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t xml:space="preserve"> </w:t>
      </w: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776B8C">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8F04F1">
        <w:rPr>
          <w:rFonts w:cs="Arial"/>
        </w:rPr>
        <w:t xml:space="preserve"> – август</w:t>
      </w:r>
      <w:r w:rsidR="0055499B">
        <w:rPr>
          <w:rFonts w:cs="Arial"/>
        </w:rPr>
        <w:t xml:space="preserve">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8F04F1">
      <w:pPr>
        <w:pStyle w:val="61"/>
        <w:ind w:left="0"/>
        <w:jc w:val="center"/>
        <w:rPr>
          <w:rFonts w:cs="Arial"/>
          <w:sz w:val="19"/>
        </w:rPr>
      </w:pPr>
      <w:r>
        <w:rPr>
          <w:rFonts w:cs="Arial"/>
          <w:sz w:val="19"/>
        </w:rPr>
        <w:t>сентябрь</w:t>
      </w:r>
      <w:r w:rsidR="00322750">
        <w:rPr>
          <w:rFonts w:cs="Arial"/>
          <w:sz w:val="19"/>
        </w:rPr>
        <w:t xml:space="preserve"> </w:t>
      </w:r>
      <w:r w:rsidR="0055499B">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E14E80" w:rsidP="009459FB">
            <w:pPr>
              <w:pStyle w:val="aff1"/>
              <w:spacing w:line="240" w:lineRule="auto"/>
              <w:jc w:val="left"/>
              <w:rPr>
                <w:rFonts w:cs="Arial"/>
                <w:sz w:val="19"/>
              </w:rPr>
            </w:pPr>
            <w:r>
              <w:rPr>
                <w:rFonts w:cs="Arial"/>
                <w:sz w:val="19"/>
              </w:rPr>
              <w:t>223-57-8</w:t>
            </w:r>
            <w:r w:rsidR="00175897" w:rsidRPr="005729B6">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r>
              <w:rPr>
                <w:rFonts w:cs="Arial"/>
                <w:sz w:val="19"/>
              </w:rPr>
              <w:t>Забиняк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r>
              <w:rPr>
                <w:rFonts w:cs="Arial"/>
                <w:sz w:val="19"/>
              </w:rPr>
              <w:t>Стемковская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Шибкова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Сорокотягина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t>Шибкова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E60C37">
        <w:rPr>
          <w:rFonts w:cs="Arial"/>
          <w:b w:val="0"/>
          <w:i w:val="0"/>
          <w:sz w:val="20"/>
        </w:rPr>
        <w:t>201</w:t>
      </w:r>
      <w:r w:rsidR="0055499B">
        <w:rPr>
          <w:rFonts w:cs="Arial"/>
          <w:b w:val="0"/>
          <w:i w:val="0"/>
          <w:sz w:val="20"/>
        </w:rPr>
        <w:t>9</w:t>
      </w:r>
    </w:p>
    <w:p w:rsidR="00AC7307" w:rsidRPr="005729B6" w:rsidRDefault="00AC7307" w:rsidP="009459FB">
      <w:pPr>
        <w:pStyle w:val="aff6"/>
        <w:jc w:val="right"/>
        <w:rPr>
          <w:rFonts w:cs="Arial"/>
          <w:b w:val="0"/>
          <w:i w:val="0"/>
          <w:lang w:val="en-US"/>
        </w:rPr>
      </w:pPr>
      <w:r w:rsidRPr="005729B6">
        <w:rPr>
          <w:rFonts w:cs="Arial"/>
          <w:b w:val="0"/>
          <w:i w:val="0"/>
          <w:lang w:val="en-US"/>
        </w:rPr>
        <w:t xml:space="preserve">E-mail: </w:t>
      </w:r>
      <w:hyperlink r:id="rId8" w:history="1">
        <w:r w:rsidRPr="005729B6">
          <w:rPr>
            <w:rStyle w:val="afff5"/>
            <w:rFonts w:cs="Arial"/>
            <w:b w:val="0"/>
            <w:i w:val="0"/>
            <w:color w:val="auto"/>
            <w:u w:val="none"/>
            <w:lang w:val="en-US"/>
          </w:rPr>
          <w:t>oblstat@</w:t>
        </w:r>
        <w:r w:rsidR="000C4D7D" w:rsidRPr="005729B6">
          <w:rPr>
            <w:rStyle w:val="afff5"/>
            <w:rFonts w:cs="Arial"/>
            <w:b w:val="0"/>
            <w:i w:val="0"/>
            <w:color w:val="auto"/>
            <w:u w:val="none"/>
            <w:lang w:val="en-US"/>
          </w:rPr>
          <w:t>novo</w:t>
        </w:r>
        <w:r w:rsidRPr="005729B6">
          <w:rPr>
            <w:rStyle w:val="afff5"/>
            <w:rFonts w:cs="Arial"/>
            <w:b w:val="0"/>
            <w:i w:val="0"/>
            <w:color w:val="auto"/>
            <w:u w:val="none"/>
            <w:lang w:val="en-US"/>
          </w:rPr>
          <w:t>sibstat.ru</w:t>
        </w:r>
      </w:hyperlink>
    </w:p>
    <w:p w:rsidR="00AC7307" w:rsidRPr="005729B6" w:rsidRDefault="00D963D6" w:rsidP="009459FB">
      <w:pPr>
        <w:pStyle w:val="aff6"/>
        <w:jc w:val="right"/>
        <w:rPr>
          <w:rFonts w:cs="Arial"/>
          <w:b w:val="0"/>
          <w:i w:val="0"/>
          <w:lang w:val="en-US"/>
        </w:rPr>
      </w:pPr>
      <w:hyperlink r:id="rId9" w:history="1">
        <w:r w:rsidR="008C1F30" w:rsidRPr="005729B6">
          <w:rPr>
            <w:rStyle w:val="afff5"/>
            <w:rFonts w:cs="Arial"/>
            <w:b w:val="0"/>
            <w:i w:val="0"/>
            <w:lang w:val="en-US"/>
          </w:rPr>
          <w:t>http://novosibstat.gks.ru/</w:t>
        </w:r>
      </w:hyperlink>
      <w:r w:rsidR="008C1F30" w:rsidRPr="005729B6">
        <w:rPr>
          <w:rFonts w:cs="Arial"/>
          <w:b w:val="0"/>
          <w:i w:val="0"/>
          <w:lang w:val="en-US"/>
        </w:rPr>
        <w:t xml:space="preserve"> </w:t>
      </w:r>
    </w:p>
    <w:p w:rsidR="00AC7307" w:rsidRPr="005729B6" w:rsidRDefault="00AC7307" w:rsidP="009459FB">
      <w:pPr>
        <w:pStyle w:val="aff6"/>
        <w:jc w:val="left"/>
        <w:rPr>
          <w:rFonts w:cs="Arial"/>
          <w:b w:val="0"/>
          <w:i w:val="0"/>
          <w:lang w:val="en-US"/>
        </w:rPr>
        <w:sectPr w:rsidR="00AC7307" w:rsidRPr="005729B6" w:rsidSect="00680E97">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8D5D02" w:rsidRDefault="00D963D6">
      <w:pPr>
        <w:pStyle w:val="17"/>
        <w:rPr>
          <w:rFonts w:asciiTheme="minorHAnsi" w:eastAsiaTheme="minorEastAsia" w:hAnsiTheme="minorHAnsi" w:cstheme="minorBidi"/>
          <w:spacing w:val="0"/>
          <w:szCs w:val="22"/>
        </w:rPr>
      </w:pPr>
      <w:r w:rsidRPr="00D963D6">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D963D6">
        <w:rPr>
          <w:rFonts w:cs="Arial"/>
          <w:sz w:val="18"/>
          <w:szCs w:val="18"/>
        </w:rPr>
        <w:fldChar w:fldCharType="separate"/>
      </w:r>
      <w:r w:rsidR="008D5D02" w:rsidRPr="00B15794">
        <w:rPr>
          <w:rFonts w:cs="Arial"/>
          <w:i/>
        </w:rPr>
        <w:t>Основные экономические и социальные показатели</w:t>
      </w:r>
      <w:r w:rsidR="008D5D02">
        <w:tab/>
      </w:r>
      <w:r w:rsidR="008D5D02">
        <w:tab/>
      </w:r>
      <w:r>
        <w:fldChar w:fldCharType="begin"/>
      </w:r>
      <w:r w:rsidR="008D5D02">
        <w:instrText xml:space="preserve"> PAGEREF _Toc19708406 \h </w:instrText>
      </w:r>
      <w:r>
        <w:fldChar w:fldCharType="separate"/>
      </w:r>
      <w:r w:rsidR="00BC256F">
        <w:t>7</w:t>
      </w:r>
      <w:r>
        <w:fldChar w:fldCharType="end"/>
      </w:r>
    </w:p>
    <w:p w:rsidR="008D5D02" w:rsidRDefault="008D5D02">
      <w:pPr>
        <w:pStyle w:val="17"/>
        <w:rPr>
          <w:rFonts w:asciiTheme="minorHAnsi" w:eastAsiaTheme="minorEastAsia" w:hAnsiTheme="minorHAnsi" w:cstheme="minorBidi"/>
          <w:spacing w:val="0"/>
          <w:szCs w:val="22"/>
        </w:rPr>
      </w:pPr>
      <w:r w:rsidRPr="00B15794">
        <w:rPr>
          <w:rFonts w:cs="Arial"/>
          <w:i/>
        </w:rPr>
        <w:t>Экономическая ситуация</w:t>
      </w:r>
      <w:r>
        <w:tab/>
      </w:r>
      <w:r>
        <w:tab/>
      </w:r>
      <w:r w:rsidR="00D963D6">
        <w:fldChar w:fldCharType="begin"/>
      </w:r>
      <w:r>
        <w:instrText xml:space="preserve"> PAGEREF _Toc19708407 \h </w:instrText>
      </w:r>
      <w:r w:rsidR="00D963D6">
        <w:fldChar w:fldCharType="separate"/>
      </w:r>
      <w:r w:rsidR="00BC256F">
        <w:t>8</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1.</w:t>
      </w:r>
      <w:r>
        <w:rPr>
          <w:rFonts w:asciiTheme="minorHAnsi" w:eastAsiaTheme="minorEastAsia" w:hAnsiTheme="minorHAnsi" w:cstheme="minorBidi"/>
          <w:kern w:val="0"/>
          <w:szCs w:val="22"/>
        </w:rPr>
        <w:tab/>
      </w:r>
      <w:r w:rsidRPr="00B15794">
        <w:rPr>
          <w:rFonts w:cs="Arial"/>
        </w:rPr>
        <w:t xml:space="preserve">Индекс выпуска продукции и услуг по базовым видам экономической деятельности </w:t>
      </w:r>
      <w:r>
        <w:tab/>
      </w:r>
      <w:r w:rsidR="00D963D6">
        <w:fldChar w:fldCharType="begin"/>
      </w:r>
      <w:r>
        <w:instrText xml:space="preserve"> PAGEREF _Toc19708408 \h </w:instrText>
      </w:r>
      <w:r w:rsidR="00D963D6">
        <w:fldChar w:fldCharType="separate"/>
      </w:r>
      <w:r w:rsidR="00BC256F">
        <w:t>8</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2.</w:t>
      </w:r>
      <w:r>
        <w:rPr>
          <w:rFonts w:asciiTheme="minorHAnsi" w:eastAsiaTheme="minorEastAsia" w:hAnsiTheme="minorHAnsi" w:cstheme="minorBidi"/>
          <w:kern w:val="0"/>
          <w:szCs w:val="22"/>
        </w:rPr>
        <w:tab/>
      </w:r>
      <w:r w:rsidRPr="00B15794">
        <w:rPr>
          <w:rFonts w:cs="Arial"/>
        </w:rPr>
        <w:t>Производство товаров и услуг</w:t>
      </w:r>
      <w:r>
        <w:tab/>
      </w:r>
      <w:r>
        <w:tab/>
      </w:r>
      <w:r w:rsidR="00D963D6">
        <w:fldChar w:fldCharType="begin"/>
      </w:r>
      <w:r>
        <w:instrText xml:space="preserve"> PAGEREF _Toc19708409 \h </w:instrText>
      </w:r>
      <w:r w:rsidR="00D963D6">
        <w:fldChar w:fldCharType="separate"/>
      </w:r>
      <w:r w:rsidR="00BC256F">
        <w:t>8</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2.1.</w:t>
      </w:r>
      <w:r>
        <w:rPr>
          <w:rFonts w:asciiTheme="minorHAnsi" w:eastAsiaTheme="minorEastAsia" w:hAnsiTheme="minorHAnsi" w:cstheme="minorBidi"/>
          <w:kern w:val="0"/>
          <w:szCs w:val="22"/>
        </w:rPr>
        <w:tab/>
      </w:r>
      <w:r w:rsidRPr="00B15794">
        <w:rPr>
          <w:rFonts w:cs="Arial"/>
        </w:rPr>
        <w:t>Оборот организаций</w:t>
      </w:r>
      <w:r>
        <w:tab/>
      </w:r>
      <w:r>
        <w:tab/>
      </w:r>
      <w:r w:rsidR="00D963D6">
        <w:fldChar w:fldCharType="begin"/>
      </w:r>
      <w:r>
        <w:instrText xml:space="preserve"> PAGEREF _Toc19708410 \h </w:instrText>
      </w:r>
      <w:r w:rsidR="00D963D6">
        <w:fldChar w:fldCharType="separate"/>
      </w:r>
      <w:r w:rsidR="00BC256F">
        <w:t>8</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2.2.</w:t>
      </w:r>
      <w:r>
        <w:rPr>
          <w:rFonts w:asciiTheme="minorHAnsi" w:eastAsiaTheme="minorEastAsia" w:hAnsiTheme="minorHAnsi" w:cstheme="minorBidi"/>
          <w:kern w:val="0"/>
          <w:szCs w:val="22"/>
        </w:rPr>
        <w:tab/>
      </w:r>
      <w:r w:rsidRPr="00B15794">
        <w:rPr>
          <w:rFonts w:cs="Arial"/>
        </w:rPr>
        <w:t>Индекс промышленного производства</w:t>
      </w:r>
      <w:r>
        <w:tab/>
      </w:r>
      <w:r>
        <w:tab/>
      </w:r>
      <w:r w:rsidR="00D963D6">
        <w:fldChar w:fldCharType="begin"/>
      </w:r>
      <w:r>
        <w:instrText xml:space="preserve"> PAGEREF _Toc19708411 \h </w:instrText>
      </w:r>
      <w:r w:rsidR="00D963D6">
        <w:fldChar w:fldCharType="separate"/>
      </w:r>
      <w:r w:rsidR="00BC256F">
        <w:t>9</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2.3.</w:t>
      </w:r>
      <w:r>
        <w:rPr>
          <w:rFonts w:asciiTheme="minorHAnsi" w:eastAsiaTheme="minorEastAsia" w:hAnsiTheme="minorHAnsi" w:cstheme="minorBidi"/>
          <w:kern w:val="0"/>
          <w:szCs w:val="22"/>
        </w:rPr>
        <w:tab/>
      </w:r>
      <w:r w:rsidRPr="00B15794">
        <w:rPr>
          <w:rFonts w:cs="Arial"/>
        </w:rPr>
        <w:t>Добыча полезных ископаемых</w:t>
      </w:r>
      <w:r>
        <w:tab/>
      </w:r>
      <w:r>
        <w:tab/>
      </w:r>
      <w:r w:rsidR="00D963D6">
        <w:fldChar w:fldCharType="begin"/>
      </w:r>
      <w:r>
        <w:instrText xml:space="preserve"> PAGEREF _Toc19708412 \h </w:instrText>
      </w:r>
      <w:r w:rsidR="00D963D6">
        <w:fldChar w:fldCharType="separate"/>
      </w:r>
      <w:r w:rsidR="00BC256F">
        <w:t>10</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2.4.</w:t>
      </w:r>
      <w:r>
        <w:rPr>
          <w:rFonts w:asciiTheme="minorHAnsi" w:eastAsiaTheme="minorEastAsia" w:hAnsiTheme="minorHAnsi" w:cstheme="minorBidi"/>
          <w:kern w:val="0"/>
          <w:szCs w:val="22"/>
        </w:rPr>
        <w:tab/>
      </w:r>
      <w:r w:rsidRPr="00B15794">
        <w:rPr>
          <w:rFonts w:cs="Arial"/>
        </w:rPr>
        <w:t>Обрабатывающие производства</w:t>
      </w:r>
      <w:r>
        <w:tab/>
      </w:r>
      <w:r>
        <w:tab/>
      </w:r>
      <w:r w:rsidR="00D963D6">
        <w:fldChar w:fldCharType="begin"/>
      </w:r>
      <w:r>
        <w:instrText xml:space="preserve"> PAGEREF _Toc19708413 \h </w:instrText>
      </w:r>
      <w:r w:rsidR="00D963D6">
        <w:fldChar w:fldCharType="separate"/>
      </w:r>
      <w:r w:rsidR="00BC256F">
        <w:t>11</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2.5.</w:t>
      </w:r>
      <w:r>
        <w:rPr>
          <w:rFonts w:asciiTheme="minorHAnsi" w:eastAsiaTheme="minorEastAsia" w:hAnsiTheme="minorHAnsi" w:cstheme="minorBidi"/>
          <w:kern w:val="0"/>
          <w:szCs w:val="22"/>
        </w:rPr>
        <w:tab/>
      </w:r>
      <w:r w:rsidRPr="00B15794">
        <w:rPr>
          <w:rFonts w:cs="Arial"/>
        </w:rPr>
        <w:t>Обеспечение электрической энергией, газом и паром; кондиционирование воздуха</w:t>
      </w:r>
      <w:r>
        <w:tab/>
      </w:r>
      <w:r>
        <w:tab/>
      </w:r>
      <w:r w:rsidR="00D963D6">
        <w:fldChar w:fldCharType="begin"/>
      </w:r>
      <w:r>
        <w:instrText xml:space="preserve"> PAGEREF _Toc19708414 \h </w:instrText>
      </w:r>
      <w:r w:rsidR="00D963D6">
        <w:fldChar w:fldCharType="separate"/>
      </w:r>
      <w:r w:rsidR="00BC256F">
        <w:t>14</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2.6.</w:t>
      </w:r>
      <w:r>
        <w:rPr>
          <w:rFonts w:asciiTheme="minorHAnsi" w:eastAsiaTheme="minorEastAsia" w:hAnsiTheme="minorHAnsi" w:cstheme="minorBidi"/>
          <w:kern w:val="0"/>
          <w:szCs w:val="22"/>
        </w:rPr>
        <w:tab/>
      </w:r>
      <w:r w:rsidRPr="00B15794">
        <w:rPr>
          <w:rFonts w:cs="Arial"/>
        </w:rPr>
        <w:t>Водоснабжение; водоотведение, организация сбора и утилизации отходов, деятельность по ликвидации загрязнений</w:t>
      </w:r>
      <w:r>
        <w:tab/>
      </w:r>
      <w:r>
        <w:tab/>
      </w:r>
      <w:r w:rsidR="00D963D6">
        <w:fldChar w:fldCharType="begin"/>
      </w:r>
      <w:r>
        <w:instrText xml:space="preserve"> PAGEREF _Toc19708415 \h </w:instrText>
      </w:r>
      <w:r w:rsidR="00D963D6">
        <w:fldChar w:fldCharType="separate"/>
      </w:r>
      <w:r w:rsidR="00BC256F">
        <w:t>15</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2.7.</w:t>
      </w:r>
      <w:r>
        <w:rPr>
          <w:rFonts w:asciiTheme="minorHAnsi" w:eastAsiaTheme="minorEastAsia" w:hAnsiTheme="minorHAnsi" w:cstheme="minorBidi"/>
          <w:kern w:val="0"/>
          <w:szCs w:val="22"/>
        </w:rPr>
        <w:tab/>
      </w:r>
      <w:r w:rsidRPr="00B15794">
        <w:rPr>
          <w:rFonts w:cs="Arial"/>
        </w:rPr>
        <w:t>Сельское хозяйство</w:t>
      </w:r>
      <w:r>
        <w:tab/>
      </w:r>
      <w:r>
        <w:tab/>
      </w:r>
      <w:r w:rsidR="00D963D6">
        <w:fldChar w:fldCharType="begin"/>
      </w:r>
      <w:r>
        <w:instrText xml:space="preserve"> PAGEREF _Toc19708416 \h </w:instrText>
      </w:r>
      <w:r w:rsidR="00D963D6">
        <w:fldChar w:fldCharType="separate"/>
      </w:r>
      <w:r w:rsidR="00BC256F">
        <w:t>16</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2.8.</w:t>
      </w:r>
      <w:r>
        <w:rPr>
          <w:rFonts w:asciiTheme="minorHAnsi" w:eastAsiaTheme="minorEastAsia" w:hAnsiTheme="minorHAnsi" w:cstheme="minorBidi"/>
          <w:kern w:val="0"/>
          <w:szCs w:val="22"/>
        </w:rPr>
        <w:tab/>
      </w:r>
      <w:r w:rsidRPr="00B15794">
        <w:rPr>
          <w:rFonts w:cs="Arial"/>
        </w:rPr>
        <w:t>Строительство</w:t>
      </w:r>
      <w:r>
        <w:tab/>
      </w:r>
      <w:r>
        <w:tab/>
      </w:r>
      <w:r w:rsidR="00D963D6">
        <w:fldChar w:fldCharType="begin"/>
      </w:r>
      <w:r>
        <w:instrText xml:space="preserve"> PAGEREF _Toc19708417 \h </w:instrText>
      </w:r>
      <w:r w:rsidR="00D963D6">
        <w:fldChar w:fldCharType="separate"/>
      </w:r>
      <w:r w:rsidR="00BC256F">
        <w:t>18</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2.9.</w:t>
      </w:r>
      <w:r>
        <w:rPr>
          <w:rFonts w:asciiTheme="minorHAnsi" w:eastAsiaTheme="minorEastAsia" w:hAnsiTheme="minorHAnsi" w:cstheme="minorBidi"/>
          <w:kern w:val="0"/>
          <w:szCs w:val="22"/>
        </w:rPr>
        <w:tab/>
      </w:r>
      <w:r w:rsidRPr="00B15794">
        <w:rPr>
          <w:rFonts w:cs="Arial"/>
        </w:rPr>
        <w:t>Транспорт</w:t>
      </w:r>
      <w:r>
        <w:tab/>
      </w:r>
      <w:r>
        <w:tab/>
      </w:r>
      <w:r w:rsidR="00D963D6">
        <w:fldChar w:fldCharType="begin"/>
      </w:r>
      <w:r>
        <w:instrText xml:space="preserve"> PAGEREF _Toc19708418 \h </w:instrText>
      </w:r>
      <w:r w:rsidR="00D963D6">
        <w:fldChar w:fldCharType="separate"/>
      </w:r>
      <w:r w:rsidR="00BC256F">
        <w:t>21</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3.</w:t>
      </w:r>
      <w:r>
        <w:rPr>
          <w:rFonts w:asciiTheme="minorHAnsi" w:eastAsiaTheme="minorEastAsia" w:hAnsiTheme="minorHAnsi" w:cstheme="minorBidi"/>
          <w:kern w:val="0"/>
          <w:szCs w:val="22"/>
        </w:rPr>
        <w:tab/>
      </w:r>
      <w:r w:rsidRPr="00B15794">
        <w:rPr>
          <w:rFonts w:cs="Arial"/>
        </w:rPr>
        <w:t>Рынки товаров и услуг</w:t>
      </w:r>
      <w:r>
        <w:tab/>
      </w:r>
      <w:r>
        <w:tab/>
      </w:r>
      <w:r w:rsidR="00D963D6">
        <w:fldChar w:fldCharType="begin"/>
      </w:r>
      <w:r>
        <w:instrText xml:space="preserve"> PAGEREF _Toc19708419 \h </w:instrText>
      </w:r>
      <w:r w:rsidR="00D963D6">
        <w:fldChar w:fldCharType="separate"/>
      </w:r>
      <w:r w:rsidR="00BC256F">
        <w:t>23</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3.1.</w:t>
      </w:r>
      <w:r>
        <w:rPr>
          <w:rFonts w:asciiTheme="minorHAnsi" w:eastAsiaTheme="minorEastAsia" w:hAnsiTheme="minorHAnsi" w:cstheme="minorBidi"/>
          <w:kern w:val="0"/>
          <w:szCs w:val="22"/>
        </w:rPr>
        <w:tab/>
      </w:r>
      <w:r w:rsidRPr="00B15794">
        <w:rPr>
          <w:rFonts w:cs="Arial"/>
        </w:rPr>
        <w:t>Розничная торговля</w:t>
      </w:r>
      <w:r>
        <w:tab/>
      </w:r>
      <w:r>
        <w:tab/>
      </w:r>
      <w:r w:rsidR="00D963D6">
        <w:fldChar w:fldCharType="begin"/>
      </w:r>
      <w:r>
        <w:instrText xml:space="preserve"> PAGEREF _Toc19708420 \h </w:instrText>
      </w:r>
      <w:r w:rsidR="00D963D6">
        <w:fldChar w:fldCharType="separate"/>
      </w:r>
      <w:r w:rsidR="00BC256F">
        <w:t>23</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3.2.</w:t>
      </w:r>
      <w:r>
        <w:rPr>
          <w:rFonts w:asciiTheme="minorHAnsi" w:eastAsiaTheme="minorEastAsia" w:hAnsiTheme="minorHAnsi" w:cstheme="minorBidi"/>
          <w:kern w:val="0"/>
          <w:szCs w:val="22"/>
        </w:rPr>
        <w:tab/>
      </w:r>
      <w:r w:rsidRPr="00B15794">
        <w:rPr>
          <w:rFonts w:cs="Arial"/>
        </w:rPr>
        <w:t>Рестораны, кафе и бары</w:t>
      </w:r>
      <w:r>
        <w:tab/>
      </w:r>
      <w:r>
        <w:tab/>
      </w:r>
      <w:r w:rsidR="00D963D6">
        <w:fldChar w:fldCharType="begin"/>
      </w:r>
      <w:r>
        <w:instrText xml:space="preserve"> PAGEREF _Toc19708421 \h </w:instrText>
      </w:r>
      <w:r w:rsidR="00D963D6">
        <w:fldChar w:fldCharType="separate"/>
      </w:r>
      <w:r w:rsidR="00BC256F">
        <w:t>27</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3.3.</w:t>
      </w:r>
      <w:r>
        <w:rPr>
          <w:rFonts w:asciiTheme="minorHAnsi" w:eastAsiaTheme="minorEastAsia" w:hAnsiTheme="minorHAnsi" w:cstheme="minorBidi"/>
          <w:kern w:val="0"/>
          <w:szCs w:val="22"/>
        </w:rPr>
        <w:tab/>
      </w:r>
      <w:r w:rsidRPr="00B15794">
        <w:rPr>
          <w:rFonts w:cs="Arial"/>
        </w:rPr>
        <w:t>Рынок платных услуг населению</w:t>
      </w:r>
      <w:r>
        <w:tab/>
      </w:r>
      <w:r>
        <w:tab/>
      </w:r>
      <w:r w:rsidR="00D963D6">
        <w:fldChar w:fldCharType="begin"/>
      </w:r>
      <w:r>
        <w:instrText xml:space="preserve"> PAGEREF _Toc19708422 \h </w:instrText>
      </w:r>
      <w:r w:rsidR="00D963D6">
        <w:fldChar w:fldCharType="separate"/>
      </w:r>
      <w:r w:rsidR="00BC256F">
        <w:t>28</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3.4.</w:t>
      </w:r>
      <w:r>
        <w:rPr>
          <w:rFonts w:asciiTheme="minorHAnsi" w:eastAsiaTheme="minorEastAsia" w:hAnsiTheme="minorHAnsi" w:cstheme="minorBidi"/>
          <w:kern w:val="0"/>
          <w:szCs w:val="22"/>
        </w:rPr>
        <w:tab/>
      </w:r>
      <w:r w:rsidRPr="00B15794">
        <w:rPr>
          <w:rFonts w:cs="Arial"/>
        </w:rPr>
        <w:t>Оптовая торговля</w:t>
      </w:r>
      <w:r>
        <w:tab/>
      </w:r>
      <w:r>
        <w:tab/>
      </w:r>
      <w:r w:rsidR="00D963D6">
        <w:fldChar w:fldCharType="begin"/>
      </w:r>
      <w:r>
        <w:instrText xml:space="preserve"> PAGEREF _Toc19708423 \h </w:instrText>
      </w:r>
      <w:r w:rsidR="00D963D6">
        <w:fldChar w:fldCharType="separate"/>
      </w:r>
      <w:r w:rsidR="00BC256F">
        <w:t>31</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4.</w:t>
      </w:r>
      <w:r>
        <w:rPr>
          <w:rFonts w:asciiTheme="minorHAnsi" w:eastAsiaTheme="minorEastAsia" w:hAnsiTheme="minorHAnsi" w:cstheme="minorBidi"/>
          <w:kern w:val="0"/>
          <w:szCs w:val="22"/>
        </w:rPr>
        <w:tab/>
      </w:r>
      <w:r w:rsidRPr="00B15794">
        <w:rPr>
          <w:rFonts w:cs="Arial"/>
        </w:rPr>
        <w:t>Инвестиционная деятельность</w:t>
      </w:r>
      <w:r>
        <w:tab/>
      </w:r>
      <w:r>
        <w:tab/>
      </w:r>
      <w:r w:rsidR="00D963D6">
        <w:fldChar w:fldCharType="begin"/>
      </w:r>
      <w:r>
        <w:instrText xml:space="preserve"> PAGEREF _Toc19708424 \h </w:instrText>
      </w:r>
      <w:r w:rsidR="00D963D6">
        <w:fldChar w:fldCharType="separate"/>
      </w:r>
      <w:r w:rsidR="00BC256F">
        <w:t>35</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5.</w:t>
      </w:r>
      <w:r>
        <w:rPr>
          <w:rFonts w:asciiTheme="minorHAnsi" w:eastAsiaTheme="minorEastAsia" w:hAnsiTheme="minorHAnsi" w:cstheme="minorBidi"/>
          <w:kern w:val="0"/>
          <w:szCs w:val="22"/>
        </w:rPr>
        <w:tab/>
      </w:r>
      <w:r w:rsidRPr="00B15794">
        <w:rPr>
          <w:rFonts w:cs="Arial"/>
        </w:rPr>
        <w:t>Институциональная структура экономики</w:t>
      </w:r>
      <w:r>
        <w:tab/>
      </w:r>
      <w:r>
        <w:tab/>
      </w:r>
      <w:r w:rsidR="00D963D6">
        <w:fldChar w:fldCharType="begin"/>
      </w:r>
      <w:r>
        <w:instrText xml:space="preserve"> PAGEREF _Toc19708425 \h </w:instrText>
      </w:r>
      <w:r w:rsidR="00D963D6">
        <w:fldChar w:fldCharType="separate"/>
      </w:r>
      <w:r w:rsidR="00BC256F">
        <w:t>41</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5.1.</w:t>
      </w:r>
      <w:r>
        <w:rPr>
          <w:rFonts w:asciiTheme="minorHAnsi" w:eastAsiaTheme="minorEastAsia" w:hAnsiTheme="minorHAnsi" w:cstheme="minorBidi"/>
          <w:kern w:val="0"/>
          <w:szCs w:val="22"/>
        </w:rPr>
        <w:tab/>
      </w:r>
      <w:r w:rsidRPr="00B15794">
        <w:rPr>
          <w:rFonts w:cs="Arial"/>
        </w:rPr>
        <w:t>Характеристика хозяйствующих субъектов</w:t>
      </w:r>
      <w:r>
        <w:tab/>
      </w:r>
      <w:r>
        <w:tab/>
      </w:r>
      <w:r w:rsidR="00D963D6">
        <w:fldChar w:fldCharType="begin"/>
      </w:r>
      <w:r>
        <w:instrText xml:space="preserve"> PAGEREF _Toc19708426 \h </w:instrText>
      </w:r>
      <w:r w:rsidR="00D963D6">
        <w:fldChar w:fldCharType="separate"/>
      </w:r>
      <w:r w:rsidR="00BC256F">
        <w:t>41</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5.2.</w:t>
      </w:r>
      <w:r>
        <w:rPr>
          <w:rFonts w:asciiTheme="minorHAnsi" w:eastAsiaTheme="minorEastAsia" w:hAnsiTheme="minorHAnsi" w:cstheme="minorBidi"/>
          <w:kern w:val="0"/>
          <w:szCs w:val="22"/>
        </w:rPr>
        <w:tab/>
      </w:r>
      <w:r w:rsidRPr="00B15794">
        <w:rPr>
          <w:rFonts w:cs="Arial"/>
        </w:rPr>
        <w:t xml:space="preserve">Малые предприятия </w:t>
      </w:r>
      <w:r>
        <w:tab/>
      </w:r>
      <w:r>
        <w:tab/>
      </w:r>
      <w:r w:rsidR="00D963D6">
        <w:fldChar w:fldCharType="begin"/>
      </w:r>
      <w:r>
        <w:instrText xml:space="preserve"> PAGEREF _Toc19708427 \h </w:instrText>
      </w:r>
      <w:r w:rsidR="00D963D6">
        <w:fldChar w:fldCharType="separate"/>
      </w:r>
      <w:r w:rsidR="00BC256F">
        <w:t>44</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6.</w:t>
      </w:r>
      <w:r>
        <w:rPr>
          <w:rFonts w:asciiTheme="minorHAnsi" w:eastAsiaTheme="minorEastAsia" w:hAnsiTheme="minorHAnsi" w:cstheme="minorBidi"/>
          <w:kern w:val="0"/>
          <w:szCs w:val="22"/>
        </w:rPr>
        <w:tab/>
      </w:r>
      <w:r w:rsidRPr="00B15794">
        <w:rPr>
          <w:rFonts w:cs="Arial"/>
        </w:rPr>
        <w:t>Цены</w:t>
      </w:r>
      <w:r>
        <w:tab/>
      </w:r>
      <w:r>
        <w:tab/>
      </w:r>
      <w:r w:rsidR="00D963D6">
        <w:fldChar w:fldCharType="begin"/>
      </w:r>
      <w:r>
        <w:instrText xml:space="preserve"> PAGEREF _Toc19708428 \h </w:instrText>
      </w:r>
      <w:r w:rsidR="00D963D6">
        <w:fldChar w:fldCharType="separate"/>
      </w:r>
      <w:r w:rsidR="00BC256F">
        <w:t>47</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6.1.</w:t>
      </w:r>
      <w:r>
        <w:rPr>
          <w:rFonts w:asciiTheme="minorHAnsi" w:eastAsiaTheme="minorEastAsia" w:hAnsiTheme="minorHAnsi" w:cstheme="minorBidi"/>
          <w:kern w:val="0"/>
          <w:szCs w:val="22"/>
        </w:rPr>
        <w:tab/>
      </w:r>
      <w:r w:rsidRPr="00B15794">
        <w:rPr>
          <w:rFonts w:cs="Arial"/>
        </w:rPr>
        <w:t xml:space="preserve">Потребительские цены </w:t>
      </w:r>
      <w:r>
        <w:tab/>
      </w:r>
      <w:r>
        <w:tab/>
      </w:r>
      <w:r w:rsidR="00D963D6">
        <w:fldChar w:fldCharType="begin"/>
      </w:r>
      <w:r>
        <w:instrText xml:space="preserve"> PAGEREF _Toc19708429 \h </w:instrText>
      </w:r>
      <w:r w:rsidR="00D963D6">
        <w:fldChar w:fldCharType="separate"/>
      </w:r>
      <w:r w:rsidR="00BC256F">
        <w:t>48</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6.2.</w:t>
      </w:r>
      <w:r>
        <w:rPr>
          <w:rFonts w:asciiTheme="minorHAnsi" w:eastAsiaTheme="minorEastAsia" w:hAnsiTheme="minorHAnsi" w:cstheme="minorBidi"/>
          <w:kern w:val="0"/>
          <w:szCs w:val="22"/>
        </w:rPr>
        <w:tab/>
      </w:r>
      <w:r w:rsidRPr="00B15794">
        <w:rPr>
          <w:rFonts w:cs="Arial"/>
        </w:rPr>
        <w:t>Цены производителей</w:t>
      </w:r>
      <w:r>
        <w:tab/>
      </w:r>
      <w:r>
        <w:tab/>
      </w:r>
      <w:r w:rsidR="00D963D6">
        <w:fldChar w:fldCharType="begin"/>
      </w:r>
      <w:r>
        <w:instrText xml:space="preserve"> PAGEREF _Toc19708430 \h </w:instrText>
      </w:r>
      <w:r w:rsidR="00D963D6">
        <w:fldChar w:fldCharType="separate"/>
      </w:r>
      <w:r w:rsidR="00BC256F">
        <w:t>58</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7.</w:t>
      </w:r>
      <w:r>
        <w:rPr>
          <w:rFonts w:asciiTheme="minorHAnsi" w:eastAsiaTheme="minorEastAsia" w:hAnsiTheme="minorHAnsi" w:cstheme="minorBidi"/>
          <w:kern w:val="0"/>
          <w:szCs w:val="22"/>
        </w:rPr>
        <w:tab/>
      </w:r>
      <w:r w:rsidRPr="00B15794">
        <w:rPr>
          <w:rFonts w:cs="Arial"/>
        </w:rPr>
        <w:t>Финансы</w:t>
      </w:r>
      <w:r>
        <w:tab/>
      </w:r>
      <w:r>
        <w:tab/>
      </w:r>
      <w:r w:rsidR="00D963D6">
        <w:fldChar w:fldCharType="begin"/>
      </w:r>
      <w:r>
        <w:instrText xml:space="preserve"> PAGEREF _Toc19708431 \h </w:instrText>
      </w:r>
      <w:r w:rsidR="00D963D6">
        <w:fldChar w:fldCharType="separate"/>
      </w:r>
      <w:r w:rsidR="00BC256F">
        <w:t>71</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7.1.</w:t>
      </w:r>
      <w:r>
        <w:rPr>
          <w:rFonts w:asciiTheme="minorHAnsi" w:eastAsiaTheme="minorEastAsia" w:hAnsiTheme="minorHAnsi" w:cstheme="minorBidi"/>
          <w:kern w:val="0"/>
          <w:szCs w:val="22"/>
        </w:rPr>
        <w:tab/>
      </w:r>
      <w:r w:rsidRPr="00B15794">
        <w:rPr>
          <w:rFonts w:cs="Arial"/>
        </w:rPr>
        <w:t>Государственные финансы</w:t>
      </w:r>
      <w:r>
        <w:tab/>
      </w:r>
      <w:r>
        <w:tab/>
      </w:r>
      <w:r w:rsidR="00D963D6">
        <w:fldChar w:fldCharType="begin"/>
      </w:r>
      <w:r>
        <w:instrText xml:space="preserve"> PAGEREF _Toc19708432 \h </w:instrText>
      </w:r>
      <w:r w:rsidR="00D963D6">
        <w:fldChar w:fldCharType="separate"/>
      </w:r>
      <w:r w:rsidR="00BC256F">
        <w:t>71</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7.2.</w:t>
      </w:r>
      <w:r>
        <w:rPr>
          <w:rFonts w:asciiTheme="minorHAnsi" w:eastAsiaTheme="minorEastAsia" w:hAnsiTheme="minorHAnsi" w:cstheme="minorBidi"/>
          <w:kern w:val="0"/>
          <w:szCs w:val="22"/>
        </w:rPr>
        <w:tab/>
      </w:r>
      <w:r w:rsidRPr="00B15794">
        <w:rPr>
          <w:rFonts w:cs="Arial"/>
        </w:rPr>
        <w:t xml:space="preserve">Финансы организаций </w:t>
      </w:r>
      <w:r>
        <w:tab/>
      </w:r>
      <w:r>
        <w:tab/>
      </w:r>
      <w:r w:rsidR="00D963D6">
        <w:fldChar w:fldCharType="begin"/>
      </w:r>
      <w:r>
        <w:instrText xml:space="preserve"> PAGEREF _Toc19708433 \h </w:instrText>
      </w:r>
      <w:r w:rsidR="00D963D6">
        <w:fldChar w:fldCharType="separate"/>
      </w:r>
      <w:r w:rsidR="00BC256F">
        <w:t>73</w:t>
      </w:r>
      <w:r w:rsidR="00D963D6">
        <w:fldChar w:fldCharType="end"/>
      </w:r>
    </w:p>
    <w:p w:rsidR="008D5D02" w:rsidRDefault="008D5D02">
      <w:pPr>
        <w:pStyle w:val="17"/>
        <w:rPr>
          <w:rFonts w:asciiTheme="minorHAnsi" w:eastAsiaTheme="minorEastAsia" w:hAnsiTheme="minorHAnsi" w:cstheme="minorBidi"/>
          <w:spacing w:val="0"/>
          <w:szCs w:val="22"/>
        </w:rPr>
      </w:pPr>
      <w:r w:rsidRPr="00B15794">
        <w:rPr>
          <w:rFonts w:cs="Arial"/>
          <w:i/>
        </w:rPr>
        <w:t>Социальная сфера</w:t>
      </w:r>
      <w:r>
        <w:tab/>
      </w:r>
      <w:r>
        <w:tab/>
      </w:r>
      <w:r w:rsidR="00D963D6">
        <w:fldChar w:fldCharType="begin"/>
      </w:r>
      <w:r>
        <w:instrText xml:space="preserve"> PAGEREF _Toc19708434 \h </w:instrText>
      </w:r>
      <w:r w:rsidR="00D963D6">
        <w:fldChar w:fldCharType="separate"/>
      </w:r>
      <w:r w:rsidR="00BC256F">
        <w:t>82</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1.</w:t>
      </w:r>
      <w:r>
        <w:rPr>
          <w:rFonts w:asciiTheme="minorHAnsi" w:eastAsiaTheme="minorEastAsia" w:hAnsiTheme="minorHAnsi" w:cstheme="minorBidi"/>
          <w:kern w:val="0"/>
          <w:szCs w:val="22"/>
        </w:rPr>
        <w:tab/>
      </w:r>
      <w:r w:rsidRPr="00B15794">
        <w:rPr>
          <w:rFonts w:cs="Arial"/>
        </w:rPr>
        <w:t>Уровень жизни населения</w:t>
      </w:r>
      <w:r>
        <w:tab/>
      </w:r>
      <w:r>
        <w:tab/>
      </w:r>
      <w:r w:rsidR="00D963D6">
        <w:fldChar w:fldCharType="begin"/>
      </w:r>
      <w:r>
        <w:instrText xml:space="preserve"> PAGEREF _Toc19708435 \h </w:instrText>
      </w:r>
      <w:r w:rsidR="00D963D6">
        <w:fldChar w:fldCharType="separate"/>
      </w:r>
      <w:r w:rsidR="00BC256F">
        <w:t>82</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1.1.</w:t>
      </w:r>
      <w:r>
        <w:rPr>
          <w:rFonts w:asciiTheme="minorHAnsi" w:eastAsiaTheme="minorEastAsia" w:hAnsiTheme="minorHAnsi" w:cstheme="minorBidi"/>
          <w:kern w:val="0"/>
          <w:szCs w:val="22"/>
        </w:rPr>
        <w:tab/>
      </w:r>
      <w:r w:rsidRPr="00B15794">
        <w:rPr>
          <w:rFonts w:cs="Arial"/>
        </w:rPr>
        <w:t>Величина прожиточного минимума</w:t>
      </w:r>
      <w:r>
        <w:tab/>
      </w:r>
      <w:r>
        <w:tab/>
      </w:r>
      <w:r w:rsidR="00D963D6">
        <w:fldChar w:fldCharType="begin"/>
      </w:r>
      <w:r>
        <w:instrText xml:space="preserve"> PAGEREF _Toc19708436 \h </w:instrText>
      </w:r>
      <w:r w:rsidR="00D963D6">
        <w:fldChar w:fldCharType="separate"/>
      </w:r>
      <w:r w:rsidR="00BC256F">
        <w:t>82</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1.2.</w:t>
      </w:r>
      <w:r>
        <w:rPr>
          <w:rFonts w:asciiTheme="minorHAnsi" w:eastAsiaTheme="minorEastAsia" w:hAnsiTheme="minorHAnsi" w:cstheme="minorBidi"/>
          <w:kern w:val="0"/>
          <w:szCs w:val="22"/>
        </w:rPr>
        <w:tab/>
      </w:r>
      <w:r w:rsidRPr="00B15794">
        <w:rPr>
          <w:rFonts w:cs="Arial"/>
        </w:rPr>
        <w:t>Среднемесячная начисленная заработная плата</w:t>
      </w:r>
      <w:r>
        <w:tab/>
      </w:r>
      <w:r>
        <w:tab/>
      </w:r>
      <w:r w:rsidR="00D963D6">
        <w:fldChar w:fldCharType="begin"/>
      </w:r>
      <w:r>
        <w:instrText xml:space="preserve"> PAGEREF _Toc19708437 \h </w:instrText>
      </w:r>
      <w:r w:rsidR="00D963D6">
        <w:fldChar w:fldCharType="separate"/>
      </w:r>
      <w:r w:rsidR="00BC256F">
        <w:t>83</w:t>
      </w:r>
      <w:r w:rsidR="00D963D6">
        <w:fldChar w:fldCharType="end"/>
      </w:r>
    </w:p>
    <w:p w:rsidR="008D5D02" w:rsidRDefault="008D5D02">
      <w:pPr>
        <w:pStyle w:val="33"/>
        <w:rPr>
          <w:rFonts w:asciiTheme="minorHAnsi" w:eastAsiaTheme="minorEastAsia" w:hAnsiTheme="minorHAnsi" w:cstheme="minorBidi"/>
          <w:kern w:val="0"/>
          <w:szCs w:val="22"/>
        </w:rPr>
      </w:pPr>
      <w:r>
        <w:rPr>
          <w:rFonts w:cs="Arial"/>
        </w:rPr>
        <w:tab/>
      </w:r>
      <w:r w:rsidRPr="00B15794">
        <w:rPr>
          <w:rFonts w:cs="Arial"/>
        </w:rPr>
        <w:t>1.3.</w:t>
      </w:r>
      <w:r>
        <w:rPr>
          <w:rFonts w:asciiTheme="minorHAnsi" w:eastAsiaTheme="minorEastAsia" w:hAnsiTheme="minorHAnsi" w:cstheme="minorBidi"/>
          <w:kern w:val="0"/>
          <w:szCs w:val="22"/>
        </w:rPr>
        <w:tab/>
      </w:r>
      <w:r w:rsidRPr="00B15794">
        <w:rPr>
          <w:rFonts w:cs="Arial"/>
        </w:rPr>
        <w:t xml:space="preserve">Просроченная задолженность по заработной плате </w:t>
      </w:r>
      <w:r>
        <w:tab/>
      </w:r>
      <w:r>
        <w:tab/>
      </w:r>
      <w:r w:rsidR="00D963D6">
        <w:fldChar w:fldCharType="begin"/>
      </w:r>
      <w:r>
        <w:instrText xml:space="preserve"> PAGEREF _Toc19708438 \h </w:instrText>
      </w:r>
      <w:r w:rsidR="00D963D6">
        <w:fldChar w:fldCharType="separate"/>
      </w:r>
      <w:r w:rsidR="00BC256F">
        <w:t>85</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2.</w:t>
      </w:r>
      <w:r>
        <w:rPr>
          <w:rFonts w:asciiTheme="minorHAnsi" w:eastAsiaTheme="minorEastAsia" w:hAnsiTheme="minorHAnsi" w:cstheme="minorBidi"/>
          <w:kern w:val="0"/>
          <w:szCs w:val="22"/>
        </w:rPr>
        <w:tab/>
      </w:r>
      <w:r w:rsidRPr="00B15794">
        <w:rPr>
          <w:rFonts w:cs="Arial"/>
        </w:rPr>
        <w:t>Рынок труда</w:t>
      </w:r>
      <w:r>
        <w:tab/>
      </w:r>
      <w:r>
        <w:tab/>
      </w:r>
      <w:r w:rsidR="00D963D6">
        <w:fldChar w:fldCharType="begin"/>
      </w:r>
      <w:r>
        <w:instrText xml:space="preserve"> PAGEREF _Toc19708439 \h </w:instrText>
      </w:r>
      <w:r w:rsidR="00D963D6">
        <w:fldChar w:fldCharType="separate"/>
      </w:r>
      <w:r w:rsidR="00BC256F">
        <w:t>87</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3.</w:t>
      </w:r>
      <w:r>
        <w:rPr>
          <w:rFonts w:asciiTheme="minorHAnsi" w:eastAsiaTheme="minorEastAsia" w:hAnsiTheme="minorHAnsi" w:cstheme="minorBidi"/>
          <w:kern w:val="0"/>
          <w:szCs w:val="22"/>
        </w:rPr>
        <w:tab/>
      </w:r>
      <w:r w:rsidRPr="00B15794">
        <w:rPr>
          <w:rFonts w:cs="Arial"/>
        </w:rPr>
        <w:t>Социальное обеспечение</w:t>
      </w:r>
      <w:r>
        <w:tab/>
      </w:r>
      <w:r>
        <w:tab/>
      </w:r>
      <w:r w:rsidR="00D963D6">
        <w:fldChar w:fldCharType="begin"/>
      </w:r>
      <w:r>
        <w:instrText xml:space="preserve"> PAGEREF _Toc19708440 \h </w:instrText>
      </w:r>
      <w:r w:rsidR="00D963D6">
        <w:fldChar w:fldCharType="separate"/>
      </w:r>
      <w:r w:rsidR="00BC256F">
        <w:t>92</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4.</w:t>
      </w:r>
      <w:r>
        <w:rPr>
          <w:rFonts w:asciiTheme="minorHAnsi" w:eastAsiaTheme="minorEastAsia" w:hAnsiTheme="minorHAnsi" w:cstheme="minorBidi"/>
          <w:kern w:val="0"/>
          <w:szCs w:val="22"/>
        </w:rPr>
        <w:tab/>
      </w:r>
      <w:r w:rsidRPr="00B15794">
        <w:rPr>
          <w:rFonts w:cs="Arial"/>
        </w:rPr>
        <w:t>Отдых и туризм</w:t>
      </w:r>
      <w:r>
        <w:tab/>
      </w:r>
      <w:r>
        <w:tab/>
      </w:r>
      <w:r w:rsidR="00D963D6">
        <w:fldChar w:fldCharType="begin"/>
      </w:r>
      <w:r>
        <w:instrText xml:space="preserve"> PAGEREF _Toc19708441 \h </w:instrText>
      </w:r>
      <w:r w:rsidR="00D963D6">
        <w:fldChar w:fldCharType="separate"/>
      </w:r>
      <w:r w:rsidR="00BC256F">
        <w:t>94</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5.</w:t>
      </w:r>
      <w:r>
        <w:rPr>
          <w:rFonts w:asciiTheme="minorHAnsi" w:eastAsiaTheme="minorEastAsia" w:hAnsiTheme="minorHAnsi" w:cstheme="minorBidi"/>
          <w:kern w:val="0"/>
          <w:szCs w:val="22"/>
        </w:rPr>
        <w:tab/>
      </w:r>
      <w:r w:rsidRPr="00B15794">
        <w:rPr>
          <w:rFonts w:cs="Arial"/>
        </w:rPr>
        <w:t>Жилищно-коммунальное хозяйство</w:t>
      </w:r>
      <w:r>
        <w:tab/>
      </w:r>
      <w:r>
        <w:tab/>
      </w:r>
      <w:r w:rsidR="00D963D6">
        <w:fldChar w:fldCharType="begin"/>
      </w:r>
      <w:r>
        <w:instrText xml:space="preserve"> PAGEREF _Toc19708442 \h </w:instrText>
      </w:r>
      <w:r w:rsidR="00D963D6">
        <w:fldChar w:fldCharType="separate"/>
      </w:r>
      <w:r w:rsidR="00BC256F">
        <w:t>95</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6.</w:t>
      </w:r>
      <w:r>
        <w:rPr>
          <w:rFonts w:asciiTheme="minorHAnsi" w:eastAsiaTheme="minorEastAsia" w:hAnsiTheme="minorHAnsi" w:cstheme="minorBidi"/>
          <w:kern w:val="0"/>
          <w:szCs w:val="22"/>
        </w:rPr>
        <w:tab/>
      </w:r>
      <w:r w:rsidRPr="00B15794">
        <w:rPr>
          <w:rFonts w:cs="Arial"/>
        </w:rPr>
        <w:t>Заболеваемость</w:t>
      </w:r>
      <w:r>
        <w:tab/>
      </w:r>
      <w:r>
        <w:tab/>
      </w:r>
      <w:r w:rsidR="00D963D6">
        <w:fldChar w:fldCharType="begin"/>
      </w:r>
      <w:r>
        <w:instrText xml:space="preserve"> PAGEREF _Toc19708443 \h </w:instrText>
      </w:r>
      <w:r w:rsidR="00D963D6">
        <w:fldChar w:fldCharType="separate"/>
      </w:r>
      <w:r w:rsidR="00BC256F">
        <w:t>97</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7.</w:t>
      </w:r>
      <w:r>
        <w:rPr>
          <w:rFonts w:asciiTheme="minorHAnsi" w:eastAsiaTheme="minorEastAsia" w:hAnsiTheme="minorHAnsi" w:cstheme="minorBidi"/>
          <w:kern w:val="0"/>
          <w:szCs w:val="22"/>
        </w:rPr>
        <w:tab/>
      </w:r>
      <w:r w:rsidRPr="00B15794">
        <w:rPr>
          <w:rFonts w:cs="Arial"/>
        </w:rPr>
        <w:t>Окружающая среда</w:t>
      </w:r>
      <w:r>
        <w:tab/>
      </w:r>
      <w:r>
        <w:tab/>
      </w:r>
      <w:r w:rsidR="00D963D6">
        <w:fldChar w:fldCharType="begin"/>
      </w:r>
      <w:r>
        <w:instrText xml:space="preserve"> PAGEREF _Toc19708444 \h </w:instrText>
      </w:r>
      <w:r w:rsidR="00D963D6">
        <w:fldChar w:fldCharType="separate"/>
      </w:r>
      <w:r w:rsidR="00BC256F">
        <w:t>99</w:t>
      </w:r>
      <w:r w:rsidR="00D963D6">
        <w:fldChar w:fldCharType="end"/>
      </w:r>
    </w:p>
    <w:p w:rsidR="008D5D02" w:rsidRDefault="008D5D02">
      <w:pPr>
        <w:pStyle w:val="33"/>
        <w:rPr>
          <w:rFonts w:asciiTheme="minorHAnsi" w:eastAsiaTheme="minorEastAsia" w:hAnsiTheme="minorHAnsi" w:cstheme="minorBidi"/>
          <w:kern w:val="0"/>
          <w:szCs w:val="22"/>
        </w:rPr>
      </w:pPr>
      <w:r w:rsidRPr="00B15794">
        <w:rPr>
          <w:rFonts w:cs="Arial"/>
        </w:rPr>
        <w:t>8.</w:t>
      </w:r>
      <w:r>
        <w:rPr>
          <w:rFonts w:asciiTheme="minorHAnsi" w:eastAsiaTheme="minorEastAsia" w:hAnsiTheme="minorHAnsi" w:cstheme="minorBidi"/>
          <w:kern w:val="0"/>
          <w:szCs w:val="22"/>
        </w:rPr>
        <w:tab/>
      </w:r>
      <w:r w:rsidRPr="00B15794">
        <w:rPr>
          <w:rFonts w:cs="Arial"/>
        </w:rPr>
        <w:t>Правонарушения</w:t>
      </w:r>
      <w:r>
        <w:tab/>
      </w:r>
      <w:r>
        <w:tab/>
      </w:r>
      <w:r w:rsidR="00D963D6">
        <w:fldChar w:fldCharType="begin"/>
      </w:r>
      <w:r>
        <w:instrText xml:space="preserve"> PAGEREF _Toc19708445 \h </w:instrText>
      </w:r>
      <w:r w:rsidR="00D963D6">
        <w:fldChar w:fldCharType="separate"/>
      </w:r>
      <w:r w:rsidR="00BC256F">
        <w:t>101</w:t>
      </w:r>
      <w:r w:rsidR="00D963D6">
        <w:fldChar w:fldCharType="end"/>
      </w:r>
    </w:p>
    <w:p w:rsidR="008D5D02" w:rsidRDefault="008D5D02">
      <w:pPr>
        <w:pStyle w:val="17"/>
        <w:rPr>
          <w:rFonts w:asciiTheme="minorHAnsi" w:eastAsiaTheme="minorEastAsia" w:hAnsiTheme="minorHAnsi" w:cstheme="minorBidi"/>
          <w:spacing w:val="0"/>
          <w:szCs w:val="22"/>
        </w:rPr>
      </w:pPr>
      <w:r w:rsidRPr="00B15794">
        <w:rPr>
          <w:rFonts w:cs="Arial"/>
          <w:i/>
        </w:rPr>
        <w:t>Демографическая ситуация</w:t>
      </w:r>
      <w:r>
        <w:tab/>
      </w:r>
      <w:r>
        <w:tab/>
      </w:r>
      <w:r w:rsidR="00D963D6">
        <w:fldChar w:fldCharType="begin"/>
      </w:r>
      <w:r>
        <w:instrText xml:space="preserve"> PAGEREF _Toc19708446 \h </w:instrText>
      </w:r>
      <w:r w:rsidR="00D963D6">
        <w:fldChar w:fldCharType="separate"/>
      </w:r>
      <w:r w:rsidR="00BC256F">
        <w:t>104</w:t>
      </w:r>
      <w:r w:rsidR="00D963D6">
        <w:fldChar w:fldCharType="end"/>
      </w:r>
    </w:p>
    <w:p w:rsidR="008D5D02" w:rsidRDefault="008D5D02">
      <w:pPr>
        <w:pStyle w:val="17"/>
        <w:rPr>
          <w:rFonts w:asciiTheme="minorHAnsi" w:eastAsiaTheme="minorEastAsia" w:hAnsiTheme="minorHAnsi" w:cstheme="minorBidi"/>
          <w:spacing w:val="0"/>
          <w:szCs w:val="22"/>
        </w:rPr>
      </w:pPr>
      <w:r w:rsidRPr="00B15794">
        <w:rPr>
          <w:rFonts w:cs="Arial"/>
          <w:i/>
        </w:rPr>
        <w:t>Приложение</w:t>
      </w:r>
      <w:r>
        <w:tab/>
      </w:r>
      <w:r>
        <w:tab/>
      </w:r>
      <w:r w:rsidR="00D963D6">
        <w:fldChar w:fldCharType="begin"/>
      </w:r>
      <w:r>
        <w:instrText xml:space="preserve"> PAGEREF _Toc19708447 \h </w:instrText>
      </w:r>
      <w:r w:rsidR="00D963D6">
        <w:fldChar w:fldCharType="separate"/>
      </w:r>
      <w:r w:rsidR="00BC256F">
        <w:t>110</w:t>
      </w:r>
      <w:r w:rsidR="00D963D6">
        <w:fldChar w:fldCharType="end"/>
      </w:r>
    </w:p>
    <w:p w:rsidR="008D5D02" w:rsidRDefault="008D5D02">
      <w:pPr>
        <w:pStyle w:val="17"/>
        <w:rPr>
          <w:rFonts w:asciiTheme="minorHAnsi" w:eastAsiaTheme="minorEastAsia" w:hAnsiTheme="minorHAnsi" w:cstheme="minorBidi"/>
          <w:spacing w:val="0"/>
          <w:szCs w:val="22"/>
        </w:rPr>
      </w:pPr>
      <w:r w:rsidRPr="00B15794">
        <w:rPr>
          <w:rFonts w:cs="Arial"/>
          <w:i/>
        </w:rPr>
        <w:t>Методологический комментарий</w:t>
      </w:r>
      <w:r>
        <w:tab/>
      </w:r>
      <w:r>
        <w:tab/>
      </w:r>
      <w:r w:rsidR="00D963D6">
        <w:fldChar w:fldCharType="begin"/>
      </w:r>
      <w:r>
        <w:instrText xml:space="preserve"> PAGEREF _Toc19708448 \h </w:instrText>
      </w:r>
      <w:r w:rsidR="00D963D6">
        <w:fldChar w:fldCharType="separate"/>
      </w:r>
      <w:r w:rsidR="00BC256F">
        <w:t>112</w:t>
      </w:r>
      <w:r w:rsidR="00D963D6">
        <w:fldChar w:fldCharType="end"/>
      </w:r>
    </w:p>
    <w:p w:rsidR="00AC7307" w:rsidRPr="005729B6" w:rsidRDefault="00D963D6"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(мес), ПМ-пром),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680E97">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776B8C" w:rsidP="009459FB">
      <w:pPr>
        <w:pStyle w:val="32"/>
        <w:ind w:left="0"/>
        <w:jc w:val="center"/>
        <w:rPr>
          <w:rFonts w:cs="Arial"/>
          <w:sz w:val="38"/>
        </w:rPr>
      </w:pPr>
      <w:r>
        <w:rPr>
          <w:rFonts w:cs="Arial"/>
          <w:sz w:val="38"/>
        </w:rPr>
        <w:b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680E97">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37" w:name="_Toc230750478"/>
      <w:bookmarkStart w:id="38" w:name="_Toc238533218"/>
      <w:bookmarkStart w:id="39" w:name="_Toc238533322"/>
      <w:bookmarkStart w:id="40" w:name="_Toc238533531"/>
      <w:bookmarkStart w:id="41" w:name="_Toc463688718"/>
      <w:bookmarkStart w:id="42" w:name="_Toc491488478"/>
      <w:bookmarkStart w:id="43" w:name="_Toc507471195"/>
      <w:bookmarkStart w:id="44" w:name="_Toc507471231"/>
      <w:bookmarkStart w:id="45" w:name="_Toc507476540"/>
      <w:bookmarkStart w:id="46" w:name="_Toc130704462"/>
      <w:bookmarkStart w:id="47" w:name="_Toc217376675"/>
      <w:bookmarkStart w:id="48" w:name="_Toc220903726"/>
      <w:bookmarkStart w:id="49" w:name="_Toc227996178"/>
      <w:bookmarkStart w:id="50" w:name="_Toc227996426"/>
      <w:bookmarkStart w:id="51" w:name="_Toc235845089"/>
      <w:bookmarkStart w:id="52" w:name="_Toc235845165"/>
      <w:bookmarkStart w:id="53" w:name="_Toc19708406"/>
      <w:r w:rsidRPr="005729B6">
        <w:rPr>
          <w:rFonts w:cs="Arial"/>
          <w:i/>
          <w:spacing w:val="-4"/>
          <w:sz w:val="30"/>
          <w:szCs w:val="30"/>
        </w:rPr>
        <w:lastRenderedPageBreak/>
        <w:t>Основные экономические и социальные показатели</w:t>
      </w:r>
      <w:bookmarkStart w:id="54" w:name="_Toc463688720"/>
      <w:bookmarkStart w:id="55" w:name="_Toc49148847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357A5B" w:rsidRDefault="00357A5B" w:rsidP="00EE2EC4">
      <w:pPr>
        <w:ind w:firstLine="0"/>
        <w:rPr>
          <w:sz w:val="6"/>
          <w:szCs w:val="6"/>
        </w:rPr>
      </w:pPr>
    </w:p>
    <w:tbl>
      <w:tblPr>
        <w:tblW w:w="9498" w:type="dxa"/>
        <w:tblInd w:w="-127" w:type="dxa"/>
        <w:tblLayout w:type="fixed"/>
        <w:tblCellMar>
          <w:left w:w="0" w:type="dxa"/>
          <w:right w:w="0" w:type="dxa"/>
        </w:tblCellMar>
        <w:tblLook w:val="0000"/>
      </w:tblPr>
      <w:tblGrid>
        <w:gridCol w:w="3970"/>
        <w:gridCol w:w="1417"/>
        <w:gridCol w:w="1559"/>
        <w:gridCol w:w="709"/>
        <w:gridCol w:w="851"/>
        <w:gridCol w:w="992"/>
      </w:tblGrid>
      <w:tr w:rsidR="008D323A" w:rsidRPr="008D323A" w:rsidTr="00BC54EB">
        <w:trPr>
          <w:cantSplit/>
          <w:trHeight w:val="816"/>
        </w:trPr>
        <w:tc>
          <w:tcPr>
            <w:tcW w:w="3970" w:type="dxa"/>
            <w:vMerge w:val="restart"/>
            <w:tcBorders>
              <w:top w:val="double" w:sz="4" w:space="0" w:color="auto"/>
              <w:left w:val="double" w:sz="4" w:space="0" w:color="auto"/>
              <w:right w:val="single" w:sz="4" w:space="0" w:color="auto"/>
            </w:tcBorders>
            <w:shd w:val="clear" w:color="auto" w:fill="auto"/>
          </w:tcPr>
          <w:p w:rsidR="008D323A" w:rsidRPr="008D323A" w:rsidRDefault="008D323A" w:rsidP="008D323A">
            <w:pPr>
              <w:spacing w:before="40" w:line="220" w:lineRule="exact"/>
              <w:ind w:firstLine="0"/>
              <w:rPr>
                <w:rFonts w:cs="Arial"/>
                <w:i/>
                <w:sz w:val="20"/>
                <w:vertAlign w:val="superscript"/>
              </w:rPr>
            </w:pPr>
          </w:p>
        </w:tc>
        <w:tc>
          <w:tcPr>
            <w:tcW w:w="1417" w:type="dxa"/>
            <w:vMerge w:val="restart"/>
            <w:tcBorders>
              <w:top w:val="double" w:sz="4" w:space="0" w:color="auto"/>
              <w:left w:val="single" w:sz="4" w:space="0" w:color="auto"/>
              <w:right w:val="single" w:sz="4" w:space="0" w:color="auto"/>
            </w:tcBorders>
            <w:shd w:val="clear" w:color="auto" w:fill="auto"/>
          </w:tcPr>
          <w:p w:rsidR="008D323A" w:rsidRPr="008D323A" w:rsidRDefault="008D323A" w:rsidP="008D323A">
            <w:pPr>
              <w:spacing w:before="40" w:line="220" w:lineRule="exact"/>
              <w:ind w:firstLine="0"/>
              <w:jc w:val="center"/>
              <w:rPr>
                <w:rFonts w:cs="Arial"/>
                <w:i/>
                <w:sz w:val="20"/>
              </w:rPr>
            </w:pPr>
            <w:r w:rsidRPr="008D323A">
              <w:rPr>
                <w:rFonts w:cs="Arial"/>
                <w:i/>
                <w:sz w:val="20"/>
              </w:rPr>
              <w:t>Август 2019г.</w:t>
            </w:r>
          </w:p>
        </w:tc>
        <w:tc>
          <w:tcPr>
            <w:tcW w:w="1559" w:type="dxa"/>
            <w:vMerge w:val="restart"/>
            <w:tcBorders>
              <w:top w:val="double" w:sz="4" w:space="0" w:color="auto"/>
              <w:left w:val="single" w:sz="4" w:space="0" w:color="auto"/>
              <w:right w:val="single" w:sz="4" w:space="0" w:color="auto"/>
            </w:tcBorders>
          </w:tcPr>
          <w:p w:rsidR="008D323A" w:rsidRPr="008D323A" w:rsidRDefault="008D323A" w:rsidP="008D323A">
            <w:pPr>
              <w:spacing w:before="40" w:line="220" w:lineRule="exact"/>
              <w:ind w:firstLine="0"/>
              <w:jc w:val="center"/>
              <w:rPr>
                <w:rFonts w:cs="Arial"/>
                <w:i/>
                <w:sz w:val="20"/>
              </w:rPr>
            </w:pPr>
            <w:r w:rsidRPr="008D323A">
              <w:rPr>
                <w:rFonts w:cs="Arial"/>
                <w:i/>
                <w:sz w:val="20"/>
              </w:rPr>
              <w:t>Январь – а</w:t>
            </w:r>
            <w:r w:rsidRPr="008D323A">
              <w:rPr>
                <w:rFonts w:cs="Arial"/>
                <w:i/>
                <w:sz w:val="20"/>
              </w:rPr>
              <w:t>в</w:t>
            </w:r>
            <w:r w:rsidRPr="008D323A">
              <w:rPr>
                <w:rFonts w:cs="Arial"/>
                <w:i/>
                <w:sz w:val="20"/>
              </w:rPr>
              <w:t>густ 2019г.</w:t>
            </w:r>
          </w:p>
        </w:tc>
        <w:tc>
          <w:tcPr>
            <w:tcW w:w="1560" w:type="dxa"/>
            <w:gridSpan w:val="2"/>
            <w:tcBorders>
              <w:top w:val="double" w:sz="4" w:space="0" w:color="auto"/>
              <w:left w:val="single" w:sz="4" w:space="0" w:color="auto"/>
              <w:bottom w:val="single" w:sz="4" w:space="0" w:color="auto"/>
              <w:right w:val="single" w:sz="4" w:space="0" w:color="auto"/>
            </w:tcBorders>
          </w:tcPr>
          <w:p w:rsidR="008D323A" w:rsidRPr="008D323A" w:rsidRDefault="008D323A" w:rsidP="008D323A">
            <w:pPr>
              <w:spacing w:before="40" w:line="220" w:lineRule="exact"/>
              <w:ind w:firstLine="0"/>
              <w:jc w:val="center"/>
              <w:rPr>
                <w:rFonts w:cs="Arial"/>
                <w:i/>
                <w:sz w:val="20"/>
                <w:u w:val="single"/>
              </w:rPr>
            </w:pPr>
            <w:r w:rsidRPr="008D323A">
              <w:rPr>
                <w:rFonts w:cs="Arial"/>
                <w:i/>
                <w:sz w:val="20"/>
              </w:rPr>
              <w:t>Индекс физич</w:t>
            </w:r>
            <w:r w:rsidRPr="008D323A">
              <w:rPr>
                <w:rFonts w:cs="Arial"/>
                <w:i/>
                <w:sz w:val="20"/>
              </w:rPr>
              <w:t>е</w:t>
            </w:r>
            <w:r w:rsidRPr="008D323A">
              <w:rPr>
                <w:rFonts w:cs="Arial"/>
                <w:i/>
                <w:sz w:val="20"/>
              </w:rPr>
              <w:t>ского объема в % к соотве</w:t>
            </w:r>
            <w:r w:rsidRPr="008D323A">
              <w:rPr>
                <w:rFonts w:cs="Arial"/>
                <w:i/>
                <w:sz w:val="20"/>
              </w:rPr>
              <w:t>т</w:t>
            </w:r>
            <w:r w:rsidRPr="008D323A">
              <w:rPr>
                <w:rFonts w:cs="Arial"/>
                <w:i/>
                <w:sz w:val="20"/>
              </w:rPr>
              <w:t>ствующему периоду 2018г.</w:t>
            </w:r>
          </w:p>
        </w:tc>
        <w:tc>
          <w:tcPr>
            <w:tcW w:w="992" w:type="dxa"/>
            <w:vMerge w:val="restart"/>
            <w:tcBorders>
              <w:top w:val="double" w:sz="4" w:space="0" w:color="auto"/>
              <w:left w:val="single" w:sz="4" w:space="0" w:color="auto"/>
              <w:right w:val="double" w:sz="4" w:space="0" w:color="auto"/>
            </w:tcBorders>
          </w:tcPr>
          <w:p w:rsidR="008D323A" w:rsidRPr="008D323A" w:rsidRDefault="008D323A" w:rsidP="008D323A">
            <w:pPr>
              <w:spacing w:before="40" w:line="220" w:lineRule="exact"/>
              <w:ind w:firstLine="0"/>
              <w:jc w:val="center"/>
              <w:rPr>
                <w:rFonts w:cs="Arial"/>
                <w:i/>
                <w:sz w:val="20"/>
                <w:u w:val="single"/>
              </w:rPr>
            </w:pPr>
            <w:r w:rsidRPr="008D323A">
              <w:rPr>
                <w:rFonts w:cs="Arial"/>
                <w:i/>
                <w:sz w:val="20"/>
                <w:u w:val="single"/>
              </w:rPr>
              <w:t>Справо</w:t>
            </w:r>
            <w:r w:rsidRPr="008D323A">
              <w:rPr>
                <w:rFonts w:cs="Arial"/>
                <w:i/>
                <w:sz w:val="20"/>
                <w:u w:val="single"/>
              </w:rPr>
              <w:t>ч</w:t>
            </w:r>
            <w:r w:rsidRPr="008D323A">
              <w:rPr>
                <w:rFonts w:cs="Arial"/>
                <w:i/>
                <w:sz w:val="20"/>
                <w:u w:val="single"/>
              </w:rPr>
              <w:t>но:</w:t>
            </w:r>
            <w:r w:rsidRPr="008D323A">
              <w:rPr>
                <w:rFonts w:cs="Arial"/>
                <w:i/>
                <w:sz w:val="20"/>
              </w:rPr>
              <w:br/>
              <w:t>январь – август 2018г. в % к янв</w:t>
            </w:r>
            <w:r w:rsidRPr="008D323A">
              <w:rPr>
                <w:rFonts w:cs="Arial"/>
                <w:i/>
                <w:sz w:val="20"/>
              </w:rPr>
              <w:t>а</w:t>
            </w:r>
            <w:r w:rsidRPr="008D323A">
              <w:rPr>
                <w:rFonts w:cs="Arial"/>
                <w:i/>
                <w:sz w:val="20"/>
              </w:rPr>
              <w:t>рю – а</w:t>
            </w:r>
            <w:r w:rsidRPr="008D323A">
              <w:rPr>
                <w:rFonts w:cs="Arial"/>
                <w:i/>
                <w:sz w:val="20"/>
              </w:rPr>
              <w:t>в</w:t>
            </w:r>
            <w:r w:rsidRPr="008D323A">
              <w:rPr>
                <w:rFonts w:cs="Arial"/>
                <w:i/>
                <w:sz w:val="20"/>
              </w:rPr>
              <w:t>густу 2017г.</w:t>
            </w:r>
          </w:p>
        </w:tc>
      </w:tr>
      <w:tr w:rsidR="008D323A" w:rsidRPr="008D323A" w:rsidTr="00BC54EB">
        <w:trPr>
          <w:cantSplit/>
          <w:trHeight w:val="816"/>
        </w:trPr>
        <w:tc>
          <w:tcPr>
            <w:tcW w:w="3970" w:type="dxa"/>
            <w:vMerge/>
            <w:tcBorders>
              <w:left w:val="double" w:sz="4" w:space="0" w:color="auto"/>
              <w:bottom w:val="single" w:sz="4" w:space="0" w:color="auto"/>
              <w:right w:val="single" w:sz="4" w:space="0" w:color="auto"/>
            </w:tcBorders>
            <w:shd w:val="clear" w:color="auto" w:fill="auto"/>
          </w:tcPr>
          <w:p w:rsidR="008D323A" w:rsidRPr="008D323A" w:rsidRDefault="008D323A" w:rsidP="008D323A">
            <w:pPr>
              <w:spacing w:before="40" w:line="220" w:lineRule="exact"/>
              <w:ind w:firstLine="0"/>
              <w:rPr>
                <w:rFonts w:cs="Arial"/>
                <w:i/>
                <w:sz w:val="20"/>
                <w:vertAlign w:val="superscript"/>
              </w:rPr>
            </w:pPr>
          </w:p>
        </w:tc>
        <w:tc>
          <w:tcPr>
            <w:tcW w:w="1417" w:type="dxa"/>
            <w:vMerge/>
            <w:tcBorders>
              <w:left w:val="single" w:sz="4" w:space="0" w:color="auto"/>
              <w:bottom w:val="single" w:sz="4" w:space="0" w:color="auto"/>
              <w:right w:val="single" w:sz="4" w:space="0" w:color="auto"/>
            </w:tcBorders>
            <w:shd w:val="clear" w:color="auto" w:fill="auto"/>
          </w:tcPr>
          <w:p w:rsidR="008D323A" w:rsidRPr="008D323A" w:rsidRDefault="008D323A" w:rsidP="008D323A">
            <w:pPr>
              <w:spacing w:before="40" w:line="220" w:lineRule="exact"/>
              <w:ind w:firstLine="0"/>
              <w:jc w:val="center"/>
              <w:rPr>
                <w:rFonts w:cs="Arial"/>
                <w:sz w:val="20"/>
              </w:rPr>
            </w:pPr>
          </w:p>
        </w:tc>
        <w:tc>
          <w:tcPr>
            <w:tcW w:w="1559" w:type="dxa"/>
            <w:vMerge/>
            <w:tcBorders>
              <w:left w:val="single" w:sz="4" w:space="0" w:color="auto"/>
              <w:bottom w:val="single" w:sz="4" w:space="0" w:color="auto"/>
              <w:right w:val="single" w:sz="4" w:space="0" w:color="auto"/>
            </w:tcBorders>
          </w:tcPr>
          <w:p w:rsidR="008D323A" w:rsidRPr="008D323A" w:rsidRDefault="008D323A" w:rsidP="008D323A">
            <w:pPr>
              <w:spacing w:before="40" w:line="220" w:lineRule="exact"/>
              <w:ind w:firstLine="0"/>
              <w:jc w:val="center"/>
              <w:rPr>
                <w:rFonts w:cs="Arial"/>
                <w:sz w:val="20"/>
              </w:rPr>
            </w:pPr>
          </w:p>
        </w:tc>
        <w:tc>
          <w:tcPr>
            <w:tcW w:w="709" w:type="dxa"/>
            <w:tcBorders>
              <w:top w:val="single" w:sz="4" w:space="0" w:color="auto"/>
              <w:left w:val="single" w:sz="4" w:space="0" w:color="auto"/>
              <w:bottom w:val="single" w:sz="4" w:space="0" w:color="auto"/>
              <w:right w:val="single" w:sz="4" w:space="0" w:color="auto"/>
            </w:tcBorders>
          </w:tcPr>
          <w:p w:rsidR="008D323A" w:rsidRPr="008D323A" w:rsidRDefault="008D323A" w:rsidP="008D323A">
            <w:pPr>
              <w:spacing w:before="40" w:line="220" w:lineRule="exact"/>
              <w:ind w:firstLine="0"/>
              <w:jc w:val="center"/>
              <w:rPr>
                <w:rFonts w:cs="Arial"/>
                <w:i/>
                <w:sz w:val="20"/>
              </w:rPr>
            </w:pPr>
            <w:r w:rsidRPr="008D323A">
              <w:rPr>
                <w:rFonts w:cs="Arial"/>
                <w:i/>
                <w:sz w:val="20"/>
              </w:rPr>
              <w:t>август</w:t>
            </w:r>
          </w:p>
        </w:tc>
        <w:tc>
          <w:tcPr>
            <w:tcW w:w="851" w:type="dxa"/>
            <w:tcBorders>
              <w:top w:val="single" w:sz="4" w:space="0" w:color="auto"/>
              <w:left w:val="single" w:sz="4" w:space="0" w:color="auto"/>
              <w:bottom w:val="single" w:sz="4" w:space="0" w:color="auto"/>
              <w:right w:val="single" w:sz="4" w:space="0" w:color="auto"/>
            </w:tcBorders>
          </w:tcPr>
          <w:p w:rsidR="008D323A" w:rsidRPr="008D323A" w:rsidRDefault="008D323A" w:rsidP="008D323A">
            <w:pPr>
              <w:spacing w:before="40" w:line="220" w:lineRule="exact"/>
              <w:ind w:firstLine="0"/>
              <w:jc w:val="center"/>
              <w:rPr>
                <w:rFonts w:cs="Arial"/>
                <w:i/>
                <w:sz w:val="20"/>
              </w:rPr>
            </w:pPr>
            <w:r w:rsidRPr="008D323A">
              <w:rPr>
                <w:rFonts w:cs="Arial"/>
                <w:i/>
                <w:sz w:val="20"/>
              </w:rPr>
              <w:t>январь – август</w:t>
            </w:r>
          </w:p>
        </w:tc>
        <w:tc>
          <w:tcPr>
            <w:tcW w:w="992" w:type="dxa"/>
            <w:vMerge/>
            <w:tcBorders>
              <w:left w:val="single" w:sz="4" w:space="0" w:color="auto"/>
              <w:bottom w:val="single" w:sz="4" w:space="0" w:color="auto"/>
              <w:right w:val="double" w:sz="4" w:space="0" w:color="auto"/>
            </w:tcBorders>
          </w:tcPr>
          <w:p w:rsidR="008D323A" w:rsidRPr="008D323A" w:rsidRDefault="008D323A" w:rsidP="008D323A">
            <w:pPr>
              <w:spacing w:before="40" w:line="220" w:lineRule="exact"/>
              <w:ind w:firstLine="0"/>
              <w:jc w:val="center"/>
              <w:rPr>
                <w:rFonts w:cs="Arial"/>
                <w:sz w:val="20"/>
                <w:u w:val="single"/>
              </w:rPr>
            </w:pP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rPr>
            </w:pPr>
            <w:r w:rsidRPr="008D323A">
              <w:rPr>
                <w:rFonts w:cs="Arial"/>
                <w:sz w:val="20"/>
              </w:rPr>
              <w:t>Индекс промышленного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100,5</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102,9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106,1</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170" w:right="57" w:firstLine="0"/>
              <w:jc w:val="left"/>
              <w:rPr>
                <w:rFonts w:cs="Arial"/>
                <w:sz w:val="20"/>
              </w:rPr>
            </w:pPr>
            <w:r w:rsidRPr="008D323A">
              <w:rPr>
                <w:rFonts w:cs="Arial"/>
                <w:sz w:val="20"/>
              </w:rPr>
              <w:t>в том числе:</w:t>
            </w:r>
            <w:r w:rsidRPr="008D323A">
              <w:rPr>
                <w:rFonts w:cs="Arial"/>
                <w:sz w:val="20"/>
              </w:rPr>
              <w:b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76,0</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109,7</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133,6</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170" w:right="57" w:firstLine="0"/>
              <w:jc w:val="left"/>
              <w:rPr>
                <w:rFonts w:cs="Arial"/>
                <w:sz w:val="20"/>
              </w:rPr>
            </w:pPr>
            <w:r w:rsidRPr="008D323A">
              <w:rPr>
                <w:rFonts w:cs="Arial"/>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102,5</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102,6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104,8</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170" w:right="57" w:firstLine="0"/>
              <w:jc w:val="left"/>
              <w:rPr>
                <w:rFonts w:cs="Arial"/>
                <w:sz w:val="20"/>
              </w:rPr>
            </w:pPr>
            <w:r w:rsidRPr="008D323A">
              <w:rPr>
                <w:rFonts w:cs="Arial"/>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114,2</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100,1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99,6</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170" w:right="57" w:firstLine="0"/>
              <w:jc w:val="left"/>
              <w:rPr>
                <w:rFonts w:cs="Arial"/>
                <w:sz w:val="20"/>
              </w:rPr>
            </w:pPr>
            <w:r w:rsidRPr="008D323A">
              <w:rPr>
                <w:rFonts w:cs="Arial"/>
                <w:sz w:val="20"/>
              </w:rPr>
              <w:t>водоснабжение; водоотведение, орг</w:t>
            </w:r>
            <w:r w:rsidRPr="008D323A">
              <w:rPr>
                <w:rFonts w:cs="Arial"/>
                <w:sz w:val="20"/>
              </w:rPr>
              <w:t>а</w:t>
            </w:r>
            <w:r w:rsidRPr="008D323A">
              <w:rPr>
                <w:rFonts w:cs="Arial"/>
                <w:sz w:val="20"/>
              </w:rPr>
              <w:t>низация сбора и утилизации отходов, деятельность по ликвидации загрязн</w:t>
            </w:r>
            <w:r w:rsidRPr="008D323A">
              <w:rPr>
                <w:rFonts w:cs="Arial"/>
                <w:sz w:val="20"/>
              </w:rPr>
              <w:t>е</w:t>
            </w:r>
            <w:r w:rsidRPr="008D323A">
              <w:rPr>
                <w:rFonts w:cs="Arial"/>
                <w:sz w:val="20"/>
              </w:rPr>
              <w:t>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103,1</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96,2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108,3</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D34269" w:rsidRDefault="00D34269" w:rsidP="00BC54EB">
            <w:pPr>
              <w:spacing w:before="30" w:line="240" w:lineRule="exact"/>
              <w:ind w:left="57" w:right="57" w:firstLine="0"/>
              <w:jc w:val="left"/>
              <w:rPr>
                <w:rFonts w:cs="Arial"/>
                <w:sz w:val="20"/>
                <w:vertAlign w:val="superscript"/>
              </w:rPr>
            </w:pPr>
            <w:r>
              <w:rPr>
                <w:rFonts w:cs="Arial"/>
                <w:sz w:val="20"/>
              </w:rPr>
              <w:t xml:space="preserve">Инвестиции в основной капитал, млн. рублей </w:t>
            </w:r>
            <w:r>
              <w:rPr>
                <w:rFonts w:cs="Arial"/>
                <w:sz w:val="20"/>
                <w:vertAlign w:val="superscript"/>
              </w:rPr>
              <w:t>1)</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х</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78020,9</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х</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109,8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103,4</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rPr>
            </w:pPr>
            <w:r>
              <w:rPr>
                <w:rFonts w:cs="Arial"/>
                <w:sz w:val="20"/>
              </w:rPr>
              <w:t>Объем работ, выполненных по виду деятельности «Строительство», млн.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12245,5</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75971,2</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77,6</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97,9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D34269" w:rsidP="00BC54EB">
            <w:pPr>
              <w:spacing w:before="30" w:line="240" w:lineRule="exact"/>
              <w:ind w:firstLine="0"/>
              <w:jc w:val="center"/>
              <w:rPr>
                <w:rFonts w:cs="Arial"/>
                <w:sz w:val="20"/>
              </w:rPr>
            </w:pPr>
            <w:r>
              <w:rPr>
                <w:rFonts w:cs="Arial"/>
                <w:sz w:val="20"/>
              </w:rPr>
              <w:t>91,7</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highlight w:val="yellow"/>
                <w:vertAlign w:val="superscript"/>
              </w:rPr>
            </w:pPr>
            <w:r w:rsidRPr="008D323A">
              <w:rPr>
                <w:rFonts w:cs="Arial"/>
                <w:sz w:val="20"/>
              </w:rPr>
              <w:t>Введено в действие жилых домов, тыс. кв. м общей площади жилых помещений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 xml:space="preserve">73,2 </w:t>
            </w:r>
            <w:r w:rsidR="00BC54EB">
              <w:rPr>
                <w:rFonts w:cs="Arial"/>
                <w:sz w:val="20"/>
                <w:vertAlign w:val="superscript"/>
              </w:rPr>
              <w:t xml:space="preserve">2) </w:t>
            </w:r>
            <w:r w:rsidRPr="008D323A">
              <w:rPr>
                <w:rFonts w:cs="Arial"/>
                <w:sz w:val="20"/>
              </w:rPr>
              <w:t xml:space="preserve">/ 81,9 </w:t>
            </w:r>
            <w:r w:rsidR="00BC54EB">
              <w:rPr>
                <w:rFonts w:cs="Arial"/>
                <w:sz w:val="20"/>
                <w:vertAlign w:val="superscript"/>
              </w:rPr>
              <w:t>3</w:t>
            </w:r>
            <w:r w:rsidRPr="008D323A">
              <w:rPr>
                <w:rFonts w:cs="Arial"/>
                <w:sz w:val="20"/>
                <w:vertAlign w:val="superscript"/>
              </w:rPr>
              <w:t>)</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 xml:space="preserve">887,9 </w:t>
            </w:r>
            <w:r w:rsidR="00BC54EB">
              <w:rPr>
                <w:rFonts w:cs="Arial"/>
                <w:sz w:val="20"/>
                <w:vertAlign w:val="superscript"/>
              </w:rPr>
              <w:t>2)</w:t>
            </w:r>
            <w:r w:rsidRPr="008D323A">
              <w:rPr>
                <w:rFonts w:cs="Arial"/>
                <w:sz w:val="20"/>
              </w:rPr>
              <w:t xml:space="preserve">/ 896,5 </w:t>
            </w:r>
            <w:r w:rsidR="00BC54EB">
              <w:rPr>
                <w:rFonts w:cs="Arial"/>
                <w:sz w:val="20"/>
                <w:vertAlign w:val="superscript"/>
              </w:rPr>
              <w:t>3</w:t>
            </w:r>
            <w:r w:rsidRPr="008D323A">
              <w:rPr>
                <w:rFonts w:cs="Arial"/>
                <w:sz w:val="20"/>
                <w:vertAlign w:val="superscript"/>
              </w:rPr>
              <w:t>)</w:t>
            </w:r>
          </w:p>
        </w:tc>
        <w:tc>
          <w:tcPr>
            <w:tcW w:w="709"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 xml:space="preserve">71,3 </w:t>
            </w:r>
            <w:r w:rsidR="00BC54EB">
              <w:rPr>
                <w:rFonts w:cs="Arial"/>
                <w:sz w:val="20"/>
                <w:vertAlign w:val="superscript"/>
              </w:rPr>
              <w:t>2</w:t>
            </w:r>
            <w:r w:rsidRPr="008D323A">
              <w:rPr>
                <w:rFonts w:cs="Arial"/>
                <w:sz w:val="20"/>
                <w:vertAlign w:val="superscript"/>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 xml:space="preserve">116,6 </w:t>
            </w:r>
            <w:r w:rsidR="00BC54EB">
              <w:rPr>
                <w:rFonts w:cs="Arial"/>
                <w:sz w:val="20"/>
                <w:vertAlign w:val="superscript"/>
              </w:rPr>
              <w:t>2</w:t>
            </w:r>
            <w:r w:rsidRPr="008D323A">
              <w:rPr>
                <w:rFonts w:cs="Arial"/>
                <w:sz w:val="20"/>
                <w:vertAlign w:val="superscript"/>
              </w:rPr>
              <w:t>)</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96,5</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8D323A" w:rsidRPr="008D323A" w:rsidRDefault="008D323A" w:rsidP="00BC54EB">
            <w:pPr>
              <w:spacing w:before="30" w:line="240" w:lineRule="exact"/>
              <w:ind w:left="57" w:right="57" w:firstLine="0"/>
              <w:jc w:val="left"/>
              <w:rPr>
                <w:rFonts w:cs="Arial"/>
                <w:sz w:val="20"/>
              </w:rPr>
            </w:pPr>
            <w:r w:rsidRPr="008D323A">
              <w:rPr>
                <w:rFonts w:cs="Arial"/>
                <w:sz w:val="20"/>
              </w:rPr>
              <w:t>Оборот розничной торговли, млн. ру</w:t>
            </w:r>
            <w:r w:rsidRPr="008D323A">
              <w:rPr>
                <w:rFonts w:cs="Arial"/>
                <w:sz w:val="20"/>
              </w:rPr>
              <w:t>б</w:t>
            </w:r>
            <w:r w:rsidRPr="008D323A">
              <w:rPr>
                <w:rFonts w:cs="Arial"/>
                <w:sz w:val="20"/>
              </w:rPr>
              <w:t>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44519,1</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343761,4</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99,9</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101,9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105,7</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rPr>
            </w:pPr>
            <w:r w:rsidRPr="008D323A">
              <w:rPr>
                <w:rFonts w:cs="Arial"/>
                <w:sz w:val="20"/>
              </w:rPr>
              <w:t>Оборот оптовой торговли организаций оптовой торговли, млн.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141677,8</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955793,8</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95,9</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92,5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121,8</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rPr>
            </w:pPr>
            <w:r w:rsidRPr="008D323A">
              <w:rPr>
                <w:rFonts w:cs="Arial"/>
                <w:sz w:val="20"/>
              </w:rPr>
              <w:t>Оборот общественного питания, млн.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2983,5</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22511,6</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106,4</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111,1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117,8</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rPr>
            </w:pPr>
            <w:r w:rsidRPr="008D323A">
              <w:rPr>
                <w:rFonts w:cs="Arial"/>
                <w:sz w:val="20"/>
              </w:rPr>
              <w:t>Объем платных услуг населению, млн.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14205,2</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110041,3</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98,3</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99,9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101,9</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vertAlign w:val="superscript"/>
              </w:rPr>
            </w:pPr>
            <w:r w:rsidRPr="008D323A">
              <w:rPr>
                <w:rFonts w:cs="Arial"/>
                <w:sz w:val="20"/>
              </w:rPr>
              <w:t>Среднемесячная начисленная зарабо</w:t>
            </w:r>
            <w:r w:rsidRPr="008D323A">
              <w:rPr>
                <w:rFonts w:cs="Arial"/>
                <w:sz w:val="20"/>
              </w:rPr>
              <w:t>т</w:t>
            </w:r>
            <w:r w:rsidRPr="008D323A">
              <w:rPr>
                <w:rFonts w:cs="Arial"/>
                <w:sz w:val="20"/>
              </w:rPr>
              <w:t xml:space="preserve">ная плата одного работника </w:t>
            </w:r>
            <w:r w:rsidR="00890862">
              <w:rPr>
                <w:rFonts w:cs="Arial"/>
                <w:sz w:val="20"/>
                <w:vertAlign w:val="superscript"/>
              </w:rPr>
              <w:t>4</w:t>
            </w:r>
            <w:r w:rsidRPr="008D323A">
              <w:rPr>
                <w:rFonts w:cs="Arial"/>
                <w:sz w:val="20"/>
                <w:vertAlign w:val="superscript"/>
              </w:rPr>
              <w:t>)</w:t>
            </w:r>
          </w:p>
          <w:p w:rsidR="008D323A" w:rsidRPr="008D323A" w:rsidRDefault="008D323A" w:rsidP="00BC54EB">
            <w:pPr>
              <w:spacing w:before="30" w:line="240" w:lineRule="exact"/>
              <w:ind w:left="57" w:right="57" w:firstLine="227"/>
              <w:jc w:val="left"/>
              <w:rPr>
                <w:rFonts w:cs="Arial"/>
                <w:sz w:val="20"/>
              </w:rPr>
            </w:pPr>
            <w:r w:rsidRPr="008D323A">
              <w:rPr>
                <w:rFonts w:cs="Arial"/>
                <w:sz w:val="20"/>
              </w:rPr>
              <w:t>номинальная, рублей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37541,2</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37225,9</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107,4</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106,5</w:t>
            </w:r>
          </w:p>
        </w:tc>
        <w:tc>
          <w:tcPr>
            <w:tcW w:w="992" w:type="dxa"/>
            <w:tcBorders>
              <w:top w:val="dotted" w:sz="4" w:space="0" w:color="auto"/>
              <w:left w:val="single" w:sz="4" w:space="0" w:color="auto"/>
              <w:bottom w:val="dotted" w:sz="4" w:space="0" w:color="auto"/>
              <w:right w:val="doub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109,1</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227"/>
              <w:jc w:val="left"/>
              <w:rPr>
                <w:rFonts w:cs="Arial"/>
                <w:sz w:val="20"/>
              </w:rPr>
            </w:pPr>
            <w:r w:rsidRPr="008D323A">
              <w:rPr>
                <w:rFonts w:cs="Arial"/>
                <w:sz w:val="20"/>
              </w:rPr>
              <w:t>реальная, %</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102,7</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101,7</w:t>
            </w:r>
          </w:p>
        </w:tc>
        <w:tc>
          <w:tcPr>
            <w:tcW w:w="992" w:type="dxa"/>
            <w:tcBorders>
              <w:top w:val="dotted" w:sz="4" w:space="0" w:color="auto"/>
              <w:left w:val="single" w:sz="4" w:space="0" w:color="auto"/>
              <w:bottom w:val="dotted" w:sz="4" w:space="0" w:color="auto"/>
              <w:right w:val="doub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108,1</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rPr>
            </w:pPr>
            <w:r w:rsidRPr="008D323A">
              <w:rPr>
                <w:rFonts w:cs="Arial"/>
                <w:sz w:val="20"/>
              </w:rPr>
              <w:t>Уровень официально зарегистрирова</w:t>
            </w:r>
            <w:r w:rsidRPr="008D323A">
              <w:rPr>
                <w:rFonts w:cs="Arial"/>
                <w:sz w:val="20"/>
              </w:rPr>
              <w:t>н</w:t>
            </w:r>
            <w:r w:rsidRPr="008D323A">
              <w:rPr>
                <w:rFonts w:cs="Arial"/>
                <w:sz w:val="20"/>
              </w:rPr>
              <w:t xml:space="preserve">ной безработицы, % </w:t>
            </w:r>
            <w:r w:rsidR="00890862">
              <w:rPr>
                <w:rFonts w:cs="Arial"/>
                <w:sz w:val="20"/>
                <w:vertAlign w:val="superscript"/>
              </w:rPr>
              <w:t>5</w:t>
            </w:r>
            <w:r w:rsidRPr="008D323A">
              <w:rPr>
                <w:rFonts w:cs="Arial"/>
                <w:sz w:val="20"/>
                <w:vertAlign w:val="superscript"/>
              </w:rPr>
              <w:t>)</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992" w:type="dxa"/>
            <w:tcBorders>
              <w:top w:val="dotted" w:sz="4" w:space="0" w:color="auto"/>
              <w:left w:val="single" w:sz="4" w:space="0" w:color="auto"/>
              <w:bottom w:val="dotted" w:sz="4" w:space="0" w:color="auto"/>
              <w:right w:val="doub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0,8</w:t>
            </w:r>
          </w:p>
        </w:tc>
      </w:tr>
      <w:tr w:rsidR="008D323A" w:rsidRPr="008D323A" w:rsidTr="00BC54EB">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rPr>
            </w:pPr>
            <w:r w:rsidRPr="008D323A">
              <w:rPr>
                <w:rFonts w:cs="Arial"/>
                <w:sz w:val="20"/>
              </w:rPr>
              <w:t>Индекс потребительских цен </w:t>
            </w:r>
            <w:r w:rsidR="00890862">
              <w:rPr>
                <w:rFonts w:cs="Arial"/>
                <w:sz w:val="20"/>
                <w:vertAlign w:val="superscript"/>
              </w:rPr>
              <w:t>6</w:t>
            </w:r>
            <w:r w:rsidRPr="008D323A">
              <w:rPr>
                <w:rFonts w:cs="Arial"/>
                <w:sz w:val="20"/>
                <w:vertAlign w:val="superscript"/>
              </w:rPr>
              <w:t>)</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155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102,6</w:t>
            </w:r>
          </w:p>
        </w:tc>
        <w:tc>
          <w:tcPr>
            <w:tcW w:w="851" w:type="dxa"/>
            <w:tcBorders>
              <w:top w:val="dotted" w:sz="4" w:space="0" w:color="auto"/>
              <w:left w:val="single" w:sz="4" w:space="0" w:color="auto"/>
              <w:bottom w:val="dotted"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992" w:type="dxa"/>
            <w:tcBorders>
              <w:top w:val="dotted" w:sz="4" w:space="0" w:color="auto"/>
              <w:left w:val="single" w:sz="4" w:space="0" w:color="auto"/>
              <w:bottom w:val="dotted" w:sz="4" w:space="0" w:color="auto"/>
              <w:right w:val="doub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101,9</w:t>
            </w:r>
          </w:p>
        </w:tc>
      </w:tr>
      <w:tr w:rsidR="008D323A" w:rsidRPr="008D323A" w:rsidTr="00BC54EB">
        <w:trPr>
          <w:cantSplit/>
          <w:trHeight w:val="20"/>
        </w:trPr>
        <w:tc>
          <w:tcPr>
            <w:tcW w:w="3970" w:type="dxa"/>
            <w:tcBorders>
              <w:top w:val="dotted" w:sz="4" w:space="0" w:color="auto"/>
              <w:left w:val="double" w:sz="4" w:space="0" w:color="auto"/>
              <w:bottom w:val="single" w:sz="4" w:space="0" w:color="auto"/>
              <w:right w:val="nil"/>
            </w:tcBorders>
            <w:shd w:val="clear" w:color="auto" w:fill="auto"/>
            <w:vAlign w:val="bottom"/>
          </w:tcPr>
          <w:p w:rsidR="008D323A" w:rsidRPr="008D323A" w:rsidRDefault="008D323A" w:rsidP="00BC54EB">
            <w:pPr>
              <w:spacing w:before="30" w:line="240" w:lineRule="exact"/>
              <w:ind w:left="57" w:right="57" w:firstLine="0"/>
              <w:jc w:val="left"/>
              <w:rPr>
                <w:rFonts w:cs="Arial"/>
                <w:sz w:val="20"/>
                <w:vertAlign w:val="superscript"/>
              </w:rPr>
            </w:pPr>
            <w:r w:rsidRPr="008D323A">
              <w:rPr>
                <w:rFonts w:cs="Arial"/>
                <w:sz w:val="20"/>
              </w:rPr>
              <w:t>Индекс цен производителей промы</w:t>
            </w:r>
            <w:r w:rsidRPr="008D323A">
              <w:rPr>
                <w:rFonts w:cs="Arial"/>
                <w:sz w:val="20"/>
              </w:rPr>
              <w:t>ш</w:t>
            </w:r>
            <w:r w:rsidRPr="008D323A">
              <w:rPr>
                <w:rFonts w:cs="Arial"/>
                <w:sz w:val="20"/>
              </w:rPr>
              <w:t xml:space="preserve">ленных товаров </w:t>
            </w:r>
            <w:r w:rsidR="00890862">
              <w:rPr>
                <w:rFonts w:cs="Arial"/>
                <w:sz w:val="20"/>
                <w:vertAlign w:val="superscript"/>
              </w:rPr>
              <w:t>6</w:t>
            </w:r>
            <w:r w:rsidRPr="008D323A">
              <w:rPr>
                <w:rFonts w:cs="Arial"/>
                <w:sz w:val="20"/>
                <w:vertAlign w:val="superscript"/>
              </w:rPr>
              <w:t>)</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1559" w:type="dxa"/>
            <w:tcBorders>
              <w:top w:val="dotted" w:sz="4" w:space="0" w:color="auto"/>
              <w:left w:val="single" w:sz="4" w:space="0" w:color="auto"/>
              <w:bottom w:val="single"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709" w:type="dxa"/>
            <w:tcBorders>
              <w:top w:val="dotted" w:sz="4" w:space="0" w:color="auto"/>
              <w:left w:val="single" w:sz="4" w:space="0" w:color="auto"/>
              <w:bottom w:val="single"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101,8</w:t>
            </w:r>
          </w:p>
        </w:tc>
        <w:tc>
          <w:tcPr>
            <w:tcW w:w="851" w:type="dxa"/>
            <w:tcBorders>
              <w:top w:val="dotted" w:sz="4" w:space="0" w:color="auto"/>
              <w:left w:val="single" w:sz="4" w:space="0" w:color="auto"/>
              <w:bottom w:val="single" w:sz="4" w:space="0" w:color="auto"/>
              <w:right w:val="sing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х</w:t>
            </w:r>
          </w:p>
        </w:tc>
        <w:tc>
          <w:tcPr>
            <w:tcW w:w="992" w:type="dxa"/>
            <w:tcBorders>
              <w:top w:val="dotted" w:sz="4" w:space="0" w:color="auto"/>
              <w:left w:val="single" w:sz="4" w:space="0" w:color="auto"/>
              <w:bottom w:val="single" w:sz="4" w:space="0" w:color="auto"/>
              <w:right w:val="double" w:sz="4" w:space="0" w:color="auto"/>
            </w:tcBorders>
            <w:vAlign w:val="bottom"/>
          </w:tcPr>
          <w:p w:rsidR="008D323A" w:rsidRPr="008D323A" w:rsidRDefault="008D323A" w:rsidP="00BC54EB">
            <w:pPr>
              <w:spacing w:before="30" w:line="240" w:lineRule="exact"/>
              <w:ind w:firstLine="0"/>
              <w:jc w:val="center"/>
              <w:rPr>
                <w:rFonts w:cs="Arial"/>
                <w:sz w:val="20"/>
              </w:rPr>
            </w:pPr>
            <w:r w:rsidRPr="008D323A">
              <w:rPr>
                <w:rFonts w:cs="Arial"/>
                <w:sz w:val="20"/>
              </w:rPr>
              <w:t>107,6</w:t>
            </w:r>
          </w:p>
        </w:tc>
      </w:tr>
      <w:tr w:rsidR="008D323A" w:rsidRPr="008D323A" w:rsidTr="008D323A">
        <w:trPr>
          <w:cantSplit/>
          <w:trHeight w:val="399"/>
        </w:trPr>
        <w:tc>
          <w:tcPr>
            <w:tcW w:w="9498"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890862" w:rsidRPr="00890862" w:rsidRDefault="00890862" w:rsidP="00BC54EB">
            <w:pPr>
              <w:numPr>
                <w:ilvl w:val="0"/>
                <w:numId w:val="32"/>
              </w:numPr>
              <w:tabs>
                <w:tab w:val="clear" w:pos="587"/>
                <w:tab w:val="num" w:pos="152"/>
                <w:tab w:val="num" w:pos="284"/>
                <w:tab w:val="num" w:pos="426"/>
              </w:tabs>
              <w:spacing w:before="6" w:line="240" w:lineRule="exact"/>
              <w:ind w:left="142" w:right="142" w:firstLine="0"/>
              <w:rPr>
                <w:rFonts w:cs="Arial"/>
                <w:spacing w:val="16"/>
                <w:sz w:val="20"/>
              </w:rPr>
            </w:pPr>
            <w:r w:rsidRPr="00D4385B">
              <w:rPr>
                <w:rFonts w:cs="Arial"/>
                <w:spacing w:val="16"/>
                <w:sz w:val="20"/>
              </w:rPr>
              <w:t>Данные за январь – июнь 2019 и 2018 гг. соответственно.</w:t>
            </w:r>
          </w:p>
          <w:p w:rsidR="008D323A" w:rsidRDefault="008D323A" w:rsidP="00BC54EB">
            <w:pPr>
              <w:numPr>
                <w:ilvl w:val="0"/>
                <w:numId w:val="32"/>
              </w:numPr>
              <w:tabs>
                <w:tab w:val="clear" w:pos="587"/>
                <w:tab w:val="num" w:pos="152"/>
                <w:tab w:val="num" w:pos="284"/>
                <w:tab w:val="num" w:pos="436"/>
              </w:tabs>
              <w:spacing w:before="6" w:line="240" w:lineRule="exact"/>
              <w:ind w:left="142" w:right="142" w:firstLine="0"/>
              <w:rPr>
                <w:rFonts w:cs="Arial"/>
                <w:spacing w:val="16"/>
                <w:sz w:val="20"/>
              </w:rPr>
            </w:pPr>
            <w:r w:rsidRPr="008D323A">
              <w:rPr>
                <w:rFonts w:cs="Arial"/>
                <w:spacing w:val="16"/>
                <w:sz w:val="20"/>
              </w:rPr>
              <w:t>Без учета жилых домов, построенных на земельных участках, предназначенных для ведения гражданами садоводства.</w:t>
            </w:r>
          </w:p>
          <w:p w:rsidR="00BC54EB" w:rsidRPr="008D323A" w:rsidRDefault="00BC54EB" w:rsidP="00BC54EB">
            <w:pPr>
              <w:numPr>
                <w:ilvl w:val="0"/>
                <w:numId w:val="32"/>
              </w:numPr>
              <w:tabs>
                <w:tab w:val="clear" w:pos="587"/>
                <w:tab w:val="num" w:pos="152"/>
                <w:tab w:val="num" w:pos="284"/>
                <w:tab w:val="num" w:pos="436"/>
              </w:tabs>
              <w:spacing w:before="6" w:line="240" w:lineRule="exact"/>
              <w:ind w:left="142" w:right="142" w:firstLine="0"/>
              <w:rPr>
                <w:rFonts w:cs="Arial"/>
                <w:spacing w:val="16"/>
                <w:sz w:val="20"/>
              </w:rPr>
            </w:pPr>
            <w:r w:rsidRPr="008D323A">
              <w:rPr>
                <w:rFonts w:cs="Arial"/>
                <w:spacing w:val="16"/>
                <w:sz w:val="20"/>
              </w:rPr>
              <w:t>С учетом жилых домов, построенных на земельных участках, предназначенных для ведения гражданами садоводства.</w:t>
            </w:r>
          </w:p>
          <w:p w:rsidR="008D323A" w:rsidRPr="008D323A" w:rsidRDefault="008D323A" w:rsidP="00BC54EB">
            <w:pPr>
              <w:numPr>
                <w:ilvl w:val="0"/>
                <w:numId w:val="32"/>
              </w:numPr>
              <w:tabs>
                <w:tab w:val="clear" w:pos="587"/>
                <w:tab w:val="num" w:pos="152"/>
                <w:tab w:val="num" w:pos="284"/>
                <w:tab w:val="num" w:pos="436"/>
              </w:tabs>
              <w:spacing w:before="6" w:line="240" w:lineRule="exact"/>
              <w:ind w:left="142" w:right="142" w:firstLine="0"/>
              <w:rPr>
                <w:rFonts w:cs="Arial"/>
                <w:spacing w:val="16"/>
                <w:sz w:val="20"/>
              </w:rPr>
            </w:pPr>
            <w:r w:rsidRPr="008D323A">
              <w:rPr>
                <w:rFonts w:cs="Arial"/>
                <w:spacing w:val="16"/>
                <w:sz w:val="20"/>
              </w:rPr>
              <w:t>Предварительные данные за июль и январь – июль 2019 и 2018 гг. соответс</w:t>
            </w:r>
            <w:r w:rsidRPr="008D323A">
              <w:rPr>
                <w:rFonts w:cs="Arial"/>
                <w:spacing w:val="16"/>
                <w:sz w:val="20"/>
              </w:rPr>
              <w:t>т</w:t>
            </w:r>
            <w:r w:rsidRPr="008D323A">
              <w:rPr>
                <w:rFonts w:cs="Arial"/>
                <w:spacing w:val="16"/>
                <w:sz w:val="20"/>
              </w:rPr>
              <w:t>венно.</w:t>
            </w:r>
          </w:p>
          <w:p w:rsidR="008D323A" w:rsidRPr="008D323A" w:rsidRDefault="00CA5B1D" w:rsidP="00BC54EB">
            <w:pPr>
              <w:numPr>
                <w:ilvl w:val="0"/>
                <w:numId w:val="32"/>
              </w:numPr>
              <w:tabs>
                <w:tab w:val="clear" w:pos="587"/>
                <w:tab w:val="num" w:pos="152"/>
                <w:tab w:val="num" w:pos="284"/>
                <w:tab w:val="num" w:pos="436"/>
              </w:tabs>
              <w:spacing w:before="6" w:line="240" w:lineRule="exact"/>
              <w:ind w:left="142" w:right="142" w:firstLine="0"/>
              <w:rPr>
                <w:rFonts w:cs="Arial"/>
                <w:sz w:val="20"/>
              </w:rPr>
            </w:pPr>
            <w:r>
              <w:rPr>
                <w:rFonts w:cs="Arial"/>
                <w:spacing w:val="16"/>
                <w:sz w:val="20"/>
              </w:rPr>
              <w:t xml:space="preserve">  </w:t>
            </w:r>
            <w:r w:rsidR="008D323A" w:rsidRPr="008D323A">
              <w:rPr>
                <w:rFonts w:cs="Arial"/>
                <w:spacing w:val="16"/>
                <w:sz w:val="20"/>
              </w:rPr>
              <w:t>Оценка на конец июля 2019 и 2018 гг. соответственно.</w:t>
            </w:r>
          </w:p>
          <w:p w:rsidR="008D323A" w:rsidRPr="008D323A" w:rsidRDefault="008D323A" w:rsidP="00BC54EB">
            <w:pPr>
              <w:numPr>
                <w:ilvl w:val="0"/>
                <w:numId w:val="32"/>
              </w:numPr>
              <w:tabs>
                <w:tab w:val="clear" w:pos="587"/>
                <w:tab w:val="num" w:pos="152"/>
                <w:tab w:val="num" w:pos="284"/>
                <w:tab w:val="num" w:pos="436"/>
              </w:tabs>
              <w:spacing w:before="6" w:line="240" w:lineRule="exact"/>
              <w:ind w:left="142" w:right="142" w:firstLine="0"/>
              <w:rPr>
                <w:rFonts w:cs="Arial"/>
                <w:sz w:val="20"/>
              </w:rPr>
            </w:pPr>
            <w:r w:rsidRPr="008D323A">
              <w:rPr>
                <w:rFonts w:cs="Arial"/>
                <w:spacing w:val="16"/>
                <w:sz w:val="20"/>
              </w:rPr>
              <w:t xml:space="preserve">  Август в % к декабрю предыдущего года.</w:t>
            </w:r>
            <w:r w:rsidRPr="008D323A">
              <w:rPr>
                <w:rFonts w:cs="Arial"/>
                <w:sz w:val="20"/>
              </w:rPr>
              <w:t xml:space="preserve"> </w:t>
            </w:r>
          </w:p>
        </w:tc>
      </w:tr>
    </w:tbl>
    <w:p w:rsidR="0000131E" w:rsidRDefault="0000131E" w:rsidP="00EE2EC4">
      <w:pPr>
        <w:ind w:firstLine="0"/>
        <w:rPr>
          <w:sz w:val="6"/>
          <w:szCs w:val="6"/>
        </w:rPr>
      </w:pPr>
    </w:p>
    <w:p w:rsidR="002A19AD" w:rsidRPr="00ED3079" w:rsidRDefault="002A19AD" w:rsidP="00EE2EC4">
      <w:pPr>
        <w:ind w:firstLine="0"/>
        <w:rPr>
          <w:sz w:val="2"/>
          <w:szCs w:val="2"/>
        </w:rPr>
      </w:pPr>
    </w:p>
    <w:p w:rsidR="001F0AD8" w:rsidRPr="00336C71" w:rsidRDefault="001F0AD8" w:rsidP="00C5558A">
      <w:pPr>
        <w:ind w:firstLine="0"/>
        <w:rPr>
          <w:sz w:val="4"/>
          <w:szCs w:val="4"/>
        </w:rPr>
      </w:pPr>
    </w:p>
    <w:p w:rsidR="00D64F8A" w:rsidRPr="00317845" w:rsidRDefault="00D64F8A" w:rsidP="00C5558A">
      <w:pPr>
        <w:ind w:firstLine="0"/>
        <w:sectPr w:rsidR="00D64F8A" w:rsidRPr="00317845" w:rsidSect="00680E97">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56" w:name="_Toc130704463"/>
      <w:bookmarkStart w:id="57" w:name="_Toc238533323"/>
      <w:bookmarkStart w:id="58" w:name="_Toc19708407"/>
      <w:bookmarkStart w:id="59" w:name="_Toc507471196"/>
      <w:bookmarkStart w:id="60" w:name="_Toc507471232"/>
      <w:bookmarkStart w:id="61" w:name="_Toc507476541"/>
      <w:bookmarkStart w:id="62" w:name="_Toc507476738"/>
      <w:r w:rsidRPr="005729B6">
        <w:rPr>
          <w:rFonts w:cs="Arial"/>
          <w:i/>
          <w:spacing w:val="-4"/>
          <w:sz w:val="31"/>
        </w:rPr>
        <w:lastRenderedPageBreak/>
        <w:t>Экономическая ситуация</w:t>
      </w:r>
      <w:bookmarkEnd w:id="56"/>
      <w:bookmarkEnd w:id="57"/>
      <w:bookmarkEnd w:id="58"/>
    </w:p>
    <w:p w:rsidR="00AC7307" w:rsidRPr="000D2DBA" w:rsidRDefault="00AC7307" w:rsidP="00566D45">
      <w:pPr>
        <w:pStyle w:val="30"/>
        <w:numPr>
          <w:ilvl w:val="0"/>
          <w:numId w:val="1"/>
        </w:numPr>
        <w:tabs>
          <w:tab w:val="num" w:pos="-2694"/>
        </w:tabs>
        <w:spacing w:before="240" w:after="240"/>
        <w:ind w:left="709" w:firstLine="0"/>
        <w:jc w:val="left"/>
        <w:rPr>
          <w:rFonts w:cs="Arial"/>
          <w:noProof w:val="0"/>
          <w:sz w:val="28"/>
        </w:rPr>
      </w:pPr>
      <w:bookmarkStart w:id="63" w:name="_Toc130704464"/>
      <w:bookmarkStart w:id="64" w:name="_Toc19708408"/>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63"/>
      <w:r w:rsidR="00066DF7">
        <w:rPr>
          <w:rFonts w:cs="Arial"/>
          <w:noProof w:val="0"/>
          <w:sz w:val="28"/>
        </w:rPr>
        <w:t xml:space="preserve"> </w:t>
      </w:r>
      <w:r w:rsidR="000F7FD1" w:rsidRPr="000F7FD1">
        <w:rPr>
          <w:rStyle w:val="aa"/>
          <w:rFonts w:cs="Arial"/>
          <w:noProof w:val="0"/>
          <w:sz w:val="28"/>
          <w:szCs w:val="28"/>
        </w:rPr>
        <w:footnoteReference w:id="2"/>
      </w:r>
      <w:r w:rsidR="000F7FD1" w:rsidRPr="000F7FD1">
        <w:rPr>
          <w:rFonts w:cs="Arial"/>
          <w:noProof w:val="0"/>
          <w:sz w:val="28"/>
          <w:szCs w:val="28"/>
          <w:vertAlign w:val="superscript"/>
        </w:rPr>
        <w:t>)</w:t>
      </w:r>
      <w:bookmarkEnd w:id="64"/>
    </w:p>
    <w:p w:rsidR="00D0005F" w:rsidRPr="000045A0" w:rsidRDefault="00D0005F" w:rsidP="009459FB">
      <w:pPr>
        <w:pStyle w:val="34"/>
        <w:spacing w:before="120"/>
        <w:rPr>
          <w:rFonts w:cs="Arial"/>
          <w:spacing w:val="-2"/>
          <w:szCs w:val="22"/>
        </w:rPr>
      </w:pPr>
      <w:bookmarkStart w:id="65" w:name="_Toc130704465"/>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002E53D7">
        <w:rPr>
          <w:rFonts w:cs="Arial"/>
          <w:spacing w:val="-2"/>
          <w:szCs w:val="22"/>
        </w:rPr>
        <w:t>о</w:t>
      </w:r>
      <w:r w:rsidRPr="000045A0">
        <w:rPr>
          <w:rFonts w:cs="Arial"/>
          <w:spacing w:val="-2"/>
          <w:szCs w:val="22"/>
        </w:rPr>
        <w:t xml:space="preserve"> </w:t>
      </w:r>
      <w:r w:rsidR="00F01339">
        <w:rPr>
          <w:rFonts w:cs="Arial"/>
          <w:spacing w:val="-2"/>
          <w:szCs w:val="22"/>
          <w:lang w:val="en-US"/>
        </w:rPr>
        <w:t>I</w:t>
      </w:r>
      <w:r w:rsidR="002E53D7">
        <w:rPr>
          <w:rFonts w:cs="Arial"/>
          <w:spacing w:val="-2"/>
          <w:szCs w:val="22"/>
          <w:lang w:val="en-US"/>
        </w:rPr>
        <w:t>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Pr="000045A0">
        <w:rPr>
          <w:rFonts w:cs="Arial"/>
          <w:spacing w:val="-2"/>
          <w:szCs w:val="22"/>
        </w:rPr>
        <w:t xml:space="preserve">составил </w:t>
      </w:r>
      <w:r w:rsidR="00E928EF">
        <w:rPr>
          <w:rFonts w:cs="Arial"/>
          <w:spacing w:val="-2"/>
          <w:szCs w:val="22"/>
        </w:rPr>
        <w:t>106,6</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w:t>
      </w:r>
      <w:r w:rsidRPr="000045A0">
        <w:rPr>
          <w:rFonts w:cs="Arial"/>
          <w:spacing w:val="-2"/>
          <w:szCs w:val="22"/>
        </w:rPr>
        <w:t>б</w:t>
      </w:r>
      <w:r w:rsidRPr="000045A0">
        <w:rPr>
          <w:rFonts w:cs="Arial"/>
          <w:spacing w:val="-2"/>
          <w:szCs w:val="22"/>
        </w:rPr>
        <w:t>лице:</w:t>
      </w:r>
    </w:p>
    <w:p w:rsidR="00124073" w:rsidRPr="000045A0" w:rsidRDefault="00124073" w:rsidP="002E53D7">
      <w:pPr>
        <w:pStyle w:val="34"/>
        <w:spacing w:before="120"/>
        <w:ind w:right="-28" w:firstLine="0"/>
        <w:jc w:val="center"/>
        <w:rPr>
          <w:rFonts w:cs="Arial"/>
          <w:spacing w:val="20"/>
          <w:sz w:val="20"/>
        </w:rPr>
      </w:pPr>
      <w:r w:rsidRPr="000045A0">
        <w:rPr>
          <w:rFonts w:cs="Arial"/>
          <w:spacing w:val="20"/>
          <w:sz w:val="20"/>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EE391C">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EE391C">
        <w:trPr>
          <w:cantSplit/>
        </w:trPr>
        <w:tc>
          <w:tcPr>
            <w:tcW w:w="1701" w:type="dxa"/>
            <w:tcBorders>
              <w:top w:val="dotted" w:sz="4" w:space="0" w:color="auto"/>
              <w:left w:val="double" w:sz="4" w:space="0" w:color="auto"/>
              <w:bottom w:val="doub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108,7</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Pr="00E928EF" w:rsidRDefault="002E53D7" w:rsidP="008E78E0">
            <w:pPr>
              <w:pStyle w:val="aff1"/>
              <w:spacing w:before="60" w:line="240" w:lineRule="exact"/>
              <w:rPr>
                <w:rFonts w:cs="Arial"/>
                <w:vertAlign w:val="superscript"/>
              </w:rPr>
            </w:pPr>
            <w:r>
              <w:rPr>
                <w:rFonts w:cs="Arial"/>
              </w:rPr>
              <w:t>106,6</w:t>
            </w:r>
            <w:r w:rsidR="00E928EF">
              <w:rPr>
                <w:rFonts w:cs="Arial"/>
              </w:rPr>
              <w:t xml:space="preserve"> </w:t>
            </w:r>
          </w:p>
        </w:tc>
        <w:tc>
          <w:tcPr>
            <w:tcW w:w="1857" w:type="dxa"/>
            <w:tcBorders>
              <w:top w:val="dotted" w:sz="4" w:space="0" w:color="auto"/>
              <w:left w:val="single" w:sz="4" w:space="0" w:color="auto"/>
              <w:bottom w:val="doub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8" w:type="dxa"/>
            <w:tcBorders>
              <w:top w:val="dotted" w:sz="4" w:space="0" w:color="auto"/>
              <w:left w:val="single" w:sz="4" w:space="0" w:color="auto"/>
              <w:bottom w:val="double" w:sz="4" w:space="0" w:color="auto"/>
              <w:right w:val="double" w:sz="4" w:space="0" w:color="auto"/>
            </w:tcBorders>
            <w:vAlign w:val="bottom"/>
          </w:tcPr>
          <w:p w:rsidR="00F01339" w:rsidRDefault="00F01339" w:rsidP="008E78E0">
            <w:pPr>
              <w:pStyle w:val="aff1"/>
              <w:spacing w:before="60" w:line="240" w:lineRule="exact"/>
              <w:rPr>
                <w:rFonts w:cs="Arial"/>
              </w:rPr>
            </w:pPr>
          </w:p>
        </w:tc>
      </w:tr>
    </w:tbl>
    <w:p w:rsidR="00AC7307" w:rsidRPr="005729B6" w:rsidRDefault="00AC7307" w:rsidP="007B2BCE">
      <w:pPr>
        <w:pStyle w:val="30"/>
        <w:numPr>
          <w:ilvl w:val="0"/>
          <w:numId w:val="1"/>
        </w:numPr>
        <w:tabs>
          <w:tab w:val="num" w:pos="-2694"/>
        </w:tabs>
        <w:spacing w:before="360"/>
        <w:ind w:left="709" w:firstLine="0"/>
        <w:jc w:val="left"/>
        <w:rPr>
          <w:rFonts w:cs="Arial"/>
          <w:noProof w:val="0"/>
          <w:sz w:val="28"/>
        </w:rPr>
      </w:pPr>
      <w:bookmarkStart w:id="66" w:name="_Toc19708409"/>
      <w:r w:rsidRPr="005729B6">
        <w:rPr>
          <w:rFonts w:cs="Arial"/>
          <w:noProof w:val="0"/>
          <w:sz w:val="28"/>
        </w:rPr>
        <w:t>Производство товаров и услуг</w:t>
      </w:r>
      <w:bookmarkEnd w:id="54"/>
      <w:bookmarkEnd w:id="55"/>
      <w:bookmarkEnd w:id="59"/>
      <w:bookmarkEnd w:id="60"/>
      <w:bookmarkEnd w:id="61"/>
      <w:bookmarkEnd w:id="62"/>
      <w:bookmarkEnd w:id="65"/>
      <w:bookmarkEnd w:id="66"/>
    </w:p>
    <w:p w:rsidR="0065688C" w:rsidRPr="00863A14" w:rsidRDefault="0065688C" w:rsidP="004D6229">
      <w:pPr>
        <w:pStyle w:val="30"/>
        <w:numPr>
          <w:ilvl w:val="1"/>
          <w:numId w:val="1"/>
        </w:numPr>
        <w:tabs>
          <w:tab w:val="num" w:pos="-2552"/>
          <w:tab w:val="num" w:pos="2268"/>
        </w:tabs>
        <w:spacing w:before="240" w:after="360"/>
        <w:ind w:left="1134" w:hanging="142"/>
        <w:jc w:val="left"/>
        <w:rPr>
          <w:rFonts w:cs="Arial"/>
          <w:noProof w:val="0"/>
        </w:rPr>
      </w:pPr>
      <w:bookmarkStart w:id="67" w:name="_Toc354060285"/>
      <w:bookmarkStart w:id="68" w:name="_Toc19708410"/>
      <w:bookmarkStart w:id="69" w:name="_Toc130704467"/>
      <w:bookmarkStart w:id="70" w:name="_Toc189030830"/>
      <w:bookmarkStart w:id="71" w:name="_Toc304274967"/>
      <w:bookmarkStart w:id="72" w:name="_Toc130704466"/>
      <w:bookmarkStart w:id="73" w:name="_Toc463688721"/>
      <w:bookmarkStart w:id="74" w:name="_Toc491488480"/>
      <w:bookmarkStart w:id="75" w:name="_Toc499524408"/>
      <w:bookmarkStart w:id="76" w:name="_Toc507471233"/>
      <w:bookmarkStart w:id="77" w:name="_Toc507476542"/>
      <w:r w:rsidRPr="00863A14">
        <w:rPr>
          <w:rFonts w:cs="Arial"/>
          <w:noProof w:val="0"/>
        </w:rPr>
        <w:t>Оборот организаций</w:t>
      </w:r>
      <w:bookmarkEnd w:id="67"/>
      <w:bookmarkEnd w:id="68"/>
    </w:p>
    <w:p w:rsidR="001C0715" w:rsidRPr="00946F8F" w:rsidRDefault="001C0715" w:rsidP="001C0715">
      <w:pPr>
        <w:spacing w:before="120"/>
        <w:jc w:val="center"/>
        <w:rPr>
          <w:spacing w:val="20"/>
        </w:rPr>
      </w:pPr>
      <w:r w:rsidRPr="00946F8F">
        <w:rPr>
          <w:b/>
        </w:rPr>
        <w:t>Оборот организаций по видам экономической деятельности</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400"/>
        <w:gridCol w:w="1275"/>
        <w:gridCol w:w="993"/>
        <w:gridCol w:w="1275"/>
        <w:gridCol w:w="1276"/>
      </w:tblGrid>
      <w:tr w:rsidR="001C0715" w:rsidRPr="00946F8F" w:rsidTr="001C0715">
        <w:trPr>
          <w:cantSplit/>
          <w:trHeight w:val="316"/>
          <w:tblHeader/>
        </w:trPr>
        <w:tc>
          <w:tcPr>
            <w:tcW w:w="4400" w:type="dxa"/>
            <w:vMerge w:val="restart"/>
            <w:tcBorders>
              <w:top w:val="double" w:sz="4" w:space="0" w:color="auto"/>
              <w:left w:val="double" w:sz="4" w:space="0" w:color="auto"/>
            </w:tcBorders>
          </w:tcPr>
          <w:p w:rsidR="001C0715" w:rsidRPr="00946F8F" w:rsidRDefault="001C0715" w:rsidP="001C0715">
            <w:pPr>
              <w:spacing w:before="20" w:after="20" w:line="240" w:lineRule="exact"/>
              <w:ind w:left="-86" w:right="-86" w:firstLine="0"/>
              <w:rPr>
                <w:i/>
                <w:sz w:val="18"/>
              </w:rPr>
            </w:pPr>
          </w:p>
        </w:tc>
        <w:tc>
          <w:tcPr>
            <w:tcW w:w="3543" w:type="dxa"/>
            <w:gridSpan w:val="3"/>
            <w:tcBorders>
              <w:top w:val="double" w:sz="4" w:space="0" w:color="auto"/>
              <w:bottom w:val="single" w:sz="4" w:space="0" w:color="auto"/>
            </w:tcBorders>
          </w:tcPr>
          <w:p w:rsidR="001C0715" w:rsidRPr="00946F8F" w:rsidRDefault="001C0715" w:rsidP="001C0715">
            <w:pPr>
              <w:spacing w:before="20" w:after="20" w:line="240" w:lineRule="exact"/>
              <w:ind w:firstLine="0"/>
              <w:jc w:val="center"/>
              <w:rPr>
                <w:i/>
                <w:sz w:val="20"/>
              </w:rPr>
            </w:pPr>
            <w:r>
              <w:rPr>
                <w:i/>
                <w:sz w:val="20"/>
              </w:rPr>
              <w:t xml:space="preserve">Январь – август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1C0715" w:rsidRPr="00946F8F" w:rsidRDefault="001C0715" w:rsidP="001C0715">
            <w:pPr>
              <w:spacing w:before="20" w:after="20" w:line="240" w:lineRule="exact"/>
              <w:ind w:left="-113" w:right="-113" w:firstLine="0"/>
              <w:jc w:val="center"/>
              <w:rPr>
                <w:i/>
                <w:sz w:val="20"/>
              </w:rPr>
            </w:pPr>
            <w:r w:rsidRPr="00946F8F">
              <w:rPr>
                <w:i/>
                <w:sz w:val="20"/>
                <w:u w:val="single"/>
              </w:rPr>
              <w:t>Справочно</w:t>
            </w:r>
            <w:r w:rsidRPr="00946F8F">
              <w:rPr>
                <w:i/>
                <w:sz w:val="20"/>
              </w:rPr>
              <w:t xml:space="preserve">: темп роста </w:t>
            </w:r>
            <w:r>
              <w:rPr>
                <w:i/>
                <w:sz w:val="20"/>
              </w:rPr>
              <w:t xml:space="preserve">январь – август </w:t>
            </w:r>
            <w:r w:rsidRPr="00946F8F">
              <w:rPr>
                <w:i/>
                <w:sz w:val="20"/>
              </w:rPr>
              <w:t>201</w:t>
            </w:r>
            <w:r>
              <w:rPr>
                <w:i/>
                <w:sz w:val="20"/>
              </w:rPr>
              <w:t>8</w:t>
            </w:r>
            <w:r w:rsidRPr="00946F8F">
              <w:rPr>
                <w:i/>
                <w:sz w:val="20"/>
              </w:rPr>
              <w:t xml:space="preserve">г. в % к </w:t>
            </w:r>
            <w:r w:rsidRPr="00946F8F">
              <w:rPr>
                <w:i/>
                <w:sz w:val="20"/>
              </w:rPr>
              <w:br/>
            </w:r>
            <w:r>
              <w:rPr>
                <w:i/>
                <w:sz w:val="20"/>
              </w:rPr>
              <w:t xml:space="preserve">январю – августу </w:t>
            </w:r>
            <w:r w:rsidRPr="00946F8F">
              <w:rPr>
                <w:i/>
                <w:sz w:val="20"/>
              </w:rPr>
              <w:t>201</w:t>
            </w:r>
            <w:r>
              <w:rPr>
                <w:i/>
                <w:sz w:val="20"/>
              </w:rPr>
              <w:t>7</w:t>
            </w:r>
            <w:r w:rsidRPr="00946F8F">
              <w:rPr>
                <w:i/>
                <w:sz w:val="20"/>
              </w:rPr>
              <w:t>г.</w:t>
            </w:r>
          </w:p>
        </w:tc>
      </w:tr>
      <w:tr w:rsidR="001C0715" w:rsidRPr="00946F8F" w:rsidTr="001C0715">
        <w:trPr>
          <w:cantSplit/>
          <w:trHeight w:val="385"/>
          <w:tblHeader/>
        </w:trPr>
        <w:tc>
          <w:tcPr>
            <w:tcW w:w="4400" w:type="dxa"/>
            <w:vMerge/>
            <w:tcBorders>
              <w:left w:val="double" w:sz="4" w:space="0" w:color="auto"/>
              <w:bottom w:val="single" w:sz="4" w:space="0" w:color="auto"/>
            </w:tcBorders>
          </w:tcPr>
          <w:p w:rsidR="001C0715" w:rsidRPr="00946F8F" w:rsidRDefault="001C0715" w:rsidP="001C0715">
            <w:pPr>
              <w:spacing w:before="20" w:after="20" w:line="240" w:lineRule="exact"/>
              <w:ind w:left="-86" w:right="-86" w:firstLine="0"/>
              <w:rPr>
                <w:i/>
                <w:sz w:val="18"/>
              </w:rPr>
            </w:pPr>
          </w:p>
        </w:tc>
        <w:tc>
          <w:tcPr>
            <w:tcW w:w="1275" w:type="dxa"/>
            <w:tcBorders>
              <w:top w:val="single" w:sz="4" w:space="0" w:color="auto"/>
              <w:bottom w:val="single" w:sz="4" w:space="0" w:color="auto"/>
            </w:tcBorders>
          </w:tcPr>
          <w:p w:rsidR="001C0715" w:rsidRPr="00946F8F" w:rsidRDefault="001C0715" w:rsidP="001C0715">
            <w:pPr>
              <w:spacing w:before="20" w:after="20" w:line="240" w:lineRule="exact"/>
              <w:ind w:firstLine="0"/>
              <w:jc w:val="center"/>
              <w:rPr>
                <w:i/>
                <w:sz w:val="20"/>
              </w:rPr>
            </w:pPr>
            <w:r w:rsidRPr="00946F8F">
              <w:rPr>
                <w:i/>
                <w:sz w:val="20"/>
              </w:rPr>
              <w:t>млн.</w:t>
            </w:r>
            <w:r w:rsidRPr="00946F8F">
              <w:rPr>
                <w:i/>
                <w:sz w:val="20"/>
              </w:rPr>
              <w:br/>
              <w:t>рублей</w:t>
            </w:r>
          </w:p>
        </w:tc>
        <w:tc>
          <w:tcPr>
            <w:tcW w:w="993" w:type="dxa"/>
            <w:tcBorders>
              <w:top w:val="single" w:sz="4" w:space="0" w:color="auto"/>
              <w:bottom w:val="single" w:sz="4" w:space="0" w:color="auto"/>
            </w:tcBorders>
          </w:tcPr>
          <w:p w:rsidR="001C0715" w:rsidRPr="00946F8F" w:rsidRDefault="001C0715" w:rsidP="001C0715">
            <w:pPr>
              <w:spacing w:before="20" w:after="20" w:line="240" w:lineRule="exact"/>
              <w:ind w:firstLine="0"/>
              <w:jc w:val="center"/>
              <w:rPr>
                <w:i/>
                <w:sz w:val="20"/>
              </w:rPr>
            </w:pPr>
            <w:r w:rsidRPr="00946F8F">
              <w:rPr>
                <w:i/>
                <w:sz w:val="20"/>
              </w:rPr>
              <w:t xml:space="preserve">в % к </w:t>
            </w:r>
            <w:r w:rsidRPr="00946F8F">
              <w:rPr>
                <w:i/>
                <w:sz w:val="20"/>
              </w:rPr>
              <w:br/>
              <w:t>итогу</w:t>
            </w:r>
          </w:p>
        </w:tc>
        <w:tc>
          <w:tcPr>
            <w:tcW w:w="1275" w:type="dxa"/>
            <w:tcBorders>
              <w:top w:val="single" w:sz="4" w:space="0" w:color="auto"/>
              <w:bottom w:val="single" w:sz="4" w:space="0" w:color="auto"/>
            </w:tcBorders>
          </w:tcPr>
          <w:p w:rsidR="001C0715" w:rsidRPr="00946F8F" w:rsidRDefault="001C0715" w:rsidP="001C0715">
            <w:pPr>
              <w:spacing w:before="20" w:after="20" w:line="240" w:lineRule="exact"/>
              <w:ind w:left="-113" w:right="-113" w:firstLine="0"/>
              <w:jc w:val="center"/>
              <w:rPr>
                <w:i/>
                <w:sz w:val="20"/>
              </w:rPr>
            </w:pPr>
            <w:r w:rsidRPr="00946F8F">
              <w:rPr>
                <w:i/>
                <w:sz w:val="20"/>
              </w:rPr>
              <w:t xml:space="preserve">темп </w:t>
            </w:r>
            <w:r w:rsidRPr="00946F8F">
              <w:rPr>
                <w:i/>
                <w:sz w:val="20"/>
              </w:rPr>
              <w:br/>
              <w:t xml:space="preserve">роста в % к </w:t>
            </w:r>
            <w:r>
              <w:rPr>
                <w:i/>
                <w:sz w:val="20"/>
              </w:rPr>
              <w:t xml:space="preserve">январю – августу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1C0715" w:rsidRPr="00946F8F" w:rsidRDefault="001C0715" w:rsidP="001C0715">
            <w:pPr>
              <w:spacing w:before="20" w:after="20" w:line="240" w:lineRule="exact"/>
              <w:ind w:firstLine="0"/>
              <w:jc w:val="center"/>
              <w:rPr>
                <w:i/>
                <w:sz w:val="20"/>
              </w:rPr>
            </w:pPr>
          </w:p>
        </w:tc>
      </w:tr>
      <w:tr w:rsidR="001C0715" w:rsidRPr="00946F8F" w:rsidTr="001C0715">
        <w:tc>
          <w:tcPr>
            <w:tcW w:w="4400" w:type="dxa"/>
            <w:tcBorders>
              <w:top w:val="single" w:sz="4" w:space="0" w:color="auto"/>
              <w:left w:val="double" w:sz="4" w:space="0" w:color="auto"/>
              <w:bottom w:val="dotted" w:sz="4" w:space="0" w:color="auto"/>
            </w:tcBorders>
            <w:vAlign w:val="bottom"/>
          </w:tcPr>
          <w:p w:rsidR="001C0715" w:rsidRPr="00946F8F" w:rsidRDefault="001C0715" w:rsidP="001C0715">
            <w:pPr>
              <w:spacing w:before="40" w:line="240" w:lineRule="exact"/>
              <w:ind w:firstLine="0"/>
              <w:jc w:val="left"/>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b/>
                <w:bCs/>
                <w:sz w:val="20"/>
              </w:rPr>
            </w:pPr>
            <w:r>
              <w:rPr>
                <w:rFonts w:cs="Arial"/>
                <w:b/>
                <w:bCs/>
                <w:sz w:val="20"/>
              </w:rPr>
              <w:t>1990780,9</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b/>
                <w:bCs/>
                <w:sz w:val="20"/>
              </w:rPr>
            </w:pPr>
            <w:r>
              <w:rPr>
                <w:rFonts w:cs="Arial"/>
                <w:b/>
                <w:bCs/>
                <w:sz w:val="20"/>
              </w:rPr>
              <w:t>100,0</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b/>
                <w:bCs/>
                <w:sz w:val="20"/>
              </w:rPr>
            </w:pPr>
            <w:r>
              <w:rPr>
                <w:rFonts w:cs="Arial"/>
                <w:b/>
                <w:bCs/>
                <w:sz w:val="20"/>
              </w:rPr>
              <w:t>111,8</w:t>
            </w:r>
          </w:p>
        </w:tc>
        <w:tc>
          <w:tcPr>
            <w:tcW w:w="1276" w:type="dxa"/>
            <w:tcBorders>
              <w:top w:val="single"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b/>
                <w:bCs/>
                <w:sz w:val="20"/>
              </w:rPr>
            </w:pPr>
            <w:r>
              <w:rPr>
                <w:rFonts w:cs="Arial"/>
                <w:b/>
                <w:bCs/>
                <w:sz w:val="20"/>
              </w:rPr>
              <w:t>113,5</w:t>
            </w:r>
          </w:p>
        </w:tc>
      </w:tr>
      <w:tr w:rsidR="001C0715" w:rsidRPr="00946F8F" w:rsidTr="001C0715">
        <w:tc>
          <w:tcPr>
            <w:tcW w:w="4400" w:type="dxa"/>
            <w:tcBorders>
              <w:top w:val="nil"/>
              <w:left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34451,8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116,0</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103,5</w:t>
            </w:r>
          </w:p>
        </w:tc>
      </w:tr>
      <w:tr w:rsidR="001C0715" w:rsidRPr="00946F8F" w:rsidTr="001C0715">
        <w:tc>
          <w:tcPr>
            <w:tcW w:w="4400" w:type="dxa"/>
            <w:tcBorders>
              <w:left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48727,8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2,4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87,5</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168,8</w:t>
            </w:r>
          </w:p>
        </w:tc>
      </w:tr>
      <w:tr w:rsidR="001C0715" w:rsidRPr="00946F8F" w:rsidTr="001C0715">
        <w:tc>
          <w:tcPr>
            <w:tcW w:w="4400" w:type="dxa"/>
            <w:tcBorders>
              <w:left w:val="double" w:sz="4" w:space="0" w:color="auto"/>
              <w:bottom w:val="dotted"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353373,6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17,8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111,2</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108,5</w:t>
            </w:r>
          </w:p>
        </w:tc>
      </w:tr>
      <w:tr w:rsidR="001C0715" w:rsidRPr="00946F8F" w:rsidTr="001C0715">
        <w:trPr>
          <w:trHeight w:val="260"/>
        </w:trPr>
        <w:tc>
          <w:tcPr>
            <w:tcW w:w="4400" w:type="dxa"/>
            <w:tcBorders>
              <w:top w:val="dotted" w:sz="4" w:space="0" w:color="auto"/>
              <w:left w:val="double" w:sz="4" w:space="0" w:color="auto"/>
              <w:bottom w:val="dotted"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86404,3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4,3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100,6</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109,1</w:t>
            </w:r>
          </w:p>
        </w:tc>
      </w:tr>
      <w:tr w:rsidR="001C0715" w:rsidRPr="00946F8F" w:rsidTr="001C0715">
        <w:tc>
          <w:tcPr>
            <w:tcW w:w="4400" w:type="dxa"/>
            <w:tcBorders>
              <w:top w:val="dotted" w:sz="4" w:space="0" w:color="auto"/>
              <w:left w:val="double" w:sz="4" w:space="0" w:color="auto"/>
              <w:bottom w:val="dotted" w:sz="4" w:space="0" w:color="auto"/>
            </w:tcBorders>
            <w:shd w:val="clear" w:color="auto" w:fill="auto"/>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10163,9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0,5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82,6</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120,5</w:t>
            </w:r>
          </w:p>
        </w:tc>
      </w:tr>
      <w:tr w:rsidR="001C0715" w:rsidRPr="00946F8F" w:rsidTr="001C0715">
        <w:tc>
          <w:tcPr>
            <w:tcW w:w="4400" w:type="dxa"/>
            <w:tcBorders>
              <w:top w:val="dotted" w:sz="4" w:space="0" w:color="auto"/>
              <w:left w:val="double" w:sz="4" w:space="0" w:color="auto"/>
              <w:bottom w:val="dotted" w:sz="4" w:space="0" w:color="auto"/>
            </w:tcBorders>
            <w:shd w:val="clear" w:color="auto" w:fill="auto"/>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73876,3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3,7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102,7</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128,4</w:t>
            </w:r>
          </w:p>
        </w:tc>
      </w:tr>
      <w:tr w:rsidR="001C0715" w:rsidRPr="00946F8F" w:rsidTr="007B2BCE">
        <w:tc>
          <w:tcPr>
            <w:tcW w:w="4400" w:type="dxa"/>
            <w:tcBorders>
              <w:top w:val="dotted" w:sz="4" w:space="0" w:color="auto"/>
              <w:left w:val="double" w:sz="4" w:space="0" w:color="auto"/>
              <w:bottom w:val="dotted"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983636,9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49,4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115,0</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114,7</w:t>
            </w:r>
          </w:p>
        </w:tc>
      </w:tr>
      <w:tr w:rsidR="001C0715" w:rsidRPr="00946F8F" w:rsidTr="007B2BCE">
        <w:trPr>
          <w:trHeight w:val="70"/>
        </w:trPr>
        <w:tc>
          <w:tcPr>
            <w:tcW w:w="4400" w:type="dxa"/>
            <w:tcBorders>
              <w:top w:val="dotted" w:sz="4" w:space="0" w:color="auto"/>
              <w:left w:val="double" w:sz="4" w:space="0" w:color="auto"/>
              <w:bottom w:val="dotted"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193267,8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9,7</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122,3</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126,3</w:t>
            </w:r>
          </w:p>
        </w:tc>
      </w:tr>
      <w:tr w:rsidR="001C0715" w:rsidRPr="00946F8F" w:rsidTr="007B2BCE">
        <w:trPr>
          <w:trHeight w:val="70"/>
        </w:trPr>
        <w:tc>
          <w:tcPr>
            <w:tcW w:w="4400" w:type="dxa"/>
            <w:tcBorders>
              <w:top w:val="dotted" w:sz="4" w:space="0" w:color="auto"/>
              <w:left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lastRenderedPageBreak/>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20275,6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126,5</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107,0</w:t>
            </w:r>
          </w:p>
        </w:tc>
      </w:tr>
      <w:tr w:rsidR="001C0715" w:rsidRPr="00946F8F" w:rsidTr="001C0715">
        <w:tc>
          <w:tcPr>
            <w:tcW w:w="4400" w:type="dxa"/>
            <w:tcBorders>
              <w:left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49088,9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2,5</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115,1</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102,6</w:t>
            </w:r>
          </w:p>
        </w:tc>
      </w:tr>
      <w:tr w:rsidR="001C0715" w:rsidRPr="00946F8F" w:rsidTr="001C0715">
        <w:tc>
          <w:tcPr>
            <w:tcW w:w="4400" w:type="dxa"/>
            <w:tcBorders>
              <w:left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40606,8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2,0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88,3</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85,0</w:t>
            </w:r>
          </w:p>
        </w:tc>
      </w:tr>
      <w:tr w:rsidR="001C0715" w:rsidRPr="00946F8F" w:rsidTr="001C0715">
        <w:tc>
          <w:tcPr>
            <w:tcW w:w="4400" w:type="dxa"/>
            <w:tcBorders>
              <w:left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39373,8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2,0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93,0</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94,5</w:t>
            </w:r>
          </w:p>
        </w:tc>
      </w:tr>
      <w:tr w:rsidR="001C0715" w:rsidRPr="00946F8F" w:rsidTr="001C0715">
        <w:tc>
          <w:tcPr>
            <w:tcW w:w="4400" w:type="dxa"/>
            <w:tcBorders>
              <w:left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21715,5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149,3</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109,7</w:t>
            </w:r>
          </w:p>
        </w:tc>
      </w:tr>
      <w:tr w:rsidR="001C0715" w:rsidRPr="00946F8F" w:rsidTr="001C0715">
        <w:tc>
          <w:tcPr>
            <w:tcW w:w="4400" w:type="dxa"/>
            <w:tcBorders>
              <w:left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1052,0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112,9</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100,2</w:t>
            </w:r>
          </w:p>
        </w:tc>
      </w:tr>
      <w:tr w:rsidR="001C0715" w:rsidRPr="00946F8F" w:rsidTr="001C0715">
        <w:tc>
          <w:tcPr>
            <w:tcW w:w="4400" w:type="dxa"/>
            <w:tcBorders>
              <w:left w:val="double" w:sz="4" w:space="0" w:color="auto"/>
              <w:bottom w:val="dotted"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7126,3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0,4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105,2</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102,3</w:t>
            </w:r>
          </w:p>
        </w:tc>
      </w:tr>
      <w:tr w:rsidR="001C0715" w:rsidRPr="00946F8F" w:rsidTr="001C0715">
        <w:tc>
          <w:tcPr>
            <w:tcW w:w="4400" w:type="dxa"/>
            <w:tcBorders>
              <w:top w:val="dotted" w:sz="4" w:space="0" w:color="auto"/>
              <w:left w:val="double" w:sz="4" w:space="0" w:color="auto"/>
              <w:bottom w:val="dotted"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19717,9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116,0</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113,8</w:t>
            </w:r>
          </w:p>
        </w:tc>
      </w:tr>
      <w:tr w:rsidR="001C0715" w:rsidRPr="00946F8F" w:rsidTr="001C0715">
        <w:tc>
          <w:tcPr>
            <w:tcW w:w="4400" w:type="dxa"/>
            <w:tcBorders>
              <w:top w:val="dotted" w:sz="4" w:space="0" w:color="auto"/>
              <w:left w:val="double" w:sz="4" w:space="0" w:color="auto"/>
              <w:bottom w:val="dotted"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4287,8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116,5</w:t>
            </w:r>
          </w:p>
        </w:tc>
        <w:tc>
          <w:tcPr>
            <w:tcW w:w="1276" w:type="dxa"/>
            <w:tcBorders>
              <w:top w:val="dotted" w:sz="4" w:space="0" w:color="auto"/>
              <w:left w:val="single" w:sz="4" w:space="0" w:color="auto"/>
              <w:bottom w:val="dotted"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122,3</w:t>
            </w:r>
          </w:p>
        </w:tc>
      </w:tr>
      <w:tr w:rsidR="001C0715" w:rsidRPr="00946F8F" w:rsidTr="001C0715">
        <w:tc>
          <w:tcPr>
            <w:tcW w:w="4400" w:type="dxa"/>
            <w:tcBorders>
              <w:top w:val="dotted" w:sz="4" w:space="0" w:color="auto"/>
              <w:left w:val="double" w:sz="4" w:space="0" w:color="auto"/>
              <w:bottom w:val="double" w:sz="4" w:space="0" w:color="auto"/>
            </w:tcBorders>
            <w:vAlign w:val="bottom"/>
          </w:tcPr>
          <w:p w:rsidR="001C0715" w:rsidRPr="00946F8F" w:rsidRDefault="001C0715" w:rsidP="001C0715">
            <w:pPr>
              <w:spacing w:before="40" w:line="240" w:lineRule="exact"/>
              <w:ind w:left="113" w:firstLine="0"/>
              <w:jc w:val="left"/>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3633,9</w:t>
            </w:r>
          </w:p>
        </w:tc>
        <w:tc>
          <w:tcPr>
            <w:tcW w:w="993" w:type="dxa"/>
            <w:tcBorders>
              <w:top w:val="dotted" w:sz="4" w:space="0" w:color="auto"/>
              <w:left w:val="single" w:sz="4" w:space="0" w:color="auto"/>
              <w:bottom w:val="double"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0,2</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rsidR="001C0715" w:rsidRDefault="001C0715" w:rsidP="001C0715">
            <w:pPr>
              <w:spacing w:before="40" w:line="240" w:lineRule="exact"/>
              <w:ind w:left="-57" w:right="-57" w:firstLine="0"/>
              <w:jc w:val="center"/>
              <w:rPr>
                <w:rFonts w:cs="Arial"/>
                <w:sz w:val="20"/>
              </w:rPr>
            </w:pPr>
            <w:r>
              <w:rPr>
                <w:rFonts w:cs="Arial"/>
                <w:sz w:val="20"/>
              </w:rPr>
              <w:t>98,8</w:t>
            </w:r>
          </w:p>
        </w:tc>
        <w:tc>
          <w:tcPr>
            <w:tcW w:w="1276" w:type="dxa"/>
            <w:tcBorders>
              <w:top w:val="dotted" w:sz="4" w:space="0" w:color="auto"/>
              <w:left w:val="single" w:sz="4" w:space="0" w:color="auto"/>
              <w:bottom w:val="double" w:sz="4" w:space="0" w:color="auto"/>
              <w:right w:val="double" w:sz="4" w:space="0" w:color="auto"/>
            </w:tcBorders>
            <w:vAlign w:val="bottom"/>
          </w:tcPr>
          <w:p w:rsidR="001C0715" w:rsidRDefault="001C0715" w:rsidP="001C0715">
            <w:pPr>
              <w:spacing w:before="40" w:line="240" w:lineRule="exact"/>
              <w:ind w:left="-57" w:right="-57" w:firstLine="0"/>
              <w:jc w:val="center"/>
              <w:rPr>
                <w:rFonts w:cs="Arial"/>
                <w:sz w:val="20"/>
              </w:rPr>
            </w:pPr>
            <w:r>
              <w:rPr>
                <w:rFonts w:cs="Arial"/>
                <w:sz w:val="20"/>
              </w:rPr>
              <w:t>90,6</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78" w:name="_Toc354060286"/>
      <w:bookmarkStart w:id="79" w:name="_Toc19708411"/>
      <w:r w:rsidRPr="00863A14">
        <w:rPr>
          <w:rFonts w:cs="Arial"/>
          <w:noProof w:val="0"/>
        </w:rPr>
        <w:t>Индекс промышленного производства</w:t>
      </w:r>
      <w:bookmarkEnd w:id="78"/>
      <w:bookmarkEnd w:id="79"/>
    </w:p>
    <w:p w:rsidR="001C0715" w:rsidRPr="00946F8F" w:rsidRDefault="001C0715" w:rsidP="001C0715">
      <w:pPr>
        <w:spacing w:before="24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C0715" w:rsidRPr="00946F8F" w:rsidTr="001C0715">
        <w:trPr>
          <w:cantSplit/>
          <w:trHeight w:val="352"/>
          <w:tblHeader/>
        </w:trPr>
        <w:tc>
          <w:tcPr>
            <w:tcW w:w="3080" w:type="dxa"/>
            <w:vMerge w:val="restart"/>
            <w:tcBorders>
              <w:top w:val="double" w:sz="4" w:space="0" w:color="auto"/>
            </w:tcBorders>
          </w:tcPr>
          <w:p w:rsidR="001C0715" w:rsidRPr="00946F8F" w:rsidRDefault="001C0715" w:rsidP="001C0715">
            <w:pPr>
              <w:spacing w:before="40" w:line="240" w:lineRule="exact"/>
              <w:ind w:firstLine="0"/>
              <w:rPr>
                <w:i/>
              </w:rPr>
            </w:pPr>
          </w:p>
        </w:tc>
        <w:tc>
          <w:tcPr>
            <w:tcW w:w="6160" w:type="dxa"/>
            <w:gridSpan w:val="2"/>
            <w:tcBorders>
              <w:top w:val="double" w:sz="4" w:space="0" w:color="auto"/>
            </w:tcBorders>
          </w:tcPr>
          <w:p w:rsidR="001C0715" w:rsidRPr="00946F8F" w:rsidRDefault="001C0715" w:rsidP="001C0715">
            <w:pPr>
              <w:spacing w:before="40" w:line="240" w:lineRule="exact"/>
              <w:ind w:firstLine="0"/>
              <w:jc w:val="center"/>
              <w:rPr>
                <w:i/>
                <w:sz w:val="20"/>
              </w:rPr>
            </w:pPr>
            <w:r w:rsidRPr="00946F8F">
              <w:rPr>
                <w:i/>
                <w:sz w:val="20"/>
              </w:rPr>
              <w:t>В % к</w:t>
            </w:r>
          </w:p>
        </w:tc>
      </w:tr>
      <w:tr w:rsidR="001C0715" w:rsidRPr="00946F8F" w:rsidTr="001C0715">
        <w:trPr>
          <w:cantSplit/>
          <w:trHeight w:val="245"/>
          <w:tblHeader/>
        </w:trPr>
        <w:tc>
          <w:tcPr>
            <w:tcW w:w="3080" w:type="dxa"/>
            <w:vMerge/>
            <w:tcBorders>
              <w:bottom w:val="single" w:sz="4" w:space="0" w:color="auto"/>
            </w:tcBorders>
          </w:tcPr>
          <w:p w:rsidR="001C0715" w:rsidRPr="00946F8F" w:rsidRDefault="001C0715" w:rsidP="001C0715">
            <w:pPr>
              <w:spacing w:before="40" w:line="240" w:lineRule="exact"/>
              <w:ind w:firstLine="0"/>
              <w:rPr>
                <w:i/>
              </w:rPr>
            </w:pPr>
          </w:p>
        </w:tc>
        <w:tc>
          <w:tcPr>
            <w:tcW w:w="3080" w:type="dxa"/>
            <w:tcBorders>
              <w:top w:val="single" w:sz="4" w:space="0" w:color="auto"/>
              <w:bottom w:val="single" w:sz="4" w:space="0" w:color="auto"/>
            </w:tcBorders>
          </w:tcPr>
          <w:p w:rsidR="001C0715" w:rsidRPr="00946F8F" w:rsidRDefault="001C0715" w:rsidP="001C0715">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C0715" w:rsidRPr="00946F8F" w:rsidRDefault="001C0715" w:rsidP="001C0715">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C0715" w:rsidRPr="00946F8F" w:rsidTr="001C0715">
        <w:tc>
          <w:tcPr>
            <w:tcW w:w="9240" w:type="dxa"/>
            <w:gridSpan w:val="3"/>
            <w:tcBorders>
              <w:top w:val="single" w:sz="4" w:space="0" w:color="auto"/>
              <w:bottom w:val="single" w:sz="4" w:space="0" w:color="auto"/>
            </w:tcBorders>
            <w:vAlign w:val="bottom"/>
          </w:tcPr>
          <w:p w:rsidR="001C0715" w:rsidRPr="00946F8F" w:rsidRDefault="001C0715" w:rsidP="008B4149">
            <w:pPr>
              <w:spacing w:before="40" w:line="240" w:lineRule="exact"/>
              <w:ind w:firstLine="0"/>
              <w:jc w:val="center"/>
              <w:rPr>
                <w:b/>
                <w:sz w:val="20"/>
              </w:rPr>
            </w:pPr>
            <w:r w:rsidRPr="00946F8F">
              <w:rPr>
                <w:b/>
                <w:sz w:val="20"/>
              </w:rPr>
              <w:t>2018 год</w:t>
            </w:r>
          </w:p>
        </w:tc>
      </w:tr>
      <w:tr w:rsidR="001C0715" w:rsidRPr="00946F8F" w:rsidTr="001C0715">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104,8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106,7</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106,1</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105,9</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104,2</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106,9</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103,6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104,9</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105,4</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109,4</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107,2</w:t>
            </w:r>
          </w:p>
        </w:tc>
      </w:tr>
      <w:tr w:rsidR="001C0715" w:rsidRPr="001C0715" w:rsidTr="001C0715">
        <w:tc>
          <w:tcPr>
            <w:tcW w:w="3080" w:type="dxa"/>
            <w:tcBorders>
              <w:top w:val="dotted" w:sz="4" w:space="0" w:color="auto"/>
              <w:bottom w:val="dotted" w:sz="4" w:space="0" w:color="auto"/>
            </w:tcBorders>
            <w:vAlign w:val="bottom"/>
          </w:tcPr>
          <w:p w:rsidR="001C0715" w:rsidRPr="001C0715" w:rsidRDefault="001C0715" w:rsidP="008B4149">
            <w:pPr>
              <w:spacing w:before="40" w:line="240" w:lineRule="exact"/>
              <w:ind w:firstLine="0"/>
              <w:rPr>
                <w:i/>
                <w:sz w:val="20"/>
              </w:rPr>
            </w:pPr>
            <w:r w:rsidRPr="001C0715">
              <w:rPr>
                <w:i/>
                <w:sz w:val="20"/>
              </w:rPr>
              <w:t xml:space="preserve">Январь – август </w:t>
            </w:r>
          </w:p>
        </w:tc>
        <w:tc>
          <w:tcPr>
            <w:tcW w:w="3080" w:type="dxa"/>
            <w:tcBorders>
              <w:top w:val="dotted" w:sz="4" w:space="0" w:color="auto"/>
              <w:bottom w:val="dotted" w:sz="4" w:space="0" w:color="auto"/>
            </w:tcBorders>
            <w:vAlign w:val="bottom"/>
          </w:tcPr>
          <w:p w:rsidR="001C0715" w:rsidRPr="001C0715"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1C0715" w:rsidRDefault="001C0715" w:rsidP="008B4149">
            <w:pPr>
              <w:spacing w:before="40" w:line="240" w:lineRule="exact"/>
              <w:ind w:firstLine="0"/>
              <w:jc w:val="center"/>
              <w:rPr>
                <w:i/>
                <w:sz w:val="20"/>
              </w:rPr>
            </w:pPr>
            <w:r w:rsidRPr="001C0715">
              <w:rPr>
                <w:i/>
                <w:sz w:val="20"/>
              </w:rPr>
              <w:t>106,1</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103,7</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107,0</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rPr>
              <w:lastRenderedPageBreak/>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105,9</w:t>
            </w:r>
          </w:p>
        </w:tc>
      </w:tr>
      <w:tr w:rsidR="001C0715" w:rsidRPr="00BE0C91" w:rsidTr="001C0715">
        <w:tc>
          <w:tcPr>
            <w:tcW w:w="3080" w:type="dxa"/>
            <w:tcBorders>
              <w:top w:val="dotted" w:sz="4" w:space="0" w:color="auto"/>
              <w:bottom w:val="dotted" w:sz="4" w:space="0" w:color="auto"/>
            </w:tcBorders>
            <w:vAlign w:val="bottom"/>
          </w:tcPr>
          <w:p w:rsidR="001C0715" w:rsidRPr="00BE0C91" w:rsidRDefault="001C0715" w:rsidP="008B4149">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1C0715" w:rsidRPr="00BE0C91" w:rsidRDefault="001C0715" w:rsidP="008B4149">
            <w:pPr>
              <w:spacing w:before="4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1C0715" w:rsidRPr="00BE0C91" w:rsidRDefault="001C0715" w:rsidP="008B4149">
            <w:pPr>
              <w:spacing w:before="40" w:line="240" w:lineRule="exact"/>
              <w:ind w:firstLine="0"/>
              <w:jc w:val="center"/>
              <w:rPr>
                <w:sz w:val="20"/>
              </w:rPr>
            </w:pPr>
            <w:r>
              <w:rPr>
                <w:sz w:val="20"/>
              </w:rPr>
              <w:t>103,0</w:t>
            </w:r>
          </w:p>
        </w:tc>
      </w:tr>
      <w:tr w:rsidR="001C0715" w:rsidRPr="00BE0C91"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103,0</w:t>
            </w:r>
          </w:p>
        </w:tc>
      </w:tr>
      <w:tr w:rsidR="001C0715" w:rsidRPr="00BE0C91"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108,1</w:t>
            </w:r>
          </w:p>
        </w:tc>
      </w:tr>
      <w:tr w:rsidR="001C0715" w:rsidRPr="00853E0E" w:rsidTr="001C0715">
        <w:tc>
          <w:tcPr>
            <w:tcW w:w="3080" w:type="dxa"/>
            <w:tcBorders>
              <w:top w:val="dotted" w:sz="4" w:space="0" w:color="auto"/>
              <w:bottom w:val="dotted" w:sz="4" w:space="0" w:color="auto"/>
            </w:tcBorders>
            <w:vAlign w:val="bottom"/>
          </w:tcPr>
          <w:p w:rsidR="001C0715" w:rsidRPr="00853E0E" w:rsidRDefault="001C0715" w:rsidP="008B4149">
            <w:pPr>
              <w:spacing w:before="4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1C0715" w:rsidRPr="00853E0E"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853E0E" w:rsidRDefault="001C0715" w:rsidP="008B4149">
            <w:pPr>
              <w:spacing w:before="40" w:line="240" w:lineRule="exact"/>
              <w:ind w:firstLine="0"/>
              <w:jc w:val="center"/>
              <w:rPr>
                <w:i/>
                <w:sz w:val="20"/>
              </w:rPr>
            </w:pPr>
            <w:r>
              <w:rPr>
                <w:i/>
                <w:sz w:val="20"/>
              </w:rPr>
              <w:t>104,8</w:t>
            </w:r>
          </w:p>
        </w:tc>
      </w:tr>
      <w:tr w:rsidR="001C0715" w:rsidRPr="00853E0E" w:rsidTr="001C0715">
        <w:tc>
          <w:tcPr>
            <w:tcW w:w="3080" w:type="dxa"/>
            <w:tcBorders>
              <w:top w:val="dotted" w:sz="4" w:space="0" w:color="auto"/>
              <w:bottom w:val="single" w:sz="4" w:space="0" w:color="auto"/>
            </w:tcBorders>
            <w:vAlign w:val="bottom"/>
          </w:tcPr>
          <w:p w:rsidR="001C0715" w:rsidRPr="00853E0E" w:rsidRDefault="001C0715" w:rsidP="008B4149">
            <w:pPr>
              <w:spacing w:before="4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1C0715" w:rsidRPr="00853E0E" w:rsidRDefault="001C0715" w:rsidP="008B4149">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1C0715" w:rsidRPr="00853E0E" w:rsidRDefault="001C0715" w:rsidP="008B4149">
            <w:pPr>
              <w:spacing w:before="40" w:line="240" w:lineRule="exact"/>
              <w:ind w:firstLine="0"/>
              <w:jc w:val="center"/>
              <w:rPr>
                <w:i/>
                <w:sz w:val="20"/>
              </w:rPr>
            </w:pPr>
            <w:r>
              <w:rPr>
                <w:i/>
                <w:sz w:val="20"/>
              </w:rPr>
              <w:t>105,6</w:t>
            </w:r>
          </w:p>
        </w:tc>
      </w:tr>
      <w:tr w:rsidR="001C0715" w:rsidRPr="00853E0E" w:rsidTr="001C0715">
        <w:tc>
          <w:tcPr>
            <w:tcW w:w="9240" w:type="dxa"/>
            <w:gridSpan w:val="3"/>
            <w:tcBorders>
              <w:top w:val="single" w:sz="4" w:space="0" w:color="auto"/>
              <w:bottom w:val="single" w:sz="4" w:space="0" w:color="auto"/>
            </w:tcBorders>
            <w:vAlign w:val="bottom"/>
          </w:tcPr>
          <w:p w:rsidR="001C0715" w:rsidRPr="0038059B" w:rsidRDefault="001C0715" w:rsidP="008B4149">
            <w:pPr>
              <w:spacing w:before="40" w:line="240" w:lineRule="exact"/>
              <w:ind w:firstLine="0"/>
              <w:jc w:val="center"/>
              <w:rPr>
                <w:b/>
                <w:sz w:val="20"/>
              </w:rPr>
            </w:pPr>
            <w:r>
              <w:rPr>
                <w:b/>
                <w:sz w:val="20"/>
              </w:rPr>
              <w:t>2019 год</w:t>
            </w:r>
          </w:p>
        </w:tc>
      </w:tr>
      <w:tr w:rsidR="001C0715" w:rsidRPr="0038059B" w:rsidTr="001C0715">
        <w:tc>
          <w:tcPr>
            <w:tcW w:w="3080" w:type="dxa"/>
            <w:tcBorders>
              <w:top w:val="single" w:sz="4" w:space="0" w:color="auto"/>
              <w:bottom w:val="dotted" w:sz="4" w:space="0" w:color="auto"/>
            </w:tcBorders>
            <w:vAlign w:val="bottom"/>
          </w:tcPr>
          <w:p w:rsidR="001C0715" w:rsidRPr="0038059B" w:rsidRDefault="001C0715" w:rsidP="008B4149">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C0715" w:rsidRPr="0038059B" w:rsidRDefault="001C0715" w:rsidP="008B4149">
            <w:pPr>
              <w:spacing w:before="4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1C0715" w:rsidRPr="0038059B" w:rsidRDefault="001C0715" w:rsidP="008B4149">
            <w:pPr>
              <w:spacing w:before="40" w:line="240" w:lineRule="exact"/>
              <w:ind w:firstLine="0"/>
              <w:jc w:val="center"/>
              <w:rPr>
                <w:sz w:val="20"/>
              </w:rPr>
            </w:pPr>
            <w:r>
              <w:rPr>
                <w:sz w:val="20"/>
              </w:rPr>
              <w:t>105,0</w:t>
            </w:r>
          </w:p>
        </w:tc>
      </w:tr>
      <w:tr w:rsidR="001C0715" w:rsidRPr="0038059B"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104,5</w:t>
            </w:r>
          </w:p>
        </w:tc>
      </w:tr>
      <w:tr w:rsidR="001C0715" w:rsidRPr="0038059B"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103,7</w:t>
            </w:r>
          </w:p>
        </w:tc>
      </w:tr>
      <w:tr w:rsidR="001C0715" w:rsidRPr="00021D6C" w:rsidTr="001C0715">
        <w:tc>
          <w:tcPr>
            <w:tcW w:w="3080" w:type="dxa"/>
            <w:tcBorders>
              <w:top w:val="dotted" w:sz="4" w:space="0" w:color="auto"/>
              <w:bottom w:val="dotted" w:sz="4" w:space="0" w:color="auto"/>
            </w:tcBorders>
            <w:vAlign w:val="bottom"/>
          </w:tcPr>
          <w:p w:rsidR="001C0715" w:rsidRPr="00021D6C" w:rsidRDefault="001C0715" w:rsidP="008B4149">
            <w:pPr>
              <w:spacing w:before="40" w:line="240" w:lineRule="exact"/>
              <w:ind w:firstLine="0"/>
              <w:rPr>
                <w:i/>
                <w:sz w:val="20"/>
              </w:rPr>
            </w:pPr>
            <w:r w:rsidRPr="00021D6C">
              <w:rPr>
                <w:i/>
                <w:sz w:val="20"/>
                <w:lang w:val="en-US"/>
              </w:rPr>
              <w:t xml:space="preserve">I </w:t>
            </w:r>
            <w:r w:rsidRPr="00021D6C">
              <w:rPr>
                <w:i/>
                <w:sz w:val="20"/>
              </w:rPr>
              <w:t>квартал</w:t>
            </w:r>
          </w:p>
        </w:tc>
        <w:tc>
          <w:tcPr>
            <w:tcW w:w="3080" w:type="dxa"/>
            <w:tcBorders>
              <w:top w:val="dotted" w:sz="4" w:space="0" w:color="auto"/>
              <w:bottom w:val="dotted" w:sz="4" w:space="0" w:color="auto"/>
            </w:tcBorders>
            <w:vAlign w:val="bottom"/>
          </w:tcPr>
          <w:p w:rsidR="001C0715" w:rsidRPr="00021D6C"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021D6C" w:rsidRDefault="001C0715" w:rsidP="008B4149">
            <w:pPr>
              <w:spacing w:before="40" w:line="240" w:lineRule="exact"/>
              <w:ind w:firstLine="0"/>
              <w:jc w:val="center"/>
              <w:rPr>
                <w:i/>
                <w:sz w:val="20"/>
              </w:rPr>
            </w:pPr>
            <w:r>
              <w:rPr>
                <w:i/>
                <w:sz w:val="20"/>
              </w:rPr>
              <w:t>104,3</w:t>
            </w:r>
          </w:p>
        </w:tc>
      </w:tr>
      <w:tr w:rsidR="001C0715" w:rsidRPr="00871761" w:rsidTr="001C0715">
        <w:tc>
          <w:tcPr>
            <w:tcW w:w="3080" w:type="dxa"/>
            <w:tcBorders>
              <w:top w:val="dotted" w:sz="4" w:space="0" w:color="auto"/>
              <w:bottom w:val="dotted" w:sz="4" w:space="0" w:color="auto"/>
            </w:tcBorders>
            <w:vAlign w:val="bottom"/>
          </w:tcPr>
          <w:p w:rsidR="001C0715" w:rsidRPr="00871761" w:rsidRDefault="001C0715" w:rsidP="008B4149">
            <w:pPr>
              <w:spacing w:before="4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1C0715" w:rsidRPr="00871761" w:rsidRDefault="001C0715" w:rsidP="008B4149">
            <w:pPr>
              <w:spacing w:before="40" w:line="240" w:lineRule="exact"/>
              <w:ind w:firstLine="0"/>
              <w:jc w:val="center"/>
              <w:rPr>
                <w:sz w:val="20"/>
              </w:rPr>
            </w:pPr>
            <w:r>
              <w:rPr>
                <w:sz w:val="20"/>
              </w:rPr>
              <w:t>91,9</w:t>
            </w:r>
          </w:p>
        </w:tc>
        <w:tc>
          <w:tcPr>
            <w:tcW w:w="3080" w:type="dxa"/>
            <w:tcBorders>
              <w:top w:val="dotted" w:sz="4" w:space="0" w:color="auto"/>
              <w:bottom w:val="dotted" w:sz="4" w:space="0" w:color="auto"/>
            </w:tcBorders>
            <w:vAlign w:val="bottom"/>
          </w:tcPr>
          <w:p w:rsidR="001C0715" w:rsidRPr="00871761" w:rsidRDefault="001C0715" w:rsidP="008B4149">
            <w:pPr>
              <w:spacing w:before="40" w:line="240" w:lineRule="exact"/>
              <w:ind w:firstLine="0"/>
              <w:jc w:val="center"/>
              <w:rPr>
                <w:sz w:val="20"/>
              </w:rPr>
            </w:pPr>
            <w:r>
              <w:rPr>
                <w:sz w:val="20"/>
              </w:rPr>
              <w:t>102,9</w:t>
            </w:r>
          </w:p>
        </w:tc>
      </w:tr>
      <w:tr w:rsidR="001C0715" w:rsidRPr="00871761"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109,0</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103,2</w:t>
            </w:r>
          </w:p>
        </w:tc>
      </w:tr>
      <w:tr w:rsidR="001C0715" w:rsidRPr="00871761"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Pr="00871761" w:rsidRDefault="001C0715" w:rsidP="008B4149">
            <w:pPr>
              <w:spacing w:before="40" w:line="240" w:lineRule="exact"/>
              <w:ind w:firstLine="0"/>
              <w:jc w:val="center"/>
              <w:rPr>
                <w:sz w:val="20"/>
              </w:rPr>
            </w:pPr>
            <w:r>
              <w:rPr>
                <w:sz w:val="20"/>
              </w:rPr>
              <w:t>94,2</w:t>
            </w:r>
          </w:p>
        </w:tc>
        <w:tc>
          <w:tcPr>
            <w:tcW w:w="3080" w:type="dxa"/>
            <w:tcBorders>
              <w:top w:val="dotted" w:sz="4" w:space="0" w:color="auto"/>
              <w:bottom w:val="dotted" w:sz="4" w:space="0" w:color="auto"/>
            </w:tcBorders>
            <w:vAlign w:val="bottom"/>
          </w:tcPr>
          <w:p w:rsidR="001C0715" w:rsidRPr="00871761" w:rsidRDefault="001C0715" w:rsidP="008B4149">
            <w:pPr>
              <w:spacing w:before="40" w:line="240" w:lineRule="exact"/>
              <w:ind w:firstLine="0"/>
              <w:jc w:val="center"/>
              <w:rPr>
                <w:sz w:val="20"/>
              </w:rPr>
            </w:pPr>
            <w:r>
              <w:rPr>
                <w:sz w:val="20"/>
              </w:rPr>
              <w:t>102,0</w:t>
            </w:r>
          </w:p>
        </w:tc>
      </w:tr>
      <w:tr w:rsidR="001C0715" w:rsidRPr="00A42536" w:rsidTr="001C0715">
        <w:tc>
          <w:tcPr>
            <w:tcW w:w="3080" w:type="dxa"/>
            <w:tcBorders>
              <w:top w:val="dotted" w:sz="4" w:space="0" w:color="auto"/>
              <w:bottom w:val="dotted" w:sz="4" w:space="0" w:color="auto"/>
            </w:tcBorders>
            <w:vAlign w:val="bottom"/>
          </w:tcPr>
          <w:p w:rsidR="001C0715" w:rsidRPr="00A42536" w:rsidRDefault="001C0715" w:rsidP="008B4149">
            <w:pPr>
              <w:spacing w:before="40" w:line="240" w:lineRule="exact"/>
              <w:ind w:firstLine="0"/>
              <w:rPr>
                <w:i/>
                <w:sz w:val="20"/>
              </w:rPr>
            </w:pPr>
            <w:r w:rsidRPr="00A42536">
              <w:rPr>
                <w:i/>
                <w:sz w:val="20"/>
                <w:lang w:val="en-US"/>
              </w:rPr>
              <w:t xml:space="preserve">II </w:t>
            </w:r>
            <w:r w:rsidRPr="00A42536">
              <w:rPr>
                <w:i/>
                <w:sz w:val="20"/>
              </w:rPr>
              <w:t>квартал</w:t>
            </w:r>
          </w:p>
        </w:tc>
        <w:tc>
          <w:tcPr>
            <w:tcW w:w="3080" w:type="dxa"/>
            <w:tcBorders>
              <w:top w:val="dotted" w:sz="4" w:space="0" w:color="auto"/>
              <w:bottom w:val="dotted" w:sz="4" w:space="0" w:color="auto"/>
            </w:tcBorders>
            <w:vAlign w:val="bottom"/>
          </w:tcPr>
          <w:p w:rsidR="001C0715" w:rsidRPr="00A42536"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A42536" w:rsidRDefault="001C0715" w:rsidP="008B4149">
            <w:pPr>
              <w:spacing w:before="40" w:line="240" w:lineRule="exact"/>
              <w:ind w:firstLine="0"/>
              <w:jc w:val="center"/>
              <w:rPr>
                <w:i/>
                <w:sz w:val="20"/>
              </w:rPr>
            </w:pPr>
            <w:r>
              <w:rPr>
                <w:i/>
                <w:sz w:val="20"/>
              </w:rPr>
              <w:t>102,7</w:t>
            </w:r>
          </w:p>
        </w:tc>
      </w:tr>
      <w:tr w:rsidR="001C0715" w:rsidRPr="00A42536" w:rsidTr="001C0715">
        <w:tc>
          <w:tcPr>
            <w:tcW w:w="3080" w:type="dxa"/>
            <w:tcBorders>
              <w:top w:val="dotted" w:sz="4" w:space="0" w:color="auto"/>
              <w:bottom w:val="dotted" w:sz="4" w:space="0" w:color="auto"/>
            </w:tcBorders>
            <w:vAlign w:val="bottom"/>
          </w:tcPr>
          <w:p w:rsidR="001C0715" w:rsidRPr="00A42536" w:rsidRDefault="001C0715" w:rsidP="008B4149">
            <w:pPr>
              <w:spacing w:before="40" w:line="240" w:lineRule="exact"/>
              <w:ind w:firstLine="0"/>
              <w:rPr>
                <w:i/>
                <w:sz w:val="20"/>
              </w:rPr>
            </w:pPr>
            <w:r w:rsidRPr="00A42536">
              <w:rPr>
                <w:i/>
                <w:sz w:val="20"/>
                <w:lang w:val="en-US"/>
              </w:rPr>
              <w:t xml:space="preserve">I </w:t>
            </w:r>
            <w:r w:rsidRPr="00A42536">
              <w:rPr>
                <w:i/>
                <w:sz w:val="20"/>
              </w:rPr>
              <w:t xml:space="preserve">полугодие </w:t>
            </w:r>
          </w:p>
        </w:tc>
        <w:tc>
          <w:tcPr>
            <w:tcW w:w="3080" w:type="dxa"/>
            <w:tcBorders>
              <w:top w:val="dotted" w:sz="4" w:space="0" w:color="auto"/>
              <w:bottom w:val="dotted" w:sz="4" w:space="0" w:color="auto"/>
            </w:tcBorders>
            <w:vAlign w:val="bottom"/>
          </w:tcPr>
          <w:p w:rsidR="001C0715" w:rsidRPr="00A42536"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A42536" w:rsidRDefault="001C0715" w:rsidP="008B4149">
            <w:pPr>
              <w:spacing w:before="40" w:line="240" w:lineRule="exact"/>
              <w:ind w:firstLine="0"/>
              <w:jc w:val="center"/>
              <w:rPr>
                <w:i/>
                <w:sz w:val="20"/>
              </w:rPr>
            </w:pPr>
            <w:r>
              <w:rPr>
                <w:i/>
                <w:sz w:val="20"/>
              </w:rPr>
              <w:t>103,4</w:t>
            </w:r>
          </w:p>
        </w:tc>
      </w:tr>
      <w:tr w:rsidR="001C0715" w:rsidRPr="00F60EA4"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F60EA4" w:rsidRDefault="001C0715" w:rsidP="008B4149">
            <w:pPr>
              <w:spacing w:before="40" w:line="240" w:lineRule="exact"/>
              <w:ind w:firstLine="0"/>
              <w:jc w:val="center"/>
              <w:rPr>
                <w:sz w:val="20"/>
              </w:rPr>
            </w:pPr>
            <w:r>
              <w:rPr>
                <w:sz w:val="20"/>
              </w:rPr>
              <w:t>92,6</w:t>
            </w:r>
          </w:p>
        </w:tc>
        <w:tc>
          <w:tcPr>
            <w:tcW w:w="3080" w:type="dxa"/>
            <w:tcBorders>
              <w:top w:val="dotted" w:sz="4" w:space="0" w:color="auto"/>
              <w:bottom w:val="dotted" w:sz="4" w:space="0" w:color="auto"/>
            </w:tcBorders>
            <w:vAlign w:val="bottom"/>
          </w:tcPr>
          <w:p w:rsidR="001C0715" w:rsidRPr="00F60EA4" w:rsidRDefault="001C0715" w:rsidP="008B4149">
            <w:pPr>
              <w:spacing w:before="40" w:line="240" w:lineRule="exact"/>
              <w:ind w:firstLine="0"/>
              <w:jc w:val="center"/>
              <w:rPr>
                <w:sz w:val="20"/>
              </w:rPr>
            </w:pPr>
            <w:r>
              <w:rPr>
                <w:sz w:val="20"/>
              </w:rPr>
              <w:t>101,6</w:t>
            </w:r>
          </w:p>
        </w:tc>
      </w:tr>
      <w:tr w:rsidR="001C0715" w:rsidRPr="00F60EA4"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93,5</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100,5</w:t>
            </w:r>
          </w:p>
        </w:tc>
      </w:tr>
      <w:tr w:rsidR="001C0715" w:rsidRPr="001C0715" w:rsidTr="001C0715">
        <w:tc>
          <w:tcPr>
            <w:tcW w:w="3080" w:type="dxa"/>
            <w:tcBorders>
              <w:top w:val="dotted" w:sz="4" w:space="0" w:color="auto"/>
              <w:bottom w:val="double" w:sz="4" w:space="0" w:color="auto"/>
            </w:tcBorders>
            <w:vAlign w:val="bottom"/>
          </w:tcPr>
          <w:p w:rsidR="001C0715" w:rsidRPr="001C0715" w:rsidRDefault="001C0715" w:rsidP="008B4149">
            <w:pPr>
              <w:spacing w:before="40" w:line="240" w:lineRule="exact"/>
              <w:ind w:firstLine="0"/>
              <w:rPr>
                <w:i/>
                <w:sz w:val="20"/>
              </w:rPr>
            </w:pPr>
            <w:r w:rsidRPr="001C0715">
              <w:rPr>
                <w:i/>
                <w:sz w:val="20"/>
              </w:rPr>
              <w:t xml:space="preserve">Январь – август </w:t>
            </w:r>
          </w:p>
        </w:tc>
        <w:tc>
          <w:tcPr>
            <w:tcW w:w="3080" w:type="dxa"/>
            <w:tcBorders>
              <w:top w:val="dotted" w:sz="4" w:space="0" w:color="auto"/>
              <w:bottom w:val="double" w:sz="4" w:space="0" w:color="auto"/>
            </w:tcBorders>
            <w:vAlign w:val="bottom"/>
          </w:tcPr>
          <w:p w:rsidR="001C0715" w:rsidRPr="001C0715" w:rsidRDefault="001C0715" w:rsidP="008B4149">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1C0715" w:rsidRPr="001C0715" w:rsidRDefault="001C0715" w:rsidP="008B4149">
            <w:pPr>
              <w:spacing w:before="40" w:line="240" w:lineRule="exact"/>
              <w:ind w:firstLine="0"/>
              <w:jc w:val="center"/>
              <w:rPr>
                <w:i/>
                <w:sz w:val="20"/>
              </w:rPr>
            </w:pPr>
            <w:r w:rsidRPr="001C0715">
              <w:rPr>
                <w:i/>
                <w:sz w:val="20"/>
              </w:rPr>
              <w:t>102,9</w:t>
            </w:r>
          </w:p>
        </w:tc>
      </w:tr>
    </w:tbl>
    <w:p w:rsidR="00A306F4" w:rsidRPr="00863A14" w:rsidRDefault="00A306F4" w:rsidP="008A7B32">
      <w:pPr>
        <w:pStyle w:val="30"/>
        <w:widowControl/>
        <w:numPr>
          <w:ilvl w:val="1"/>
          <w:numId w:val="1"/>
        </w:numPr>
        <w:pBdr>
          <w:bottom w:val="single" w:sz="4" w:space="0" w:color="auto"/>
        </w:pBdr>
        <w:tabs>
          <w:tab w:val="num" w:pos="-2552"/>
          <w:tab w:val="num" w:pos="2268"/>
        </w:tabs>
        <w:adjustRightInd/>
        <w:spacing w:before="480" w:after="480"/>
        <w:ind w:left="992" w:firstLine="0"/>
        <w:jc w:val="left"/>
        <w:textAlignment w:val="auto"/>
        <w:rPr>
          <w:rFonts w:cs="Arial"/>
          <w:noProof w:val="0"/>
        </w:rPr>
      </w:pPr>
      <w:bookmarkStart w:id="80" w:name="_Toc19708412"/>
      <w:r>
        <w:rPr>
          <w:rFonts w:cs="Arial"/>
          <w:noProof w:val="0"/>
        </w:rPr>
        <w:t>Добыча полезных ископаемых</w:t>
      </w:r>
      <w:bookmarkEnd w:id="80"/>
    </w:p>
    <w:p w:rsidR="001C0715" w:rsidRPr="00946F8F" w:rsidRDefault="001C0715" w:rsidP="001C0715">
      <w:pPr>
        <w:spacing w:before="240"/>
        <w:ind w:firstLine="0"/>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C0715" w:rsidRPr="00946F8F" w:rsidTr="001C0715">
        <w:trPr>
          <w:cantSplit/>
          <w:trHeight w:val="352"/>
          <w:tblHeader/>
        </w:trPr>
        <w:tc>
          <w:tcPr>
            <w:tcW w:w="3080" w:type="dxa"/>
            <w:vMerge w:val="restart"/>
            <w:tcBorders>
              <w:top w:val="double" w:sz="4" w:space="0" w:color="auto"/>
            </w:tcBorders>
          </w:tcPr>
          <w:p w:rsidR="001C0715" w:rsidRPr="00946F8F" w:rsidRDefault="001C0715" w:rsidP="001C0715">
            <w:pPr>
              <w:spacing w:before="40" w:after="60" w:line="240" w:lineRule="exact"/>
              <w:ind w:firstLine="0"/>
              <w:rPr>
                <w:i/>
              </w:rPr>
            </w:pPr>
          </w:p>
        </w:tc>
        <w:tc>
          <w:tcPr>
            <w:tcW w:w="6160" w:type="dxa"/>
            <w:gridSpan w:val="2"/>
            <w:tcBorders>
              <w:top w:val="double" w:sz="4" w:space="0" w:color="auto"/>
            </w:tcBorders>
          </w:tcPr>
          <w:p w:rsidR="001C0715" w:rsidRPr="00946F8F" w:rsidRDefault="001C0715" w:rsidP="001C0715">
            <w:pPr>
              <w:spacing w:before="40" w:after="60" w:line="240" w:lineRule="exact"/>
              <w:ind w:firstLine="0"/>
              <w:jc w:val="center"/>
              <w:rPr>
                <w:i/>
                <w:sz w:val="20"/>
              </w:rPr>
            </w:pPr>
            <w:r w:rsidRPr="00946F8F">
              <w:rPr>
                <w:i/>
                <w:sz w:val="20"/>
              </w:rPr>
              <w:t>В % к</w:t>
            </w:r>
          </w:p>
        </w:tc>
      </w:tr>
      <w:tr w:rsidR="001C0715" w:rsidRPr="00946F8F" w:rsidTr="001C0715">
        <w:trPr>
          <w:cantSplit/>
          <w:trHeight w:val="245"/>
          <w:tblHeader/>
        </w:trPr>
        <w:tc>
          <w:tcPr>
            <w:tcW w:w="3080" w:type="dxa"/>
            <w:vMerge/>
            <w:tcBorders>
              <w:bottom w:val="single" w:sz="4" w:space="0" w:color="auto"/>
            </w:tcBorders>
          </w:tcPr>
          <w:p w:rsidR="001C0715" w:rsidRPr="00946F8F" w:rsidRDefault="001C0715" w:rsidP="001C0715">
            <w:pPr>
              <w:spacing w:before="40" w:after="60" w:line="240" w:lineRule="exact"/>
              <w:ind w:firstLine="0"/>
              <w:rPr>
                <w:i/>
              </w:rPr>
            </w:pPr>
          </w:p>
        </w:tc>
        <w:tc>
          <w:tcPr>
            <w:tcW w:w="3080" w:type="dxa"/>
            <w:tcBorders>
              <w:top w:val="single" w:sz="4" w:space="0" w:color="auto"/>
              <w:bottom w:val="single" w:sz="4" w:space="0" w:color="auto"/>
            </w:tcBorders>
          </w:tcPr>
          <w:p w:rsidR="001C0715" w:rsidRPr="00946F8F" w:rsidRDefault="001C0715" w:rsidP="001C0715">
            <w:pPr>
              <w:spacing w:before="40" w:after="6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C0715" w:rsidRPr="00946F8F" w:rsidRDefault="001C0715" w:rsidP="001C0715">
            <w:pPr>
              <w:spacing w:before="40" w:after="60" w:line="240" w:lineRule="exact"/>
              <w:ind w:firstLine="0"/>
              <w:jc w:val="center"/>
              <w:rPr>
                <w:i/>
                <w:sz w:val="20"/>
              </w:rPr>
            </w:pPr>
            <w:r w:rsidRPr="00946F8F">
              <w:rPr>
                <w:i/>
                <w:sz w:val="20"/>
              </w:rPr>
              <w:t>соответствующему пе</w:t>
            </w:r>
            <w:r>
              <w:rPr>
                <w:i/>
                <w:sz w:val="20"/>
              </w:rPr>
              <w:t xml:space="preserve">риоду </w:t>
            </w:r>
            <w:r w:rsidRPr="00946F8F">
              <w:rPr>
                <w:i/>
                <w:sz w:val="20"/>
              </w:rPr>
              <w:t>предыдущего года</w:t>
            </w:r>
          </w:p>
        </w:tc>
      </w:tr>
      <w:tr w:rsidR="001C0715" w:rsidRPr="00946F8F" w:rsidTr="001C0715">
        <w:tc>
          <w:tcPr>
            <w:tcW w:w="9240" w:type="dxa"/>
            <w:gridSpan w:val="3"/>
            <w:tcBorders>
              <w:top w:val="single" w:sz="4" w:space="0" w:color="auto"/>
              <w:bottom w:val="single" w:sz="4" w:space="0" w:color="auto"/>
            </w:tcBorders>
            <w:vAlign w:val="bottom"/>
          </w:tcPr>
          <w:p w:rsidR="001C0715" w:rsidRPr="00946F8F" w:rsidRDefault="001C0715" w:rsidP="008B4149">
            <w:pPr>
              <w:spacing w:before="40" w:line="240" w:lineRule="exact"/>
              <w:ind w:firstLine="0"/>
              <w:jc w:val="center"/>
              <w:rPr>
                <w:b/>
                <w:sz w:val="20"/>
              </w:rPr>
            </w:pPr>
            <w:r w:rsidRPr="00946F8F">
              <w:rPr>
                <w:b/>
                <w:sz w:val="20"/>
              </w:rPr>
              <w:t>2018 год</w:t>
            </w:r>
          </w:p>
        </w:tc>
      </w:tr>
      <w:tr w:rsidR="001C0715" w:rsidRPr="00946F8F" w:rsidTr="001C0715">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126,8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125,7</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139,7</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131,0</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140,1</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122,8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134,2</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132,0</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131,6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134,3</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142,5</w:t>
            </w:r>
          </w:p>
        </w:tc>
      </w:tr>
      <w:tr w:rsidR="001C0715" w:rsidRPr="00422049" w:rsidTr="001C0715">
        <w:tc>
          <w:tcPr>
            <w:tcW w:w="3080" w:type="dxa"/>
            <w:tcBorders>
              <w:top w:val="dotted" w:sz="4" w:space="0" w:color="auto"/>
              <w:bottom w:val="dotted" w:sz="4" w:space="0" w:color="auto"/>
            </w:tcBorders>
            <w:vAlign w:val="bottom"/>
          </w:tcPr>
          <w:p w:rsidR="001C0715" w:rsidRPr="00422049" w:rsidRDefault="001C0715" w:rsidP="008B4149">
            <w:pPr>
              <w:spacing w:before="40" w:line="240" w:lineRule="exact"/>
              <w:ind w:firstLine="0"/>
              <w:rPr>
                <w:i/>
                <w:sz w:val="20"/>
              </w:rPr>
            </w:pPr>
            <w:r w:rsidRPr="00422049">
              <w:rPr>
                <w:i/>
                <w:sz w:val="20"/>
              </w:rPr>
              <w:t xml:space="preserve">Январь – август </w:t>
            </w:r>
          </w:p>
        </w:tc>
        <w:tc>
          <w:tcPr>
            <w:tcW w:w="3080" w:type="dxa"/>
            <w:tcBorders>
              <w:top w:val="dotted" w:sz="4" w:space="0" w:color="auto"/>
              <w:bottom w:val="dotted" w:sz="4" w:space="0" w:color="auto"/>
            </w:tcBorders>
            <w:vAlign w:val="bottom"/>
          </w:tcPr>
          <w:p w:rsidR="001C0715" w:rsidRPr="00422049"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422049" w:rsidRDefault="001C0715" w:rsidP="008B4149">
            <w:pPr>
              <w:spacing w:before="40" w:line="240" w:lineRule="exact"/>
              <w:ind w:firstLine="0"/>
              <w:jc w:val="center"/>
              <w:rPr>
                <w:i/>
                <w:sz w:val="20"/>
              </w:rPr>
            </w:pPr>
            <w:r w:rsidRPr="00422049">
              <w:rPr>
                <w:i/>
                <w:sz w:val="20"/>
              </w:rPr>
              <w:t>133,6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131,3</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136,2</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133,3</w:t>
            </w:r>
          </w:p>
        </w:tc>
      </w:tr>
      <w:tr w:rsidR="001C0715" w:rsidRPr="00BE0C91"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1C0715" w:rsidRPr="00BE0C91" w:rsidRDefault="001C0715" w:rsidP="008B4149">
            <w:pPr>
              <w:spacing w:before="4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1C0715" w:rsidRPr="00BE0C91" w:rsidRDefault="001C0715" w:rsidP="008B4149">
            <w:pPr>
              <w:spacing w:before="40" w:line="240" w:lineRule="exact"/>
              <w:ind w:firstLine="0"/>
              <w:jc w:val="center"/>
              <w:rPr>
                <w:sz w:val="20"/>
              </w:rPr>
            </w:pPr>
            <w:r>
              <w:rPr>
                <w:sz w:val="20"/>
              </w:rPr>
              <w:t>121,6</w:t>
            </w:r>
          </w:p>
        </w:tc>
      </w:tr>
      <w:tr w:rsidR="001C0715" w:rsidRPr="00BE0C91"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lastRenderedPageBreak/>
              <w:t>Ноябрь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125,8</w:t>
            </w:r>
          </w:p>
        </w:tc>
      </w:tr>
      <w:tr w:rsidR="001C0715" w:rsidRPr="00BE0C91"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93,7</w:t>
            </w:r>
          </w:p>
        </w:tc>
      </w:tr>
      <w:tr w:rsidR="001C0715" w:rsidRPr="00853E0E" w:rsidTr="001C0715">
        <w:tc>
          <w:tcPr>
            <w:tcW w:w="3080" w:type="dxa"/>
            <w:tcBorders>
              <w:top w:val="dotted" w:sz="4" w:space="0" w:color="auto"/>
              <w:bottom w:val="dotted" w:sz="4" w:space="0" w:color="auto"/>
            </w:tcBorders>
            <w:vAlign w:val="bottom"/>
          </w:tcPr>
          <w:p w:rsidR="001C0715" w:rsidRPr="00853E0E" w:rsidRDefault="001C0715" w:rsidP="008B4149">
            <w:pPr>
              <w:spacing w:before="40" w:line="240" w:lineRule="exact"/>
              <w:ind w:firstLine="0"/>
              <w:rPr>
                <w:i/>
                <w:sz w:val="20"/>
              </w:rPr>
            </w:pPr>
            <w:r w:rsidRPr="00853E0E">
              <w:rPr>
                <w:i/>
                <w:sz w:val="20"/>
              </w:rPr>
              <w:t>IV квартал</w:t>
            </w:r>
          </w:p>
        </w:tc>
        <w:tc>
          <w:tcPr>
            <w:tcW w:w="3080" w:type="dxa"/>
            <w:tcBorders>
              <w:top w:val="dotted" w:sz="4" w:space="0" w:color="auto"/>
              <w:bottom w:val="dotted" w:sz="4" w:space="0" w:color="auto"/>
            </w:tcBorders>
            <w:vAlign w:val="bottom"/>
          </w:tcPr>
          <w:p w:rsidR="001C0715" w:rsidRPr="00853E0E"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853E0E" w:rsidRDefault="001C0715" w:rsidP="008B4149">
            <w:pPr>
              <w:spacing w:before="40" w:line="240" w:lineRule="exact"/>
              <w:ind w:firstLine="0"/>
              <w:jc w:val="center"/>
              <w:rPr>
                <w:i/>
                <w:sz w:val="20"/>
              </w:rPr>
            </w:pPr>
            <w:r>
              <w:rPr>
                <w:i/>
                <w:sz w:val="20"/>
              </w:rPr>
              <w:t>113,5</w:t>
            </w:r>
          </w:p>
        </w:tc>
      </w:tr>
      <w:tr w:rsidR="001C0715" w:rsidRPr="00853E0E" w:rsidTr="001C0715">
        <w:tc>
          <w:tcPr>
            <w:tcW w:w="3080" w:type="dxa"/>
            <w:tcBorders>
              <w:top w:val="dotted" w:sz="4" w:space="0" w:color="auto"/>
              <w:bottom w:val="single" w:sz="4" w:space="0" w:color="auto"/>
            </w:tcBorders>
            <w:vAlign w:val="bottom"/>
          </w:tcPr>
          <w:p w:rsidR="001C0715" w:rsidRPr="00853E0E" w:rsidRDefault="001C0715" w:rsidP="008B4149">
            <w:pPr>
              <w:spacing w:before="40" w:line="240" w:lineRule="exact"/>
              <w:ind w:firstLine="0"/>
              <w:rPr>
                <w:i/>
                <w:sz w:val="20"/>
              </w:rPr>
            </w:pPr>
            <w:r w:rsidRPr="00853E0E">
              <w:rPr>
                <w:i/>
                <w:sz w:val="20"/>
              </w:rPr>
              <w:t>Год</w:t>
            </w:r>
          </w:p>
        </w:tc>
        <w:tc>
          <w:tcPr>
            <w:tcW w:w="3080" w:type="dxa"/>
            <w:tcBorders>
              <w:top w:val="dotted" w:sz="4" w:space="0" w:color="auto"/>
              <w:bottom w:val="single" w:sz="4" w:space="0" w:color="auto"/>
            </w:tcBorders>
            <w:vAlign w:val="bottom"/>
          </w:tcPr>
          <w:p w:rsidR="001C0715" w:rsidRPr="00853E0E" w:rsidRDefault="001C0715" w:rsidP="008B4149">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1C0715" w:rsidRPr="00853E0E" w:rsidRDefault="001C0715" w:rsidP="008B4149">
            <w:pPr>
              <w:spacing w:before="40" w:line="240" w:lineRule="exact"/>
              <w:ind w:firstLine="0"/>
              <w:jc w:val="center"/>
              <w:rPr>
                <w:i/>
                <w:sz w:val="20"/>
              </w:rPr>
            </w:pPr>
            <w:r>
              <w:rPr>
                <w:i/>
                <w:sz w:val="20"/>
              </w:rPr>
              <w:t>127,7</w:t>
            </w:r>
          </w:p>
        </w:tc>
      </w:tr>
      <w:tr w:rsidR="001C0715" w:rsidRPr="00853E0E" w:rsidTr="001C0715">
        <w:tc>
          <w:tcPr>
            <w:tcW w:w="9240" w:type="dxa"/>
            <w:gridSpan w:val="3"/>
            <w:tcBorders>
              <w:top w:val="single" w:sz="4" w:space="0" w:color="auto"/>
              <w:bottom w:val="single" w:sz="4" w:space="0" w:color="auto"/>
            </w:tcBorders>
            <w:vAlign w:val="bottom"/>
          </w:tcPr>
          <w:p w:rsidR="001C0715" w:rsidRPr="0038059B" w:rsidRDefault="001C0715" w:rsidP="008B4149">
            <w:pPr>
              <w:spacing w:before="40" w:line="240" w:lineRule="exact"/>
              <w:ind w:firstLine="0"/>
              <w:jc w:val="center"/>
              <w:rPr>
                <w:b/>
                <w:sz w:val="20"/>
              </w:rPr>
            </w:pPr>
            <w:r>
              <w:rPr>
                <w:b/>
                <w:sz w:val="20"/>
              </w:rPr>
              <w:t>2019 год</w:t>
            </w:r>
          </w:p>
        </w:tc>
      </w:tr>
      <w:tr w:rsidR="001C0715" w:rsidRPr="0038059B" w:rsidTr="001C0715">
        <w:tc>
          <w:tcPr>
            <w:tcW w:w="3080" w:type="dxa"/>
            <w:tcBorders>
              <w:top w:val="single" w:sz="4" w:space="0" w:color="auto"/>
              <w:bottom w:val="dotted" w:sz="4" w:space="0" w:color="auto"/>
            </w:tcBorders>
            <w:vAlign w:val="bottom"/>
          </w:tcPr>
          <w:p w:rsidR="001C0715" w:rsidRPr="0038059B" w:rsidRDefault="001C0715" w:rsidP="008B4149">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C0715" w:rsidRPr="0038059B" w:rsidRDefault="001C0715" w:rsidP="008B4149">
            <w:pPr>
              <w:spacing w:before="4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1C0715" w:rsidRPr="0038059B" w:rsidRDefault="001C0715" w:rsidP="008B4149">
            <w:pPr>
              <w:spacing w:before="40" w:line="240" w:lineRule="exact"/>
              <w:ind w:firstLine="0"/>
              <w:jc w:val="center"/>
              <w:rPr>
                <w:sz w:val="20"/>
              </w:rPr>
            </w:pPr>
            <w:r>
              <w:rPr>
                <w:sz w:val="20"/>
              </w:rPr>
              <w:t>140,9</w:t>
            </w:r>
          </w:p>
        </w:tc>
      </w:tr>
      <w:tr w:rsidR="001C0715" w:rsidRPr="0038059B"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114,2</w:t>
            </w:r>
          </w:p>
        </w:tc>
      </w:tr>
      <w:tr w:rsidR="001C0715" w:rsidRPr="0038059B"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119,2</w:t>
            </w:r>
          </w:p>
        </w:tc>
      </w:tr>
      <w:tr w:rsidR="001C0715" w:rsidRPr="00AE3202" w:rsidTr="001C0715">
        <w:tc>
          <w:tcPr>
            <w:tcW w:w="3080" w:type="dxa"/>
            <w:tcBorders>
              <w:top w:val="dotted" w:sz="4" w:space="0" w:color="auto"/>
              <w:bottom w:val="dotted" w:sz="4" w:space="0" w:color="auto"/>
            </w:tcBorders>
            <w:vAlign w:val="bottom"/>
          </w:tcPr>
          <w:p w:rsidR="001C0715" w:rsidRPr="00AE3202" w:rsidRDefault="001C0715" w:rsidP="008B4149">
            <w:pPr>
              <w:spacing w:before="40" w:line="240" w:lineRule="exact"/>
              <w:ind w:firstLine="0"/>
              <w:rPr>
                <w:i/>
                <w:sz w:val="20"/>
              </w:rPr>
            </w:pPr>
            <w:r w:rsidRPr="00AE3202">
              <w:rPr>
                <w:i/>
                <w:sz w:val="20"/>
                <w:lang w:val="en-US"/>
              </w:rPr>
              <w:t xml:space="preserve">I </w:t>
            </w:r>
            <w:r w:rsidRPr="00AE3202">
              <w:rPr>
                <w:i/>
                <w:sz w:val="20"/>
              </w:rPr>
              <w:t>квартал</w:t>
            </w:r>
          </w:p>
        </w:tc>
        <w:tc>
          <w:tcPr>
            <w:tcW w:w="3080" w:type="dxa"/>
            <w:tcBorders>
              <w:top w:val="dotted" w:sz="4" w:space="0" w:color="auto"/>
              <w:bottom w:val="dotted" w:sz="4" w:space="0" w:color="auto"/>
            </w:tcBorders>
            <w:vAlign w:val="bottom"/>
          </w:tcPr>
          <w:p w:rsidR="001C0715" w:rsidRPr="00AE3202"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AE3202" w:rsidRDefault="001C0715" w:rsidP="008B4149">
            <w:pPr>
              <w:spacing w:before="40" w:line="240" w:lineRule="exact"/>
              <w:ind w:firstLine="0"/>
              <w:jc w:val="center"/>
              <w:rPr>
                <w:i/>
                <w:sz w:val="20"/>
              </w:rPr>
            </w:pPr>
            <w:r>
              <w:rPr>
                <w:i/>
                <w:sz w:val="20"/>
              </w:rPr>
              <w:t>124,0</w:t>
            </w:r>
          </w:p>
        </w:tc>
      </w:tr>
      <w:tr w:rsidR="001C0715" w:rsidRPr="00871761" w:rsidTr="001C0715">
        <w:tc>
          <w:tcPr>
            <w:tcW w:w="3080" w:type="dxa"/>
            <w:tcBorders>
              <w:top w:val="dotted" w:sz="4" w:space="0" w:color="auto"/>
              <w:bottom w:val="dotted" w:sz="4" w:space="0" w:color="auto"/>
            </w:tcBorders>
            <w:vAlign w:val="bottom"/>
          </w:tcPr>
          <w:p w:rsidR="001C0715" w:rsidRPr="00871761" w:rsidRDefault="001C0715" w:rsidP="008B4149">
            <w:pPr>
              <w:spacing w:before="40" w:line="240" w:lineRule="exact"/>
              <w:ind w:firstLine="0"/>
              <w:rPr>
                <w:sz w:val="20"/>
              </w:rPr>
            </w:pPr>
            <w:r>
              <w:rPr>
                <w:sz w:val="20"/>
              </w:rPr>
              <w:t>Апрель</w:t>
            </w:r>
            <w:r w:rsidRPr="00871761">
              <w:rPr>
                <w:sz w:val="20"/>
              </w:rPr>
              <w:t xml:space="preserve"> </w:t>
            </w:r>
          </w:p>
        </w:tc>
        <w:tc>
          <w:tcPr>
            <w:tcW w:w="3080" w:type="dxa"/>
            <w:tcBorders>
              <w:top w:val="dotted" w:sz="4" w:space="0" w:color="auto"/>
              <w:bottom w:val="dotted" w:sz="4" w:space="0" w:color="auto"/>
            </w:tcBorders>
            <w:vAlign w:val="bottom"/>
          </w:tcPr>
          <w:p w:rsidR="001C0715" w:rsidRPr="00871761" w:rsidRDefault="001C0715" w:rsidP="008B4149">
            <w:pPr>
              <w:spacing w:before="40" w:line="240" w:lineRule="exact"/>
              <w:ind w:firstLine="0"/>
              <w:jc w:val="center"/>
              <w:rPr>
                <w:sz w:val="20"/>
              </w:rPr>
            </w:pPr>
            <w:r>
              <w:rPr>
                <w:sz w:val="20"/>
              </w:rPr>
              <w:t>105,6</w:t>
            </w:r>
          </w:p>
        </w:tc>
        <w:tc>
          <w:tcPr>
            <w:tcW w:w="3080" w:type="dxa"/>
            <w:tcBorders>
              <w:top w:val="dotted" w:sz="4" w:space="0" w:color="auto"/>
              <w:bottom w:val="dotted" w:sz="4" w:space="0" w:color="auto"/>
            </w:tcBorders>
            <w:vAlign w:val="bottom"/>
          </w:tcPr>
          <w:p w:rsidR="001C0715" w:rsidRPr="00871761" w:rsidRDefault="001C0715" w:rsidP="008B4149">
            <w:pPr>
              <w:spacing w:before="40" w:line="240" w:lineRule="exact"/>
              <w:ind w:firstLine="0"/>
              <w:jc w:val="center"/>
              <w:rPr>
                <w:sz w:val="20"/>
              </w:rPr>
            </w:pPr>
            <w:r>
              <w:rPr>
                <w:sz w:val="20"/>
              </w:rPr>
              <w:t>126,9</w:t>
            </w:r>
          </w:p>
        </w:tc>
      </w:tr>
      <w:tr w:rsidR="001C0715" w:rsidRPr="00871761"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140,0</w:t>
            </w:r>
          </w:p>
        </w:tc>
      </w:tr>
      <w:tr w:rsidR="001C0715" w:rsidRPr="00871761"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66,9</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87,5</w:t>
            </w:r>
          </w:p>
        </w:tc>
      </w:tr>
      <w:tr w:rsidR="001C0715" w:rsidRPr="008C6300" w:rsidTr="001C0715">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rPr>
                <w:i/>
                <w:sz w:val="20"/>
              </w:rPr>
            </w:pPr>
            <w:r w:rsidRPr="008C6300">
              <w:rPr>
                <w:i/>
                <w:sz w:val="20"/>
                <w:lang w:val="en-US"/>
              </w:rPr>
              <w:t xml:space="preserve">II </w:t>
            </w:r>
            <w:r w:rsidRPr="008C6300">
              <w:rPr>
                <w:i/>
                <w:sz w:val="20"/>
              </w:rPr>
              <w:t>квартал</w:t>
            </w:r>
          </w:p>
        </w:tc>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jc w:val="center"/>
              <w:rPr>
                <w:i/>
                <w:sz w:val="20"/>
              </w:rPr>
            </w:pPr>
            <w:r w:rsidRPr="008C6300">
              <w:rPr>
                <w:i/>
                <w:sz w:val="20"/>
              </w:rPr>
              <w:t>117,5</w:t>
            </w:r>
          </w:p>
        </w:tc>
      </w:tr>
      <w:tr w:rsidR="001C0715" w:rsidRPr="008C6300" w:rsidTr="001C0715">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rPr>
                <w:i/>
                <w:sz w:val="20"/>
              </w:rPr>
            </w:pPr>
            <w:r w:rsidRPr="008C6300">
              <w:rPr>
                <w:i/>
                <w:sz w:val="20"/>
                <w:lang w:val="en-US"/>
              </w:rPr>
              <w:t xml:space="preserve">I </w:t>
            </w:r>
            <w:r w:rsidRPr="008C6300">
              <w:rPr>
                <w:i/>
                <w:sz w:val="20"/>
              </w:rPr>
              <w:t xml:space="preserve">полугодие </w:t>
            </w:r>
          </w:p>
        </w:tc>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jc w:val="center"/>
              <w:rPr>
                <w:i/>
                <w:sz w:val="20"/>
              </w:rPr>
            </w:pPr>
            <w:r w:rsidRPr="008C6300">
              <w:rPr>
                <w:i/>
                <w:sz w:val="20"/>
              </w:rPr>
              <w:t>120,5</w:t>
            </w:r>
          </w:p>
        </w:tc>
      </w:tr>
      <w:tr w:rsidR="001C0715" w:rsidRPr="00F60EA4"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F60EA4" w:rsidRDefault="001C0715" w:rsidP="008B4149">
            <w:pPr>
              <w:spacing w:before="40" w:line="240" w:lineRule="exact"/>
              <w:ind w:firstLine="0"/>
              <w:jc w:val="center"/>
              <w:rPr>
                <w:sz w:val="20"/>
              </w:rPr>
            </w:pPr>
            <w:r>
              <w:rPr>
                <w:sz w:val="20"/>
              </w:rPr>
              <w:t>95,8</w:t>
            </w:r>
          </w:p>
        </w:tc>
        <w:tc>
          <w:tcPr>
            <w:tcW w:w="3080" w:type="dxa"/>
            <w:tcBorders>
              <w:top w:val="dotted" w:sz="4" w:space="0" w:color="auto"/>
              <w:bottom w:val="dotted" w:sz="4" w:space="0" w:color="auto"/>
            </w:tcBorders>
            <w:vAlign w:val="bottom"/>
          </w:tcPr>
          <w:p w:rsidR="001C0715" w:rsidRPr="00F60EA4" w:rsidRDefault="001C0715" w:rsidP="008B4149">
            <w:pPr>
              <w:spacing w:before="40" w:line="240" w:lineRule="exact"/>
              <w:ind w:firstLine="0"/>
              <w:jc w:val="center"/>
              <w:rPr>
                <w:sz w:val="20"/>
              </w:rPr>
            </w:pPr>
            <w:r>
              <w:rPr>
                <w:sz w:val="20"/>
              </w:rPr>
              <w:t>90,3</w:t>
            </w:r>
          </w:p>
        </w:tc>
      </w:tr>
      <w:tr w:rsidR="001C0715" w:rsidRPr="00F60EA4"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76,0</w:t>
            </w:r>
          </w:p>
        </w:tc>
      </w:tr>
      <w:tr w:rsidR="001C0715" w:rsidRPr="00422049" w:rsidTr="001C0715">
        <w:tc>
          <w:tcPr>
            <w:tcW w:w="3080" w:type="dxa"/>
            <w:tcBorders>
              <w:top w:val="dotted" w:sz="4" w:space="0" w:color="auto"/>
              <w:bottom w:val="double" w:sz="4" w:space="0" w:color="auto"/>
            </w:tcBorders>
            <w:vAlign w:val="bottom"/>
          </w:tcPr>
          <w:p w:rsidR="001C0715" w:rsidRPr="00422049" w:rsidRDefault="001C0715" w:rsidP="008B4149">
            <w:pPr>
              <w:spacing w:before="40" w:line="240" w:lineRule="exact"/>
              <w:ind w:firstLine="0"/>
              <w:rPr>
                <w:i/>
                <w:sz w:val="20"/>
              </w:rPr>
            </w:pPr>
            <w:r w:rsidRPr="00422049">
              <w:rPr>
                <w:i/>
                <w:sz w:val="20"/>
              </w:rPr>
              <w:t xml:space="preserve">Январь – август </w:t>
            </w:r>
          </w:p>
        </w:tc>
        <w:tc>
          <w:tcPr>
            <w:tcW w:w="3080" w:type="dxa"/>
            <w:tcBorders>
              <w:top w:val="dotted" w:sz="4" w:space="0" w:color="auto"/>
              <w:bottom w:val="double" w:sz="4" w:space="0" w:color="auto"/>
            </w:tcBorders>
            <w:vAlign w:val="bottom"/>
          </w:tcPr>
          <w:p w:rsidR="001C0715" w:rsidRPr="00422049" w:rsidRDefault="001C0715" w:rsidP="008B4149">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1C0715" w:rsidRPr="00422049" w:rsidRDefault="001C0715" w:rsidP="008B4149">
            <w:pPr>
              <w:spacing w:before="40" w:line="240" w:lineRule="exact"/>
              <w:ind w:firstLine="0"/>
              <w:jc w:val="center"/>
              <w:rPr>
                <w:i/>
                <w:sz w:val="20"/>
              </w:rPr>
            </w:pPr>
            <w:r w:rsidRPr="00422049">
              <w:rPr>
                <w:i/>
                <w:sz w:val="20"/>
              </w:rPr>
              <w:t>109,7</w:t>
            </w:r>
          </w:p>
        </w:tc>
      </w:tr>
    </w:tbl>
    <w:p w:rsidR="00C40848" w:rsidRPr="00BC318C" w:rsidRDefault="0065688C" w:rsidP="00776B8C">
      <w:pPr>
        <w:pStyle w:val="30"/>
        <w:keepNext w:val="0"/>
        <w:numPr>
          <w:ilvl w:val="1"/>
          <w:numId w:val="1"/>
        </w:numPr>
        <w:tabs>
          <w:tab w:val="num" w:pos="-2552"/>
          <w:tab w:val="num" w:pos="2268"/>
        </w:tabs>
        <w:spacing w:before="480" w:after="480"/>
        <w:ind w:left="992" w:firstLine="0"/>
        <w:jc w:val="left"/>
        <w:rPr>
          <w:rFonts w:cs="Arial"/>
          <w:noProof w:val="0"/>
        </w:rPr>
      </w:pPr>
      <w:bookmarkStart w:id="81" w:name="_Toc354060288"/>
      <w:bookmarkStart w:id="82" w:name="_Toc19708413"/>
      <w:r w:rsidRPr="009A3406">
        <w:rPr>
          <w:rFonts w:cs="Arial"/>
          <w:noProof w:val="0"/>
        </w:rPr>
        <w:t>Обрабатывающие производства</w:t>
      </w:r>
      <w:bookmarkEnd w:id="81"/>
      <w:bookmarkEnd w:id="82"/>
    </w:p>
    <w:p w:rsidR="001C0715" w:rsidRPr="00946F8F" w:rsidRDefault="001C0715" w:rsidP="008B4149">
      <w:pPr>
        <w:spacing w:before="120"/>
        <w:ind w:firstLine="0"/>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C0715" w:rsidRPr="00946F8F" w:rsidTr="001C0715">
        <w:trPr>
          <w:cantSplit/>
          <w:trHeight w:val="352"/>
          <w:tblHeader/>
        </w:trPr>
        <w:tc>
          <w:tcPr>
            <w:tcW w:w="3080" w:type="dxa"/>
            <w:vMerge w:val="restart"/>
            <w:tcBorders>
              <w:top w:val="double" w:sz="4" w:space="0" w:color="auto"/>
            </w:tcBorders>
          </w:tcPr>
          <w:p w:rsidR="001C0715" w:rsidRPr="00946F8F" w:rsidRDefault="001C0715" w:rsidP="00422049">
            <w:pPr>
              <w:spacing w:before="40" w:line="240" w:lineRule="exact"/>
              <w:ind w:firstLine="0"/>
              <w:rPr>
                <w:i/>
              </w:rPr>
            </w:pPr>
          </w:p>
        </w:tc>
        <w:tc>
          <w:tcPr>
            <w:tcW w:w="6160" w:type="dxa"/>
            <w:gridSpan w:val="2"/>
            <w:tcBorders>
              <w:top w:val="double" w:sz="4" w:space="0" w:color="auto"/>
            </w:tcBorders>
          </w:tcPr>
          <w:p w:rsidR="001C0715" w:rsidRPr="00946F8F" w:rsidRDefault="001C0715" w:rsidP="00422049">
            <w:pPr>
              <w:spacing w:before="40" w:line="240" w:lineRule="exact"/>
              <w:ind w:firstLine="0"/>
              <w:jc w:val="center"/>
              <w:rPr>
                <w:i/>
                <w:sz w:val="20"/>
              </w:rPr>
            </w:pPr>
            <w:r w:rsidRPr="00946F8F">
              <w:rPr>
                <w:i/>
                <w:sz w:val="20"/>
              </w:rPr>
              <w:t>В % к</w:t>
            </w:r>
          </w:p>
        </w:tc>
      </w:tr>
      <w:tr w:rsidR="001C0715" w:rsidRPr="00946F8F" w:rsidTr="001C0715">
        <w:trPr>
          <w:cantSplit/>
          <w:trHeight w:val="245"/>
          <w:tblHeader/>
        </w:trPr>
        <w:tc>
          <w:tcPr>
            <w:tcW w:w="3080" w:type="dxa"/>
            <w:vMerge/>
            <w:tcBorders>
              <w:bottom w:val="single" w:sz="4" w:space="0" w:color="auto"/>
            </w:tcBorders>
          </w:tcPr>
          <w:p w:rsidR="001C0715" w:rsidRPr="00946F8F" w:rsidRDefault="001C0715" w:rsidP="00422049">
            <w:pPr>
              <w:spacing w:before="40" w:line="240" w:lineRule="exact"/>
              <w:ind w:firstLine="0"/>
              <w:rPr>
                <w:i/>
              </w:rPr>
            </w:pPr>
          </w:p>
        </w:tc>
        <w:tc>
          <w:tcPr>
            <w:tcW w:w="3080" w:type="dxa"/>
            <w:tcBorders>
              <w:top w:val="single" w:sz="4" w:space="0" w:color="auto"/>
              <w:bottom w:val="single" w:sz="4" w:space="0" w:color="auto"/>
            </w:tcBorders>
          </w:tcPr>
          <w:p w:rsidR="001C0715" w:rsidRPr="00946F8F" w:rsidRDefault="001C0715" w:rsidP="00422049">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C0715" w:rsidRPr="00946F8F" w:rsidRDefault="001C0715" w:rsidP="00422049">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C0715" w:rsidRPr="00946F8F" w:rsidTr="001C0715">
        <w:tc>
          <w:tcPr>
            <w:tcW w:w="9240" w:type="dxa"/>
            <w:gridSpan w:val="3"/>
            <w:tcBorders>
              <w:top w:val="single" w:sz="4" w:space="0" w:color="auto"/>
              <w:bottom w:val="single" w:sz="4" w:space="0" w:color="auto"/>
            </w:tcBorders>
            <w:vAlign w:val="bottom"/>
          </w:tcPr>
          <w:p w:rsidR="001C0715" w:rsidRPr="00946F8F" w:rsidRDefault="001C0715" w:rsidP="008B4149">
            <w:pPr>
              <w:spacing w:before="40" w:line="240" w:lineRule="exact"/>
              <w:ind w:firstLine="0"/>
              <w:jc w:val="center"/>
              <w:rPr>
                <w:b/>
                <w:sz w:val="20"/>
              </w:rPr>
            </w:pPr>
            <w:r w:rsidRPr="00946F8F">
              <w:rPr>
                <w:b/>
                <w:sz w:val="20"/>
              </w:rPr>
              <w:t>2018 год</w:t>
            </w:r>
          </w:p>
        </w:tc>
      </w:tr>
      <w:tr w:rsidR="001C0715" w:rsidRPr="00946F8F" w:rsidTr="001C0715">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103,9</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105,8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104,3</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104,7</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102,3</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105,6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102,1</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103,3</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104,0</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108,7</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105,6</w:t>
            </w:r>
          </w:p>
        </w:tc>
      </w:tr>
      <w:tr w:rsidR="001C0715" w:rsidRPr="00422049" w:rsidTr="001C0715">
        <w:tc>
          <w:tcPr>
            <w:tcW w:w="3080" w:type="dxa"/>
            <w:tcBorders>
              <w:top w:val="dotted" w:sz="4" w:space="0" w:color="auto"/>
              <w:bottom w:val="dotted" w:sz="4" w:space="0" w:color="auto"/>
            </w:tcBorders>
            <w:vAlign w:val="bottom"/>
          </w:tcPr>
          <w:p w:rsidR="001C0715" w:rsidRPr="00422049" w:rsidRDefault="001C0715" w:rsidP="008B4149">
            <w:pPr>
              <w:spacing w:before="40" w:line="240" w:lineRule="exact"/>
              <w:ind w:firstLine="0"/>
              <w:rPr>
                <w:i/>
                <w:sz w:val="20"/>
              </w:rPr>
            </w:pPr>
            <w:r w:rsidRPr="00422049">
              <w:rPr>
                <w:i/>
                <w:sz w:val="20"/>
              </w:rPr>
              <w:t xml:space="preserve">Январь – август </w:t>
            </w:r>
          </w:p>
        </w:tc>
        <w:tc>
          <w:tcPr>
            <w:tcW w:w="3080" w:type="dxa"/>
            <w:tcBorders>
              <w:top w:val="dotted" w:sz="4" w:space="0" w:color="auto"/>
              <w:bottom w:val="dotted" w:sz="4" w:space="0" w:color="auto"/>
            </w:tcBorders>
            <w:vAlign w:val="bottom"/>
          </w:tcPr>
          <w:p w:rsidR="001C0715" w:rsidRPr="00422049"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422049" w:rsidRDefault="001C0715" w:rsidP="008B4149">
            <w:pPr>
              <w:spacing w:before="40" w:line="240" w:lineRule="exact"/>
              <w:ind w:firstLine="0"/>
              <w:jc w:val="center"/>
              <w:rPr>
                <w:i/>
                <w:sz w:val="20"/>
              </w:rPr>
            </w:pPr>
            <w:r w:rsidRPr="00422049">
              <w:rPr>
                <w:i/>
                <w:sz w:val="20"/>
              </w:rPr>
              <w:t>104,8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sz w:val="20"/>
              </w:rPr>
            </w:pPr>
            <w:r w:rsidRPr="00946F8F">
              <w:rPr>
                <w:sz w:val="20"/>
              </w:rPr>
              <w:t>102,2</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105,8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jc w:val="center"/>
              <w:rPr>
                <w:i/>
                <w:sz w:val="20"/>
              </w:rPr>
            </w:pPr>
            <w:r w:rsidRPr="00946F8F">
              <w:rPr>
                <w:i/>
                <w:sz w:val="20"/>
              </w:rPr>
              <w:t>104,5</w:t>
            </w:r>
          </w:p>
        </w:tc>
      </w:tr>
      <w:tr w:rsidR="001C0715" w:rsidRPr="004C3B3C"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1C0715" w:rsidRPr="004C3B3C" w:rsidRDefault="001C0715" w:rsidP="008B4149">
            <w:pPr>
              <w:spacing w:before="4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1C0715" w:rsidRPr="004C3B3C" w:rsidRDefault="001C0715" w:rsidP="008B4149">
            <w:pPr>
              <w:spacing w:before="40" w:line="240" w:lineRule="exact"/>
              <w:ind w:firstLine="0"/>
              <w:jc w:val="center"/>
              <w:rPr>
                <w:sz w:val="20"/>
              </w:rPr>
            </w:pPr>
            <w:r>
              <w:rPr>
                <w:sz w:val="20"/>
              </w:rPr>
              <w:t>102,5</w:t>
            </w:r>
          </w:p>
        </w:tc>
      </w:tr>
      <w:tr w:rsidR="001C0715" w:rsidRPr="004C3B3C"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101,8</w:t>
            </w:r>
          </w:p>
        </w:tc>
      </w:tr>
      <w:tr w:rsidR="001C0715" w:rsidRPr="004C3B3C"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109,4</w:t>
            </w:r>
          </w:p>
        </w:tc>
      </w:tr>
      <w:tr w:rsidR="001C0715" w:rsidRPr="00A83330" w:rsidTr="001C0715">
        <w:tc>
          <w:tcPr>
            <w:tcW w:w="3080" w:type="dxa"/>
            <w:tcBorders>
              <w:top w:val="dotted" w:sz="4" w:space="0" w:color="auto"/>
              <w:bottom w:val="dotted" w:sz="4" w:space="0" w:color="auto"/>
            </w:tcBorders>
            <w:vAlign w:val="bottom"/>
          </w:tcPr>
          <w:p w:rsidR="001C0715" w:rsidRPr="00A83330" w:rsidRDefault="001C0715" w:rsidP="008B4149">
            <w:pPr>
              <w:spacing w:before="40" w:line="240" w:lineRule="exact"/>
              <w:ind w:firstLine="0"/>
              <w:rPr>
                <w:i/>
                <w:sz w:val="20"/>
              </w:rPr>
            </w:pPr>
            <w:r w:rsidRPr="00A83330">
              <w:rPr>
                <w:i/>
                <w:sz w:val="20"/>
              </w:rPr>
              <w:lastRenderedPageBreak/>
              <w:t>IV квартал</w:t>
            </w:r>
          </w:p>
        </w:tc>
        <w:tc>
          <w:tcPr>
            <w:tcW w:w="3080" w:type="dxa"/>
            <w:tcBorders>
              <w:top w:val="dotted" w:sz="4" w:space="0" w:color="auto"/>
              <w:bottom w:val="dotted" w:sz="4" w:space="0" w:color="auto"/>
            </w:tcBorders>
            <w:vAlign w:val="bottom"/>
          </w:tcPr>
          <w:p w:rsidR="001C0715" w:rsidRPr="00A83330"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A83330" w:rsidRDefault="001C0715" w:rsidP="008B4149">
            <w:pPr>
              <w:spacing w:before="40" w:line="240" w:lineRule="exact"/>
              <w:ind w:firstLine="0"/>
              <w:jc w:val="center"/>
              <w:rPr>
                <w:i/>
                <w:sz w:val="20"/>
              </w:rPr>
            </w:pPr>
            <w:r>
              <w:rPr>
                <w:i/>
                <w:sz w:val="20"/>
              </w:rPr>
              <w:t>104,7</w:t>
            </w:r>
          </w:p>
        </w:tc>
      </w:tr>
      <w:tr w:rsidR="001C0715" w:rsidRPr="00A83330" w:rsidTr="001C0715">
        <w:tc>
          <w:tcPr>
            <w:tcW w:w="3080" w:type="dxa"/>
            <w:tcBorders>
              <w:top w:val="dotted" w:sz="4" w:space="0" w:color="auto"/>
              <w:bottom w:val="single" w:sz="4" w:space="0" w:color="auto"/>
            </w:tcBorders>
            <w:vAlign w:val="bottom"/>
          </w:tcPr>
          <w:p w:rsidR="001C0715" w:rsidRPr="00A83330" w:rsidRDefault="001C0715" w:rsidP="008B4149">
            <w:pPr>
              <w:spacing w:before="40" w:line="240" w:lineRule="exact"/>
              <w:ind w:firstLine="0"/>
              <w:rPr>
                <w:i/>
                <w:sz w:val="20"/>
              </w:rPr>
            </w:pPr>
            <w:r w:rsidRPr="00A83330">
              <w:rPr>
                <w:i/>
                <w:sz w:val="20"/>
              </w:rPr>
              <w:t>Год</w:t>
            </w:r>
          </w:p>
        </w:tc>
        <w:tc>
          <w:tcPr>
            <w:tcW w:w="3080" w:type="dxa"/>
            <w:tcBorders>
              <w:top w:val="dotted" w:sz="4" w:space="0" w:color="auto"/>
              <w:bottom w:val="single" w:sz="4" w:space="0" w:color="auto"/>
            </w:tcBorders>
            <w:vAlign w:val="bottom"/>
          </w:tcPr>
          <w:p w:rsidR="001C0715" w:rsidRPr="00A83330" w:rsidRDefault="001C0715" w:rsidP="008B4149">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1C0715" w:rsidRPr="00A83330" w:rsidRDefault="001C0715" w:rsidP="008B4149">
            <w:pPr>
              <w:spacing w:before="40" w:line="240" w:lineRule="exact"/>
              <w:ind w:firstLine="0"/>
              <w:jc w:val="center"/>
              <w:rPr>
                <w:i/>
                <w:sz w:val="20"/>
              </w:rPr>
            </w:pPr>
            <w:r>
              <w:rPr>
                <w:i/>
                <w:sz w:val="20"/>
              </w:rPr>
              <w:t>104,6</w:t>
            </w:r>
          </w:p>
        </w:tc>
      </w:tr>
      <w:tr w:rsidR="001C0715" w:rsidRPr="00A83330" w:rsidTr="001C0715">
        <w:tc>
          <w:tcPr>
            <w:tcW w:w="9240" w:type="dxa"/>
            <w:gridSpan w:val="3"/>
            <w:tcBorders>
              <w:top w:val="single" w:sz="4" w:space="0" w:color="auto"/>
              <w:bottom w:val="single" w:sz="4" w:space="0" w:color="auto"/>
            </w:tcBorders>
            <w:vAlign w:val="bottom"/>
          </w:tcPr>
          <w:p w:rsidR="001C0715" w:rsidRPr="00826069" w:rsidRDefault="001C0715" w:rsidP="008B4149">
            <w:pPr>
              <w:spacing w:before="40" w:line="240" w:lineRule="exact"/>
              <w:ind w:firstLine="0"/>
              <w:jc w:val="center"/>
              <w:rPr>
                <w:b/>
                <w:sz w:val="20"/>
              </w:rPr>
            </w:pPr>
            <w:r>
              <w:rPr>
                <w:b/>
                <w:sz w:val="20"/>
              </w:rPr>
              <w:t>2019 год</w:t>
            </w:r>
          </w:p>
        </w:tc>
      </w:tr>
      <w:tr w:rsidR="001C0715" w:rsidRPr="00826069" w:rsidTr="001C0715">
        <w:tc>
          <w:tcPr>
            <w:tcW w:w="3080" w:type="dxa"/>
            <w:tcBorders>
              <w:top w:val="single" w:sz="4" w:space="0" w:color="auto"/>
              <w:bottom w:val="dotted" w:sz="4" w:space="0" w:color="auto"/>
            </w:tcBorders>
            <w:vAlign w:val="bottom"/>
          </w:tcPr>
          <w:p w:rsidR="001C0715" w:rsidRPr="00826069" w:rsidRDefault="001C0715" w:rsidP="008B4149">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C0715" w:rsidRPr="00826069" w:rsidRDefault="001C0715" w:rsidP="008B4149">
            <w:pPr>
              <w:spacing w:before="4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1C0715" w:rsidRPr="00826069" w:rsidRDefault="001C0715" w:rsidP="008B4149">
            <w:pPr>
              <w:spacing w:before="40" w:line="240" w:lineRule="exact"/>
              <w:ind w:firstLine="0"/>
              <w:jc w:val="center"/>
              <w:rPr>
                <w:sz w:val="20"/>
              </w:rPr>
            </w:pPr>
            <w:r>
              <w:rPr>
                <w:sz w:val="20"/>
              </w:rPr>
              <w:t>103,7</w:t>
            </w:r>
          </w:p>
        </w:tc>
      </w:tr>
      <w:tr w:rsidR="001C0715" w:rsidRPr="00826069"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104,2</w:t>
            </w:r>
          </w:p>
        </w:tc>
      </w:tr>
      <w:tr w:rsidR="001C0715" w:rsidRPr="00826069"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103,0</w:t>
            </w:r>
          </w:p>
        </w:tc>
      </w:tr>
      <w:tr w:rsidR="001C0715" w:rsidRPr="002C5B32" w:rsidTr="001C0715">
        <w:tc>
          <w:tcPr>
            <w:tcW w:w="3080" w:type="dxa"/>
            <w:tcBorders>
              <w:top w:val="dotted" w:sz="4" w:space="0" w:color="auto"/>
              <w:bottom w:val="dotted" w:sz="4" w:space="0" w:color="auto"/>
            </w:tcBorders>
            <w:vAlign w:val="bottom"/>
          </w:tcPr>
          <w:p w:rsidR="001C0715" w:rsidRPr="002C5B32" w:rsidRDefault="001C0715" w:rsidP="008B4149">
            <w:pPr>
              <w:spacing w:before="40" w:line="240" w:lineRule="exact"/>
              <w:ind w:firstLine="0"/>
              <w:rPr>
                <w:i/>
                <w:sz w:val="20"/>
              </w:rPr>
            </w:pPr>
            <w:r w:rsidRPr="002C5B32">
              <w:rPr>
                <w:i/>
                <w:sz w:val="20"/>
                <w:lang w:val="en-US"/>
              </w:rPr>
              <w:t xml:space="preserve">I </w:t>
            </w:r>
            <w:r w:rsidRPr="002C5B32">
              <w:rPr>
                <w:i/>
                <w:sz w:val="20"/>
              </w:rPr>
              <w:t>квартал</w:t>
            </w:r>
          </w:p>
        </w:tc>
        <w:tc>
          <w:tcPr>
            <w:tcW w:w="3080" w:type="dxa"/>
            <w:tcBorders>
              <w:top w:val="dotted" w:sz="4" w:space="0" w:color="auto"/>
              <w:bottom w:val="dotted" w:sz="4" w:space="0" w:color="auto"/>
            </w:tcBorders>
            <w:vAlign w:val="bottom"/>
          </w:tcPr>
          <w:p w:rsidR="001C0715" w:rsidRPr="002C5B32"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2C5B32" w:rsidRDefault="001C0715" w:rsidP="008B4149">
            <w:pPr>
              <w:spacing w:before="40" w:line="240" w:lineRule="exact"/>
              <w:ind w:firstLine="0"/>
              <w:jc w:val="center"/>
              <w:rPr>
                <w:i/>
                <w:sz w:val="20"/>
              </w:rPr>
            </w:pPr>
            <w:r w:rsidRPr="002C5B32">
              <w:rPr>
                <w:i/>
                <w:sz w:val="20"/>
              </w:rPr>
              <w:t>103,6</w:t>
            </w:r>
          </w:p>
        </w:tc>
      </w:tr>
      <w:tr w:rsidR="001C0715" w:rsidRPr="002B57E1"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C0715" w:rsidRPr="002B57E1" w:rsidRDefault="001C0715" w:rsidP="008B4149">
            <w:pPr>
              <w:spacing w:before="40" w:line="240" w:lineRule="exact"/>
              <w:ind w:firstLine="0"/>
              <w:jc w:val="center"/>
              <w:rPr>
                <w:sz w:val="20"/>
              </w:rPr>
            </w:pPr>
            <w:r>
              <w:rPr>
                <w:sz w:val="20"/>
              </w:rPr>
              <w:t>91,1</w:t>
            </w:r>
          </w:p>
        </w:tc>
        <w:tc>
          <w:tcPr>
            <w:tcW w:w="3080" w:type="dxa"/>
            <w:tcBorders>
              <w:top w:val="dotted" w:sz="4" w:space="0" w:color="auto"/>
              <w:bottom w:val="dotted" w:sz="4" w:space="0" w:color="auto"/>
            </w:tcBorders>
            <w:vAlign w:val="bottom"/>
          </w:tcPr>
          <w:p w:rsidR="001C0715" w:rsidRPr="002B57E1" w:rsidRDefault="001C0715" w:rsidP="008B4149">
            <w:pPr>
              <w:spacing w:before="40" w:line="240" w:lineRule="exact"/>
              <w:ind w:firstLine="0"/>
              <w:jc w:val="center"/>
              <w:rPr>
                <w:sz w:val="20"/>
              </w:rPr>
            </w:pPr>
            <w:r>
              <w:rPr>
                <w:sz w:val="20"/>
              </w:rPr>
              <w:t>101,5</w:t>
            </w:r>
          </w:p>
        </w:tc>
      </w:tr>
      <w:tr w:rsidR="001C0715" w:rsidRPr="002B57E1"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110,1</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101,4</w:t>
            </w:r>
          </w:p>
        </w:tc>
      </w:tr>
      <w:tr w:rsidR="001C0715" w:rsidRPr="002B57E1"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102,8</w:t>
            </w:r>
          </w:p>
        </w:tc>
      </w:tr>
      <w:tr w:rsidR="001C0715" w:rsidRPr="008C6300" w:rsidTr="001C0715">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rPr>
                <w:i/>
                <w:sz w:val="20"/>
              </w:rPr>
            </w:pPr>
            <w:r w:rsidRPr="008C6300">
              <w:rPr>
                <w:i/>
                <w:sz w:val="20"/>
                <w:lang w:val="en-US"/>
              </w:rPr>
              <w:t xml:space="preserve">II </w:t>
            </w:r>
            <w:r w:rsidRPr="008C6300">
              <w:rPr>
                <w:i/>
                <w:sz w:val="20"/>
              </w:rPr>
              <w:t>квартал</w:t>
            </w:r>
          </w:p>
        </w:tc>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jc w:val="center"/>
              <w:rPr>
                <w:i/>
                <w:sz w:val="20"/>
              </w:rPr>
            </w:pPr>
            <w:r>
              <w:rPr>
                <w:i/>
                <w:sz w:val="20"/>
              </w:rPr>
              <w:t>101,9</w:t>
            </w:r>
          </w:p>
        </w:tc>
      </w:tr>
      <w:tr w:rsidR="001C0715" w:rsidRPr="008C6300" w:rsidTr="001C0715">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rPr>
                <w:i/>
                <w:sz w:val="20"/>
              </w:rPr>
            </w:pPr>
            <w:r w:rsidRPr="008C6300">
              <w:rPr>
                <w:i/>
                <w:sz w:val="20"/>
                <w:lang w:val="en-US"/>
              </w:rPr>
              <w:t xml:space="preserve">I </w:t>
            </w:r>
            <w:r w:rsidRPr="008C6300">
              <w:rPr>
                <w:i/>
                <w:sz w:val="20"/>
              </w:rPr>
              <w:t xml:space="preserve">полугодие </w:t>
            </w:r>
          </w:p>
        </w:tc>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8C6300" w:rsidRDefault="001C0715" w:rsidP="008B4149">
            <w:pPr>
              <w:spacing w:before="40" w:line="240" w:lineRule="exact"/>
              <w:ind w:firstLine="0"/>
              <w:jc w:val="center"/>
              <w:rPr>
                <w:i/>
                <w:sz w:val="20"/>
              </w:rPr>
            </w:pPr>
            <w:r>
              <w:rPr>
                <w:i/>
                <w:sz w:val="20"/>
              </w:rPr>
              <w:t>102,7</w:t>
            </w:r>
          </w:p>
        </w:tc>
      </w:tr>
      <w:tr w:rsidR="001C0715" w:rsidRPr="006D541C" w:rsidTr="001C0715">
        <w:tc>
          <w:tcPr>
            <w:tcW w:w="3080" w:type="dxa"/>
            <w:tcBorders>
              <w:top w:val="dotted" w:sz="4" w:space="0" w:color="auto"/>
              <w:bottom w:val="dotted" w:sz="4" w:space="0" w:color="auto"/>
            </w:tcBorders>
            <w:vAlign w:val="bottom"/>
          </w:tcPr>
          <w:p w:rsidR="001C0715" w:rsidRPr="00946F8F" w:rsidRDefault="001C0715" w:rsidP="008B4149">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6D541C" w:rsidRDefault="001C0715" w:rsidP="008B4149">
            <w:pPr>
              <w:spacing w:before="40" w:line="240" w:lineRule="exact"/>
              <w:ind w:firstLine="0"/>
              <w:jc w:val="center"/>
              <w:rPr>
                <w:sz w:val="20"/>
              </w:rPr>
            </w:pPr>
            <w:r>
              <w:rPr>
                <w:sz w:val="20"/>
              </w:rPr>
              <w:t>92,3</w:t>
            </w:r>
          </w:p>
        </w:tc>
        <w:tc>
          <w:tcPr>
            <w:tcW w:w="3080" w:type="dxa"/>
            <w:tcBorders>
              <w:top w:val="dotted" w:sz="4" w:space="0" w:color="auto"/>
              <w:bottom w:val="dotted" w:sz="4" w:space="0" w:color="auto"/>
            </w:tcBorders>
            <w:vAlign w:val="bottom"/>
          </w:tcPr>
          <w:p w:rsidR="001C0715" w:rsidRPr="006D541C" w:rsidRDefault="001C0715" w:rsidP="008B4149">
            <w:pPr>
              <w:spacing w:before="40" w:line="240" w:lineRule="exact"/>
              <w:ind w:firstLine="0"/>
              <w:jc w:val="center"/>
              <w:rPr>
                <w:sz w:val="20"/>
              </w:rPr>
            </w:pPr>
            <w:r>
              <w:rPr>
                <w:sz w:val="20"/>
              </w:rPr>
              <w:t>101,9</w:t>
            </w:r>
          </w:p>
        </w:tc>
      </w:tr>
      <w:tr w:rsidR="001C0715" w:rsidRPr="006D541C" w:rsidTr="001C0715">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92,5</w:t>
            </w:r>
          </w:p>
        </w:tc>
        <w:tc>
          <w:tcPr>
            <w:tcW w:w="3080" w:type="dxa"/>
            <w:tcBorders>
              <w:top w:val="dotted" w:sz="4" w:space="0" w:color="auto"/>
              <w:bottom w:val="dotted" w:sz="4" w:space="0" w:color="auto"/>
            </w:tcBorders>
            <w:vAlign w:val="bottom"/>
          </w:tcPr>
          <w:p w:rsidR="001C0715" w:rsidRDefault="001C0715" w:rsidP="008B4149">
            <w:pPr>
              <w:spacing w:before="40" w:line="240" w:lineRule="exact"/>
              <w:ind w:firstLine="0"/>
              <w:jc w:val="center"/>
              <w:rPr>
                <w:sz w:val="20"/>
              </w:rPr>
            </w:pPr>
            <w:r>
              <w:rPr>
                <w:sz w:val="20"/>
              </w:rPr>
              <w:t>102,5</w:t>
            </w:r>
          </w:p>
        </w:tc>
      </w:tr>
      <w:tr w:rsidR="001C0715" w:rsidRPr="00422049" w:rsidTr="001C0715">
        <w:tc>
          <w:tcPr>
            <w:tcW w:w="3080" w:type="dxa"/>
            <w:tcBorders>
              <w:top w:val="dotted" w:sz="4" w:space="0" w:color="auto"/>
              <w:bottom w:val="double" w:sz="4" w:space="0" w:color="auto"/>
            </w:tcBorders>
            <w:vAlign w:val="bottom"/>
          </w:tcPr>
          <w:p w:rsidR="001C0715" w:rsidRPr="00422049" w:rsidRDefault="001C0715" w:rsidP="008B4149">
            <w:pPr>
              <w:spacing w:before="40" w:line="240" w:lineRule="exact"/>
              <w:ind w:firstLine="0"/>
              <w:rPr>
                <w:i/>
                <w:sz w:val="20"/>
              </w:rPr>
            </w:pPr>
            <w:r w:rsidRPr="00422049">
              <w:rPr>
                <w:i/>
                <w:sz w:val="20"/>
              </w:rPr>
              <w:t xml:space="preserve">Январь – август </w:t>
            </w:r>
          </w:p>
        </w:tc>
        <w:tc>
          <w:tcPr>
            <w:tcW w:w="3080" w:type="dxa"/>
            <w:tcBorders>
              <w:top w:val="dotted" w:sz="4" w:space="0" w:color="auto"/>
              <w:bottom w:val="double" w:sz="4" w:space="0" w:color="auto"/>
            </w:tcBorders>
            <w:vAlign w:val="bottom"/>
          </w:tcPr>
          <w:p w:rsidR="001C0715" w:rsidRPr="00422049" w:rsidRDefault="001C0715" w:rsidP="008B4149">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1C0715" w:rsidRPr="00422049" w:rsidRDefault="001C0715" w:rsidP="008B4149">
            <w:pPr>
              <w:spacing w:before="40" w:line="240" w:lineRule="exact"/>
              <w:ind w:firstLine="0"/>
              <w:jc w:val="center"/>
              <w:rPr>
                <w:i/>
                <w:sz w:val="20"/>
              </w:rPr>
            </w:pPr>
            <w:r w:rsidRPr="00422049">
              <w:rPr>
                <w:i/>
                <w:sz w:val="20"/>
              </w:rPr>
              <w:t>102,6</w:t>
            </w:r>
          </w:p>
        </w:tc>
      </w:tr>
    </w:tbl>
    <w:p w:rsidR="001C0715" w:rsidRPr="00946F8F" w:rsidRDefault="001C0715" w:rsidP="008B4149">
      <w:pPr>
        <w:keepNext/>
        <w:keepLines/>
        <w:spacing w:before="240" w:line="240" w:lineRule="auto"/>
        <w:ind w:firstLine="0"/>
        <w:jc w:val="center"/>
      </w:pPr>
      <w:r w:rsidRPr="00946F8F">
        <w:rPr>
          <w:b/>
        </w:rPr>
        <w:t xml:space="preserve">Индекс производства по основным видам обрабатывающих производств </w:t>
      </w:r>
      <w:r w:rsidRPr="00946F8F">
        <w:rPr>
          <w:b/>
        </w:rPr>
        <w:br/>
      </w:r>
      <w:r w:rsidRPr="00946F8F">
        <w:t xml:space="preserve">(в % к </w:t>
      </w:r>
      <w:r>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6101"/>
        <w:gridCol w:w="1559"/>
        <w:gridCol w:w="1559"/>
      </w:tblGrid>
      <w:tr w:rsidR="001C0715" w:rsidRPr="00946F8F" w:rsidTr="001C0715">
        <w:trPr>
          <w:cantSplit/>
          <w:trHeight w:val="415"/>
          <w:tblHeader/>
        </w:trPr>
        <w:tc>
          <w:tcPr>
            <w:tcW w:w="6101" w:type="dxa"/>
            <w:tcBorders>
              <w:top w:val="double" w:sz="4" w:space="0" w:color="auto"/>
              <w:bottom w:val="single" w:sz="4" w:space="0" w:color="auto"/>
            </w:tcBorders>
          </w:tcPr>
          <w:p w:rsidR="001C0715" w:rsidRPr="00946F8F" w:rsidRDefault="001C0715" w:rsidP="008B4149">
            <w:pPr>
              <w:keepNext/>
              <w:keepLines/>
              <w:spacing w:before="60" w:line="240" w:lineRule="exact"/>
              <w:ind w:firstLine="0"/>
              <w:jc w:val="left"/>
            </w:pPr>
          </w:p>
        </w:tc>
        <w:tc>
          <w:tcPr>
            <w:tcW w:w="1559" w:type="dxa"/>
            <w:tcBorders>
              <w:top w:val="double" w:sz="4" w:space="0" w:color="auto"/>
              <w:bottom w:val="single" w:sz="4" w:space="0" w:color="auto"/>
            </w:tcBorders>
          </w:tcPr>
          <w:p w:rsidR="001C0715" w:rsidRPr="00946F8F" w:rsidRDefault="001C0715" w:rsidP="00422049">
            <w:pPr>
              <w:spacing w:before="60" w:line="240" w:lineRule="exact"/>
              <w:ind w:firstLine="0"/>
              <w:jc w:val="center"/>
              <w:rPr>
                <w:i/>
                <w:sz w:val="20"/>
              </w:rPr>
            </w:pPr>
            <w:r>
              <w:rPr>
                <w:i/>
                <w:sz w:val="20"/>
              </w:rPr>
              <w:t>Январь – а</w:t>
            </w:r>
            <w:r>
              <w:rPr>
                <w:i/>
                <w:sz w:val="20"/>
              </w:rPr>
              <w:t>в</w:t>
            </w:r>
            <w:r>
              <w:rPr>
                <w:i/>
                <w:sz w:val="20"/>
              </w:rPr>
              <w:t xml:space="preserve">густ </w:t>
            </w:r>
            <w:r w:rsidRPr="00946F8F">
              <w:rPr>
                <w:i/>
                <w:sz w:val="20"/>
              </w:rPr>
              <w:t>201</w:t>
            </w:r>
            <w:r>
              <w:rPr>
                <w:i/>
                <w:sz w:val="20"/>
              </w:rPr>
              <w:t>9</w:t>
            </w:r>
            <w:r w:rsidRPr="00946F8F">
              <w:rPr>
                <w:i/>
                <w:sz w:val="20"/>
              </w:rPr>
              <w:t>г.</w:t>
            </w:r>
          </w:p>
        </w:tc>
        <w:tc>
          <w:tcPr>
            <w:tcW w:w="1559" w:type="dxa"/>
            <w:tcBorders>
              <w:top w:val="double" w:sz="4" w:space="0" w:color="auto"/>
              <w:bottom w:val="single" w:sz="4" w:space="0" w:color="auto"/>
            </w:tcBorders>
          </w:tcPr>
          <w:p w:rsidR="001C0715" w:rsidRPr="00946F8F" w:rsidRDefault="001C0715" w:rsidP="00422049">
            <w:pPr>
              <w:spacing w:before="60" w:line="240" w:lineRule="exact"/>
              <w:ind w:firstLine="0"/>
              <w:jc w:val="center"/>
              <w:rPr>
                <w:i/>
                <w:sz w:val="20"/>
                <w:vertAlign w:val="superscript"/>
              </w:rPr>
            </w:pPr>
            <w:r w:rsidRPr="00946F8F">
              <w:rPr>
                <w:i/>
                <w:sz w:val="20"/>
                <w:u w:val="single"/>
              </w:rPr>
              <w:t>Справочно:</w:t>
            </w:r>
            <w:r w:rsidRPr="00946F8F">
              <w:rPr>
                <w:i/>
                <w:sz w:val="20"/>
              </w:rPr>
              <w:t xml:space="preserve"> </w:t>
            </w:r>
            <w:r w:rsidR="00422049">
              <w:rPr>
                <w:i/>
                <w:sz w:val="20"/>
              </w:rPr>
              <w:t>я</w:t>
            </w:r>
            <w:r>
              <w:rPr>
                <w:i/>
                <w:sz w:val="20"/>
              </w:rPr>
              <w:t>нварь – а</w:t>
            </w:r>
            <w:r>
              <w:rPr>
                <w:i/>
                <w:sz w:val="20"/>
              </w:rPr>
              <w:t>в</w:t>
            </w:r>
            <w:r>
              <w:rPr>
                <w:i/>
                <w:sz w:val="20"/>
              </w:rPr>
              <w:t xml:space="preserve">густ </w:t>
            </w:r>
            <w:r w:rsidRPr="00946F8F">
              <w:rPr>
                <w:i/>
                <w:sz w:val="20"/>
              </w:rPr>
              <w:t>201</w:t>
            </w:r>
            <w:r>
              <w:rPr>
                <w:i/>
                <w:sz w:val="20"/>
              </w:rPr>
              <w:t>8</w:t>
            </w:r>
            <w:r w:rsidRPr="00946F8F">
              <w:rPr>
                <w:i/>
                <w:sz w:val="20"/>
              </w:rPr>
              <w:t>г.</w:t>
            </w:r>
          </w:p>
        </w:tc>
      </w:tr>
      <w:tr w:rsidR="001C0715" w:rsidRPr="00946F8F" w:rsidTr="008B4149">
        <w:trPr>
          <w:trHeight w:val="20"/>
        </w:trPr>
        <w:tc>
          <w:tcPr>
            <w:tcW w:w="6101" w:type="dxa"/>
            <w:tcBorders>
              <w:bottom w:val="dotted" w:sz="4" w:space="0" w:color="auto"/>
            </w:tcBorders>
            <w:vAlign w:val="bottom"/>
          </w:tcPr>
          <w:p w:rsidR="001C0715" w:rsidRPr="00946F8F" w:rsidRDefault="001C0715" w:rsidP="008B4149">
            <w:pPr>
              <w:keepNext/>
              <w:keepLines/>
              <w:spacing w:before="60" w:line="240" w:lineRule="exact"/>
              <w:ind w:firstLine="0"/>
              <w:jc w:val="left"/>
              <w:rPr>
                <w:rFonts w:cs="Arial"/>
                <w:b/>
                <w:sz w:val="20"/>
              </w:rPr>
            </w:pPr>
            <w:r w:rsidRPr="00946F8F">
              <w:rPr>
                <w:rFonts w:cs="Arial"/>
                <w:b/>
                <w:sz w:val="20"/>
              </w:rPr>
              <w:t>Обрабатывающие производства</w:t>
            </w:r>
          </w:p>
        </w:tc>
        <w:tc>
          <w:tcPr>
            <w:tcW w:w="1559" w:type="dxa"/>
            <w:tcBorders>
              <w:bottom w:val="dotted" w:sz="4" w:space="0" w:color="auto"/>
            </w:tcBorders>
            <w:vAlign w:val="bottom"/>
          </w:tcPr>
          <w:p w:rsidR="001C0715" w:rsidRDefault="001C0715" w:rsidP="008B4149">
            <w:pPr>
              <w:spacing w:before="60" w:line="240" w:lineRule="exact"/>
              <w:ind w:firstLine="0"/>
              <w:jc w:val="center"/>
              <w:rPr>
                <w:rFonts w:cs="Arial"/>
                <w:b/>
                <w:bCs/>
                <w:sz w:val="20"/>
              </w:rPr>
            </w:pPr>
            <w:r>
              <w:rPr>
                <w:rFonts w:cs="Arial"/>
                <w:b/>
                <w:bCs/>
                <w:sz w:val="20"/>
              </w:rPr>
              <w:t>102,6</w:t>
            </w:r>
          </w:p>
        </w:tc>
        <w:tc>
          <w:tcPr>
            <w:tcW w:w="1559" w:type="dxa"/>
            <w:tcBorders>
              <w:bottom w:val="dotted" w:sz="4" w:space="0" w:color="auto"/>
            </w:tcBorders>
            <w:vAlign w:val="bottom"/>
          </w:tcPr>
          <w:p w:rsidR="001C0715" w:rsidRDefault="001C0715" w:rsidP="008B4149">
            <w:pPr>
              <w:spacing w:before="60" w:line="240" w:lineRule="exact"/>
              <w:ind w:firstLine="0"/>
              <w:jc w:val="center"/>
              <w:rPr>
                <w:rFonts w:cs="Arial"/>
                <w:b/>
                <w:bCs/>
                <w:sz w:val="20"/>
              </w:rPr>
            </w:pPr>
            <w:r>
              <w:rPr>
                <w:rFonts w:cs="Arial"/>
                <w:b/>
                <w:bCs/>
                <w:sz w:val="20"/>
              </w:rPr>
              <w:t>104,8</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в том числе:</w:t>
            </w:r>
          </w:p>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103,4</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105,7</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напитков</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92,0</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109,1</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99,4</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118,0</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одежды</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92,5</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103,4</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87,2</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86,7</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124,3</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157,4</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бумаги и бумажных изделий</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92,5</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90,9</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102,5</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102,4</w:t>
            </w:r>
          </w:p>
        </w:tc>
      </w:tr>
      <w:tr w:rsidR="001C0715" w:rsidRPr="00946F8F" w:rsidTr="008B4149">
        <w:trPr>
          <w:trHeight w:val="20"/>
        </w:trPr>
        <w:tc>
          <w:tcPr>
            <w:tcW w:w="6101" w:type="dxa"/>
            <w:tcBorders>
              <w:top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кокса и нефтепродуктов</w:t>
            </w:r>
          </w:p>
        </w:tc>
        <w:tc>
          <w:tcPr>
            <w:tcW w:w="1559" w:type="dxa"/>
            <w:tcBorders>
              <w:top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121,8</w:t>
            </w:r>
          </w:p>
        </w:tc>
        <w:tc>
          <w:tcPr>
            <w:tcW w:w="1559" w:type="dxa"/>
            <w:tcBorders>
              <w:top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130,6</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химических веществ и химических продуктов</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102,8</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102,1</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лекарственных средств и материалов, прим</w:t>
            </w:r>
            <w:r w:rsidRPr="00946F8F">
              <w:rPr>
                <w:rFonts w:cs="Arial"/>
                <w:sz w:val="20"/>
              </w:rPr>
              <w:t>е</w:t>
            </w:r>
            <w:r w:rsidRPr="00946F8F">
              <w:rPr>
                <w:rFonts w:cs="Arial"/>
                <w:sz w:val="20"/>
              </w:rPr>
              <w:t>няемых в медицинских целях</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102,1</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109,8</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резиновых и пластмассовых изделий</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90,3</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100,4</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прочей неметаллической минеральной пр</w:t>
            </w:r>
            <w:r w:rsidRPr="00946F8F">
              <w:rPr>
                <w:rFonts w:cs="Arial"/>
                <w:sz w:val="20"/>
              </w:rPr>
              <w:t>о</w:t>
            </w:r>
            <w:r w:rsidRPr="00946F8F">
              <w:rPr>
                <w:rFonts w:cs="Arial"/>
                <w:sz w:val="20"/>
              </w:rPr>
              <w:t>дукции</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100,7</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105,8</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металлургическое</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109,1</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95,0</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готовых металлических изделий, кроме м</w:t>
            </w:r>
            <w:r w:rsidRPr="00946F8F">
              <w:rPr>
                <w:rFonts w:cs="Arial"/>
                <w:sz w:val="20"/>
              </w:rPr>
              <w:t>а</w:t>
            </w:r>
            <w:r w:rsidRPr="00946F8F">
              <w:rPr>
                <w:rFonts w:cs="Arial"/>
                <w:sz w:val="20"/>
              </w:rPr>
              <w:t>шин и оборудования</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86,5</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96,3</w:t>
            </w:r>
          </w:p>
        </w:tc>
      </w:tr>
      <w:tr w:rsidR="001C0715" w:rsidRPr="00946F8F" w:rsidTr="008B4149">
        <w:trPr>
          <w:trHeight w:val="20"/>
        </w:trPr>
        <w:tc>
          <w:tcPr>
            <w:tcW w:w="6101" w:type="dxa"/>
            <w:tcBorders>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компьютеров, электронных и оптических и</w:t>
            </w:r>
            <w:r w:rsidRPr="00946F8F">
              <w:rPr>
                <w:rFonts w:cs="Arial"/>
                <w:sz w:val="20"/>
              </w:rPr>
              <w:t>з</w:t>
            </w:r>
            <w:r w:rsidRPr="00946F8F">
              <w:rPr>
                <w:rFonts w:cs="Arial"/>
                <w:sz w:val="20"/>
              </w:rPr>
              <w:t>делий</w:t>
            </w:r>
          </w:p>
        </w:tc>
        <w:tc>
          <w:tcPr>
            <w:tcW w:w="1559" w:type="dxa"/>
            <w:tcBorders>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114,1</w:t>
            </w:r>
          </w:p>
        </w:tc>
        <w:tc>
          <w:tcPr>
            <w:tcW w:w="1559" w:type="dxa"/>
            <w:tcBorders>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91,7</w:t>
            </w:r>
          </w:p>
        </w:tc>
      </w:tr>
      <w:tr w:rsidR="001C0715" w:rsidRPr="00946F8F" w:rsidTr="008B4149">
        <w:trPr>
          <w:trHeight w:val="20"/>
        </w:trPr>
        <w:tc>
          <w:tcPr>
            <w:tcW w:w="6101" w:type="dxa"/>
            <w:tcBorders>
              <w:top w:val="dotted" w:sz="4" w:space="0" w:color="auto"/>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lastRenderedPageBreak/>
              <w:t>производство электрического оборудования</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111,8</w:t>
            </w:r>
          </w:p>
        </w:tc>
        <w:tc>
          <w:tcPr>
            <w:tcW w:w="1559" w:type="dxa"/>
            <w:tcBorders>
              <w:top w:val="dotted" w:sz="4" w:space="0" w:color="auto"/>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101,2</w:t>
            </w:r>
          </w:p>
        </w:tc>
      </w:tr>
      <w:tr w:rsidR="001C0715" w:rsidRPr="00946F8F" w:rsidTr="008B4149">
        <w:trPr>
          <w:trHeight w:val="20"/>
        </w:trPr>
        <w:tc>
          <w:tcPr>
            <w:tcW w:w="6101" w:type="dxa"/>
            <w:tcBorders>
              <w:top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машин и оборудования, не включенных в др</w:t>
            </w:r>
            <w:r w:rsidRPr="00946F8F">
              <w:rPr>
                <w:rFonts w:cs="Arial"/>
                <w:sz w:val="20"/>
              </w:rPr>
              <w:t>у</w:t>
            </w:r>
            <w:r w:rsidRPr="00946F8F">
              <w:rPr>
                <w:rFonts w:cs="Arial"/>
                <w:sz w:val="20"/>
              </w:rPr>
              <w:t>гие группировки</w:t>
            </w:r>
          </w:p>
        </w:tc>
        <w:tc>
          <w:tcPr>
            <w:tcW w:w="1559" w:type="dxa"/>
            <w:tcBorders>
              <w:top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100,9</w:t>
            </w:r>
          </w:p>
        </w:tc>
        <w:tc>
          <w:tcPr>
            <w:tcW w:w="1559" w:type="dxa"/>
            <w:tcBorders>
              <w:top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109,6</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автотранспортных средств, прицепов и пол</w:t>
            </w:r>
            <w:r w:rsidRPr="00946F8F">
              <w:rPr>
                <w:rFonts w:cs="Arial"/>
                <w:sz w:val="20"/>
              </w:rPr>
              <w:t>у</w:t>
            </w:r>
            <w:r w:rsidRPr="00946F8F">
              <w:rPr>
                <w:rFonts w:cs="Arial"/>
                <w:sz w:val="20"/>
              </w:rPr>
              <w:t>прицепов</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117,1</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104,3</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прочих транспортных средств и оборудования</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97,8</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71,9</w:t>
            </w:r>
          </w:p>
        </w:tc>
      </w:tr>
      <w:tr w:rsidR="001C0715" w:rsidRPr="00946F8F" w:rsidTr="008B4149">
        <w:trPr>
          <w:trHeight w:val="20"/>
        </w:trPr>
        <w:tc>
          <w:tcPr>
            <w:tcW w:w="6101" w:type="dxa"/>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мебели</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103,0</w:t>
            </w:r>
          </w:p>
        </w:tc>
        <w:tc>
          <w:tcPr>
            <w:tcW w:w="1559" w:type="dxa"/>
            <w:vAlign w:val="bottom"/>
          </w:tcPr>
          <w:p w:rsidR="001C0715" w:rsidRDefault="001C0715" w:rsidP="008B4149">
            <w:pPr>
              <w:spacing w:before="60" w:line="240" w:lineRule="exact"/>
              <w:ind w:firstLine="0"/>
              <w:jc w:val="center"/>
              <w:rPr>
                <w:rFonts w:cs="Arial"/>
                <w:sz w:val="20"/>
              </w:rPr>
            </w:pPr>
            <w:r>
              <w:rPr>
                <w:rFonts w:cs="Arial"/>
                <w:sz w:val="20"/>
              </w:rPr>
              <w:t>99,9</w:t>
            </w:r>
          </w:p>
        </w:tc>
      </w:tr>
      <w:tr w:rsidR="001C0715" w:rsidRPr="00946F8F" w:rsidTr="008B4149">
        <w:trPr>
          <w:trHeight w:val="20"/>
        </w:trPr>
        <w:tc>
          <w:tcPr>
            <w:tcW w:w="6101" w:type="dxa"/>
            <w:tcBorders>
              <w:bottom w:val="dotted"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производство прочих готовых изделий</w:t>
            </w:r>
          </w:p>
        </w:tc>
        <w:tc>
          <w:tcPr>
            <w:tcW w:w="1559" w:type="dxa"/>
            <w:tcBorders>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104,4</w:t>
            </w:r>
          </w:p>
        </w:tc>
        <w:tc>
          <w:tcPr>
            <w:tcW w:w="1559" w:type="dxa"/>
            <w:tcBorders>
              <w:bottom w:val="dotted"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96,8</w:t>
            </w:r>
          </w:p>
        </w:tc>
      </w:tr>
      <w:tr w:rsidR="001C0715" w:rsidRPr="00946F8F" w:rsidTr="008B4149">
        <w:trPr>
          <w:trHeight w:val="20"/>
        </w:trPr>
        <w:tc>
          <w:tcPr>
            <w:tcW w:w="6101" w:type="dxa"/>
            <w:tcBorders>
              <w:top w:val="dotted" w:sz="4" w:space="0" w:color="auto"/>
              <w:bottom w:val="double" w:sz="4" w:space="0" w:color="auto"/>
            </w:tcBorders>
            <w:vAlign w:val="bottom"/>
          </w:tcPr>
          <w:p w:rsidR="001C0715" w:rsidRPr="00946F8F" w:rsidRDefault="001C0715" w:rsidP="008B4149">
            <w:pPr>
              <w:spacing w:before="60" w:line="240" w:lineRule="exact"/>
              <w:ind w:left="181" w:firstLine="0"/>
              <w:jc w:val="left"/>
              <w:rPr>
                <w:rFonts w:cs="Arial"/>
                <w:sz w:val="20"/>
              </w:rPr>
            </w:pPr>
            <w:r w:rsidRPr="00946F8F">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105,1</w:t>
            </w:r>
          </w:p>
        </w:tc>
        <w:tc>
          <w:tcPr>
            <w:tcW w:w="1559" w:type="dxa"/>
            <w:tcBorders>
              <w:top w:val="dotted" w:sz="4" w:space="0" w:color="auto"/>
              <w:bottom w:val="double" w:sz="4" w:space="0" w:color="auto"/>
            </w:tcBorders>
            <w:vAlign w:val="bottom"/>
          </w:tcPr>
          <w:p w:rsidR="001C0715" w:rsidRDefault="001C0715" w:rsidP="008B4149">
            <w:pPr>
              <w:spacing w:before="60" w:line="240" w:lineRule="exact"/>
              <w:ind w:firstLine="0"/>
              <w:jc w:val="center"/>
              <w:rPr>
                <w:rFonts w:cs="Arial"/>
                <w:sz w:val="20"/>
              </w:rPr>
            </w:pPr>
            <w:r>
              <w:rPr>
                <w:rFonts w:cs="Arial"/>
                <w:sz w:val="20"/>
              </w:rPr>
              <w:t>101,9</w:t>
            </w:r>
          </w:p>
        </w:tc>
      </w:tr>
    </w:tbl>
    <w:p w:rsidR="001C0715" w:rsidRPr="00946F8F" w:rsidRDefault="001C0715" w:rsidP="00776B8C">
      <w:pPr>
        <w:spacing w:before="240" w:line="264" w:lineRule="auto"/>
        <w:jc w:val="center"/>
      </w:pPr>
      <w:r w:rsidRPr="00946F8F">
        <w:rPr>
          <w:b/>
        </w:rPr>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25"/>
        <w:gridCol w:w="1039"/>
        <w:gridCol w:w="1039"/>
        <w:gridCol w:w="1040"/>
        <w:gridCol w:w="1276"/>
      </w:tblGrid>
      <w:tr w:rsidR="001C0715" w:rsidRPr="00946F8F" w:rsidTr="001C0715">
        <w:trPr>
          <w:trHeight w:val="46"/>
          <w:tblHeader/>
        </w:trPr>
        <w:tc>
          <w:tcPr>
            <w:tcW w:w="4825" w:type="dxa"/>
            <w:vMerge w:val="restart"/>
            <w:tcBorders>
              <w:top w:val="double" w:sz="4" w:space="0" w:color="auto"/>
              <w:bottom w:val="single" w:sz="4" w:space="0" w:color="auto"/>
            </w:tcBorders>
          </w:tcPr>
          <w:p w:rsidR="001C0715" w:rsidRPr="00946F8F" w:rsidRDefault="001C0715" w:rsidP="008B4149">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1C0715" w:rsidRPr="00946F8F" w:rsidRDefault="001C0715" w:rsidP="008B4149">
            <w:pPr>
              <w:spacing w:before="60" w:line="240" w:lineRule="exact"/>
              <w:ind w:left="-57" w:right="-57" w:firstLine="0"/>
              <w:jc w:val="center"/>
              <w:rPr>
                <w:i/>
                <w:sz w:val="20"/>
              </w:rPr>
            </w:pPr>
            <w:r>
              <w:rPr>
                <w:i/>
                <w:sz w:val="20"/>
              </w:rPr>
              <w:t xml:space="preserve">Январь – август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1C0715" w:rsidRPr="00946F8F" w:rsidRDefault="001C0715" w:rsidP="008B4149">
            <w:pPr>
              <w:spacing w:before="60" w:line="240" w:lineRule="exact"/>
              <w:ind w:left="-57" w:right="-57" w:firstLine="0"/>
              <w:jc w:val="center"/>
              <w:rPr>
                <w:i/>
                <w:sz w:val="20"/>
              </w:rPr>
            </w:pPr>
            <w:r w:rsidRPr="00946F8F">
              <w:rPr>
                <w:i/>
                <w:sz w:val="20"/>
                <w:u w:val="single"/>
              </w:rPr>
              <w:t>Справочно</w:t>
            </w:r>
            <w:r w:rsidRPr="00946F8F">
              <w:rPr>
                <w:i/>
                <w:sz w:val="20"/>
              </w:rPr>
              <w:t>: темп ро</w:t>
            </w:r>
            <w:r w:rsidRPr="00946F8F">
              <w:rPr>
                <w:i/>
                <w:sz w:val="20"/>
              </w:rPr>
              <w:t>с</w:t>
            </w:r>
            <w:r w:rsidRPr="00946F8F">
              <w:rPr>
                <w:i/>
                <w:sz w:val="20"/>
              </w:rPr>
              <w:t xml:space="preserve">та </w:t>
            </w:r>
            <w:r>
              <w:rPr>
                <w:i/>
                <w:sz w:val="20"/>
              </w:rPr>
              <w:t xml:space="preserve">январь – август </w:t>
            </w:r>
            <w:r w:rsidRPr="00946F8F">
              <w:rPr>
                <w:i/>
                <w:sz w:val="20"/>
              </w:rPr>
              <w:t>201</w:t>
            </w:r>
            <w:r>
              <w:rPr>
                <w:i/>
                <w:sz w:val="20"/>
              </w:rPr>
              <w:t>8</w:t>
            </w:r>
            <w:r w:rsidRPr="00946F8F">
              <w:rPr>
                <w:i/>
                <w:sz w:val="20"/>
              </w:rPr>
              <w:t xml:space="preserve">г. в % к </w:t>
            </w:r>
            <w:r>
              <w:rPr>
                <w:i/>
                <w:sz w:val="20"/>
              </w:rPr>
              <w:t xml:space="preserve">январю – августу </w:t>
            </w:r>
            <w:r w:rsidRPr="00946F8F">
              <w:rPr>
                <w:i/>
                <w:sz w:val="20"/>
              </w:rPr>
              <w:t>201</w:t>
            </w:r>
            <w:r>
              <w:rPr>
                <w:i/>
                <w:sz w:val="20"/>
              </w:rPr>
              <w:t>7</w:t>
            </w:r>
            <w:r w:rsidRPr="00946F8F">
              <w:rPr>
                <w:i/>
                <w:sz w:val="20"/>
              </w:rPr>
              <w:t>г.</w:t>
            </w:r>
          </w:p>
        </w:tc>
      </w:tr>
      <w:tr w:rsidR="001C0715" w:rsidRPr="00946F8F" w:rsidTr="001C0715">
        <w:trPr>
          <w:trHeight w:val="527"/>
          <w:tblHeader/>
        </w:trPr>
        <w:tc>
          <w:tcPr>
            <w:tcW w:w="4825" w:type="dxa"/>
            <w:vMerge/>
            <w:tcBorders>
              <w:top w:val="single" w:sz="4" w:space="0" w:color="auto"/>
              <w:bottom w:val="single" w:sz="4" w:space="0" w:color="auto"/>
            </w:tcBorders>
          </w:tcPr>
          <w:p w:rsidR="001C0715" w:rsidRPr="00946F8F" w:rsidRDefault="001C0715" w:rsidP="008B4149">
            <w:pPr>
              <w:spacing w:before="60" w:line="240" w:lineRule="exact"/>
              <w:ind w:firstLine="0"/>
              <w:rPr>
                <w:b/>
                <w:sz w:val="20"/>
              </w:rPr>
            </w:pPr>
          </w:p>
        </w:tc>
        <w:tc>
          <w:tcPr>
            <w:tcW w:w="1039" w:type="dxa"/>
            <w:tcBorders>
              <w:top w:val="single" w:sz="4" w:space="0" w:color="auto"/>
              <w:bottom w:val="single" w:sz="4" w:space="0" w:color="auto"/>
            </w:tcBorders>
          </w:tcPr>
          <w:p w:rsidR="001C0715" w:rsidRPr="00946F8F" w:rsidRDefault="001C0715" w:rsidP="008B4149">
            <w:pPr>
              <w:spacing w:before="60" w:line="240" w:lineRule="exact"/>
              <w:ind w:left="-108" w:right="-144" w:firstLine="0"/>
              <w:jc w:val="center"/>
              <w:rPr>
                <w:i/>
                <w:sz w:val="20"/>
              </w:rPr>
            </w:pPr>
            <w:r w:rsidRPr="00946F8F">
              <w:rPr>
                <w:i/>
                <w:sz w:val="20"/>
              </w:rPr>
              <w:t>млн. ру</w:t>
            </w:r>
            <w:r w:rsidRPr="00946F8F">
              <w:rPr>
                <w:i/>
                <w:sz w:val="20"/>
              </w:rPr>
              <w:t>б</w:t>
            </w:r>
            <w:r w:rsidRPr="00946F8F">
              <w:rPr>
                <w:i/>
                <w:sz w:val="20"/>
              </w:rPr>
              <w:t>лей</w:t>
            </w:r>
          </w:p>
        </w:tc>
        <w:tc>
          <w:tcPr>
            <w:tcW w:w="1039" w:type="dxa"/>
            <w:tcBorders>
              <w:top w:val="single" w:sz="4" w:space="0" w:color="auto"/>
              <w:bottom w:val="single" w:sz="4" w:space="0" w:color="auto"/>
            </w:tcBorders>
          </w:tcPr>
          <w:p w:rsidR="001C0715" w:rsidRPr="00946F8F" w:rsidRDefault="001C0715" w:rsidP="008B4149">
            <w:pPr>
              <w:spacing w:before="60" w:line="240" w:lineRule="exact"/>
              <w:ind w:left="-57" w:right="-57" w:firstLine="0"/>
              <w:jc w:val="center"/>
              <w:rPr>
                <w:i/>
                <w:sz w:val="20"/>
              </w:rPr>
            </w:pPr>
            <w:r w:rsidRPr="00946F8F">
              <w:rPr>
                <w:i/>
                <w:sz w:val="20"/>
              </w:rPr>
              <w:t>в % к итогу</w:t>
            </w:r>
          </w:p>
        </w:tc>
        <w:tc>
          <w:tcPr>
            <w:tcW w:w="1040" w:type="dxa"/>
            <w:tcBorders>
              <w:top w:val="single" w:sz="4" w:space="0" w:color="auto"/>
              <w:bottom w:val="single" w:sz="4" w:space="0" w:color="auto"/>
            </w:tcBorders>
          </w:tcPr>
          <w:p w:rsidR="001C0715" w:rsidRPr="00946F8F" w:rsidRDefault="001C0715" w:rsidP="008B4149">
            <w:pPr>
              <w:spacing w:before="60" w:line="240" w:lineRule="exact"/>
              <w:ind w:left="-57" w:right="-57" w:firstLine="0"/>
              <w:jc w:val="center"/>
              <w:rPr>
                <w:i/>
                <w:sz w:val="20"/>
              </w:rPr>
            </w:pPr>
            <w:r w:rsidRPr="00946F8F">
              <w:rPr>
                <w:i/>
                <w:sz w:val="20"/>
              </w:rPr>
              <w:t xml:space="preserve">темп роста </w:t>
            </w:r>
            <w:r w:rsidRPr="00946F8F">
              <w:rPr>
                <w:i/>
                <w:sz w:val="20"/>
              </w:rPr>
              <w:br/>
              <w:t xml:space="preserve">в % к </w:t>
            </w:r>
            <w:r>
              <w:rPr>
                <w:i/>
                <w:sz w:val="20"/>
              </w:rPr>
              <w:t xml:space="preserve">январю – августу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1C0715" w:rsidRPr="00946F8F" w:rsidRDefault="001C0715" w:rsidP="008B4149">
            <w:pPr>
              <w:spacing w:before="60" w:line="240" w:lineRule="exact"/>
              <w:ind w:left="-57" w:right="-57" w:firstLine="0"/>
              <w:jc w:val="center"/>
              <w:rPr>
                <w:i/>
                <w:sz w:val="20"/>
              </w:rPr>
            </w:pPr>
          </w:p>
        </w:tc>
      </w:tr>
      <w:tr w:rsidR="001C0715" w:rsidRPr="00946F8F" w:rsidTr="001C0715">
        <w:trPr>
          <w:trHeight w:val="46"/>
        </w:trPr>
        <w:tc>
          <w:tcPr>
            <w:tcW w:w="4825" w:type="dxa"/>
            <w:tcBorders>
              <w:top w:val="single" w:sz="4" w:space="0" w:color="auto"/>
              <w:bottom w:val="dotted" w:sz="4" w:space="0" w:color="auto"/>
            </w:tcBorders>
            <w:vAlign w:val="bottom"/>
          </w:tcPr>
          <w:p w:rsidR="001C0715" w:rsidRPr="00946F8F" w:rsidRDefault="001C0715" w:rsidP="007B2BCE">
            <w:pPr>
              <w:keepNext/>
              <w:keepLines/>
              <w:spacing w:before="40" w:line="240" w:lineRule="exact"/>
              <w:ind w:left="39" w:firstLine="0"/>
              <w:rPr>
                <w:rFonts w:cs="Arial"/>
                <w:b/>
                <w:sz w:val="20"/>
              </w:rPr>
            </w:pPr>
            <w:r w:rsidRPr="00946F8F">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1C0715" w:rsidRDefault="001C0715" w:rsidP="007B2BCE">
            <w:pPr>
              <w:spacing w:before="40" w:line="240" w:lineRule="exact"/>
              <w:ind w:left="-57" w:right="-57" w:firstLine="0"/>
              <w:jc w:val="center"/>
              <w:rPr>
                <w:rFonts w:cs="Arial"/>
                <w:b/>
                <w:bCs/>
                <w:sz w:val="20"/>
              </w:rPr>
            </w:pPr>
            <w:r>
              <w:rPr>
                <w:rFonts w:cs="Arial"/>
                <w:b/>
                <w:bCs/>
                <w:sz w:val="20"/>
              </w:rPr>
              <w:t>338444,1</w:t>
            </w:r>
          </w:p>
        </w:tc>
        <w:tc>
          <w:tcPr>
            <w:tcW w:w="1039" w:type="dxa"/>
            <w:tcBorders>
              <w:top w:val="single" w:sz="4" w:space="0" w:color="auto"/>
              <w:bottom w:val="dotted" w:sz="4" w:space="0" w:color="auto"/>
            </w:tcBorders>
            <w:vAlign w:val="bottom"/>
          </w:tcPr>
          <w:p w:rsidR="001C0715" w:rsidRDefault="001C0715" w:rsidP="007B2BCE">
            <w:pPr>
              <w:spacing w:before="40" w:line="240" w:lineRule="exact"/>
              <w:ind w:left="-57" w:right="-57" w:firstLine="0"/>
              <w:jc w:val="center"/>
              <w:rPr>
                <w:rFonts w:cs="Arial"/>
                <w:b/>
                <w:bCs/>
                <w:sz w:val="20"/>
              </w:rPr>
            </w:pPr>
            <w:r>
              <w:rPr>
                <w:rFonts w:cs="Arial"/>
                <w:b/>
                <w:bCs/>
                <w:sz w:val="20"/>
              </w:rPr>
              <w:t>100,0</w:t>
            </w:r>
          </w:p>
        </w:tc>
        <w:tc>
          <w:tcPr>
            <w:tcW w:w="1040" w:type="dxa"/>
            <w:tcBorders>
              <w:top w:val="single" w:sz="4" w:space="0" w:color="auto"/>
              <w:bottom w:val="dotted" w:sz="4" w:space="0" w:color="auto"/>
            </w:tcBorders>
            <w:vAlign w:val="bottom"/>
          </w:tcPr>
          <w:p w:rsidR="001C0715" w:rsidRDefault="001C0715" w:rsidP="007B2BCE">
            <w:pPr>
              <w:spacing w:before="40" w:line="240" w:lineRule="exact"/>
              <w:ind w:left="-57" w:right="-57" w:firstLine="0"/>
              <w:jc w:val="center"/>
              <w:rPr>
                <w:rFonts w:cs="Arial"/>
                <w:b/>
                <w:bCs/>
                <w:sz w:val="20"/>
              </w:rPr>
            </w:pPr>
            <w:r>
              <w:rPr>
                <w:rFonts w:cs="Arial"/>
                <w:b/>
                <w:bCs/>
                <w:sz w:val="20"/>
              </w:rPr>
              <w:t>111,9</w:t>
            </w:r>
          </w:p>
        </w:tc>
        <w:tc>
          <w:tcPr>
            <w:tcW w:w="1276" w:type="dxa"/>
            <w:tcBorders>
              <w:top w:val="single" w:sz="4" w:space="0" w:color="auto"/>
              <w:bottom w:val="dotted" w:sz="4" w:space="0" w:color="auto"/>
            </w:tcBorders>
            <w:vAlign w:val="bottom"/>
          </w:tcPr>
          <w:p w:rsidR="001C0715" w:rsidRDefault="001C0715" w:rsidP="007B2BCE">
            <w:pPr>
              <w:spacing w:before="40" w:line="240" w:lineRule="exact"/>
              <w:ind w:left="-57" w:right="-57" w:firstLine="0"/>
              <w:jc w:val="center"/>
              <w:rPr>
                <w:rFonts w:cs="Arial"/>
                <w:b/>
                <w:bCs/>
                <w:sz w:val="20"/>
              </w:rPr>
            </w:pPr>
            <w:r>
              <w:rPr>
                <w:rFonts w:cs="Arial"/>
                <w:b/>
                <w:bCs/>
                <w:sz w:val="20"/>
              </w:rPr>
              <w:t>108,7</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в том числе:</w:t>
            </w:r>
          </w:p>
          <w:p w:rsidR="001C0715" w:rsidRPr="00946F8F" w:rsidRDefault="001C0715" w:rsidP="007B2BCE">
            <w:pPr>
              <w:spacing w:before="40" w:line="240" w:lineRule="exact"/>
              <w:ind w:left="113" w:firstLine="0"/>
              <w:rPr>
                <w:rFonts w:cs="Arial"/>
                <w:sz w:val="20"/>
              </w:rPr>
            </w:pPr>
            <w:r w:rsidRPr="00946F8F">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77872,3</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23,0</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108,1</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109,6</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напитков</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26022,4</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7,7</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123,1</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105,6</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2052,9</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0,6</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173,2</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129,0</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одежды</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2512,7</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0,7</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145,5</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98,4</w:t>
            </w:r>
          </w:p>
        </w:tc>
      </w:tr>
      <w:tr w:rsidR="001C0715" w:rsidRPr="00946F8F" w:rsidTr="001C0715">
        <w:trPr>
          <w:trHeight w:val="233"/>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825,9</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0,2</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97,0</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110,8</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w:t>
            </w:r>
            <w:r w:rsidRPr="00946F8F">
              <w:rPr>
                <w:rFonts w:cs="Arial"/>
                <w:sz w:val="20"/>
              </w:rPr>
              <w:t>д</w:t>
            </w:r>
            <w:r w:rsidRPr="00946F8F">
              <w:rPr>
                <w:rFonts w:cs="Arial"/>
                <w:sz w:val="20"/>
              </w:rPr>
              <w:t>ство изделий из соломки и материалов для плетения</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3192,8</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0,9</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72,9</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101,9</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6455,6</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1,9</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109,8</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112,4</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4416,3</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1,3</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103,1</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100,5</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14706,9</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4,3</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106,7</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160,9</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химических веществ и химич</w:t>
            </w:r>
            <w:r w:rsidRPr="00946F8F">
              <w:rPr>
                <w:rFonts w:cs="Arial"/>
                <w:sz w:val="20"/>
              </w:rPr>
              <w:t>е</w:t>
            </w:r>
            <w:r w:rsidRPr="00946F8F">
              <w:rPr>
                <w:rFonts w:cs="Arial"/>
                <w:sz w:val="20"/>
              </w:rPr>
              <w:t>ских продуктов</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14283,9</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4,2</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114,8</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108,4</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лекарственных средств и мат</w:t>
            </w:r>
            <w:r w:rsidRPr="00946F8F">
              <w:rPr>
                <w:rFonts w:cs="Arial"/>
                <w:sz w:val="20"/>
              </w:rPr>
              <w:t>е</w:t>
            </w:r>
            <w:r w:rsidRPr="00946F8F">
              <w:rPr>
                <w:rFonts w:cs="Arial"/>
                <w:sz w:val="20"/>
              </w:rPr>
              <w:t>риалов, применяемых в медицинских целях</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7430,4</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2,2</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102,8</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108,4</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резиновых и пластмассовых и</w:t>
            </w:r>
            <w:r w:rsidRPr="00946F8F">
              <w:rPr>
                <w:rFonts w:cs="Arial"/>
                <w:sz w:val="20"/>
              </w:rPr>
              <w:t>з</w:t>
            </w:r>
            <w:r w:rsidRPr="00946F8F">
              <w:rPr>
                <w:rFonts w:cs="Arial"/>
                <w:sz w:val="20"/>
              </w:rPr>
              <w:t>делий</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18330,6</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5,4</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110,7</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108,6</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прочей неметаллической мин</w:t>
            </w:r>
            <w:r w:rsidRPr="00946F8F">
              <w:rPr>
                <w:rFonts w:cs="Arial"/>
                <w:sz w:val="20"/>
              </w:rPr>
              <w:t>е</w:t>
            </w:r>
            <w:r w:rsidRPr="00946F8F">
              <w:rPr>
                <w:rFonts w:cs="Arial"/>
                <w:sz w:val="20"/>
              </w:rPr>
              <w:t>ральной продукции</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35157,7</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10,4</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109,5</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101,0</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25001,1</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7,4</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107,2</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108,2</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23194,9</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6,9</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134,2</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83,9</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компьютеров, электронных и о</w:t>
            </w:r>
            <w:r w:rsidRPr="00946F8F">
              <w:rPr>
                <w:rFonts w:cs="Arial"/>
                <w:sz w:val="20"/>
              </w:rPr>
              <w:t>п</w:t>
            </w:r>
            <w:r w:rsidRPr="00946F8F">
              <w:rPr>
                <w:rFonts w:cs="Arial"/>
                <w:sz w:val="20"/>
              </w:rPr>
              <w:t>тических изделий</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24184,7</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7,1</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125,1</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113,3</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lastRenderedPageBreak/>
              <w:t>производство электрического оборудования</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7954,0</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2,4</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102,6</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148,0</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машин и оборудования, не вкл</w:t>
            </w:r>
            <w:r w:rsidRPr="00946F8F">
              <w:rPr>
                <w:rFonts w:cs="Arial"/>
                <w:sz w:val="20"/>
              </w:rPr>
              <w:t>ю</w:t>
            </w:r>
            <w:r w:rsidRPr="00946F8F">
              <w:rPr>
                <w:rFonts w:cs="Arial"/>
                <w:sz w:val="20"/>
              </w:rPr>
              <w:t>ченных в другие группировки</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9398,2</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2,8</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114,9</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94,4</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автотранспортных средств, пр</w:t>
            </w:r>
            <w:r w:rsidRPr="00946F8F">
              <w:rPr>
                <w:rFonts w:cs="Arial"/>
                <w:sz w:val="20"/>
              </w:rPr>
              <w:t>и</w:t>
            </w:r>
            <w:r w:rsidRPr="00946F8F">
              <w:rPr>
                <w:rFonts w:cs="Arial"/>
                <w:sz w:val="20"/>
              </w:rPr>
              <w:t>цепов и полуприцепов</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1483,7</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0,4</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98,6</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118,8</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14204,1</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4,2</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91,8</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105,6</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мебели</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3541,4</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128,2</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99,7</w:t>
            </w:r>
          </w:p>
        </w:tc>
      </w:tr>
      <w:tr w:rsidR="001C0715" w:rsidRPr="00946F8F" w:rsidTr="001C0715">
        <w:trPr>
          <w:trHeight w:val="46"/>
        </w:trPr>
        <w:tc>
          <w:tcPr>
            <w:tcW w:w="4825" w:type="dxa"/>
            <w:tcBorders>
              <w:top w:val="dotted" w:sz="4" w:space="0" w:color="auto"/>
              <w:bottom w:val="dotted"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2952,8</w:t>
            </w:r>
          </w:p>
        </w:tc>
        <w:tc>
          <w:tcPr>
            <w:tcW w:w="1039"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0,9</w:t>
            </w:r>
          </w:p>
        </w:tc>
        <w:tc>
          <w:tcPr>
            <w:tcW w:w="1040"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153,1</w:t>
            </w:r>
          </w:p>
        </w:tc>
        <w:tc>
          <w:tcPr>
            <w:tcW w:w="1276" w:type="dxa"/>
            <w:tcBorders>
              <w:top w:val="dotted" w:sz="4" w:space="0" w:color="auto"/>
              <w:bottom w:val="dotted"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80,9</w:t>
            </w:r>
          </w:p>
        </w:tc>
      </w:tr>
      <w:tr w:rsidR="001C0715" w:rsidRPr="00946F8F" w:rsidTr="001C0715">
        <w:trPr>
          <w:trHeight w:val="46"/>
        </w:trPr>
        <w:tc>
          <w:tcPr>
            <w:tcW w:w="4825" w:type="dxa"/>
            <w:tcBorders>
              <w:top w:val="dotted" w:sz="4" w:space="0" w:color="auto"/>
              <w:bottom w:val="double" w:sz="4" w:space="0" w:color="auto"/>
            </w:tcBorders>
          </w:tcPr>
          <w:p w:rsidR="001C0715" w:rsidRPr="00946F8F" w:rsidRDefault="001C0715" w:rsidP="007B2BCE">
            <w:pPr>
              <w:spacing w:before="40" w:line="240" w:lineRule="exact"/>
              <w:ind w:left="113" w:firstLine="0"/>
              <w:rPr>
                <w:rFonts w:cs="Arial"/>
                <w:sz w:val="20"/>
              </w:rPr>
            </w:pPr>
            <w:r w:rsidRPr="00946F8F">
              <w:rPr>
                <w:rFonts w:cs="Arial"/>
                <w:sz w:val="20"/>
              </w:rPr>
              <w:t>ремонт и монтаж машин и оборудования</w:t>
            </w:r>
          </w:p>
        </w:tc>
        <w:tc>
          <w:tcPr>
            <w:tcW w:w="1039" w:type="dxa"/>
            <w:tcBorders>
              <w:top w:val="dotted" w:sz="4" w:space="0" w:color="auto"/>
              <w:bottom w:val="double"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13268,8</w:t>
            </w:r>
          </w:p>
        </w:tc>
        <w:tc>
          <w:tcPr>
            <w:tcW w:w="1039" w:type="dxa"/>
            <w:tcBorders>
              <w:top w:val="dotted" w:sz="4" w:space="0" w:color="auto"/>
              <w:bottom w:val="double"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3,9</w:t>
            </w:r>
          </w:p>
        </w:tc>
        <w:tc>
          <w:tcPr>
            <w:tcW w:w="1040" w:type="dxa"/>
            <w:tcBorders>
              <w:top w:val="dotted" w:sz="4" w:space="0" w:color="auto"/>
              <w:bottom w:val="double"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118,8</w:t>
            </w:r>
          </w:p>
        </w:tc>
        <w:tc>
          <w:tcPr>
            <w:tcW w:w="1276" w:type="dxa"/>
            <w:tcBorders>
              <w:top w:val="dotted" w:sz="4" w:space="0" w:color="auto"/>
              <w:bottom w:val="double" w:sz="4" w:space="0" w:color="auto"/>
            </w:tcBorders>
            <w:vAlign w:val="bottom"/>
          </w:tcPr>
          <w:p w:rsidR="001C0715" w:rsidRDefault="001C0715" w:rsidP="007B2BCE">
            <w:pPr>
              <w:spacing w:before="40" w:line="240" w:lineRule="exact"/>
              <w:ind w:left="-57" w:right="-57" w:firstLine="0"/>
              <w:jc w:val="center"/>
              <w:rPr>
                <w:rFonts w:cs="Arial"/>
                <w:sz w:val="20"/>
              </w:rPr>
            </w:pPr>
            <w:r>
              <w:rPr>
                <w:rFonts w:cs="Arial"/>
                <w:sz w:val="20"/>
              </w:rPr>
              <w:t>109,6</w:t>
            </w:r>
          </w:p>
        </w:tc>
      </w:tr>
    </w:tbl>
    <w:p w:rsidR="008F04F1" w:rsidRDefault="008F04F1" w:rsidP="00FA140D">
      <w:pPr>
        <w:spacing w:before="120"/>
        <w:ind w:firstLine="709"/>
      </w:pPr>
    </w:p>
    <w:p w:rsidR="009D5F14" w:rsidRPr="00C721C9" w:rsidRDefault="001F36B5" w:rsidP="00D010AD">
      <w:pPr>
        <w:pStyle w:val="30"/>
        <w:keepLines/>
        <w:widowControl/>
        <w:numPr>
          <w:ilvl w:val="1"/>
          <w:numId w:val="1"/>
        </w:numPr>
        <w:tabs>
          <w:tab w:val="num" w:pos="-2552"/>
          <w:tab w:val="num" w:pos="2268"/>
        </w:tabs>
        <w:spacing w:before="0" w:after="360"/>
        <w:ind w:left="1134" w:firstLine="0"/>
        <w:jc w:val="left"/>
        <w:rPr>
          <w:rFonts w:cs="Arial"/>
          <w:noProof w:val="0"/>
        </w:rPr>
      </w:pPr>
      <w:bookmarkStart w:id="83" w:name="_Toc19708414"/>
      <w:r>
        <w:rPr>
          <w:rFonts w:cs="Arial"/>
          <w:noProof w:val="0"/>
        </w:rPr>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83"/>
    </w:p>
    <w:p w:rsidR="001C0715" w:rsidRPr="00946F8F" w:rsidRDefault="001C0715" w:rsidP="00D010AD">
      <w:pPr>
        <w:tabs>
          <w:tab w:val="left" w:pos="1793"/>
        </w:tabs>
        <w:spacing w:before="120"/>
        <w:ind w:firstLine="0"/>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C0715" w:rsidRPr="00946F8F" w:rsidTr="001C0715">
        <w:trPr>
          <w:cantSplit/>
          <w:trHeight w:val="352"/>
          <w:tblHeader/>
        </w:trPr>
        <w:tc>
          <w:tcPr>
            <w:tcW w:w="3080" w:type="dxa"/>
            <w:vMerge w:val="restart"/>
            <w:tcBorders>
              <w:top w:val="double" w:sz="4" w:space="0" w:color="auto"/>
            </w:tcBorders>
          </w:tcPr>
          <w:p w:rsidR="001C0715" w:rsidRPr="00946F8F" w:rsidRDefault="001C0715" w:rsidP="00D010AD">
            <w:pPr>
              <w:spacing w:before="40" w:line="240" w:lineRule="exact"/>
              <w:ind w:firstLine="0"/>
              <w:rPr>
                <w:i/>
              </w:rPr>
            </w:pPr>
          </w:p>
        </w:tc>
        <w:tc>
          <w:tcPr>
            <w:tcW w:w="6160" w:type="dxa"/>
            <w:gridSpan w:val="2"/>
            <w:tcBorders>
              <w:top w:val="double" w:sz="4" w:space="0" w:color="auto"/>
            </w:tcBorders>
          </w:tcPr>
          <w:p w:rsidR="001C0715" w:rsidRPr="00946F8F" w:rsidRDefault="001C0715" w:rsidP="00D010AD">
            <w:pPr>
              <w:spacing w:before="40" w:line="240" w:lineRule="exact"/>
              <w:ind w:firstLine="0"/>
              <w:jc w:val="center"/>
              <w:rPr>
                <w:i/>
                <w:sz w:val="20"/>
              </w:rPr>
            </w:pPr>
            <w:r w:rsidRPr="00946F8F">
              <w:rPr>
                <w:i/>
                <w:sz w:val="20"/>
              </w:rPr>
              <w:t>В % к</w:t>
            </w:r>
          </w:p>
        </w:tc>
      </w:tr>
      <w:tr w:rsidR="001C0715" w:rsidRPr="00946F8F" w:rsidTr="001C0715">
        <w:trPr>
          <w:cantSplit/>
          <w:trHeight w:val="245"/>
          <w:tblHeader/>
        </w:trPr>
        <w:tc>
          <w:tcPr>
            <w:tcW w:w="3080" w:type="dxa"/>
            <w:vMerge/>
            <w:tcBorders>
              <w:bottom w:val="single" w:sz="4" w:space="0" w:color="auto"/>
            </w:tcBorders>
          </w:tcPr>
          <w:p w:rsidR="001C0715" w:rsidRPr="00946F8F" w:rsidRDefault="001C0715" w:rsidP="00D010AD">
            <w:pPr>
              <w:spacing w:before="40" w:line="240" w:lineRule="exact"/>
              <w:ind w:firstLine="0"/>
              <w:rPr>
                <w:i/>
              </w:rPr>
            </w:pPr>
          </w:p>
        </w:tc>
        <w:tc>
          <w:tcPr>
            <w:tcW w:w="3080" w:type="dxa"/>
            <w:tcBorders>
              <w:top w:val="single" w:sz="4" w:space="0" w:color="auto"/>
              <w:bottom w:val="single" w:sz="4" w:space="0" w:color="auto"/>
            </w:tcBorders>
          </w:tcPr>
          <w:p w:rsidR="001C0715" w:rsidRPr="00946F8F" w:rsidRDefault="001C0715" w:rsidP="00D010AD">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C0715" w:rsidRPr="00946F8F" w:rsidRDefault="001C0715" w:rsidP="00D010AD">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C0715" w:rsidRPr="00946F8F" w:rsidTr="001C0715">
        <w:tc>
          <w:tcPr>
            <w:tcW w:w="9240" w:type="dxa"/>
            <w:gridSpan w:val="3"/>
            <w:tcBorders>
              <w:top w:val="single" w:sz="4" w:space="0" w:color="auto"/>
              <w:bottom w:val="single" w:sz="4" w:space="0" w:color="auto"/>
            </w:tcBorders>
            <w:vAlign w:val="bottom"/>
          </w:tcPr>
          <w:p w:rsidR="001C0715" w:rsidRPr="00946F8F" w:rsidRDefault="001C0715" w:rsidP="007B2BCE">
            <w:pPr>
              <w:spacing w:before="40" w:line="240" w:lineRule="exact"/>
              <w:ind w:firstLine="0"/>
              <w:jc w:val="center"/>
              <w:rPr>
                <w:b/>
                <w:sz w:val="20"/>
              </w:rPr>
            </w:pPr>
            <w:r w:rsidRPr="00946F8F">
              <w:rPr>
                <w:b/>
                <w:sz w:val="20"/>
              </w:rPr>
              <w:t>2018 год</w:t>
            </w:r>
          </w:p>
        </w:tc>
      </w:tr>
      <w:tr w:rsidR="001C0715" w:rsidRPr="00946F8F" w:rsidTr="001C0715">
        <w:tc>
          <w:tcPr>
            <w:tcW w:w="3080" w:type="dxa"/>
            <w:tcBorders>
              <w:top w:val="single" w:sz="4" w:space="0" w:color="auto"/>
              <w:bottom w:val="dotted" w:sz="4" w:space="0" w:color="auto"/>
            </w:tcBorders>
            <w:vAlign w:val="bottom"/>
          </w:tcPr>
          <w:p w:rsidR="001C0715" w:rsidRPr="00946F8F" w:rsidRDefault="001C0715" w:rsidP="007B2BCE">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99,6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102,2</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107,4</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102,8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102,5</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124,5</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98,4</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108,2</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104,8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79,4</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71,2</w:t>
            </w:r>
          </w:p>
        </w:tc>
      </w:tr>
      <w:tr w:rsidR="001C0715" w:rsidRPr="00D010AD" w:rsidTr="001C0715">
        <w:tc>
          <w:tcPr>
            <w:tcW w:w="3080" w:type="dxa"/>
            <w:tcBorders>
              <w:top w:val="dotted" w:sz="4" w:space="0" w:color="auto"/>
              <w:bottom w:val="dotted" w:sz="4" w:space="0" w:color="auto"/>
            </w:tcBorders>
            <w:vAlign w:val="bottom"/>
          </w:tcPr>
          <w:p w:rsidR="001C0715" w:rsidRPr="00D010AD" w:rsidRDefault="001C0715" w:rsidP="007B2BCE">
            <w:pPr>
              <w:spacing w:before="40" w:line="240" w:lineRule="exact"/>
              <w:ind w:firstLine="0"/>
              <w:rPr>
                <w:i/>
                <w:sz w:val="20"/>
              </w:rPr>
            </w:pPr>
            <w:r w:rsidRPr="00D010AD">
              <w:rPr>
                <w:i/>
                <w:sz w:val="20"/>
              </w:rPr>
              <w:t xml:space="preserve">Январь – август </w:t>
            </w:r>
          </w:p>
        </w:tc>
        <w:tc>
          <w:tcPr>
            <w:tcW w:w="3080" w:type="dxa"/>
            <w:tcBorders>
              <w:top w:val="dotted" w:sz="4" w:space="0" w:color="auto"/>
              <w:bottom w:val="dotted" w:sz="4" w:space="0" w:color="auto"/>
            </w:tcBorders>
            <w:vAlign w:val="bottom"/>
          </w:tcPr>
          <w:p w:rsidR="001C0715" w:rsidRPr="00D010AD"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D010AD" w:rsidRDefault="001C0715" w:rsidP="007B2BCE">
            <w:pPr>
              <w:spacing w:before="40" w:line="240" w:lineRule="exact"/>
              <w:ind w:firstLine="0"/>
              <w:jc w:val="center"/>
              <w:rPr>
                <w:i/>
                <w:sz w:val="20"/>
              </w:rPr>
            </w:pPr>
            <w:r w:rsidRPr="00D010AD">
              <w:rPr>
                <w:i/>
                <w:sz w:val="20"/>
              </w:rPr>
              <w:t>99,6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87,7</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79,6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98,5</w:t>
            </w:r>
          </w:p>
        </w:tc>
      </w:tr>
      <w:tr w:rsidR="001C0715" w:rsidRPr="002B413E"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1C0715" w:rsidRPr="002B413E" w:rsidRDefault="001C0715" w:rsidP="007B2BCE">
            <w:pPr>
              <w:spacing w:before="4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1C0715" w:rsidRPr="002B413E" w:rsidRDefault="001C0715" w:rsidP="007B2BCE">
            <w:pPr>
              <w:spacing w:before="40" w:line="240" w:lineRule="exact"/>
              <w:ind w:firstLine="0"/>
              <w:jc w:val="center"/>
              <w:rPr>
                <w:sz w:val="20"/>
              </w:rPr>
            </w:pPr>
            <w:r>
              <w:rPr>
                <w:sz w:val="20"/>
              </w:rPr>
              <w:t>84,6</w:t>
            </w:r>
          </w:p>
        </w:tc>
      </w:tr>
      <w:tr w:rsidR="001C0715" w:rsidRPr="002B413E"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99,1</w:t>
            </w:r>
          </w:p>
        </w:tc>
      </w:tr>
      <w:tr w:rsidR="001C0715" w:rsidRPr="002B413E"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103,0</w:t>
            </w:r>
          </w:p>
        </w:tc>
      </w:tr>
      <w:tr w:rsidR="001C0715" w:rsidRPr="00006D54" w:rsidTr="001C0715">
        <w:tc>
          <w:tcPr>
            <w:tcW w:w="3080" w:type="dxa"/>
            <w:tcBorders>
              <w:top w:val="dotted" w:sz="4" w:space="0" w:color="auto"/>
              <w:bottom w:val="dotted" w:sz="4" w:space="0" w:color="auto"/>
            </w:tcBorders>
            <w:vAlign w:val="bottom"/>
          </w:tcPr>
          <w:p w:rsidR="001C0715" w:rsidRPr="00006D54" w:rsidRDefault="001C0715" w:rsidP="007B2BCE">
            <w:pPr>
              <w:spacing w:before="40" w:line="240" w:lineRule="exact"/>
              <w:ind w:firstLine="0"/>
              <w:rPr>
                <w:i/>
                <w:sz w:val="20"/>
              </w:rPr>
            </w:pPr>
            <w:r w:rsidRPr="00006D54">
              <w:rPr>
                <w:i/>
                <w:sz w:val="20"/>
              </w:rPr>
              <w:t>IV квартал</w:t>
            </w:r>
          </w:p>
        </w:tc>
        <w:tc>
          <w:tcPr>
            <w:tcW w:w="3080" w:type="dxa"/>
            <w:tcBorders>
              <w:top w:val="dotted" w:sz="4" w:space="0" w:color="auto"/>
              <w:bottom w:val="dotted" w:sz="4" w:space="0" w:color="auto"/>
            </w:tcBorders>
            <w:vAlign w:val="bottom"/>
          </w:tcPr>
          <w:p w:rsidR="001C0715" w:rsidRPr="00006D54"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006D54" w:rsidRDefault="001C0715" w:rsidP="007B2BCE">
            <w:pPr>
              <w:spacing w:before="40" w:line="240" w:lineRule="exact"/>
              <w:ind w:firstLine="0"/>
              <w:jc w:val="center"/>
              <w:rPr>
                <w:i/>
                <w:sz w:val="20"/>
              </w:rPr>
            </w:pPr>
            <w:r>
              <w:rPr>
                <w:i/>
                <w:sz w:val="20"/>
              </w:rPr>
              <w:t>96,5</w:t>
            </w:r>
          </w:p>
        </w:tc>
      </w:tr>
      <w:tr w:rsidR="001C0715" w:rsidRPr="00006D54" w:rsidTr="001C0715">
        <w:tc>
          <w:tcPr>
            <w:tcW w:w="3080" w:type="dxa"/>
            <w:tcBorders>
              <w:top w:val="dotted" w:sz="4" w:space="0" w:color="auto"/>
              <w:bottom w:val="single" w:sz="4" w:space="0" w:color="auto"/>
            </w:tcBorders>
            <w:vAlign w:val="bottom"/>
          </w:tcPr>
          <w:p w:rsidR="001C0715" w:rsidRPr="00006D54" w:rsidRDefault="001C0715" w:rsidP="007B2BCE">
            <w:pPr>
              <w:spacing w:before="40" w:line="240" w:lineRule="exact"/>
              <w:ind w:firstLine="0"/>
              <w:rPr>
                <w:i/>
                <w:sz w:val="20"/>
              </w:rPr>
            </w:pPr>
            <w:r w:rsidRPr="00006D54">
              <w:rPr>
                <w:i/>
                <w:sz w:val="20"/>
              </w:rPr>
              <w:t>Год</w:t>
            </w:r>
          </w:p>
        </w:tc>
        <w:tc>
          <w:tcPr>
            <w:tcW w:w="3080" w:type="dxa"/>
            <w:tcBorders>
              <w:top w:val="dotted" w:sz="4" w:space="0" w:color="auto"/>
              <w:bottom w:val="single" w:sz="4" w:space="0" w:color="auto"/>
            </w:tcBorders>
            <w:vAlign w:val="bottom"/>
          </w:tcPr>
          <w:p w:rsidR="001C0715" w:rsidRPr="00006D54" w:rsidRDefault="001C0715" w:rsidP="007B2BCE">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1C0715" w:rsidRPr="00006D54" w:rsidRDefault="001C0715" w:rsidP="007B2BCE">
            <w:pPr>
              <w:spacing w:before="40" w:line="240" w:lineRule="exact"/>
              <w:ind w:firstLine="0"/>
              <w:jc w:val="center"/>
              <w:rPr>
                <w:i/>
                <w:sz w:val="20"/>
              </w:rPr>
            </w:pPr>
            <w:r>
              <w:rPr>
                <w:i/>
                <w:sz w:val="20"/>
              </w:rPr>
              <w:t>97,9</w:t>
            </w:r>
          </w:p>
        </w:tc>
      </w:tr>
      <w:tr w:rsidR="001C0715" w:rsidRPr="006877FA" w:rsidTr="001C0715">
        <w:tc>
          <w:tcPr>
            <w:tcW w:w="9240" w:type="dxa"/>
            <w:gridSpan w:val="3"/>
            <w:tcBorders>
              <w:top w:val="single" w:sz="4" w:space="0" w:color="auto"/>
              <w:bottom w:val="single" w:sz="4" w:space="0" w:color="auto"/>
            </w:tcBorders>
            <w:vAlign w:val="bottom"/>
          </w:tcPr>
          <w:p w:rsidR="001C0715" w:rsidRPr="006877FA" w:rsidRDefault="001C0715" w:rsidP="007B2BCE">
            <w:pPr>
              <w:pageBreakBefore/>
              <w:spacing w:before="40" w:line="240" w:lineRule="exact"/>
              <w:ind w:firstLine="0"/>
              <w:jc w:val="center"/>
              <w:rPr>
                <w:b/>
                <w:sz w:val="20"/>
              </w:rPr>
            </w:pPr>
            <w:r>
              <w:rPr>
                <w:b/>
                <w:sz w:val="20"/>
              </w:rPr>
              <w:lastRenderedPageBreak/>
              <w:t>2019 год</w:t>
            </w:r>
          </w:p>
        </w:tc>
      </w:tr>
      <w:tr w:rsidR="001C0715" w:rsidRPr="006877FA" w:rsidTr="001C0715">
        <w:tc>
          <w:tcPr>
            <w:tcW w:w="3080" w:type="dxa"/>
            <w:tcBorders>
              <w:top w:val="single" w:sz="4" w:space="0" w:color="auto"/>
              <w:bottom w:val="dotted" w:sz="4" w:space="0" w:color="auto"/>
            </w:tcBorders>
            <w:vAlign w:val="bottom"/>
          </w:tcPr>
          <w:p w:rsidR="001C0715" w:rsidRPr="006877FA" w:rsidRDefault="001C0715" w:rsidP="007B2BCE">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C0715" w:rsidRPr="006877FA" w:rsidRDefault="001C0715" w:rsidP="007B2BCE">
            <w:pPr>
              <w:spacing w:before="4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1C0715" w:rsidRPr="006877FA" w:rsidRDefault="001C0715" w:rsidP="007B2BCE">
            <w:pPr>
              <w:spacing w:before="40" w:line="240" w:lineRule="exact"/>
              <w:ind w:firstLine="0"/>
              <w:jc w:val="center"/>
              <w:rPr>
                <w:sz w:val="20"/>
              </w:rPr>
            </w:pPr>
            <w:r>
              <w:rPr>
                <w:sz w:val="20"/>
              </w:rPr>
              <w:t>88,9</w:t>
            </w:r>
          </w:p>
        </w:tc>
      </w:tr>
      <w:tr w:rsidR="001C0715" w:rsidRPr="006877FA" w:rsidTr="001C0715">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101,3</w:t>
            </w:r>
          </w:p>
        </w:tc>
      </w:tr>
      <w:tr w:rsidR="001C0715" w:rsidRPr="006877FA" w:rsidTr="001C0715">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100,6</w:t>
            </w:r>
          </w:p>
        </w:tc>
      </w:tr>
      <w:tr w:rsidR="001C0715" w:rsidRPr="00873697" w:rsidTr="001C0715">
        <w:tc>
          <w:tcPr>
            <w:tcW w:w="3080" w:type="dxa"/>
            <w:tcBorders>
              <w:top w:val="dotted" w:sz="4" w:space="0" w:color="auto"/>
              <w:bottom w:val="dotted" w:sz="4" w:space="0" w:color="auto"/>
            </w:tcBorders>
            <w:vAlign w:val="bottom"/>
          </w:tcPr>
          <w:p w:rsidR="001C0715" w:rsidRPr="00873697" w:rsidRDefault="001C0715" w:rsidP="007B2BCE">
            <w:pPr>
              <w:spacing w:before="4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1C0715" w:rsidRPr="00873697"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873697" w:rsidRDefault="001C0715" w:rsidP="007B2BCE">
            <w:pPr>
              <w:spacing w:before="40" w:line="240" w:lineRule="exact"/>
              <w:ind w:firstLine="0"/>
              <w:jc w:val="center"/>
              <w:rPr>
                <w:i/>
                <w:sz w:val="20"/>
              </w:rPr>
            </w:pPr>
            <w:r>
              <w:rPr>
                <w:i/>
                <w:sz w:val="20"/>
              </w:rPr>
              <w:t>96,4</w:t>
            </w:r>
          </w:p>
        </w:tc>
      </w:tr>
      <w:tr w:rsidR="001C0715" w:rsidRPr="00DF2A4A"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C0715" w:rsidRPr="00DF2A4A" w:rsidRDefault="001C0715" w:rsidP="007B2BCE">
            <w:pPr>
              <w:spacing w:before="40" w:line="240" w:lineRule="exact"/>
              <w:ind w:firstLine="0"/>
              <w:jc w:val="center"/>
              <w:rPr>
                <w:sz w:val="20"/>
              </w:rPr>
            </w:pPr>
            <w:r>
              <w:rPr>
                <w:sz w:val="20"/>
              </w:rPr>
              <w:t>84,1</w:t>
            </w:r>
          </w:p>
        </w:tc>
        <w:tc>
          <w:tcPr>
            <w:tcW w:w="3080" w:type="dxa"/>
            <w:tcBorders>
              <w:top w:val="dotted" w:sz="4" w:space="0" w:color="auto"/>
              <w:bottom w:val="dotted" w:sz="4" w:space="0" w:color="auto"/>
            </w:tcBorders>
            <w:vAlign w:val="bottom"/>
          </w:tcPr>
          <w:p w:rsidR="001C0715" w:rsidRPr="00DF2A4A" w:rsidRDefault="001C0715" w:rsidP="007B2BCE">
            <w:pPr>
              <w:spacing w:before="40" w:line="240" w:lineRule="exact"/>
              <w:ind w:firstLine="0"/>
              <w:jc w:val="center"/>
              <w:rPr>
                <w:sz w:val="20"/>
              </w:rPr>
            </w:pPr>
            <w:r>
              <w:rPr>
                <w:sz w:val="20"/>
              </w:rPr>
              <w:t>97,1</w:t>
            </w:r>
          </w:p>
        </w:tc>
      </w:tr>
      <w:tr w:rsidR="001C0715" w:rsidRPr="00DF2A4A" w:rsidTr="001C0715">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78,5</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91,3</w:t>
            </w:r>
          </w:p>
        </w:tc>
      </w:tr>
      <w:tr w:rsidR="001C0715" w:rsidRPr="00DF2A4A"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81,5</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113,1</w:t>
            </w:r>
          </w:p>
        </w:tc>
      </w:tr>
      <w:tr w:rsidR="001C0715" w:rsidRPr="00967F40" w:rsidTr="001C0715">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jc w:val="center"/>
              <w:rPr>
                <w:i/>
                <w:sz w:val="20"/>
              </w:rPr>
            </w:pPr>
            <w:r>
              <w:rPr>
                <w:i/>
                <w:sz w:val="20"/>
              </w:rPr>
              <w:t>98,8</w:t>
            </w:r>
          </w:p>
        </w:tc>
      </w:tr>
      <w:tr w:rsidR="001C0715" w:rsidRPr="00967F40" w:rsidTr="001C0715">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jc w:val="center"/>
              <w:rPr>
                <w:i/>
                <w:sz w:val="20"/>
              </w:rPr>
            </w:pPr>
            <w:r>
              <w:rPr>
                <w:i/>
                <w:sz w:val="20"/>
              </w:rPr>
              <w:t>97,3</w:t>
            </w:r>
          </w:p>
        </w:tc>
      </w:tr>
      <w:tr w:rsidR="001C0715" w:rsidRPr="0019207D"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19207D" w:rsidRDefault="001C0715" w:rsidP="007B2BCE">
            <w:pPr>
              <w:spacing w:before="40" w:line="240" w:lineRule="exact"/>
              <w:ind w:firstLine="0"/>
              <w:jc w:val="center"/>
              <w:rPr>
                <w:sz w:val="20"/>
              </w:rPr>
            </w:pPr>
            <w:r>
              <w:rPr>
                <w:sz w:val="20"/>
              </w:rPr>
              <w:t>96,8</w:t>
            </w:r>
          </w:p>
        </w:tc>
        <w:tc>
          <w:tcPr>
            <w:tcW w:w="3080" w:type="dxa"/>
            <w:tcBorders>
              <w:top w:val="dotted" w:sz="4" w:space="0" w:color="auto"/>
              <w:bottom w:val="dotted" w:sz="4" w:space="0" w:color="auto"/>
            </w:tcBorders>
            <w:vAlign w:val="bottom"/>
          </w:tcPr>
          <w:p w:rsidR="001C0715" w:rsidRPr="0019207D" w:rsidRDefault="001C0715" w:rsidP="007B2BCE">
            <w:pPr>
              <w:spacing w:before="40" w:line="240" w:lineRule="exact"/>
              <w:ind w:firstLine="0"/>
              <w:jc w:val="center"/>
              <w:rPr>
                <w:sz w:val="20"/>
              </w:rPr>
            </w:pPr>
            <w:r>
              <w:rPr>
                <w:sz w:val="20"/>
              </w:rPr>
              <w:t>122,5</w:t>
            </w:r>
          </w:p>
        </w:tc>
      </w:tr>
      <w:tr w:rsidR="001C0715" w:rsidRPr="0019207D" w:rsidTr="001C0715">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86,0</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114,2</w:t>
            </w:r>
          </w:p>
        </w:tc>
      </w:tr>
      <w:tr w:rsidR="001C0715" w:rsidRPr="00D010AD" w:rsidTr="001C0715">
        <w:tc>
          <w:tcPr>
            <w:tcW w:w="3080" w:type="dxa"/>
            <w:tcBorders>
              <w:top w:val="dotted" w:sz="4" w:space="0" w:color="auto"/>
              <w:bottom w:val="double" w:sz="4" w:space="0" w:color="auto"/>
            </w:tcBorders>
            <w:vAlign w:val="bottom"/>
          </w:tcPr>
          <w:p w:rsidR="001C0715" w:rsidRPr="00D010AD" w:rsidRDefault="001C0715" w:rsidP="007B2BCE">
            <w:pPr>
              <w:spacing w:before="40" w:line="240" w:lineRule="exact"/>
              <w:ind w:firstLine="0"/>
              <w:rPr>
                <w:i/>
                <w:sz w:val="20"/>
              </w:rPr>
            </w:pPr>
            <w:r w:rsidRPr="00D010AD">
              <w:rPr>
                <w:i/>
                <w:sz w:val="20"/>
              </w:rPr>
              <w:t xml:space="preserve">Январь – август </w:t>
            </w:r>
          </w:p>
        </w:tc>
        <w:tc>
          <w:tcPr>
            <w:tcW w:w="3080" w:type="dxa"/>
            <w:tcBorders>
              <w:top w:val="dotted" w:sz="4" w:space="0" w:color="auto"/>
              <w:bottom w:val="double" w:sz="4" w:space="0" w:color="auto"/>
            </w:tcBorders>
            <w:vAlign w:val="bottom"/>
          </w:tcPr>
          <w:p w:rsidR="001C0715" w:rsidRPr="00D010AD" w:rsidRDefault="001C0715" w:rsidP="007B2BCE">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1C0715" w:rsidRPr="00D010AD" w:rsidRDefault="001C0715" w:rsidP="007B2BCE">
            <w:pPr>
              <w:spacing w:before="40" w:line="240" w:lineRule="exact"/>
              <w:ind w:firstLine="0"/>
              <w:jc w:val="center"/>
              <w:rPr>
                <w:i/>
                <w:sz w:val="20"/>
              </w:rPr>
            </w:pPr>
            <w:r w:rsidRPr="00D010AD">
              <w:rPr>
                <w:i/>
                <w:sz w:val="20"/>
              </w:rPr>
              <w:t>100,1</w:t>
            </w:r>
          </w:p>
        </w:tc>
      </w:tr>
    </w:tbl>
    <w:p w:rsidR="001F36B5" w:rsidRPr="00863A14" w:rsidRDefault="00D707FE" w:rsidP="007B2BCE">
      <w:pPr>
        <w:pStyle w:val="30"/>
        <w:keepLines/>
        <w:widowControl/>
        <w:numPr>
          <w:ilvl w:val="1"/>
          <w:numId w:val="1"/>
        </w:numPr>
        <w:tabs>
          <w:tab w:val="num" w:pos="-2552"/>
          <w:tab w:val="num" w:pos="2268"/>
        </w:tabs>
        <w:spacing w:before="360" w:after="360"/>
        <w:ind w:left="1134" w:firstLine="0"/>
        <w:jc w:val="left"/>
        <w:rPr>
          <w:rFonts w:cs="Arial"/>
          <w:noProof w:val="0"/>
        </w:rPr>
      </w:pPr>
      <w:bookmarkStart w:id="84" w:name="_Toc19708415"/>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84"/>
    </w:p>
    <w:p w:rsidR="001C0715" w:rsidRPr="00946F8F" w:rsidRDefault="001C0715" w:rsidP="00D010AD">
      <w:pPr>
        <w:keepNext/>
        <w:keepLines/>
        <w:spacing w:before="240"/>
        <w:ind w:firstLine="0"/>
        <w:jc w:val="center"/>
        <w:rPr>
          <w:b/>
          <w:vertAlign w:val="superscript"/>
        </w:rPr>
      </w:pPr>
      <w:r w:rsidRPr="00946F8F">
        <w:rPr>
          <w:b/>
        </w:rPr>
        <w:t xml:space="preserve">Динамика водоснабжения; водоотведения, организации сбора и утилизации </w:t>
      </w:r>
      <w:r w:rsidR="00D010AD">
        <w:rPr>
          <w:b/>
        </w:rPr>
        <w:br/>
      </w:r>
      <w:r w:rsidRPr="00946F8F">
        <w:rPr>
          <w:b/>
        </w:rPr>
        <w:t xml:space="preserve">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1C0715" w:rsidRPr="00946F8F" w:rsidTr="001C0715">
        <w:trPr>
          <w:cantSplit/>
          <w:trHeight w:val="352"/>
          <w:tblHeader/>
        </w:trPr>
        <w:tc>
          <w:tcPr>
            <w:tcW w:w="3080" w:type="dxa"/>
            <w:vMerge w:val="restart"/>
            <w:tcBorders>
              <w:top w:val="double" w:sz="4" w:space="0" w:color="auto"/>
            </w:tcBorders>
          </w:tcPr>
          <w:p w:rsidR="001C0715" w:rsidRPr="00946F8F" w:rsidRDefault="001C0715" w:rsidP="00D010AD">
            <w:pPr>
              <w:spacing w:before="40" w:line="240" w:lineRule="exact"/>
              <w:ind w:firstLine="0"/>
              <w:rPr>
                <w:i/>
              </w:rPr>
            </w:pPr>
          </w:p>
        </w:tc>
        <w:tc>
          <w:tcPr>
            <w:tcW w:w="6160" w:type="dxa"/>
            <w:gridSpan w:val="2"/>
            <w:tcBorders>
              <w:top w:val="double" w:sz="4" w:space="0" w:color="auto"/>
            </w:tcBorders>
          </w:tcPr>
          <w:p w:rsidR="001C0715" w:rsidRPr="00946F8F" w:rsidRDefault="001C0715" w:rsidP="00D010AD">
            <w:pPr>
              <w:spacing w:before="40" w:line="240" w:lineRule="exact"/>
              <w:ind w:firstLine="0"/>
              <w:jc w:val="center"/>
              <w:rPr>
                <w:i/>
                <w:sz w:val="20"/>
              </w:rPr>
            </w:pPr>
            <w:r w:rsidRPr="00946F8F">
              <w:rPr>
                <w:i/>
                <w:sz w:val="20"/>
              </w:rPr>
              <w:t>В % к</w:t>
            </w:r>
          </w:p>
        </w:tc>
      </w:tr>
      <w:tr w:rsidR="001C0715" w:rsidRPr="00946F8F" w:rsidTr="001C0715">
        <w:trPr>
          <w:cantSplit/>
          <w:trHeight w:val="245"/>
          <w:tblHeader/>
        </w:trPr>
        <w:tc>
          <w:tcPr>
            <w:tcW w:w="3080" w:type="dxa"/>
            <w:vMerge/>
            <w:tcBorders>
              <w:bottom w:val="single" w:sz="4" w:space="0" w:color="auto"/>
            </w:tcBorders>
          </w:tcPr>
          <w:p w:rsidR="001C0715" w:rsidRPr="00946F8F" w:rsidRDefault="001C0715" w:rsidP="00D010AD">
            <w:pPr>
              <w:spacing w:before="40" w:line="240" w:lineRule="exact"/>
              <w:ind w:firstLine="0"/>
              <w:rPr>
                <w:i/>
              </w:rPr>
            </w:pPr>
          </w:p>
        </w:tc>
        <w:tc>
          <w:tcPr>
            <w:tcW w:w="3080" w:type="dxa"/>
            <w:tcBorders>
              <w:top w:val="single" w:sz="4" w:space="0" w:color="auto"/>
              <w:bottom w:val="single" w:sz="4" w:space="0" w:color="auto"/>
            </w:tcBorders>
          </w:tcPr>
          <w:p w:rsidR="001C0715" w:rsidRPr="00946F8F" w:rsidRDefault="001C0715" w:rsidP="00D010AD">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1C0715" w:rsidRPr="00946F8F" w:rsidRDefault="001C0715" w:rsidP="00D010AD">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1C0715" w:rsidRPr="00946F8F" w:rsidTr="001C0715">
        <w:tc>
          <w:tcPr>
            <w:tcW w:w="9240" w:type="dxa"/>
            <w:gridSpan w:val="3"/>
            <w:tcBorders>
              <w:top w:val="single" w:sz="4" w:space="0" w:color="auto"/>
              <w:bottom w:val="single" w:sz="4" w:space="0" w:color="auto"/>
            </w:tcBorders>
            <w:vAlign w:val="bottom"/>
          </w:tcPr>
          <w:p w:rsidR="001C0715" w:rsidRPr="00946F8F" w:rsidRDefault="001C0715" w:rsidP="007B2BCE">
            <w:pPr>
              <w:spacing w:before="40" w:line="240" w:lineRule="exact"/>
              <w:ind w:firstLine="0"/>
              <w:jc w:val="center"/>
              <w:rPr>
                <w:b/>
                <w:sz w:val="20"/>
              </w:rPr>
            </w:pPr>
            <w:r w:rsidRPr="00946F8F">
              <w:rPr>
                <w:b/>
                <w:sz w:val="20"/>
              </w:rPr>
              <w:t>2018 год</w:t>
            </w:r>
          </w:p>
        </w:tc>
      </w:tr>
      <w:tr w:rsidR="001C0715" w:rsidRPr="00946F8F" w:rsidTr="001C0715">
        <w:tc>
          <w:tcPr>
            <w:tcW w:w="3080" w:type="dxa"/>
            <w:tcBorders>
              <w:top w:val="single" w:sz="4" w:space="0" w:color="auto"/>
              <w:bottom w:val="dotted" w:sz="4" w:space="0" w:color="auto"/>
            </w:tcBorders>
            <w:vAlign w:val="bottom"/>
          </w:tcPr>
          <w:p w:rsidR="001C0715" w:rsidRPr="00946F8F" w:rsidRDefault="001C0715" w:rsidP="007B2BCE">
            <w:pPr>
              <w:spacing w:before="4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96,2</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106,0</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111,2</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lang w:val="en-US"/>
              </w:rPr>
              <w:t xml:space="preserve">I </w:t>
            </w:r>
            <w:r w:rsidRPr="00946F8F">
              <w:rPr>
                <w:i/>
                <w:sz w:val="20"/>
              </w:rPr>
              <w:t xml:space="preserve">квартал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104,6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114,4</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113,0</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Июнь</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110,7</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lang w:val="en-US"/>
              </w:rPr>
              <w:t xml:space="preserve">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112,6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108,8</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101,6</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112,4</w:t>
            </w:r>
          </w:p>
        </w:tc>
      </w:tr>
      <w:tr w:rsidR="001C0715" w:rsidRPr="00D010AD" w:rsidTr="001C0715">
        <w:tc>
          <w:tcPr>
            <w:tcW w:w="3080" w:type="dxa"/>
            <w:tcBorders>
              <w:top w:val="dotted" w:sz="4" w:space="0" w:color="auto"/>
              <w:bottom w:val="dotted" w:sz="4" w:space="0" w:color="auto"/>
            </w:tcBorders>
            <w:vAlign w:val="bottom"/>
          </w:tcPr>
          <w:p w:rsidR="001C0715" w:rsidRPr="00D010AD" w:rsidRDefault="001C0715" w:rsidP="007B2BCE">
            <w:pPr>
              <w:spacing w:before="40" w:line="240" w:lineRule="exact"/>
              <w:ind w:firstLine="0"/>
              <w:rPr>
                <w:i/>
                <w:sz w:val="20"/>
              </w:rPr>
            </w:pPr>
            <w:r w:rsidRPr="00D010AD">
              <w:rPr>
                <w:i/>
                <w:sz w:val="20"/>
              </w:rPr>
              <w:t xml:space="preserve">Январь – август </w:t>
            </w:r>
          </w:p>
        </w:tc>
        <w:tc>
          <w:tcPr>
            <w:tcW w:w="3080" w:type="dxa"/>
            <w:tcBorders>
              <w:top w:val="dotted" w:sz="4" w:space="0" w:color="auto"/>
              <w:bottom w:val="dotted" w:sz="4" w:space="0" w:color="auto"/>
            </w:tcBorders>
            <w:vAlign w:val="bottom"/>
          </w:tcPr>
          <w:p w:rsidR="001C0715" w:rsidRPr="00D010AD"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D010AD" w:rsidRDefault="001C0715" w:rsidP="007B2BCE">
            <w:pPr>
              <w:spacing w:before="40" w:line="240" w:lineRule="exact"/>
              <w:ind w:firstLine="0"/>
              <w:jc w:val="center"/>
              <w:rPr>
                <w:i/>
                <w:sz w:val="20"/>
              </w:rPr>
            </w:pPr>
            <w:r w:rsidRPr="00D010AD">
              <w:rPr>
                <w:i/>
                <w:sz w:val="20"/>
              </w:rPr>
              <w:t>108,3</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sz w:val="20"/>
              </w:rPr>
            </w:pPr>
            <w:r w:rsidRPr="00946F8F">
              <w:rPr>
                <w:sz w:val="20"/>
              </w:rPr>
              <w:t>102,5</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lang w:val="en-US"/>
              </w:rPr>
              <w:t xml:space="preserve">III </w:t>
            </w:r>
            <w:r w:rsidRPr="00946F8F">
              <w:rPr>
                <w:i/>
                <w:sz w:val="20"/>
              </w:rPr>
              <w:t>квартал</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105,5</w:t>
            </w:r>
          </w:p>
        </w:tc>
      </w:tr>
      <w:tr w:rsidR="001C0715" w:rsidRPr="00946F8F"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i/>
                <w:sz w:val="20"/>
              </w:rPr>
            </w:pPr>
            <w:r w:rsidRPr="00946F8F">
              <w:rPr>
                <w:i/>
                <w:sz w:val="20"/>
              </w:rPr>
              <w:t xml:space="preserve">Январь – </w:t>
            </w:r>
            <w:r>
              <w:rPr>
                <w:i/>
                <w:sz w:val="20"/>
              </w:rPr>
              <w:t>сентябрь</w:t>
            </w:r>
            <w:r w:rsidRPr="00946F8F">
              <w:rPr>
                <w:i/>
                <w:sz w:val="20"/>
              </w:rPr>
              <w:t xml:space="preserve"> </w:t>
            </w: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jc w:val="center"/>
              <w:rPr>
                <w:i/>
                <w:sz w:val="20"/>
              </w:rPr>
            </w:pPr>
            <w:r w:rsidRPr="00946F8F">
              <w:rPr>
                <w:i/>
                <w:sz w:val="20"/>
              </w:rPr>
              <w:t>107,6</w:t>
            </w:r>
          </w:p>
        </w:tc>
      </w:tr>
      <w:tr w:rsidR="001C0715" w:rsidRPr="002B413E"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1C0715" w:rsidRPr="002B413E" w:rsidRDefault="001C0715" w:rsidP="007B2BCE">
            <w:pPr>
              <w:spacing w:before="4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1C0715" w:rsidRPr="002B413E" w:rsidRDefault="001C0715" w:rsidP="007B2BCE">
            <w:pPr>
              <w:spacing w:before="40" w:line="240" w:lineRule="exact"/>
              <w:ind w:firstLine="0"/>
              <w:jc w:val="center"/>
              <w:rPr>
                <w:sz w:val="20"/>
              </w:rPr>
            </w:pPr>
            <w:r>
              <w:rPr>
                <w:sz w:val="20"/>
              </w:rPr>
              <w:t>99,2</w:t>
            </w:r>
          </w:p>
        </w:tc>
      </w:tr>
      <w:tr w:rsidR="001C0715" w:rsidRPr="002B413E"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93,4</w:t>
            </w:r>
          </w:p>
        </w:tc>
      </w:tr>
      <w:tr w:rsidR="001C0715" w:rsidRPr="002B413E"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102,2</w:t>
            </w:r>
          </w:p>
        </w:tc>
      </w:tr>
      <w:tr w:rsidR="001C0715" w:rsidRPr="00FA36DF" w:rsidTr="001C0715">
        <w:tc>
          <w:tcPr>
            <w:tcW w:w="3080" w:type="dxa"/>
            <w:tcBorders>
              <w:top w:val="dotted" w:sz="4" w:space="0" w:color="auto"/>
              <w:bottom w:val="dotted" w:sz="4" w:space="0" w:color="auto"/>
            </w:tcBorders>
            <w:vAlign w:val="bottom"/>
          </w:tcPr>
          <w:p w:rsidR="001C0715" w:rsidRPr="00FA36DF" w:rsidRDefault="001C0715" w:rsidP="007B2BCE">
            <w:pPr>
              <w:spacing w:before="40" w:line="240" w:lineRule="exact"/>
              <w:ind w:firstLine="0"/>
              <w:rPr>
                <w:i/>
                <w:sz w:val="20"/>
              </w:rPr>
            </w:pPr>
            <w:r w:rsidRPr="00FA36DF">
              <w:rPr>
                <w:i/>
                <w:sz w:val="20"/>
              </w:rPr>
              <w:t>IV квартал</w:t>
            </w:r>
          </w:p>
        </w:tc>
        <w:tc>
          <w:tcPr>
            <w:tcW w:w="3080" w:type="dxa"/>
            <w:tcBorders>
              <w:top w:val="dotted" w:sz="4" w:space="0" w:color="auto"/>
              <w:bottom w:val="dotted" w:sz="4" w:space="0" w:color="auto"/>
            </w:tcBorders>
            <w:vAlign w:val="bottom"/>
          </w:tcPr>
          <w:p w:rsidR="001C0715" w:rsidRPr="00FA36DF"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FA36DF" w:rsidRDefault="001C0715" w:rsidP="007B2BCE">
            <w:pPr>
              <w:spacing w:before="40" w:line="240" w:lineRule="exact"/>
              <w:ind w:firstLine="0"/>
              <w:jc w:val="center"/>
              <w:rPr>
                <w:i/>
                <w:sz w:val="20"/>
              </w:rPr>
            </w:pPr>
            <w:r>
              <w:rPr>
                <w:i/>
                <w:sz w:val="20"/>
              </w:rPr>
              <w:t>98,3</w:t>
            </w:r>
          </w:p>
        </w:tc>
      </w:tr>
      <w:tr w:rsidR="001C0715" w:rsidRPr="00FA36DF" w:rsidTr="001C0715">
        <w:tc>
          <w:tcPr>
            <w:tcW w:w="3080" w:type="dxa"/>
            <w:tcBorders>
              <w:top w:val="dotted" w:sz="4" w:space="0" w:color="auto"/>
              <w:bottom w:val="single" w:sz="4" w:space="0" w:color="auto"/>
            </w:tcBorders>
            <w:vAlign w:val="bottom"/>
          </w:tcPr>
          <w:p w:rsidR="001C0715" w:rsidRPr="00FA36DF" w:rsidRDefault="001C0715" w:rsidP="007B2BCE">
            <w:pPr>
              <w:spacing w:before="40" w:line="240" w:lineRule="exact"/>
              <w:ind w:firstLine="0"/>
              <w:rPr>
                <w:i/>
                <w:sz w:val="20"/>
              </w:rPr>
            </w:pPr>
            <w:r w:rsidRPr="00FA36DF">
              <w:rPr>
                <w:i/>
                <w:sz w:val="20"/>
              </w:rPr>
              <w:t>Год</w:t>
            </w:r>
          </w:p>
        </w:tc>
        <w:tc>
          <w:tcPr>
            <w:tcW w:w="3080" w:type="dxa"/>
            <w:tcBorders>
              <w:top w:val="dotted" w:sz="4" w:space="0" w:color="auto"/>
              <w:bottom w:val="single" w:sz="4" w:space="0" w:color="auto"/>
            </w:tcBorders>
            <w:vAlign w:val="bottom"/>
          </w:tcPr>
          <w:p w:rsidR="001C0715" w:rsidRPr="00FA36DF" w:rsidRDefault="001C0715" w:rsidP="007B2BCE">
            <w:pPr>
              <w:spacing w:before="40" w:line="240" w:lineRule="exact"/>
              <w:ind w:firstLine="0"/>
              <w:jc w:val="center"/>
              <w:rPr>
                <w:i/>
                <w:sz w:val="20"/>
              </w:rPr>
            </w:pPr>
          </w:p>
        </w:tc>
        <w:tc>
          <w:tcPr>
            <w:tcW w:w="3080" w:type="dxa"/>
            <w:tcBorders>
              <w:top w:val="dotted" w:sz="4" w:space="0" w:color="auto"/>
              <w:bottom w:val="single" w:sz="4" w:space="0" w:color="auto"/>
            </w:tcBorders>
            <w:vAlign w:val="bottom"/>
          </w:tcPr>
          <w:p w:rsidR="001C0715" w:rsidRPr="00FA36DF" w:rsidRDefault="001C0715" w:rsidP="007B2BCE">
            <w:pPr>
              <w:spacing w:before="40" w:line="240" w:lineRule="exact"/>
              <w:ind w:firstLine="0"/>
              <w:jc w:val="center"/>
              <w:rPr>
                <w:i/>
                <w:sz w:val="20"/>
              </w:rPr>
            </w:pPr>
            <w:r>
              <w:rPr>
                <w:i/>
                <w:sz w:val="20"/>
              </w:rPr>
              <w:t>105,0</w:t>
            </w:r>
          </w:p>
        </w:tc>
      </w:tr>
      <w:tr w:rsidR="001C0715" w:rsidRPr="006877FA" w:rsidTr="001C0715">
        <w:tc>
          <w:tcPr>
            <w:tcW w:w="9240" w:type="dxa"/>
            <w:gridSpan w:val="3"/>
            <w:tcBorders>
              <w:top w:val="single" w:sz="4" w:space="0" w:color="auto"/>
              <w:bottom w:val="single" w:sz="4" w:space="0" w:color="auto"/>
            </w:tcBorders>
            <w:vAlign w:val="bottom"/>
          </w:tcPr>
          <w:p w:rsidR="001C0715" w:rsidRPr="006877FA" w:rsidRDefault="001C0715" w:rsidP="007B2BCE">
            <w:pPr>
              <w:spacing w:before="40" w:line="240" w:lineRule="exact"/>
              <w:ind w:firstLine="0"/>
              <w:jc w:val="center"/>
              <w:rPr>
                <w:b/>
                <w:sz w:val="20"/>
              </w:rPr>
            </w:pPr>
            <w:r>
              <w:rPr>
                <w:b/>
                <w:sz w:val="20"/>
              </w:rPr>
              <w:lastRenderedPageBreak/>
              <w:t>2019 год</w:t>
            </w:r>
          </w:p>
        </w:tc>
      </w:tr>
      <w:tr w:rsidR="001C0715" w:rsidRPr="006877FA" w:rsidTr="001C0715">
        <w:tc>
          <w:tcPr>
            <w:tcW w:w="3080" w:type="dxa"/>
            <w:tcBorders>
              <w:top w:val="single" w:sz="4" w:space="0" w:color="auto"/>
              <w:bottom w:val="dotted" w:sz="4" w:space="0" w:color="auto"/>
            </w:tcBorders>
            <w:vAlign w:val="bottom"/>
          </w:tcPr>
          <w:p w:rsidR="001C0715" w:rsidRPr="006877FA" w:rsidRDefault="001C0715" w:rsidP="007B2BCE">
            <w:pPr>
              <w:spacing w:before="4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1C0715" w:rsidRPr="006877FA" w:rsidRDefault="001C0715" w:rsidP="007B2BCE">
            <w:pPr>
              <w:spacing w:before="4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1C0715" w:rsidRPr="006877FA" w:rsidRDefault="001C0715" w:rsidP="007B2BCE">
            <w:pPr>
              <w:spacing w:before="40" w:line="240" w:lineRule="exact"/>
              <w:ind w:firstLine="0"/>
              <w:jc w:val="center"/>
              <w:rPr>
                <w:sz w:val="20"/>
              </w:rPr>
            </w:pPr>
            <w:r>
              <w:rPr>
                <w:sz w:val="20"/>
              </w:rPr>
              <w:t>93,5</w:t>
            </w:r>
          </w:p>
        </w:tc>
      </w:tr>
      <w:tr w:rsidR="001C0715" w:rsidRPr="006877FA" w:rsidTr="001C0715">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90,7</w:t>
            </w:r>
          </w:p>
        </w:tc>
      </w:tr>
      <w:tr w:rsidR="001C0715" w:rsidRPr="006877FA" w:rsidTr="001C0715">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92,1</w:t>
            </w:r>
          </w:p>
        </w:tc>
      </w:tr>
      <w:tr w:rsidR="001C0715" w:rsidRPr="00873697" w:rsidTr="001C0715">
        <w:tc>
          <w:tcPr>
            <w:tcW w:w="3080" w:type="dxa"/>
            <w:tcBorders>
              <w:top w:val="dotted" w:sz="4" w:space="0" w:color="auto"/>
              <w:bottom w:val="dotted" w:sz="4" w:space="0" w:color="auto"/>
            </w:tcBorders>
            <w:vAlign w:val="bottom"/>
          </w:tcPr>
          <w:p w:rsidR="001C0715" w:rsidRPr="00873697" w:rsidRDefault="001C0715" w:rsidP="007B2BCE">
            <w:pPr>
              <w:spacing w:before="40" w:line="240" w:lineRule="exact"/>
              <w:ind w:firstLine="0"/>
              <w:rPr>
                <w:i/>
                <w:sz w:val="20"/>
              </w:rPr>
            </w:pPr>
            <w:r w:rsidRPr="00873697">
              <w:rPr>
                <w:i/>
                <w:sz w:val="20"/>
                <w:lang w:val="en-US"/>
              </w:rPr>
              <w:t xml:space="preserve">I </w:t>
            </w:r>
            <w:r w:rsidRPr="00873697">
              <w:rPr>
                <w:i/>
                <w:sz w:val="20"/>
              </w:rPr>
              <w:t>квартал</w:t>
            </w:r>
          </w:p>
        </w:tc>
        <w:tc>
          <w:tcPr>
            <w:tcW w:w="3080" w:type="dxa"/>
            <w:tcBorders>
              <w:top w:val="dotted" w:sz="4" w:space="0" w:color="auto"/>
              <w:bottom w:val="dotted" w:sz="4" w:space="0" w:color="auto"/>
            </w:tcBorders>
            <w:vAlign w:val="bottom"/>
          </w:tcPr>
          <w:p w:rsidR="001C0715" w:rsidRPr="00873697"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873697" w:rsidRDefault="001C0715" w:rsidP="007B2BCE">
            <w:pPr>
              <w:spacing w:before="40" w:line="240" w:lineRule="exact"/>
              <w:ind w:firstLine="0"/>
              <w:jc w:val="center"/>
              <w:rPr>
                <w:i/>
                <w:sz w:val="20"/>
              </w:rPr>
            </w:pPr>
            <w:r>
              <w:rPr>
                <w:i/>
                <w:sz w:val="20"/>
              </w:rPr>
              <w:t>92,0</w:t>
            </w:r>
          </w:p>
        </w:tc>
      </w:tr>
      <w:tr w:rsidR="001C0715" w:rsidRPr="00227DF4"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Апрель</w:t>
            </w:r>
            <w:r w:rsidRPr="00946F8F">
              <w:rPr>
                <w:sz w:val="20"/>
              </w:rPr>
              <w:t xml:space="preserve"> </w:t>
            </w:r>
          </w:p>
        </w:tc>
        <w:tc>
          <w:tcPr>
            <w:tcW w:w="3080" w:type="dxa"/>
            <w:tcBorders>
              <w:top w:val="dotted" w:sz="4" w:space="0" w:color="auto"/>
              <w:bottom w:val="dotted" w:sz="4" w:space="0" w:color="auto"/>
            </w:tcBorders>
            <w:vAlign w:val="bottom"/>
          </w:tcPr>
          <w:p w:rsidR="001C0715" w:rsidRPr="00227DF4" w:rsidRDefault="001C0715" w:rsidP="007B2BCE">
            <w:pPr>
              <w:spacing w:before="4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1C0715" w:rsidRPr="00227DF4" w:rsidRDefault="001C0715" w:rsidP="007B2BCE">
            <w:pPr>
              <w:spacing w:before="40" w:line="240" w:lineRule="exact"/>
              <w:ind w:firstLine="0"/>
              <w:jc w:val="center"/>
              <w:rPr>
                <w:sz w:val="20"/>
              </w:rPr>
            </w:pPr>
            <w:r>
              <w:rPr>
                <w:sz w:val="20"/>
              </w:rPr>
              <w:t>97,8</w:t>
            </w:r>
          </w:p>
        </w:tc>
      </w:tr>
      <w:tr w:rsidR="001C0715" w:rsidRPr="00227DF4" w:rsidTr="001C0715">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rPr>
                <w:sz w:val="20"/>
              </w:rPr>
            </w:pPr>
            <w:r>
              <w:rPr>
                <w:sz w:val="20"/>
              </w:rPr>
              <w:t>Май</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109,3</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97,7</w:t>
            </w:r>
          </w:p>
        </w:tc>
      </w:tr>
      <w:tr w:rsidR="001C0715" w:rsidRPr="00227DF4"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89,9</w:t>
            </w:r>
          </w:p>
        </w:tc>
      </w:tr>
      <w:tr w:rsidR="001C0715" w:rsidRPr="00967F40" w:rsidTr="001C0715">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rPr>
                <w:i/>
                <w:sz w:val="20"/>
              </w:rPr>
            </w:pPr>
            <w:r w:rsidRPr="00967F40">
              <w:rPr>
                <w:i/>
                <w:sz w:val="20"/>
                <w:lang w:val="en-US"/>
              </w:rPr>
              <w:t xml:space="preserve">II </w:t>
            </w:r>
            <w:r w:rsidRPr="00967F40">
              <w:rPr>
                <w:i/>
                <w:sz w:val="20"/>
              </w:rPr>
              <w:t>квартал</w:t>
            </w:r>
          </w:p>
        </w:tc>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jc w:val="center"/>
              <w:rPr>
                <w:i/>
                <w:sz w:val="20"/>
              </w:rPr>
            </w:pPr>
            <w:r>
              <w:rPr>
                <w:i/>
                <w:sz w:val="20"/>
              </w:rPr>
              <w:t>95,0</w:t>
            </w:r>
          </w:p>
        </w:tc>
      </w:tr>
      <w:tr w:rsidR="001C0715" w:rsidRPr="00967F40" w:rsidTr="001C0715">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rPr>
                <w:i/>
                <w:sz w:val="20"/>
              </w:rPr>
            </w:pPr>
            <w:r w:rsidRPr="00967F40">
              <w:rPr>
                <w:i/>
                <w:sz w:val="20"/>
                <w:lang w:val="en-US"/>
              </w:rPr>
              <w:t xml:space="preserve">I </w:t>
            </w:r>
            <w:r w:rsidRPr="00967F40">
              <w:rPr>
                <w:i/>
                <w:sz w:val="20"/>
              </w:rPr>
              <w:t xml:space="preserve">полугодие </w:t>
            </w:r>
          </w:p>
        </w:tc>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jc w:val="center"/>
              <w:rPr>
                <w:i/>
                <w:sz w:val="20"/>
              </w:rPr>
            </w:pPr>
          </w:p>
        </w:tc>
        <w:tc>
          <w:tcPr>
            <w:tcW w:w="3080" w:type="dxa"/>
            <w:tcBorders>
              <w:top w:val="dotted" w:sz="4" w:space="0" w:color="auto"/>
              <w:bottom w:val="dotted" w:sz="4" w:space="0" w:color="auto"/>
            </w:tcBorders>
            <w:vAlign w:val="bottom"/>
          </w:tcPr>
          <w:p w:rsidR="001C0715" w:rsidRPr="00967F40" w:rsidRDefault="001C0715" w:rsidP="007B2BCE">
            <w:pPr>
              <w:spacing w:before="40" w:line="240" w:lineRule="exact"/>
              <w:ind w:firstLine="0"/>
              <w:jc w:val="center"/>
              <w:rPr>
                <w:i/>
                <w:sz w:val="20"/>
              </w:rPr>
            </w:pPr>
            <w:r>
              <w:rPr>
                <w:i/>
                <w:sz w:val="20"/>
              </w:rPr>
              <w:t>93,6</w:t>
            </w:r>
          </w:p>
        </w:tc>
      </w:tr>
      <w:tr w:rsidR="001C0715" w:rsidRPr="0019207D" w:rsidTr="001C0715">
        <w:tc>
          <w:tcPr>
            <w:tcW w:w="3080" w:type="dxa"/>
            <w:tcBorders>
              <w:top w:val="dotted" w:sz="4" w:space="0" w:color="auto"/>
              <w:bottom w:val="dotted" w:sz="4" w:space="0" w:color="auto"/>
            </w:tcBorders>
            <w:vAlign w:val="bottom"/>
          </w:tcPr>
          <w:p w:rsidR="001C0715" w:rsidRPr="00946F8F" w:rsidRDefault="001C0715" w:rsidP="007B2BCE">
            <w:pPr>
              <w:spacing w:before="40" w:line="240" w:lineRule="exact"/>
              <w:ind w:firstLine="0"/>
              <w:rPr>
                <w:sz w:val="20"/>
              </w:rPr>
            </w:pPr>
            <w:r>
              <w:rPr>
                <w:sz w:val="20"/>
              </w:rPr>
              <w:t>Июль</w:t>
            </w:r>
          </w:p>
        </w:tc>
        <w:tc>
          <w:tcPr>
            <w:tcW w:w="3080" w:type="dxa"/>
            <w:tcBorders>
              <w:top w:val="dotted" w:sz="4" w:space="0" w:color="auto"/>
              <w:bottom w:val="dotted" w:sz="4" w:space="0" w:color="auto"/>
            </w:tcBorders>
            <w:vAlign w:val="bottom"/>
          </w:tcPr>
          <w:p w:rsidR="001C0715" w:rsidRPr="0019207D" w:rsidRDefault="001C0715" w:rsidP="007B2BCE">
            <w:pPr>
              <w:spacing w:before="40" w:line="240" w:lineRule="exact"/>
              <w:ind w:firstLine="0"/>
              <w:jc w:val="center"/>
              <w:rPr>
                <w:sz w:val="20"/>
              </w:rPr>
            </w:pPr>
            <w:r>
              <w:rPr>
                <w:sz w:val="20"/>
              </w:rPr>
              <w:t>96,5</w:t>
            </w:r>
          </w:p>
        </w:tc>
        <w:tc>
          <w:tcPr>
            <w:tcW w:w="3080" w:type="dxa"/>
            <w:tcBorders>
              <w:top w:val="dotted" w:sz="4" w:space="0" w:color="auto"/>
              <w:bottom w:val="dotted" w:sz="4" w:space="0" w:color="auto"/>
            </w:tcBorders>
            <w:vAlign w:val="bottom"/>
          </w:tcPr>
          <w:p w:rsidR="001C0715" w:rsidRPr="0019207D" w:rsidRDefault="001C0715" w:rsidP="007B2BCE">
            <w:pPr>
              <w:spacing w:before="40" w:line="240" w:lineRule="exact"/>
              <w:ind w:firstLine="0"/>
              <w:jc w:val="center"/>
              <w:rPr>
                <w:sz w:val="20"/>
              </w:rPr>
            </w:pPr>
            <w:r>
              <w:rPr>
                <w:sz w:val="20"/>
              </w:rPr>
              <w:t>103,8</w:t>
            </w:r>
          </w:p>
        </w:tc>
      </w:tr>
      <w:tr w:rsidR="001C0715" w:rsidRPr="0019207D" w:rsidTr="001C0715">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rPr>
                <w:sz w:val="20"/>
              </w:rPr>
            </w:pPr>
            <w:r>
              <w:rPr>
                <w:sz w:val="20"/>
              </w:rPr>
              <w:t>Август</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121,0</w:t>
            </w:r>
          </w:p>
        </w:tc>
        <w:tc>
          <w:tcPr>
            <w:tcW w:w="3080" w:type="dxa"/>
            <w:tcBorders>
              <w:top w:val="dotted" w:sz="4" w:space="0" w:color="auto"/>
              <w:bottom w:val="dotted" w:sz="4" w:space="0" w:color="auto"/>
            </w:tcBorders>
            <w:vAlign w:val="bottom"/>
          </w:tcPr>
          <w:p w:rsidR="001C0715" w:rsidRDefault="001C0715" w:rsidP="007B2BCE">
            <w:pPr>
              <w:spacing w:before="40" w:line="240" w:lineRule="exact"/>
              <w:ind w:firstLine="0"/>
              <w:jc w:val="center"/>
              <w:rPr>
                <w:sz w:val="20"/>
              </w:rPr>
            </w:pPr>
            <w:r>
              <w:rPr>
                <w:sz w:val="20"/>
              </w:rPr>
              <w:t>103,1</w:t>
            </w:r>
          </w:p>
        </w:tc>
      </w:tr>
      <w:tr w:rsidR="001C0715" w:rsidRPr="00D010AD" w:rsidTr="001C0715">
        <w:tc>
          <w:tcPr>
            <w:tcW w:w="3080" w:type="dxa"/>
            <w:tcBorders>
              <w:top w:val="dotted" w:sz="4" w:space="0" w:color="auto"/>
              <w:bottom w:val="double" w:sz="4" w:space="0" w:color="auto"/>
            </w:tcBorders>
            <w:vAlign w:val="bottom"/>
          </w:tcPr>
          <w:p w:rsidR="001C0715" w:rsidRPr="00D010AD" w:rsidRDefault="001C0715" w:rsidP="007B2BCE">
            <w:pPr>
              <w:spacing w:before="40" w:line="240" w:lineRule="exact"/>
              <w:ind w:firstLine="0"/>
              <w:rPr>
                <w:i/>
                <w:sz w:val="20"/>
              </w:rPr>
            </w:pPr>
            <w:r w:rsidRPr="00D010AD">
              <w:rPr>
                <w:i/>
                <w:sz w:val="20"/>
              </w:rPr>
              <w:t xml:space="preserve">Январь – август </w:t>
            </w:r>
          </w:p>
        </w:tc>
        <w:tc>
          <w:tcPr>
            <w:tcW w:w="3080" w:type="dxa"/>
            <w:tcBorders>
              <w:top w:val="dotted" w:sz="4" w:space="0" w:color="auto"/>
              <w:bottom w:val="double" w:sz="4" w:space="0" w:color="auto"/>
            </w:tcBorders>
            <w:vAlign w:val="bottom"/>
          </w:tcPr>
          <w:p w:rsidR="001C0715" w:rsidRPr="00D010AD" w:rsidRDefault="001C0715" w:rsidP="007B2BCE">
            <w:pPr>
              <w:spacing w:before="40" w:line="240" w:lineRule="exact"/>
              <w:ind w:firstLine="0"/>
              <w:jc w:val="center"/>
              <w:rPr>
                <w:i/>
                <w:sz w:val="20"/>
              </w:rPr>
            </w:pPr>
          </w:p>
        </w:tc>
        <w:tc>
          <w:tcPr>
            <w:tcW w:w="3080" w:type="dxa"/>
            <w:tcBorders>
              <w:top w:val="dotted" w:sz="4" w:space="0" w:color="auto"/>
              <w:bottom w:val="double" w:sz="4" w:space="0" w:color="auto"/>
            </w:tcBorders>
            <w:vAlign w:val="bottom"/>
          </w:tcPr>
          <w:p w:rsidR="001C0715" w:rsidRPr="00D010AD" w:rsidRDefault="001C0715" w:rsidP="007B2BCE">
            <w:pPr>
              <w:spacing w:before="40" w:line="240" w:lineRule="exact"/>
              <w:ind w:firstLine="0"/>
              <w:jc w:val="center"/>
              <w:rPr>
                <w:i/>
                <w:sz w:val="20"/>
              </w:rPr>
            </w:pPr>
            <w:r w:rsidRPr="00D010AD">
              <w:rPr>
                <w:i/>
                <w:sz w:val="20"/>
              </w:rPr>
              <w:t>96,2</w:t>
            </w:r>
          </w:p>
        </w:tc>
      </w:tr>
    </w:tbl>
    <w:p w:rsidR="004A6C2C" w:rsidRDefault="004A6C2C" w:rsidP="000776DD">
      <w:pPr>
        <w:pStyle w:val="30"/>
        <w:keepNext w:val="0"/>
        <w:numPr>
          <w:ilvl w:val="1"/>
          <w:numId w:val="1"/>
        </w:numPr>
        <w:tabs>
          <w:tab w:val="num" w:pos="2268"/>
        </w:tabs>
        <w:spacing w:before="360" w:after="360"/>
        <w:ind w:left="1276" w:hanging="142"/>
        <w:jc w:val="left"/>
        <w:rPr>
          <w:rFonts w:cs="Arial"/>
          <w:noProof w:val="0"/>
        </w:rPr>
      </w:pPr>
      <w:bookmarkStart w:id="85" w:name="_Toc19708416"/>
      <w:bookmarkStart w:id="86" w:name="_Toc496087614"/>
      <w:bookmarkStart w:id="87" w:name="_Toc498920566"/>
      <w:bookmarkStart w:id="88" w:name="_Toc130704470"/>
      <w:bookmarkStart w:id="89" w:name="_Toc4560407"/>
      <w:bookmarkStart w:id="90" w:name="_Toc491488482"/>
      <w:bookmarkStart w:id="91" w:name="_Toc499524410"/>
      <w:bookmarkStart w:id="92" w:name="_Toc507471236"/>
      <w:bookmarkStart w:id="93" w:name="_Toc507476545"/>
      <w:bookmarkEnd w:id="69"/>
      <w:bookmarkEnd w:id="70"/>
      <w:bookmarkEnd w:id="71"/>
      <w:bookmarkEnd w:id="72"/>
      <w:bookmarkEnd w:id="73"/>
      <w:bookmarkEnd w:id="74"/>
      <w:bookmarkEnd w:id="75"/>
      <w:bookmarkEnd w:id="76"/>
      <w:bookmarkEnd w:id="77"/>
      <w:r>
        <w:rPr>
          <w:rFonts w:cs="Arial"/>
          <w:noProof w:val="0"/>
        </w:rPr>
        <w:t>Сельское хозяйство</w:t>
      </w:r>
      <w:bookmarkEnd w:id="85"/>
    </w:p>
    <w:p w:rsidR="001176FC" w:rsidRPr="00E14DAE" w:rsidRDefault="001176FC" w:rsidP="001176FC">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1701"/>
        <w:gridCol w:w="1878"/>
        <w:gridCol w:w="1878"/>
        <w:gridCol w:w="1878"/>
        <w:gridCol w:w="1879"/>
      </w:tblGrid>
      <w:tr w:rsidR="001176FC" w:rsidRPr="00E14DAE" w:rsidTr="00613F3B">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1176FC" w:rsidRPr="00E14DAE" w:rsidRDefault="001176FC" w:rsidP="001F6F74">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1176FC" w:rsidRPr="00E14DAE" w:rsidRDefault="001176FC" w:rsidP="001F6F74">
            <w:pPr>
              <w:pStyle w:val="aff0"/>
              <w:spacing w:after="0" w:line="240" w:lineRule="exact"/>
              <w:ind w:left="-108"/>
              <w:rPr>
                <w:rFonts w:cs="Arial"/>
              </w:rPr>
            </w:pPr>
            <w:r w:rsidRPr="00E14DAE">
              <w:rPr>
                <w:rFonts w:cs="Arial"/>
              </w:rPr>
              <w:t>Январь – март</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1176FC" w:rsidRPr="00E14DAE" w:rsidRDefault="001176FC" w:rsidP="001F6F74">
            <w:pPr>
              <w:pStyle w:val="aff0"/>
              <w:spacing w:after="0" w:line="240" w:lineRule="exact"/>
              <w:ind w:left="-122"/>
              <w:rPr>
                <w:rFonts w:cs="Arial"/>
              </w:rPr>
            </w:pPr>
            <w:r w:rsidRPr="00E14DAE">
              <w:rPr>
                <w:rFonts w:cs="Arial"/>
              </w:rPr>
              <w:t>Январь – июнь</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1176FC" w:rsidRPr="00E14DAE" w:rsidRDefault="001176FC" w:rsidP="001F6F74">
            <w:pPr>
              <w:pStyle w:val="aff0"/>
              <w:spacing w:after="0" w:line="240" w:lineRule="exact"/>
              <w:ind w:left="-113" w:right="-113"/>
              <w:rPr>
                <w:rFonts w:cs="Arial"/>
              </w:rPr>
            </w:pPr>
            <w:r w:rsidRPr="00E14DAE">
              <w:rPr>
                <w:rFonts w:cs="Arial"/>
              </w:rPr>
              <w:t>Январь – сентябрь</w:t>
            </w:r>
          </w:p>
        </w:tc>
        <w:tc>
          <w:tcPr>
            <w:tcW w:w="1879" w:type="dxa"/>
            <w:tcBorders>
              <w:top w:val="double" w:sz="4" w:space="0" w:color="auto"/>
              <w:left w:val="single" w:sz="4" w:space="0" w:color="auto"/>
              <w:bottom w:val="single" w:sz="4" w:space="0" w:color="auto"/>
              <w:right w:val="double" w:sz="4" w:space="0" w:color="auto"/>
            </w:tcBorders>
            <w:shd w:val="clear" w:color="auto" w:fill="FFFFFF"/>
            <w:vAlign w:val="bottom"/>
          </w:tcPr>
          <w:p w:rsidR="001176FC" w:rsidRPr="00E14DAE" w:rsidRDefault="001176FC" w:rsidP="001F6F74">
            <w:pPr>
              <w:pStyle w:val="aff0"/>
              <w:spacing w:after="0" w:line="240" w:lineRule="exact"/>
              <w:ind w:left="-9" w:right="-66"/>
              <w:rPr>
                <w:rFonts w:cs="Arial"/>
              </w:rPr>
            </w:pPr>
            <w:r w:rsidRPr="00E14DAE">
              <w:rPr>
                <w:rFonts w:cs="Arial"/>
              </w:rPr>
              <w:t>Январь – декабрь</w:t>
            </w:r>
          </w:p>
        </w:tc>
      </w:tr>
      <w:tr w:rsidR="001176FC" w:rsidRPr="00E14DAE" w:rsidTr="00613F3B">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1176FC" w:rsidRPr="00E14DAE" w:rsidRDefault="001176FC" w:rsidP="001F6F74">
            <w:pPr>
              <w:pStyle w:val="aff8"/>
              <w:spacing w:line="240" w:lineRule="exact"/>
              <w:rPr>
                <w:rFonts w:cs="Arial"/>
              </w:rPr>
            </w:pPr>
            <w:r w:rsidRPr="00E14DAE">
              <w:rPr>
                <w:rFonts w:cs="Arial"/>
              </w:rPr>
              <w:t>2018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1176FC" w:rsidRPr="00E14DAE" w:rsidRDefault="001176FC" w:rsidP="001F6F74">
            <w:pPr>
              <w:spacing w:before="80" w:line="240" w:lineRule="exact"/>
              <w:ind w:left="-108" w:right="-94" w:firstLine="0"/>
              <w:jc w:val="center"/>
              <w:rPr>
                <w:rFonts w:cs="Arial"/>
                <w:sz w:val="20"/>
              </w:rPr>
            </w:pPr>
            <w:r w:rsidRPr="00E14DAE">
              <w:rPr>
                <w:rFonts w:cs="Arial"/>
                <w:sz w:val="20"/>
              </w:rPr>
              <w:t>104,6</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1176FC" w:rsidRPr="00E14DAE" w:rsidRDefault="001176FC" w:rsidP="001F6F74">
            <w:pPr>
              <w:pStyle w:val="aff0"/>
              <w:spacing w:before="80" w:after="0" w:line="240" w:lineRule="exact"/>
              <w:ind w:left="-122"/>
              <w:rPr>
                <w:rFonts w:cs="Arial"/>
                <w:i w:val="0"/>
              </w:rPr>
            </w:pPr>
            <w:r w:rsidRPr="00E14DAE">
              <w:rPr>
                <w:rFonts w:cs="Arial"/>
                <w:i w:val="0"/>
              </w:rPr>
              <w:t>103,2</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1176FC" w:rsidRPr="00E14DAE" w:rsidRDefault="001176FC" w:rsidP="001F6F74">
            <w:pPr>
              <w:pStyle w:val="aff0"/>
              <w:spacing w:before="80" w:after="0" w:line="240" w:lineRule="exact"/>
              <w:ind w:left="-122"/>
              <w:rPr>
                <w:rFonts w:cs="Arial"/>
                <w:i w:val="0"/>
              </w:rPr>
            </w:pPr>
            <w:r w:rsidRPr="00E14DAE">
              <w:rPr>
                <w:rFonts w:cs="Arial"/>
                <w:i w:val="0"/>
              </w:rPr>
              <w:t>92,2</w:t>
            </w:r>
          </w:p>
        </w:tc>
        <w:tc>
          <w:tcPr>
            <w:tcW w:w="1879" w:type="dxa"/>
            <w:tcBorders>
              <w:top w:val="dotted" w:sz="4" w:space="0" w:color="auto"/>
              <w:left w:val="single" w:sz="4" w:space="0" w:color="auto"/>
              <w:bottom w:val="dotted" w:sz="4" w:space="0" w:color="auto"/>
              <w:right w:val="double" w:sz="4" w:space="0" w:color="auto"/>
            </w:tcBorders>
            <w:shd w:val="clear" w:color="auto" w:fill="auto"/>
            <w:vAlign w:val="bottom"/>
          </w:tcPr>
          <w:p w:rsidR="001176FC" w:rsidRPr="008D406B" w:rsidRDefault="001176FC" w:rsidP="001F6F74">
            <w:pPr>
              <w:spacing w:before="80" w:line="240" w:lineRule="exact"/>
              <w:ind w:left="-122" w:firstLine="0"/>
              <w:jc w:val="center"/>
              <w:rPr>
                <w:rFonts w:cs="Arial"/>
                <w:sz w:val="20"/>
                <w:vertAlign w:val="superscript"/>
              </w:rPr>
            </w:pPr>
            <w:r>
              <w:rPr>
                <w:rFonts w:cs="Arial"/>
                <w:sz w:val="20"/>
              </w:rPr>
              <w:t xml:space="preserve">101,1 </w:t>
            </w:r>
            <w:r>
              <w:rPr>
                <w:rFonts w:cs="Arial"/>
                <w:sz w:val="20"/>
                <w:vertAlign w:val="superscript"/>
              </w:rPr>
              <w:t>1)</w:t>
            </w:r>
          </w:p>
        </w:tc>
      </w:tr>
      <w:tr w:rsidR="001176FC" w:rsidRPr="00E14DAE" w:rsidTr="00613F3B">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1176FC" w:rsidRPr="00E14DAE" w:rsidRDefault="001176FC" w:rsidP="001F6F74">
            <w:pPr>
              <w:pStyle w:val="aff8"/>
              <w:spacing w:line="240" w:lineRule="exact"/>
              <w:rPr>
                <w:rFonts w:cs="Arial"/>
              </w:rPr>
            </w:pPr>
            <w:r>
              <w:rPr>
                <w:rFonts w:cs="Arial"/>
              </w:rPr>
              <w:t>2019 год</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1176FC" w:rsidRPr="00E14DAE" w:rsidRDefault="001176FC" w:rsidP="001F6F74">
            <w:pPr>
              <w:spacing w:before="80" w:line="240" w:lineRule="exact"/>
              <w:ind w:left="-108" w:right="-94" w:firstLine="0"/>
              <w:jc w:val="center"/>
              <w:rPr>
                <w:rFonts w:cs="Arial"/>
                <w:sz w:val="20"/>
              </w:rPr>
            </w:pPr>
            <w:r>
              <w:rPr>
                <w:rFonts w:cs="Arial"/>
                <w:sz w:val="20"/>
              </w:rPr>
              <w:t>99,8</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1176FC" w:rsidRPr="00E14DAE" w:rsidRDefault="001176FC" w:rsidP="001F6F74">
            <w:pPr>
              <w:pStyle w:val="aff0"/>
              <w:spacing w:before="80" w:after="0" w:line="240" w:lineRule="exact"/>
              <w:ind w:left="-122"/>
              <w:rPr>
                <w:rFonts w:cs="Arial"/>
                <w:i w:val="0"/>
              </w:rPr>
            </w:pPr>
            <w:r>
              <w:rPr>
                <w:rFonts w:cs="Arial"/>
                <w:i w:val="0"/>
              </w:rPr>
              <w:t>100,0</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1176FC" w:rsidRPr="00E14DAE" w:rsidRDefault="001176FC" w:rsidP="001F6F74">
            <w:pPr>
              <w:pStyle w:val="aff0"/>
              <w:spacing w:before="80" w:after="0" w:line="240" w:lineRule="exact"/>
              <w:ind w:left="-122"/>
              <w:rPr>
                <w:rFonts w:cs="Arial"/>
                <w:i w:val="0"/>
              </w:rPr>
            </w:pPr>
          </w:p>
        </w:tc>
        <w:tc>
          <w:tcPr>
            <w:tcW w:w="1879" w:type="dxa"/>
            <w:tcBorders>
              <w:top w:val="dotted" w:sz="4" w:space="0" w:color="auto"/>
              <w:left w:val="single" w:sz="4" w:space="0" w:color="auto"/>
              <w:bottom w:val="single" w:sz="4" w:space="0" w:color="auto"/>
              <w:right w:val="double" w:sz="4" w:space="0" w:color="auto"/>
            </w:tcBorders>
            <w:shd w:val="clear" w:color="auto" w:fill="auto"/>
            <w:vAlign w:val="bottom"/>
          </w:tcPr>
          <w:p w:rsidR="001176FC" w:rsidRDefault="001176FC" w:rsidP="001F6F74">
            <w:pPr>
              <w:spacing w:before="80" w:line="240" w:lineRule="exact"/>
              <w:ind w:left="-122" w:firstLine="0"/>
              <w:jc w:val="center"/>
              <w:rPr>
                <w:rFonts w:cs="Arial"/>
                <w:sz w:val="20"/>
              </w:rPr>
            </w:pPr>
          </w:p>
        </w:tc>
      </w:tr>
      <w:tr w:rsidR="001176FC" w:rsidRPr="00E14DAE" w:rsidTr="001176FC">
        <w:trPr>
          <w:cantSplit/>
        </w:trPr>
        <w:tc>
          <w:tcPr>
            <w:tcW w:w="9214"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1176FC" w:rsidRPr="00581793" w:rsidRDefault="001176FC" w:rsidP="001176FC">
            <w:pPr>
              <w:pStyle w:val="afffffa"/>
              <w:numPr>
                <w:ilvl w:val="0"/>
                <w:numId w:val="12"/>
              </w:numPr>
              <w:tabs>
                <w:tab w:val="left" w:pos="318"/>
              </w:tabs>
              <w:spacing w:before="80" w:line="240" w:lineRule="exact"/>
              <w:ind w:left="34" w:hanging="34"/>
              <w:rPr>
                <w:rFonts w:cs="Arial"/>
                <w:sz w:val="20"/>
                <w:vertAlign w:val="superscript"/>
              </w:rPr>
            </w:pPr>
            <w:r>
              <w:rPr>
                <w:rFonts w:cs="Arial"/>
                <w:sz w:val="20"/>
              </w:rPr>
              <w:t>Предварительные данные.</w:t>
            </w:r>
          </w:p>
        </w:tc>
      </w:tr>
    </w:tbl>
    <w:p w:rsidR="005B3157" w:rsidRDefault="005B3157" w:rsidP="005B3157">
      <w:pPr>
        <w:pStyle w:val="1ffff"/>
        <w:spacing w:before="240" w:line="288" w:lineRule="auto"/>
        <w:ind w:firstLine="720"/>
        <w:jc w:val="both"/>
        <w:rPr>
          <w:rFonts w:ascii="Arial" w:hAnsi="Arial" w:cs="Arial"/>
          <w:sz w:val="22"/>
          <w:szCs w:val="22"/>
        </w:rPr>
      </w:pPr>
      <w:r>
        <w:rPr>
          <w:rFonts w:ascii="Arial" w:hAnsi="Arial" w:cs="Arial"/>
          <w:b/>
          <w:sz w:val="22"/>
          <w:szCs w:val="22"/>
        </w:rPr>
        <w:t>Растениеводство.</w:t>
      </w:r>
      <w:r>
        <w:rPr>
          <w:b/>
          <w:szCs w:val="22"/>
        </w:rPr>
        <w:t xml:space="preserve"> </w:t>
      </w:r>
      <w:r>
        <w:rPr>
          <w:rFonts w:ascii="Arial" w:hAnsi="Arial" w:cs="Arial"/>
          <w:sz w:val="22"/>
          <w:szCs w:val="22"/>
        </w:rPr>
        <w:t>В хозяйствах всех категорий на 1 сентября 2019 года, по ра</w:t>
      </w:r>
      <w:r>
        <w:rPr>
          <w:rFonts w:ascii="Arial" w:hAnsi="Arial" w:cs="Arial"/>
          <w:sz w:val="22"/>
          <w:szCs w:val="22"/>
        </w:rPr>
        <w:t>с</w:t>
      </w:r>
      <w:r>
        <w:rPr>
          <w:rFonts w:ascii="Arial" w:hAnsi="Arial" w:cs="Arial"/>
          <w:sz w:val="22"/>
          <w:szCs w:val="22"/>
        </w:rPr>
        <w:t xml:space="preserve">четам, зерновые и зернобобовые культуры (без кукурузы) обмолочены на площади </w:t>
      </w:r>
      <w:r>
        <w:rPr>
          <w:rFonts w:ascii="Arial" w:hAnsi="Arial" w:cs="Arial"/>
          <w:sz w:val="22"/>
          <w:szCs w:val="22"/>
        </w:rPr>
        <w:br/>
        <w:t>383,8 тыс. гектаров (в 5,3 раза больше, чем на 1 сентября 2018 года).</w:t>
      </w:r>
    </w:p>
    <w:p w:rsidR="005B3157" w:rsidRDefault="005B3157" w:rsidP="005B3157">
      <w:pPr>
        <w:pStyle w:val="1ffff"/>
        <w:spacing w:before="120" w:line="288" w:lineRule="auto"/>
        <w:ind w:firstLine="720"/>
        <w:jc w:val="both"/>
        <w:rPr>
          <w:rFonts w:ascii="Arial" w:hAnsi="Arial" w:cs="Arial"/>
          <w:sz w:val="22"/>
          <w:szCs w:val="22"/>
        </w:rPr>
      </w:pPr>
      <w:r>
        <w:rPr>
          <w:rFonts w:ascii="Arial" w:hAnsi="Arial" w:cs="Arial"/>
          <w:sz w:val="22"/>
          <w:szCs w:val="22"/>
        </w:rPr>
        <w:t xml:space="preserve">Зерновых и зернобобовых культур (без кукурузы) намолочено </w:t>
      </w:r>
      <w:r>
        <w:rPr>
          <w:rFonts w:ascii="Arial" w:hAnsi="Arial" w:cs="Arial"/>
          <w:sz w:val="22"/>
          <w:szCs w:val="22"/>
          <w:lang w:val="ru-MO"/>
        </w:rPr>
        <w:t>812,1</w:t>
      </w:r>
      <w:r>
        <w:rPr>
          <w:rFonts w:ascii="Arial" w:hAnsi="Arial" w:cs="Arial"/>
          <w:sz w:val="22"/>
          <w:szCs w:val="22"/>
        </w:rPr>
        <w:t xml:space="preserve"> тыс. тонн </w:t>
      </w:r>
      <w:r>
        <w:rPr>
          <w:rFonts w:ascii="Arial" w:hAnsi="Arial" w:cs="Arial"/>
          <w:sz w:val="22"/>
          <w:szCs w:val="22"/>
        </w:rPr>
        <w:br/>
        <w:t xml:space="preserve">(в первоначально-оприходованном весе), что в 5,1 раза больше, чем на аналогичную </w:t>
      </w:r>
      <w:r>
        <w:rPr>
          <w:rFonts w:ascii="Arial" w:hAnsi="Arial" w:cs="Arial"/>
          <w:sz w:val="22"/>
          <w:szCs w:val="22"/>
        </w:rPr>
        <w:br/>
        <w:t xml:space="preserve">дату предыдущего года. Картофеля накопано </w:t>
      </w:r>
      <w:r>
        <w:rPr>
          <w:rFonts w:ascii="Arial" w:hAnsi="Arial" w:cs="Arial"/>
          <w:sz w:val="22"/>
          <w:szCs w:val="22"/>
          <w:lang w:val="ru-MO"/>
        </w:rPr>
        <w:t>11,1</w:t>
      </w:r>
      <w:r>
        <w:rPr>
          <w:rFonts w:ascii="Arial" w:hAnsi="Arial" w:cs="Arial"/>
          <w:sz w:val="22"/>
          <w:szCs w:val="22"/>
        </w:rPr>
        <w:t xml:space="preserve"> тыс. тонн (на 24,1% больше, чем </w:t>
      </w:r>
      <w:r>
        <w:rPr>
          <w:rFonts w:ascii="Arial" w:hAnsi="Arial" w:cs="Arial"/>
          <w:sz w:val="22"/>
          <w:szCs w:val="22"/>
        </w:rPr>
        <w:br/>
        <w:t xml:space="preserve">на 1 сентября 2018 года), собрано 26 тыс. тонн овощей открытого и защищенного </w:t>
      </w:r>
      <w:r>
        <w:rPr>
          <w:rFonts w:ascii="Arial" w:hAnsi="Arial" w:cs="Arial"/>
          <w:sz w:val="22"/>
          <w:szCs w:val="22"/>
        </w:rPr>
        <w:br/>
        <w:t xml:space="preserve">грунта (на 4,2% меньше). </w:t>
      </w:r>
    </w:p>
    <w:p w:rsidR="005B3157" w:rsidRDefault="005B3157" w:rsidP="007B2BCE">
      <w:pPr>
        <w:pStyle w:val="1ffff"/>
        <w:spacing w:before="240" w:line="288" w:lineRule="auto"/>
        <w:jc w:val="center"/>
        <w:rPr>
          <w:rFonts w:ascii="Arial" w:hAnsi="Arial" w:cs="Arial"/>
          <w:b/>
          <w:sz w:val="22"/>
          <w:szCs w:val="22"/>
        </w:rPr>
      </w:pPr>
      <w:r>
        <w:rPr>
          <w:rFonts w:ascii="Arial" w:hAnsi="Arial" w:cs="Arial"/>
          <w:b/>
          <w:sz w:val="22"/>
          <w:szCs w:val="22"/>
        </w:rPr>
        <w:t xml:space="preserve">Уборка урожая зерновых и зернобобовых культур (без кукурузы) </w:t>
      </w:r>
      <w:r>
        <w:rPr>
          <w:rFonts w:ascii="Arial" w:hAnsi="Arial" w:cs="Arial"/>
          <w:b/>
          <w:sz w:val="22"/>
          <w:szCs w:val="22"/>
        </w:rPr>
        <w:br/>
        <w:t>в хозяйствах всех категорий на 1 сентября 2019 года</w:t>
      </w:r>
    </w:p>
    <w:tbl>
      <w:tblPr>
        <w:tblW w:w="9150" w:type="dxa"/>
        <w:jc w:val="center"/>
        <w:tblInd w:w="-425" w:type="dxa"/>
        <w:tblBorders>
          <w:top w:val="single" w:sz="4" w:space="0" w:color="auto"/>
          <w:left w:val="single" w:sz="4" w:space="0" w:color="auto"/>
          <w:bottom w:val="single" w:sz="4" w:space="0" w:color="auto"/>
          <w:right w:val="single" w:sz="4" w:space="0" w:color="auto"/>
        </w:tblBorders>
        <w:tblLayout w:type="fixed"/>
        <w:tblLook w:val="04A0"/>
      </w:tblPr>
      <w:tblGrid>
        <w:gridCol w:w="4741"/>
        <w:gridCol w:w="1469"/>
        <w:gridCol w:w="1470"/>
        <w:gridCol w:w="1470"/>
      </w:tblGrid>
      <w:tr w:rsidR="005B3157" w:rsidTr="0046571D">
        <w:trPr>
          <w:cantSplit/>
          <w:jc w:val="center"/>
        </w:trPr>
        <w:tc>
          <w:tcPr>
            <w:tcW w:w="4741" w:type="dxa"/>
            <w:tcBorders>
              <w:top w:val="double" w:sz="4" w:space="0" w:color="000000"/>
              <w:left w:val="double" w:sz="4" w:space="0" w:color="000000"/>
              <w:bottom w:val="single" w:sz="4" w:space="0" w:color="auto"/>
              <w:right w:val="single" w:sz="4" w:space="0" w:color="auto"/>
            </w:tcBorders>
          </w:tcPr>
          <w:p w:rsidR="005B3157" w:rsidRDefault="005B3157" w:rsidP="0046571D">
            <w:pPr>
              <w:spacing w:line="240" w:lineRule="exact"/>
              <w:jc w:val="center"/>
              <w:rPr>
                <w:rFonts w:cs="Arial"/>
                <w:i/>
                <w:sz w:val="20"/>
              </w:rPr>
            </w:pPr>
          </w:p>
        </w:tc>
        <w:tc>
          <w:tcPr>
            <w:tcW w:w="1469" w:type="dxa"/>
            <w:tcBorders>
              <w:top w:val="double" w:sz="4" w:space="0" w:color="000000"/>
              <w:left w:val="single" w:sz="4" w:space="0" w:color="auto"/>
              <w:bottom w:val="single" w:sz="4" w:space="0" w:color="auto"/>
              <w:right w:val="single" w:sz="4" w:space="0" w:color="auto"/>
            </w:tcBorders>
            <w:hideMark/>
          </w:tcPr>
          <w:p w:rsidR="005B3157" w:rsidRDefault="005B3157" w:rsidP="0046571D">
            <w:pPr>
              <w:spacing w:line="240" w:lineRule="exact"/>
              <w:ind w:left="-26" w:firstLine="0"/>
              <w:jc w:val="center"/>
              <w:rPr>
                <w:rFonts w:cs="Arial"/>
                <w:i/>
                <w:sz w:val="20"/>
              </w:rPr>
            </w:pPr>
            <w:r>
              <w:rPr>
                <w:rFonts w:cs="Arial"/>
                <w:i/>
                <w:sz w:val="20"/>
              </w:rPr>
              <w:t>2019г.</w:t>
            </w:r>
          </w:p>
        </w:tc>
        <w:tc>
          <w:tcPr>
            <w:tcW w:w="1470" w:type="dxa"/>
            <w:tcBorders>
              <w:top w:val="double" w:sz="4" w:space="0" w:color="000000"/>
              <w:left w:val="single" w:sz="4" w:space="0" w:color="auto"/>
              <w:bottom w:val="single" w:sz="4" w:space="0" w:color="auto"/>
              <w:right w:val="single" w:sz="4" w:space="0" w:color="auto"/>
            </w:tcBorders>
            <w:hideMark/>
          </w:tcPr>
          <w:p w:rsidR="005B3157" w:rsidRDefault="005B3157" w:rsidP="0046571D">
            <w:pPr>
              <w:spacing w:line="240" w:lineRule="exact"/>
              <w:ind w:left="-26" w:firstLine="0"/>
              <w:jc w:val="center"/>
              <w:rPr>
                <w:rFonts w:cs="Arial"/>
                <w:i/>
                <w:iCs/>
                <w:sz w:val="20"/>
              </w:rPr>
            </w:pPr>
            <w:r>
              <w:rPr>
                <w:rFonts w:cs="Arial"/>
                <w:i/>
                <w:iCs/>
                <w:sz w:val="20"/>
              </w:rPr>
              <w:t>В % к 2018г.</w:t>
            </w:r>
          </w:p>
        </w:tc>
        <w:tc>
          <w:tcPr>
            <w:tcW w:w="1470" w:type="dxa"/>
            <w:tcBorders>
              <w:top w:val="double" w:sz="4" w:space="0" w:color="000000"/>
              <w:left w:val="single" w:sz="4" w:space="0" w:color="auto"/>
              <w:bottom w:val="single" w:sz="4" w:space="0" w:color="auto"/>
              <w:right w:val="double" w:sz="4" w:space="0" w:color="000000"/>
            </w:tcBorders>
            <w:hideMark/>
          </w:tcPr>
          <w:p w:rsidR="005B3157" w:rsidRDefault="005B3157" w:rsidP="0046571D">
            <w:pPr>
              <w:spacing w:line="240" w:lineRule="exact"/>
              <w:ind w:left="-26" w:firstLine="0"/>
              <w:jc w:val="center"/>
              <w:rPr>
                <w:rFonts w:cs="Arial"/>
                <w:i/>
                <w:sz w:val="20"/>
              </w:rPr>
            </w:pPr>
            <w:r>
              <w:rPr>
                <w:rFonts w:cs="Arial"/>
                <w:i/>
                <w:sz w:val="20"/>
                <w:u w:val="single"/>
                <w:lang w:val="ru-MO"/>
              </w:rPr>
              <w:t>Справочно:</w:t>
            </w:r>
            <w:r>
              <w:rPr>
                <w:rFonts w:cs="Arial"/>
                <w:i/>
                <w:sz w:val="20"/>
                <w:lang w:val="ru-MO"/>
              </w:rPr>
              <w:br/>
              <w:t>2018г.</w:t>
            </w:r>
          </w:p>
        </w:tc>
      </w:tr>
      <w:tr w:rsidR="005B3157" w:rsidTr="0046571D">
        <w:trPr>
          <w:cantSplit/>
          <w:jc w:val="center"/>
        </w:trPr>
        <w:tc>
          <w:tcPr>
            <w:tcW w:w="4741" w:type="dxa"/>
            <w:tcBorders>
              <w:top w:val="single" w:sz="4" w:space="0" w:color="auto"/>
              <w:left w:val="double" w:sz="4" w:space="0" w:color="000000"/>
              <w:bottom w:val="dotted" w:sz="4" w:space="0" w:color="auto"/>
              <w:right w:val="single" w:sz="4" w:space="0" w:color="auto"/>
            </w:tcBorders>
            <w:vAlign w:val="bottom"/>
            <w:hideMark/>
          </w:tcPr>
          <w:p w:rsidR="005B3157" w:rsidRDefault="005B3157" w:rsidP="0046571D">
            <w:pPr>
              <w:spacing w:before="40" w:line="240" w:lineRule="exact"/>
              <w:ind w:right="-48" w:firstLine="0"/>
              <w:rPr>
                <w:rFonts w:cs="Arial"/>
                <w:b/>
                <w:sz w:val="20"/>
              </w:rPr>
            </w:pPr>
            <w:r>
              <w:rPr>
                <w:rFonts w:cs="Arial"/>
                <w:b/>
                <w:sz w:val="20"/>
              </w:rPr>
              <w:t>Обмолочено зерновых и зернобобовых культур, тыс.га</w:t>
            </w:r>
          </w:p>
        </w:tc>
        <w:tc>
          <w:tcPr>
            <w:tcW w:w="1469" w:type="dxa"/>
            <w:tcBorders>
              <w:top w:val="single" w:sz="4" w:space="0" w:color="auto"/>
              <w:left w:val="single" w:sz="4" w:space="0" w:color="auto"/>
              <w:bottom w:val="dotted" w:sz="4" w:space="0" w:color="auto"/>
              <w:right w:val="single" w:sz="4" w:space="0" w:color="auto"/>
            </w:tcBorders>
            <w:vAlign w:val="bottom"/>
            <w:hideMark/>
          </w:tcPr>
          <w:p w:rsidR="005B3157" w:rsidRDefault="005B3157" w:rsidP="0046571D">
            <w:pPr>
              <w:spacing w:before="40" w:line="240" w:lineRule="exact"/>
              <w:ind w:left="-26" w:firstLine="0"/>
              <w:jc w:val="center"/>
              <w:rPr>
                <w:rFonts w:cs="Arial"/>
                <w:b/>
                <w:sz w:val="20"/>
              </w:rPr>
            </w:pPr>
            <w:r>
              <w:rPr>
                <w:rFonts w:cs="Arial"/>
                <w:b/>
                <w:sz w:val="20"/>
              </w:rPr>
              <w:t>383,8</w:t>
            </w:r>
          </w:p>
        </w:tc>
        <w:tc>
          <w:tcPr>
            <w:tcW w:w="1470" w:type="dxa"/>
            <w:tcBorders>
              <w:top w:val="single" w:sz="4" w:space="0" w:color="auto"/>
              <w:left w:val="single" w:sz="4" w:space="0" w:color="auto"/>
              <w:bottom w:val="dotted" w:sz="4" w:space="0" w:color="auto"/>
              <w:right w:val="single" w:sz="4" w:space="0" w:color="auto"/>
            </w:tcBorders>
            <w:vAlign w:val="bottom"/>
            <w:hideMark/>
          </w:tcPr>
          <w:p w:rsidR="005B3157" w:rsidRDefault="005B3157" w:rsidP="0046571D">
            <w:pPr>
              <w:spacing w:before="40" w:line="240" w:lineRule="exact"/>
              <w:ind w:left="-26" w:firstLine="0"/>
              <w:jc w:val="center"/>
              <w:rPr>
                <w:rFonts w:cs="Arial"/>
                <w:b/>
                <w:sz w:val="20"/>
              </w:rPr>
            </w:pPr>
            <w:r>
              <w:rPr>
                <w:rFonts w:cs="Arial"/>
                <w:b/>
                <w:sz w:val="20"/>
              </w:rPr>
              <w:t>в 5,3 р.</w:t>
            </w:r>
          </w:p>
        </w:tc>
        <w:tc>
          <w:tcPr>
            <w:tcW w:w="1470" w:type="dxa"/>
            <w:tcBorders>
              <w:top w:val="single" w:sz="4" w:space="0" w:color="auto"/>
              <w:left w:val="single" w:sz="4" w:space="0" w:color="auto"/>
              <w:bottom w:val="dotted" w:sz="4" w:space="0" w:color="auto"/>
              <w:right w:val="double" w:sz="4" w:space="0" w:color="000000"/>
            </w:tcBorders>
            <w:vAlign w:val="bottom"/>
            <w:hideMark/>
          </w:tcPr>
          <w:p w:rsidR="005B3157" w:rsidRDefault="005B3157" w:rsidP="0046571D">
            <w:pPr>
              <w:spacing w:before="40" w:line="240" w:lineRule="exact"/>
              <w:ind w:left="-26" w:firstLine="0"/>
              <w:jc w:val="center"/>
              <w:rPr>
                <w:rFonts w:cs="Arial"/>
                <w:b/>
                <w:sz w:val="20"/>
              </w:rPr>
            </w:pPr>
            <w:r>
              <w:rPr>
                <w:rFonts w:cs="Arial"/>
                <w:b/>
                <w:sz w:val="20"/>
              </w:rPr>
              <w:t>71,9</w:t>
            </w:r>
          </w:p>
        </w:tc>
      </w:tr>
      <w:tr w:rsidR="005B3157" w:rsidTr="0046571D">
        <w:trPr>
          <w:cantSplit/>
          <w:jc w:val="center"/>
        </w:trPr>
        <w:tc>
          <w:tcPr>
            <w:tcW w:w="4741" w:type="dxa"/>
            <w:tcBorders>
              <w:top w:val="dotted" w:sz="4" w:space="0" w:color="auto"/>
              <w:left w:val="double" w:sz="4" w:space="0" w:color="000000"/>
              <w:bottom w:val="dotted" w:sz="4" w:space="0" w:color="auto"/>
              <w:right w:val="single" w:sz="4" w:space="0" w:color="auto"/>
            </w:tcBorders>
            <w:vAlign w:val="bottom"/>
            <w:hideMark/>
          </w:tcPr>
          <w:p w:rsidR="005B3157" w:rsidRDefault="005B3157" w:rsidP="0046571D">
            <w:pPr>
              <w:spacing w:before="40" w:line="240" w:lineRule="exact"/>
              <w:ind w:right="-48" w:firstLine="0"/>
              <w:rPr>
                <w:rFonts w:cs="Arial"/>
                <w:b/>
                <w:sz w:val="20"/>
              </w:rPr>
            </w:pPr>
            <w:r>
              <w:rPr>
                <w:rFonts w:cs="Arial"/>
                <w:b/>
                <w:sz w:val="20"/>
              </w:rPr>
              <w:t>Намолочено зерновых и зернобобовых культур (в первоначально-оприходованном весе) всего, тыс. тонн</w:t>
            </w:r>
          </w:p>
        </w:tc>
        <w:tc>
          <w:tcPr>
            <w:tcW w:w="1469" w:type="dxa"/>
            <w:tcBorders>
              <w:top w:val="dotted" w:sz="4" w:space="0" w:color="auto"/>
              <w:left w:val="single" w:sz="4" w:space="0" w:color="auto"/>
              <w:bottom w:val="dotted" w:sz="4" w:space="0" w:color="auto"/>
              <w:right w:val="single" w:sz="4" w:space="0" w:color="auto"/>
            </w:tcBorders>
            <w:vAlign w:val="bottom"/>
            <w:hideMark/>
          </w:tcPr>
          <w:p w:rsidR="005B3157" w:rsidRDefault="005B3157" w:rsidP="0046571D">
            <w:pPr>
              <w:spacing w:before="40" w:line="240" w:lineRule="exact"/>
              <w:ind w:left="-26" w:firstLine="0"/>
              <w:jc w:val="center"/>
              <w:rPr>
                <w:rFonts w:cs="Arial"/>
                <w:b/>
                <w:sz w:val="20"/>
              </w:rPr>
            </w:pPr>
            <w:r>
              <w:rPr>
                <w:rFonts w:cs="Arial"/>
                <w:b/>
                <w:sz w:val="20"/>
              </w:rPr>
              <w:t>812,1</w:t>
            </w:r>
          </w:p>
        </w:tc>
        <w:tc>
          <w:tcPr>
            <w:tcW w:w="1470" w:type="dxa"/>
            <w:tcBorders>
              <w:top w:val="dotted" w:sz="4" w:space="0" w:color="auto"/>
              <w:left w:val="single" w:sz="4" w:space="0" w:color="auto"/>
              <w:bottom w:val="dotted" w:sz="4" w:space="0" w:color="auto"/>
              <w:right w:val="single" w:sz="4" w:space="0" w:color="auto"/>
            </w:tcBorders>
            <w:vAlign w:val="bottom"/>
            <w:hideMark/>
          </w:tcPr>
          <w:p w:rsidR="005B3157" w:rsidRDefault="005B3157" w:rsidP="0046571D">
            <w:pPr>
              <w:spacing w:before="40" w:line="240" w:lineRule="exact"/>
              <w:ind w:left="-26" w:firstLine="0"/>
              <w:jc w:val="center"/>
              <w:rPr>
                <w:rFonts w:cs="Arial"/>
                <w:b/>
                <w:sz w:val="20"/>
              </w:rPr>
            </w:pPr>
            <w:r>
              <w:rPr>
                <w:rFonts w:cs="Arial"/>
                <w:b/>
                <w:sz w:val="20"/>
              </w:rPr>
              <w:t>в 5,1 р.</w:t>
            </w:r>
          </w:p>
        </w:tc>
        <w:tc>
          <w:tcPr>
            <w:tcW w:w="1470" w:type="dxa"/>
            <w:tcBorders>
              <w:top w:val="dotted" w:sz="4" w:space="0" w:color="auto"/>
              <w:left w:val="single" w:sz="4" w:space="0" w:color="auto"/>
              <w:bottom w:val="dotted" w:sz="4" w:space="0" w:color="auto"/>
              <w:right w:val="double" w:sz="4" w:space="0" w:color="000000"/>
            </w:tcBorders>
            <w:vAlign w:val="bottom"/>
            <w:hideMark/>
          </w:tcPr>
          <w:p w:rsidR="005B3157" w:rsidRDefault="005B3157" w:rsidP="0046571D">
            <w:pPr>
              <w:spacing w:before="40" w:line="240" w:lineRule="exact"/>
              <w:ind w:left="-26" w:firstLine="0"/>
              <w:jc w:val="center"/>
              <w:rPr>
                <w:rFonts w:cs="Arial"/>
                <w:b/>
                <w:sz w:val="20"/>
              </w:rPr>
            </w:pPr>
            <w:r>
              <w:rPr>
                <w:rFonts w:cs="Arial"/>
                <w:b/>
                <w:sz w:val="20"/>
              </w:rPr>
              <w:t>159,2</w:t>
            </w:r>
          </w:p>
        </w:tc>
      </w:tr>
      <w:tr w:rsidR="005B3157" w:rsidTr="0046571D">
        <w:trPr>
          <w:cantSplit/>
          <w:jc w:val="center"/>
        </w:trPr>
        <w:tc>
          <w:tcPr>
            <w:tcW w:w="4741" w:type="dxa"/>
            <w:tcBorders>
              <w:top w:val="dotted" w:sz="4" w:space="0" w:color="auto"/>
              <w:left w:val="double" w:sz="4" w:space="0" w:color="000000"/>
              <w:bottom w:val="dotted" w:sz="4" w:space="0" w:color="auto"/>
              <w:right w:val="single" w:sz="4" w:space="0" w:color="auto"/>
            </w:tcBorders>
            <w:vAlign w:val="bottom"/>
            <w:hideMark/>
          </w:tcPr>
          <w:p w:rsidR="005B3157" w:rsidRDefault="005B3157" w:rsidP="0046571D">
            <w:pPr>
              <w:spacing w:before="40" w:line="240" w:lineRule="exact"/>
              <w:ind w:right="-48" w:firstLine="0"/>
              <w:rPr>
                <w:rFonts w:cs="Arial"/>
                <w:sz w:val="20"/>
              </w:rPr>
            </w:pPr>
            <w:r>
              <w:rPr>
                <w:rFonts w:cs="Arial"/>
                <w:sz w:val="20"/>
              </w:rPr>
              <w:t>с 1 гектара, центнеров</w:t>
            </w:r>
          </w:p>
        </w:tc>
        <w:tc>
          <w:tcPr>
            <w:tcW w:w="1469" w:type="dxa"/>
            <w:tcBorders>
              <w:top w:val="dotted" w:sz="4" w:space="0" w:color="auto"/>
              <w:left w:val="single" w:sz="4" w:space="0" w:color="auto"/>
              <w:bottom w:val="dotted" w:sz="4" w:space="0" w:color="auto"/>
              <w:right w:val="single" w:sz="4" w:space="0" w:color="auto"/>
            </w:tcBorders>
            <w:vAlign w:val="bottom"/>
            <w:hideMark/>
          </w:tcPr>
          <w:p w:rsidR="005B3157" w:rsidRDefault="005B3157" w:rsidP="0046571D">
            <w:pPr>
              <w:spacing w:before="40" w:line="240" w:lineRule="exact"/>
              <w:ind w:left="-26" w:firstLine="0"/>
              <w:jc w:val="center"/>
              <w:rPr>
                <w:rFonts w:cs="Arial"/>
                <w:sz w:val="20"/>
              </w:rPr>
            </w:pPr>
            <w:r>
              <w:rPr>
                <w:rFonts w:cs="Arial"/>
                <w:sz w:val="20"/>
              </w:rPr>
              <w:t>21,2</w:t>
            </w:r>
          </w:p>
        </w:tc>
        <w:tc>
          <w:tcPr>
            <w:tcW w:w="1470" w:type="dxa"/>
            <w:tcBorders>
              <w:top w:val="dotted" w:sz="4" w:space="0" w:color="auto"/>
              <w:left w:val="single" w:sz="4" w:space="0" w:color="auto"/>
              <w:bottom w:val="dotted" w:sz="4" w:space="0" w:color="auto"/>
              <w:right w:val="single" w:sz="4" w:space="0" w:color="auto"/>
            </w:tcBorders>
            <w:vAlign w:val="bottom"/>
            <w:hideMark/>
          </w:tcPr>
          <w:p w:rsidR="005B3157" w:rsidRDefault="005B3157" w:rsidP="0046571D">
            <w:pPr>
              <w:spacing w:before="40" w:line="240" w:lineRule="exact"/>
              <w:ind w:left="-26" w:firstLine="0"/>
              <w:jc w:val="center"/>
              <w:rPr>
                <w:rFonts w:cs="Arial"/>
                <w:sz w:val="20"/>
              </w:rPr>
            </w:pPr>
            <w:r>
              <w:rPr>
                <w:rFonts w:cs="Arial"/>
                <w:sz w:val="20"/>
              </w:rPr>
              <w:t>95,9</w:t>
            </w:r>
          </w:p>
        </w:tc>
        <w:tc>
          <w:tcPr>
            <w:tcW w:w="1470" w:type="dxa"/>
            <w:tcBorders>
              <w:top w:val="dotted" w:sz="4" w:space="0" w:color="auto"/>
              <w:left w:val="single" w:sz="4" w:space="0" w:color="auto"/>
              <w:bottom w:val="dotted" w:sz="4" w:space="0" w:color="auto"/>
              <w:right w:val="double" w:sz="4" w:space="0" w:color="000000"/>
            </w:tcBorders>
            <w:vAlign w:val="bottom"/>
            <w:hideMark/>
          </w:tcPr>
          <w:p w:rsidR="005B3157" w:rsidRDefault="005B3157" w:rsidP="0046571D">
            <w:pPr>
              <w:spacing w:before="40" w:line="240" w:lineRule="exact"/>
              <w:ind w:left="-26" w:firstLine="0"/>
              <w:jc w:val="center"/>
              <w:rPr>
                <w:rFonts w:cs="Arial"/>
                <w:sz w:val="20"/>
              </w:rPr>
            </w:pPr>
            <w:r>
              <w:rPr>
                <w:rFonts w:cs="Arial"/>
                <w:sz w:val="20"/>
              </w:rPr>
              <w:t>22,1</w:t>
            </w:r>
          </w:p>
        </w:tc>
      </w:tr>
      <w:tr w:rsidR="005B3157" w:rsidTr="0046571D">
        <w:trPr>
          <w:cantSplit/>
          <w:jc w:val="center"/>
        </w:trPr>
        <w:tc>
          <w:tcPr>
            <w:tcW w:w="4741" w:type="dxa"/>
            <w:tcBorders>
              <w:top w:val="dotted" w:sz="4" w:space="0" w:color="auto"/>
              <w:left w:val="double" w:sz="4" w:space="0" w:color="000000"/>
              <w:bottom w:val="dotted" w:sz="4" w:space="0" w:color="auto"/>
              <w:right w:val="single" w:sz="4" w:space="0" w:color="auto"/>
            </w:tcBorders>
            <w:vAlign w:val="bottom"/>
            <w:hideMark/>
          </w:tcPr>
          <w:p w:rsidR="005B3157" w:rsidRDefault="005B3157" w:rsidP="0046571D">
            <w:pPr>
              <w:spacing w:before="40" w:line="240" w:lineRule="exact"/>
              <w:ind w:right="-48" w:firstLine="0"/>
              <w:rPr>
                <w:rFonts w:cs="Arial"/>
                <w:sz w:val="20"/>
              </w:rPr>
            </w:pPr>
            <w:r>
              <w:rPr>
                <w:rFonts w:cs="Arial"/>
                <w:sz w:val="20"/>
              </w:rPr>
              <w:t xml:space="preserve">  из него пшеницы, тыс. тонн</w:t>
            </w:r>
          </w:p>
        </w:tc>
        <w:tc>
          <w:tcPr>
            <w:tcW w:w="1469" w:type="dxa"/>
            <w:tcBorders>
              <w:top w:val="dotted" w:sz="4" w:space="0" w:color="auto"/>
              <w:left w:val="single" w:sz="4" w:space="0" w:color="auto"/>
              <w:bottom w:val="dotted" w:sz="4" w:space="0" w:color="auto"/>
              <w:right w:val="single" w:sz="4" w:space="0" w:color="auto"/>
            </w:tcBorders>
            <w:vAlign w:val="bottom"/>
            <w:hideMark/>
          </w:tcPr>
          <w:p w:rsidR="005B3157" w:rsidRDefault="005B3157" w:rsidP="0046571D">
            <w:pPr>
              <w:spacing w:before="40" w:line="240" w:lineRule="exact"/>
              <w:ind w:left="-26" w:firstLine="0"/>
              <w:jc w:val="center"/>
              <w:rPr>
                <w:rFonts w:cs="Arial"/>
                <w:sz w:val="20"/>
              </w:rPr>
            </w:pPr>
            <w:r>
              <w:rPr>
                <w:rFonts w:cs="Arial"/>
                <w:sz w:val="20"/>
              </w:rPr>
              <w:t>173,5</w:t>
            </w:r>
          </w:p>
        </w:tc>
        <w:tc>
          <w:tcPr>
            <w:tcW w:w="1470" w:type="dxa"/>
            <w:tcBorders>
              <w:top w:val="dotted" w:sz="4" w:space="0" w:color="auto"/>
              <w:left w:val="single" w:sz="4" w:space="0" w:color="auto"/>
              <w:bottom w:val="dotted" w:sz="4" w:space="0" w:color="auto"/>
              <w:right w:val="single" w:sz="4" w:space="0" w:color="auto"/>
            </w:tcBorders>
            <w:vAlign w:val="bottom"/>
            <w:hideMark/>
          </w:tcPr>
          <w:p w:rsidR="005B3157" w:rsidRDefault="005B3157" w:rsidP="0046571D">
            <w:pPr>
              <w:spacing w:before="40" w:line="240" w:lineRule="exact"/>
              <w:ind w:left="-26" w:firstLine="0"/>
              <w:jc w:val="center"/>
              <w:rPr>
                <w:rFonts w:cs="Arial"/>
                <w:sz w:val="20"/>
              </w:rPr>
            </w:pPr>
            <w:r>
              <w:rPr>
                <w:rFonts w:cs="Arial"/>
                <w:sz w:val="20"/>
              </w:rPr>
              <w:t>в 3,1 р.</w:t>
            </w:r>
          </w:p>
        </w:tc>
        <w:tc>
          <w:tcPr>
            <w:tcW w:w="1470" w:type="dxa"/>
            <w:tcBorders>
              <w:top w:val="dotted" w:sz="4" w:space="0" w:color="auto"/>
              <w:left w:val="single" w:sz="4" w:space="0" w:color="auto"/>
              <w:bottom w:val="dotted" w:sz="4" w:space="0" w:color="auto"/>
              <w:right w:val="double" w:sz="4" w:space="0" w:color="000000"/>
            </w:tcBorders>
            <w:vAlign w:val="bottom"/>
            <w:hideMark/>
          </w:tcPr>
          <w:p w:rsidR="005B3157" w:rsidRDefault="005B3157" w:rsidP="0046571D">
            <w:pPr>
              <w:spacing w:before="40" w:line="240" w:lineRule="exact"/>
              <w:ind w:left="-26" w:firstLine="0"/>
              <w:jc w:val="center"/>
              <w:rPr>
                <w:rFonts w:cs="Arial"/>
                <w:sz w:val="20"/>
              </w:rPr>
            </w:pPr>
            <w:r>
              <w:rPr>
                <w:rFonts w:cs="Arial"/>
                <w:sz w:val="20"/>
              </w:rPr>
              <w:t>56,4</w:t>
            </w:r>
          </w:p>
        </w:tc>
      </w:tr>
      <w:tr w:rsidR="005B3157" w:rsidTr="0046571D">
        <w:trPr>
          <w:cantSplit/>
          <w:jc w:val="center"/>
        </w:trPr>
        <w:tc>
          <w:tcPr>
            <w:tcW w:w="4741" w:type="dxa"/>
            <w:tcBorders>
              <w:top w:val="dotted" w:sz="4" w:space="0" w:color="auto"/>
              <w:left w:val="double" w:sz="4" w:space="0" w:color="000000"/>
              <w:bottom w:val="double" w:sz="4" w:space="0" w:color="000000"/>
              <w:right w:val="single" w:sz="4" w:space="0" w:color="auto"/>
            </w:tcBorders>
            <w:vAlign w:val="bottom"/>
            <w:hideMark/>
          </w:tcPr>
          <w:p w:rsidR="005B3157" w:rsidRDefault="005B3157" w:rsidP="0046571D">
            <w:pPr>
              <w:spacing w:before="40" w:line="240" w:lineRule="exact"/>
              <w:ind w:right="-48" w:firstLine="0"/>
              <w:rPr>
                <w:rFonts w:cs="Arial"/>
                <w:sz w:val="20"/>
              </w:rPr>
            </w:pPr>
            <w:r>
              <w:rPr>
                <w:rFonts w:cs="Arial"/>
                <w:sz w:val="20"/>
              </w:rPr>
              <w:t xml:space="preserve">    с 1 гектара, центнеров</w:t>
            </w:r>
          </w:p>
        </w:tc>
        <w:tc>
          <w:tcPr>
            <w:tcW w:w="1469" w:type="dxa"/>
            <w:tcBorders>
              <w:top w:val="dotted" w:sz="4" w:space="0" w:color="auto"/>
              <w:left w:val="single" w:sz="4" w:space="0" w:color="auto"/>
              <w:bottom w:val="double" w:sz="4" w:space="0" w:color="000000"/>
              <w:right w:val="single" w:sz="4" w:space="0" w:color="auto"/>
            </w:tcBorders>
            <w:vAlign w:val="bottom"/>
            <w:hideMark/>
          </w:tcPr>
          <w:p w:rsidR="005B3157" w:rsidRDefault="005B3157" w:rsidP="0046571D">
            <w:pPr>
              <w:spacing w:before="40" w:line="240" w:lineRule="exact"/>
              <w:ind w:left="-26" w:firstLine="0"/>
              <w:jc w:val="center"/>
              <w:rPr>
                <w:rFonts w:cs="Arial"/>
                <w:sz w:val="20"/>
              </w:rPr>
            </w:pPr>
            <w:r>
              <w:rPr>
                <w:rFonts w:cs="Arial"/>
                <w:sz w:val="20"/>
              </w:rPr>
              <w:t>21,2</w:t>
            </w:r>
          </w:p>
        </w:tc>
        <w:tc>
          <w:tcPr>
            <w:tcW w:w="1470" w:type="dxa"/>
            <w:tcBorders>
              <w:top w:val="dotted" w:sz="4" w:space="0" w:color="auto"/>
              <w:left w:val="single" w:sz="4" w:space="0" w:color="auto"/>
              <w:bottom w:val="double" w:sz="4" w:space="0" w:color="000000"/>
              <w:right w:val="single" w:sz="4" w:space="0" w:color="auto"/>
            </w:tcBorders>
            <w:vAlign w:val="bottom"/>
            <w:hideMark/>
          </w:tcPr>
          <w:p w:rsidR="005B3157" w:rsidRDefault="005B3157" w:rsidP="0046571D">
            <w:pPr>
              <w:spacing w:before="40" w:line="240" w:lineRule="exact"/>
              <w:ind w:left="-26" w:firstLine="0"/>
              <w:jc w:val="center"/>
              <w:rPr>
                <w:rFonts w:cs="Arial"/>
                <w:sz w:val="20"/>
              </w:rPr>
            </w:pPr>
            <w:r>
              <w:rPr>
                <w:rFonts w:cs="Arial"/>
                <w:sz w:val="20"/>
              </w:rPr>
              <w:t>76,8</w:t>
            </w:r>
          </w:p>
        </w:tc>
        <w:tc>
          <w:tcPr>
            <w:tcW w:w="1470" w:type="dxa"/>
            <w:tcBorders>
              <w:top w:val="dotted" w:sz="4" w:space="0" w:color="auto"/>
              <w:left w:val="single" w:sz="4" w:space="0" w:color="auto"/>
              <w:bottom w:val="double" w:sz="4" w:space="0" w:color="000000"/>
              <w:right w:val="double" w:sz="4" w:space="0" w:color="000000"/>
            </w:tcBorders>
            <w:vAlign w:val="bottom"/>
            <w:hideMark/>
          </w:tcPr>
          <w:p w:rsidR="005B3157" w:rsidRDefault="005B3157" w:rsidP="0046571D">
            <w:pPr>
              <w:spacing w:before="40" w:line="240" w:lineRule="exact"/>
              <w:ind w:left="-26" w:firstLine="0"/>
              <w:jc w:val="center"/>
              <w:rPr>
                <w:rFonts w:cs="Arial"/>
                <w:sz w:val="20"/>
              </w:rPr>
            </w:pPr>
            <w:r>
              <w:rPr>
                <w:rFonts w:cs="Arial"/>
                <w:sz w:val="20"/>
              </w:rPr>
              <w:t>27,6</w:t>
            </w:r>
          </w:p>
        </w:tc>
      </w:tr>
    </w:tbl>
    <w:p w:rsidR="001176FC" w:rsidRPr="00E14DAE" w:rsidRDefault="001176FC" w:rsidP="001176FC">
      <w:pPr>
        <w:spacing w:before="240"/>
        <w:ind w:firstLine="709"/>
        <w:rPr>
          <w:rFonts w:cs="Arial"/>
          <w:szCs w:val="22"/>
        </w:rPr>
      </w:pPr>
      <w:r w:rsidRPr="00E14DAE">
        <w:rPr>
          <w:rFonts w:cs="Arial"/>
          <w:b/>
          <w:szCs w:val="22"/>
        </w:rPr>
        <w:lastRenderedPageBreak/>
        <w:t>Животноводство.</w:t>
      </w:r>
      <w:r w:rsidRPr="00E14DAE">
        <w:rPr>
          <w:rFonts w:cs="Arial"/>
          <w:szCs w:val="22"/>
        </w:rPr>
        <w:t xml:space="preserve"> На конец </w:t>
      </w:r>
      <w:r>
        <w:rPr>
          <w:rFonts w:cs="Arial"/>
          <w:szCs w:val="22"/>
        </w:rPr>
        <w:t>августа</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скота в хозяйствах всех категор</w:t>
      </w:r>
      <w:r>
        <w:rPr>
          <w:rFonts w:cs="Arial"/>
          <w:szCs w:val="22"/>
        </w:rPr>
        <w:t>ий, по расчетам, составило 491,2</w:t>
      </w:r>
      <w:r w:rsidRPr="00E14DAE">
        <w:rPr>
          <w:rFonts w:cs="Arial"/>
          <w:szCs w:val="22"/>
        </w:rPr>
        <w:t xml:space="preserve"> тыс. голов (</w:t>
      </w:r>
      <w:r>
        <w:rPr>
          <w:rFonts w:cs="Arial"/>
          <w:szCs w:val="22"/>
        </w:rPr>
        <w:t>на 0,2</w:t>
      </w:r>
      <w:r w:rsidRPr="00E14DAE">
        <w:rPr>
          <w:rFonts w:cs="Arial"/>
          <w:szCs w:val="22"/>
        </w:rPr>
        <w:t xml:space="preserve">% меньше по сравнению с аналогичной датой предыдущего года), из него коров </w:t>
      </w:r>
      <w:r w:rsidRPr="00E14DAE">
        <w:rPr>
          <w:rFonts w:cs="Arial"/>
          <w:szCs w:val="22"/>
          <w:lang w:val="ru-MO"/>
        </w:rPr>
        <w:t>–</w:t>
      </w:r>
      <w:r>
        <w:rPr>
          <w:rFonts w:cs="Arial"/>
          <w:szCs w:val="22"/>
        </w:rPr>
        <w:t xml:space="preserve"> 191</w:t>
      </w:r>
      <w:r w:rsidRPr="00E14DAE">
        <w:rPr>
          <w:rFonts w:cs="Arial"/>
          <w:szCs w:val="22"/>
        </w:rPr>
        <w:t xml:space="preserve"> (</w:t>
      </w:r>
      <w:r>
        <w:rPr>
          <w:rFonts w:cs="Arial"/>
          <w:szCs w:val="22"/>
        </w:rPr>
        <w:t>на 0,8%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391,5</w:t>
      </w:r>
      <w:r>
        <w:rPr>
          <w:rFonts w:cs="Arial"/>
          <w:szCs w:val="22"/>
        </w:rPr>
        <w:t xml:space="preserve"> (на 1,1</w:t>
      </w:r>
      <w:r w:rsidRPr="00E14DAE">
        <w:rPr>
          <w:rFonts w:cs="Arial"/>
          <w:szCs w:val="22"/>
        </w:rPr>
        <w:t xml:space="preserve">% меньше), овец и коз </w:t>
      </w:r>
      <w:r w:rsidRPr="00E14DAE">
        <w:rPr>
          <w:rFonts w:cs="Arial"/>
          <w:szCs w:val="22"/>
          <w:lang w:val="ru-MO"/>
        </w:rPr>
        <w:t>–</w:t>
      </w:r>
      <w:r>
        <w:rPr>
          <w:rFonts w:cs="Arial"/>
          <w:szCs w:val="22"/>
        </w:rPr>
        <w:t xml:space="preserve"> 241,9</w:t>
      </w:r>
      <w:r w:rsidRPr="00E14DAE">
        <w:rPr>
          <w:rFonts w:cs="Arial"/>
          <w:szCs w:val="22"/>
        </w:rPr>
        <w:t xml:space="preserve"> (на </w:t>
      </w:r>
      <w:r>
        <w:rPr>
          <w:rFonts w:cs="Arial"/>
          <w:szCs w:val="22"/>
        </w:rPr>
        <w:t>3,3</w:t>
      </w:r>
      <w:r w:rsidRPr="00E14DAE">
        <w:rPr>
          <w:rFonts w:cs="Arial"/>
          <w:szCs w:val="22"/>
        </w:rPr>
        <w:t>% мен</w:t>
      </w:r>
      <w:r w:rsidRPr="00E14DAE">
        <w:rPr>
          <w:rFonts w:cs="Arial"/>
          <w:szCs w:val="22"/>
        </w:rPr>
        <w:t>ь</w:t>
      </w:r>
      <w:r w:rsidRPr="00E14DAE">
        <w:rPr>
          <w:rFonts w:cs="Arial"/>
          <w:szCs w:val="22"/>
        </w:rPr>
        <w:t xml:space="preserve">ше), </w:t>
      </w:r>
      <w:r w:rsidRPr="0020095B">
        <w:rPr>
          <w:rFonts w:cs="Arial"/>
          <w:szCs w:val="22"/>
        </w:rPr>
        <w:t xml:space="preserve">птицы – </w:t>
      </w:r>
      <w:r>
        <w:rPr>
          <w:rFonts w:cs="Arial"/>
          <w:szCs w:val="22"/>
        </w:rPr>
        <w:t>10836,6</w:t>
      </w:r>
      <w:r w:rsidRPr="0020095B">
        <w:rPr>
          <w:rFonts w:cs="Arial"/>
          <w:szCs w:val="22"/>
        </w:rPr>
        <w:t xml:space="preserve"> тыс. голов</w:t>
      </w:r>
      <w:r>
        <w:rPr>
          <w:rFonts w:cs="Arial"/>
          <w:szCs w:val="22"/>
        </w:rPr>
        <w:t xml:space="preserve"> (на 1,4% больше</w:t>
      </w:r>
      <w:r w:rsidRPr="0020095B">
        <w:rPr>
          <w:rFonts w:cs="Arial"/>
          <w:szCs w:val="22"/>
        </w:rPr>
        <w:t>).</w:t>
      </w:r>
    </w:p>
    <w:p w:rsidR="001176FC" w:rsidRPr="00E14DAE" w:rsidRDefault="001176FC" w:rsidP="001176FC">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27,1</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29,2</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91,7</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1176FC" w:rsidRPr="00E14DAE" w:rsidRDefault="001176FC" w:rsidP="001176FC">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августа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крупного рогатого скота уменьшилось на 5,2%, свиней</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w:t>
      </w:r>
      <w:r>
        <w:rPr>
          <w:rFonts w:ascii="Arial" w:hAnsi="Arial" w:cs="Arial"/>
          <w:sz w:val="22"/>
          <w:szCs w:val="22"/>
        </w:rPr>
        <w:br/>
      </w:r>
      <w:r w:rsidRPr="00E14DAE">
        <w:rPr>
          <w:rFonts w:ascii="Arial" w:hAnsi="Arial" w:cs="Arial"/>
          <w:sz w:val="22"/>
          <w:szCs w:val="22"/>
        </w:rPr>
        <w:t>н</w:t>
      </w:r>
      <w:r>
        <w:rPr>
          <w:rFonts w:ascii="Arial" w:hAnsi="Arial" w:cs="Arial"/>
          <w:sz w:val="22"/>
          <w:szCs w:val="22"/>
        </w:rPr>
        <w:t>а 1,5</w:t>
      </w:r>
      <w:r w:rsidRPr="00E14DAE">
        <w:rPr>
          <w:rFonts w:ascii="Arial" w:hAnsi="Arial" w:cs="Arial"/>
          <w:sz w:val="22"/>
          <w:szCs w:val="22"/>
        </w:rPr>
        <w:t>%</w:t>
      </w:r>
      <w:r>
        <w:rPr>
          <w:rFonts w:ascii="Arial" w:hAnsi="Arial" w:cs="Arial"/>
          <w:sz w:val="22"/>
          <w:szCs w:val="22"/>
        </w:rPr>
        <w:t xml:space="preserve">,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42,8</w:t>
      </w:r>
      <w:r w:rsidRPr="00E14DAE">
        <w:rPr>
          <w:rFonts w:ascii="Arial" w:hAnsi="Arial" w:cs="Arial"/>
          <w:sz w:val="22"/>
          <w:szCs w:val="22"/>
        </w:rPr>
        <w:t>%.</w:t>
      </w:r>
    </w:p>
    <w:p w:rsidR="001176FC" w:rsidRPr="00E14DAE" w:rsidRDefault="001176FC" w:rsidP="001176FC">
      <w:pPr>
        <w:pStyle w:val="BodyTextIndent23"/>
        <w:spacing w:before="240"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августе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44"/>
        <w:gridCol w:w="2906"/>
        <w:gridCol w:w="2764"/>
      </w:tblGrid>
      <w:tr w:rsidR="001176FC" w:rsidRPr="00E14DAE" w:rsidTr="001176FC">
        <w:trPr>
          <w:trHeight w:val="443"/>
          <w:tblHeader/>
        </w:trPr>
        <w:tc>
          <w:tcPr>
            <w:tcW w:w="3544" w:type="dxa"/>
            <w:tcBorders>
              <w:top w:val="double" w:sz="4" w:space="0" w:color="auto"/>
              <w:bottom w:val="single" w:sz="4" w:space="0" w:color="auto"/>
            </w:tcBorders>
          </w:tcPr>
          <w:p w:rsidR="001176FC" w:rsidRPr="00E14DAE" w:rsidRDefault="001176FC" w:rsidP="001F6F74">
            <w:pPr>
              <w:pStyle w:val="BodyTextIndent23"/>
              <w:spacing w:before="60" w:line="220" w:lineRule="exact"/>
              <w:ind w:firstLine="0"/>
              <w:rPr>
                <w:rFonts w:ascii="Arial" w:hAnsi="Arial" w:cs="Arial"/>
                <w:i/>
                <w:sz w:val="20"/>
              </w:rPr>
            </w:pPr>
          </w:p>
        </w:tc>
        <w:tc>
          <w:tcPr>
            <w:tcW w:w="2906" w:type="dxa"/>
            <w:tcBorders>
              <w:top w:val="double" w:sz="4" w:space="0" w:color="auto"/>
              <w:bottom w:val="single" w:sz="4" w:space="0" w:color="auto"/>
            </w:tcBorders>
          </w:tcPr>
          <w:p w:rsidR="001176FC" w:rsidRPr="00E14DAE" w:rsidRDefault="001176FC" w:rsidP="001F6F74">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764" w:type="dxa"/>
            <w:tcBorders>
              <w:top w:val="double" w:sz="4" w:space="0" w:color="auto"/>
              <w:bottom w:val="single" w:sz="4" w:space="0" w:color="auto"/>
            </w:tcBorders>
          </w:tcPr>
          <w:p w:rsidR="001176FC" w:rsidRPr="00E14DAE" w:rsidRDefault="001176FC" w:rsidP="001F6F74">
            <w:pPr>
              <w:pStyle w:val="BodyTextIndent23"/>
              <w:spacing w:before="60" w:line="240" w:lineRule="exact"/>
              <w:ind w:firstLine="0"/>
              <w:jc w:val="center"/>
              <w:rPr>
                <w:rFonts w:ascii="Arial" w:hAnsi="Arial" w:cs="Arial"/>
                <w:i/>
                <w:sz w:val="20"/>
              </w:rPr>
            </w:pPr>
            <w:r w:rsidRPr="00E14DAE">
              <w:rPr>
                <w:rFonts w:ascii="Arial" w:hAnsi="Arial" w:cs="Arial"/>
                <w:i/>
                <w:sz w:val="20"/>
              </w:rPr>
              <w:t>В % к соответствующ</w:t>
            </w:r>
            <w:r w:rsidRPr="00E14DAE">
              <w:rPr>
                <w:rFonts w:ascii="Arial" w:hAnsi="Arial" w:cs="Arial"/>
                <w:i/>
                <w:sz w:val="20"/>
              </w:rPr>
              <w:t>е</w:t>
            </w:r>
            <w:r>
              <w:rPr>
                <w:rFonts w:ascii="Arial" w:hAnsi="Arial" w:cs="Arial"/>
                <w:i/>
                <w:sz w:val="20"/>
              </w:rPr>
              <w:t xml:space="preserve">му </w:t>
            </w:r>
            <w:r w:rsidRPr="00E14DAE">
              <w:rPr>
                <w:rFonts w:ascii="Arial" w:hAnsi="Arial" w:cs="Arial"/>
                <w:i/>
                <w:sz w:val="20"/>
              </w:rPr>
              <w:t>периоду</w:t>
            </w:r>
            <w:r>
              <w:rPr>
                <w:rFonts w:ascii="Arial" w:hAnsi="Arial" w:cs="Arial"/>
                <w:i/>
                <w:sz w:val="20"/>
              </w:rPr>
              <w:t xml:space="preserve"> 2018</w:t>
            </w:r>
            <w:r w:rsidRPr="00E14DAE">
              <w:rPr>
                <w:rFonts w:ascii="Arial" w:hAnsi="Arial" w:cs="Arial"/>
                <w:i/>
                <w:sz w:val="20"/>
              </w:rPr>
              <w:t>г.</w:t>
            </w:r>
          </w:p>
        </w:tc>
      </w:tr>
      <w:tr w:rsidR="001176FC" w:rsidRPr="00E14DAE" w:rsidTr="001176FC">
        <w:tc>
          <w:tcPr>
            <w:tcW w:w="3544" w:type="dxa"/>
            <w:tcBorders>
              <w:top w:val="single" w:sz="4" w:space="0" w:color="auto"/>
              <w:bottom w:val="dotted" w:sz="4" w:space="0" w:color="auto"/>
            </w:tcBorders>
          </w:tcPr>
          <w:p w:rsidR="001176FC" w:rsidRPr="00E14DAE" w:rsidRDefault="001176FC" w:rsidP="001F6F74">
            <w:pPr>
              <w:pStyle w:val="BodyTextIndent23"/>
              <w:spacing w:before="60" w:line="240" w:lineRule="exact"/>
              <w:ind w:firstLine="0"/>
              <w:rPr>
                <w:rFonts w:ascii="Arial" w:hAnsi="Arial" w:cs="Arial"/>
                <w:sz w:val="20"/>
              </w:rPr>
            </w:pPr>
            <w:r w:rsidRPr="00E14DAE">
              <w:rPr>
                <w:rFonts w:ascii="Arial" w:hAnsi="Arial" w:cs="Arial"/>
                <w:sz w:val="20"/>
              </w:rPr>
              <w:t>Крупный рогатый скот</w:t>
            </w:r>
          </w:p>
        </w:tc>
        <w:tc>
          <w:tcPr>
            <w:tcW w:w="2906" w:type="dxa"/>
            <w:tcBorders>
              <w:top w:val="single"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217,4</w:t>
            </w:r>
          </w:p>
        </w:tc>
        <w:tc>
          <w:tcPr>
            <w:tcW w:w="2764" w:type="dxa"/>
            <w:tcBorders>
              <w:top w:val="single"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94,8</w:t>
            </w:r>
          </w:p>
        </w:tc>
      </w:tr>
      <w:tr w:rsidR="001176FC" w:rsidRPr="00E14DAE" w:rsidTr="001176FC">
        <w:tc>
          <w:tcPr>
            <w:tcW w:w="3544" w:type="dxa"/>
            <w:tcBorders>
              <w:top w:val="dotted" w:sz="4" w:space="0" w:color="auto"/>
              <w:left w:val="double" w:sz="4" w:space="0" w:color="auto"/>
              <w:bottom w:val="dotted" w:sz="4" w:space="0" w:color="auto"/>
            </w:tcBorders>
          </w:tcPr>
          <w:p w:rsidR="001176FC" w:rsidRPr="00E14DAE" w:rsidRDefault="001176FC" w:rsidP="001F6F74">
            <w:pPr>
              <w:pStyle w:val="BodyTextIndent23"/>
              <w:spacing w:before="6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906" w:type="dxa"/>
            <w:tcBorders>
              <w:top w:val="dotted"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87,5</w:t>
            </w:r>
          </w:p>
        </w:tc>
        <w:tc>
          <w:tcPr>
            <w:tcW w:w="2764" w:type="dxa"/>
            <w:tcBorders>
              <w:top w:val="dotted"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99,6</w:t>
            </w:r>
          </w:p>
        </w:tc>
      </w:tr>
      <w:tr w:rsidR="001176FC" w:rsidRPr="00E14DAE" w:rsidTr="001176FC">
        <w:tc>
          <w:tcPr>
            <w:tcW w:w="3544" w:type="dxa"/>
            <w:tcBorders>
              <w:top w:val="dotted" w:sz="4" w:space="0" w:color="auto"/>
              <w:left w:val="double" w:sz="4" w:space="0" w:color="auto"/>
              <w:bottom w:val="dotted" w:sz="4" w:space="0" w:color="auto"/>
            </w:tcBorders>
          </w:tcPr>
          <w:p w:rsidR="001176FC" w:rsidRPr="00E14DAE" w:rsidRDefault="001176FC" w:rsidP="001F6F74">
            <w:pPr>
              <w:pStyle w:val="BodyTextIndent23"/>
              <w:spacing w:before="60" w:line="240" w:lineRule="exact"/>
              <w:ind w:firstLine="0"/>
              <w:rPr>
                <w:rFonts w:ascii="Arial" w:hAnsi="Arial" w:cs="Arial"/>
                <w:sz w:val="20"/>
              </w:rPr>
            </w:pPr>
            <w:r w:rsidRPr="00E14DAE">
              <w:rPr>
                <w:rFonts w:ascii="Arial" w:hAnsi="Arial" w:cs="Arial"/>
                <w:sz w:val="20"/>
              </w:rPr>
              <w:t>Свиньи</w:t>
            </w:r>
          </w:p>
        </w:tc>
        <w:tc>
          <w:tcPr>
            <w:tcW w:w="2906" w:type="dxa"/>
            <w:tcBorders>
              <w:top w:val="dotted"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247,9</w:t>
            </w:r>
          </w:p>
        </w:tc>
        <w:tc>
          <w:tcPr>
            <w:tcW w:w="2764" w:type="dxa"/>
            <w:tcBorders>
              <w:top w:val="dotted"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98,5</w:t>
            </w:r>
          </w:p>
        </w:tc>
      </w:tr>
      <w:tr w:rsidR="001176FC" w:rsidRPr="00E14DAE" w:rsidTr="001176FC">
        <w:tc>
          <w:tcPr>
            <w:tcW w:w="3544" w:type="dxa"/>
            <w:tcBorders>
              <w:top w:val="dotted" w:sz="4" w:space="0" w:color="auto"/>
              <w:left w:val="double" w:sz="4" w:space="0" w:color="auto"/>
              <w:bottom w:val="dotted" w:sz="4" w:space="0" w:color="auto"/>
            </w:tcBorders>
          </w:tcPr>
          <w:p w:rsidR="001176FC" w:rsidRPr="00E14DAE" w:rsidRDefault="001176FC" w:rsidP="001F6F74">
            <w:pPr>
              <w:pStyle w:val="BodyTextIndent23"/>
              <w:spacing w:before="60" w:line="240" w:lineRule="exact"/>
              <w:ind w:firstLine="0"/>
              <w:rPr>
                <w:rFonts w:ascii="Arial" w:hAnsi="Arial" w:cs="Arial"/>
                <w:sz w:val="20"/>
              </w:rPr>
            </w:pPr>
            <w:r w:rsidRPr="00E14DAE">
              <w:rPr>
                <w:rFonts w:ascii="Arial" w:hAnsi="Arial" w:cs="Arial"/>
                <w:sz w:val="20"/>
              </w:rPr>
              <w:t>Овцы и козы</w:t>
            </w:r>
          </w:p>
        </w:tc>
        <w:tc>
          <w:tcPr>
            <w:tcW w:w="2906" w:type="dxa"/>
            <w:tcBorders>
              <w:top w:val="dotted"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4,9</w:t>
            </w:r>
          </w:p>
        </w:tc>
        <w:tc>
          <w:tcPr>
            <w:tcW w:w="2764" w:type="dxa"/>
            <w:tcBorders>
              <w:top w:val="dotted"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57,2</w:t>
            </w:r>
          </w:p>
        </w:tc>
      </w:tr>
      <w:tr w:rsidR="001176FC" w:rsidRPr="00E14DAE" w:rsidTr="001176FC">
        <w:tc>
          <w:tcPr>
            <w:tcW w:w="3544" w:type="dxa"/>
            <w:tcBorders>
              <w:top w:val="dotted" w:sz="4" w:space="0" w:color="auto"/>
              <w:left w:val="double" w:sz="4" w:space="0" w:color="auto"/>
              <w:bottom w:val="dotted" w:sz="4" w:space="0" w:color="auto"/>
            </w:tcBorders>
          </w:tcPr>
          <w:p w:rsidR="001176FC" w:rsidRPr="00E14DAE" w:rsidRDefault="001176FC" w:rsidP="001F6F74">
            <w:pPr>
              <w:pStyle w:val="BodyTextIndent23"/>
              <w:spacing w:before="60" w:line="240" w:lineRule="exact"/>
              <w:ind w:firstLine="0"/>
              <w:jc w:val="left"/>
              <w:rPr>
                <w:rFonts w:ascii="Arial" w:hAnsi="Arial" w:cs="Arial"/>
                <w:sz w:val="20"/>
              </w:rPr>
            </w:pPr>
            <w:r w:rsidRPr="00E14DAE">
              <w:rPr>
                <w:rFonts w:ascii="Arial" w:hAnsi="Arial" w:cs="Arial"/>
                <w:sz w:val="20"/>
              </w:rPr>
              <w:t>Лошади</w:t>
            </w:r>
          </w:p>
        </w:tc>
        <w:tc>
          <w:tcPr>
            <w:tcW w:w="2906" w:type="dxa"/>
            <w:tcBorders>
              <w:top w:val="dotted"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8,6</w:t>
            </w:r>
          </w:p>
        </w:tc>
        <w:tc>
          <w:tcPr>
            <w:tcW w:w="2764" w:type="dxa"/>
            <w:tcBorders>
              <w:top w:val="dotted" w:sz="4" w:space="0" w:color="auto"/>
              <w:bottom w:val="dotted"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90,7</w:t>
            </w:r>
          </w:p>
        </w:tc>
      </w:tr>
      <w:tr w:rsidR="001176FC" w:rsidRPr="00E14DAE" w:rsidTr="001176FC">
        <w:trPr>
          <w:trHeight w:val="70"/>
        </w:trPr>
        <w:tc>
          <w:tcPr>
            <w:tcW w:w="3544" w:type="dxa"/>
            <w:tcBorders>
              <w:top w:val="dotted" w:sz="4" w:space="0" w:color="auto"/>
              <w:bottom w:val="single" w:sz="4" w:space="0" w:color="auto"/>
            </w:tcBorders>
          </w:tcPr>
          <w:p w:rsidR="001176FC" w:rsidRPr="00E14DAE" w:rsidRDefault="001176FC" w:rsidP="001F6F74">
            <w:pPr>
              <w:pStyle w:val="BodyTextIndent23"/>
              <w:spacing w:before="60" w:line="240" w:lineRule="exact"/>
              <w:ind w:firstLine="0"/>
              <w:rPr>
                <w:rFonts w:ascii="Arial" w:hAnsi="Arial" w:cs="Arial"/>
                <w:sz w:val="20"/>
              </w:rPr>
            </w:pPr>
            <w:r w:rsidRPr="00E14DAE">
              <w:rPr>
                <w:rFonts w:ascii="Arial" w:hAnsi="Arial" w:cs="Arial"/>
                <w:sz w:val="20"/>
              </w:rPr>
              <w:t>Птица</w:t>
            </w:r>
          </w:p>
        </w:tc>
        <w:tc>
          <w:tcPr>
            <w:tcW w:w="2906" w:type="dxa"/>
            <w:tcBorders>
              <w:top w:val="dotted" w:sz="4" w:space="0" w:color="auto"/>
              <w:bottom w:val="single"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8781,8</w:t>
            </w:r>
          </w:p>
        </w:tc>
        <w:tc>
          <w:tcPr>
            <w:tcW w:w="2764" w:type="dxa"/>
            <w:tcBorders>
              <w:top w:val="dotted" w:sz="4" w:space="0" w:color="auto"/>
              <w:bottom w:val="single" w:sz="4" w:space="0" w:color="auto"/>
            </w:tcBorders>
            <w:vAlign w:val="bottom"/>
          </w:tcPr>
          <w:p w:rsidR="001176FC" w:rsidRPr="00E14DAE" w:rsidRDefault="001176FC" w:rsidP="001F6F74">
            <w:pPr>
              <w:pStyle w:val="BodyTextIndent23"/>
              <w:spacing w:before="60" w:line="240" w:lineRule="exact"/>
              <w:ind w:firstLine="0"/>
              <w:jc w:val="center"/>
              <w:rPr>
                <w:rFonts w:ascii="Arial" w:hAnsi="Arial" w:cs="Arial"/>
                <w:sz w:val="20"/>
              </w:rPr>
            </w:pPr>
            <w:r>
              <w:rPr>
                <w:rFonts w:ascii="Arial" w:hAnsi="Arial" w:cs="Arial"/>
                <w:sz w:val="20"/>
              </w:rPr>
              <w:t>100,8</w:t>
            </w:r>
          </w:p>
        </w:tc>
      </w:tr>
      <w:tr w:rsidR="001176FC" w:rsidRPr="00E14DAE" w:rsidTr="001176FC">
        <w:trPr>
          <w:trHeight w:val="70"/>
        </w:trPr>
        <w:tc>
          <w:tcPr>
            <w:tcW w:w="9214" w:type="dxa"/>
            <w:gridSpan w:val="3"/>
            <w:tcBorders>
              <w:top w:val="single" w:sz="4" w:space="0" w:color="auto"/>
              <w:bottom w:val="double" w:sz="4" w:space="0" w:color="auto"/>
            </w:tcBorders>
          </w:tcPr>
          <w:p w:rsidR="001176FC" w:rsidRPr="00E14DAE" w:rsidRDefault="001176FC" w:rsidP="001176FC">
            <w:pPr>
              <w:pStyle w:val="BodyTextIndent23"/>
              <w:numPr>
                <w:ilvl w:val="0"/>
                <w:numId w:val="10"/>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1176FC" w:rsidRPr="00E14DAE" w:rsidRDefault="001176FC" w:rsidP="001176FC">
      <w:pPr>
        <w:pStyle w:val="129"/>
        <w:spacing w:before="240" w:line="288" w:lineRule="auto"/>
        <w:ind w:firstLine="709"/>
        <w:jc w:val="both"/>
        <w:rPr>
          <w:rFonts w:ascii="Arial" w:hAnsi="Arial" w:cs="Arial"/>
          <w:sz w:val="22"/>
          <w:szCs w:val="22"/>
        </w:rPr>
      </w:pPr>
      <w:r w:rsidRPr="00E14DAE">
        <w:rPr>
          <w:rFonts w:ascii="Arial" w:hAnsi="Arial" w:cs="Arial"/>
          <w:sz w:val="22"/>
          <w:szCs w:val="22"/>
        </w:rPr>
        <w:t xml:space="preserve">В </w:t>
      </w:r>
      <w:r>
        <w:rPr>
          <w:rFonts w:ascii="Arial" w:hAnsi="Arial" w:cs="Arial"/>
          <w:sz w:val="22"/>
          <w:szCs w:val="22"/>
        </w:rPr>
        <w:t xml:space="preserve">январе – августе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произв</w:t>
      </w:r>
      <w:r w:rsidRPr="00E14DAE">
        <w:rPr>
          <w:rFonts w:ascii="Arial" w:hAnsi="Arial" w:cs="Arial"/>
          <w:sz w:val="22"/>
          <w:szCs w:val="22"/>
        </w:rPr>
        <w:t>е</w:t>
      </w:r>
      <w:r w:rsidRPr="00E14DAE">
        <w:rPr>
          <w:rFonts w:ascii="Arial" w:hAnsi="Arial" w:cs="Arial"/>
          <w:sz w:val="22"/>
          <w:szCs w:val="22"/>
        </w:rPr>
        <w:t>дено скота и птицы на убой (в живом</w:t>
      </w:r>
      <w:r>
        <w:rPr>
          <w:rFonts w:ascii="Arial" w:hAnsi="Arial" w:cs="Arial"/>
          <w:sz w:val="22"/>
          <w:szCs w:val="22"/>
        </w:rPr>
        <w:t xml:space="preserve"> весе) 134,1</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536,7</w:t>
      </w:r>
      <w:r w:rsidRPr="00E14DAE">
        <w:rPr>
          <w:rFonts w:ascii="Arial" w:hAnsi="Arial" w:cs="Arial"/>
          <w:sz w:val="22"/>
          <w:szCs w:val="22"/>
        </w:rPr>
        <w:t xml:space="preserve"> тыс. тонн, </w:t>
      </w:r>
      <w:r>
        <w:rPr>
          <w:rFonts w:ascii="Arial" w:hAnsi="Arial" w:cs="Arial"/>
          <w:sz w:val="22"/>
          <w:szCs w:val="22"/>
        </w:rPr>
        <w:br/>
      </w:r>
      <w:r w:rsidRPr="00E14DAE">
        <w:rPr>
          <w:rFonts w:ascii="Arial" w:hAnsi="Arial" w:cs="Arial"/>
          <w:sz w:val="22"/>
          <w:szCs w:val="22"/>
        </w:rPr>
        <w:t xml:space="preserve">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773,7</w:t>
      </w:r>
      <w:r w:rsidRPr="00E14DAE">
        <w:rPr>
          <w:rFonts w:ascii="Arial" w:hAnsi="Arial" w:cs="Arial"/>
          <w:sz w:val="22"/>
          <w:szCs w:val="22"/>
        </w:rPr>
        <w:t xml:space="preserve"> млн. штук.</w:t>
      </w:r>
    </w:p>
    <w:p w:rsidR="001176FC" w:rsidRPr="00E14DAE" w:rsidRDefault="001176FC" w:rsidP="001176FC">
      <w:pPr>
        <w:pStyle w:val="129"/>
        <w:spacing w:before="240"/>
        <w:jc w:val="center"/>
        <w:rPr>
          <w:rFonts w:ascii="Arial" w:hAnsi="Arial" w:cs="Arial"/>
          <w:b/>
          <w:sz w:val="22"/>
          <w:szCs w:val="22"/>
        </w:rPr>
      </w:pPr>
      <w:r w:rsidRPr="00E14DAE">
        <w:rPr>
          <w:rFonts w:ascii="Arial" w:hAnsi="Arial" w:cs="Arial"/>
          <w:b/>
          <w:sz w:val="22"/>
          <w:szCs w:val="22"/>
        </w:rPr>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508"/>
        <w:gridCol w:w="1670"/>
        <w:gridCol w:w="1670"/>
        <w:gridCol w:w="1670"/>
        <w:gridCol w:w="1671"/>
      </w:tblGrid>
      <w:tr w:rsidR="001176FC" w:rsidRPr="00E14DAE" w:rsidTr="001F6F74">
        <w:trPr>
          <w:tblHeader/>
        </w:trPr>
        <w:tc>
          <w:tcPr>
            <w:tcW w:w="2555" w:type="dxa"/>
            <w:tcBorders>
              <w:top w:val="double" w:sz="4" w:space="0" w:color="000000"/>
              <w:left w:val="double" w:sz="4" w:space="0" w:color="000000"/>
              <w:bottom w:val="single" w:sz="4" w:space="0" w:color="auto"/>
              <w:right w:val="single" w:sz="4" w:space="0" w:color="000000"/>
            </w:tcBorders>
          </w:tcPr>
          <w:p w:rsidR="001176FC" w:rsidRPr="00E14DAE" w:rsidRDefault="001176FC" w:rsidP="001F6F74">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1176FC" w:rsidRPr="00E14DAE" w:rsidRDefault="001176FC" w:rsidP="001F6F74">
            <w:pPr>
              <w:pStyle w:val="129"/>
              <w:spacing w:before="60" w:line="240" w:lineRule="exact"/>
              <w:jc w:val="center"/>
              <w:rPr>
                <w:rFonts w:ascii="Arial" w:hAnsi="Arial" w:cs="Arial"/>
                <w:i/>
              </w:rPr>
            </w:pPr>
            <w:r>
              <w:rPr>
                <w:rFonts w:ascii="Arial" w:hAnsi="Arial" w:cs="Arial"/>
                <w:i/>
              </w:rPr>
              <w:t>Август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1176FC" w:rsidRPr="00E14DAE" w:rsidRDefault="001176FC" w:rsidP="001F6F74">
            <w:pPr>
              <w:pStyle w:val="129"/>
              <w:spacing w:before="60" w:line="240" w:lineRule="exact"/>
              <w:jc w:val="center"/>
              <w:rPr>
                <w:rFonts w:ascii="Arial" w:hAnsi="Arial" w:cs="Arial"/>
                <w:i/>
              </w:rPr>
            </w:pPr>
            <w:r>
              <w:rPr>
                <w:rFonts w:ascii="Arial" w:hAnsi="Arial" w:cs="Arial"/>
                <w:i/>
              </w:rPr>
              <w:t>Август 2019</w:t>
            </w:r>
            <w:r w:rsidRPr="00E14DAE">
              <w:rPr>
                <w:rFonts w:ascii="Arial" w:hAnsi="Arial" w:cs="Arial"/>
                <w:i/>
              </w:rPr>
              <w:t xml:space="preserve">г. в % к </w:t>
            </w:r>
            <w:r>
              <w:rPr>
                <w:rFonts w:ascii="Arial" w:hAnsi="Arial" w:cs="Arial"/>
                <w:i/>
              </w:rPr>
              <w:t>августу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1176FC" w:rsidRDefault="001176FC" w:rsidP="001F6F74">
            <w:pPr>
              <w:pStyle w:val="129"/>
              <w:spacing w:before="60" w:line="240" w:lineRule="exact"/>
              <w:jc w:val="center"/>
              <w:rPr>
                <w:rFonts w:ascii="Arial" w:hAnsi="Arial" w:cs="Arial"/>
                <w:i/>
              </w:rPr>
            </w:pPr>
            <w:r>
              <w:rPr>
                <w:rFonts w:ascii="Arial" w:hAnsi="Arial" w:cs="Arial"/>
                <w:i/>
              </w:rPr>
              <w:t>Январь – а</w:t>
            </w:r>
            <w:r>
              <w:rPr>
                <w:rFonts w:ascii="Arial" w:hAnsi="Arial" w:cs="Arial"/>
                <w:i/>
              </w:rPr>
              <w:t>в</w:t>
            </w:r>
            <w:r>
              <w:rPr>
                <w:rFonts w:ascii="Arial" w:hAnsi="Arial" w:cs="Arial"/>
                <w:i/>
              </w:rPr>
              <w:t>густ 2019г.</w:t>
            </w:r>
          </w:p>
        </w:tc>
        <w:tc>
          <w:tcPr>
            <w:tcW w:w="1701" w:type="dxa"/>
            <w:tcBorders>
              <w:top w:val="double" w:sz="4" w:space="0" w:color="000000"/>
              <w:left w:val="single" w:sz="4" w:space="0" w:color="000000"/>
              <w:bottom w:val="single" w:sz="4" w:space="0" w:color="auto"/>
              <w:right w:val="double" w:sz="4" w:space="0" w:color="000000"/>
            </w:tcBorders>
          </w:tcPr>
          <w:p w:rsidR="001176FC" w:rsidRDefault="001176FC" w:rsidP="001F6F74">
            <w:pPr>
              <w:pStyle w:val="129"/>
              <w:spacing w:before="60" w:line="240" w:lineRule="exact"/>
              <w:jc w:val="center"/>
              <w:rPr>
                <w:rFonts w:ascii="Arial" w:hAnsi="Arial" w:cs="Arial"/>
                <w:i/>
              </w:rPr>
            </w:pPr>
            <w:r>
              <w:rPr>
                <w:rFonts w:ascii="Arial" w:hAnsi="Arial" w:cs="Arial"/>
                <w:i/>
              </w:rPr>
              <w:t>Январь – а</w:t>
            </w:r>
            <w:r>
              <w:rPr>
                <w:rFonts w:ascii="Arial" w:hAnsi="Arial" w:cs="Arial"/>
                <w:i/>
              </w:rPr>
              <w:t>в</w:t>
            </w:r>
            <w:r>
              <w:rPr>
                <w:rFonts w:ascii="Arial" w:hAnsi="Arial" w:cs="Arial"/>
                <w:i/>
              </w:rPr>
              <w:t>густ 2019г. в % к январю – а</w:t>
            </w:r>
            <w:r>
              <w:rPr>
                <w:rFonts w:ascii="Arial" w:hAnsi="Arial" w:cs="Arial"/>
                <w:i/>
              </w:rPr>
              <w:t>в</w:t>
            </w:r>
            <w:r>
              <w:rPr>
                <w:rFonts w:ascii="Arial" w:hAnsi="Arial" w:cs="Arial"/>
                <w:i/>
              </w:rPr>
              <w:t>густу 2018г.</w:t>
            </w:r>
          </w:p>
        </w:tc>
      </w:tr>
      <w:tr w:rsidR="001176FC" w:rsidRPr="00E14DAE" w:rsidTr="001F6F74">
        <w:tc>
          <w:tcPr>
            <w:tcW w:w="2555" w:type="dxa"/>
            <w:tcBorders>
              <w:top w:val="single" w:sz="4" w:space="0" w:color="auto"/>
              <w:left w:val="double" w:sz="4" w:space="0" w:color="000000"/>
              <w:bottom w:val="dotted" w:sz="4" w:space="0" w:color="auto"/>
              <w:right w:val="single" w:sz="4" w:space="0" w:color="000000"/>
            </w:tcBorders>
          </w:tcPr>
          <w:p w:rsidR="001176FC" w:rsidRPr="00E14DAE" w:rsidRDefault="001176FC" w:rsidP="001F6F74">
            <w:pPr>
              <w:pStyle w:val="129"/>
              <w:spacing w:before="6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1176FC" w:rsidRPr="00E14DAE" w:rsidRDefault="001176FC" w:rsidP="001F6F74">
            <w:pPr>
              <w:pStyle w:val="129"/>
              <w:spacing w:before="60" w:line="240" w:lineRule="exact"/>
              <w:ind w:right="-74"/>
              <w:jc w:val="center"/>
              <w:rPr>
                <w:rFonts w:ascii="Arial" w:hAnsi="Arial" w:cs="Arial"/>
              </w:rPr>
            </w:pPr>
            <w:r>
              <w:rPr>
                <w:rFonts w:ascii="Arial" w:hAnsi="Arial" w:cs="Arial"/>
              </w:rPr>
              <w:t>18,2</w:t>
            </w:r>
          </w:p>
        </w:tc>
        <w:tc>
          <w:tcPr>
            <w:tcW w:w="1700" w:type="dxa"/>
            <w:tcBorders>
              <w:top w:val="single" w:sz="4" w:space="0" w:color="auto"/>
              <w:left w:val="single" w:sz="4" w:space="0" w:color="000000"/>
              <w:bottom w:val="dotted" w:sz="4" w:space="0" w:color="auto"/>
              <w:right w:val="single" w:sz="4" w:space="0" w:color="000000"/>
            </w:tcBorders>
            <w:vAlign w:val="bottom"/>
          </w:tcPr>
          <w:p w:rsidR="001176FC" w:rsidRPr="00E14DAE" w:rsidRDefault="001176FC" w:rsidP="001F6F74">
            <w:pPr>
              <w:pStyle w:val="129"/>
              <w:spacing w:before="60" w:line="240" w:lineRule="exact"/>
              <w:ind w:right="-71"/>
              <w:jc w:val="center"/>
              <w:rPr>
                <w:rFonts w:ascii="Arial" w:hAnsi="Arial" w:cs="Arial"/>
              </w:rPr>
            </w:pPr>
            <w:r>
              <w:rPr>
                <w:rFonts w:ascii="Arial" w:hAnsi="Arial" w:cs="Arial"/>
              </w:rPr>
              <w:t>102,2</w:t>
            </w:r>
          </w:p>
        </w:tc>
        <w:tc>
          <w:tcPr>
            <w:tcW w:w="1700" w:type="dxa"/>
            <w:tcBorders>
              <w:top w:val="single" w:sz="4" w:space="0" w:color="auto"/>
              <w:left w:val="single" w:sz="4" w:space="0" w:color="000000"/>
              <w:bottom w:val="dotted" w:sz="4" w:space="0" w:color="auto"/>
              <w:right w:val="single" w:sz="4" w:space="0" w:color="000000"/>
            </w:tcBorders>
            <w:vAlign w:val="bottom"/>
          </w:tcPr>
          <w:p w:rsidR="001176FC" w:rsidRDefault="001176FC" w:rsidP="001F6F74">
            <w:pPr>
              <w:pStyle w:val="129"/>
              <w:spacing w:before="60" w:line="240" w:lineRule="exact"/>
              <w:ind w:right="-71"/>
              <w:jc w:val="center"/>
              <w:rPr>
                <w:rFonts w:ascii="Arial" w:hAnsi="Arial" w:cs="Arial"/>
              </w:rPr>
            </w:pPr>
            <w:r>
              <w:rPr>
                <w:rFonts w:ascii="Arial" w:hAnsi="Arial" w:cs="Arial"/>
              </w:rPr>
              <w:t>134,1</w:t>
            </w:r>
          </w:p>
        </w:tc>
        <w:tc>
          <w:tcPr>
            <w:tcW w:w="1701" w:type="dxa"/>
            <w:tcBorders>
              <w:top w:val="single" w:sz="4" w:space="0" w:color="auto"/>
              <w:left w:val="single" w:sz="4" w:space="0" w:color="000000"/>
              <w:bottom w:val="dotted" w:sz="4" w:space="0" w:color="auto"/>
              <w:right w:val="double" w:sz="4" w:space="0" w:color="000000"/>
            </w:tcBorders>
            <w:vAlign w:val="bottom"/>
          </w:tcPr>
          <w:p w:rsidR="001176FC" w:rsidRDefault="001176FC" w:rsidP="001F6F74">
            <w:pPr>
              <w:pStyle w:val="129"/>
              <w:spacing w:before="60" w:line="240" w:lineRule="exact"/>
              <w:ind w:right="-71"/>
              <w:jc w:val="center"/>
              <w:rPr>
                <w:rFonts w:ascii="Arial" w:hAnsi="Arial" w:cs="Arial"/>
              </w:rPr>
            </w:pPr>
            <w:r>
              <w:rPr>
                <w:rFonts w:ascii="Arial" w:hAnsi="Arial" w:cs="Arial"/>
              </w:rPr>
              <w:t>99,0</w:t>
            </w:r>
          </w:p>
        </w:tc>
      </w:tr>
      <w:tr w:rsidR="001176FC" w:rsidRPr="00E14DAE" w:rsidTr="001F6F74">
        <w:tc>
          <w:tcPr>
            <w:tcW w:w="2555" w:type="dxa"/>
            <w:tcBorders>
              <w:top w:val="dotted" w:sz="4" w:space="0" w:color="auto"/>
              <w:left w:val="double" w:sz="4" w:space="0" w:color="000000"/>
              <w:bottom w:val="dotted" w:sz="4" w:space="0" w:color="auto"/>
              <w:right w:val="single" w:sz="4" w:space="0" w:color="000000"/>
            </w:tcBorders>
          </w:tcPr>
          <w:p w:rsidR="001176FC" w:rsidRPr="00E14DAE" w:rsidRDefault="001176FC" w:rsidP="001F6F74">
            <w:pPr>
              <w:pStyle w:val="129"/>
              <w:spacing w:before="6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1176FC" w:rsidRPr="00E14DAE" w:rsidRDefault="001176FC" w:rsidP="001F6F74">
            <w:pPr>
              <w:pStyle w:val="129"/>
              <w:spacing w:before="60" w:line="240" w:lineRule="exact"/>
              <w:ind w:right="-71"/>
              <w:jc w:val="center"/>
              <w:rPr>
                <w:rFonts w:ascii="Arial" w:hAnsi="Arial" w:cs="Arial"/>
              </w:rPr>
            </w:pPr>
            <w:r>
              <w:rPr>
                <w:rFonts w:ascii="Arial" w:hAnsi="Arial" w:cs="Arial"/>
              </w:rPr>
              <w:t>72,6</w:t>
            </w:r>
          </w:p>
        </w:tc>
        <w:tc>
          <w:tcPr>
            <w:tcW w:w="1700" w:type="dxa"/>
            <w:tcBorders>
              <w:top w:val="dotted" w:sz="4" w:space="0" w:color="auto"/>
              <w:left w:val="single" w:sz="4" w:space="0" w:color="000000"/>
              <w:bottom w:val="dotted" w:sz="4" w:space="0" w:color="auto"/>
              <w:right w:val="single" w:sz="4" w:space="0" w:color="000000"/>
            </w:tcBorders>
            <w:vAlign w:val="bottom"/>
          </w:tcPr>
          <w:p w:rsidR="001176FC" w:rsidRPr="00E14DAE" w:rsidRDefault="001176FC" w:rsidP="001F6F74">
            <w:pPr>
              <w:pStyle w:val="129"/>
              <w:spacing w:before="60" w:line="240" w:lineRule="exact"/>
              <w:ind w:right="-71"/>
              <w:jc w:val="center"/>
              <w:rPr>
                <w:rFonts w:ascii="Arial" w:hAnsi="Arial" w:cs="Arial"/>
              </w:rPr>
            </w:pPr>
            <w:r>
              <w:rPr>
                <w:rFonts w:ascii="Arial" w:hAnsi="Arial" w:cs="Arial"/>
              </w:rPr>
              <w:t>102,8</w:t>
            </w:r>
          </w:p>
        </w:tc>
        <w:tc>
          <w:tcPr>
            <w:tcW w:w="1700" w:type="dxa"/>
            <w:tcBorders>
              <w:top w:val="dotted" w:sz="4" w:space="0" w:color="auto"/>
              <w:left w:val="single" w:sz="4" w:space="0" w:color="000000"/>
              <w:bottom w:val="dotted" w:sz="4" w:space="0" w:color="auto"/>
              <w:right w:val="single" w:sz="4" w:space="0" w:color="000000"/>
            </w:tcBorders>
            <w:vAlign w:val="bottom"/>
          </w:tcPr>
          <w:p w:rsidR="001176FC" w:rsidRDefault="001176FC" w:rsidP="001F6F74">
            <w:pPr>
              <w:pStyle w:val="129"/>
              <w:spacing w:before="60" w:line="240" w:lineRule="exact"/>
              <w:ind w:right="-71"/>
              <w:jc w:val="center"/>
              <w:rPr>
                <w:rFonts w:ascii="Arial" w:hAnsi="Arial" w:cs="Arial"/>
              </w:rPr>
            </w:pPr>
            <w:r>
              <w:rPr>
                <w:rFonts w:ascii="Arial" w:hAnsi="Arial" w:cs="Arial"/>
              </w:rPr>
              <w:t>536,7</w:t>
            </w:r>
          </w:p>
        </w:tc>
        <w:tc>
          <w:tcPr>
            <w:tcW w:w="1701" w:type="dxa"/>
            <w:tcBorders>
              <w:top w:val="dotted" w:sz="4" w:space="0" w:color="auto"/>
              <w:left w:val="single" w:sz="4" w:space="0" w:color="000000"/>
              <w:bottom w:val="dotted" w:sz="4" w:space="0" w:color="auto"/>
              <w:right w:val="double" w:sz="4" w:space="0" w:color="000000"/>
            </w:tcBorders>
            <w:vAlign w:val="bottom"/>
          </w:tcPr>
          <w:p w:rsidR="001176FC" w:rsidRDefault="001176FC" w:rsidP="001F6F74">
            <w:pPr>
              <w:pStyle w:val="129"/>
              <w:spacing w:before="60" w:line="240" w:lineRule="exact"/>
              <w:ind w:right="-71"/>
              <w:jc w:val="center"/>
              <w:rPr>
                <w:rFonts w:ascii="Arial" w:hAnsi="Arial" w:cs="Arial"/>
              </w:rPr>
            </w:pPr>
            <w:r>
              <w:rPr>
                <w:rFonts w:ascii="Arial" w:hAnsi="Arial" w:cs="Arial"/>
              </w:rPr>
              <w:t>102,3</w:t>
            </w:r>
          </w:p>
        </w:tc>
      </w:tr>
      <w:tr w:rsidR="001176FC" w:rsidRPr="00E14DAE" w:rsidTr="001F6F74">
        <w:tc>
          <w:tcPr>
            <w:tcW w:w="2555" w:type="dxa"/>
            <w:tcBorders>
              <w:top w:val="dotted" w:sz="4" w:space="0" w:color="auto"/>
              <w:left w:val="double" w:sz="4" w:space="0" w:color="000000"/>
              <w:bottom w:val="double" w:sz="4" w:space="0" w:color="000000"/>
              <w:right w:val="single" w:sz="4" w:space="0" w:color="000000"/>
            </w:tcBorders>
            <w:vAlign w:val="bottom"/>
          </w:tcPr>
          <w:p w:rsidR="001176FC" w:rsidRPr="00E14DAE" w:rsidRDefault="001176FC" w:rsidP="001F6F74">
            <w:pPr>
              <w:pStyle w:val="129"/>
              <w:spacing w:before="6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1176FC" w:rsidRPr="00E14DAE" w:rsidRDefault="001176FC" w:rsidP="001F6F74">
            <w:pPr>
              <w:pStyle w:val="129"/>
              <w:spacing w:before="60" w:line="240" w:lineRule="exact"/>
              <w:ind w:right="-71"/>
              <w:jc w:val="center"/>
              <w:rPr>
                <w:rFonts w:ascii="Arial" w:hAnsi="Arial" w:cs="Arial"/>
              </w:rPr>
            </w:pPr>
            <w:r>
              <w:rPr>
                <w:rFonts w:ascii="Arial" w:hAnsi="Arial" w:cs="Arial"/>
              </w:rPr>
              <w:t>100,6</w:t>
            </w:r>
          </w:p>
        </w:tc>
        <w:tc>
          <w:tcPr>
            <w:tcW w:w="1700" w:type="dxa"/>
            <w:tcBorders>
              <w:top w:val="dotted" w:sz="4" w:space="0" w:color="auto"/>
              <w:left w:val="single" w:sz="4" w:space="0" w:color="000000"/>
              <w:bottom w:val="double" w:sz="4" w:space="0" w:color="000000"/>
              <w:right w:val="single" w:sz="4" w:space="0" w:color="000000"/>
            </w:tcBorders>
            <w:vAlign w:val="bottom"/>
          </w:tcPr>
          <w:p w:rsidR="001176FC" w:rsidRPr="00E14DAE" w:rsidRDefault="001176FC" w:rsidP="001F6F74">
            <w:pPr>
              <w:pStyle w:val="129"/>
              <w:spacing w:before="60" w:line="240" w:lineRule="exact"/>
              <w:ind w:right="-71"/>
              <w:jc w:val="center"/>
              <w:rPr>
                <w:rFonts w:ascii="Arial" w:hAnsi="Arial" w:cs="Arial"/>
              </w:rPr>
            </w:pPr>
            <w:r>
              <w:rPr>
                <w:rFonts w:ascii="Arial" w:hAnsi="Arial" w:cs="Arial"/>
              </w:rPr>
              <w:t>94,7</w:t>
            </w:r>
          </w:p>
        </w:tc>
        <w:tc>
          <w:tcPr>
            <w:tcW w:w="1700" w:type="dxa"/>
            <w:tcBorders>
              <w:top w:val="dotted" w:sz="4" w:space="0" w:color="auto"/>
              <w:left w:val="single" w:sz="4" w:space="0" w:color="000000"/>
              <w:bottom w:val="double" w:sz="4" w:space="0" w:color="000000"/>
              <w:right w:val="single" w:sz="4" w:space="0" w:color="000000"/>
            </w:tcBorders>
            <w:vAlign w:val="bottom"/>
          </w:tcPr>
          <w:p w:rsidR="001176FC" w:rsidRDefault="001176FC" w:rsidP="001F6F74">
            <w:pPr>
              <w:pStyle w:val="129"/>
              <w:spacing w:before="60" w:line="240" w:lineRule="exact"/>
              <w:ind w:right="-71"/>
              <w:jc w:val="center"/>
              <w:rPr>
                <w:rFonts w:ascii="Arial" w:hAnsi="Arial" w:cs="Arial"/>
              </w:rPr>
            </w:pPr>
            <w:r>
              <w:rPr>
                <w:rFonts w:ascii="Arial" w:hAnsi="Arial" w:cs="Arial"/>
              </w:rPr>
              <w:t>773,7</w:t>
            </w:r>
          </w:p>
        </w:tc>
        <w:tc>
          <w:tcPr>
            <w:tcW w:w="1701" w:type="dxa"/>
            <w:tcBorders>
              <w:top w:val="dotted" w:sz="4" w:space="0" w:color="auto"/>
              <w:left w:val="single" w:sz="4" w:space="0" w:color="000000"/>
              <w:bottom w:val="double" w:sz="4" w:space="0" w:color="000000"/>
              <w:right w:val="double" w:sz="4" w:space="0" w:color="000000"/>
            </w:tcBorders>
            <w:vAlign w:val="bottom"/>
          </w:tcPr>
          <w:p w:rsidR="001176FC" w:rsidRDefault="001176FC" w:rsidP="001F6F74">
            <w:pPr>
              <w:pStyle w:val="129"/>
              <w:spacing w:before="60" w:line="240" w:lineRule="exact"/>
              <w:ind w:right="-71"/>
              <w:jc w:val="center"/>
              <w:rPr>
                <w:rFonts w:ascii="Arial" w:hAnsi="Arial" w:cs="Arial"/>
              </w:rPr>
            </w:pPr>
            <w:r>
              <w:rPr>
                <w:rFonts w:ascii="Arial" w:hAnsi="Arial" w:cs="Arial"/>
              </w:rPr>
              <w:t>95,8</w:t>
            </w:r>
          </w:p>
        </w:tc>
      </w:tr>
    </w:tbl>
    <w:p w:rsidR="001176FC" w:rsidRPr="00E14DAE" w:rsidRDefault="001176FC" w:rsidP="001176FC">
      <w:pPr>
        <w:pStyle w:val="129"/>
        <w:spacing w:before="240" w:line="288" w:lineRule="auto"/>
        <w:ind w:firstLine="709"/>
        <w:jc w:val="both"/>
        <w:rPr>
          <w:rFonts w:ascii="Arial" w:hAnsi="Arial" w:cs="Arial"/>
          <w:sz w:val="22"/>
          <w:szCs w:val="22"/>
        </w:rPr>
      </w:pPr>
      <w:bookmarkStart w:id="94" w:name="_Toc269390669"/>
      <w:bookmarkStart w:id="95" w:name="_Toc306269230"/>
      <w:bookmarkStart w:id="96" w:name="_Toc315084756"/>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в августе 2019</w:t>
      </w:r>
      <w:r w:rsidRPr="00E14DAE">
        <w:rPr>
          <w:rFonts w:ascii="Arial" w:hAnsi="Arial" w:cs="Arial"/>
          <w:sz w:val="22"/>
          <w:szCs w:val="22"/>
        </w:rPr>
        <w:t xml:space="preserve"> года по сравнен</w:t>
      </w:r>
      <w:r>
        <w:rPr>
          <w:rFonts w:ascii="Arial" w:hAnsi="Arial" w:cs="Arial"/>
          <w:sz w:val="22"/>
          <w:szCs w:val="22"/>
        </w:rPr>
        <w:t>ию с августом 2018</w:t>
      </w:r>
      <w:r w:rsidRPr="00E14DAE">
        <w:rPr>
          <w:rFonts w:ascii="Arial" w:hAnsi="Arial" w:cs="Arial"/>
          <w:sz w:val="22"/>
          <w:szCs w:val="22"/>
        </w:rPr>
        <w:t xml:space="preserve"> года прои</w:t>
      </w:r>
      <w:r w:rsidRPr="00E14DAE">
        <w:rPr>
          <w:rFonts w:ascii="Arial" w:hAnsi="Arial" w:cs="Arial"/>
          <w:sz w:val="22"/>
          <w:szCs w:val="22"/>
        </w:rPr>
        <w:t>з</w:t>
      </w:r>
      <w:r w:rsidRPr="00E14DAE">
        <w:rPr>
          <w:rFonts w:ascii="Arial" w:hAnsi="Arial" w:cs="Arial"/>
          <w:sz w:val="22"/>
          <w:szCs w:val="22"/>
        </w:rPr>
        <w:t xml:space="preserve">водство скота и птицы на убой (в живом весе) </w:t>
      </w:r>
      <w:r>
        <w:rPr>
          <w:rFonts w:ascii="Arial" w:hAnsi="Arial" w:cs="Arial"/>
          <w:sz w:val="22"/>
          <w:szCs w:val="22"/>
        </w:rPr>
        <w:t>увеличилось на 1,6</w:t>
      </w:r>
      <w:r w:rsidRPr="00E14DAE">
        <w:rPr>
          <w:rFonts w:ascii="Arial" w:hAnsi="Arial" w:cs="Arial"/>
          <w:sz w:val="22"/>
          <w:szCs w:val="22"/>
        </w:rPr>
        <w:t xml:space="preserve">%, </w:t>
      </w:r>
      <w:r>
        <w:rPr>
          <w:rFonts w:ascii="Arial" w:hAnsi="Arial" w:cs="Arial"/>
          <w:sz w:val="22"/>
          <w:szCs w:val="22"/>
        </w:rPr>
        <w:t>молока</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на </w:t>
      </w:r>
      <w:r>
        <w:rPr>
          <w:rFonts w:ascii="Arial" w:hAnsi="Arial" w:cs="Arial"/>
          <w:sz w:val="22"/>
          <w:szCs w:val="22"/>
        </w:rPr>
        <w:t>5,2</w:t>
      </w:r>
      <w:r w:rsidRPr="00E14DAE">
        <w:rPr>
          <w:rFonts w:ascii="Arial" w:hAnsi="Arial" w:cs="Arial"/>
          <w:sz w:val="22"/>
          <w:szCs w:val="22"/>
        </w:rPr>
        <w:t>%</w:t>
      </w:r>
      <w:r>
        <w:rPr>
          <w:rFonts w:ascii="Arial" w:hAnsi="Arial" w:cs="Arial"/>
          <w:sz w:val="22"/>
          <w:szCs w:val="22"/>
        </w:rPr>
        <w:t>, яиц уменьшилось на 7,5%</w:t>
      </w:r>
      <w:r w:rsidRPr="00E14DAE">
        <w:rPr>
          <w:rFonts w:ascii="Arial" w:hAnsi="Arial" w:cs="Arial"/>
          <w:sz w:val="22"/>
          <w:szCs w:val="22"/>
        </w:rPr>
        <w:t>.</w:t>
      </w:r>
    </w:p>
    <w:p w:rsidR="001176FC" w:rsidRPr="00E14DAE" w:rsidRDefault="001176FC" w:rsidP="001176FC">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августе 2019 года</w:t>
      </w:r>
      <w:r w:rsidRPr="00E14DAE">
        <w:rPr>
          <w:rFonts w:ascii="Arial" w:hAnsi="Arial" w:cs="Arial"/>
          <w:sz w:val="22"/>
          <w:szCs w:val="22"/>
        </w:rPr>
        <w:t xml:space="preserve"> состав</w:t>
      </w:r>
      <w:r w:rsidRPr="00E14DAE">
        <w:rPr>
          <w:rFonts w:ascii="Arial" w:hAnsi="Arial" w:cs="Arial"/>
          <w:sz w:val="22"/>
          <w:szCs w:val="22"/>
        </w:rPr>
        <w:t>и</w:t>
      </w:r>
      <w:r w:rsidRPr="00E14DAE">
        <w:rPr>
          <w:rFonts w:ascii="Arial" w:hAnsi="Arial" w:cs="Arial"/>
          <w:sz w:val="22"/>
          <w:szCs w:val="22"/>
        </w:rPr>
        <w:t xml:space="preserve">ли </w:t>
      </w:r>
      <w:r>
        <w:rPr>
          <w:rFonts w:ascii="Arial" w:hAnsi="Arial" w:cs="Arial"/>
          <w:sz w:val="22"/>
          <w:szCs w:val="22"/>
        </w:rPr>
        <w:t>3930</w:t>
      </w:r>
      <w:r w:rsidRPr="00E14DAE">
        <w:rPr>
          <w:rFonts w:ascii="Arial" w:hAnsi="Arial" w:cs="Arial"/>
          <w:sz w:val="22"/>
          <w:szCs w:val="22"/>
        </w:rPr>
        <w:t xml:space="preserve"> килограмм (в </w:t>
      </w:r>
      <w:r>
        <w:rPr>
          <w:rFonts w:ascii="Arial" w:hAnsi="Arial" w:cs="Arial"/>
          <w:sz w:val="22"/>
          <w:szCs w:val="22"/>
        </w:rPr>
        <w:t>январе – августе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3670</w:t>
      </w:r>
      <w:r w:rsidRPr="00E14DAE">
        <w:rPr>
          <w:rFonts w:ascii="Arial" w:hAnsi="Arial" w:cs="Arial"/>
          <w:sz w:val="22"/>
          <w:szCs w:val="22"/>
        </w:rPr>
        <w:t xml:space="preserve"> килограмм), яйценоскость кур-несушек </w:t>
      </w:r>
      <w:r>
        <w:rPr>
          <w:rFonts w:ascii="Arial" w:hAnsi="Arial" w:cs="Arial"/>
          <w:sz w:val="22"/>
          <w:szCs w:val="22"/>
        </w:rPr>
        <w:t xml:space="preserve">– 225 яиц </w:t>
      </w:r>
      <w:r w:rsidRPr="00F85E7B">
        <w:rPr>
          <w:rFonts w:ascii="Arial" w:hAnsi="Arial" w:cs="Arial"/>
          <w:sz w:val="22"/>
          <w:szCs w:val="22"/>
        </w:rPr>
        <w:t>(</w:t>
      </w:r>
      <w:r w:rsidRPr="00E14DAE">
        <w:rPr>
          <w:rFonts w:ascii="Arial" w:hAnsi="Arial" w:cs="Arial"/>
          <w:sz w:val="22"/>
          <w:szCs w:val="22"/>
        </w:rPr>
        <w:t xml:space="preserve">в </w:t>
      </w:r>
      <w:r>
        <w:rPr>
          <w:rFonts w:ascii="Arial" w:hAnsi="Arial" w:cs="Arial"/>
          <w:sz w:val="22"/>
          <w:szCs w:val="22"/>
        </w:rPr>
        <w:t>январе – августе 2018 года – 213</w:t>
      </w:r>
      <w:r w:rsidRPr="00F85E7B">
        <w:rPr>
          <w:rFonts w:ascii="Arial" w:hAnsi="Arial" w:cs="Arial"/>
          <w:sz w:val="22"/>
          <w:szCs w:val="22"/>
        </w:rPr>
        <w:t xml:space="preserve"> </w:t>
      </w:r>
      <w:r>
        <w:rPr>
          <w:rFonts w:ascii="Arial" w:hAnsi="Arial" w:cs="Arial"/>
          <w:sz w:val="22"/>
          <w:szCs w:val="22"/>
        </w:rPr>
        <w:t>яиц)</w:t>
      </w:r>
      <w:r w:rsidRPr="00E14DAE">
        <w:rPr>
          <w:rFonts w:ascii="Arial" w:hAnsi="Arial" w:cs="Arial"/>
          <w:sz w:val="22"/>
          <w:szCs w:val="22"/>
          <w:lang w:val="ru-MO"/>
        </w:rPr>
        <w:t>.</w:t>
      </w:r>
    </w:p>
    <w:bookmarkEnd w:id="94"/>
    <w:bookmarkEnd w:id="95"/>
    <w:bookmarkEnd w:id="96"/>
    <w:p w:rsidR="001176FC" w:rsidRPr="00E14DAE" w:rsidRDefault="001176FC" w:rsidP="001176FC">
      <w:pPr>
        <w:pStyle w:val="34"/>
        <w:spacing w:before="240" w:line="240" w:lineRule="auto"/>
        <w:ind w:firstLine="0"/>
        <w:jc w:val="center"/>
        <w:rPr>
          <w:rFonts w:cs="Arial"/>
        </w:rPr>
      </w:pPr>
      <w:r w:rsidRPr="00E14DAE">
        <w:rPr>
          <w:rFonts w:cs="Arial"/>
          <w:b/>
        </w:rPr>
        <w:lastRenderedPageBreak/>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783"/>
        <w:gridCol w:w="1601"/>
        <w:gridCol w:w="1602"/>
        <w:gridCol w:w="1601"/>
        <w:gridCol w:w="1602"/>
      </w:tblGrid>
      <w:tr w:rsidR="001176FC" w:rsidRPr="00E14DAE" w:rsidTr="001F6F74">
        <w:trPr>
          <w:tblHeader/>
        </w:trPr>
        <w:tc>
          <w:tcPr>
            <w:tcW w:w="2834" w:type="dxa"/>
            <w:tcBorders>
              <w:top w:val="double" w:sz="4" w:space="0" w:color="000000"/>
              <w:left w:val="double" w:sz="4" w:space="0" w:color="000000"/>
              <w:bottom w:val="single" w:sz="4" w:space="0" w:color="auto"/>
              <w:right w:val="single" w:sz="4" w:space="0" w:color="000000"/>
            </w:tcBorders>
          </w:tcPr>
          <w:p w:rsidR="001176FC" w:rsidRPr="00E14DAE" w:rsidRDefault="001176FC" w:rsidP="001F6F74">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1176FC" w:rsidRPr="00E14DAE" w:rsidRDefault="001176FC" w:rsidP="001F6F74">
            <w:pPr>
              <w:pStyle w:val="129"/>
              <w:spacing w:before="60" w:line="240" w:lineRule="exact"/>
              <w:jc w:val="center"/>
              <w:rPr>
                <w:rFonts w:ascii="Arial" w:hAnsi="Arial" w:cs="Arial"/>
                <w:i/>
              </w:rPr>
            </w:pPr>
            <w:r>
              <w:rPr>
                <w:rFonts w:ascii="Arial" w:hAnsi="Arial" w:cs="Arial"/>
                <w:i/>
              </w:rPr>
              <w:t>Август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1176FC" w:rsidRPr="00E14DAE" w:rsidRDefault="001176FC" w:rsidP="001F6F74">
            <w:pPr>
              <w:pStyle w:val="129"/>
              <w:spacing w:before="60" w:line="240" w:lineRule="exact"/>
              <w:jc w:val="center"/>
              <w:rPr>
                <w:rFonts w:ascii="Arial" w:hAnsi="Arial" w:cs="Arial"/>
                <w:i/>
              </w:rPr>
            </w:pPr>
            <w:r>
              <w:rPr>
                <w:rFonts w:ascii="Arial" w:hAnsi="Arial" w:cs="Arial"/>
                <w:i/>
              </w:rPr>
              <w:t>Август 2019г. в % к августу</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1176FC" w:rsidRDefault="001176FC" w:rsidP="001F6F74">
            <w:pPr>
              <w:pStyle w:val="129"/>
              <w:spacing w:before="60" w:line="240" w:lineRule="exact"/>
              <w:jc w:val="center"/>
              <w:rPr>
                <w:rFonts w:ascii="Arial" w:hAnsi="Arial" w:cs="Arial"/>
                <w:i/>
              </w:rPr>
            </w:pPr>
            <w:r>
              <w:rPr>
                <w:rFonts w:ascii="Arial" w:hAnsi="Arial" w:cs="Arial"/>
                <w:i/>
              </w:rPr>
              <w:t>Январь – а</w:t>
            </w:r>
            <w:r>
              <w:rPr>
                <w:rFonts w:ascii="Arial" w:hAnsi="Arial" w:cs="Arial"/>
                <w:i/>
              </w:rPr>
              <w:t>в</w:t>
            </w:r>
            <w:r>
              <w:rPr>
                <w:rFonts w:ascii="Arial" w:hAnsi="Arial" w:cs="Arial"/>
                <w:i/>
              </w:rPr>
              <w:t>густ 2019г.</w:t>
            </w:r>
          </w:p>
        </w:tc>
        <w:tc>
          <w:tcPr>
            <w:tcW w:w="1631" w:type="dxa"/>
            <w:tcBorders>
              <w:top w:val="double" w:sz="4" w:space="0" w:color="000000"/>
              <w:left w:val="single" w:sz="4" w:space="0" w:color="auto"/>
              <w:bottom w:val="single" w:sz="4" w:space="0" w:color="auto"/>
              <w:right w:val="double" w:sz="4" w:space="0" w:color="000000"/>
            </w:tcBorders>
          </w:tcPr>
          <w:p w:rsidR="001176FC" w:rsidRDefault="001176FC" w:rsidP="001F6F74">
            <w:pPr>
              <w:pStyle w:val="129"/>
              <w:spacing w:before="60" w:line="240" w:lineRule="exact"/>
              <w:jc w:val="center"/>
              <w:rPr>
                <w:rFonts w:ascii="Arial" w:hAnsi="Arial" w:cs="Arial"/>
                <w:i/>
              </w:rPr>
            </w:pPr>
            <w:r>
              <w:rPr>
                <w:rFonts w:ascii="Arial" w:hAnsi="Arial" w:cs="Arial"/>
                <w:i/>
              </w:rPr>
              <w:t>Январь – а</w:t>
            </w:r>
            <w:r>
              <w:rPr>
                <w:rFonts w:ascii="Arial" w:hAnsi="Arial" w:cs="Arial"/>
                <w:i/>
              </w:rPr>
              <w:t>в</w:t>
            </w:r>
            <w:r>
              <w:rPr>
                <w:rFonts w:ascii="Arial" w:hAnsi="Arial" w:cs="Arial"/>
                <w:i/>
              </w:rPr>
              <w:t>густ 2019г. в % к январю – августу 2018г.</w:t>
            </w:r>
          </w:p>
        </w:tc>
      </w:tr>
      <w:tr w:rsidR="001176FC" w:rsidRPr="00E14DAE" w:rsidTr="001F6F74">
        <w:tc>
          <w:tcPr>
            <w:tcW w:w="2834" w:type="dxa"/>
            <w:tcBorders>
              <w:top w:val="single" w:sz="4" w:space="0" w:color="auto"/>
              <w:left w:val="double" w:sz="4" w:space="0" w:color="000000"/>
              <w:bottom w:val="dotted" w:sz="4" w:space="0" w:color="auto"/>
              <w:right w:val="single" w:sz="4" w:space="0" w:color="000000"/>
            </w:tcBorders>
            <w:vAlign w:val="bottom"/>
          </w:tcPr>
          <w:p w:rsidR="001176FC" w:rsidRPr="00E14DAE" w:rsidRDefault="001176FC" w:rsidP="001F6F74">
            <w:pPr>
              <w:pStyle w:val="34"/>
              <w:spacing w:before="6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13260,4</w:t>
            </w:r>
          </w:p>
        </w:tc>
        <w:tc>
          <w:tcPr>
            <w:tcW w:w="1631" w:type="dxa"/>
            <w:tcBorders>
              <w:top w:val="single" w:sz="4" w:space="0" w:color="auto"/>
              <w:left w:val="single" w:sz="4" w:space="0" w:color="auto"/>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101,6</w:t>
            </w:r>
          </w:p>
        </w:tc>
        <w:tc>
          <w:tcPr>
            <w:tcW w:w="1630" w:type="dxa"/>
            <w:tcBorders>
              <w:top w:val="single" w:sz="4" w:space="0" w:color="auto"/>
              <w:left w:val="single" w:sz="4" w:space="0" w:color="auto"/>
              <w:bottom w:val="dotted" w:sz="4" w:space="0" w:color="auto"/>
              <w:right w:val="single" w:sz="4" w:space="0" w:color="auto"/>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105214,3</w:t>
            </w:r>
          </w:p>
        </w:tc>
        <w:tc>
          <w:tcPr>
            <w:tcW w:w="1631" w:type="dxa"/>
            <w:tcBorders>
              <w:top w:val="single" w:sz="4" w:space="0" w:color="auto"/>
              <w:left w:val="single" w:sz="4" w:space="0" w:color="auto"/>
              <w:bottom w:val="dotted" w:sz="4" w:space="0" w:color="auto"/>
              <w:right w:val="double" w:sz="4" w:space="0" w:color="000000"/>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99,2</w:t>
            </w:r>
          </w:p>
        </w:tc>
      </w:tr>
      <w:tr w:rsidR="001176FC" w:rsidRPr="00E14DAE" w:rsidTr="001F6F74">
        <w:tc>
          <w:tcPr>
            <w:tcW w:w="2834" w:type="dxa"/>
            <w:tcBorders>
              <w:top w:val="nil"/>
              <w:left w:val="double" w:sz="4" w:space="0" w:color="000000"/>
              <w:bottom w:val="dotted" w:sz="4" w:space="0" w:color="auto"/>
              <w:right w:val="single" w:sz="4" w:space="0" w:color="000000"/>
            </w:tcBorders>
            <w:vAlign w:val="bottom"/>
          </w:tcPr>
          <w:p w:rsidR="001176FC" w:rsidRPr="00E14DAE" w:rsidRDefault="001176FC" w:rsidP="001F6F74">
            <w:pPr>
              <w:pStyle w:val="34"/>
              <w:spacing w:before="60" w:line="240" w:lineRule="exact"/>
              <w:ind w:left="227" w:firstLine="0"/>
              <w:jc w:val="left"/>
              <w:rPr>
                <w:rFonts w:cs="Arial"/>
                <w:sz w:val="20"/>
              </w:rPr>
            </w:pPr>
            <w:r w:rsidRPr="00E14DAE">
              <w:rPr>
                <w:rFonts w:cs="Arial"/>
                <w:sz w:val="20"/>
              </w:rPr>
              <w:t>из них:</w:t>
            </w:r>
          </w:p>
          <w:p w:rsidR="001176FC" w:rsidRPr="00E14DAE" w:rsidRDefault="001176FC" w:rsidP="001F6F74">
            <w:pPr>
              <w:pStyle w:val="34"/>
              <w:spacing w:before="6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1807,0</w:t>
            </w:r>
          </w:p>
        </w:tc>
        <w:tc>
          <w:tcPr>
            <w:tcW w:w="1631" w:type="dxa"/>
            <w:tcBorders>
              <w:top w:val="nil"/>
              <w:left w:val="single" w:sz="4" w:space="0" w:color="auto"/>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86,6</w:t>
            </w:r>
          </w:p>
        </w:tc>
        <w:tc>
          <w:tcPr>
            <w:tcW w:w="1630" w:type="dxa"/>
            <w:tcBorders>
              <w:top w:val="nil"/>
              <w:left w:val="single" w:sz="4" w:space="0" w:color="auto"/>
              <w:bottom w:val="dotted" w:sz="4" w:space="0" w:color="auto"/>
              <w:right w:val="single" w:sz="4" w:space="0" w:color="auto"/>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15441,3</w:t>
            </w:r>
          </w:p>
        </w:tc>
        <w:tc>
          <w:tcPr>
            <w:tcW w:w="1631" w:type="dxa"/>
            <w:tcBorders>
              <w:top w:val="nil"/>
              <w:left w:val="single" w:sz="4" w:space="0" w:color="auto"/>
              <w:bottom w:val="dotted" w:sz="4" w:space="0" w:color="auto"/>
              <w:right w:val="double" w:sz="4" w:space="0" w:color="000000"/>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88,3</w:t>
            </w:r>
          </w:p>
        </w:tc>
      </w:tr>
      <w:tr w:rsidR="001176FC" w:rsidRPr="00E14DAE" w:rsidTr="001F6F74">
        <w:tc>
          <w:tcPr>
            <w:tcW w:w="2834" w:type="dxa"/>
            <w:tcBorders>
              <w:top w:val="dotted" w:sz="4" w:space="0" w:color="auto"/>
              <w:left w:val="double" w:sz="4" w:space="0" w:color="000000"/>
              <w:bottom w:val="dotted" w:sz="4" w:space="0" w:color="auto"/>
              <w:right w:val="single" w:sz="4" w:space="0" w:color="000000"/>
            </w:tcBorders>
            <w:vAlign w:val="bottom"/>
          </w:tcPr>
          <w:p w:rsidR="001176FC" w:rsidRPr="00E14DAE" w:rsidRDefault="001176FC" w:rsidP="001F6F74">
            <w:pPr>
              <w:pStyle w:val="34"/>
              <w:spacing w:before="6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4152,4</w:t>
            </w:r>
          </w:p>
        </w:tc>
        <w:tc>
          <w:tcPr>
            <w:tcW w:w="1631" w:type="dxa"/>
            <w:tcBorders>
              <w:top w:val="dotted" w:sz="4" w:space="0" w:color="auto"/>
              <w:left w:val="single" w:sz="4" w:space="0" w:color="auto"/>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89,0</w:t>
            </w:r>
          </w:p>
        </w:tc>
        <w:tc>
          <w:tcPr>
            <w:tcW w:w="1630" w:type="dxa"/>
            <w:tcBorders>
              <w:top w:val="dotted" w:sz="4" w:space="0" w:color="auto"/>
              <w:left w:val="single" w:sz="4" w:space="0" w:color="auto"/>
              <w:bottom w:val="dotted" w:sz="4" w:space="0" w:color="auto"/>
              <w:right w:val="single" w:sz="4" w:space="0" w:color="auto"/>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34336,0</w:t>
            </w:r>
          </w:p>
        </w:tc>
        <w:tc>
          <w:tcPr>
            <w:tcW w:w="1631" w:type="dxa"/>
            <w:tcBorders>
              <w:top w:val="dotted" w:sz="4" w:space="0" w:color="auto"/>
              <w:left w:val="single" w:sz="4" w:space="0" w:color="auto"/>
              <w:bottom w:val="dotted" w:sz="4" w:space="0" w:color="auto"/>
              <w:right w:val="double" w:sz="4" w:space="0" w:color="000000"/>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96,7</w:t>
            </w:r>
          </w:p>
        </w:tc>
      </w:tr>
      <w:tr w:rsidR="001176FC" w:rsidRPr="00E14DAE" w:rsidTr="001F6F74">
        <w:tc>
          <w:tcPr>
            <w:tcW w:w="2834" w:type="dxa"/>
            <w:tcBorders>
              <w:top w:val="dotted" w:sz="4" w:space="0" w:color="auto"/>
              <w:left w:val="double" w:sz="4" w:space="0" w:color="000000"/>
              <w:bottom w:val="dotted" w:sz="4" w:space="0" w:color="auto"/>
              <w:right w:val="single" w:sz="4" w:space="0" w:color="000000"/>
            </w:tcBorders>
            <w:vAlign w:val="bottom"/>
          </w:tcPr>
          <w:p w:rsidR="001176FC" w:rsidRPr="00E14DAE" w:rsidRDefault="001176FC" w:rsidP="001F6F74">
            <w:pPr>
              <w:pStyle w:val="34"/>
              <w:spacing w:before="6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4,0</w:t>
            </w:r>
          </w:p>
        </w:tc>
        <w:tc>
          <w:tcPr>
            <w:tcW w:w="1631" w:type="dxa"/>
            <w:tcBorders>
              <w:top w:val="dotted" w:sz="4" w:space="0" w:color="auto"/>
              <w:left w:val="single" w:sz="4" w:space="0" w:color="auto"/>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32,3</w:t>
            </w:r>
          </w:p>
        </w:tc>
        <w:tc>
          <w:tcPr>
            <w:tcW w:w="1630" w:type="dxa"/>
            <w:tcBorders>
              <w:top w:val="dotted" w:sz="4" w:space="0" w:color="auto"/>
              <w:left w:val="single" w:sz="4" w:space="0" w:color="auto"/>
              <w:bottom w:val="dotted" w:sz="4" w:space="0" w:color="auto"/>
              <w:right w:val="single" w:sz="4" w:space="0" w:color="auto"/>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89,0</w:t>
            </w:r>
          </w:p>
        </w:tc>
        <w:tc>
          <w:tcPr>
            <w:tcW w:w="1631" w:type="dxa"/>
            <w:tcBorders>
              <w:top w:val="dotted" w:sz="4" w:space="0" w:color="auto"/>
              <w:left w:val="single" w:sz="4" w:space="0" w:color="auto"/>
              <w:bottom w:val="dotted" w:sz="4" w:space="0" w:color="auto"/>
              <w:right w:val="double" w:sz="4" w:space="0" w:color="000000"/>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144,5</w:t>
            </w:r>
          </w:p>
        </w:tc>
      </w:tr>
      <w:tr w:rsidR="001176FC" w:rsidRPr="00E14DAE" w:rsidTr="001F6F74">
        <w:tc>
          <w:tcPr>
            <w:tcW w:w="2834" w:type="dxa"/>
            <w:tcBorders>
              <w:top w:val="dotted" w:sz="4" w:space="0" w:color="auto"/>
              <w:left w:val="double" w:sz="4" w:space="0" w:color="000000"/>
              <w:bottom w:val="dotted" w:sz="4" w:space="0" w:color="auto"/>
              <w:right w:val="single" w:sz="4" w:space="0" w:color="000000"/>
            </w:tcBorders>
            <w:vAlign w:val="bottom"/>
          </w:tcPr>
          <w:p w:rsidR="001176FC" w:rsidRPr="00E14DAE" w:rsidRDefault="001176FC" w:rsidP="001F6F74">
            <w:pPr>
              <w:pStyle w:val="34"/>
              <w:spacing w:before="6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7282,9</w:t>
            </w:r>
          </w:p>
        </w:tc>
        <w:tc>
          <w:tcPr>
            <w:tcW w:w="1631" w:type="dxa"/>
            <w:tcBorders>
              <w:top w:val="dotted" w:sz="4" w:space="0" w:color="auto"/>
              <w:left w:val="single" w:sz="4" w:space="0" w:color="auto"/>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116,0</w:t>
            </w:r>
          </w:p>
        </w:tc>
        <w:tc>
          <w:tcPr>
            <w:tcW w:w="1630" w:type="dxa"/>
            <w:tcBorders>
              <w:top w:val="dotted" w:sz="4" w:space="0" w:color="auto"/>
              <w:left w:val="single" w:sz="4" w:space="0" w:color="auto"/>
              <w:bottom w:val="dotted" w:sz="4" w:space="0" w:color="auto"/>
              <w:right w:val="single" w:sz="4" w:space="0" w:color="auto"/>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55138,5</w:t>
            </w:r>
          </w:p>
        </w:tc>
        <w:tc>
          <w:tcPr>
            <w:tcW w:w="1631" w:type="dxa"/>
            <w:tcBorders>
              <w:top w:val="dotted" w:sz="4" w:space="0" w:color="auto"/>
              <w:left w:val="single" w:sz="4" w:space="0" w:color="auto"/>
              <w:bottom w:val="dotted" w:sz="4" w:space="0" w:color="auto"/>
              <w:right w:val="double" w:sz="4" w:space="0" w:color="000000"/>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104,3</w:t>
            </w:r>
          </w:p>
        </w:tc>
      </w:tr>
      <w:tr w:rsidR="001176FC" w:rsidRPr="00E14DAE" w:rsidTr="001F6F74">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1176FC" w:rsidRPr="00E14DAE" w:rsidRDefault="001176FC" w:rsidP="001F6F74">
            <w:pPr>
              <w:pStyle w:val="34"/>
              <w:spacing w:before="6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40548,1</w:t>
            </w:r>
          </w:p>
        </w:tc>
        <w:tc>
          <w:tcPr>
            <w:tcW w:w="1631" w:type="dxa"/>
            <w:tcBorders>
              <w:top w:val="dotted" w:sz="4" w:space="0" w:color="auto"/>
              <w:left w:val="single" w:sz="4" w:space="0" w:color="auto"/>
              <w:bottom w:val="dotted"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105,2</w:t>
            </w:r>
          </w:p>
        </w:tc>
        <w:tc>
          <w:tcPr>
            <w:tcW w:w="1630" w:type="dxa"/>
            <w:tcBorders>
              <w:top w:val="dotted" w:sz="4" w:space="0" w:color="auto"/>
              <w:left w:val="single" w:sz="4" w:space="0" w:color="auto"/>
              <w:bottom w:val="dotted" w:sz="4" w:space="0" w:color="auto"/>
              <w:right w:val="single" w:sz="4" w:space="0" w:color="auto"/>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327881,1</w:t>
            </w:r>
          </w:p>
        </w:tc>
        <w:tc>
          <w:tcPr>
            <w:tcW w:w="1631" w:type="dxa"/>
            <w:tcBorders>
              <w:top w:val="dotted" w:sz="4" w:space="0" w:color="auto"/>
              <w:left w:val="single" w:sz="4" w:space="0" w:color="auto"/>
              <w:bottom w:val="dotted" w:sz="4" w:space="0" w:color="auto"/>
              <w:right w:val="double" w:sz="4" w:space="0" w:color="000000"/>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105,6</w:t>
            </w:r>
          </w:p>
        </w:tc>
      </w:tr>
      <w:tr w:rsidR="001176FC" w:rsidRPr="00E14DAE" w:rsidTr="001F6F74">
        <w:tc>
          <w:tcPr>
            <w:tcW w:w="2834" w:type="dxa"/>
            <w:tcBorders>
              <w:top w:val="dotted" w:sz="4" w:space="0" w:color="auto"/>
              <w:left w:val="double" w:sz="4" w:space="0" w:color="000000"/>
              <w:bottom w:val="single" w:sz="4" w:space="0" w:color="auto"/>
              <w:right w:val="single" w:sz="4" w:space="0" w:color="000000"/>
            </w:tcBorders>
            <w:vAlign w:val="bottom"/>
          </w:tcPr>
          <w:p w:rsidR="001176FC" w:rsidRPr="00E14DAE" w:rsidRDefault="001176FC" w:rsidP="001F6F74">
            <w:pPr>
              <w:pStyle w:val="34"/>
              <w:spacing w:before="6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87644</w:t>
            </w:r>
          </w:p>
        </w:tc>
        <w:tc>
          <w:tcPr>
            <w:tcW w:w="1631" w:type="dxa"/>
            <w:tcBorders>
              <w:top w:val="dotted" w:sz="4" w:space="0" w:color="auto"/>
              <w:left w:val="single" w:sz="4" w:space="0" w:color="auto"/>
              <w:bottom w:val="single" w:sz="4" w:space="0" w:color="auto"/>
              <w:right w:val="single" w:sz="4" w:space="0" w:color="auto"/>
            </w:tcBorders>
            <w:vAlign w:val="bottom"/>
          </w:tcPr>
          <w:p w:rsidR="001176FC" w:rsidRPr="00E14DAE" w:rsidRDefault="001176FC" w:rsidP="001F6F74">
            <w:pPr>
              <w:pStyle w:val="129"/>
              <w:spacing w:before="60" w:line="240" w:lineRule="exact"/>
              <w:jc w:val="center"/>
              <w:rPr>
                <w:rFonts w:ascii="Arial" w:hAnsi="Arial" w:cs="Arial"/>
              </w:rPr>
            </w:pPr>
            <w:r>
              <w:rPr>
                <w:rFonts w:ascii="Arial" w:hAnsi="Arial" w:cs="Arial"/>
              </w:rPr>
              <w:t>92,5</w:t>
            </w:r>
          </w:p>
        </w:tc>
        <w:tc>
          <w:tcPr>
            <w:tcW w:w="1630" w:type="dxa"/>
            <w:tcBorders>
              <w:top w:val="dotted" w:sz="4" w:space="0" w:color="auto"/>
              <w:left w:val="single" w:sz="4" w:space="0" w:color="auto"/>
              <w:bottom w:val="single" w:sz="4" w:space="0" w:color="auto"/>
              <w:right w:val="single" w:sz="4" w:space="0" w:color="auto"/>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694460</w:t>
            </w:r>
          </w:p>
        </w:tc>
        <w:tc>
          <w:tcPr>
            <w:tcW w:w="1631" w:type="dxa"/>
            <w:tcBorders>
              <w:top w:val="dotted" w:sz="4" w:space="0" w:color="auto"/>
              <w:left w:val="single" w:sz="4" w:space="0" w:color="auto"/>
              <w:bottom w:val="single" w:sz="4" w:space="0" w:color="auto"/>
              <w:right w:val="double" w:sz="4" w:space="0" w:color="000000"/>
            </w:tcBorders>
            <w:vAlign w:val="bottom"/>
          </w:tcPr>
          <w:p w:rsidR="001176FC" w:rsidRDefault="001176FC" w:rsidP="001F6F74">
            <w:pPr>
              <w:pStyle w:val="129"/>
              <w:spacing w:before="60" w:line="240" w:lineRule="exact"/>
              <w:jc w:val="center"/>
              <w:rPr>
                <w:rFonts w:ascii="Arial" w:hAnsi="Arial" w:cs="Arial"/>
              </w:rPr>
            </w:pPr>
            <w:r>
              <w:rPr>
                <w:rFonts w:ascii="Arial" w:hAnsi="Arial" w:cs="Arial"/>
              </w:rPr>
              <w:t>94,7</w:t>
            </w:r>
          </w:p>
        </w:tc>
      </w:tr>
      <w:tr w:rsidR="001176FC" w:rsidRPr="00E14DAE" w:rsidTr="001F6F74">
        <w:tc>
          <w:tcPr>
            <w:tcW w:w="9356" w:type="dxa"/>
            <w:gridSpan w:val="5"/>
            <w:tcBorders>
              <w:top w:val="single" w:sz="4" w:space="0" w:color="auto"/>
              <w:left w:val="double" w:sz="4" w:space="0" w:color="000000"/>
              <w:bottom w:val="double" w:sz="4" w:space="0" w:color="000000"/>
              <w:right w:val="double" w:sz="4" w:space="0" w:color="000000"/>
            </w:tcBorders>
          </w:tcPr>
          <w:p w:rsidR="001176FC" w:rsidRPr="00E14DAE" w:rsidRDefault="001176FC" w:rsidP="001176FC">
            <w:pPr>
              <w:pStyle w:val="BodyTextIndent23"/>
              <w:numPr>
                <w:ilvl w:val="0"/>
                <w:numId w:val="11"/>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1176FC" w:rsidRPr="00E14DAE" w:rsidRDefault="001176FC" w:rsidP="001176FC">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августе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объ</w:t>
      </w:r>
      <w:r w:rsidRPr="00E14DAE">
        <w:rPr>
          <w:rFonts w:ascii="Arial" w:hAnsi="Arial" w:cs="Arial"/>
          <w:sz w:val="22"/>
          <w:szCs w:val="22"/>
        </w:rPr>
        <w:t>е</w:t>
      </w:r>
      <w:r w:rsidRPr="00E14DAE">
        <w:rPr>
          <w:rFonts w:ascii="Arial" w:hAnsi="Arial" w:cs="Arial"/>
          <w:sz w:val="22"/>
          <w:szCs w:val="22"/>
        </w:rPr>
        <w:t>ме</w:t>
      </w:r>
      <w:r>
        <w:rPr>
          <w:rFonts w:ascii="Arial" w:hAnsi="Arial" w:cs="Arial"/>
          <w:sz w:val="22"/>
          <w:szCs w:val="22"/>
        </w:rPr>
        <w:t xml:space="preserve"> </w:t>
      </w:r>
      <w:r w:rsidRPr="00E14DAE">
        <w:rPr>
          <w:rFonts w:ascii="Arial" w:hAnsi="Arial" w:cs="Arial"/>
          <w:sz w:val="22"/>
          <w:szCs w:val="22"/>
        </w:rPr>
        <w:t>производства скота и птицы на убой соста</w:t>
      </w:r>
      <w:r>
        <w:rPr>
          <w:rFonts w:ascii="Arial" w:hAnsi="Arial" w:cs="Arial"/>
          <w:sz w:val="22"/>
          <w:szCs w:val="22"/>
        </w:rPr>
        <w:t>вила 13,6</w:t>
      </w:r>
      <w:r w:rsidRPr="00E14DAE">
        <w:rPr>
          <w:rFonts w:ascii="Arial" w:hAnsi="Arial" w:cs="Arial"/>
          <w:sz w:val="22"/>
          <w:szCs w:val="22"/>
        </w:rPr>
        <w:t xml:space="preserve">%, доля свиней – </w:t>
      </w:r>
      <w:r>
        <w:rPr>
          <w:rFonts w:ascii="Arial" w:hAnsi="Arial" w:cs="Arial"/>
          <w:sz w:val="22"/>
          <w:szCs w:val="22"/>
        </w:rPr>
        <w:t>31,3</w:t>
      </w:r>
      <w:r w:rsidRPr="00E14DAE">
        <w:rPr>
          <w:rFonts w:ascii="Arial" w:hAnsi="Arial" w:cs="Arial"/>
          <w:sz w:val="22"/>
          <w:szCs w:val="22"/>
        </w:rPr>
        <w:t>%, доля овец и коз – 0,</w:t>
      </w:r>
      <w:r>
        <w:rPr>
          <w:rFonts w:ascii="Arial" w:hAnsi="Arial" w:cs="Arial"/>
          <w:sz w:val="22"/>
          <w:szCs w:val="22"/>
        </w:rPr>
        <w:t>03</w:t>
      </w:r>
      <w:r w:rsidRPr="00E14DAE">
        <w:rPr>
          <w:rFonts w:ascii="Arial" w:hAnsi="Arial" w:cs="Arial"/>
          <w:sz w:val="22"/>
          <w:szCs w:val="22"/>
        </w:rPr>
        <w:t xml:space="preserve">%, доля птицы – </w:t>
      </w:r>
      <w:r>
        <w:rPr>
          <w:rFonts w:ascii="Arial" w:hAnsi="Arial" w:cs="Arial"/>
          <w:sz w:val="22"/>
          <w:szCs w:val="22"/>
        </w:rPr>
        <w:t>54,9</w:t>
      </w:r>
      <w:r w:rsidRPr="00E14DAE">
        <w:rPr>
          <w:rFonts w:ascii="Arial" w:hAnsi="Arial" w:cs="Arial"/>
          <w:sz w:val="22"/>
          <w:szCs w:val="22"/>
        </w:rPr>
        <w:t xml:space="preserve">%. </w:t>
      </w:r>
    </w:p>
    <w:p w:rsidR="001176FC" w:rsidRPr="00E14DAE" w:rsidRDefault="001176FC" w:rsidP="001176FC">
      <w:pPr>
        <w:pStyle w:val="34"/>
        <w:spacing w:before="240" w:line="240" w:lineRule="auto"/>
        <w:ind w:firstLine="0"/>
        <w:jc w:val="center"/>
        <w:rPr>
          <w:rFonts w:cs="Arial"/>
        </w:rPr>
      </w:pPr>
      <w:r w:rsidRPr="00E14DAE">
        <w:rPr>
          <w:rFonts w:cs="Arial"/>
          <w:b/>
        </w:rPr>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111"/>
        <w:gridCol w:w="2622"/>
        <w:gridCol w:w="2481"/>
      </w:tblGrid>
      <w:tr w:rsidR="001176FC" w:rsidRPr="00E14DAE" w:rsidTr="001176FC">
        <w:trPr>
          <w:cantSplit/>
          <w:tblHeader/>
        </w:trPr>
        <w:tc>
          <w:tcPr>
            <w:tcW w:w="4111" w:type="dxa"/>
            <w:tcBorders>
              <w:top w:val="double" w:sz="4" w:space="0" w:color="auto"/>
              <w:bottom w:val="single" w:sz="4" w:space="0" w:color="auto"/>
            </w:tcBorders>
          </w:tcPr>
          <w:p w:rsidR="001176FC" w:rsidRPr="00E14DAE" w:rsidRDefault="001176FC" w:rsidP="001F6F74">
            <w:pPr>
              <w:spacing w:before="80"/>
              <w:jc w:val="center"/>
              <w:rPr>
                <w:rFonts w:cs="Arial"/>
                <w:i/>
                <w:sz w:val="20"/>
              </w:rPr>
            </w:pPr>
          </w:p>
        </w:tc>
        <w:tc>
          <w:tcPr>
            <w:tcW w:w="2622" w:type="dxa"/>
            <w:tcBorders>
              <w:top w:val="double" w:sz="4" w:space="0" w:color="auto"/>
              <w:bottom w:val="single" w:sz="4" w:space="0" w:color="auto"/>
            </w:tcBorders>
          </w:tcPr>
          <w:p w:rsidR="001176FC" w:rsidRPr="00E14DAE" w:rsidRDefault="001176FC" w:rsidP="001F6F74">
            <w:pPr>
              <w:pStyle w:val="BodyTextIndent23"/>
              <w:spacing w:before="40" w:line="240" w:lineRule="exact"/>
              <w:ind w:firstLine="0"/>
              <w:jc w:val="center"/>
              <w:rPr>
                <w:rFonts w:ascii="Arial" w:hAnsi="Arial" w:cs="Arial"/>
                <w:i/>
                <w:sz w:val="20"/>
              </w:rPr>
            </w:pPr>
            <w:r>
              <w:rPr>
                <w:rFonts w:ascii="Arial" w:hAnsi="Arial" w:cs="Arial"/>
                <w:i/>
                <w:sz w:val="20"/>
              </w:rPr>
              <w:t>Январь – август 2019</w:t>
            </w:r>
            <w:r w:rsidRPr="00E14DAE">
              <w:rPr>
                <w:rFonts w:ascii="Arial" w:hAnsi="Arial" w:cs="Arial"/>
                <w:i/>
                <w:sz w:val="20"/>
              </w:rPr>
              <w:t>г.</w:t>
            </w:r>
          </w:p>
        </w:tc>
        <w:tc>
          <w:tcPr>
            <w:tcW w:w="2481" w:type="dxa"/>
            <w:tcBorders>
              <w:top w:val="double" w:sz="4" w:space="0" w:color="auto"/>
              <w:bottom w:val="single" w:sz="4" w:space="0" w:color="auto"/>
            </w:tcBorders>
          </w:tcPr>
          <w:p w:rsidR="001176FC" w:rsidRDefault="001176FC" w:rsidP="001F6F74">
            <w:pPr>
              <w:pStyle w:val="BodyTextIndent23"/>
              <w:spacing w:before="40" w:line="240" w:lineRule="exact"/>
              <w:ind w:firstLine="0"/>
              <w:jc w:val="center"/>
              <w:rPr>
                <w:rFonts w:ascii="Arial" w:hAnsi="Arial" w:cs="Arial"/>
                <w:i/>
                <w:sz w:val="20"/>
              </w:rPr>
            </w:pPr>
            <w:r>
              <w:rPr>
                <w:rFonts w:ascii="Arial" w:hAnsi="Arial" w:cs="Arial"/>
                <w:i/>
                <w:sz w:val="20"/>
              </w:rPr>
              <w:t>В % к соответству</w:t>
            </w:r>
            <w:r>
              <w:rPr>
                <w:rFonts w:ascii="Arial" w:hAnsi="Arial" w:cs="Arial"/>
                <w:i/>
                <w:sz w:val="20"/>
              </w:rPr>
              <w:t>ю</w:t>
            </w:r>
            <w:r>
              <w:rPr>
                <w:rFonts w:ascii="Arial" w:hAnsi="Arial" w:cs="Arial"/>
                <w:i/>
                <w:sz w:val="20"/>
              </w:rPr>
              <w:t>щему периоду 2018г.</w:t>
            </w:r>
          </w:p>
        </w:tc>
      </w:tr>
      <w:tr w:rsidR="001176FC" w:rsidRPr="00E14DAE" w:rsidTr="001176FC">
        <w:trPr>
          <w:trHeight w:val="283"/>
        </w:trPr>
        <w:tc>
          <w:tcPr>
            <w:tcW w:w="4111" w:type="dxa"/>
            <w:tcBorders>
              <w:top w:val="single" w:sz="4" w:space="0" w:color="auto"/>
            </w:tcBorders>
            <w:vAlign w:val="bottom"/>
          </w:tcPr>
          <w:p w:rsidR="001176FC" w:rsidRPr="00E14DAE" w:rsidRDefault="001176FC" w:rsidP="001F6F74">
            <w:pPr>
              <w:pStyle w:val="aff"/>
              <w:spacing w:before="60" w:line="240" w:lineRule="exact"/>
              <w:ind w:left="0"/>
              <w:rPr>
                <w:rFonts w:cs="Arial"/>
              </w:rPr>
            </w:pPr>
            <w:r w:rsidRPr="00E14DAE">
              <w:rPr>
                <w:rFonts w:cs="Arial"/>
              </w:rPr>
              <w:t>Зерновые и зернобобовые культуры</w:t>
            </w:r>
          </w:p>
        </w:tc>
        <w:tc>
          <w:tcPr>
            <w:tcW w:w="2622" w:type="dxa"/>
            <w:tcBorders>
              <w:top w:val="single" w:sz="4" w:space="0" w:color="auto"/>
            </w:tcBorders>
            <w:vAlign w:val="bottom"/>
          </w:tcPr>
          <w:p w:rsidR="001176FC" w:rsidRPr="00E14DAE" w:rsidRDefault="001176FC" w:rsidP="001F6F74">
            <w:pPr>
              <w:pStyle w:val="aff1"/>
              <w:spacing w:before="60" w:line="240" w:lineRule="exact"/>
              <w:rPr>
                <w:rFonts w:cs="Arial"/>
              </w:rPr>
            </w:pPr>
            <w:r>
              <w:rPr>
                <w:rFonts w:cs="Arial"/>
              </w:rPr>
              <w:t>275332,3</w:t>
            </w:r>
          </w:p>
        </w:tc>
        <w:tc>
          <w:tcPr>
            <w:tcW w:w="2481" w:type="dxa"/>
            <w:tcBorders>
              <w:top w:val="single" w:sz="4" w:space="0" w:color="auto"/>
            </w:tcBorders>
          </w:tcPr>
          <w:p w:rsidR="001176FC" w:rsidRDefault="001176FC" w:rsidP="001F6F74">
            <w:pPr>
              <w:pStyle w:val="aff1"/>
              <w:spacing w:before="60" w:line="240" w:lineRule="exact"/>
              <w:rPr>
                <w:rFonts w:cs="Arial"/>
              </w:rPr>
            </w:pPr>
            <w:r>
              <w:rPr>
                <w:rFonts w:cs="Arial"/>
              </w:rPr>
              <w:t>103,0</w:t>
            </w:r>
          </w:p>
        </w:tc>
      </w:tr>
      <w:tr w:rsidR="001176FC" w:rsidRPr="00E14DAE" w:rsidTr="001176FC">
        <w:trPr>
          <w:trHeight w:val="283"/>
        </w:trPr>
        <w:tc>
          <w:tcPr>
            <w:tcW w:w="4111" w:type="dxa"/>
            <w:vAlign w:val="bottom"/>
          </w:tcPr>
          <w:p w:rsidR="001176FC" w:rsidRPr="00E14DAE" w:rsidRDefault="001176FC" w:rsidP="001F6F74">
            <w:pPr>
              <w:pStyle w:val="aff"/>
              <w:spacing w:before="60" w:line="240" w:lineRule="exact"/>
              <w:ind w:left="0"/>
              <w:rPr>
                <w:rFonts w:cs="Arial"/>
              </w:rPr>
            </w:pPr>
            <w:r w:rsidRPr="00E14DAE">
              <w:rPr>
                <w:rFonts w:cs="Arial"/>
              </w:rPr>
              <w:t>Картофель</w:t>
            </w:r>
          </w:p>
        </w:tc>
        <w:tc>
          <w:tcPr>
            <w:tcW w:w="2622" w:type="dxa"/>
            <w:vAlign w:val="bottom"/>
          </w:tcPr>
          <w:p w:rsidR="001176FC" w:rsidRPr="00F85E7B" w:rsidRDefault="001176FC" w:rsidP="001F6F74">
            <w:pPr>
              <w:pStyle w:val="aff1"/>
              <w:spacing w:before="60" w:line="240" w:lineRule="exact"/>
              <w:rPr>
                <w:rFonts w:cs="Arial"/>
              </w:rPr>
            </w:pPr>
            <w:r>
              <w:rPr>
                <w:rFonts w:cs="Arial"/>
              </w:rPr>
              <w:t xml:space="preserve">... </w:t>
            </w:r>
            <w:r>
              <w:rPr>
                <w:rFonts w:cs="Arial"/>
                <w:vertAlign w:val="superscript"/>
              </w:rPr>
              <w:t>2)</w:t>
            </w:r>
          </w:p>
        </w:tc>
        <w:tc>
          <w:tcPr>
            <w:tcW w:w="2481" w:type="dxa"/>
          </w:tcPr>
          <w:p w:rsidR="001176FC" w:rsidRDefault="001176FC" w:rsidP="001F6F74">
            <w:pPr>
              <w:pStyle w:val="aff1"/>
              <w:spacing w:before="60" w:line="240" w:lineRule="exact"/>
              <w:rPr>
                <w:rFonts w:cs="Arial"/>
              </w:rPr>
            </w:pPr>
            <w:r>
              <w:rPr>
                <w:rFonts w:cs="Arial"/>
              </w:rPr>
              <w:t xml:space="preserve">... </w:t>
            </w:r>
            <w:r>
              <w:rPr>
                <w:rFonts w:cs="Arial"/>
                <w:vertAlign w:val="superscript"/>
              </w:rPr>
              <w:t>2)</w:t>
            </w:r>
          </w:p>
        </w:tc>
      </w:tr>
      <w:tr w:rsidR="001176FC" w:rsidRPr="00E14DAE" w:rsidTr="001176FC">
        <w:trPr>
          <w:trHeight w:val="283"/>
        </w:trPr>
        <w:tc>
          <w:tcPr>
            <w:tcW w:w="4111" w:type="dxa"/>
          </w:tcPr>
          <w:p w:rsidR="001176FC" w:rsidRPr="00E14DAE" w:rsidRDefault="001176FC" w:rsidP="001F6F74">
            <w:pPr>
              <w:pStyle w:val="aff"/>
              <w:spacing w:before="60" w:line="240" w:lineRule="exact"/>
              <w:ind w:left="0"/>
              <w:rPr>
                <w:rFonts w:cs="Arial"/>
              </w:rPr>
            </w:pPr>
            <w:r w:rsidRPr="00E14DAE">
              <w:rPr>
                <w:rFonts w:cs="Arial"/>
              </w:rPr>
              <w:t>Овощи</w:t>
            </w:r>
          </w:p>
        </w:tc>
        <w:tc>
          <w:tcPr>
            <w:tcW w:w="2622" w:type="dxa"/>
            <w:vAlign w:val="bottom"/>
          </w:tcPr>
          <w:p w:rsidR="001176FC" w:rsidRPr="00E14DAE" w:rsidRDefault="001176FC" w:rsidP="001F6F74">
            <w:pPr>
              <w:pStyle w:val="aff1"/>
              <w:spacing w:before="60" w:line="240" w:lineRule="exact"/>
              <w:rPr>
                <w:rFonts w:cs="Arial"/>
              </w:rPr>
            </w:pPr>
            <w:r>
              <w:rPr>
                <w:rFonts w:cs="Arial"/>
              </w:rPr>
              <w:t xml:space="preserve">... </w:t>
            </w:r>
            <w:r>
              <w:rPr>
                <w:rFonts w:cs="Arial"/>
                <w:vertAlign w:val="superscript"/>
              </w:rPr>
              <w:t>2)</w:t>
            </w:r>
          </w:p>
        </w:tc>
        <w:tc>
          <w:tcPr>
            <w:tcW w:w="2481" w:type="dxa"/>
          </w:tcPr>
          <w:p w:rsidR="001176FC" w:rsidRDefault="001176FC" w:rsidP="001F6F74">
            <w:pPr>
              <w:pStyle w:val="aff1"/>
              <w:spacing w:before="60" w:line="240" w:lineRule="exact"/>
              <w:rPr>
                <w:rFonts w:cs="Arial"/>
              </w:rPr>
            </w:pPr>
            <w:r>
              <w:rPr>
                <w:rFonts w:cs="Arial"/>
              </w:rPr>
              <w:t>в 2,4 р.</w:t>
            </w:r>
          </w:p>
        </w:tc>
      </w:tr>
      <w:tr w:rsidR="001176FC" w:rsidRPr="00E14DAE" w:rsidTr="001176FC">
        <w:trPr>
          <w:trHeight w:val="283"/>
        </w:trPr>
        <w:tc>
          <w:tcPr>
            <w:tcW w:w="4111" w:type="dxa"/>
          </w:tcPr>
          <w:p w:rsidR="001176FC" w:rsidRPr="00E14DAE" w:rsidRDefault="001176FC" w:rsidP="001F6F74">
            <w:pPr>
              <w:pStyle w:val="aff"/>
              <w:spacing w:before="60" w:line="240" w:lineRule="exact"/>
              <w:ind w:left="0"/>
              <w:rPr>
                <w:rFonts w:cs="Arial"/>
              </w:rPr>
            </w:pPr>
            <w:r w:rsidRPr="00E14DAE">
              <w:rPr>
                <w:rFonts w:cs="Arial"/>
              </w:rPr>
              <w:t>Скот и птица (в живом весе)</w:t>
            </w:r>
          </w:p>
        </w:tc>
        <w:tc>
          <w:tcPr>
            <w:tcW w:w="2622" w:type="dxa"/>
            <w:vAlign w:val="bottom"/>
          </w:tcPr>
          <w:p w:rsidR="001176FC" w:rsidRPr="00E14DAE" w:rsidRDefault="001176FC" w:rsidP="001F6F74">
            <w:pPr>
              <w:pStyle w:val="aff1"/>
              <w:spacing w:before="60" w:line="240" w:lineRule="exact"/>
              <w:rPr>
                <w:rFonts w:cs="Arial"/>
              </w:rPr>
            </w:pPr>
            <w:r>
              <w:rPr>
                <w:rFonts w:cs="Arial"/>
              </w:rPr>
              <w:t>106371,0</w:t>
            </w:r>
          </w:p>
        </w:tc>
        <w:tc>
          <w:tcPr>
            <w:tcW w:w="2481" w:type="dxa"/>
          </w:tcPr>
          <w:p w:rsidR="001176FC" w:rsidRDefault="001176FC" w:rsidP="001F6F74">
            <w:pPr>
              <w:pStyle w:val="aff1"/>
              <w:spacing w:before="60" w:line="240" w:lineRule="exact"/>
              <w:rPr>
                <w:rFonts w:cs="Arial"/>
              </w:rPr>
            </w:pPr>
            <w:r>
              <w:rPr>
                <w:rFonts w:cs="Arial"/>
              </w:rPr>
              <w:t>97,8</w:t>
            </w:r>
          </w:p>
        </w:tc>
      </w:tr>
      <w:tr w:rsidR="001176FC" w:rsidRPr="00E14DAE" w:rsidTr="001176FC">
        <w:trPr>
          <w:trHeight w:val="283"/>
        </w:trPr>
        <w:tc>
          <w:tcPr>
            <w:tcW w:w="4111" w:type="dxa"/>
          </w:tcPr>
          <w:p w:rsidR="001176FC" w:rsidRPr="00E14DAE" w:rsidRDefault="001176FC" w:rsidP="001F6F74">
            <w:pPr>
              <w:pStyle w:val="aff"/>
              <w:spacing w:before="60" w:line="240" w:lineRule="exact"/>
              <w:ind w:left="0"/>
              <w:rPr>
                <w:rFonts w:cs="Arial"/>
              </w:rPr>
            </w:pPr>
            <w:r w:rsidRPr="00E14DAE">
              <w:rPr>
                <w:rFonts w:cs="Arial"/>
              </w:rPr>
              <w:t>Молоко</w:t>
            </w:r>
          </w:p>
        </w:tc>
        <w:tc>
          <w:tcPr>
            <w:tcW w:w="2622" w:type="dxa"/>
            <w:vAlign w:val="bottom"/>
          </w:tcPr>
          <w:p w:rsidR="001176FC" w:rsidRPr="00E14DAE" w:rsidRDefault="001176FC" w:rsidP="001F6F74">
            <w:pPr>
              <w:pStyle w:val="aff1"/>
              <w:spacing w:before="60" w:line="240" w:lineRule="exact"/>
              <w:rPr>
                <w:rFonts w:cs="Arial"/>
              </w:rPr>
            </w:pPr>
            <w:r>
              <w:rPr>
                <w:rFonts w:cs="Arial"/>
              </w:rPr>
              <w:t>303590,0</w:t>
            </w:r>
          </w:p>
        </w:tc>
        <w:tc>
          <w:tcPr>
            <w:tcW w:w="2481" w:type="dxa"/>
          </w:tcPr>
          <w:p w:rsidR="001176FC" w:rsidRDefault="001176FC" w:rsidP="001F6F74">
            <w:pPr>
              <w:pStyle w:val="aff1"/>
              <w:spacing w:before="60" w:line="240" w:lineRule="exact"/>
              <w:rPr>
                <w:rFonts w:cs="Arial"/>
              </w:rPr>
            </w:pPr>
            <w:r>
              <w:rPr>
                <w:rFonts w:cs="Arial"/>
              </w:rPr>
              <w:t>106,8</w:t>
            </w:r>
          </w:p>
        </w:tc>
      </w:tr>
      <w:tr w:rsidR="001176FC" w:rsidRPr="00E14DAE" w:rsidTr="001176FC">
        <w:trPr>
          <w:trHeight w:val="283"/>
        </w:trPr>
        <w:tc>
          <w:tcPr>
            <w:tcW w:w="4111" w:type="dxa"/>
            <w:tcBorders>
              <w:bottom w:val="single" w:sz="4" w:space="0" w:color="auto"/>
            </w:tcBorders>
          </w:tcPr>
          <w:p w:rsidR="001176FC" w:rsidRPr="00E14DAE" w:rsidRDefault="001176FC" w:rsidP="001F6F74">
            <w:pPr>
              <w:pStyle w:val="aff"/>
              <w:spacing w:before="60" w:line="240" w:lineRule="exact"/>
              <w:ind w:left="0"/>
              <w:rPr>
                <w:rFonts w:cs="Arial"/>
              </w:rPr>
            </w:pPr>
            <w:r w:rsidRPr="00E14DAE">
              <w:rPr>
                <w:rFonts w:cs="Arial"/>
              </w:rPr>
              <w:t>Яйца, тыс. штук</w:t>
            </w:r>
          </w:p>
        </w:tc>
        <w:tc>
          <w:tcPr>
            <w:tcW w:w="2622" w:type="dxa"/>
            <w:tcBorders>
              <w:bottom w:val="single" w:sz="4" w:space="0" w:color="auto"/>
            </w:tcBorders>
            <w:vAlign w:val="bottom"/>
          </w:tcPr>
          <w:p w:rsidR="001176FC" w:rsidRPr="00E14DAE" w:rsidRDefault="001176FC" w:rsidP="001F6F74">
            <w:pPr>
              <w:pStyle w:val="aff1"/>
              <w:spacing w:before="60" w:line="240" w:lineRule="exact"/>
              <w:rPr>
                <w:rFonts w:cs="Arial"/>
              </w:rPr>
            </w:pPr>
            <w:r>
              <w:rPr>
                <w:rFonts w:cs="Arial"/>
              </w:rPr>
              <w:t>641381</w:t>
            </w:r>
          </w:p>
        </w:tc>
        <w:tc>
          <w:tcPr>
            <w:tcW w:w="2481" w:type="dxa"/>
            <w:tcBorders>
              <w:bottom w:val="single" w:sz="4" w:space="0" w:color="auto"/>
            </w:tcBorders>
          </w:tcPr>
          <w:p w:rsidR="001176FC" w:rsidRDefault="001176FC" w:rsidP="001F6F74">
            <w:pPr>
              <w:pStyle w:val="aff1"/>
              <w:spacing w:before="60" w:line="240" w:lineRule="exact"/>
              <w:rPr>
                <w:rFonts w:cs="Arial"/>
              </w:rPr>
            </w:pPr>
            <w:r>
              <w:rPr>
                <w:rFonts w:cs="Arial"/>
              </w:rPr>
              <w:t>93,6</w:t>
            </w:r>
          </w:p>
        </w:tc>
      </w:tr>
      <w:tr w:rsidR="001176FC" w:rsidRPr="00E14DAE" w:rsidTr="001176FC">
        <w:tc>
          <w:tcPr>
            <w:tcW w:w="9214" w:type="dxa"/>
            <w:gridSpan w:val="3"/>
            <w:tcBorders>
              <w:top w:val="single" w:sz="4" w:space="0" w:color="auto"/>
              <w:bottom w:val="double" w:sz="4" w:space="0" w:color="auto"/>
            </w:tcBorders>
          </w:tcPr>
          <w:p w:rsidR="001176FC" w:rsidRDefault="001176FC" w:rsidP="001176FC">
            <w:pPr>
              <w:pStyle w:val="aff1"/>
              <w:numPr>
                <w:ilvl w:val="0"/>
                <w:numId w:val="9"/>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p w:rsidR="001176FC" w:rsidRPr="00E14DAE" w:rsidRDefault="001176FC" w:rsidP="001176FC">
            <w:pPr>
              <w:pStyle w:val="aff1"/>
              <w:numPr>
                <w:ilvl w:val="0"/>
                <w:numId w:val="9"/>
              </w:numPr>
              <w:tabs>
                <w:tab w:val="left" w:pos="318"/>
              </w:tabs>
              <w:spacing w:before="40" w:line="240" w:lineRule="exact"/>
              <w:ind w:left="34" w:firstLine="0"/>
              <w:jc w:val="both"/>
              <w:rPr>
                <w:rFonts w:cs="Arial"/>
              </w:rPr>
            </w:pPr>
            <w:r w:rsidRPr="008A2D0F">
              <w:rPr>
                <w:rFonts w:cs="Arial"/>
              </w:rPr>
              <w:t>Сведения не публикуются в целях обеспечения конфиденциальности первичных статист</w:t>
            </w:r>
            <w:r w:rsidRPr="008A2D0F">
              <w:rPr>
                <w:rFonts w:cs="Arial"/>
              </w:rPr>
              <w:t>и</w:t>
            </w:r>
            <w:r w:rsidRPr="008A2D0F">
              <w:rPr>
                <w:rFonts w:cs="Arial"/>
              </w:rPr>
              <w:t xml:space="preserve">ческих данных, полученных от организаций, в соответствии с Федеральным законом </w:t>
            </w:r>
            <w:r>
              <w:rPr>
                <w:rFonts w:cs="Arial"/>
              </w:rPr>
              <w:br/>
            </w:r>
            <w:r w:rsidRPr="008A2D0F">
              <w:rPr>
                <w:rFonts w:cs="Arial"/>
              </w:rPr>
              <w:t>от 29.11.07 № 282-ФЗ «Об официальном статистическом учете и системе государственной статистики в</w:t>
            </w:r>
            <w:r>
              <w:rPr>
                <w:rFonts w:cs="Arial"/>
              </w:rPr>
              <w:t xml:space="preserve"> Российской Федерации» (ст.4 п.</w:t>
            </w:r>
            <w:r w:rsidRPr="008A2D0F">
              <w:rPr>
                <w:rFonts w:cs="Arial"/>
              </w:rPr>
              <w:t>5, ст.9 п.1).</w:t>
            </w:r>
          </w:p>
        </w:tc>
      </w:tr>
    </w:tbl>
    <w:p w:rsidR="00AC7307" w:rsidRDefault="00AC7307" w:rsidP="007B2BCE">
      <w:pPr>
        <w:pStyle w:val="30"/>
        <w:keepNext w:val="0"/>
        <w:numPr>
          <w:ilvl w:val="1"/>
          <w:numId w:val="1"/>
        </w:numPr>
        <w:tabs>
          <w:tab w:val="num" w:pos="2268"/>
        </w:tabs>
        <w:spacing w:before="360" w:after="360"/>
        <w:ind w:left="1134" w:firstLine="0"/>
        <w:jc w:val="left"/>
        <w:rPr>
          <w:rFonts w:cs="Arial"/>
          <w:noProof w:val="0"/>
        </w:rPr>
      </w:pPr>
      <w:bookmarkStart w:id="97" w:name="_Toc19708417"/>
      <w:bookmarkEnd w:id="86"/>
      <w:bookmarkEnd w:id="87"/>
      <w:r w:rsidRPr="005729B6">
        <w:rPr>
          <w:rFonts w:cs="Arial"/>
          <w:noProof w:val="0"/>
        </w:rPr>
        <w:t>Строительство</w:t>
      </w:r>
      <w:bookmarkEnd w:id="88"/>
      <w:bookmarkEnd w:id="97"/>
      <w:r w:rsidR="00130725">
        <w:rPr>
          <w:rFonts w:cs="Arial"/>
          <w:noProof w:val="0"/>
        </w:rPr>
        <w:t xml:space="preserve"> </w:t>
      </w:r>
    </w:p>
    <w:p w:rsidR="0046571D" w:rsidRPr="00A36E46" w:rsidRDefault="0046571D" w:rsidP="007B2BCE">
      <w:pPr>
        <w:pStyle w:val="-"/>
        <w:spacing w:before="0" w:after="0" w:line="288" w:lineRule="auto"/>
        <w:ind w:left="57"/>
        <w:rPr>
          <w:rFonts w:cs="Arial"/>
          <w:sz w:val="24"/>
          <w:vertAlign w:val="superscript"/>
        </w:rPr>
      </w:pPr>
      <w:bookmarkStart w:id="98" w:name="_Toc264964456"/>
      <w:bookmarkStart w:id="99" w:name="_Toc130704471"/>
      <w:bookmarkEnd w:id="89"/>
      <w:bookmarkEnd w:id="98"/>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tblPr>
      <w:tblGrid>
        <w:gridCol w:w="2552"/>
        <w:gridCol w:w="1417"/>
        <w:gridCol w:w="2622"/>
        <w:gridCol w:w="2623"/>
      </w:tblGrid>
      <w:tr w:rsidR="0046571D" w:rsidRPr="00A36E46" w:rsidTr="0046571D">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46571D" w:rsidRPr="00A36E46" w:rsidRDefault="0046571D" w:rsidP="0046571D">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46571D" w:rsidRPr="00A36E46" w:rsidRDefault="0046571D" w:rsidP="0046571D">
            <w:pPr>
              <w:keepNext/>
              <w:keepLines/>
              <w:widowControl/>
              <w:spacing w:before="40" w:line="240" w:lineRule="auto"/>
              <w:ind w:left="57" w:firstLine="0"/>
              <w:jc w:val="center"/>
              <w:rPr>
                <w:rFonts w:cs="Arial"/>
                <w:i/>
                <w:sz w:val="20"/>
              </w:rPr>
            </w:pPr>
            <w:r w:rsidRPr="00A36E46">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46571D" w:rsidRPr="00A36E46" w:rsidRDefault="0046571D" w:rsidP="0046571D">
            <w:pPr>
              <w:keepNext/>
              <w:keepLines/>
              <w:widowControl/>
              <w:spacing w:before="40" w:line="240" w:lineRule="auto"/>
              <w:ind w:left="57"/>
              <w:jc w:val="center"/>
              <w:rPr>
                <w:rFonts w:cs="Arial"/>
                <w:i/>
                <w:sz w:val="20"/>
              </w:rPr>
            </w:pPr>
            <w:r w:rsidRPr="00A36E46">
              <w:rPr>
                <w:rFonts w:cs="Arial"/>
                <w:i/>
                <w:sz w:val="20"/>
              </w:rPr>
              <w:t>в % к:</w:t>
            </w:r>
          </w:p>
        </w:tc>
      </w:tr>
      <w:tr w:rsidR="0046571D" w:rsidRPr="00A36E46" w:rsidTr="0046571D">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46571D" w:rsidRPr="00A36E46" w:rsidRDefault="0046571D" w:rsidP="0046571D">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46571D" w:rsidRPr="00A36E46" w:rsidRDefault="0046571D" w:rsidP="0046571D">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46571D" w:rsidRPr="00A36E46" w:rsidRDefault="0046571D" w:rsidP="0046571D">
            <w:pPr>
              <w:keepNext/>
              <w:keepLines/>
              <w:widowControl/>
              <w:spacing w:before="40" w:line="240" w:lineRule="auto"/>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46571D" w:rsidRPr="00A36E46" w:rsidRDefault="0046571D" w:rsidP="0046571D">
            <w:pPr>
              <w:keepNext/>
              <w:keepLines/>
              <w:widowControl/>
              <w:spacing w:before="40" w:line="240" w:lineRule="auto"/>
              <w:ind w:left="57" w:firstLine="0"/>
              <w:jc w:val="center"/>
              <w:rPr>
                <w:rFonts w:cs="Arial"/>
                <w:i/>
                <w:sz w:val="20"/>
              </w:rPr>
            </w:pPr>
            <w:r w:rsidRPr="00A36E46">
              <w:rPr>
                <w:rFonts w:cs="Arial"/>
                <w:i/>
                <w:sz w:val="20"/>
              </w:rPr>
              <w:t>соответствующему п</w:t>
            </w:r>
            <w:r w:rsidRPr="00A36E46">
              <w:rPr>
                <w:rFonts w:cs="Arial"/>
                <w:i/>
                <w:sz w:val="20"/>
              </w:rPr>
              <w:t>е</w:t>
            </w:r>
            <w:r w:rsidRPr="00A36E46">
              <w:rPr>
                <w:rFonts w:cs="Arial"/>
                <w:i/>
                <w:sz w:val="20"/>
              </w:rPr>
              <w:t>риоду предыдущего года</w:t>
            </w:r>
          </w:p>
        </w:tc>
      </w:tr>
      <w:tr w:rsidR="0046571D" w:rsidRPr="00A36E46" w:rsidTr="0046571D">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46571D" w:rsidRPr="00A36E46" w:rsidRDefault="0046571D" w:rsidP="007B2BCE">
            <w:pPr>
              <w:pStyle w:val="aff1"/>
              <w:spacing w:before="60" w:line="240" w:lineRule="exact"/>
              <w:ind w:left="57"/>
              <w:rPr>
                <w:rFonts w:cs="Arial"/>
                <w:i/>
                <w:vertAlign w:val="superscript"/>
              </w:rPr>
            </w:pPr>
            <w:r w:rsidRPr="00A36E46">
              <w:rPr>
                <w:rFonts w:cs="Arial"/>
                <w:b/>
              </w:rPr>
              <w:t xml:space="preserve">2018 год </w:t>
            </w:r>
          </w:p>
        </w:tc>
      </w:tr>
      <w:tr w:rsidR="0046571D" w:rsidRPr="00A36E46" w:rsidTr="0046571D">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4614,1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47,2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99,3</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5013,0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87,0</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lastRenderedPageBreak/>
              <w:t>Март</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7254,6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82,1</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i/>
              </w:rPr>
            </w:pPr>
            <w:r w:rsidRPr="00A36E46">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16881,7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87,8</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6514,9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70,7</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Май</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9445,1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100,1</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Июнь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13125,0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94,6</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i/>
              </w:rPr>
            </w:pPr>
            <w:r w:rsidRPr="00A36E46">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45966,7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88,8</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Июль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13350,5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100,1</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Август</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15287,9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94,4</w:t>
            </w:r>
          </w:p>
        </w:tc>
      </w:tr>
      <w:tr w:rsidR="0046571D" w:rsidRPr="0046571D"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46571D" w:rsidRDefault="0046571D" w:rsidP="007B2BCE">
            <w:pPr>
              <w:pStyle w:val="aff"/>
              <w:spacing w:before="60" w:line="240" w:lineRule="exact"/>
              <w:ind w:left="57"/>
              <w:rPr>
                <w:rFonts w:cs="Arial"/>
                <w:i/>
              </w:rPr>
            </w:pPr>
            <w:r w:rsidRPr="0046571D">
              <w:rPr>
                <w:rFonts w:cs="Arial"/>
                <w:i/>
              </w:rPr>
              <w:t>Январь – август</w:t>
            </w:r>
          </w:p>
        </w:tc>
        <w:tc>
          <w:tcPr>
            <w:tcW w:w="1417" w:type="dxa"/>
            <w:tcBorders>
              <w:top w:val="dotted" w:sz="4" w:space="0" w:color="auto"/>
              <w:left w:val="nil"/>
              <w:bottom w:val="dotted" w:sz="4" w:space="0" w:color="auto"/>
            </w:tcBorders>
            <w:shd w:val="clear" w:color="auto" w:fill="auto"/>
            <w:vAlign w:val="bottom"/>
          </w:tcPr>
          <w:p w:rsidR="0046571D" w:rsidRPr="0046571D" w:rsidRDefault="0046571D" w:rsidP="007B2BCE">
            <w:pPr>
              <w:pStyle w:val="aff1"/>
              <w:spacing w:before="60" w:line="240" w:lineRule="exact"/>
              <w:rPr>
                <w:rFonts w:cs="Arial"/>
                <w:i/>
              </w:rPr>
            </w:pPr>
            <w:r w:rsidRPr="0046571D">
              <w:rPr>
                <w:rFonts w:cs="Arial"/>
                <w:i/>
              </w:rPr>
              <w:t>74605,1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46571D" w:rsidRDefault="0046571D" w:rsidP="007B2BC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46571D" w:rsidRDefault="0046571D" w:rsidP="007B2BCE">
            <w:pPr>
              <w:pStyle w:val="aff1"/>
              <w:spacing w:before="60" w:line="240" w:lineRule="exact"/>
              <w:rPr>
                <w:rFonts w:cs="Arial"/>
                <w:i/>
              </w:rPr>
            </w:pPr>
            <w:r w:rsidRPr="0046571D">
              <w:rPr>
                <w:rFonts w:cs="Arial"/>
                <w:i/>
              </w:rPr>
              <w:t>91,7</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15517,5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115,7</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i/>
              </w:rPr>
            </w:pPr>
            <w:r w:rsidRPr="00A36E46">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90122,6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95,1</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Октябрь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15143,9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153,1</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vertAlign w:val="superscript"/>
              </w:rPr>
            </w:pPr>
            <w:r w:rsidRPr="00A36E46">
              <w:rPr>
                <w:rFonts w:cs="Arial"/>
              </w:rPr>
              <w:t>Ноябрь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9598,1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91,5</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Декабрь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9113,9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94,8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78,0</w:t>
            </w:r>
          </w:p>
        </w:tc>
      </w:tr>
      <w:tr w:rsidR="0046571D" w:rsidRPr="00A36E46" w:rsidTr="0046571D">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i/>
              </w:rPr>
            </w:pPr>
            <w:r w:rsidRPr="00A36E46">
              <w:rPr>
                <w:rFonts w:cs="Arial"/>
                <w:i/>
              </w:rPr>
              <w:t>Год</w:t>
            </w:r>
          </w:p>
        </w:tc>
        <w:tc>
          <w:tcPr>
            <w:tcW w:w="1417" w:type="dxa"/>
            <w:tcBorders>
              <w:top w:val="dotted" w:sz="4" w:space="0" w:color="auto"/>
              <w:left w:val="nil"/>
              <w:bottom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123978,5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97,7</w:t>
            </w:r>
          </w:p>
        </w:tc>
      </w:tr>
      <w:tr w:rsidR="0046571D" w:rsidRPr="00A36E46" w:rsidTr="0046571D">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b/>
              </w:rPr>
              <w:t>2019 год</w:t>
            </w:r>
          </w:p>
        </w:tc>
      </w:tr>
      <w:tr w:rsidR="0046571D" w:rsidRPr="00A36E46" w:rsidTr="0046571D">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5966,0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50,9</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119,4</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120,2</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Март</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8299,8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109,1</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i/>
              </w:rPr>
            </w:pPr>
            <w:r w:rsidRPr="00A36E46">
              <w:rPr>
                <w:rFonts w:cs="Arial"/>
                <w:i/>
              </w:rPr>
              <w:t xml:space="preserve">Январь – март </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20649,5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115,2</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Апрель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6283,4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75,5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92,6</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Май</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10076,7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159,8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102,7</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Июнь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11982,6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118,4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sidRPr="00A36E46">
              <w:rPr>
                <w:rFonts w:cs="Arial"/>
              </w:rPr>
              <w:t>88,0</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i/>
              </w:rPr>
            </w:pPr>
            <w:r w:rsidRPr="00A36E46">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48992,2</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101,8</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sidRPr="00A36E46">
              <w:rPr>
                <w:rFonts w:cs="Arial"/>
              </w:rPr>
              <w:t>Июль</w:t>
            </w:r>
            <w:r>
              <w:rPr>
                <w:rFonts w:cs="Arial"/>
              </w:rPr>
              <w:t xml:space="preserve"> </w:t>
            </w:r>
            <w:r w:rsidRPr="00A36E46">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46571D" w:rsidRPr="00A36E46" w:rsidRDefault="0046571D" w:rsidP="007B2BCE">
            <w:pPr>
              <w:pStyle w:val="aff1"/>
              <w:spacing w:before="60" w:line="240" w:lineRule="exact"/>
              <w:rPr>
                <w:rFonts w:cs="Arial"/>
              </w:rPr>
            </w:pPr>
            <w:r>
              <w:rPr>
                <w:rFonts w:cs="Arial"/>
              </w:rPr>
              <w:t>14733,5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rPr>
            </w:pPr>
            <w:r>
              <w:rPr>
                <w:rFonts w:cs="Arial"/>
              </w:rPr>
              <w:t>122,4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rPr>
            </w:pPr>
            <w:r>
              <w:rPr>
                <w:rFonts w:cs="Arial"/>
              </w:rPr>
              <w:t>106,6</w:t>
            </w:r>
          </w:p>
        </w:tc>
      </w:tr>
      <w:tr w:rsidR="0046571D" w:rsidRPr="00A36E46" w:rsidTr="0046571D">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46571D" w:rsidRDefault="0046571D" w:rsidP="007B2BCE">
            <w:pPr>
              <w:pStyle w:val="aff1"/>
              <w:spacing w:before="60" w:line="240" w:lineRule="exact"/>
              <w:rPr>
                <w:rFonts w:cs="Arial"/>
              </w:rPr>
            </w:pPr>
            <w:r>
              <w:rPr>
                <w:rFonts w:cs="Arial"/>
              </w:rPr>
              <w:t>12245,5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46571D" w:rsidRDefault="0046571D" w:rsidP="007B2BCE">
            <w:pPr>
              <w:pStyle w:val="aff1"/>
              <w:spacing w:before="60" w:line="240" w:lineRule="exact"/>
              <w:rPr>
                <w:rFonts w:cs="Arial"/>
              </w:rPr>
            </w:pPr>
            <w:r>
              <w:rPr>
                <w:rFonts w:cs="Arial"/>
              </w:rPr>
              <w:t>82,8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46571D" w:rsidRDefault="0046571D" w:rsidP="007B2BCE">
            <w:pPr>
              <w:pStyle w:val="aff1"/>
              <w:spacing w:before="60" w:line="240" w:lineRule="exact"/>
              <w:rPr>
                <w:rFonts w:cs="Arial"/>
              </w:rPr>
            </w:pPr>
            <w:r>
              <w:rPr>
                <w:rFonts w:cs="Arial"/>
              </w:rPr>
              <w:t>77,6</w:t>
            </w:r>
          </w:p>
        </w:tc>
      </w:tr>
      <w:tr w:rsidR="0046571D" w:rsidRPr="00A36E46" w:rsidTr="0046571D">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46571D" w:rsidRPr="00A36E46" w:rsidRDefault="0046571D" w:rsidP="007B2BCE">
            <w:pPr>
              <w:pStyle w:val="aff"/>
              <w:spacing w:before="60" w:line="240" w:lineRule="exact"/>
              <w:ind w:left="57"/>
              <w:rPr>
                <w:rFonts w:cs="Arial"/>
                <w:i/>
              </w:rPr>
            </w:pPr>
            <w:r w:rsidRPr="00A36E46">
              <w:rPr>
                <w:rFonts w:cs="Arial"/>
                <w:i/>
              </w:rPr>
              <w:t xml:space="preserve">Январь – </w:t>
            </w:r>
            <w:r>
              <w:rPr>
                <w:rFonts w:cs="Arial"/>
                <w:i/>
              </w:rPr>
              <w:t>август</w:t>
            </w:r>
          </w:p>
        </w:tc>
        <w:tc>
          <w:tcPr>
            <w:tcW w:w="1417" w:type="dxa"/>
            <w:tcBorders>
              <w:top w:val="dotted" w:sz="4" w:space="0" w:color="auto"/>
              <w:left w:val="nil"/>
              <w:bottom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r>
              <w:rPr>
                <w:rFonts w:cs="Arial"/>
                <w:i/>
              </w:rPr>
              <w:t>75971,2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46571D" w:rsidRPr="00A36E46" w:rsidRDefault="0046571D" w:rsidP="007B2BCE">
            <w:pPr>
              <w:pStyle w:val="aff1"/>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46571D" w:rsidRPr="00A36E46" w:rsidRDefault="0046571D" w:rsidP="007B2BCE">
            <w:pPr>
              <w:pStyle w:val="aff1"/>
              <w:spacing w:before="60" w:line="240" w:lineRule="exact"/>
              <w:rPr>
                <w:rFonts w:cs="Arial"/>
                <w:i/>
              </w:rPr>
            </w:pPr>
            <w:r w:rsidRPr="00A36E46">
              <w:rPr>
                <w:rFonts w:cs="Arial"/>
                <w:i/>
              </w:rPr>
              <w:t>97,</w:t>
            </w:r>
            <w:r>
              <w:rPr>
                <w:rFonts w:cs="Arial"/>
                <w:i/>
              </w:rPr>
              <w:t>9</w:t>
            </w:r>
          </w:p>
        </w:tc>
      </w:tr>
      <w:tr w:rsidR="0046571D" w:rsidRPr="00961642" w:rsidTr="0046571D">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46571D" w:rsidRPr="00A36E46" w:rsidRDefault="0046571D" w:rsidP="0046571D">
            <w:pPr>
              <w:pStyle w:val="aff1"/>
              <w:numPr>
                <w:ilvl w:val="0"/>
                <w:numId w:val="17"/>
              </w:numPr>
              <w:tabs>
                <w:tab w:val="clear" w:pos="587"/>
                <w:tab w:val="left" w:pos="497"/>
                <w:tab w:val="num" w:pos="1307"/>
              </w:tabs>
              <w:spacing w:before="40" w:line="240" w:lineRule="auto"/>
              <w:ind w:left="57" w:right="57" w:firstLine="142"/>
              <w:jc w:val="both"/>
              <w:rPr>
                <w:i/>
                <w:spacing w:val="16"/>
                <w:sz w:val="18"/>
                <w:szCs w:val="18"/>
              </w:rPr>
            </w:pPr>
            <w:r w:rsidRPr="00A36E46">
              <w:rPr>
                <w:spacing w:val="16"/>
              </w:rPr>
              <w:t>Данные изменены за счет уточнения отчетов респондентами.</w:t>
            </w:r>
          </w:p>
        </w:tc>
      </w:tr>
    </w:tbl>
    <w:p w:rsidR="0046571D" w:rsidRPr="00F3348F" w:rsidRDefault="0046571D" w:rsidP="0046571D">
      <w:pPr>
        <w:pStyle w:val="34"/>
        <w:keepLines/>
        <w:spacing w:before="240"/>
      </w:pPr>
      <w:r w:rsidRPr="00F3348F">
        <w:t xml:space="preserve">По данным </w:t>
      </w:r>
      <w:r w:rsidRPr="00F3348F">
        <w:rPr>
          <w:b/>
        </w:rPr>
        <w:t>обследования деловой активности строительных организаций</w:t>
      </w:r>
      <w:r w:rsidRPr="00F3348F">
        <w:t xml:space="preserve">, проведенного по состоянию на 10 </w:t>
      </w:r>
      <w:r>
        <w:t>августа</w:t>
      </w:r>
      <w:r w:rsidRPr="00F3348F">
        <w:t xml:space="preserve"> т. г., руководители </w:t>
      </w:r>
      <w:r>
        <w:t>69</w:t>
      </w:r>
      <w:r w:rsidRPr="00F3348F">
        <w:t>% строительных орган</w:t>
      </w:r>
      <w:r w:rsidRPr="00F3348F">
        <w:t>и</w:t>
      </w:r>
      <w:r w:rsidRPr="00F3348F">
        <w:t>заций оценили экономическую ситуацию в отрасли как «благоприятную» и «удовлетв</w:t>
      </w:r>
      <w:r w:rsidRPr="00F3348F">
        <w:t>о</w:t>
      </w:r>
      <w:r w:rsidRPr="00F3348F">
        <w:t>рительную», 3</w:t>
      </w:r>
      <w:r>
        <w:t>1</w:t>
      </w:r>
      <w:r w:rsidRPr="00F3348F">
        <w:t xml:space="preserve">% </w:t>
      </w:r>
      <w:r w:rsidRPr="00F3348F">
        <w:rPr>
          <w:spacing w:val="6"/>
          <w:szCs w:val="22"/>
        </w:rPr>
        <w:t>–</w:t>
      </w:r>
      <w:r w:rsidRPr="00F3348F">
        <w:t xml:space="preserve"> как «неудовлетворительную».</w:t>
      </w:r>
    </w:p>
    <w:p w:rsidR="0046571D" w:rsidRPr="00F3348F" w:rsidRDefault="0046571D" w:rsidP="0046571D">
      <w:pPr>
        <w:pStyle w:val="34"/>
        <w:spacing w:before="120"/>
      </w:pPr>
      <w:r w:rsidRPr="00F3348F">
        <w:t xml:space="preserve">Портфель заказов в </w:t>
      </w:r>
      <w:r>
        <w:rPr>
          <w:lang w:val="en-US"/>
        </w:rPr>
        <w:t>III</w:t>
      </w:r>
      <w:r w:rsidRPr="00F3348F">
        <w:t xml:space="preserve"> квартале 2019 года 45% руководителей считают «но</w:t>
      </w:r>
      <w:r w:rsidRPr="00F3348F">
        <w:t>р</w:t>
      </w:r>
      <w:r w:rsidRPr="00F3348F">
        <w:t>мальным», 55% </w:t>
      </w:r>
      <w:r w:rsidRPr="00F3348F">
        <w:rPr>
          <w:spacing w:val="6"/>
          <w:szCs w:val="22"/>
        </w:rPr>
        <w:t>– </w:t>
      </w:r>
      <w:r w:rsidRPr="00F3348F">
        <w:t xml:space="preserve">«ниже нормального». </w:t>
      </w:r>
      <w:r>
        <w:t>Средняя</w:t>
      </w:r>
      <w:r w:rsidRPr="00550C80">
        <w:rPr>
          <w:spacing w:val="6"/>
          <w:szCs w:val="22"/>
        </w:rPr>
        <w:t xml:space="preserve"> обеспеченность финансированием </w:t>
      </w:r>
      <w:r>
        <w:rPr>
          <w:spacing w:val="6"/>
          <w:szCs w:val="22"/>
        </w:rPr>
        <w:t xml:space="preserve">сохранилась на уровне </w:t>
      </w:r>
      <w:r>
        <w:rPr>
          <w:spacing w:val="6"/>
          <w:szCs w:val="22"/>
          <w:lang w:val="en-US"/>
        </w:rPr>
        <w:t>II</w:t>
      </w:r>
      <w:r>
        <w:rPr>
          <w:spacing w:val="6"/>
          <w:szCs w:val="22"/>
        </w:rPr>
        <w:t xml:space="preserve"> квартала 201</w:t>
      </w:r>
      <w:r w:rsidRPr="00964B5A">
        <w:rPr>
          <w:spacing w:val="6"/>
          <w:szCs w:val="22"/>
        </w:rPr>
        <w:t>9</w:t>
      </w:r>
      <w:r>
        <w:rPr>
          <w:spacing w:val="6"/>
          <w:szCs w:val="22"/>
        </w:rPr>
        <w:t xml:space="preserve"> года и составила </w:t>
      </w:r>
      <w:r w:rsidRPr="00964B5A">
        <w:rPr>
          <w:spacing w:val="6"/>
          <w:szCs w:val="22"/>
        </w:rPr>
        <w:t>3</w:t>
      </w:r>
      <w:r w:rsidRPr="00550C80">
        <w:rPr>
          <w:spacing w:val="6"/>
          <w:szCs w:val="22"/>
        </w:rPr>
        <w:t xml:space="preserve"> месяц</w:t>
      </w:r>
      <w:r>
        <w:rPr>
          <w:spacing w:val="6"/>
          <w:szCs w:val="22"/>
        </w:rPr>
        <w:t>а</w:t>
      </w:r>
      <w:r w:rsidRPr="00F3348F">
        <w:t>.</w:t>
      </w:r>
    </w:p>
    <w:p w:rsidR="0046571D" w:rsidRPr="00F3348F" w:rsidRDefault="0046571D" w:rsidP="0046571D">
      <w:pPr>
        <w:pStyle w:val="34"/>
        <w:spacing w:before="120"/>
      </w:pPr>
      <w:r w:rsidRPr="00F3348F">
        <w:t>Оценивая обеспеченность строительных организаций производственными мо</w:t>
      </w:r>
      <w:r w:rsidRPr="00F3348F">
        <w:t>щ</w:t>
      </w:r>
      <w:r w:rsidRPr="00F3348F">
        <w:t>ностями относительно спроса на строительные работы в ближайшие 12 месяцев, рук</w:t>
      </w:r>
      <w:r w:rsidRPr="00F3348F">
        <w:t>о</w:t>
      </w:r>
      <w:r w:rsidRPr="00F3348F">
        <w:t xml:space="preserve">водители 68% строительных организаций отметили, что их будет «достаточно», 14% </w:t>
      </w:r>
      <w:r w:rsidRPr="00F3348F">
        <w:rPr>
          <w:spacing w:val="6"/>
          <w:szCs w:val="22"/>
        </w:rPr>
        <w:t>–</w:t>
      </w:r>
      <w:r w:rsidRPr="00F3348F">
        <w:t xml:space="preserve"> «более чем достаточно», 18% </w:t>
      </w:r>
      <w:r w:rsidRPr="00F3348F">
        <w:rPr>
          <w:spacing w:val="6"/>
          <w:szCs w:val="22"/>
        </w:rPr>
        <w:t>–</w:t>
      </w:r>
      <w:r w:rsidRPr="00F3348F">
        <w:t xml:space="preserve"> «недостаточно». При этом средний уровень использ</w:t>
      </w:r>
      <w:r w:rsidRPr="00F3348F">
        <w:t>о</w:t>
      </w:r>
      <w:r w:rsidRPr="00F3348F">
        <w:t xml:space="preserve">вания производственных мощностей в </w:t>
      </w:r>
      <w:r>
        <w:rPr>
          <w:lang w:val="en-US"/>
        </w:rPr>
        <w:t>III</w:t>
      </w:r>
      <w:r w:rsidRPr="00F3348F">
        <w:t xml:space="preserve"> квартале 2019 года составил 50%.</w:t>
      </w:r>
    </w:p>
    <w:p w:rsidR="0046571D" w:rsidRPr="00F3348F" w:rsidRDefault="0046571D" w:rsidP="007B2BCE">
      <w:pPr>
        <w:pStyle w:val="34"/>
        <w:pageBreakBefore/>
        <w:spacing w:before="120"/>
      </w:pPr>
      <w:r w:rsidRPr="00F3348F">
        <w:lastRenderedPageBreak/>
        <w:t>Основными факторами, сдерживающими деятельность строительных организ</w:t>
      </w:r>
      <w:r w:rsidRPr="00F3348F">
        <w:t>а</w:t>
      </w:r>
      <w:r w:rsidRPr="00F3348F">
        <w:t>ций, были названы: высокий уровень налогов (его отметили 46% опрошенных руковод</w:t>
      </w:r>
      <w:r w:rsidRPr="00F3348F">
        <w:t>и</w:t>
      </w:r>
      <w:r w:rsidRPr="00F3348F">
        <w:t>телей организаций), неплатежеспособность заказчиков (38%), высокая стоимость мат</w:t>
      </w:r>
      <w:r w:rsidRPr="00F3348F">
        <w:t>е</w:t>
      </w:r>
      <w:r w:rsidRPr="00F3348F">
        <w:t xml:space="preserve">риалов, конструкций, изделий (30%), </w:t>
      </w:r>
      <w:r>
        <w:t xml:space="preserve">недостаток финансирования (29%), </w:t>
      </w:r>
      <w:r w:rsidRPr="00F3348F">
        <w:t>недостаток заказов на работы (</w:t>
      </w:r>
      <w:r>
        <w:t>28</w:t>
      </w:r>
      <w:r w:rsidRPr="00F3348F">
        <w:t>%).</w:t>
      </w:r>
    </w:p>
    <w:p w:rsidR="0046571D" w:rsidRPr="00807FAE" w:rsidRDefault="0046571D" w:rsidP="0046571D">
      <w:pPr>
        <w:spacing w:before="120" w:line="240" w:lineRule="auto"/>
        <w:ind w:firstLine="0"/>
        <w:jc w:val="center"/>
        <w:rPr>
          <w:spacing w:val="20"/>
        </w:rPr>
      </w:pPr>
      <w:r w:rsidRPr="00807FAE">
        <w:rPr>
          <w:b/>
        </w:rPr>
        <w:t xml:space="preserve">Прогнозные оценки изменения основных показателей </w:t>
      </w:r>
      <w:r w:rsidRPr="00807FAE">
        <w:rPr>
          <w:b/>
        </w:rPr>
        <w:br/>
        <w:t>деятельности строительных организаций</w:t>
      </w:r>
      <w:r w:rsidRPr="00807FAE">
        <w:rPr>
          <w:b/>
        </w:rPr>
        <w:br/>
      </w:r>
      <w:r w:rsidRPr="00807FAE">
        <w:rPr>
          <w:spacing w:val="20"/>
        </w:rPr>
        <w:t>(доля ответивших респондентов, в % к их количеству)</w:t>
      </w:r>
    </w:p>
    <w:tbl>
      <w:tblPr>
        <w:tblW w:w="9214" w:type="dxa"/>
        <w:tblInd w:w="23" w:type="dxa"/>
        <w:tblLayout w:type="fixed"/>
        <w:tblCellMar>
          <w:left w:w="0" w:type="dxa"/>
          <w:right w:w="0" w:type="dxa"/>
        </w:tblCellMar>
        <w:tblLook w:val="0000"/>
      </w:tblPr>
      <w:tblGrid>
        <w:gridCol w:w="2640"/>
        <w:gridCol w:w="1095"/>
        <w:gridCol w:w="1096"/>
        <w:gridCol w:w="1096"/>
        <w:gridCol w:w="1095"/>
        <w:gridCol w:w="1096"/>
        <w:gridCol w:w="1096"/>
      </w:tblGrid>
      <w:tr w:rsidR="0046571D" w:rsidRPr="00F819D2" w:rsidTr="0046571D">
        <w:trPr>
          <w:cantSplit/>
          <w:tblHeader/>
        </w:trPr>
        <w:tc>
          <w:tcPr>
            <w:tcW w:w="2640" w:type="dxa"/>
            <w:vMerge w:val="restart"/>
            <w:tcBorders>
              <w:top w:val="double" w:sz="6" w:space="0" w:color="auto"/>
              <w:left w:val="double" w:sz="6" w:space="0" w:color="auto"/>
            </w:tcBorders>
          </w:tcPr>
          <w:p w:rsidR="0046571D" w:rsidRPr="00F819D2" w:rsidRDefault="0046571D" w:rsidP="0046571D">
            <w:pPr>
              <w:pStyle w:val="aff"/>
              <w:spacing w:before="60"/>
              <w:ind w:left="284" w:hanging="199"/>
              <w:rPr>
                <w:highlight w:val="yellow"/>
              </w:rPr>
            </w:pPr>
          </w:p>
        </w:tc>
        <w:tc>
          <w:tcPr>
            <w:tcW w:w="3287" w:type="dxa"/>
            <w:gridSpan w:val="3"/>
            <w:tcBorders>
              <w:top w:val="double" w:sz="6" w:space="0" w:color="auto"/>
              <w:left w:val="single" w:sz="6" w:space="0" w:color="auto"/>
              <w:bottom w:val="single" w:sz="4" w:space="0" w:color="auto"/>
              <w:right w:val="single" w:sz="6" w:space="0" w:color="auto"/>
            </w:tcBorders>
            <w:shd w:val="clear" w:color="auto" w:fill="auto"/>
            <w:vAlign w:val="center"/>
          </w:tcPr>
          <w:p w:rsidR="0046571D" w:rsidRPr="00807FAE" w:rsidRDefault="0046571D" w:rsidP="0046571D">
            <w:pPr>
              <w:pStyle w:val="aff0"/>
              <w:spacing w:after="0" w:line="240" w:lineRule="auto"/>
            </w:pPr>
            <w:r w:rsidRPr="00807FAE">
              <w:rPr>
                <w:lang w:val="en-US"/>
              </w:rPr>
              <w:t>III</w:t>
            </w:r>
            <w:r w:rsidRPr="00807FAE">
              <w:t xml:space="preserve"> квартал 2019г. по сравнению </w:t>
            </w:r>
            <w:r w:rsidRPr="00807FAE">
              <w:rPr>
                <w:b/>
              </w:rPr>
              <w:br/>
            </w:r>
            <w:r w:rsidRPr="00807FAE">
              <w:t xml:space="preserve">со </w:t>
            </w:r>
            <w:r w:rsidRPr="00807FAE">
              <w:rPr>
                <w:lang w:val="en-US"/>
              </w:rPr>
              <w:t>II</w:t>
            </w:r>
            <w:r w:rsidRPr="00807FAE">
              <w:t xml:space="preserve"> кварталом 201</w:t>
            </w:r>
            <w:r w:rsidRPr="00807FAE">
              <w:rPr>
                <w:lang w:val="en-US"/>
              </w:rPr>
              <w:t>9</w:t>
            </w:r>
            <w:r w:rsidRPr="00807FAE">
              <w:t>г.</w:t>
            </w:r>
          </w:p>
        </w:tc>
        <w:tc>
          <w:tcPr>
            <w:tcW w:w="3287" w:type="dxa"/>
            <w:gridSpan w:val="3"/>
            <w:tcBorders>
              <w:top w:val="double" w:sz="6" w:space="0" w:color="auto"/>
              <w:left w:val="nil"/>
              <w:bottom w:val="single" w:sz="4" w:space="0" w:color="auto"/>
              <w:right w:val="double" w:sz="6" w:space="0" w:color="auto"/>
            </w:tcBorders>
            <w:vAlign w:val="center"/>
          </w:tcPr>
          <w:p w:rsidR="0046571D" w:rsidRPr="00807FAE" w:rsidRDefault="0046571D" w:rsidP="0046571D">
            <w:pPr>
              <w:pStyle w:val="aff0"/>
              <w:spacing w:after="0" w:line="240" w:lineRule="auto"/>
            </w:pPr>
            <w:r w:rsidRPr="00807FAE">
              <w:rPr>
                <w:lang w:val="en-US"/>
              </w:rPr>
              <w:t>IV</w:t>
            </w:r>
            <w:r w:rsidRPr="00807FAE">
              <w:t xml:space="preserve"> квартал 2019г. по сравнению </w:t>
            </w:r>
            <w:r w:rsidRPr="00807FAE">
              <w:rPr>
                <w:b/>
              </w:rPr>
              <w:br/>
            </w:r>
            <w:r w:rsidRPr="00807FAE">
              <w:t xml:space="preserve">с </w:t>
            </w:r>
            <w:r w:rsidRPr="00807FAE">
              <w:rPr>
                <w:lang w:val="en-US"/>
              </w:rPr>
              <w:t>III</w:t>
            </w:r>
            <w:r w:rsidRPr="00807FAE">
              <w:t xml:space="preserve"> кварталом 2019г. (прогноз)</w:t>
            </w:r>
          </w:p>
        </w:tc>
      </w:tr>
      <w:tr w:rsidR="0046571D" w:rsidRPr="00F819D2" w:rsidTr="0046571D">
        <w:trPr>
          <w:cantSplit/>
          <w:tblHeader/>
        </w:trPr>
        <w:tc>
          <w:tcPr>
            <w:tcW w:w="2640" w:type="dxa"/>
            <w:vMerge/>
            <w:tcBorders>
              <w:left w:val="double" w:sz="6" w:space="0" w:color="auto"/>
              <w:bottom w:val="single" w:sz="6" w:space="0" w:color="auto"/>
            </w:tcBorders>
          </w:tcPr>
          <w:p w:rsidR="0046571D" w:rsidRPr="00F819D2" w:rsidRDefault="0046571D" w:rsidP="0046571D">
            <w:pPr>
              <w:pStyle w:val="aff"/>
              <w:spacing w:before="60"/>
              <w:rPr>
                <w:highlight w:val="yellow"/>
              </w:rPr>
            </w:pPr>
          </w:p>
        </w:tc>
        <w:tc>
          <w:tcPr>
            <w:tcW w:w="1095" w:type="dxa"/>
            <w:tcBorders>
              <w:top w:val="single" w:sz="4" w:space="0" w:color="auto"/>
              <w:left w:val="single" w:sz="6" w:space="0" w:color="auto"/>
              <w:bottom w:val="single" w:sz="4" w:space="0" w:color="auto"/>
              <w:right w:val="single" w:sz="6" w:space="0" w:color="auto"/>
            </w:tcBorders>
            <w:shd w:val="clear" w:color="auto" w:fill="auto"/>
          </w:tcPr>
          <w:p w:rsidR="0046571D" w:rsidRPr="00807FAE" w:rsidRDefault="0046571D" w:rsidP="0046571D">
            <w:pPr>
              <w:pStyle w:val="aff0"/>
              <w:spacing w:after="0" w:line="240" w:lineRule="auto"/>
            </w:pPr>
            <w:r w:rsidRPr="00807FAE">
              <w:t>увеличе-ние</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46571D" w:rsidRPr="00807FAE" w:rsidRDefault="0046571D" w:rsidP="0046571D">
            <w:pPr>
              <w:pStyle w:val="aff0"/>
              <w:spacing w:after="0" w:line="240" w:lineRule="auto"/>
            </w:pPr>
            <w:r w:rsidRPr="00807FAE">
              <w:t>без изм</w:t>
            </w:r>
            <w:r w:rsidRPr="00807FAE">
              <w:t>е</w:t>
            </w:r>
            <w:r w:rsidRPr="00807FAE">
              <w:t>нения</w:t>
            </w:r>
          </w:p>
        </w:tc>
        <w:tc>
          <w:tcPr>
            <w:tcW w:w="1096" w:type="dxa"/>
            <w:tcBorders>
              <w:top w:val="single" w:sz="4" w:space="0" w:color="auto"/>
              <w:left w:val="single" w:sz="6" w:space="0" w:color="auto"/>
              <w:bottom w:val="single" w:sz="4" w:space="0" w:color="auto"/>
              <w:right w:val="single" w:sz="6" w:space="0" w:color="auto"/>
            </w:tcBorders>
            <w:shd w:val="clear" w:color="auto" w:fill="auto"/>
            <w:vAlign w:val="center"/>
          </w:tcPr>
          <w:p w:rsidR="0046571D" w:rsidRPr="00807FAE" w:rsidRDefault="0046571D" w:rsidP="0046571D">
            <w:pPr>
              <w:pStyle w:val="aff0"/>
              <w:spacing w:after="0" w:line="240" w:lineRule="auto"/>
            </w:pPr>
            <w:r w:rsidRPr="00807FAE">
              <w:t>уменьше-ние</w:t>
            </w:r>
          </w:p>
        </w:tc>
        <w:tc>
          <w:tcPr>
            <w:tcW w:w="1095" w:type="dxa"/>
            <w:tcBorders>
              <w:left w:val="nil"/>
              <w:bottom w:val="single" w:sz="6" w:space="0" w:color="auto"/>
            </w:tcBorders>
          </w:tcPr>
          <w:p w:rsidR="0046571D" w:rsidRPr="00807FAE" w:rsidRDefault="0046571D" w:rsidP="0046571D">
            <w:pPr>
              <w:pStyle w:val="aff0"/>
              <w:spacing w:after="0" w:line="240" w:lineRule="auto"/>
            </w:pPr>
            <w:r w:rsidRPr="00807FAE">
              <w:t>увеличе-ние</w:t>
            </w:r>
          </w:p>
        </w:tc>
        <w:tc>
          <w:tcPr>
            <w:tcW w:w="1096" w:type="dxa"/>
            <w:tcBorders>
              <w:left w:val="single" w:sz="6" w:space="0" w:color="auto"/>
              <w:bottom w:val="single" w:sz="6" w:space="0" w:color="auto"/>
              <w:right w:val="single" w:sz="6" w:space="0" w:color="auto"/>
            </w:tcBorders>
            <w:vAlign w:val="center"/>
          </w:tcPr>
          <w:p w:rsidR="0046571D" w:rsidRPr="00807FAE" w:rsidRDefault="0046571D" w:rsidP="0046571D">
            <w:pPr>
              <w:pStyle w:val="aff0"/>
              <w:spacing w:after="0" w:line="240" w:lineRule="auto"/>
            </w:pPr>
            <w:r w:rsidRPr="00807FAE">
              <w:t>без изм</w:t>
            </w:r>
            <w:r w:rsidRPr="00807FAE">
              <w:t>е</w:t>
            </w:r>
            <w:r w:rsidRPr="00807FAE">
              <w:t>нения</w:t>
            </w:r>
          </w:p>
        </w:tc>
        <w:tc>
          <w:tcPr>
            <w:tcW w:w="1096" w:type="dxa"/>
            <w:tcBorders>
              <w:left w:val="single" w:sz="6" w:space="0" w:color="auto"/>
              <w:bottom w:val="single" w:sz="6" w:space="0" w:color="auto"/>
              <w:right w:val="double" w:sz="6" w:space="0" w:color="auto"/>
            </w:tcBorders>
            <w:vAlign w:val="center"/>
          </w:tcPr>
          <w:p w:rsidR="0046571D" w:rsidRPr="00807FAE" w:rsidRDefault="0046571D" w:rsidP="0046571D">
            <w:pPr>
              <w:pStyle w:val="aff0"/>
              <w:spacing w:after="0" w:line="240" w:lineRule="auto"/>
            </w:pPr>
            <w:r w:rsidRPr="00807FAE">
              <w:t>уменьше-ние</w:t>
            </w:r>
          </w:p>
        </w:tc>
      </w:tr>
      <w:tr w:rsidR="0046571D" w:rsidRPr="00F819D2" w:rsidTr="0046571D">
        <w:trPr>
          <w:trHeight w:val="276"/>
        </w:trPr>
        <w:tc>
          <w:tcPr>
            <w:tcW w:w="2640" w:type="dxa"/>
            <w:tcBorders>
              <w:top w:val="dotted" w:sz="4" w:space="0" w:color="auto"/>
              <w:left w:val="double" w:sz="6" w:space="0" w:color="auto"/>
              <w:bottom w:val="dotted" w:sz="4" w:space="0" w:color="auto"/>
            </w:tcBorders>
          </w:tcPr>
          <w:p w:rsidR="0046571D" w:rsidRPr="00807FAE" w:rsidRDefault="0046571D" w:rsidP="0046571D">
            <w:pPr>
              <w:pStyle w:val="aff"/>
              <w:spacing w:before="60" w:line="240" w:lineRule="exact"/>
              <w:ind w:left="57"/>
            </w:pPr>
            <w:r>
              <w:t>Объем работ, выполне</w:t>
            </w:r>
            <w:r>
              <w:t>н</w:t>
            </w:r>
            <w:r>
              <w:t>ных по виду деятельности «С</w:t>
            </w:r>
            <w:r w:rsidRPr="00807FAE">
              <w:t>троительство»</w:t>
            </w:r>
          </w:p>
        </w:tc>
        <w:tc>
          <w:tcPr>
            <w:tcW w:w="1095" w:type="dxa"/>
            <w:tcBorders>
              <w:top w:val="single"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23</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40</w:t>
            </w:r>
          </w:p>
        </w:tc>
        <w:tc>
          <w:tcPr>
            <w:tcW w:w="1096" w:type="dxa"/>
            <w:tcBorders>
              <w:top w:val="single"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37</w:t>
            </w:r>
          </w:p>
        </w:tc>
        <w:tc>
          <w:tcPr>
            <w:tcW w:w="1095" w:type="dxa"/>
            <w:tcBorders>
              <w:top w:val="dotted" w:sz="4" w:space="0" w:color="auto"/>
              <w:left w:val="nil"/>
              <w:bottom w:val="dotted" w:sz="4" w:space="0" w:color="auto"/>
            </w:tcBorders>
            <w:vAlign w:val="bottom"/>
          </w:tcPr>
          <w:p w:rsidR="0046571D" w:rsidRPr="00807FAE" w:rsidRDefault="0046571D" w:rsidP="0046571D">
            <w:pPr>
              <w:pStyle w:val="aff1"/>
              <w:spacing w:before="60" w:line="240" w:lineRule="exact"/>
              <w:rPr>
                <w:lang w:val="en-US"/>
              </w:rPr>
            </w:pPr>
            <w:r>
              <w:rPr>
                <w:lang w:val="en-US"/>
              </w:rPr>
              <w:t>17</w:t>
            </w:r>
          </w:p>
        </w:tc>
        <w:tc>
          <w:tcPr>
            <w:tcW w:w="1096" w:type="dxa"/>
            <w:tcBorders>
              <w:top w:val="dotted" w:sz="4" w:space="0" w:color="auto"/>
              <w:left w:val="single" w:sz="6" w:space="0" w:color="auto"/>
              <w:bottom w:val="dotted" w:sz="4" w:space="0" w:color="auto"/>
              <w:right w:val="single" w:sz="6" w:space="0" w:color="auto"/>
            </w:tcBorders>
            <w:vAlign w:val="bottom"/>
          </w:tcPr>
          <w:p w:rsidR="0046571D" w:rsidRPr="00807FAE" w:rsidRDefault="0046571D" w:rsidP="0046571D">
            <w:pPr>
              <w:pStyle w:val="aff1"/>
              <w:spacing w:before="60" w:line="240" w:lineRule="exact"/>
              <w:rPr>
                <w:lang w:val="en-US"/>
              </w:rPr>
            </w:pPr>
            <w:r>
              <w:rPr>
                <w:lang w:val="en-US"/>
              </w:rPr>
              <w:t>43</w:t>
            </w:r>
          </w:p>
        </w:tc>
        <w:tc>
          <w:tcPr>
            <w:tcW w:w="1096" w:type="dxa"/>
            <w:tcBorders>
              <w:top w:val="dotted" w:sz="4" w:space="0" w:color="auto"/>
              <w:left w:val="single" w:sz="6" w:space="0" w:color="auto"/>
              <w:bottom w:val="dotted" w:sz="4" w:space="0" w:color="auto"/>
              <w:right w:val="double" w:sz="6" w:space="0" w:color="auto"/>
            </w:tcBorders>
            <w:vAlign w:val="bottom"/>
          </w:tcPr>
          <w:p w:rsidR="0046571D" w:rsidRPr="00807FAE" w:rsidRDefault="0046571D" w:rsidP="0046571D">
            <w:pPr>
              <w:pStyle w:val="aff1"/>
              <w:spacing w:before="60" w:line="240" w:lineRule="exact"/>
              <w:rPr>
                <w:lang w:val="en-US"/>
              </w:rPr>
            </w:pPr>
            <w:r>
              <w:rPr>
                <w:lang w:val="en-US"/>
              </w:rPr>
              <w:t>40</w:t>
            </w:r>
          </w:p>
        </w:tc>
      </w:tr>
      <w:tr w:rsidR="0046571D" w:rsidRPr="00F819D2" w:rsidTr="0046571D">
        <w:trPr>
          <w:trHeight w:val="276"/>
        </w:trPr>
        <w:tc>
          <w:tcPr>
            <w:tcW w:w="2640" w:type="dxa"/>
            <w:tcBorders>
              <w:top w:val="dotted" w:sz="4" w:space="0" w:color="auto"/>
              <w:left w:val="double" w:sz="6" w:space="0" w:color="auto"/>
              <w:bottom w:val="dotted" w:sz="4" w:space="0" w:color="auto"/>
            </w:tcBorders>
          </w:tcPr>
          <w:p w:rsidR="0046571D" w:rsidRPr="00807FAE" w:rsidRDefault="0046571D" w:rsidP="0046571D">
            <w:pPr>
              <w:pStyle w:val="aff"/>
              <w:spacing w:before="60" w:line="240" w:lineRule="exact"/>
              <w:ind w:left="57"/>
            </w:pPr>
            <w:r w:rsidRPr="00807FAE">
              <w:t>Численность занятых</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48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44</w:t>
            </w:r>
          </w:p>
        </w:tc>
        <w:tc>
          <w:tcPr>
            <w:tcW w:w="1095" w:type="dxa"/>
            <w:tcBorders>
              <w:top w:val="dotted" w:sz="4" w:space="0" w:color="auto"/>
              <w:left w:val="nil"/>
              <w:bottom w:val="dotted" w:sz="4" w:space="0" w:color="auto"/>
            </w:tcBorders>
            <w:vAlign w:val="bottom"/>
          </w:tcPr>
          <w:p w:rsidR="0046571D" w:rsidRPr="00807FAE" w:rsidRDefault="0046571D" w:rsidP="0046571D">
            <w:pPr>
              <w:pStyle w:val="aff1"/>
              <w:spacing w:before="60" w:line="240" w:lineRule="exact"/>
              <w:rPr>
                <w:lang w:val="en-US"/>
              </w:rPr>
            </w:pPr>
            <w:r>
              <w:rPr>
                <w:lang w:val="en-US"/>
              </w:rPr>
              <w:t>9</w:t>
            </w:r>
          </w:p>
        </w:tc>
        <w:tc>
          <w:tcPr>
            <w:tcW w:w="1096" w:type="dxa"/>
            <w:tcBorders>
              <w:top w:val="dotted" w:sz="4" w:space="0" w:color="auto"/>
              <w:left w:val="single" w:sz="6" w:space="0" w:color="auto"/>
              <w:bottom w:val="dotted" w:sz="4" w:space="0" w:color="auto"/>
              <w:right w:val="single" w:sz="6" w:space="0" w:color="auto"/>
            </w:tcBorders>
            <w:vAlign w:val="bottom"/>
          </w:tcPr>
          <w:p w:rsidR="0046571D" w:rsidRPr="00807FAE" w:rsidRDefault="0046571D" w:rsidP="0046571D">
            <w:pPr>
              <w:pStyle w:val="aff1"/>
              <w:spacing w:before="60" w:line="240" w:lineRule="exact"/>
              <w:rPr>
                <w:lang w:val="en-US"/>
              </w:rPr>
            </w:pPr>
            <w:r>
              <w:rPr>
                <w:lang w:val="en-US"/>
              </w:rPr>
              <w:t>55</w:t>
            </w:r>
          </w:p>
        </w:tc>
        <w:tc>
          <w:tcPr>
            <w:tcW w:w="1096" w:type="dxa"/>
            <w:tcBorders>
              <w:top w:val="dotted" w:sz="4" w:space="0" w:color="auto"/>
              <w:left w:val="single" w:sz="6" w:space="0" w:color="auto"/>
              <w:bottom w:val="dotted" w:sz="4" w:space="0" w:color="auto"/>
              <w:right w:val="double" w:sz="6" w:space="0" w:color="auto"/>
            </w:tcBorders>
            <w:vAlign w:val="bottom"/>
          </w:tcPr>
          <w:p w:rsidR="0046571D" w:rsidRPr="00807FAE" w:rsidRDefault="0046571D" w:rsidP="0046571D">
            <w:pPr>
              <w:pStyle w:val="aff1"/>
              <w:spacing w:before="60" w:line="240" w:lineRule="exact"/>
              <w:rPr>
                <w:lang w:val="en-US"/>
              </w:rPr>
            </w:pPr>
            <w:r>
              <w:rPr>
                <w:lang w:val="en-US"/>
              </w:rPr>
              <w:t>36</w:t>
            </w:r>
          </w:p>
        </w:tc>
      </w:tr>
      <w:tr w:rsidR="0046571D" w:rsidRPr="00F819D2" w:rsidTr="0046571D">
        <w:trPr>
          <w:trHeight w:val="276"/>
        </w:trPr>
        <w:tc>
          <w:tcPr>
            <w:tcW w:w="2640" w:type="dxa"/>
            <w:tcBorders>
              <w:top w:val="dotted" w:sz="4" w:space="0" w:color="auto"/>
              <w:left w:val="double" w:sz="6" w:space="0" w:color="auto"/>
              <w:bottom w:val="dotted" w:sz="4" w:space="0" w:color="auto"/>
            </w:tcBorders>
          </w:tcPr>
          <w:p w:rsidR="0046571D" w:rsidRPr="00807FAE" w:rsidRDefault="0046571D" w:rsidP="0046571D">
            <w:pPr>
              <w:pStyle w:val="aff"/>
              <w:spacing w:before="60" w:line="240" w:lineRule="exact"/>
              <w:ind w:left="57"/>
            </w:pPr>
            <w:r>
              <w:t>Обеспеченность соб</w:t>
            </w:r>
            <w:r w:rsidRPr="00807FAE">
              <w:t>с</w:t>
            </w:r>
            <w:r w:rsidRPr="00807FAE">
              <w:t>т</w:t>
            </w:r>
            <w:r w:rsidRPr="00807FAE">
              <w:t>венными финансовыми ресурсами</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E71AD1" w:rsidRDefault="0046571D" w:rsidP="0046571D">
            <w:pPr>
              <w:pStyle w:val="aff1"/>
              <w:spacing w:before="60" w:line="240" w:lineRule="exact"/>
              <w:rPr>
                <w:lang w:val="en-US"/>
              </w:rPr>
            </w:pPr>
            <w:r w:rsidRPr="00E71AD1">
              <w:rPr>
                <w:lang w:val="en-US"/>
              </w:rP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E71AD1" w:rsidRDefault="0046571D" w:rsidP="0046571D">
            <w:pPr>
              <w:pStyle w:val="aff1"/>
              <w:spacing w:before="60" w:line="240" w:lineRule="exact"/>
              <w:rPr>
                <w:lang w:val="en-US"/>
              </w:rPr>
            </w:pPr>
            <w:r w:rsidRPr="00E71AD1">
              <w:rPr>
                <w:lang w:val="en-US"/>
              </w:rPr>
              <w:t>58</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E71AD1" w:rsidRDefault="0046571D" w:rsidP="0046571D">
            <w:pPr>
              <w:pStyle w:val="aff1"/>
              <w:spacing w:before="60" w:line="240" w:lineRule="exact"/>
              <w:rPr>
                <w:lang w:val="en-US"/>
              </w:rPr>
            </w:pPr>
            <w:r w:rsidRPr="00E71AD1">
              <w:rPr>
                <w:lang w:val="en-US"/>
              </w:rPr>
              <w:t>31</w:t>
            </w:r>
          </w:p>
        </w:tc>
        <w:tc>
          <w:tcPr>
            <w:tcW w:w="1095" w:type="dxa"/>
            <w:tcBorders>
              <w:top w:val="dotted" w:sz="4" w:space="0" w:color="auto"/>
              <w:left w:val="nil"/>
              <w:bottom w:val="dotted" w:sz="4" w:space="0" w:color="auto"/>
            </w:tcBorders>
            <w:vAlign w:val="bottom"/>
          </w:tcPr>
          <w:p w:rsidR="0046571D" w:rsidRPr="00E71AD1" w:rsidRDefault="0046571D" w:rsidP="0046571D">
            <w:pPr>
              <w:pStyle w:val="aff1"/>
              <w:spacing w:before="60" w:line="240" w:lineRule="exact"/>
              <w:rPr>
                <w:lang w:val="en-US"/>
              </w:rPr>
            </w:pPr>
            <w:r w:rsidRPr="00E71AD1">
              <w:rPr>
                <w:lang w:val="en-US"/>
              </w:rPr>
              <w:t>9</w:t>
            </w:r>
          </w:p>
        </w:tc>
        <w:tc>
          <w:tcPr>
            <w:tcW w:w="1096" w:type="dxa"/>
            <w:tcBorders>
              <w:top w:val="dotted" w:sz="4" w:space="0" w:color="auto"/>
              <w:left w:val="single" w:sz="6" w:space="0" w:color="auto"/>
              <w:bottom w:val="dotted" w:sz="4" w:space="0" w:color="auto"/>
              <w:right w:val="single" w:sz="6" w:space="0" w:color="auto"/>
            </w:tcBorders>
            <w:vAlign w:val="bottom"/>
          </w:tcPr>
          <w:p w:rsidR="0046571D" w:rsidRPr="00E71AD1" w:rsidRDefault="0046571D" w:rsidP="0046571D">
            <w:pPr>
              <w:pStyle w:val="aff1"/>
              <w:spacing w:before="60" w:line="240" w:lineRule="exact"/>
              <w:rPr>
                <w:lang w:val="en-US"/>
              </w:rPr>
            </w:pPr>
            <w:r w:rsidRPr="00E71AD1">
              <w:rPr>
                <w:lang w:val="en-US"/>
              </w:rPr>
              <w:t>65</w:t>
            </w:r>
          </w:p>
        </w:tc>
        <w:tc>
          <w:tcPr>
            <w:tcW w:w="1096" w:type="dxa"/>
            <w:tcBorders>
              <w:top w:val="dotted" w:sz="4" w:space="0" w:color="auto"/>
              <w:left w:val="single" w:sz="6" w:space="0" w:color="auto"/>
              <w:bottom w:val="dotted" w:sz="4" w:space="0" w:color="auto"/>
              <w:right w:val="double" w:sz="6" w:space="0" w:color="auto"/>
            </w:tcBorders>
            <w:vAlign w:val="bottom"/>
          </w:tcPr>
          <w:p w:rsidR="0046571D" w:rsidRPr="00E71AD1" w:rsidRDefault="0046571D" w:rsidP="0046571D">
            <w:pPr>
              <w:pStyle w:val="aff1"/>
              <w:spacing w:before="60" w:line="240" w:lineRule="exact"/>
              <w:rPr>
                <w:lang w:val="en-US"/>
              </w:rPr>
            </w:pPr>
            <w:r w:rsidRPr="00E71AD1">
              <w:rPr>
                <w:lang w:val="en-US"/>
              </w:rPr>
              <w:t>26</w:t>
            </w:r>
          </w:p>
        </w:tc>
      </w:tr>
      <w:tr w:rsidR="0046571D" w:rsidRPr="00F819D2" w:rsidTr="0046571D">
        <w:trPr>
          <w:trHeight w:val="339"/>
        </w:trPr>
        <w:tc>
          <w:tcPr>
            <w:tcW w:w="2640" w:type="dxa"/>
            <w:tcBorders>
              <w:top w:val="dotted" w:sz="4" w:space="0" w:color="auto"/>
              <w:left w:val="double" w:sz="6" w:space="0" w:color="auto"/>
              <w:bottom w:val="dotted" w:sz="4" w:space="0" w:color="auto"/>
            </w:tcBorders>
          </w:tcPr>
          <w:p w:rsidR="0046571D" w:rsidRPr="00807FAE" w:rsidRDefault="0046571D" w:rsidP="0046571D">
            <w:pPr>
              <w:pStyle w:val="aff"/>
              <w:spacing w:before="60" w:line="240" w:lineRule="exact"/>
              <w:ind w:left="57"/>
            </w:pPr>
            <w:r>
              <w:t>Просроченная кредито</w:t>
            </w:r>
            <w:r>
              <w:t>р</w:t>
            </w:r>
            <w:r w:rsidRPr="00807FAE">
              <w:t>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7</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29</w:t>
            </w:r>
          </w:p>
        </w:tc>
        <w:tc>
          <w:tcPr>
            <w:tcW w:w="1095" w:type="dxa"/>
            <w:tcBorders>
              <w:top w:val="dotted" w:sz="4" w:space="0" w:color="auto"/>
              <w:left w:val="nil"/>
              <w:bottom w:val="dotted" w:sz="4" w:space="0" w:color="auto"/>
            </w:tcBorders>
            <w:vAlign w:val="bottom"/>
          </w:tcPr>
          <w:p w:rsidR="0046571D" w:rsidRPr="00807FAE" w:rsidRDefault="0046571D" w:rsidP="0046571D">
            <w:pPr>
              <w:pStyle w:val="aff1"/>
              <w:spacing w:before="60" w:line="240" w:lineRule="exact"/>
              <w:rPr>
                <w:lang w:val="en-US"/>
              </w:rPr>
            </w:pPr>
            <w:r>
              <w:rPr>
                <w:lang w:val="en-US"/>
              </w:rPr>
              <w:t>8</w:t>
            </w:r>
          </w:p>
        </w:tc>
        <w:tc>
          <w:tcPr>
            <w:tcW w:w="1096" w:type="dxa"/>
            <w:tcBorders>
              <w:top w:val="dotted" w:sz="4" w:space="0" w:color="auto"/>
              <w:left w:val="single" w:sz="6" w:space="0" w:color="auto"/>
              <w:bottom w:val="dotted" w:sz="4" w:space="0" w:color="auto"/>
              <w:right w:val="single" w:sz="6" w:space="0" w:color="auto"/>
            </w:tcBorders>
            <w:vAlign w:val="bottom"/>
          </w:tcPr>
          <w:p w:rsidR="0046571D" w:rsidRPr="00807FAE" w:rsidRDefault="0046571D" w:rsidP="0046571D">
            <w:pPr>
              <w:pStyle w:val="aff1"/>
              <w:spacing w:before="60" w:line="240" w:lineRule="exact"/>
              <w:rPr>
                <w:lang w:val="en-US"/>
              </w:rPr>
            </w:pPr>
            <w:r>
              <w:rPr>
                <w:lang w:val="en-US"/>
              </w:rPr>
              <w:t>69</w:t>
            </w:r>
          </w:p>
        </w:tc>
        <w:tc>
          <w:tcPr>
            <w:tcW w:w="1096" w:type="dxa"/>
            <w:tcBorders>
              <w:top w:val="dotted" w:sz="4" w:space="0" w:color="auto"/>
              <w:left w:val="single" w:sz="6" w:space="0" w:color="auto"/>
              <w:bottom w:val="dotted" w:sz="4" w:space="0" w:color="auto"/>
              <w:right w:val="double" w:sz="6" w:space="0" w:color="auto"/>
            </w:tcBorders>
            <w:vAlign w:val="bottom"/>
          </w:tcPr>
          <w:p w:rsidR="0046571D" w:rsidRPr="00807FAE" w:rsidRDefault="0046571D" w:rsidP="0046571D">
            <w:pPr>
              <w:pStyle w:val="aff1"/>
              <w:spacing w:before="60" w:line="240" w:lineRule="exact"/>
              <w:rPr>
                <w:lang w:val="en-US"/>
              </w:rPr>
            </w:pPr>
            <w:r>
              <w:rPr>
                <w:lang w:val="en-US"/>
              </w:rPr>
              <w:t>23</w:t>
            </w:r>
          </w:p>
        </w:tc>
      </w:tr>
      <w:tr w:rsidR="0046571D" w:rsidRPr="00F819D2" w:rsidTr="0046571D">
        <w:trPr>
          <w:trHeight w:val="276"/>
        </w:trPr>
        <w:tc>
          <w:tcPr>
            <w:tcW w:w="2640" w:type="dxa"/>
            <w:tcBorders>
              <w:top w:val="dotted" w:sz="4" w:space="0" w:color="auto"/>
              <w:left w:val="double" w:sz="6" w:space="0" w:color="auto"/>
              <w:bottom w:val="dotted" w:sz="4" w:space="0" w:color="auto"/>
            </w:tcBorders>
          </w:tcPr>
          <w:p w:rsidR="0046571D" w:rsidRPr="00807FAE" w:rsidRDefault="0046571D" w:rsidP="0046571D">
            <w:pPr>
              <w:pStyle w:val="aff"/>
              <w:spacing w:before="60" w:line="240" w:lineRule="exact"/>
              <w:ind w:left="57"/>
            </w:pPr>
            <w:r>
              <w:t>Просроченная дебито</w:t>
            </w:r>
            <w:r>
              <w:t>р</w:t>
            </w:r>
            <w:r w:rsidRPr="00807FAE">
              <w:t>ская задолженность</w:t>
            </w:r>
          </w:p>
        </w:tc>
        <w:tc>
          <w:tcPr>
            <w:tcW w:w="1095"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6</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51</w:t>
            </w:r>
          </w:p>
        </w:tc>
        <w:tc>
          <w:tcPr>
            <w:tcW w:w="1096" w:type="dxa"/>
            <w:tcBorders>
              <w:top w:val="dotted" w:sz="4" w:space="0" w:color="auto"/>
              <w:left w:val="single" w:sz="6" w:space="0" w:color="auto"/>
              <w:bottom w:val="dotted" w:sz="4"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28</w:t>
            </w:r>
          </w:p>
        </w:tc>
        <w:tc>
          <w:tcPr>
            <w:tcW w:w="1095" w:type="dxa"/>
            <w:tcBorders>
              <w:top w:val="dotted" w:sz="4" w:space="0" w:color="auto"/>
              <w:left w:val="nil"/>
              <w:bottom w:val="dotted" w:sz="4" w:space="0" w:color="auto"/>
            </w:tcBorders>
            <w:vAlign w:val="bottom"/>
          </w:tcPr>
          <w:p w:rsidR="0046571D" w:rsidRPr="00807FAE" w:rsidRDefault="0046571D" w:rsidP="0046571D">
            <w:pPr>
              <w:pStyle w:val="aff1"/>
              <w:spacing w:before="60" w:line="240" w:lineRule="exact"/>
              <w:rPr>
                <w:lang w:val="en-US"/>
              </w:rPr>
            </w:pPr>
            <w:r>
              <w:rPr>
                <w:lang w:val="en-US"/>
              </w:rPr>
              <w:t>8</w:t>
            </w:r>
          </w:p>
        </w:tc>
        <w:tc>
          <w:tcPr>
            <w:tcW w:w="1096" w:type="dxa"/>
            <w:tcBorders>
              <w:top w:val="dotted" w:sz="4" w:space="0" w:color="auto"/>
              <w:left w:val="single" w:sz="6" w:space="0" w:color="auto"/>
              <w:bottom w:val="dotted" w:sz="4" w:space="0" w:color="auto"/>
              <w:right w:val="single" w:sz="6" w:space="0" w:color="auto"/>
            </w:tcBorders>
            <w:vAlign w:val="bottom"/>
          </w:tcPr>
          <w:p w:rsidR="0046571D" w:rsidRPr="00807FAE" w:rsidRDefault="0046571D" w:rsidP="0046571D">
            <w:pPr>
              <w:pStyle w:val="aff1"/>
              <w:spacing w:before="60" w:line="240" w:lineRule="exact"/>
              <w:rPr>
                <w:lang w:val="en-US"/>
              </w:rPr>
            </w:pPr>
            <w:r>
              <w:rPr>
                <w:lang w:val="en-US"/>
              </w:rPr>
              <w:t>74</w:t>
            </w:r>
          </w:p>
        </w:tc>
        <w:tc>
          <w:tcPr>
            <w:tcW w:w="1096" w:type="dxa"/>
            <w:tcBorders>
              <w:top w:val="dotted" w:sz="4" w:space="0" w:color="auto"/>
              <w:left w:val="single" w:sz="6" w:space="0" w:color="auto"/>
              <w:bottom w:val="dotted" w:sz="4" w:space="0" w:color="auto"/>
              <w:right w:val="double" w:sz="6" w:space="0" w:color="auto"/>
            </w:tcBorders>
            <w:vAlign w:val="bottom"/>
          </w:tcPr>
          <w:p w:rsidR="0046571D" w:rsidRPr="00807FAE" w:rsidRDefault="0046571D" w:rsidP="0046571D">
            <w:pPr>
              <w:pStyle w:val="aff1"/>
              <w:spacing w:before="60" w:line="240" w:lineRule="exact"/>
              <w:rPr>
                <w:lang w:val="en-US"/>
              </w:rPr>
            </w:pPr>
            <w:r>
              <w:rPr>
                <w:lang w:val="en-US"/>
              </w:rPr>
              <w:t>18</w:t>
            </w:r>
          </w:p>
        </w:tc>
      </w:tr>
      <w:tr w:rsidR="0046571D" w:rsidRPr="00E32560" w:rsidTr="0046571D">
        <w:trPr>
          <w:trHeight w:val="427"/>
        </w:trPr>
        <w:tc>
          <w:tcPr>
            <w:tcW w:w="2640" w:type="dxa"/>
            <w:tcBorders>
              <w:top w:val="dotted" w:sz="4" w:space="0" w:color="auto"/>
              <w:left w:val="double" w:sz="6" w:space="0" w:color="auto"/>
              <w:bottom w:val="double" w:sz="6" w:space="0" w:color="auto"/>
            </w:tcBorders>
          </w:tcPr>
          <w:p w:rsidR="0046571D" w:rsidRPr="00807FAE" w:rsidRDefault="0046571D" w:rsidP="0046571D">
            <w:pPr>
              <w:pStyle w:val="aff"/>
              <w:spacing w:before="60" w:line="240" w:lineRule="exact"/>
              <w:ind w:left="57"/>
            </w:pPr>
            <w:r w:rsidRPr="00807FAE">
              <w:t>Цены на строительно-монтажные работы</w:t>
            </w:r>
          </w:p>
        </w:tc>
        <w:tc>
          <w:tcPr>
            <w:tcW w:w="1095" w:type="dxa"/>
            <w:tcBorders>
              <w:top w:val="dotted" w:sz="4" w:space="0" w:color="auto"/>
              <w:left w:val="single" w:sz="6" w:space="0" w:color="auto"/>
              <w:bottom w:val="double" w:sz="6"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52</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42</w:t>
            </w:r>
          </w:p>
        </w:tc>
        <w:tc>
          <w:tcPr>
            <w:tcW w:w="1096" w:type="dxa"/>
            <w:tcBorders>
              <w:top w:val="dotted" w:sz="4" w:space="0" w:color="auto"/>
              <w:left w:val="single" w:sz="6" w:space="0" w:color="auto"/>
              <w:bottom w:val="double" w:sz="6" w:space="0" w:color="auto"/>
              <w:right w:val="single" w:sz="6" w:space="0" w:color="auto"/>
            </w:tcBorders>
            <w:shd w:val="clear" w:color="auto" w:fill="auto"/>
            <w:vAlign w:val="bottom"/>
          </w:tcPr>
          <w:p w:rsidR="0046571D" w:rsidRPr="00807FAE" w:rsidRDefault="0046571D" w:rsidP="0046571D">
            <w:pPr>
              <w:pStyle w:val="aff1"/>
              <w:spacing w:before="60" w:line="240" w:lineRule="exact"/>
              <w:rPr>
                <w:lang w:val="en-US"/>
              </w:rPr>
            </w:pPr>
            <w:r>
              <w:rPr>
                <w:lang w:val="en-US"/>
              </w:rPr>
              <w:t>6</w:t>
            </w:r>
          </w:p>
        </w:tc>
        <w:tc>
          <w:tcPr>
            <w:tcW w:w="1095" w:type="dxa"/>
            <w:tcBorders>
              <w:top w:val="dotted" w:sz="4" w:space="0" w:color="auto"/>
              <w:left w:val="nil"/>
              <w:bottom w:val="double" w:sz="6" w:space="0" w:color="auto"/>
            </w:tcBorders>
            <w:vAlign w:val="bottom"/>
          </w:tcPr>
          <w:p w:rsidR="0046571D" w:rsidRPr="00807FAE" w:rsidRDefault="0046571D" w:rsidP="0046571D">
            <w:pPr>
              <w:pStyle w:val="aff1"/>
              <w:spacing w:before="60" w:line="240" w:lineRule="exact"/>
              <w:rPr>
                <w:lang w:val="en-US"/>
              </w:rPr>
            </w:pPr>
            <w:r>
              <w:rPr>
                <w:lang w:val="en-US"/>
              </w:rPr>
              <w:t>53</w:t>
            </w:r>
          </w:p>
        </w:tc>
        <w:tc>
          <w:tcPr>
            <w:tcW w:w="1096" w:type="dxa"/>
            <w:tcBorders>
              <w:top w:val="dotted" w:sz="4" w:space="0" w:color="auto"/>
              <w:left w:val="single" w:sz="6" w:space="0" w:color="auto"/>
              <w:bottom w:val="double" w:sz="6" w:space="0" w:color="auto"/>
              <w:right w:val="single" w:sz="6" w:space="0" w:color="auto"/>
            </w:tcBorders>
            <w:vAlign w:val="bottom"/>
          </w:tcPr>
          <w:p w:rsidR="0046571D" w:rsidRPr="00807FAE" w:rsidRDefault="0046571D" w:rsidP="0046571D">
            <w:pPr>
              <w:pStyle w:val="aff1"/>
              <w:spacing w:before="60" w:line="240" w:lineRule="exact"/>
              <w:rPr>
                <w:lang w:val="en-US"/>
              </w:rPr>
            </w:pPr>
            <w:r>
              <w:rPr>
                <w:lang w:val="en-US"/>
              </w:rPr>
              <w:t>41</w:t>
            </w:r>
          </w:p>
        </w:tc>
        <w:tc>
          <w:tcPr>
            <w:tcW w:w="1096" w:type="dxa"/>
            <w:tcBorders>
              <w:top w:val="dotted" w:sz="4" w:space="0" w:color="auto"/>
              <w:left w:val="single" w:sz="6" w:space="0" w:color="auto"/>
              <w:bottom w:val="double" w:sz="6" w:space="0" w:color="auto"/>
              <w:right w:val="double" w:sz="6" w:space="0" w:color="auto"/>
            </w:tcBorders>
            <w:vAlign w:val="bottom"/>
          </w:tcPr>
          <w:p w:rsidR="0046571D" w:rsidRPr="00807FAE" w:rsidRDefault="0046571D" w:rsidP="0046571D">
            <w:pPr>
              <w:pStyle w:val="aff1"/>
              <w:spacing w:before="60" w:line="240" w:lineRule="exact"/>
              <w:rPr>
                <w:lang w:val="en-US"/>
              </w:rPr>
            </w:pPr>
            <w:r>
              <w:rPr>
                <w:lang w:val="en-US"/>
              </w:rPr>
              <w:t>6</w:t>
            </w:r>
          </w:p>
        </w:tc>
      </w:tr>
    </w:tbl>
    <w:p w:rsidR="0046571D" w:rsidRPr="005431B0" w:rsidRDefault="0046571D" w:rsidP="0046571D">
      <w:pPr>
        <w:pStyle w:val="affa"/>
        <w:spacing w:before="240" w:after="0"/>
        <w:ind w:firstLine="709"/>
        <w:rPr>
          <w:rFonts w:ascii="Arial" w:hAnsi="Arial" w:cs="Arial"/>
        </w:rPr>
      </w:pPr>
      <w:r w:rsidRPr="005431B0">
        <w:rPr>
          <w:rFonts w:ascii="Arial" w:hAnsi="Arial" w:cs="Arial"/>
        </w:rPr>
        <w:t>Жилищное строительство</w:t>
      </w:r>
    </w:p>
    <w:p w:rsidR="0046571D" w:rsidRPr="00961642" w:rsidRDefault="0046571D" w:rsidP="0046571D">
      <w:pPr>
        <w:pStyle w:val="25"/>
        <w:spacing w:line="288" w:lineRule="auto"/>
        <w:rPr>
          <w:i w:val="0"/>
          <w:spacing w:val="-2"/>
          <w:sz w:val="22"/>
          <w:highlight w:val="yellow"/>
        </w:rPr>
      </w:pPr>
      <w:r w:rsidRPr="005431B0">
        <w:rPr>
          <w:i w:val="0"/>
          <w:spacing w:val="-2"/>
          <w:sz w:val="22"/>
        </w:rPr>
        <w:t xml:space="preserve">В январе – августе 2019 года на территории области сданы в эксплуатацию </w:t>
      </w:r>
      <w:r w:rsidRPr="005431B0">
        <w:rPr>
          <w:i w:val="0"/>
          <w:spacing w:val="-2"/>
          <w:sz w:val="22"/>
        </w:rPr>
        <w:br/>
        <w:t>12,3 тыс. квартир общей площадью 896,5 тыс. кв. метров</w:t>
      </w:r>
      <w:r>
        <w:rPr>
          <w:i w:val="0"/>
          <w:spacing w:val="-2"/>
          <w:sz w:val="22"/>
        </w:rPr>
        <w:t>.</w:t>
      </w:r>
    </w:p>
    <w:p w:rsidR="0046571D" w:rsidRPr="005431B0" w:rsidRDefault="0046571D" w:rsidP="0046571D">
      <w:pPr>
        <w:pStyle w:val="-"/>
        <w:keepNext/>
        <w:spacing w:before="240" w:after="0" w:line="288" w:lineRule="auto"/>
        <w:ind w:left="57"/>
        <w:rPr>
          <w:rFonts w:cs="Arial"/>
        </w:rPr>
      </w:pPr>
      <w:r w:rsidRPr="005431B0">
        <w:rPr>
          <w:rFonts w:cs="Arial"/>
        </w:rPr>
        <w:t>Динамика ввода в действие жилых домов</w:t>
      </w:r>
    </w:p>
    <w:tbl>
      <w:tblPr>
        <w:tblW w:w="5000" w:type="pct"/>
        <w:tblInd w:w="15" w:type="dxa"/>
        <w:tblLayout w:type="fixed"/>
        <w:tblCellMar>
          <w:left w:w="0" w:type="dxa"/>
          <w:right w:w="0" w:type="dxa"/>
        </w:tblCellMar>
        <w:tblLook w:val="0000"/>
      </w:tblPr>
      <w:tblGrid>
        <w:gridCol w:w="1985"/>
        <w:gridCol w:w="1843"/>
        <w:gridCol w:w="2125"/>
        <w:gridCol w:w="990"/>
        <w:gridCol w:w="2272"/>
      </w:tblGrid>
      <w:tr w:rsidR="0046571D" w:rsidRPr="00961642" w:rsidTr="0060649E">
        <w:trPr>
          <w:cantSplit/>
          <w:trHeight w:val="540"/>
          <w:tblHeader/>
        </w:trPr>
        <w:tc>
          <w:tcPr>
            <w:tcW w:w="1077" w:type="pct"/>
            <w:vMerge w:val="restart"/>
            <w:tcBorders>
              <w:top w:val="double" w:sz="4" w:space="0" w:color="auto"/>
              <w:left w:val="double" w:sz="4" w:space="0" w:color="auto"/>
              <w:right w:val="single" w:sz="4" w:space="0" w:color="auto"/>
            </w:tcBorders>
            <w:shd w:val="clear" w:color="auto" w:fill="auto"/>
          </w:tcPr>
          <w:p w:rsidR="0046571D" w:rsidRPr="00961642" w:rsidRDefault="0046571D" w:rsidP="0046571D">
            <w:pPr>
              <w:pStyle w:val="aff"/>
              <w:keepNext/>
              <w:keepLines/>
              <w:spacing w:before="40" w:line="240" w:lineRule="auto"/>
              <w:ind w:left="57"/>
              <w:jc w:val="center"/>
              <w:rPr>
                <w:rFonts w:cs="Arial"/>
                <w:highlight w:val="yellow"/>
              </w:rPr>
            </w:pPr>
          </w:p>
        </w:tc>
        <w:tc>
          <w:tcPr>
            <w:tcW w:w="2153" w:type="pct"/>
            <w:gridSpan w:val="2"/>
            <w:tcBorders>
              <w:top w:val="double" w:sz="4" w:space="0" w:color="auto"/>
              <w:bottom w:val="single" w:sz="6" w:space="0" w:color="auto"/>
              <w:right w:val="single" w:sz="4" w:space="0" w:color="auto"/>
            </w:tcBorders>
            <w:shd w:val="clear" w:color="auto" w:fill="auto"/>
          </w:tcPr>
          <w:p w:rsidR="0046571D" w:rsidRPr="005431B0" w:rsidRDefault="0046571D" w:rsidP="0046571D">
            <w:pPr>
              <w:spacing w:before="40" w:line="240" w:lineRule="auto"/>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r w:rsidRPr="005431B0">
              <w:rPr>
                <w:rFonts w:cs="Arial"/>
                <w:i/>
                <w:sz w:val="20"/>
                <w:vertAlign w:val="superscript"/>
              </w:rPr>
              <w:t>2</w:t>
            </w:r>
          </w:p>
        </w:tc>
        <w:tc>
          <w:tcPr>
            <w:tcW w:w="1770" w:type="pct"/>
            <w:gridSpan w:val="2"/>
            <w:tcBorders>
              <w:top w:val="double" w:sz="4" w:space="0" w:color="auto"/>
              <w:bottom w:val="single" w:sz="6" w:space="0" w:color="auto"/>
              <w:right w:val="double" w:sz="4" w:space="0" w:color="auto"/>
            </w:tcBorders>
            <w:shd w:val="clear" w:color="auto" w:fill="auto"/>
          </w:tcPr>
          <w:p w:rsidR="0046571D" w:rsidRPr="005431B0" w:rsidRDefault="0046571D" w:rsidP="0046571D">
            <w:pPr>
              <w:spacing w:before="40" w:line="240" w:lineRule="auto"/>
              <w:ind w:left="57" w:firstLine="0"/>
              <w:jc w:val="center"/>
              <w:rPr>
                <w:rFonts w:cs="Arial"/>
                <w:i/>
                <w:sz w:val="20"/>
              </w:rPr>
            </w:pPr>
            <w:r w:rsidRPr="005431B0">
              <w:rPr>
                <w:rFonts w:cs="Arial"/>
                <w:i/>
                <w:sz w:val="20"/>
              </w:rPr>
              <w:t xml:space="preserve">В % к соответствующему </w:t>
            </w:r>
            <w:r w:rsidRPr="005431B0">
              <w:rPr>
                <w:rFonts w:cs="Arial"/>
                <w:i/>
                <w:sz w:val="20"/>
              </w:rPr>
              <w:br/>
              <w:t>периоду предыдущего года</w:t>
            </w:r>
          </w:p>
        </w:tc>
      </w:tr>
      <w:tr w:rsidR="0046571D" w:rsidRPr="00961642" w:rsidTr="0060649E">
        <w:trPr>
          <w:cantSplit/>
          <w:trHeight w:val="704"/>
          <w:tblHeader/>
        </w:trPr>
        <w:tc>
          <w:tcPr>
            <w:tcW w:w="1077" w:type="pct"/>
            <w:vMerge/>
            <w:tcBorders>
              <w:left w:val="double" w:sz="4" w:space="0" w:color="auto"/>
              <w:bottom w:val="single" w:sz="6" w:space="0" w:color="auto"/>
              <w:right w:val="single" w:sz="4" w:space="0" w:color="auto"/>
            </w:tcBorders>
            <w:shd w:val="clear" w:color="auto" w:fill="auto"/>
          </w:tcPr>
          <w:p w:rsidR="0046571D" w:rsidRPr="00961642" w:rsidRDefault="0046571D" w:rsidP="0046571D">
            <w:pPr>
              <w:pStyle w:val="aff"/>
              <w:keepNext/>
              <w:keepLines/>
              <w:spacing w:before="40" w:line="240" w:lineRule="auto"/>
              <w:ind w:left="57"/>
              <w:jc w:val="center"/>
              <w:rPr>
                <w:rFonts w:cs="Arial"/>
                <w:highlight w:val="yellow"/>
              </w:rPr>
            </w:pPr>
          </w:p>
        </w:tc>
        <w:tc>
          <w:tcPr>
            <w:tcW w:w="1000" w:type="pct"/>
            <w:tcBorders>
              <w:bottom w:val="single" w:sz="6" w:space="0" w:color="auto"/>
            </w:tcBorders>
            <w:shd w:val="clear" w:color="auto" w:fill="auto"/>
          </w:tcPr>
          <w:p w:rsidR="0046571D" w:rsidRPr="00961642" w:rsidRDefault="0046571D" w:rsidP="0046571D">
            <w:pPr>
              <w:spacing w:before="40" w:line="240" w:lineRule="auto"/>
              <w:ind w:left="57" w:firstLine="0"/>
              <w:jc w:val="center"/>
              <w:rPr>
                <w:rFonts w:cs="Arial"/>
                <w:i/>
                <w:sz w:val="20"/>
                <w:highlight w:val="yellow"/>
              </w:rPr>
            </w:pPr>
            <w:r w:rsidRPr="005431B0">
              <w:rPr>
                <w:rFonts w:cs="Arial"/>
                <w:i/>
                <w:sz w:val="20"/>
              </w:rPr>
              <w:t>всего</w:t>
            </w:r>
          </w:p>
        </w:tc>
        <w:tc>
          <w:tcPr>
            <w:tcW w:w="1153" w:type="pct"/>
            <w:tcBorders>
              <w:left w:val="single" w:sz="4" w:space="0" w:color="auto"/>
              <w:bottom w:val="single" w:sz="6" w:space="0" w:color="auto"/>
              <w:right w:val="single" w:sz="4" w:space="0" w:color="auto"/>
            </w:tcBorders>
            <w:shd w:val="clear" w:color="auto" w:fill="auto"/>
          </w:tcPr>
          <w:p w:rsidR="0046571D" w:rsidRPr="005431B0" w:rsidRDefault="0046571D" w:rsidP="0046571D">
            <w:pPr>
              <w:spacing w:before="40" w:line="240" w:lineRule="auto"/>
              <w:ind w:left="57" w:firstLine="0"/>
              <w:jc w:val="center"/>
              <w:rPr>
                <w:rFonts w:cs="Arial"/>
                <w:i/>
                <w:sz w:val="20"/>
              </w:rPr>
            </w:pPr>
            <w:r w:rsidRPr="005431B0">
              <w:rPr>
                <w:rFonts w:cs="Arial"/>
                <w:i/>
                <w:sz w:val="20"/>
              </w:rPr>
              <w:t>в т.ч. населением за счет собственных и заемных средств</w:t>
            </w:r>
          </w:p>
        </w:tc>
        <w:tc>
          <w:tcPr>
            <w:tcW w:w="537" w:type="pct"/>
            <w:tcBorders>
              <w:bottom w:val="single" w:sz="6" w:space="0" w:color="auto"/>
              <w:right w:val="single" w:sz="4" w:space="0" w:color="auto"/>
            </w:tcBorders>
            <w:shd w:val="clear" w:color="auto" w:fill="auto"/>
          </w:tcPr>
          <w:p w:rsidR="0046571D" w:rsidRPr="005431B0" w:rsidRDefault="0046571D" w:rsidP="0046571D">
            <w:pPr>
              <w:spacing w:before="40" w:line="240" w:lineRule="auto"/>
              <w:ind w:left="57" w:firstLine="0"/>
              <w:jc w:val="center"/>
              <w:rPr>
                <w:rFonts w:cs="Arial"/>
                <w:i/>
                <w:sz w:val="20"/>
              </w:rPr>
            </w:pPr>
            <w:r w:rsidRPr="005431B0">
              <w:rPr>
                <w:rFonts w:cs="Arial"/>
                <w:i/>
                <w:sz w:val="20"/>
              </w:rPr>
              <w:t>всего</w:t>
            </w:r>
          </w:p>
        </w:tc>
        <w:tc>
          <w:tcPr>
            <w:tcW w:w="1233" w:type="pct"/>
            <w:tcBorders>
              <w:bottom w:val="single" w:sz="6" w:space="0" w:color="auto"/>
              <w:right w:val="double" w:sz="4" w:space="0" w:color="auto"/>
            </w:tcBorders>
            <w:shd w:val="clear" w:color="auto" w:fill="auto"/>
          </w:tcPr>
          <w:p w:rsidR="0046571D" w:rsidRPr="005431B0" w:rsidRDefault="0046571D" w:rsidP="0046571D">
            <w:pPr>
              <w:spacing w:before="40" w:line="240" w:lineRule="auto"/>
              <w:ind w:left="57" w:firstLine="0"/>
              <w:jc w:val="center"/>
              <w:rPr>
                <w:rFonts w:cs="Arial"/>
                <w:i/>
                <w:sz w:val="20"/>
              </w:rPr>
            </w:pPr>
            <w:r w:rsidRPr="005431B0">
              <w:rPr>
                <w:rFonts w:cs="Arial"/>
                <w:i/>
                <w:sz w:val="20"/>
              </w:rPr>
              <w:t>в т.ч. населением за счет собственных и заемных средств</w:t>
            </w:r>
          </w:p>
        </w:tc>
      </w:tr>
      <w:tr w:rsidR="0046571D" w:rsidRPr="00961642" w:rsidTr="0060649E">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46571D" w:rsidRPr="00961642" w:rsidRDefault="0046571D" w:rsidP="007B2BCE">
            <w:pPr>
              <w:pStyle w:val="aff"/>
              <w:spacing w:line="240" w:lineRule="exact"/>
              <w:ind w:left="57"/>
              <w:jc w:val="center"/>
              <w:rPr>
                <w:rFonts w:cs="Arial"/>
                <w:i/>
                <w:highlight w:val="yellow"/>
              </w:rPr>
            </w:pPr>
            <w:r w:rsidRPr="005431B0">
              <w:rPr>
                <w:rFonts w:cs="Arial"/>
                <w:b/>
              </w:rPr>
              <w:t>2018 год</w:t>
            </w:r>
          </w:p>
        </w:tc>
      </w:tr>
      <w:tr w:rsidR="0046571D" w:rsidRPr="00961642" w:rsidTr="0060649E">
        <w:tc>
          <w:tcPr>
            <w:tcW w:w="1077" w:type="pct"/>
            <w:tcBorders>
              <w:top w:val="single"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t>Январь</w:t>
            </w:r>
          </w:p>
        </w:tc>
        <w:tc>
          <w:tcPr>
            <w:tcW w:w="1000" w:type="pct"/>
            <w:tcBorders>
              <w:top w:val="single"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117,5</w:t>
            </w:r>
          </w:p>
        </w:tc>
        <w:tc>
          <w:tcPr>
            <w:tcW w:w="1153" w:type="pct"/>
            <w:tcBorders>
              <w:top w:val="single"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58,1</w:t>
            </w:r>
          </w:p>
        </w:tc>
        <w:tc>
          <w:tcPr>
            <w:tcW w:w="537" w:type="pct"/>
            <w:tcBorders>
              <w:top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163,8</w:t>
            </w:r>
          </w:p>
        </w:tc>
        <w:tc>
          <w:tcPr>
            <w:tcW w:w="1233" w:type="pct"/>
            <w:tcBorders>
              <w:top w:val="single"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81,7</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t>Февраль</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90,1</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77,1</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в 2,7 р.</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в 4,6 р.</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t>Март</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117,1</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101,3</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66,8</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в 4,8 р.</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i/>
              </w:rPr>
            </w:pPr>
            <w:r w:rsidRPr="005431B0">
              <w:rPr>
                <w:rFonts w:cs="Arial"/>
                <w:i/>
                <w:lang w:val="en-US"/>
              </w:rPr>
              <w:t>I</w:t>
            </w:r>
            <w:r w:rsidRPr="005431B0">
              <w:rPr>
                <w:rFonts w:cs="Arial"/>
                <w:i/>
              </w:rPr>
              <w:t xml:space="preserve"> квартал</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i/>
              </w:rPr>
            </w:pPr>
            <w:r w:rsidRPr="005431B0">
              <w:rPr>
                <w:rFonts w:cs="Arial"/>
                <w:i/>
              </w:rPr>
              <w:t>324,7</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i/>
              </w:rPr>
            </w:pPr>
            <w:r w:rsidRPr="005431B0">
              <w:rPr>
                <w:rFonts w:cs="Arial"/>
                <w:i/>
              </w:rPr>
              <w:t>236,5</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i/>
              </w:rPr>
            </w:pPr>
            <w:r w:rsidRPr="005431B0">
              <w:rPr>
                <w:rFonts w:cs="Arial"/>
                <w:i/>
              </w:rPr>
              <w:t>115,9</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i/>
              </w:rPr>
            </w:pPr>
            <w:r w:rsidRPr="005431B0">
              <w:rPr>
                <w:rFonts w:cs="Arial"/>
                <w:i/>
              </w:rPr>
              <w:t>в 2,2 р.</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t>Апрель</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85,4</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35,4</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в 2,7 р.</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146,8</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t>Май</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53,1</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34,4</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73,8</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134,4</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t>Июнь</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161,0</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35,4</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69,2</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128,7</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rPr>
            </w:pPr>
            <w:r w:rsidRPr="0060649E">
              <w:rPr>
                <w:rFonts w:cs="Arial"/>
                <w:i/>
                <w:lang w:val="en-US"/>
              </w:rPr>
              <w:t xml:space="preserve">II </w:t>
            </w:r>
            <w:r w:rsidRPr="0060649E">
              <w:rPr>
                <w:rFonts w:cs="Arial"/>
                <w:i/>
              </w:rPr>
              <w:t>квартал</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299,5</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105,2</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89,1</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136,3</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lang w:val="en-US"/>
              </w:rPr>
            </w:pPr>
            <w:r w:rsidRPr="0060649E">
              <w:rPr>
                <w:rFonts w:cs="Arial"/>
                <w:i/>
                <w:lang w:val="en-US"/>
              </w:rPr>
              <w:t>I полугодие</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624,2</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341,7</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101,2</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183,6</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t>Июль</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34,8</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32,5</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60,9</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83,1</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lastRenderedPageBreak/>
              <w:t>Август</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102,7</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44,2</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88,5</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110,6</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highlight w:val="yellow"/>
              </w:rPr>
            </w:pPr>
            <w:r w:rsidRPr="0060649E">
              <w:rPr>
                <w:rFonts w:cs="Arial"/>
                <w:i/>
              </w:rPr>
              <w:t>Январь – август</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761,7</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418,4</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96,5</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157,8</w:t>
            </w:r>
          </w:p>
        </w:tc>
      </w:tr>
      <w:tr w:rsidR="0046571D" w:rsidRPr="00961642"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57"/>
              <w:rPr>
                <w:rFonts w:cs="Arial"/>
              </w:rPr>
            </w:pPr>
            <w:r w:rsidRPr="005431B0">
              <w:rPr>
                <w:rFonts w:cs="Arial"/>
              </w:rPr>
              <w:t>Сентябрь</w:t>
            </w:r>
          </w:p>
        </w:tc>
        <w:tc>
          <w:tcPr>
            <w:tcW w:w="1000" w:type="pct"/>
            <w:tcBorders>
              <w:top w:val="dotted" w:sz="4" w:space="0" w:color="auto"/>
              <w:bottom w:val="dotted"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175,8</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34,4</w:t>
            </w:r>
          </w:p>
        </w:tc>
        <w:tc>
          <w:tcPr>
            <w:tcW w:w="537" w:type="pct"/>
            <w:tcBorders>
              <w:top w:val="dotted" w:sz="4" w:space="0" w:color="auto"/>
              <w:bottom w:val="dotted" w:sz="4" w:space="0" w:color="auto"/>
              <w:right w:val="sing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74,7</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5431B0" w:rsidRDefault="0046571D" w:rsidP="007B2BCE">
            <w:pPr>
              <w:pStyle w:val="aff"/>
              <w:spacing w:line="240" w:lineRule="exact"/>
              <w:ind w:left="0"/>
              <w:jc w:val="center"/>
              <w:rPr>
                <w:rFonts w:cs="Arial"/>
              </w:rPr>
            </w:pPr>
            <w:r w:rsidRPr="005431B0">
              <w:rPr>
                <w:rFonts w:cs="Arial"/>
              </w:rPr>
              <w:t>73,4</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rPr>
            </w:pPr>
            <w:r w:rsidRPr="0060649E">
              <w:rPr>
                <w:rFonts w:cs="Arial"/>
                <w:i/>
                <w:lang w:val="en-US"/>
              </w:rPr>
              <w:t xml:space="preserve">III </w:t>
            </w:r>
            <w:r w:rsidRPr="0060649E">
              <w:rPr>
                <w:rFonts w:cs="Arial"/>
                <w:i/>
              </w:rPr>
              <w:t>квартал</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313,3</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111,1</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76,7</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88,2</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rPr>
            </w:pPr>
            <w:r w:rsidRPr="0060649E">
              <w:rPr>
                <w:rFonts w:cs="Arial"/>
                <w:i/>
              </w:rPr>
              <w:t xml:space="preserve">Январь – сентябрь </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937,5</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452,8</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91,5</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145,1</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rPr>
            </w:pPr>
            <w:r w:rsidRPr="0060649E">
              <w:rPr>
                <w:rFonts w:cs="Arial"/>
              </w:rPr>
              <w:t>Октябрь</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81,7</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44,7</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68,2</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76,5</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rPr>
            </w:pPr>
            <w:r w:rsidRPr="0060649E">
              <w:rPr>
                <w:rFonts w:cs="Arial"/>
              </w:rPr>
              <w:t>Ноябрь</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201,3</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42,8</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160,5</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66,5</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vertAlign w:val="superscript"/>
              </w:rPr>
            </w:pPr>
            <w:r w:rsidRPr="0060649E">
              <w:rPr>
                <w:rFonts w:cs="Arial"/>
              </w:rPr>
              <w:t>Декабрь</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517,9</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63,2</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112,9</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rPr>
            </w:pPr>
            <w:r w:rsidRPr="0060649E">
              <w:rPr>
                <w:rFonts w:cs="Arial"/>
              </w:rPr>
              <w:t>76,2</w:t>
            </w:r>
          </w:p>
        </w:tc>
      </w:tr>
      <w:tr w:rsidR="0046571D" w:rsidRPr="0060649E" w:rsidTr="0060649E">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vertAlign w:val="superscript"/>
              </w:rPr>
            </w:pPr>
            <w:r w:rsidRPr="0060649E">
              <w:rPr>
                <w:rFonts w:cs="Arial"/>
                <w:i/>
                <w:lang w:val="en-US"/>
              </w:rPr>
              <w:t>IV</w:t>
            </w:r>
            <w:r w:rsidRPr="0060649E">
              <w:rPr>
                <w:rFonts w:cs="Arial"/>
                <w:i/>
              </w:rPr>
              <w:t xml:space="preserve"> квартал</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800,9</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150,7</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113,8</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73,3</w:t>
            </w:r>
          </w:p>
        </w:tc>
      </w:tr>
      <w:tr w:rsidR="0046571D" w:rsidRPr="0060649E" w:rsidTr="0060649E">
        <w:trPr>
          <w:trHeight w:val="132"/>
        </w:trPr>
        <w:tc>
          <w:tcPr>
            <w:tcW w:w="1077" w:type="pct"/>
            <w:tcBorders>
              <w:top w:val="dotted" w:sz="4" w:space="0" w:color="auto"/>
              <w:left w:val="double" w:sz="4" w:space="0" w:color="auto"/>
              <w:bottom w:val="single"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vertAlign w:val="superscript"/>
              </w:rPr>
            </w:pPr>
            <w:r w:rsidRPr="0060649E">
              <w:rPr>
                <w:rFonts w:cs="Arial"/>
                <w:i/>
              </w:rPr>
              <w:t>Год</w:t>
            </w:r>
          </w:p>
        </w:tc>
        <w:tc>
          <w:tcPr>
            <w:tcW w:w="1000" w:type="pct"/>
            <w:tcBorders>
              <w:top w:val="dotted" w:sz="4" w:space="0" w:color="auto"/>
              <w:bottom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1738,4</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603,5</w:t>
            </w:r>
          </w:p>
        </w:tc>
        <w:tc>
          <w:tcPr>
            <w:tcW w:w="537" w:type="pct"/>
            <w:tcBorders>
              <w:top w:val="dotted" w:sz="4" w:space="0" w:color="auto"/>
              <w:bottom w:val="single"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100,5</w:t>
            </w:r>
          </w:p>
        </w:tc>
        <w:tc>
          <w:tcPr>
            <w:tcW w:w="1233" w:type="pct"/>
            <w:tcBorders>
              <w:top w:val="dotted" w:sz="4" w:space="0" w:color="auto"/>
              <w:bottom w:val="single"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116,6</w:t>
            </w:r>
          </w:p>
        </w:tc>
      </w:tr>
      <w:tr w:rsidR="0046571D" w:rsidRPr="00961642" w:rsidTr="0060649E">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46571D" w:rsidRPr="00961642" w:rsidRDefault="0046571D" w:rsidP="007B2BCE">
            <w:pPr>
              <w:pStyle w:val="aff"/>
              <w:spacing w:line="240" w:lineRule="exact"/>
              <w:ind w:left="0"/>
              <w:jc w:val="center"/>
              <w:rPr>
                <w:rFonts w:cs="Arial"/>
                <w:i/>
                <w:highlight w:val="yellow"/>
              </w:rPr>
            </w:pPr>
            <w:r w:rsidRPr="005431B0">
              <w:rPr>
                <w:rFonts w:cs="Arial"/>
                <w:b/>
              </w:rPr>
              <w:t>2019 год</w:t>
            </w:r>
          </w:p>
        </w:tc>
      </w:tr>
      <w:tr w:rsidR="0046571D" w:rsidRPr="00961642" w:rsidTr="0060649E">
        <w:trPr>
          <w:trHeight w:val="132"/>
        </w:trPr>
        <w:tc>
          <w:tcPr>
            <w:tcW w:w="1077" w:type="pct"/>
            <w:tcBorders>
              <w:top w:val="single" w:sz="4" w:space="0" w:color="auto"/>
              <w:left w:val="doub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57"/>
              <w:rPr>
                <w:rFonts w:cs="Arial"/>
                <w:i/>
              </w:rPr>
            </w:pPr>
            <w:r w:rsidRPr="00D979B4">
              <w:rPr>
                <w:rFonts w:cs="Arial"/>
              </w:rPr>
              <w:t>Январь</w:t>
            </w:r>
          </w:p>
        </w:tc>
        <w:tc>
          <w:tcPr>
            <w:tcW w:w="1000" w:type="pct"/>
            <w:tcBorders>
              <w:top w:val="single" w:sz="4" w:space="0" w:color="auto"/>
              <w:bottom w:val="dotted"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76,0</w:t>
            </w:r>
          </w:p>
        </w:tc>
        <w:tc>
          <w:tcPr>
            <w:tcW w:w="1153" w:type="pct"/>
            <w:tcBorders>
              <w:top w:val="single" w:sz="4" w:space="0" w:color="auto"/>
              <w:left w:val="sing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54,6</w:t>
            </w:r>
          </w:p>
        </w:tc>
        <w:tc>
          <w:tcPr>
            <w:tcW w:w="537" w:type="pct"/>
            <w:tcBorders>
              <w:top w:val="sing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64,6</w:t>
            </w:r>
          </w:p>
        </w:tc>
        <w:tc>
          <w:tcPr>
            <w:tcW w:w="1233" w:type="pct"/>
            <w:tcBorders>
              <w:top w:val="single" w:sz="4" w:space="0" w:color="auto"/>
              <w:bottom w:val="dotted" w:sz="4" w:space="0" w:color="auto"/>
              <w:right w:val="doub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93,9</w:t>
            </w:r>
          </w:p>
        </w:tc>
      </w:tr>
      <w:tr w:rsidR="0046571D" w:rsidRPr="00961642"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57"/>
              <w:rPr>
                <w:rFonts w:cs="Arial"/>
              </w:rPr>
            </w:pPr>
            <w:r w:rsidRPr="00D979B4">
              <w:rPr>
                <w:rFonts w:cs="Arial"/>
              </w:rPr>
              <w:t>Февраль</w:t>
            </w:r>
          </w:p>
        </w:tc>
        <w:tc>
          <w:tcPr>
            <w:tcW w:w="1000" w:type="pct"/>
            <w:tcBorders>
              <w:top w:val="dotted" w:sz="4" w:space="0" w:color="auto"/>
              <w:bottom w:val="dotted"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47,8</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47,8</w:t>
            </w:r>
          </w:p>
        </w:tc>
        <w:tc>
          <w:tcPr>
            <w:tcW w:w="537" w:type="pct"/>
            <w:tcBorders>
              <w:top w:val="dotted"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53,1</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62,0</w:t>
            </w:r>
          </w:p>
        </w:tc>
      </w:tr>
      <w:tr w:rsidR="0046571D" w:rsidRPr="00961642"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57"/>
              <w:rPr>
                <w:rFonts w:cs="Arial"/>
              </w:rPr>
            </w:pPr>
            <w:r w:rsidRPr="00D979B4">
              <w:rPr>
                <w:rFonts w:cs="Arial"/>
              </w:rPr>
              <w:t>Март</w:t>
            </w:r>
          </w:p>
        </w:tc>
        <w:tc>
          <w:tcPr>
            <w:tcW w:w="1000" w:type="pct"/>
            <w:tcBorders>
              <w:top w:val="dotted" w:sz="4" w:space="0" w:color="auto"/>
              <w:bottom w:val="dotted"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122,8</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51,5</w:t>
            </w:r>
          </w:p>
        </w:tc>
        <w:tc>
          <w:tcPr>
            <w:tcW w:w="537" w:type="pct"/>
            <w:tcBorders>
              <w:top w:val="dotted"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104,9</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50,8</w:t>
            </w:r>
          </w:p>
        </w:tc>
      </w:tr>
      <w:tr w:rsidR="0046571D" w:rsidRPr="0060649E"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rPr>
            </w:pPr>
            <w:r w:rsidRPr="0060649E">
              <w:rPr>
                <w:rFonts w:cs="Arial"/>
                <w:i/>
                <w:lang w:val="en-US"/>
              </w:rPr>
              <w:t>I</w:t>
            </w:r>
            <w:r w:rsidRPr="0060649E">
              <w:rPr>
                <w:rFonts w:cs="Arial"/>
                <w:i/>
              </w:rPr>
              <w:t xml:space="preserve"> квартал</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246,6</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153,9</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75,9</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65,1</w:t>
            </w:r>
          </w:p>
        </w:tc>
      </w:tr>
      <w:tr w:rsidR="0046571D" w:rsidRPr="00961642"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57"/>
              <w:rPr>
                <w:rFonts w:cs="Arial"/>
              </w:rPr>
            </w:pPr>
            <w:r w:rsidRPr="00D979B4">
              <w:rPr>
                <w:rFonts w:cs="Arial"/>
              </w:rPr>
              <w:t>Апрель</w:t>
            </w:r>
          </w:p>
        </w:tc>
        <w:tc>
          <w:tcPr>
            <w:tcW w:w="1000" w:type="pct"/>
            <w:tcBorders>
              <w:top w:val="dotted" w:sz="4" w:space="0" w:color="auto"/>
              <w:bottom w:val="dotted"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73,6</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48,3</w:t>
            </w:r>
          </w:p>
        </w:tc>
        <w:tc>
          <w:tcPr>
            <w:tcW w:w="537" w:type="pct"/>
            <w:tcBorders>
              <w:top w:val="dotted"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86,2</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136,2</w:t>
            </w:r>
          </w:p>
        </w:tc>
      </w:tr>
      <w:tr w:rsidR="0046571D" w:rsidRPr="00961642"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57"/>
              <w:rPr>
                <w:rFonts w:cs="Arial"/>
              </w:rPr>
            </w:pPr>
            <w:r w:rsidRPr="00D979B4">
              <w:rPr>
                <w:rFonts w:cs="Arial"/>
              </w:rPr>
              <w:t>Май</w:t>
            </w:r>
          </w:p>
        </w:tc>
        <w:tc>
          <w:tcPr>
            <w:tcW w:w="1000" w:type="pct"/>
            <w:tcBorders>
              <w:top w:val="dotted" w:sz="4" w:space="0" w:color="auto"/>
              <w:bottom w:val="dotted"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103,1</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36,2</w:t>
            </w:r>
          </w:p>
        </w:tc>
        <w:tc>
          <w:tcPr>
            <w:tcW w:w="537" w:type="pct"/>
            <w:tcBorders>
              <w:top w:val="dotted"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194,3</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105,3</w:t>
            </w:r>
          </w:p>
        </w:tc>
      </w:tr>
      <w:tr w:rsidR="0046571D" w:rsidRPr="00961642"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57"/>
              <w:rPr>
                <w:rFonts w:cs="Arial"/>
              </w:rPr>
            </w:pPr>
            <w:r w:rsidRPr="00D979B4">
              <w:rPr>
                <w:rFonts w:cs="Arial"/>
              </w:rPr>
              <w:t>Июнь</w:t>
            </w:r>
          </w:p>
        </w:tc>
        <w:tc>
          <w:tcPr>
            <w:tcW w:w="1000" w:type="pct"/>
            <w:tcBorders>
              <w:top w:val="dotted" w:sz="4" w:space="0" w:color="auto"/>
              <w:bottom w:val="dotted"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231,6</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32,3</w:t>
            </w:r>
          </w:p>
        </w:tc>
        <w:tc>
          <w:tcPr>
            <w:tcW w:w="537" w:type="pct"/>
            <w:tcBorders>
              <w:top w:val="dotted"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143,9</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91,4</w:t>
            </w:r>
          </w:p>
        </w:tc>
      </w:tr>
      <w:tr w:rsidR="0046571D" w:rsidRPr="0060649E"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rPr>
            </w:pPr>
            <w:r w:rsidRPr="0060649E">
              <w:rPr>
                <w:rFonts w:cs="Arial"/>
                <w:i/>
                <w:lang w:val="en-US"/>
              </w:rPr>
              <w:t xml:space="preserve">II </w:t>
            </w:r>
            <w:r w:rsidRPr="0060649E">
              <w:rPr>
                <w:rFonts w:cs="Arial"/>
                <w:i/>
              </w:rPr>
              <w:t>квартал</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408,3</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116,8</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136,4</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111,0</w:t>
            </w:r>
          </w:p>
        </w:tc>
      </w:tr>
      <w:tr w:rsidR="0046571D" w:rsidRPr="0060649E"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lang w:val="en-US"/>
              </w:rPr>
            </w:pPr>
            <w:r w:rsidRPr="0060649E">
              <w:rPr>
                <w:rFonts w:cs="Arial"/>
                <w:i/>
                <w:lang w:val="en-US"/>
              </w:rPr>
              <w:t>I полугодие</w:t>
            </w:r>
          </w:p>
        </w:tc>
        <w:tc>
          <w:tcPr>
            <w:tcW w:w="1000" w:type="pct"/>
            <w:tcBorders>
              <w:top w:val="dotted" w:sz="4" w:space="0" w:color="auto"/>
              <w:bottom w:val="dotted"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654,9</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270,7</w:t>
            </w:r>
          </w:p>
        </w:tc>
        <w:tc>
          <w:tcPr>
            <w:tcW w:w="537" w:type="pct"/>
            <w:tcBorders>
              <w:top w:val="dotted" w:sz="4" w:space="0" w:color="auto"/>
              <w:bottom w:val="dotted"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104,9</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79,2</w:t>
            </w:r>
          </w:p>
        </w:tc>
      </w:tr>
      <w:tr w:rsidR="0046571D" w:rsidRPr="00961642"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57"/>
              <w:rPr>
                <w:rFonts w:cs="Arial"/>
              </w:rPr>
            </w:pPr>
            <w:r w:rsidRPr="00D979B4">
              <w:rPr>
                <w:rFonts w:cs="Arial"/>
              </w:rPr>
              <w:t>Июль</w:t>
            </w:r>
          </w:p>
        </w:tc>
        <w:tc>
          <w:tcPr>
            <w:tcW w:w="1000" w:type="pct"/>
            <w:tcBorders>
              <w:top w:val="dotted" w:sz="4" w:space="0" w:color="auto"/>
              <w:bottom w:val="dotted"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159,7</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43,5</w:t>
            </w:r>
          </w:p>
        </w:tc>
        <w:tc>
          <w:tcPr>
            <w:tcW w:w="537" w:type="pct"/>
            <w:tcBorders>
              <w:top w:val="dotted" w:sz="4" w:space="0" w:color="auto"/>
              <w:bottom w:val="dotted" w:sz="4" w:space="0" w:color="auto"/>
              <w:right w:val="sing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в 4,6 р.</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D979B4" w:rsidRDefault="0046571D" w:rsidP="007B2BCE">
            <w:pPr>
              <w:pStyle w:val="aff"/>
              <w:spacing w:line="240" w:lineRule="exact"/>
              <w:ind w:left="0"/>
              <w:jc w:val="center"/>
              <w:rPr>
                <w:rFonts w:cs="Arial"/>
              </w:rPr>
            </w:pPr>
            <w:r w:rsidRPr="00D979B4">
              <w:rPr>
                <w:rFonts w:cs="Arial"/>
              </w:rPr>
              <w:t>134,1</w:t>
            </w:r>
          </w:p>
        </w:tc>
      </w:tr>
      <w:tr w:rsidR="0046571D" w:rsidRPr="00961642" w:rsidTr="0060649E">
        <w:trPr>
          <w:trHeight w:val="132"/>
        </w:trPr>
        <w:tc>
          <w:tcPr>
            <w:tcW w:w="1077" w:type="pct"/>
            <w:tcBorders>
              <w:top w:val="dotted" w:sz="4" w:space="0" w:color="auto"/>
              <w:left w:val="double" w:sz="4" w:space="0" w:color="auto"/>
              <w:bottom w:val="dotted" w:sz="4" w:space="0" w:color="auto"/>
              <w:right w:val="single" w:sz="4" w:space="0" w:color="auto"/>
            </w:tcBorders>
            <w:shd w:val="clear" w:color="auto" w:fill="auto"/>
            <w:vAlign w:val="bottom"/>
          </w:tcPr>
          <w:p w:rsidR="0046571D" w:rsidRPr="00820A6B" w:rsidRDefault="0046571D" w:rsidP="007B2BCE">
            <w:pPr>
              <w:pStyle w:val="aff"/>
              <w:spacing w:line="240" w:lineRule="exact"/>
              <w:ind w:left="57"/>
              <w:rPr>
                <w:rFonts w:cs="Arial"/>
              </w:rPr>
            </w:pPr>
            <w:r w:rsidRPr="00820A6B">
              <w:rPr>
                <w:rFonts w:cs="Arial"/>
              </w:rPr>
              <w:t>Август</w:t>
            </w:r>
          </w:p>
        </w:tc>
        <w:tc>
          <w:tcPr>
            <w:tcW w:w="1000" w:type="pct"/>
            <w:tcBorders>
              <w:top w:val="dotted" w:sz="4" w:space="0" w:color="auto"/>
              <w:bottom w:val="dotted" w:sz="4" w:space="0" w:color="auto"/>
            </w:tcBorders>
            <w:shd w:val="clear" w:color="auto" w:fill="auto"/>
            <w:vAlign w:val="bottom"/>
          </w:tcPr>
          <w:p w:rsidR="0046571D" w:rsidRPr="00820A6B" w:rsidRDefault="0046571D" w:rsidP="007B2BCE">
            <w:pPr>
              <w:pStyle w:val="aff"/>
              <w:spacing w:line="240" w:lineRule="exact"/>
              <w:ind w:left="0"/>
              <w:jc w:val="center"/>
              <w:rPr>
                <w:rFonts w:cs="Arial"/>
              </w:rPr>
            </w:pPr>
            <w:r>
              <w:rPr>
                <w:rFonts w:cs="Arial"/>
              </w:rPr>
              <w:t xml:space="preserve">73,2 </w:t>
            </w:r>
            <w:r w:rsidRPr="00464715">
              <w:rPr>
                <w:rFonts w:cs="Arial"/>
                <w:vertAlign w:val="superscript"/>
              </w:rPr>
              <w:t>1)</w:t>
            </w:r>
            <w:r>
              <w:rPr>
                <w:rFonts w:cs="Arial"/>
                <w:vertAlign w:val="superscript"/>
              </w:rPr>
              <w:t xml:space="preserve"> </w:t>
            </w:r>
            <w:r>
              <w:rPr>
                <w:rFonts w:cs="Arial"/>
              </w:rPr>
              <w:t xml:space="preserve">/ 81,9 </w:t>
            </w:r>
            <w:r>
              <w:rPr>
                <w:rFonts w:cs="Arial"/>
                <w:vertAlign w:val="superscript"/>
              </w:rPr>
              <w:t>2</w:t>
            </w:r>
            <w:r w:rsidRPr="005B258A">
              <w:rPr>
                <w:rFonts w:cs="Arial"/>
                <w:vertAlign w:val="superscript"/>
              </w:rPr>
              <w:t>)</w:t>
            </w:r>
          </w:p>
        </w:tc>
        <w:tc>
          <w:tcPr>
            <w:tcW w:w="1153" w:type="pct"/>
            <w:tcBorders>
              <w:top w:val="dotted" w:sz="4" w:space="0" w:color="auto"/>
              <w:left w:val="single" w:sz="4" w:space="0" w:color="auto"/>
              <w:bottom w:val="dotted" w:sz="4" w:space="0" w:color="auto"/>
              <w:right w:val="single" w:sz="4" w:space="0" w:color="auto"/>
            </w:tcBorders>
            <w:shd w:val="clear" w:color="auto" w:fill="auto"/>
            <w:vAlign w:val="bottom"/>
          </w:tcPr>
          <w:p w:rsidR="0046571D" w:rsidRPr="00820A6B" w:rsidRDefault="0046571D" w:rsidP="007B2BCE">
            <w:pPr>
              <w:pStyle w:val="aff"/>
              <w:spacing w:line="240" w:lineRule="exact"/>
              <w:ind w:left="0"/>
              <w:jc w:val="center"/>
              <w:rPr>
                <w:rFonts w:cs="Arial"/>
              </w:rPr>
            </w:pPr>
            <w:r>
              <w:rPr>
                <w:rFonts w:cs="Arial"/>
              </w:rPr>
              <w:t xml:space="preserve">38,2 </w:t>
            </w:r>
            <w:r w:rsidRPr="00464715">
              <w:rPr>
                <w:rFonts w:cs="Arial"/>
                <w:vertAlign w:val="superscript"/>
              </w:rPr>
              <w:t>1)</w:t>
            </w:r>
            <w:r>
              <w:rPr>
                <w:rFonts w:cs="Arial"/>
              </w:rPr>
              <w:t xml:space="preserve"> / 46,8 </w:t>
            </w:r>
            <w:r>
              <w:rPr>
                <w:rFonts w:cs="Arial"/>
                <w:vertAlign w:val="superscript"/>
              </w:rPr>
              <w:t>2</w:t>
            </w:r>
            <w:r w:rsidRPr="00854FB6">
              <w:rPr>
                <w:rFonts w:cs="Arial"/>
                <w:vertAlign w:val="superscript"/>
              </w:rPr>
              <w:t>)</w:t>
            </w:r>
          </w:p>
        </w:tc>
        <w:tc>
          <w:tcPr>
            <w:tcW w:w="537" w:type="pct"/>
            <w:tcBorders>
              <w:top w:val="dotted" w:sz="4" w:space="0" w:color="auto"/>
              <w:bottom w:val="dotted" w:sz="4" w:space="0" w:color="auto"/>
              <w:right w:val="single" w:sz="4" w:space="0" w:color="auto"/>
            </w:tcBorders>
            <w:shd w:val="clear" w:color="auto" w:fill="auto"/>
            <w:vAlign w:val="bottom"/>
          </w:tcPr>
          <w:p w:rsidR="0046571D" w:rsidRPr="00820A6B" w:rsidRDefault="0046571D" w:rsidP="007B2BCE">
            <w:pPr>
              <w:pStyle w:val="aff"/>
              <w:spacing w:line="240" w:lineRule="exact"/>
              <w:ind w:left="0"/>
              <w:jc w:val="center"/>
              <w:rPr>
                <w:rFonts w:cs="Arial"/>
              </w:rPr>
            </w:pPr>
            <w:r>
              <w:rPr>
                <w:rFonts w:cs="Arial"/>
              </w:rPr>
              <w:t xml:space="preserve">71,3 </w:t>
            </w:r>
            <w:r>
              <w:rPr>
                <w:rFonts w:cs="Arial"/>
                <w:vertAlign w:val="superscript"/>
              </w:rPr>
              <w:t>1</w:t>
            </w:r>
            <w:r w:rsidRPr="0095011D">
              <w:rPr>
                <w:rFonts w:cs="Arial"/>
                <w:vertAlign w:val="superscript"/>
              </w:rPr>
              <w:t>)</w:t>
            </w:r>
          </w:p>
        </w:tc>
        <w:tc>
          <w:tcPr>
            <w:tcW w:w="1233" w:type="pct"/>
            <w:tcBorders>
              <w:top w:val="dotted" w:sz="4" w:space="0" w:color="auto"/>
              <w:bottom w:val="dotted" w:sz="4" w:space="0" w:color="auto"/>
              <w:right w:val="double" w:sz="4" w:space="0" w:color="auto"/>
            </w:tcBorders>
            <w:shd w:val="clear" w:color="auto" w:fill="auto"/>
            <w:vAlign w:val="bottom"/>
          </w:tcPr>
          <w:p w:rsidR="0046571D" w:rsidRPr="00820A6B" w:rsidRDefault="0046571D" w:rsidP="007B2BCE">
            <w:pPr>
              <w:pStyle w:val="aff"/>
              <w:spacing w:line="240" w:lineRule="exact"/>
              <w:ind w:left="0"/>
              <w:jc w:val="center"/>
              <w:rPr>
                <w:rFonts w:cs="Arial"/>
              </w:rPr>
            </w:pPr>
            <w:r>
              <w:rPr>
                <w:rFonts w:cs="Arial"/>
              </w:rPr>
              <w:t xml:space="preserve">86,4 </w:t>
            </w:r>
            <w:r>
              <w:rPr>
                <w:rFonts w:cs="Arial"/>
                <w:vertAlign w:val="superscript"/>
              </w:rPr>
              <w:t>1</w:t>
            </w:r>
            <w:r w:rsidRPr="0095011D">
              <w:rPr>
                <w:rFonts w:cs="Arial"/>
                <w:vertAlign w:val="superscript"/>
              </w:rPr>
              <w:t>)</w:t>
            </w:r>
          </w:p>
        </w:tc>
      </w:tr>
      <w:tr w:rsidR="0046571D" w:rsidRPr="0060649E" w:rsidTr="0060649E">
        <w:trPr>
          <w:trHeight w:val="132"/>
        </w:trPr>
        <w:tc>
          <w:tcPr>
            <w:tcW w:w="1077" w:type="pct"/>
            <w:tcBorders>
              <w:top w:val="dotted" w:sz="4" w:space="0" w:color="auto"/>
              <w:left w:val="double" w:sz="4" w:space="0" w:color="auto"/>
              <w:bottom w:val="single" w:sz="4" w:space="0" w:color="auto"/>
              <w:right w:val="single" w:sz="4" w:space="0" w:color="auto"/>
            </w:tcBorders>
            <w:shd w:val="clear" w:color="auto" w:fill="auto"/>
            <w:vAlign w:val="bottom"/>
          </w:tcPr>
          <w:p w:rsidR="0046571D" w:rsidRPr="0060649E" w:rsidRDefault="0046571D" w:rsidP="007B2BCE">
            <w:pPr>
              <w:pStyle w:val="aff"/>
              <w:spacing w:line="240" w:lineRule="exact"/>
              <w:ind w:left="57"/>
              <w:rPr>
                <w:rFonts w:cs="Arial"/>
                <w:i/>
              </w:rPr>
            </w:pPr>
            <w:r w:rsidRPr="0060649E">
              <w:rPr>
                <w:rFonts w:cs="Arial"/>
                <w:i/>
              </w:rPr>
              <w:t>Январь – август</w:t>
            </w:r>
          </w:p>
        </w:tc>
        <w:tc>
          <w:tcPr>
            <w:tcW w:w="1000" w:type="pct"/>
            <w:tcBorders>
              <w:top w:val="dotted" w:sz="4" w:space="0" w:color="auto"/>
              <w:bottom w:val="single" w:sz="4" w:space="0" w:color="auto"/>
            </w:tcBorders>
            <w:shd w:val="clear" w:color="auto" w:fill="auto"/>
            <w:vAlign w:val="bottom"/>
          </w:tcPr>
          <w:p w:rsidR="0046571D" w:rsidRPr="0060649E" w:rsidRDefault="0046571D" w:rsidP="007B2BCE">
            <w:pPr>
              <w:pStyle w:val="aff"/>
              <w:spacing w:line="240" w:lineRule="exact"/>
              <w:ind w:left="-57"/>
              <w:jc w:val="center"/>
              <w:rPr>
                <w:rFonts w:cs="Arial"/>
                <w:i/>
              </w:rPr>
            </w:pPr>
            <w:r w:rsidRPr="0060649E">
              <w:rPr>
                <w:rFonts w:cs="Arial"/>
                <w:i/>
              </w:rPr>
              <w:t xml:space="preserve">887,9 </w:t>
            </w:r>
            <w:r w:rsidRPr="0060649E">
              <w:rPr>
                <w:rFonts w:cs="Arial"/>
                <w:i/>
                <w:vertAlign w:val="superscript"/>
              </w:rPr>
              <w:t>1)</w:t>
            </w:r>
            <w:r w:rsidRPr="0060649E">
              <w:rPr>
                <w:rFonts w:cs="Arial"/>
                <w:i/>
              </w:rPr>
              <w:t xml:space="preserve"> /</w:t>
            </w:r>
            <w:r w:rsidR="0060649E">
              <w:rPr>
                <w:rFonts w:cs="Arial"/>
                <w:i/>
              </w:rPr>
              <w:t xml:space="preserve"> </w:t>
            </w:r>
            <w:r w:rsidRPr="0060649E">
              <w:rPr>
                <w:rFonts w:cs="Arial"/>
                <w:i/>
              </w:rPr>
              <w:t xml:space="preserve"> 896,5 </w:t>
            </w:r>
            <w:r w:rsidRPr="0060649E">
              <w:rPr>
                <w:rFonts w:cs="Arial"/>
                <w:i/>
                <w:vertAlign w:val="superscript"/>
              </w:rPr>
              <w:t>2)</w:t>
            </w:r>
          </w:p>
        </w:tc>
        <w:tc>
          <w:tcPr>
            <w:tcW w:w="1153" w:type="pct"/>
            <w:tcBorders>
              <w:top w:val="dotted" w:sz="4" w:space="0" w:color="auto"/>
              <w:left w:val="single" w:sz="4" w:space="0" w:color="auto"/>
              <w:bottom w:val="single"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 xml:space="preserve">352,4 </w:t>
            </w:r>
            <w:r w:rsidRPr="0060649E">
              <w:rPr>
                <w:rFonts w:cs="Arial"/>
                <w:i/>
                <w:vertAlign w:val="superscript"/>
              </w:rPr>
              <w:t>1)</w:t>
            </w:r>
            <w:r w:rsidRPr="0060649E">
              <w:rPr>
                <w:rFonts w:cs="Arial"/>
                <w:i/>
              </w:rPr>
              <w:t xml:space="preserve"> / 361,0 </w:t>
            </w:r>
            <w:r w:rsidRPr="0060649E">
              <w:rPr>
                <w:rFonts w:cs="Arial"/>
                <w:i/>
                <w:vertAlign w:val="superscript"/>
              </w:rPr>
              <w:t>2)</w:t>
            </w:r>
          </w:p>
        </w:tc>
        <w:tc>
          <w:tcPr>
            <w:tcW w:w="537" w:type="pct"/>
            <w:tcBorders>
              <w:top w:val="dotted" w:sz="4" w:space="0" w:color="auto"/>
              <w:bottom w:val="single" w:sz="4" w:space="0" w:color="auto"/>
              <w:right w:val="sing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 xml:space="preserve">116,6 </w:t>
            </w:r>
            <w:r w:rsidRPr="0060649E">
              <w:rPr>
                <w:rFonts w:cs="Arial"/>
                <w:i/>
                <w:vertAlign w:val="superscript"/>
              </w:rPr>
              <w:t>1)</w:t>
            </w:r>
          </w:p>
        </w:tc>
        <w:tc>
          <w:tcPr>
            <w:tcW w:w="1233" w:type="pct"/>
            <w:tcBorders>
              <w:top w:val="dotted" w:sz="4" w:space="0" w:color="auto"/>
              <w:bottom w:val="single" w:sz="4" w:space="0" w:color="auto"/>
              <w:right w:val="double" w:sz="4" w:space="0" w:color="auto"/>
            </w:tcBorders>
            <w:shd w:val="clear" w:color="auto" w:fill="auto"/>
            <w:vAlign w:val="bottom"/>
          </w:tcPr>
          <w:p w:rsidR="0046571D" w:rsidRPr="0060649E" w:rsidRDefault="0046571D" w:rsidP="007B2BCE">
            <w:pPr>
              <w:pStyle w:val="aff"/>
              <w:spacing w:line="240" w:lineRule="exact"/>
              <w:ind w:left="0"/>
              <w:jc w:val="center"/>
              <w:rPr>
                <w:rFonts w:cs="Arial"/>
                <w:i/>
              </w:rPr>
            </w:pPr>
            <w:r w:rsidRPr="0060649E">
              <w:rPr>
                <w:rFonts w:cs="Arial"/>
                <w:i/>
              </w:rPr>
              <w:t xml:space="preserve">84,2 </w:t>
            </w:r>
            <w:r w:rsidRPr="0060649E">
              <w:rPr>
                <w:rFonts w:cs="Arial"/>
                <w:i/>
                <w:vertAlign w:val="superscript"/>
              </w:rPr>
              <w:t>1)</w:t>
            </w:r>
          </w:p>
        </w:tc>
      </w:tr>
      <w:tr w:rsidR="0046571D" w:rsidRPr="00961642" w:rsidTr="0060649E">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46571D" w:rsidRPr="008473A8" w:rsidRDefault="0046571D" w:rsidP="0060649E">
            <w:pPr>
              <w:pStyle w:val="aff1"/>
              <w:tabs>
                <w:tab w:val="left" w:pos="497"/>
              </w:tabs>
              <w:spacing w:before="40" w:line="240" w:lineRule="auto"/>
              <w:ind w:left="142" w:right="57"/>
              <w:jc w:val="both"/>
              <w:rPr>
                <w:spacing w:val="16"/>
              </w:rPr>
            </w:pPr>
            <w:r w:rsidRPr="008473A8">
              <w:rPr>
                <w:spacing w:val="16"/>
                <w:vertAlign w:val="superscript"/>
              </w:rPr>
              <w:t>1)</w:t>
            </w:r>
            <w:r w:rsidR="0060649E">
              <w:rPr>
                <w:spacing w:val="16"/>
                <w:vertAlign w:val="superscript"/>
              </w:rPr>
              <w:t xml:space="preserve"> </w:t>
            </w:r>
            <w:r>
              <w:rPr>
                <w:spacing w:val="16"/>
              </w:rPr>
              <w:t xml:space="preserve"> Без </w:t>
            </w:r>
            <w:r w:rsidRPr="008473A8">
              <w:rPr>
                <w:spacing w:val="16"/>
              </w:rPr>
              <w:t>учет</w:t>
            </w:r>
            <w:r>
              <w:rPr>
                <w:spacing w:val="16"/>
              </w:rPr>
              <w:t>а</w:t>
            </w:r>
            <w:r w:rsidRPr="008473A8">
              <w:rPr>
                <w:spacing w:val="16"/>
              </w:rPr>
              <w:t xml:space="preserve"> жилых домов, построенных на земельных участках, предназначенных для ведения гражданами садоводства.</w:t>
            </w:r>
          </w:p>
          <w:p w:rsidR="0046571D" w:rsidRDefault="0046571D" w:rsidP="0060649E">
            <w:pPr>
              <w:pStyle w:val="aff1"/>
              <w:numPr>
                <w:ilvl w:val="0"/>
                <w:numId w:val="17"/>
              </w:numPr>
              <w:tabs>
                <w:tab w:val="clear" w:pos="587"/>
                <w:tab w:val="left" w:pos="497"/>
                <w:tab w:val="num" w:pos="1307"/>
              </w:tabs>
              <w:spacing w:before="40" w:line="240" w:lineRule="auto"/>
              <w:ind w:left="142" w:right="57" w:firstLine="0"/>
              <w:jc w:val="both"/>
              <w:rPr>
                <w:rFonts w:cs="Arial"/>
                <w:i/>
              </w:rPr>
            </w:pPr>
            <w:r>
              <w:rPr>
                <w:spacing w:val="16"/>
              </w:rPr>
              <w:t>С</w:t>
            </w:r>
            <w:r w:rsidRPr="008473A8">
              <w:rPr>
                <w:spacing w:val="16"/>
              </w:rPr>
              <w:t xml:space="preserve"> учет</w:t>
            </w:r>
            <w:r>
              <w:rPr>
                <w:spacing w:val="16"/>
              </w:rPr>
              <w:t>ом</w:t>
            </w:r>
            <w:r w:rsidRPr="008473A8">
              <w:rPr>
                <w:spacing w:val="16"/>
              </w:rPr>
              <w:t xml:space="preserve"> жилых домов, построенных на земельных участках, предназначенных для ведения гражданами садоводства.</w:t>
            </w:r>
          </w:p>
        </w:tc>
      </w:tr>
    </w:tbl>
    <w:p w:rsidR="00710A50" w:rsidRDefault="00710A50" w:rsidP="00776B8C">
      <w:pPr>
        <w:pStyle w:val="30"/>
        <w:keepNext w:val="0"/>
        <w:numPr>
          <w:ilvl w:val="1"/>
          <w:numId w:val="1"/>
        </w:numPr>
        <w:tabs>
          <w:tab w:val="num" w:pos="2268"/>
        </w:tabs>
        <w:spacing w:before="360" w:after="360"/>
        <w:ind w:left="1134" w:firstLine="0"/>
        <w:jc w:val="left"/>
        <w:rPr>
          <w:rFonts w:cs="Arial"/>
          <w:noProof w:val="0"/>
        </w:rPr>
      </w:pPr>
      <w:bookmarkStart w:id="100" w:name="_Toc525137800"/>
      <w:bookmarkStart w:id="101" w:name="_Toc501359618"/>
      <w:bookmarkStart w:id="102" w:name="_Toc490814931"/>
      <w:bookmarkStart w:id="103" w:name="_Toc483296292"/>
      <w:bookmarkStart w:id="104" w:name="_Toc19708418"/>
      <w:bookmarkEnd w:id="100"/>
      <w:bookmarkEnd w:id="101"/>
      <w:bookmarkEnd w:id="102"/>
      <w:bookmarkEnd w:id="103"/>
      <w:r>
        <w:rPr>
          <w:rFonts w:cs="Arial"/>
          <w:noProof w:val="0"/>
        </w:rPr>
        <w:t>Транспорт</w:t>
      </w:r>
      <w:bookmarkEnd w:id="104"/>
    </w:p>
    <w:p w:rsidR="007A4170" w:rsidRPr="00EC76CB" w:rsidRDefault="007A4170" w:rsidP="007A4170">
      <w:pPr>
        <w:pStyle w:val="affb"/>
        <w:spacing w:before="240" w:line="288" w:lineRule="auto"/>
        <w:jc w:val="center"/>
        <w:rPr>
          <w:rFonts w:cs="Arial"/>
          <w:b/>
        </w:rPr>
      </w:pPr>
      <w:bookmarkStart w:id="105" w:name="_Toc467486268"/>
      <w:bookmarkStart w:id="106" w:name="_Toc459280667"/>
      <w:bookmarkStart w:id="107" w:name="_Toc401656187"/>
      <w:bookmarkStart w:id="108" w:name="_Toc130704472"/>
      <w:bookmarkEnd w:id="99"/>
      <w:bookmarkEnd w:id="105"/>
      <w:bookmarkEnd w:id="106"/>
      <w:bookmarkEnd w:id="107"/>
      <w:r>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3402"/>
        <w:gridCol w:w="1287"/>
        <w:gridCol w:w="1145"/>
        <w:gridCol w:w="1145"/>
        <w:gridCol w:w="1243"/>
        <w:gridCol w:w="1048"/>
      </w:tblGrid>
      <w:tr w:rsidR="007A4170" w:rsidRPr="0028014D" w:rsidTr="007A4170">
        <w:trPr>
          <w:trHeight w:val="285"/>
          <w:tblHeader/>
        </w:trPr>
        <w:tc>
          <w:tcPr>
            <w:tcW w:w="3402" w:type="dxa"/>
            <w:vMerge w:val="restart"/>
            <w:tcBorders>
              <w:top w:val="double" w:sz="6" w:space="0" w:color="auto"/>
              <w:bottom w:val="single" w:sz="6" w:space="0" w:color="auto"/>
            </w:tcBorders>
          </w:tcPr>
          <w:p w:rsidR="007A4170" w:rsidRPr="0028014D" w:rsidRDefault="007A4170" w:rsidP="007A4170">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7A4170" w:rsidRPr="007A4170" w:rsidRDefault="007A4170" w:rsidP="007A4170">
            <w:pPr>
              <w:pStyle w:val="aff0"/>
              <w:widowControl/>
              <w:adjustRightInd/>
              <w:spacing w:before="40" w:after="0" w:line="240" w:lineRule="exact"/>
              <w:textAlignment w:val="auto"/>
              <w:rPr>
                <w:rFonts w:cs="Arial"/>
              </w:rPr>
            </w:pPr>
            <w:r>
              <w:rPr>
                <w:rFonts w:cs="Arial"/>
              </w:rPr>
              <w:t>Август 2019г.</w:t>
            </w:r>
          </w:p>
        </w:tc>
        <w:tc>
          <w:tcPr>
            <w:tcW w:w="2290" w:type="dxa"/>
            <w:gridSpan w:val="2"/>
            <w:tcBorders>
              <w:top w:val="double" w:sz="6" w:space="0" w:color="auto"/>
              <w:left w:val="single" w:sz="6" w:space="0" w:color="auto"/>
              <w:bottom w:val="single" w:sz="6" w:space="0" w:color="auto"/>
              <w:right w:val="single" w:sz="6" w:space="0" w:color="auto"/>
            </w:tcBorders>
          </w:tcPr>
          <w:p w:rsidR="007A4170" w:rsidRPr="0028014D" w:rsidRDefault="007A4170" w:rsidP="007A4170">
            <w:pPr>
              <w:pStyle w:val="aff0"/>
              <w:widowControl/>
              <w:adjustRightInd/>
              <w:spacing w:before="40" w:after="0" w:line="240" w:lineRule="exact"/>
              <w:textAlignment w:val="auto"/>
              <w:rPr>
                <w:rFonts w:cs="Arial"/>
              </w:rPr>
            </w:pPr>
            <w:r>
              <w:rPr>
                <w:rFonts w:cs="Arial"/>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7A4170" w:rsidRPr="0028014D" w:rsidRDefault="007A4170" w:rsidP="007A4170">
            <w:pPr>
              <w:pStyle w:val="aff0"/>
              <w:widowControl/>
              <w:tabs>
                <w:tab w:val="left" w:pos="1418"/>
              </w:tabs>
              <w:adjustRightInd/>
              <w:spacing w:before="40" w:after="0" w:line="240" w:lineRule="exact"/>
              <w:textAlignment w:val="auto"/>
              <w:rPr>
                <w:rFonts w:cs="Arial"/>
              </w:rPr>
            </w:pPr>
            <w:r>
              <w:rPr>
                <w:rFonts w:cs="Arial"/>
              </w:rPr>
              <w:t>Январь – август 2019г.</w:t>
            </w:r>
          </w:p>
        </w:tc>
        <w:tc>
          <w:tcPr>
            <w:tcW w:w="1048" w:type="dxa"/>
            <w:vMerge w:val="restart"/>
            <w:tcBorders>
              <w:top w:val="double" w:sz="6" w:space="0" w:color="auto"/>
              <w:left w:val="single" w:sz="6" w:space="0" w:color="auto"/>
              <w:bottom w:val="single" w:sz="6" w:space="0" w:color="auto"/>
            </w:tcBorders>
          </w:tcPr>
          <w:p w:rsidR="007A4170" w:rsidRPr="0028014D" w:rsidRDefault="007A4170" w:rsidP="007A4170">
            <w:pPr>
              <w:pStyle w:val="aff0"/>
              <w:widowControl/>
              <w:tabs>
                <w:tab w:val="left" w:pos="1418"/>
              </w:tabs>
              <w:adjustRightInd/>
              <w:spacing w:before="40" w:after="0" w:line="240" w:lineRule="exact"/>
              <w:textAlignment w:val="auto"/>
              <w:rPr>
                <w:rFonts w:cs="Arial"/>
              </w:rPr>
            </w:pPr>
            <w:r>
              <w:rPr>
                <w:rFonts w:cs="Arial"/>
              </w:rPr>
              <w:t>Январь – август 2019г. в % январю – августу 2018г.</w:t>
            </w:r>
          </w:p>
        </w:tc>
      </w:tr>
      <w:tr w:rsidR="007A4170" w:rsidRPr="0028014D" w:rsidTr="007A4170">
        <w:trPr>
          <w:trHeight w:val="195"/>
          <w:tblHeader/>
        </w:trPr>
        <w:tc>
          <w:tcPr>
            <w:tcW w:w="3402" w:type="dxa"/>
            <w:vMerge/>
            <w:tcBorders>
              <w:top w:val="single" w:sz="6" w:space="0" w:color="auto"/>
              <w:bottom w:val="single" w:sz="6" w:space="0" w:color="auto"/>
            </w:tcBorders>
          </w:tcPr>
          <w:p w:rsidR="007A4170" w:rsidRPr="0028014D" w:rsidRDefault="007A4170" w:rsidP="007A4170">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7A4170" w:rsidRDefault="007A4170" w:rsidP="007A4170">
            <w:pPr>
              <w:pStyle w:val="aff0"/>
              <w:widowControl/>
              <w:adjustRightInd/>
              <w:spacing w:before="4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7A4170" w:rsidRPr="0028014D" w:rsidRDefault="007A4170" w:rsidP="007A4170">
            <w:pPr>
              <w:pStyle w:val="aff0"/>
              <w:widowControl/>
              <w:adjustRightInd/>
              <w:spacing w:before="40" w:after="0" w:line="240" w:lineRule="exact"/>
              <w:textAlignment w:val="auto"/>
              <w:rPr>
                <w:rFonts w:cs="Arial"/>
              </w:rPr>
            </w:pPr>
            <w:r>
              <w:rPr>
                <w:rFonts w:cs="Arial"/>
              </w:rPr>
              <w:t>августу 2018г.</w:t>
            </w:r>
          </w:p>
        </w:tc>
        <w:tc>
          <w:tcPr>
            <w:tcW w:w="1145" w:type="dxa"/>
            <w:tcBorders>
              <w:top w:val="single" w:sz="6" w:space="0" w:color="auto"/>
              <w:left w:val="single" w:sz="6" w:space="0" w:color="auto"/>
              <w:bottom w:val="single" w:sz="6" w:space="0" w:color="auto"/>
              <w:right w:val="single" w:sz="6" w:space="0" w:color="auto"/>
            </w:tcBorders>
          </w:tcPr>
          <w:p w:rsidR="007A4170" w:rsidRPr="0028014D" w:rsidRDefault="007A4170" w:rsidP="007A4170">
            <w:pPr>
              <w:pStyle w:val="aff0"/>
              <w:widowControl/>
              <w:adjustRightInd/>
              <w:spacing w:before="40" w:after="0" w:line="240" w:lineRule="exact"/>
              <w:textAlignment w:val="auto"/>
              <w:rPr>
                <w:rFonts w:cs="Arial"/>
              </w:rPr>
            </w:pPr>
            <w:r>
              <w:rPr>
                <w:rFonts w:cs="Arial"/>
              </w:rPr>
              <w:t>июлю 2019г.</w:t>
            </w:r>
          </w:p>
        </w:tc>
        <w:tc>
          <w:tcPr>
            <w:tcW w:w="1243" w:type="dxa"/>
            <w:vMerge/>
            <w:tcBorders>
              <w:top w:val="single" w:sz="6" w:space="0" w:color="auto"/>
              <w:left w:val="single" w:sz="6" w:space="0" w:color="auto"/>
              <w:bottom w:val="single" w:sz="6" w:space="0" w:color="auto"/>
              <w:right w:val="single" w:sz="6" w:space="0" w:color="auto"/>
            </w:tcBorders>
          </w:tcPr>
          <w:p w:rsidR="007A4170" w:rsidRPr="0028014D" w:rsidRDefault="007A4170" w:rsidP="007A4170">
            <w:pPr>
              <w:pStyle w:val="aff0"/>
              <w:widowControl/>
              <w:tabs>
                <w:tab w:val="left" w:pos="1418"/>
              </w:tabs>
              <w:adjustRightInd/>
              <w:spacing w:before="40" w:after="0" w:line="240" w:lineRule="exact"/>
              <w:textAlignment w:val="auto"/>
              <w:rPr>
                <w:rFonts w:cs="Arial"/>
              </w:rPr>
            </w:pPr>
          </w:p>
        </w:tc>
        <w:tc>
          <w:tcPr>
            <w:tcW w:w="1048" w:type="dxa"/>
            <w:vMerge/>
            <w:tcBorders>
              <w:top w:val="single" w:sz="6" w:space="0" w:color="auto"/>
              <w:left w:val="single" w:sz="6" w:space="0" w:color="auto"/>
              <w:bottom w:val="single" w:sz="6" w:space="0" w:color="auto"/>
            </w:tcBorders>
          </w:tcPr>
          <w:p w:rsidR="007A4170" w:rsidRPr="0028014D" w:rsidRDefault="007A4170" w:rsidP="007A4170">
            <w:pPr>
              <w:pStyle w:val="aff0"/>
              <w:widowControl/>
              <w:tabs>
                <w:tab w:val="left" w:pos="1418"/>
              </w:tabs>
              <w:adjustRightInd/>
              <w:spacing w:before="40" w:after="0" w:line="240" w:lineRule="exact"/>
              <w:textAlignment w:val="auto"/>
              <w:rPr>
                <w:rFonts w:cs="Arial"/>
              </w:rPr>
            </w:pPr>
          </w:p>
        </w:tc>
      </w:tr>
      <w:tr w:rsidR="007A4170" w:rsidRPr="0028014D" w:rsidTr="007A4170">
        <w:trPr>
          <w:trHeight w:val="283"/>
        </w:trPr>
        <w:tc>
          <w:tcPr>
            <w:tcW w:w="3402" w:type="dxa"/>
            <w:tcBorders>
              <w:top w:val="single" w:sz="6" w:space="0" w:color="auto"/>
              <w:bottom w:val="dotted" w:sz="4" w:space="0" w:color="auto"/>
            </w:tcBorders>
            <w:vAlign w:val="bottom"/>
          </w:tcPr>
          <w:p w:rsidR="007A4170" w:rsidRPr="00B12407" w:rsidRDefault="007A4170" w:rsidP="007A4170">
            <w:pPr>
              <w:pStyle w:val="aff"/>
              <w:spacing w:before="60" w:line="240" w:lineRule="exact"/>
              <w:ind w:left="57"/>
              <w:rPr>
                <w:rFonts w:cs="Arial"/>
              </w:rPr>
            </w:pPr>
            <w:r>
              <w:rPr>
                <w:rFonts w:cs="Arial"/>
              </w:rPr>
              <w:t>Перевезено грузов, тыс. т</w:t>
            </w:r>
          </w:p>
        </w:tc>
        <w:tc>
          <w:tcPr>
            <w:tcW w:w="1287" w:type="dxa"/>
            <w:tcBorders>
              <w:top w:val="single" w:sz="6" w:space="0" w:color="auto"/>
              <w:bottom w:val="dotted" w:sz="4" w:space="0" w:color="auto"/>
              <w:right w:val="single" w:sz="6" w:space="0" w:color="auto"/>
            </w:tcBorders>
            <w:vAlign w:val="bottom"/>
          </w:tcPr>
          <w:p w:rsidR="007A4170" w:rsidRPr="0035075B" w:rsidRDefault="007A4170" w:rsidP="007A4170">
            <w:pPr>
              <w:spacing w:before="60" w:line="240" w:lineRule="exact"/>
              <w:ind w:firstLine="0"/>
              <w:jc w:val="center"/>
              <w:rPr>
                <w:rFonts w:cs="Arial"/>
                <w:sz w:val="20"/>
                <w:lang w:val="en-US"/>
              </w:rPr>
            </w:pPr>
            <w:r>
              <w:rPr>
                <w:rFonts w:cs="Arial"/>
                <w:sz w:val="20"/>
                <w:lang w:val="en-US"/>
              </w:rPr>
              <w:t>1972</w:t>
            </w:r>
            <w:r>
              <w:rPr>
                <w:rFonts w:cs="Arial"/>
                <w:sz w:val="20"/>
              </w:rPr>
              <w:t>,</w:t>
            </w:r>
            <w:r>
              <w:rPr>
                <w:rFonts w:cs="Arial"/>
                <w:sz w:val="20"/>
                <w:lang w:val="en-US"/>
              </w:rPr>
              <w:t>1</w:t>
            </w:r>
          </w:p>
        </w:tc>
        <w:tc>
          <w:tcPr>
            <w:tcW w:w="1145" w:type="dxa"/>
            <w:tcBorders>
              <w:top w:val="single" w:sz="6" w:space="0" w:color="auto"/>
              <w:left w:val="single" w:sz="6" w:space="0" w:color="auto"/>
              <w:bottom w:val="dotted" w:sz="4" w:space="0" w:color="auto"/>
              <w:right w:val="single" w:sz="6" w:space="0" w:color="auto"/>
            </w:tcBorders>
            <w:vAlign w:val="bottom"/>
          </w:tcPr>
          <w:p w:rsidR="007A4170" w:rsidRPr="00806949" w:rsidRDefault="007A4170" w:rsidP="007A4170">
            <w:pPr>
              <w:spacing w:before="60" w:line="240" w:lineRule="exact"/>
              <w:ind w:firstLine="0"/>
              <w:jc w:val="center"/>
              <w:rPr>
                <w:rFonts w:cs="Arial"/>
                <w:sz w:val="20"/>
              </w:rPr>
            </w:pPr>
            <w:r>
              <w:rPr>
                <w:rFonts w:cs="Arial"/>
                <w:sz w:val="20"/>
              </w:rPr>
              <w:t>107,0</w:t>
            </w:r>
          </w:p>
        </w:tc>
        <w:tc>
          <w:tcPr>
            <w:tcW w:w="1145" w:type="dxa"/>
            <w:tcBorders>
              <w:top w:val="single" w:sz="6" w:space="0" w:color="auto"/>
              <w:left w:val="single" w:sz="6" w:space="0" w:color="auto"/>
              <w:bottom w:val="dotted" w:sz="4" w:space="0" w:color="auto"/>
              <w:right w:val="single" w:sz="6" w:space="0" w:color="auto"/>
            </w:tcBorders>
            <w:vAlign w:val="bottom"/>
          </w:tcPr>
          <w:p w:rsidR="007A4170" w:rsidRPr="00603784" w:rsidRDefault="007A4170" w:rsidP="007A4170">
            <w:pPr>
              <w:spacing w:before="60" w:line="240" w:lineRule="exact"/>
              <w:ind w:firstLine="0"/>
              <w:jc w:val="center"/>
              <w:rPr>
                <w:rFonts w:cs="Arial"/>
                <w:sz w:val="20"/>
              </w:rPr>
            </w:pPr>
            <w:r>
              <w:rPr>
                <w:rFonts w:cs="Arial"/>
                <w:sz w:val="20"/>
              </w:rPr>
              <w:t>107,0</w:t>
            </w:r>
          </w:p>
        </w:tc>
        <w:tc>
          <w:tcPr>
            <w:tcW w:w="1243" w:type="dxa"/>
            <w:tcBorders>
              <w:top w:val="single" w:sz="6" w:space="0" w:color="auto"/>
              <w:left w:val="single" w:sz="6" w:space="0" w:color="auto"/>
              <w:bottom w:val="dotted" w:sz="4" w:space="0" w:color="auto"/>
              <w:right w:val="single" w:sz="6" w:space="0" w:color="auto"/>
            </w:tcBorders>
            <w:vAlign w:val="bottom"/>
          </w:tcPr>
          <w:p w:rsidR="007A4170" w:rsidRPr="00603784" w:rsidRDefault="007A4170" w:rsidP="007A4170">
            <w:pPr>
              <w:spacing w:before="60" w:line="240" w:lineRule="exact"/>
              <w:ind w:firstLine="0"/>
              <w:jc w:val="center"/>
              <w:rPr>
                <w:rFonts w:cs="Arial"/>
                <w:sz w:val="20"/>
              </w:rPr>
            </w:pPr>
            <w:r>
              <w:rPr>
                <w:rFonts w:cs="Arial"/>
                <w:sz w:val="20"/>
              </w:rPr>
              <w:t>12593,5</w:t>
            </w:r>
          </w:p>
        </w:tc>
        <w:tc>
          <w:tcPr>
            <w:tcW w:w="1048" w:type="dxa"/>
            <w:tcBorders>
              <w:top w:val="single" w:sz="6" w:space="0" w:color="auto"/>
              <w:left w:val="single" w:sz="6" w:space="0" w:color="auto"/>
              <w:bottom w:val="dotted" w:sz="4" w:space="0" w:color="auto"/>
            </w:tcBorders>
            <w:vAlign w:val="bottom"/>
          </w:tcPr>
          <w:p w:rsidR="007A4170" w:rsidRPr="00603784" w:rsidRDefault="007A4170" w:rsidP="007A4170">
            <w:pPr>
              <w:spacing w:before="60" w:line="240" w:lineRule="exact"/>
              <w:ind w:firstLine="0"/>
              <w:jc w:val="center"/>
              <w:rPr>
                <w:rFonts w:cs="Arial"/>
                <w:sz w:val="20"/>
              </w:rPr>
            </w:pPr>
            <w:r>
              <w:rPr>
                <w:rFonts w:cs="Arial"/>
                <w:sz w:val="20"/>
              </w:rPr>
              <w:t>113,8</w:t>
            </w:r>
          </w:p>
        </w:tc>
      </w:tr>
      <w:tr w:rsidR="007A4170" w:rsidRPr="0028014D" w:rsidTr="007A4170">
        <w:trPr>
          <w:trHeight w:val="283"/>
        </w:trPr>
        <w:tc>
          <w:tcPr>
            <w:tcW w:w="3402" w:type="dxa"/>
            <w:tcBorders>
              <w:top w:val="dotted" w:sz="4" w:space="0" w:color="auto"/>
              <w:bottom w:val="dotted" w:sz="4" w:space="0" w:color="auto"/>
            </w:tcBorders>
            <w:vAlign w:val="bottom"/>
          </w:tcPr>
          <w:p w:rsidR="007A4170" w:rsidRPr="00B12407" w:rsidRDefault="007A4170" w:rsidP="007A4170">
            <w:pPr>
              <w:pStyle w:val="aff"/>
              <w:spacing w:before="60"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287" w:type="dxa"/>
            <w:tcBorders>
              <w:top w:val="dotted" w:sz="4" w:space="0" w:color="auto"/>
              <w:bottom w:val="dotted" w:sz="4" w:space="0" w:color="auto"/>
              <w:right w:val="single" w:sz="6"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288,2</w:t>
            </w:r>
          </w:p>
        </w:tc>
        <w:tc>
          <w:tcPr>
            <w:tcW w:w="1145" w:type="dxa"/>
            <w:tcBorders>
              <w:top w:val="dotted" w:sz="4" w:space="0" w:color="auto"/>
              <w:left w:val="single" w:sz="6" w:space="0" w:color="auto"/>
              <w:bottom w:val="dotted" w:sz="4" w:space="0" w:color="auto"/>
              <w:right w:val="single" w:sz="6"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123,9</w:t>
            </w:r>
          </w:p>
        </w:tc>
        <w:tc>
          <w:tcPr>
            <w:tcW w:w="1145" w:type="dxa"/>
            <w:tcBorders>
              <w:top w:val="dotted" w:sz="4" w:space="0" w:color="auto"/>
              <w:left w:val="single" w:sz="6" w:space="0" w:color="auto"/>
              <w:bottom w:val="dotted" w:sz="4" w:space="0" w:color="auto"/>
              <w:right w:val="single" w:sz="6"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81,0</w:t>
            </w:r>
          </w:p>
        </w:tc>
        <w:tc>
          <w:tcPr>
            <w:tcW w:w="1243" w:type="dxa"/>
            <w:tcBorders>
              <w:top w:val="dotted" w:sz="4" w:space="0" w:color="auto"/>
              <w:left w:val="single" w:sz="6" w:space="0" w:color="auto"/>
              <w:bottom w:val="dotted" w:sz="4" w:space="0" w:color="auto"/>
              <w:right w:val="single" w:sz="6"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2338,9</w:t>
            </w:r>
          </w:p>
        </w:tc>
        <w:tc>
          <w:tcPr>
            <w:tcW w:w="1048" w:type="dxa"/>
            <w:tcBorders>
              <w:top w:val="dotted" w:sz="4" w:space="0" w:color="auto"/>
              <w:left w:val="single" w:sz="6" w:space="0" w:color="auto"/>
              <w:bottom w:val="dotted" w:sz="4"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161,5</w:t>
            </w:r>
          </w:p>
        </w:tc>
      </w:tr>
      <w:tr w:rsidR="007A4170" w:rsidRPr="0028014D" w:rsidTr="007A4170">
        <w:trPr>
          <w:trHeight w:val="283"/>
        </w:trPr>
        <w:tc>
          <w:tcPr>
            <w:tcW w:w="3402" w:type="dxa"/>
            <w:tcBorders>
              <w:top w:val="dotted" w:sz="4" w:space="0" w:color="auto"/>
            </w:tcBorders>
            <w:vAlign w:val="bottom"/>
          </w:tcPr>
          <w:p w:rsidR="007A4170" w:rsidRPr="00B12407" w:rsidRDefault="00A01AA3" w:rsidP="007A4170">
            <w:pPr>
              <w:pStyle w:val="aff"/>
              <w:spacing w:before="60" w:line="240" w:lineRule="exact"/>
              <w:rPr>
                <w:rFonts w:cs="Arial"/>
              </w:rPr>
            </w:pPr>
            <w:r>
              <w:rPr>
                <w:rFonts w:cs="Arial"/>
              </w:rPr>
              <w:t>Пассажирооборот, млн. пасс.- км</w:t>
            </w:r>
            <w:r w:rsidR="007A4170"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rsidR="007A4170" w:rsidRPr="00B2173D" w:rsidRDefault="007A4170" w:rsidP="007A4170">
            <w:pPr>
              <w:spacing w:before="60" w:line="240" w:lineRule="exact"/>
              <w:ind w:firstLine="0"/>
              <w:jc w:val="center"/>
              <w:rPr>
                <w:rFonts w:cs="Arial"/>
                <w:sz w:val="20"/>
              </w:rPr>
            </w:pPr>
            <w:r>
              <w:rPr>
                <w:rFonts w:cs="Arial"/>
                <w:sz w:val="20"/>
              </w:rPr>
              <w:t>275,0</w:t>
            </w:r>
          </w:p>
        </w:tc>
        <w:tc>
          <w:tcPr>
            <w:tcW w:w="1145" w:type="dxa"/>
            <w:tcBorders>
              <w:top w:val="dotted" w:sz="4" w:space="0" w:color="auto"/>
              <w:left w:val="single" w:sz="6" w:space="0" w:color="auto"/>
              <w:bottom w:val="double" w:sz="6" w:space="0" w:color="auto"/>
              <w:right w:val="single" w:sz="6"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97,4</w:t>
            </w:r>
          </w:p>
        </w:tc>
        <w:tc>
          <w:tcPr>
            <w:tcW w:w="1145" w:type="dxa"/>
            <w:tcBorders>
              <w:top w:val="dotted" w:sz="4" w:space="0" w:color="auto"/>
              <w:left w:val="single" w:sz="6" w:space="0" w:color="auto"/>
              <w:bottom w:val="double" w:sz="6" w:space="0" w:color="auto"/>
              <w:right w:val="single" w:sz="6"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103,7</w:t>
            </w:r>
          </w:p>
        </w:tc>
        <w:tc>
          <w:tcPr>
            <w:tcW w:w="1243" w:type="dxa"/>
            <w:tcBorders>
              <w:top w:val="dotted" w:sz="4" w:space="0" w:color="auto"/>
              <w:left w:val="single" w:sz="6" w:space="0" w:color="auto"/>
              <w:bottom w:val="double" w:sz="6" w:space="0" w:color="auto"/>
              <w:right w:val="single" w:sz="6"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2040,7</w:t>
            </w:r>
          </w:p>
        </w:tc>
        <w:tc>
          <w:tcPr>
            <w:tcW w:w="1048" w:type="dxa"/>
            <w:tcBorders>
              <w:top w:val="dotted" w:sz="4" w:space="0" w:color="auto"/>
              <w:left w:val="single" w:sz="6" w:space="0" w:color="auto"/>
              <w:bottom w:val="double" w:sz="6" w:space="0" w:color="auto"/>
            </w:tcBorders>
            <w:vAlign w:val="bottom"/>
          </w:tcPr>
          <w:p w:rsidR="007A4170" w:rsidRPr="00B12407" w:rsidRDefault="007A4170" w:rsidP="007A4170">
            <w:pPr>
              <w:spacing w:before="60" w:line="240" w:lineRule="exact"/>
              <w:ind w:firstLine="0"/>
              <w:jc w:val="center"/>
              <w:rPr>
                <w:rFonts w:cs="Arial"/>
                <w:sz w:val="20"/>
              </w:rPr>
            </w:pPr>
            <w:r>
              <w:rPr>
                <w:rFonts w:cs="Arial"/>
                <w:sz w:val="20"/>
              </w:rPr>
              <w:t>99,9</w:t>
            </w:r>
          </w:p>
        </w:tc>
      </w:tr>
    </w:tbl>
    <w:p w:rsidR="007A4170" w:rsidRPr="0028014D" w:rsidRDefault="007A4170" w:rsidP="007A4170">
      <w:pPr>
        <w:pStyle w:val="aff5"/>
        <w:keepNext w:val="0"/>
        <w:pBdr>
          <w:bottom w:val="none" w:sz="0" w:space="0" w:color="auto"/>
        </w:pBdr>
        <w:tabs>
          <w:tab w:val="clear" w:pos="2061"/>
          <w:tab w:val="num" w:pos="-1843"/>
        </w:tabs>
        <w:spacing w:before="240" w:after="0" w:line="288" w:lineRule="auto"/>
        <w:ind w:left="0" w:right="-171"/>
        <w:rPr>
          <w:rFonts w:cs="Arial"/>
          <w:caps w:val="0"/>
        </w:rPr>
      </w:pPr>
      <w:r>
        <w:rPr>
          <w:rFonts w:cs="Arial"/>
          <w:caps w:val="0"/>
          <w:noProof w:val="0"/>
        </w:rPr>
        <w:lastRenderedPageBreak/>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tblPr>
      <w:tblGrid>
        <w:gridCol w:w="1985"/>
        <w:gridCol w:w="1190"/>
        <w:gridCol w:w="1191"/>
        <w:gridCol w:w="1191"/>
        <w:gridCol w:w="1191"/>
        <w:gridCol w:w="1191"/>
        <w:gridCol w:w="1417"/>
      </w:tblGrid>
      <w:tr w:rsidR="007A4170" w:rsidRPr="0028014D" w:rsidTr="007A4170">
        <w:trPr>
          <w:cantSplit/>
          <w:trHeight w:val="296"/>
          <w:tblHeader/>
        </w:trPr>
        <w:tc>
          <w:tcPr>
            <w:tcW w:w="1985" w:type="dxa"/>
            <w:vMerge w:val="restart"/>
            <w:tcBorders>
              <w:top w:val="double" w:sz="6" w:space="0" w:color="auto"/>
              <w:left w:val="double" w:sz="6" w:space="0" w:color="auto"/>
              <w:right w:val="single" w:sz="6" w:space="0" w:color="auto"/>
            </w:tcBorders>
          </w:tcPr>
          <w:p w:rsidR="007A4170" w:rsidRPr="0028014D" w:rsidRDefault="007A4170" w:rsidP="007A4170">
            <w:pPr>
              <w:pStyle w:val="aff"/>
              <w:spacing w:after="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7A4170" w:rsidRPr="0028014D" w:rsidRDefault="007A4170" w:rsidP="007A4170">
            <w:pPr>
              <w:pStyle w:val="aff1"/>
              <w:spacing w:after="40"/>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7A4170" w:rsidRPr="0028014D" w:rsidRDefault="007A4170" w:rsidP="007A4170">
            <w:pPr>
              <w:pStyle w:val="aff1"/>
              <w:spacing w:after="40"/>
              <w:rPr>
                <w:rFonts w:cs="Arial"/>
                <w:i/>
              </w:rPr>
            </w:pPr>
            <w:r>
              <w:rPr>
                <w:rFonts w:cs="Arial"/>
                <w:i/>
              </w:rPr>
              <w:t>Пассажирооборот</w:t>
            </w:r>
          </w:p>
        </w:tc>
      </w:tr>
      <w:tr w:rsidR="007A4170" w:rsidRPr="0028014D" w:rsidTr="007A4170">
        <w:trPr>
          <w:cantSplit/>
          <w:trHeight w:val="165"/>
          <w:tblHeader/>
        </w:trPr>
        <w:tc>
          <w:tcPr>
            <w:tcW w:w="1985" w:type="dxa"/>
            <w:vMerge/>
            <w:tcBorders>
              <w:left w:val="double" w:sz="6" w:space="0" w:color="auto"/>
              <w:right w:val="single" w:sz="6" w:space="0" w:color="auto"/>
            </w:tcBorders>
          </w:tcPr>
          <w:p w:rsidR="007A4170" w:rsidRPr="0028014D" w:rsidRDefault="007A4170" w:rsidP="007A4170">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7A4170" w:rsidRPr="0028014D" w:rsidRDefault="007A4170" w:rsidP="007A4170">
            <w:pPr>
              <w:pStyle w:val="aff1"/>
              <w:spacing w:after="40"/>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7A4170" w:rsidRPr="0028014D" w:rsidRDefault="007A4170" w:rsidP="007A4170">
            <w:pPr>
              <w:pStyle w:val="aff1"/>
              <w:spacing w:after="40"/>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7A4170" w:rsidRDefault="007A4170" w:rsidP="007A4170">
            <w:pPr>
              <w:pStyle w:val="aff1"/>
              <w:spacing w:before="0"/>
              <w:rPr>
                <w:rFonts w:cs="Arial"/>
                <w:i/>
              </w:rPr>
            </w:pPr>
            <w:r>
              <w:rPr>
                <w:rFonts w:cs="Arial"/>
                <w:i/>
              </w:rPr>
              <w:t>млн.</w:t>
            </w:r>
          </w:p>
          <w:p w:rsidR="007A4170" w:rsidRPr="0028014D" w:rsidRDefault="007A4170" w:rsidP="007A4170">
            <w:pPr>
              <w:pStyle w:val="aff1"/>
              <w:spacing w:before="0"/>
              <w:rPr>
                <w:rFonts w:cs="Arial"/>
                <w:i/>
              </w:rPr>
            </w:pPr>
            <w:r>
              <w:rPr>
                <w:rFonts w:cs="Arial"/>
                <w:i/>
              </w:rPr>
              <w:t xml:space="preserve"> пасс.-км</w:t>
            </w:r>
          </w:p>
        </w:tc>
        <w:tc>
          <w:tcPr>
            <w:tcW w:w="2608" w:type="dxa"/>
            <w:gridSpan w:val="2"/>
            <w:tcBorders>
              <w:top w:val="single" w:sz="6" w:space="0" w:color="auto"/>
              <w:left w:val="single" w:sz="6" w:space="0" w:color="auto"/>
              <w:bottom w:val="single" w:sz="6" w:space="0" w:color="auto"/>
              <w:right w:val="double" w:sz="6" w:space="0" w:color="auto"/>
            </w:tcBorders>
          </w:tcPr>
          <w:p w:rsidR="007A4170" w:rsidRPr="0028014D" w:rsidRDefault="007A4170" w:rsidP="007A4170">
            <w:pPr>
              <w:pStyle w:val="aff1"/>
              <w:spacing w:after="40"/>
              <w:rPr>
                <w:rFonts w:cs="Arial"/>
                <w:i/>
              </w:rPr>
            </w:pPr>
            <w:r>
              <w:rPr>
                <w:rFonts w:cs="Arial"/>
                <w:i/>
              </w:rPr>
              <w:t>в % к</w:t>
            </w:r>
          </w:p>
        </w:tc>
      </w:tr>
      <w:tr w:rsidR="007A4170" w:rsidRPr="0028014D" w:rsidTr="007A4170">
        <w:trPr>
          <w:cantSplit/>
          <w:trHeight w:val="165"/>
          <w:tblHeader/>
        </w:trPr>
        <w:tc>
          <w:tcPr>
            <w:tcW w:w="1985" w:type="dxa"/>
            <w:vMerge/>
            <w:tcBorders>
              <w:left w:val="double" w:sz="6" w:space="0" w:color="auto"/>
              <w:bottom w:val="single" w:sz="6" w:space="0" w:color="auto"/>
              <w:right w:val="single" w:sz="6" w:space="0" w:color="auto"/>
            </w:tcBorders>
          </w:tcPr>
          <w:p w:rsidR="007A4170" w:rsidRPr="0028014D" w:rsidRDefault="007A4170" w:rsidP="007A4170">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rsidR="007A4170" w:rsidRPr="0028014D" w:rsidRDefault="007A4170" w:rsidP="007A4170">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7A4170" w:rsidRPr="0028014D" w:rsidRDefault="007A4170" w:rsidP="007A4170">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7A4170" w:rsidRPr="0028014D" w:rsidRDefault="007A4170" w:rsidP="007A4170">
            <w:pPr>
              <w:pStyle w:val="aff1"/>
              <w:spacing w:after="40"/>
              <w:rPr>
                <w:rFonts w:cs="Arial"/>
                <w:i/>
              </w:rPr>
            </w:pPr>
            <w:r>
              <w:rPr>
                <w:rFonts w:cs="Arial"/>
                <w:i/>
              </w:rPr>
              <w:t>предыд</w:t>
            </w:r>
            <w:r>
              <w:rPr>
                <w:rFonts w:cs="Arial"/>
                <w:i/>
              </w:rPr>
              <w:t>у</w:t>
            </w:r>
            <w:r>
              <w:rPr>
                <w:rFonts w:cs="Arial"/>
                <w:i/>
              </w:rPr>
              <w:t>щему п</w:t>
            </w:r>
            <w:r>
              <w:rPr>
                <w:rFonts w:cs="Arial"/>
                <w:i/>
              </w:rPr>
              <w:t>е</w:t>
            </w:r>
            <w:r>
              <w:rPr>
                <w:rFonts w:cs="Arial"/>
                <w:i/>
              </w:rPr>
              <w:t>риоду</w:t>
            </w:r>
          </w:p>
        </w:tc>
        <w:tc>
          <w:tcPr>
            <w:tcW w:w="1191" w:type="dxa"/>
            <w:vMerge/>
            <w:tcBorders>
              <w:left w:val="single" w:sz="6" w:space="0" w:color="auto"/>
              <w:bottom w:val="single" w:sz="6" w:space="0" w:color="auto"/>
              <w:right w:val="single" w:sz="6" w:space="0" w:color="auto"/>
            </w:tcBorders>
          </w:tcPr>
          <w:p w:rsidR="007A4170" w:rsidRPr="0028014D" w:rsidRDefault="007A4170" w:rsidP="007A4170">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7A4170" w:rsidRPr="0028014D" w:rsidRDefault="007A4170" w:rsidP="007A4170">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7A4170" w:rsidRPr="0028014D" w:rsidRDefault="007A4170" w:rsidP="007A4170">
            <w:pPr>
              <w:pStyle w:val="aff1"/>
              <w:spacing w:after="40"/>
              <w:rPr>
                <w:rFonts w:cs="Arial"/>
                <w:i/>
              </w:rPr>
            </w:pPr>
            <w:r>
              <w:rPr>
                <w:rFonts w:cs="Arial"/>
                <w:i/>
              </w:rPr>
              <w:t>предыдущему периоду</w:t>
            </w:r>
          </w:p>
        </w:tc>
      </w:tr>
      <w:tr w:rsidR="007A4170" w:rsidTr="007A4170">
        <w:tc>
          <w:tcPr>
            <w:tcW w:w="9356" w:type="dxa"/>
            <w:gridSpan w:val="7"/>
            <w:tcBorders>
              <w:top w:val="single" w:sz="4" w:space="0" w:color="auto"/>
              <w:left w:val="double" w:sz="6" w:space="0" w:color="auto"/>
              <w:bottom w:val="single" w:sz="4" w:space="0" w:color="auto"/>
              <w:right w:val="double" w:sz="6" w:space="0" w:color="auto"/>
            </w:tcBorders>
          </w:tcPr>
          <w:p w:rsidR="007A4170" w:rsidRDefault="007A4170" w:rsidP="0060649E">
            <w:pPr>
              <w:pStyle w:val="aff1"/>
              <w:spacing w:line="240" w:lineRule="exact"/>
              <w:rPr>
                <w:rFonts w:cs="Arial"/>
                <w:i/>
              </w:rPr>
            </w:pPr>
            <w:r w:rsidRPr="005913DA">
              <w:rPr>
                <w:rFonts w:cs="Arial"/>
                <w:b/>
              </w:rPr>
              <w:t>2018 г</w:t>
            </w:r>
            <w:r w:rsidR="00A01AA3" w:rsidRPr="00A01AA3">
              <w:rPr>
                <w:rFonts w:cs="Arial"/>
                <w:b/>
              </w:rPr>
              <w:t>од</w:t>
            </w:r>
          </w:p>
        </w:tc>
      </w:tr>
      <w:tr w:rsidR="007A4170" w:rsidTr="007A4170">
        <w:tc>
          <w:tcPr>
            <w:tcW w:w="1985" w:type="dxa"/>
            <w:tcBorders>
              <w:top w:val="single" w:sz="4" w:space="0" w:color="auto"/>
              <w:left w:val="double" w:sz="6" w:space="0" w:color="auto"/>
              <w:bottom w:val="dotted" w:sz="4" w:space="0" w:color="auto"/>
              <w:right w:val="single" w:sz="6" w:space="0" w:color="auto"/>
            </w:tcBorders>
          </w:tcPr>
          <w:p w:rsidR="007A4170" w:rsidRPr="005C7B81" w:rsidRDefault="007A4170" w:rsidP="0060649E">
            <w:pPr>
              <w:pStyle w:val="aff"/>
              <w:spacing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103,8</w:t>
            </w:r>
          </w:p>
        </w:tc>
        <w:tc>
          <w:tcPr>
            <w:tcW w:w="1191" w:type="dxa"/>
            <w:tcBorders>
              <w:top w:val="single"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117,3</w:t>
            </w:r>
          </w:p>
        </w:tc>
        <w:tc>
          <w:tcPr>
            <w:tcW w:w="1191" w:type="dxa"/>
            <w:tcBorders>
              <w:top w:val="single"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57,2</w:t>
            </w:r>
          </w:p>
        </w:tc>
        <w:tc>
          <w:tcPr>
            <w:tcW w:w="1191" w:type="dxa"/>
            <w:tcBorders>
              <w:top w:val="single"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239,4</w:t>
            </w:r>
          </w:p>
        </w:tc>
        <w:tc>
          <w:tcPr>
            <w:tcW w:w="1191" w:type="dxa"/>
            <w:tcBorders>
              <w:top w:val="single"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105,2</w:t>
            </w:r>
          </w:p>
        </w:tc>
        <w:tc>
          <w:tcPr>
            <w:tcW w:w="1417" w:type="dxa"/>
            <w:tcBorders>
              <w:top w:val="single"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80,0</w:t>
            </w:r>
          </w:p>
        </w:tc>
      </w:tr>
      <w:tr w:rsidR="007A4170" w:rsidTr="007A4170">
        <w:tc>
          <w:tcPr>
            <w:tcW w:w="1985" w:type="dxa"/>
            <w:tcBorders>
              <w:top w:val="dotted" w:sz="4" w:space="0" w:color="auto"/>
              <w:left w:val="double" w:sz="6" w:space="0" w:color="auto"/>
              <w:bottom w:val="dotted" w:sz="4" w:space="0" w:color="auto"/>
              <w:right w:val="single" w:sz="6" w:space="0" w:color="auto"/>
            </w:tcBorders>
          </w:tcPr>
          <w:p w:rsidR="007A4170" w:rsidRPr="00635B0E" w:rsidRDefault="007A4170" w:rsidP="0060649E">
            <w:pPr>
              <w:pStyle w:val="aff"/>
              <w:spacing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164,1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173,1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158,1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237,4</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106,0</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99,2</w:t>
            </w:r>
          </w:p>
        </w:tc>
      </w:tr>
      <w:tr w:rsidR="007A4170" w:rsidTr="007A4170">
        <w:tc>
          <w:tcPr>
            <w:tcW w:w="1985" w:type="dxa"/>
            <w:tcBorders>
              <w:top w:val="dotted" w:sz="4" w:space="0" w:color="auto"/>
              <w:left w:val="double" w:sz="6" w:space="0" w:color="auto"/>
              <w:bottom w:val="dotted" w:sz="4" w:space="0" w:color="auto"/>
              <w:right w:val="single" w:sz="6" w:space="0" w:color="auto"/>
            </w:tcBorders>
          </w:tcPr>
          <w:p w:rsidR="007A4170" w:rsidRDefault="007A4170" w:rsidP="0060649E">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180,5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155,1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110,0</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250,3</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105,4</w:t>
            </w:r>
          </w:p>
        </w:tc>
      </w:tr>
      <w:tr w:rsidR="007A4170" w:rsidRPr="007A4170" w:rsidTr="007A4170">
        <w:tc>
          <w:tcPr>
            <w:tcW w:w="1985" w:type="dxa"/>
            <w:tcBorders>
              <w:top w:val="dotted" w:sz="4" w:space="0" w:color="auto"/>
              <w:left w:val="double" w:sz="6" w:space="0" w:color="auto"/>
              <w:bottom w:val="dotted" w:sz="4" w:space="0" w:color="auto"/>
              <w:right w:val="single" w:sz="6" w:space="0" w:color="auto"/>
            </w:tcBorders>
          </w:tcPr>
          <w:p w:rsidR="007A4170" w:rsidRPr="007A4170" w:rsidRDefault="007A4170" w:rsidP="0060649E">
            <w:pPr>
              <w:pStyle w:val="aff"/>
              <w:spacing w:line="240" w:lineRule="exact"/>
              <w:rPr>
                <w:rFonts w:cs="Arial"/>
                <w:i/>
              </w:rPr>
            </w:pPr>
            <w:r w:rsidRPr="007A4170">
              <w:rPr>
                <w:rFonts w:cs="Arial"/>
                <w:i/>
              </w:rPr>
              <w:t>Январь</w:t>
            </w:r>
            <w:r>
              <w:rPr>
                <w:rFonts w:cs="Arial"/>
                <w:i/>
              </w:rPr>
              <w:t xml:space="preserve"> – </w:t>
            </w:r>
            <w:r w:rsidRPr="007A4170">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448,3</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98,7</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727,1</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103,7</w:t>
            </w:r>
          </w:p>
        </w:tc>
        <w:tc>
          <w:tcPr>
            <w:tcW w:w="1417" w:type="dxa"/>
            <w:tcBorders>
              <w:top w:val="dotted" w:sz="4" w:space="0" w:color="auto"/>
              <w:left w:val="single" w:sz="6" w:space="0" w:color="auto"/>
              <w:bottom w:val="dotted" w:sz="4" w:space="0" w:color="auto"/>
              <w:right w:val="double" w:sz="6" w:space="0" w:color="auto"/>
            </w:tcBorders>
          </w:tcPr>
          <w:p w:rsidR="007A4170" w:rsidRPr="007A4170" w:rsidRDefault="007A4170" w:rsidP="0060649E">
            <w:pPr>
              <w:pStyle w:val="aff1"/>
              <w:spacing w:line="240" w:lineRule="exact"/>
              <w:rPr>
                <w:rFonts w:cs="Arial"/>
                <w:i/>
              </w:rPr>
            </w:pPr>
          </w:p>
        </w:tc>
      </w:tr>
      <w:tr w:rsidR="007A4170" w:rsidTr="007A4170">
        <w:tc>
          <w:tcPr>
            <w:tcW w:w="1985" w:type="dxa"/>
            <w:tcBorders>
              <w:top w:val="dotted" w:sz="4" w:space="0" w:color="auto"/>
              <w:left w:val="double" w:sz="6" w:space="0" w:color="auto"/>
              <w:bottom w:val="dotted" w:sz="4" w:space="0" w:color="auto"/>
              <w:right w:val="single" w:sz="6" w:space="0" w:color="auto"/>
            </w:tcBorders>
          </w:tcPr>
          <w:p w:rsidR="007A4170" w:rsidRPr="00390800" w:rsidRDefault="007A4170" w:rsidP="0060649E">
            <w:pPr>
              <w:pStyle w:val="aff"/>
              <w:spacing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194,3</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134,5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107,6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249,8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99,3</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99,8</w:t>
            </w:r>
          </w:p>
        </w:tc>
      </w:tr>
      <w:tr w:rsidR="007A4170" w:rsidTr="007A4170">
        <w:tc>
          <w:tcPr>
            <w:tcW w:w="1985" w:type="dxa"/>
            <w:tcBorders>
              <w:top w:val="dotted" w:sz="4" w:space="0" w:color="auto"/>
              <w:left w:val="double" w:sz="6" w:space="0" w:color="auto"/>
              <w:bottom w:val="dotted" w:sz="4" w:space="0" w:color="auto"/>
              <w:right w:val="single" w:sz="6" w:space="0" w:color="auto"/>
            </w:tcBorders>
          </w:tcPr>
          <w:p w:rsidR="007A4170" w:rsidRPr="00390800" w:rsidRDefault="007A4170" w:rsidP="0060649E">
            <w:pPr>
              <w:pStyle w:val="aff"/>
              <w:spacing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154,2</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111,1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79,4</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258,6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99,0</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103,5</w:t>
            </w:r>
          </w:p>
        </w:tc>
      </w:tr>
      <w:tr w:rsidR="007A4170" w:rsidTr="007A4170">
        <w:tc>
          <w:tcPr>
            <w:tcW w:w="1985" w:type="dxa"/>
            <w:tcBorders>
              <w:top w:val="dotted" w:sz="4" w:space="0" w:color="auto"/>
              <w:left w:val="double" w:sz="6" w:space="0" w:color="auto"/>
              <w:bottom w:val="dotted" w:sz="4" w:space="0" w:color="auto"/>
              <w:right w:val="single" w:sz="6" w:space="0" w:color="auto"/>
            </w:tcBorders>
          </w:tcPr>
          <w:p w:rsidR="007A4170" w:rsidRPr="00EB4B35" w:rsidRDefault="007A4170" w:rsidP="0060649E">
            <w:pPr>
              <w:pStyle w:val="aff"/>
              <w:spacing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184,7</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130,4</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119,8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252,5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99,6</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97,6</w:t>
            </w:r>
          </w:p>
        </w:tc>
      </w:tr>
      <w:tr w:rsidR="007A4170" w:rsidRPr="007A4170" w:rsidTr="007A4170">
        <w:tc>
          <w:tcPr>
            <w:tcW w:w="1985" w:type="dxa"/>
            <w:tcBorders>
              <w:top w:val="dotted" w:sz="4" w:space="0" w:color="auto"/>
              <w:left w:val="double" w:sz="6" w:space="0" w:color="auto"/>
              <w:bottom w:val="dotted" w:sz="4" w:space="0" w:color="auto"/>
              <w:right w:val="single" w:sz="6" w:space="0" w:color="auto"/>
            </w:tcBorders>
          </w:tcPr>
          <w:p w:rsidR="007A4170" w:rsidRPr="007A4170" w:rsidRDefault="007A4170" w:rsidP="0060649E">
            <w:pPr>
              <w:pStyle w:val="aff"/>
              <w:spacing w:line="240" w:lineRule="exact"/>
              <w:rPr>
                <w:rFonts w:cs="Arial"/>
                <w:i/>
              </w:rPr>
            </w:pPr>
            <w:r w:rsidRPr="007A4170">
              <w:rPr>
                <w:rFonts w:cs="Arial"/>
                <w:i/>
              </w:rPr>
              <w:t>Январь</w:t>
            </w:r>
            <w:r>
              <w:rPr>
                <w:rFonts w:cs="Arial"/>
                <w:i/>
              </w:rPr>
              <w:t xml:space="preserve"> – </w:t>
            </w:r>
            <w:r w:rsidRPr="007A4170">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1000,5</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105,1</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1488,0</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101,4</w:t>
            </w:r>
          </w:p>
        </w:tc>
        <w:tc>
          <w:tcPr>
            <w:tcW w:w="1417" w:type="dxa"/>
            <w:tcBorders>
              <w:top w:val="dotted" w:sz="4" w:space="0" w:color="auto"/>
              <w:left w:val="single" w:sz="6" w:space="0" w:color="auto"/>
              <w:bottom w:val="dotted" w:sz="4" w:space="0" w:color="auto"/>
              <w:right w:val="double" w:sz="6" w:space="0" w:color="auto"/>
            </w:tcBorders>
          </w:tcPr>
          <w:p w:rsidR="007A4170" w:rsidRPr="007A4170" w:rsidRDefault="007A4170" w:rsidP="0060649E">
            <w:pPr>
              <w:pStyle w:val="aff1"/>
              <w:spacing w:line="240" w:lineRule="exact"/>
              <w:rPr>
                <w:rFonts w:cs="Arial"/>
                <w:i/>
              </w:rPr>
            </w:pP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9066F9" w:rsidRDefault="007A4170" w:rsidP="0060649E">
            <w:pPr>
              <w:pStyle w:val="aff"/>
              <w:spacing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208,5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119,0</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112,9</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272,6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105,2</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108,0</w:t>
            </w: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Default="007A4170" w:rsidP="0060649E">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191,9</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96,2</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89,1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282,4</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104,2</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103,6</w:t>
            </w:r>
          </w:p>
        </w:tc>
      </w:tr>
      <w:tr w:rsidR="007A4170" w:rsidRPr="007A4170" w:rsidTr="007A4170">
        <w:tc>
          <w:tcPr>
            <w:tcW w:w="1985" w:type="dxa"/>
            <w:tcBorders>
              <w:top w:val="dotted" w:sz="4" w:space="0" w:color="auto"/>
              <w:left w:val="double" w:sz="6" w:space="0" w:color="auto"/>
              <w:bottom w:val="dotted" w:sz="4" w:space="0" w:color="auto"/>
              <w:right w:val="single" w:sz="6" w:space="0" w:color="auto"/>
            </w:tcBorders>
          </w:tcPr>
          <w:p w:rsidR="007A4170" w:rsidRPr="007A4170" w:rsidRDefault="007A4170" w:rsidP="0060649E">
            <w:pPr>
              <w:pStyle w:val="aff"/>
              <w:spacing w:line="240" w:lineRule="exact"/>
              <w:rPr>
                <w:rFonts w:cs="Arial"/>
                <w:i/>
              </w:rPr>
            </w:pPr>
            <w:r w:rsidRPr="007A4170">
              <w:rPr>
                <w:rFonts w:cs="Arial"/>
                <w:i/>
              </w:rPr>
              <w:t>Январь</w:t>
            </w:r>
            <w:r>
              <w:rPr>
                <w:rFonts w:cs="Arial"/>
                <w:i/>
              </w:rPr>
              <w:t xml:space="preserve"> – </w:t>
            </w:r>
            <w:r w:rsidRPr="007A4170">
              <w:rPr>
                <w:rFonts w:cs="Arial"/>
                <w:i/>
              </w:rPr>
              <w:t>август</w:t>
            </w:r>
          </w:p>
        </w:tc>
        <w:tc>
          <w:tcPr>
            <w:tcW w:w="1190"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1407,7</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106,2</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2041,9</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102,2</w:t>
            </w:r>
          </w:p>
        </w:tc>
        <w:tc>
          <w:tcPr>
            <w:tcW w:w="1417" w:type="dxa"/>
            <w:tcBorders>
              <w:top w:val="dotted" w:sz="4" w:space="0" w:color="auto"/>
              <w:left w:val="single" w:sz="6" w:space="0" w:color="auto"/>
              <w:bottom w:val="dotted" w:sz="4" w:space="0" w:color="auto"/>
              <w:right w:val="double" w:sz="6" w:space="0" w:color="auto"/>
            </w:tcBorders>
          </w:tcPr>
          <w:p w:rsidR="007A4170" w:rsidRPr="007A4170" w:rsidRDefault="007A4170" w:rsidP="0060649E">
            <w:pPr>
              <w:pStyle w:val="aff1"/>
              <w:spacing w:line="240" w:lineRule="exact"/>
              <w:rPr>
                <w:rFonts w:cs="Arial"/>
                <w:i/>
              </w:rPr>
            </w:pP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Default="007A4170" w:rsidP="0060649E">
            <w:pPr>
              <w:pStyle w:val="aff"/>
              <w:spacing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228,8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115,0</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279,3</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103,9</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98,9</w:t>
            </w:r>
          </w:p>
        </w:tc>
      </w:tr>
      <w:tr w:rsidR="007A4170" w:rsidRPr="007A4170" w:rsidTr="007A4170">
        <w:tc>
          <w:tcPr>
            <w:tcW w:w="1985" w:type="dxa"/>
            <w:tcBorders>
              <w:top w:val="dotted" w:sz="4" w:space="0" w:color="auto"/>
              <w:left w:val="double" w:sz="6" w:space="0" w:color="auto"/>
              <w:bottom w:val="dotted" w:sz="4" w:space="0" w:color="auto"/>
              <w:right w:val="single" w:sz="6" w:space="0" w:color="auto"/>
            </w:tcBorders>
          </w:tcPr>
          <w:p w:rsidR="007A4170" w:rsidRPr="007A4170" w:rsidRDefault="007A4170" w:rsidP="0060649E">
            <w:pPr>
              <w:pStyle w:val="aff"/>
              <w:spacing w:line="240" w:lineRule="exact"/>
              <w:rPr>
                <w:rFonts w:cs="Arial"/>
                <w:i/>
              </w:rPr>
            </w:pPr>
            <w:r w:rsidRPr="007A4170">
              <w:rPr>
                <w:rFonts w:cs="Arial"/>
                <w:i/>
              </w:rPr>
              <w:t>Январь</w:t>
            </w:r>
            <w:r>
              <w:rPr>
                <w:rFonts w:cs="Arial"/>
                <w:i/>
              </w:rPr>
              <w:t xml:space="preserve"> – </w:t>
            </w:r>
            <w:r w:rsidRPr="007A4170">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1677,2</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110,0</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2321,7</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102,4</w:t>
            </w:r>
          </w:p>
        </w:tc>
        <w:tc>
          <w:tcPr>
            <w:tcW w:w="1417" w:type="dxa"/>
            <w:tcBorders>
              <w:top w:val="dotted" w:sz="4" w:space="0" w:color="auto"/>
              <w:left w:val="single" w:sz="6" w:space="0" w:color="auto"/>
              <w:bottom w:val="dotted" w:sz="4" w:space="0" w:color="auto"/>
              <w:right w:val="double" w:sz="6" w:space="0" w:color="auto"/>
            </w:tcBorders>
          </w:tcPr>
          <w:p w:rsidR="007A4170" w:rsidRPr="007A4170" w:rsidRDefault="007A4170" w:rsidP="0060649E">
            <w:pPr>
              <w:pStyle w:val="aff1"/>
              <w:spacing w:line="240" w:lineRule="exact"/>
              <w:rPr>
                <w:rFonts w:cs="Arial"/>
                <w:i/>
              </w:rPr>
            </w:pP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7A66C8" w:rsidRDefault="007A4170" w:rsidP="0060649E">
            <w:pPr>
              <w:pStyle w:val="aff"/>
              <w:spacing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234,7</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122,5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268,6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102,5</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96,2</w:t>
            </w:r>
          </w:p>
        </w:tc>
      </w:tr>
      <w:tr w:rsidR="007A4170" w:rsidRPr="00D12ED4" w:rsidTr="007A4170">
        <w:tc>
          <w:tcPr>
            <w:tcW w:w="1985" w:type="dxa"/>
            <w:tcBorders>
              <w:top w:val="dotted" w:sz="4" w:space="0" w:color="auto"/>
              <w:left w:val="double" w:sz="6" w:space="0" w:color="auto"/>
              <w:bottom w:val="dotted" w:sz="4" w:space="0" w:color="auto"/>
              <w:right w:val="single" w:sz="6" w:space="0" w:color="auto"/>
            </w:tcBorders>
          </w:tcPr>
          <w:p w:rsidR="007A4170" w:rsidRPr="00D12ED4" w:rsidRDefault="007A4170" w:rsidP="0060649E">
            <w:pPr>
              <w:pStyle w:val="aff"/>
              <w:spacing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166,0</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103,5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73,0</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267,8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98,7</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99,7</w:t>
            </w: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2F7621" w:rsidRDefault="007A4170" w:rsidP="0060649E">
            <w:pPr>
              <w:pStyle w:val="aff"/>
              <w:spacing w:line="240" w:lineRule="exact"/>
              <w:rPr>
                <w:rFonts w:cs="Arial"/>
              </w:rPr>
            </w:pPr>
            <w:r w:rsidRPr="002F7621">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237,6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144,7</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264,6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88,4</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98,8</w:t>
            </w:r>
          </w:p>
        </w:tc>
      </w:tr>
      <w:tr w:rsidR="007A4170" w:rsidRPr="007A4170" w:rsidTr="007A4170">
        <w:tc>
          <w:tcPr>
            <w:tcW w:w="1985" w:type="dxa"/>
            <w:tcBorders>
              <w:top w:val="dotted" w:sz="4" w:space="0" w:color="auto"/>
              <w:left w:val="double" w:sz="6" w:space="0" w:color="auto"/>
              <w:bottom w:val="single" w:sz="6" w:space="0" w:color="auto"/>
              <w:right w:val="single" w:sz="6" w:space="0" w:color="auto"/>
            </w:tcBorders>
          </w:tcPr>
          <w:p w:rsidR="007A4170" w:rsidRPr="007A4170" w:rsidRDefault="007A4170" w:rsidP="0060649E">
            <w:pPr>
              <w:pStyle w:val="aff"/>
              <w:spacing w:line="240" w:lineRule="exact"/>
              <w:rPr>
                <w:rFonts w:cs="Arial"/>
                <w:i/>
              </w:rPr>
            </w:pPr>
            <w:r w:rsidRPr="007A4170">
              <w:rPr>
                <w:rFonts w:cs="Arial"/>
                <w:i/>
              </w:rPr>
              <w:t>Январь</w:t>
            </w:r>
            <w:r>
              <w:rPr>
                <w:rFonts w:cs="Arial"/>
                <w:i/>
              </w:rPr>
              <w:t xml:space="preserve"> – </w:t>
            </w:r>
            <w:r w:rsidRPr="007A4170">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2384,3</w:t>
            </w:r>
          </w:p>
        </w:tc>
        <w:tc>
          <w:tcPr>
            <w:tcW w:w="1191" w:type="dxa"/>
            <w:tcBorders>
              <w:top w:val="dotted" w:sz="4" w:space="0" w:color="auto"/>
              <w:left w:val="single" w:sz="6" w:space="0" w:color="auto"/>
              <w:bottom w:val="single" w:sz="6"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116,8</w:t>
            </w:r>
          </w:p>
        </w:tc>
        <w:tc>
          <w:tcPr>
            <w:tcW w:w="1191" w:type="dxa"/>
            <w:tcBorders>
              <w:top w:val="dotted" w:sz="4" w:space="0" w:color="auto"/>
              <w:left w:val="single" w:sz="6" w:space="0" w:color="auto"/>
              <w:bottom w:val="single" w:sz="6" w:space="0" w:color="auto"/>
              <w:right w:val="single" w:sz="6" w:space="0" w:color="auto"/>
            </w:tcBorders>
          </w:tcPr>
          <w:p w:rsidR="007A4170" w:rsidRPr="007A4170" w:rsidRDefault="007A4170" w:rsidP="0060649E">
            <w:pPr>
              <w:pStyle w:val="aff1"/>
              <w:spacing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3123,2</w:t>
            </w:r>
          </w:p>
        </w:tc>
        <w:tc>
          <w:tcPr>
            <w:tcW w:w="1191" w:type="dxa"/>
            <w:tcBorders>
              <w:top w:val="dotted" w:sz="4" w:space="0" w:color="auto"/>
              <w:left w:val="single" w:sz="6" w:space="0" w:color="auto"/>
              <w:bottom w:val="single" w:sz="6"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100,8</w:t>
            </w:r>
          </w:p>
        </w:tc>
        <w:tc>
          <w:tcPr>
            <w:tcW w:w="1417" w:type="dxa"/>
            <w:tcBorders>
              <w:top w:val="dotted" w:sz="4" w:space="0" w:color="auto"/>
              <w:left w:val="single" w:sz="6" w:space="0" w:color="auto"/>
              <w:bottom w:val="single" w:sz="6" w:space="0" w:color="auto"/>
              <w:right w:val="double" w:sz="6" w:space="0" w:color="auto"/>
            </w:tcBorders>
          </w:tcPr>
          <w:p w:rsidR="007A4170" w:rsidRPr="007A4170" w:rsidRDefault="007A4170" w:rsidP="0060649E">
            <w:pPr>
              <w:pStyle w:val="aff1"/>
              <w:spacing w:line="240" w:lineRule="exact"/>
              <w:rPr>
                <w:rFonts w:cs="Arial"/>
                <w:i/>
              </w:rPr>
            </w:pPr>
          </w:p>
        </w:tc>
      </w:tr>
      <w:tr w:rsidR="007A4170" w:rsidRPr="00390800" w:rsidTr="007A4170">
        <w:tc>
          <w:tcPr>
            <w:tcW w:w="9356" w:type="dxa"/>
            <w:gridSpan w:val="7"/>
            <w:tcBorders>
              <w:top w:val="single" w:sz="6" w:space="0" w:color="auto"/>
              <w:left w:val="double" w:sz="6" w:space="0" w:color="auto"/>
              <w:bottom w:val="single" w:sz="6" w:space="0" w:color="auto"/>
              <w:right w:val="double" w:sz="6" w:space="0" w:color="auto"/>
            </w:tcBorders>
          </w:tcPr>
          <w:p w:rsidR="007A4170" w:rsidRPr="00BA2986" w:rsidRDefault="007A4170" w:rsidP="0060649E">
            <w:pPr>
              <w:pStyle w:val="aff1"/>
              <w:spacing w:line="240" w:lineRule="exact"/>
              <w:rPr>
                <w:rFonts w:cs="Arial"/>
                <w:b/>
              </w:rPr>
            </w:pPr>
            <w:r w:rsidRPr="00BA2986">
              <w:rPr>
                <w:rFonts w:cs="Arial"/>
                <w:b/>
                <w:lang w:val="en-US"/>
              </w:rPr>
              <w:t xml:space="preserve">2019 </w:t>
            </w:r>
            <w:r w:rsidR="00A01AA3">
              <w:rPr>
                <w:rFonts w:cs="Arial"/>
                <w:b/>
              </w:rPr>
              <w:t>год</w:t>
            </w:r>
          </w:p>
        </w:tc>
      </w:tr>
      <w:tr w:rsidR="007A4170" w:rsidRPr="00390800" w:rsidTr="007A4170">
        <w:tc>
          <w:tcPr>
            <w:tcW w:w="1985" w:type="dxa"/>
            <w:tcBorders>
              <w:top w:val="single" w:sz="6" w:space="0" w:color="auto"/>
              <w:left w:val="double" w:sz="6" w:space="0" w:color="auto"/>
              <w:bottom w:val="dotted" w:sz="4" w:space="0" w:color="auto"/>
              <w:right w:val="single" w:sz="6" w:space="0" w:color="auto"/>
            </w:tcBorders>
          </w:tcPr>
          <w:p w:rsidR="007A4170" w:rsidRPr="006E322C" w:rsidRDefault="007A4170" w:rsidP="0060649E">
            <w:pPr>
              <w:pStyle w:val="aff"/>
              <w:spacing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157,0</w:t>
            </w:r>
          </w:p>
        </w:tc>
        <w:tc>
          <w:tcPr>
            <w:tcW w:w="1191" w:type="dxa"/>
            <w:tcBorders>
              <w:top w:val="single" w:sz="6"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151,2</w:t>
            </w:r>
          </w:p>
        </w:tc>
        <w:tc>
          <w:tcPr>
            <w:tcW w:w="1191" w:type="dxa"/>
            <w:tcBorders>
              <w:top w:val="single" w:sz="6"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59,9</w:t>
            </w:r>
          </w:p>
        </w:tc>
        <w:tc>
          <w:tcPr>
            <w:tcW w:w="1191" w:type="dxa"/>
            <w:tcBorders>
              <w:top w:val="single" w:sz="6"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101,1</w:t>
            </w:r>
          </w:p>
        </w:tc>
        <w:tc>
          <w:tcPr>
            <w:tcW w:w="1417" w:type="dxa"/>
            <w:tcBorders>
              <w:top w:val="single" w:sz="6"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91,5</w:t>
            </w: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A70B5C" w:rsidRDefault="007A4170" w:rsidP="0060649E">
            <w:pPr>
              <w:pStyle w:val="aff"/>
              <w:spacing w:line="240" w:lineRule="exact"/>
              <w:rPr>
                <w:rFonts w:cs="Arial"/>
              </w:rPr>
            </w:pPr>
            <w:r w:rsidRPr="00A70B5C">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i/>
              </w:rPr>
            </w:pPr>
            <w:r w:rsidRPr="00BA2986">
              <w:rPr>
                <w:rFonts w:cs="Arial"/>
                <w:i/>
              </w:rPr>
              <w:t>164,1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i/>
              </w:rPr>
            </w:pPr>
            <w:r w:rsidRPr="00BA2986">
              <w:rPr>
                <w:rFonts w:cs="Arial"/>
                <w:i/>
              </w:rPr>
              <w:t>106,6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i/>
              </w:rPr>
            </w:pPr>
            <w:r w:rsidRPr="00BA2986">
              <w:rPr>
                <w:rFonts w:cs="Arial"/>
                <w:i/>
              </w:rPr>
              <w:t>71,4</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i/>
              </w:rPr>
            </w:pPr>
            <w:r w:rsidRPr="00BA2986">
              <w:rPr>
                <w:rFonts w:cs="Arial"/>
                <w:i/>
              </w:rPr>
              <w:t>230,0</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i/>
              </w:rPr>
            </w:pPr>
            <w:r w:rsidRPr="00BA2986">
              <w:rPr>
                <w:rFonts w:cs="Arial"/>
                <w:i/>
              </w:rPr>
              <w:t>96,9</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i/>
              </w:rPr>
            </w:pPr>
            <w:r w:rsidRPr="00BA2986">
              <w:rPr>
                <w:rFonts w:cs="Arial"/>
                <w:i/>
              </w:rPr>
              <w:t>95,4</w:t>
            </w: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A70B5C" w:rsidRDefault="007A4170" w:rsidP="0060649E">
            <w:pPr>
              <w:pStyle w:val="aff"/>
              <w:spacing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214,8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112,8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86,8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lang w:val="en-US"/>
              </w:rPr>
            </w:pPr>
            <w:r w:rsidRPr="00BA2986">
              <w:rPr>
                <w:rFonts w:cs="Arial"/>
              </w:rPr>
              <w:t>252,</w:t>
            </w:r>
            <w:r w:rsidRPr="00BA2986">
              <w:rPr>
                <w:rFonts w:cs="Arial"/>
                <w:lang w:val="en-US"/>
              </w:rPr>
              <w:t>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109,9</w:t>
            </w:r>
          </w:p>
        </w:tc>
      </w:tr>
      <w:tr w:rsidR="007A4170" w:rsidRPr="007A4170" w:rsidTr="007A4170">
        <w:tc>
          <w:tcPr>
            <w:tcW w:w="1985" w:type="dxa"/>
            <w:tcBorders>
              <w:top w:val="dotted" w:sz="4" w:space="0" w:color="auto"/>
              <w:left w:val="double" w:sz="6" w:space="0" w:color="auto"/>
              <w:bottom w:val="dotted" w:sz="4" w:space="0" w:color="auto"/>
              <w:right w:val="single" w:sz="6" w:space="0" w:color="auto"/>
            </w:tcBorders>
          </w:tcPr>
          <w:p w:rsidR="007A4170" w:rsidRPr="007A4170" w:rsidRDefault="007A4170" w:rsidP="0060649E">
            <w:pPr>
              <w:pStyle w:val="aff"/>
              <w:spacing w:line="240" w:lineRule="exact"/>
              <w:rPr>
                <w:rFonts w:cs="Arial"/>
                <w:i/>
              </w:rPr>
            </w:pPr>
            <w:r w:rsidRPr="007A4170">
              <w:rPr>
                <w:rFonts w:cs="Arial"/>
                <w:i/>
              </w:rPr>
              <w:t>Январь</w:t>
            </w:r>
            <w:r>
              <w:rPr>
                <w:rFonts w:cs="Arial"/>
                <w:i/>
              </w:rPr>
              <w:t xml:space="preserve"> – </w:t>
            </w:r>
            <w:r w:rsidRPr="007A4170">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692,1</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154,4</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723,9</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99,6</w:t>
            </w:r>
          </w:p>
        </w:tc>
        <w:tc>
          <w:tcPr>
            <w:tcW w:w="1417" w:type="dxa"/>
            <w:tcBorders>
              <w:top w:val="dotted" w:sz="4" w:space="0" w:color="auto"/>
              <w:left w:val="single" w:sz="6" w:space="0" w:color="auto"/>
              <w:bottom w:val="dotted" w:sz="4" w:space="0" w:color="auto"/>
              <w:right w:val="double" w:sz="6" w:space="0" w:color="auto"/>
            </w:tcBorders>
          </w:tcPr>
          <w:p w:rsidR="007A4170" w:rsidRPr="007A4170" w:rsidRDefault="007A4170" w:rsidP="0060649E">
            <w:pPr>
              <w:pStyle w:val="aff1"/>
              <w:spacing w:line="240" w:lineRule="exact"/>
              <w:rPr>
                <w:rFonts w:cs="Arial"/>
                <w:i/>
              </w:rPr>
            </w:pP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846A0F" w:rsidRDefault="007A4170" w:rsidP="0060649E">
            <w:pPr>
              <w:pStyle w:val="aff"/>
              <w:spacing w:line="240" w:lineRule="exact"/>
              <w:rPr>
                <w:rFonts w:cs="Arial"/>
              </w:rPr>
            </w:pPr>
            <w:r w:rsidRPr="00846A0F">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305,7</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176,5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93,6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261,8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104,8</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103,2</w:t>
            </w: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846A0F" w:rsidRDefault="007A4170" w:rsidP="0060649E">
            <w:pPr>
              <w:pStyle w:val="aff"/>
              <w:spacing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256,6</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132,1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83,5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259,4</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100,3</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99,0</w:t>
            </w: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E84944" w:rsidRDefault="007A4170" w:rsidP="0060649E">
            <w:pPr>
              <w:pStyle w:val="aff"/>
              <w:spacing w:line="240" w:lineRule="exact"/>
              <w:rPr>
                <w:rFonts w:cs="Arial"/>
              </w:rPr>
            </w:pPr>
            <w:r w:rsidRPr="00E84944">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246,5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133,4</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89,9</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254,8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100,9</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98,4</w:t>
            </w:r>
          </w:p>
        </w:tc>
      </w:tr>
      <w:tr w:rsidR="007A4170" w:rsidRPr="007A4170" w:rsidTr="007A4170">
        <w:tc>
          <w:tcPr>
            <w:tcW w:w="1985" w:type="dxa"/>
            <w:tcBorders>
              <w:top w:val="dotted" w:sz="4" w:space="0" w:color="auto"/>
              <w:left w:val="double" w:sz="6" w:space="0" w:color="auto"/>
              <w:bottom w:val="dotted" w:sz="4" w:space="0" w:color="auto"/>
              <w:right w:val="single" w:sz="6" w:space="0" w:color="auto"/>
            </w:tcBorders>
          </w:tcPr>
          <w:p w:rsidR="007A4170" w:rsidRPr="007A4170" w:rsidRDefault="007A4170" w:rsidP="0060649E">
            <w:pPr>
              <w:pStyle w:val="aff"/>
              <w:spacing w:line="240" w:lineRule="exact"/>
              <w:rPr>
                <w:rFonts w:cs="Arial"/>
                <w:i/>
              </w:rPr>
            </w:pPr>
            <w:r w:rsidRPr="007A4170">
              <w:rPr>
                <w:rFonts w:cs="Arial"/>
                <w:i/>
              </w:rPr>
              <w:t>Январь</w:t>
            </w:r>
            <w:r>
              <w:rPr>
                <w:rFonts w:cs="Arial"/>
                <w:i/>
              </w:rPr>
              <w:t xml:space="preserve"> – </w:t>
            </w:r>
            <w:r w:rsidRPr="007A4170">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1632,0</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163,1</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1500,4</w:t>
            </w:r>
          </w:p>
        </w:tc>
        <w:tc>
          <w:tcPr>
            <w:tcW w:w="1191" w:type="dxa"/>
            <w:tcBorders>
              <w:top w:val="dotted" w:sz="4" w:space="0" w:color="auto"/>
              <w:left w:val="single" w:sz="6" w:space="0" w:color="auto"/>
              <w:bottom w:val="dotted" w:sz="4"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100,8</w:t>
            </w:r>
          </w:p>
        </w:tc>
        <w:tc>
          <w:tcPr>
            <w:tcW w:w="1417" w:type="dxa"/>
            <w:tcBorders>
              <w:top w:val="dotted" w:sz="4" w:space="0" w:color="auto"/>
              <w:left w:val="single" w:sz="6" w:space="0" w:color="auto"/>
              <w:bottom w:val="dotted" w:sz="4" w:space="0" w:color="auto"/>
              <w:right w:val="double" w:sz="6" w:space="0" w:color="auto"/>
            </w:tcBorders>
          </w:tcPr>
          <w:p w:rsidR="007A4170" w:rsidRPr="007A4170" w:rsidRDefault="007A4170" w:rsidP="0060649E">
            <w:pPr>
              <w:pStyle w:val="aff1"/>
              <w:spacing w:line="240" w:lineRule="exact"/>
              <w:rPr>
                <w:rFonts w:cs="Arial"/>
                <w:i/>
              </w:rPr>
            </w:pP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E84944" w:rsidRDefault="007A4170" w:rsidP="0060649E">
            <w:pPr>
              <w:pStyle w:val="aff"/>
              <w:spacing w:line="240" w:lineRule="exact"/>
              <w:rPr>
                <w:rFonts w:cs="Arial"/>
              </w:rPr>
            </w:pPr>
            <w:r w:rsidRPr="00E84944">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293,9</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136,5</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94,8</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264,7</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sidRPr="00BA2986">
              <w:rPr>
                <w:rFonts w:cs="Arial"/>
              </w:rPr>
              <w:t>97,1</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sidRPr="00BA2986">
              <w:rPr>
                <w:rFonts w:cs="Arial"/>
              </w:rPr>
              <w:t>103,8</w:t>
            </w:r>
          </w:p>
        </w:tc>
      </w:tr>
      <w:tr w:rsidR="007A4170" w:rsidRPr="00390800" w:rsidTr="007A4170">
        <w:tc>
          <w:tcPr>
            <w:tcW w:w="1985" w:type="dxa"/>
            <w:tcBorders>
              <w:top w:val="dotted" w:sz="4" w:space="0" w:color="auto"/>
              <w:left w:val="double" w:sz="6" w:space="0" w:color="auto"/>
              <w:bottom w:val="dotted" w:sz="4" w:space="0" w:color="auto"/>
              <w:right w:val="single" w:sz="6" w:space="0" w:color="auto"/>
            </w:tcBorders>
          </w:tcPr>
          <w:p w:rsidR="007A4170" w:rsidRPr="00E84944" w:rsidRDefault="007A4170" w:rsidP="0060649E">
            <w:pPr>
              <w:pStyle w:val="aff"/>
              <w:spacing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Pr>
                <w:rFonts w:cs="Arial"/>
              </w:rPr>
              <w:t>288,2</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Pr>
                <w:rFonts w:cs="Arial"/>
              </w:rPr>
              <w:t>123,9</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Pr>
                <w:rFonts w:cs="Arial"/>
              </w:rPr>
              <w:t>81,1</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Pr>
                <w:rFonts w:cs="Arial"/>
              </w:rPr>
              <w:t>275,0</w:t>
            </w:r>
          </w:p>
        </w:tc>
        <w:tc>
          <w:tcPr>
            <w:tcW w:w="1191" w:type="dxa"/>
            <w:tcBorders>
              <w:top w:val="dotted" w:sz="4" w:space="0" w:color="auto"/>
              <w:left w:val="single" w:sz="6" w:space="0" w:color="auto"/>
              <w:bottom w:val="dotted" w:sz="4" w:space="0" w:color="auto"/>
              <w:right w:val="single" w:sz="6" w:space="0" w:color="auto"/>
            </w:tcBorders>
          </w:tcPr>
          <w:p w:rsidR="007A4170" w:rsidRPr="00BA2986" w:rsidRDefault="007A4170" w:rsidP="0060649E">
            <w:pPr>
              <w:pStyle w:val="aff1"/>
              <w:spacing w:line="240" w:lineRule="exact"/>
              <w:rPr>
                <w:rFonts w:cs="Arial"/>
              </w:rPr>
            </w:pPr>
            <w:r>
              <w:rPr>
                <w:rFonts w:cs="Arial"/>
              </w:rPr>
              <w:t>97,4</w:t>
            </w:r>
          </w:p>
        </w:tc>
        <w:tc>
          <w:tcPr>
            <w:tcW w:w="1417" w:type="dxa"/>
            <w:tcBorders>
              <w:top w:val="dotted" w:sz="4" w:space="0" w:color="auto"/>
              <w:left w:val="single" w:sz="6" w:space="0" w:color="auto"/>
              <w:bottom w:val="dotted" w:sz="4" w:space="0" w:color="auto"/>
              <w:right w:val="double" w:sz="6" w:space="0" w:color="auto"/>
            </w:tcBorders>
          </w:tcPr>
          <w:p w:rsidR="007A4170" w:rsidRPr="00BA2986" w:rsidRDefault="007A4170" w:rsidP="0060649E">
            <w:pPr>
              <w:pStyle w:val="aff1"/>
              <w:spacing w:line="240" w:lineRule="exact"/>
              <w:rPr>
                <w:rFonts w:cs="Arial"/>
              </w:rPr>
            </w:pPr>
            <w:r>
              <w:rPr>
                <w:rFonts w:cs="Arial"/>
              </w:rPr>
              <w:t>103,7</w:t>
            </w:r>
          </w:p>
        </w:tc>
      </w:tr>
      <w:tr w:rsidR="007A4170" w:rsidRPr="007A4170" w:rsidTr="007A4170">
        <w:tc>
          <w:tcPr>
            <w:tcW w:w="1985" w:type="dxa"/>
            <w:tcBorders>
              <w:top w:val="dotted" w:sz="4" w:space="0" w:color="auto"/>
              <w:left w:val="double" w:sz="6" w:space="0" w:color="auto"/>
              <w:bottom w:val="double" w:sz="6" w:space="0" w:color="auto"/>
              <w:right w:val="single" w:sz="6" w:space="0" w:color="auto"/>
            </w:tcBorders>
          </w:tcPr>
          <w:p w:rsidR="007A4170" w:rsidRPr="007A4170" w:rsidRDefault="007A4170" w:rsidP="0060649E">
            <w:pPr>
              <w:pStyle w:val="aff"/>
              <w:spacing w:line="240" w:lineRule="exact"/>
              <w:rPr>
                <w:rFonts w:cs="Arial"/>
                <w:i/>
              </w:rPr>
            </w:pPr>
            <w:r w:rsidRPr="007A4170">
              <w:rPr>
                <w:rFonts w:cs="Arial"/>
                <w:i/>
              </w:rPr>
              <w:t>Январь</w:t>
            </w:r>
            <w:r>
              <w:rPr>
                <w:rFonts w:cs="Arial"/>
                <w:i/>
              </w:rPr>
              <w:t xml:space="preserve"> – </w:t>
            </w:r>
            <w:r w:rsidRPr="007A4170">
              <w:rPr>
                <w:rFonts w:cs="Arial"/>
                <w:i/>
              </w:rPr>
              <w:t>август</w:t>
            </w:r>
          </w:p>
        </w:tc>
        <w:tc>
          <w:tcPr>
            <w:tcW w:w="1190" w:type="dxa"/>
            <w:tcBorders>
              <w:top w:val="dotted" w:sz="4" w:space="0" w:color="auto"/>
              <w:left w:val="single" w:sz="6" w:space="0" w:color="auto"/>
              <w:bottom w:val="double" w:sz="6"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2338,9</w:t>
            </w:r>
          </w:p>
        </w:tc>
        <w:tc>
          <w:tcPr>
            <w:tcW w:w="1191" w:type="dxa"/>
            <w:tcBorders>
              <w:top w:val="dotted" w:sz="4" w:space="0" w:color="auto"/>
              <w:left w:val="single" w:sz="6" w:space="0" w:color="auto"/>
              <w:bottom w:val="double" w:sz="6"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161,5</w:t>
            </w:r>
          </w:p>
        </w:tc>
        <w:tc>
          <w:tcPr>
            <w:tcW w:w="1191" w:type="dxa"/>
            <w:tcBorders>
              <w:top w:val="dotted" w:sz="4" w:space="0" w:color="auto"/>
              <w:left w:val="single" w:sz="6" w:space="0" w:color="auto"/>
              <w:bottom w:val="double" w:sz="6" w:space="0" w:color="auto"/>
              <w:right w:val="single" w:sz="6" w:space="0" w:color="auto"/>
            </w:tcBorders>
          </w:tcPr>
          <w:p w:rsidR="007A4170" w:rsidRPr="007A4170" w:rsidRDefault="007A4170" w:rsidP="0060649E">
            <w:pPr>
              <w:pStyle w:val="aff1"/>
              <w:spacing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2040,7</w:t>
            </w:r>
          </w:p>
        </w:tc>
        <w:tc>
          <w:tcPr>
            <w:tcW w:w="1191" w:type="dxa"/>
            <w:tcBorders>
              <w:top w:val="dotted" w:sz="4" w:space="0" w:color="auto"/>
              <w:left w:val="single" w:sz="6" w:space="0" w:color="auto"/>
              <w:bottom w:val="double" w:sz="6" w:space="0" w:color="auto"/>
              <w:right w:val="single" w:sz="6" w:space="0" w:color="auto"/>
            </w:tcBorders>
          </w:tcPr>
          <w:p w:rsidR="007A4170" w:rsidRPr="007A4170" w:rsidRDefault="007A4170" w:rsidP="0060649E">
            <w:pPr>
              <w:pStyle w:val="aff1"/>
              <w:spacing w:line="240" w:lineRule="exact"/>
              <w:rPr>
                <w:rFonts w:cs="Arial"/>
                <w:i/>
              </w:rPr>
            </w:pPr>
            <w:r w:rsidRPr="007A4170">
              <w:rPr>
                <w:rFonts w:cs="Arial"/>
                <w:i/>
              </w:rPr>
              <w:t>99,9</w:t>
            </w:r>
          </w:p>
        </w:tc>
        <w:tc>
          <w:tcPr>
            <w:tcW w:w="1417" w:type="dxa"/>
            <w:tcBorders>
              <w:top w:val="dotted" w:sz="4" w:space="0" w:color="auto"/>
              <w:left w:val="single" w:sz="6" w:space="0" w:color="auto"/>
              <w:bottom w:val="double" w:sz="6" w:space="0" w:color="auto"/>
              <w:right w:val="double" w:sz="6" w:space="0" w:color="auto"/>
            </w:tcBorders>
          </w:tcPr>
          <w:p w:rsidR="007A4170" w:rsidRPr="007A4170" w:rsidRDefault="007A4170" w:rsidP="0060649E">
            <w:pPr>
              <w:pStyle w:val="aff1"/>
              <w:spacing w:line="240" w:lineRule="exact"/>
              <w:rPr>
                <w:rFonts w:cs="Arial"/>
                <w:i/>
              </w:rPr>
            </w:pPr>
          </w:p>
        </w:tc>
      </w:tr>
    </w:tbl>
    <w:p w:rsidR="007A4170" w:rsidRPr="00390800" w:rsidRDefault="007A4170" w:rsidP="007A4170">
      <w:pPr>
        <w:pStyle w:val="aff5"/>
        <w:keepNext w:val="0"/>
        <w:pBdr>
          <w:bottom w:val="none" w:sz="0" w:space="0" w:color="auto"/>
        </w:pBdr>
        <w:tabs>
          <w:tab w:val="clear" w:pos="2061"/>
          <w:tab w:val="num" w:pos="-2268"/>
        </w:tabs>
        <w:spacing w:before="0" w:after="120" w:line="80" w:lineRule="atLeast"/>
        <w:ind w:left="0"/>
        <w:rPr>
          <w:rFonts w:cs="Arial"/>
          <w:i/>
          <w:caps w:val="0"/>
        </w:rPr>
      </w:pPr>
    </w:p>
    <w:p w:rsidR="008F04F1" w:rsidRDefault="008F04F1" w:rsidP="00290CD2">
      <w:pPr>
        <w:pStyle w:val="affb"/>
        <w:spacing w:line="288" w:lineRule="auto"/>
        <w:jc w:val="center"/>
        <w:rPr>
          <w:rFonts w:cs="Arial"/>
          <w:b/>
          <w:szCs w:val="22"/>
        </w:rPr>
      </w:pPr>
    </w:p>
    <w:p w:rsidR="00AA75C7" w:rsidRPr="00566D45" w:rsidRDefault="00AA75C7" w:rsidP="000F2C99">
      <w:pPr>
        <w:pStyle w:val="30"/>
        <w:pageBreakBefore/>
        <w:numPr>
          <w:ilvl w:val="0"/>
          <w:numId w:val="1"/>
        </w:numPr>
        <w:spacing w:before="0"/>
        <w:ind w:left="709" w:firstLine="0"/>
        <w:jc w:val="left"/>
        <w:rPr>
          <w:rFonts w:cs="Arial"/>
          <w:noProof w:val="0"/>
          <w:sz w:val="28"/>
        </w:rPr>
      </w:pPr>
      <w:bookmarkStart w:id="109" w:name="_Toc19708419"/>
      <w:bookmarkStart w:id="110" w:name="_Toc130704474"/>
      <w:bookmarkEnd w:id="108"/>
      <w:r w:rsidRPr="00566D45">
        <w:rPr>
          <w:rFonts w:cs="Arial"/>
          <w:noProof w:val="0"/>
          <w:sz w:val="28"/>
        </w:rPr>
        <w:lastRenderedPageBreak/>
        <w:t>Рынки товаров и услуг</w:t>
      </w:r>
      <w:bookmarkEnd w:id="109"/>
    </w:p>
    <w:p w:rsidR="00957751" w:rsidRPr="00566D45" w:rsidRDefault="00957751" w:rsidP="00387F03">
      <w:pPr>
        <w:pStyle w:val="30"/>
        <w:numPr>
          <w:ilvl w:val="1"/>
          <w:numId w:val="1"/>
        </w:numPr>
        <w:pBdr>
          <w:bottom w:val="single" w:sz="4" w:space="0" w:color="auto"/>
        </w:pBdr>
        <w:tabs>
          <w:tab w:val="num" w:pos="2268"/>
        </w:tabs>
        <w:spacing w:before="240" w:after="360"/>
        <w:ind w:left="1134" w:firstLine="0"/>
        <w:jc w:val="left"/>
        <w:rPr>
          <w:rFonts w:cs="Arial"/>
          <w:noProof w:val="0"/>
        </w:rPr>
      </w:pPr>
      <w:bookmarkStart w:id="111" w:name="_Toc19708420"/>
      <w:bookmarkStart w:id="112" w:name="_Toc335825295"/>
      <w:r w:rsidRPr="00566D45">
        <w:rPr>
          <w:rFonts w:cs="Arial"/>
          <w:noProof w:val="0"/>
        </w:rPr>
        <w:t>Розничная торговля</w:t>
      </w:r>
      <w:bookmarkEnd w:id="111"/>
    </w:p>
    <w:p w:rsidR="001F6F74" w:rsidRPr="00D6224A" w:rsidRDefault="001F6F74" w:rsidP="001F6F74">
      <w:pPr>
        <w:pStyle w:val="aff5"/>
        <w:keepNext w:val="0"/>
        <w:pBdr>
          <w:bottom w:val="none" w:sz="0" w:space="0" w:color="auto"/>
        </w:pBdr>
        <w:tabs>
          <w:tab w:val="clear" w:pos="2061"/>
        </w:tabs>
        <w:spacing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tblPr>
      <w:tblGrid>
        <w:gridCol w:w="1985"/>
        <w:gridCol w:w="1559"/>
        <w:gridCol w:w="2268"/>
        <w:gridCol w:w="3318"/>
      </w:tblGrid>
      <w:tr w:rsidR="001F6F74" w:rsidRPr="00D6224A" w:rsidTr="001F6F74">
        <w:trPr>
          <w:cantSplit/>
          <w:tblHeader/>
        </w:trPr>
        <w:tc>
          <w:tcPr>
            <w:tcW w:w="1985" w:type="dxa"/>
            <w:vMerge w:val="restart"/>
            <w:tcBorders>
              <w:top w:val="double" w:sz="6" w:space="0" w:color="auto"/>
              <w:left w:val="double" w:sz="6" w:space="0" w:color="auto"/>
              <w:right w:val="single" w:sz="6" w:space="0" w:color="auto"/>
            </w:tcBorders>
          </w:tcPr>
          <w:p w:rsidR="001F6F74" w:rsidRPr="00D6224A" w:rsidRDefault="001F6F74" w:rsidP="001F6F74">
            <w:pPr>
              <w:pStyle w:val="aff"/>
              <w:spacing w:before="40"/>
              <w:ind w:left="0" w:hanging="57"/>
              <w:rPr>
                <w:rFonts w:cs="Arial"/>
                <w:i/>
              </w:rPr>
            </w:pPr>
          </w:p>
        </w:tc>
        <w:tc>
          <w:tcPr>
            <w:tcW w:w="1559" w:type="dxa"/>
            <w:vMerge w:val="restart"/>
            <w:tcBorders>
              <w:top w:val="double" w:sz="6" w:space="0" w:color="auto"/>
              <w:left w:val="single" w:sz="6" w:space="0" w:color="auto"/>
              <w:right w:val="single" w:sz="6" w:space="0" w:color="auto"/>
            </w:tcBorders>
          </w:tcPr>
          <w:p w:rsidR="001F6F74" w:rsidRPr="00D6224A" w:rsidRDefault="001F6F74" w:rsidP="001F6F74">
            <w:pPr>
              <w:pStyle w:val="aff1"/>
              <w:spacing w:before="40"/>
              <w:rPr>
                <w:rFonts w:cs="Arial"/>
                <w:i/>
              </w:rPr>
            </w:pPr>
            <w:r w:rsidRPr="00D6224A">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1F6F74" w:rsidRPr="00D6224A" w:rsidRDefault="001F6F74" w:rsidP="001F6F74">
            <w:pPr>
              <w:pStyle w:val="aff1"/>
              <w:spacing w:before="40"/>
              <w:rPr>
                <w:rFonts w:cs="Arial"/>
                <w:i/>
              </w:rPr>
            </w:pPr>
            <w:r w:rsidRPr="00D6224A">
              <w:rPr>
                <w:rFonts w:cs="Arial"/>
                <w:i/>
              </w:rPr>
              <w:t>в % к</w:t>
            </w:r>
          </w:p>
        </w:tc>
      </w:tr>
      <w:tr w:rsidR="001F6F74" w:rsidRPr="00D6224A" w:rsidTr="001F6F74">
        <w:trPr>
          <w:cantSplit/>
          <w:tblHeader/>
        </w:trPr>
        <w:tc>
          <w:tcPr>
            <w:tcW w:w="1985" w:type="dxa"/>
            <w:vMerge/>
            <w:tcBorders>
              <w:left w:val="double" w:sz="6" w:space="0" w:color="auto"/>
              <w:bottom w:val="single" w:sz="4" w:space="0" w:color="auto"/>
              <w:right w:val="single" w:sz="6" w:space="0" w:color="auto"/>
            </w:tcBorders>
          </w:tcPr>
          <w:p w:rsidR="001F6F74" w:rsidRPr="00D6224A" w:rsidRDefault="001F6F74" w:rsidP="001F6F74">
            <w:pPr>
              <w:pStyle w:val="aff"/>
              <w:spacing w:before="40"/>
              <w:ind w:left="0" w:hanging="57"/>
              <w:rPr>
                <w:rFonts w:cs="Arial"/>
                <w:i/>
              </w:rPr>
            </w:pPr>
          </w:p>
        </w:tc>
        <w:tc>
          <w:tcPr>
            <w:tcW w:w="1559" w:type="dxa"/>
            <w:vMerge/>
            <w:tcBorders>
              <w:left w:val="single" w:sz="6" w:space="0" w:color="auto"/>
              <w:bottom w:val="single" w:sz="4" w:space="0" w:color="auto"/>
              <w:right w:val="single" w:sz="6" w:space="0" w:color="auto"/>
            </w:tcBorders>
          </w:tcPr>
          <w:p w:rsidR="001F6F74" w:rsidRPr="00D6224A" w:rsidRDefault="001F6F74" w:rsidP="001F6F74">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1F6F74" w:rsidRPr="00D6224A" w:rsidRDefault="001F6F74" w:rsidP="001F6F74">
            <w:pPr>
              <w:pStyle w:val="aff1"/>
              <w:spacing w:before="40"/>
              <w:rPr>
                <w:rFonts w:cs="Arial"/>
                <w:i/>
              </w:rPr>
            </w:pPr>
            <w:r w:rsidRPr="00D6224A">
              <w:rPr>
                <w:rFonts w:cs="Arial"/>
                <w:i/>
              </w:rPr>
              <w:t>предыдущему периоду</w:t>
            </w:r>
          </w:p>
        </w:tc>
        <w:tc>
          <w:tcPr>
            <w:tcW w:w="3318" w:type="dxa"/>
            <w:tcBorders>
              <w:left w:val="single" w:sz="6" w:space="0" w:color="auto"/>
              <w:bottom w:val="single" w:sz="4" w:space="0" w:color="auto"/>
              <w:right w:val="double" w:sz="6" w:space="0" w:color="auto"/>
            </w:tcBorders>
          </w:tcPr>
          <w:p w:rsidR="001F6F74" w:rsidRPr="00D6224A" w:rsidRDefault="001F6F74" w:rsidP="001F6F74">
            <w:pPr>
              <w:pStyle w:val="aff1"/>
              <w:spacing w:before="40"/>
              <w:rPr>
                <w:rFonts w:cs="Arial"/>
                <w:i/>
              </w:rPr>
            </w:pPr>
            <w:r w:rsidRPr="00D6224A">
              <w:rPr>
                <w:rFonts w:cs="Arial"/>
                <w:i/>
              </w:rPr>
              <w:t>соответствующему периоду предыдущего года</w:t>
            </w:r>
          </w:p>
        </w:tc>
      </w:tr>
      <w:tr w:rsidR="001F6F74" w:rsidRPr="00D6224A" w:rsidTr="001F6F74">
        <w:tc>
          <w:tcPr>
            <w:tcW w:w="9130" w:type="dxa"/>
            <w:gridSpan w:val="4"/>
            <w:tcBorders>
              <w:top w:val="single" w:sz="4" w:space="0" w:color="auto"/>
              <w:left w:val="double" w:sz="6" w:space="0" w:color="auto"/>
              <w:bottom w:val="single" w:sz="4" w:space="0" w:color="auto"/>
              <w:right w:val="double" w:sz="6" w:space="0" w:color="auto"/>
            </w:tcBorders>
            <w:vAlign w:val="bottom"/>
          </w:tcPr>
          <w:p w:rsidR="001F6F74" w:rsidRPr="00D6224A" w:rsidRDefault="001F6F74" w:rsidP="007B2BCE">
            <w:pPr>
              <w:pStyle w:val="aff1"/>
              <w:spacing w:before="60" w:line="240" w:lineRule="exact"/>
              <w:rPr>
                <w:rFonts w:cs="Arial"/>
                <w:i/>
                <w:vertAlign w:val="superscript"/>
              </w:rPr>
            </w:pPr>
            <w:r w:rsidRPr="00D6224A">
              <w:rPr>
                <w:rFonts w:cs="Arial"/>
                <w:b/>
              </w:rPr>
              <w:t>201</w:t>
            </w:r>
            <w:r>
              <w:rPr>
                <w:rFonts w:cs="Arial"/>
                <w:b/>
              </w:rPr>
              <w:t xml:space="preserve">8 </w:t>
            </w:r>
            <w:r w:rsidRPr="00D6224A">
              <w:rPr>
                <w:rFonts w:cs="Arial"/>
                <w:b/>
              </w:rPr>
              <w:t>год</w:t>
            </w:r>
          </w:p>
        </w:tc>
      </w:tr>
      <w:tr w:rsidR="001F6F74" w:rsidRPr="00D6224A" w:rsidTr="001F6F74">
        <w:tc>
          <w:tcPr>
            <w:tcW w:w="1985" w:type="dxa"/>
            <w:tcBorders>
              <w:top w:val="single"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Январь</w:t>
            </w:r>
          </w:p>
        </w:tc>
        <w:tc>
          <w:tcPr>
            <w:tcW w:w="1559" w:type="dxa"/>
            <w:tcBorders>
              <w:top w:val="single" w:sz="4" w:space="0" w:color="auto"/>
              <w:left w:val="single" w:sz="6" w:space="0" w:color="auto"/>
              <w:bottom w:val="dotted" w:sz="4" w:space="0" w:color="auto"/>
              <w:right w:val="single" w:sz="6" w:space="0" w:color="auto"/>
            </w:tcBorders>
            <w:vAlign w:val="bottom"/>
          </w:tcPr>
          <w:p w:rsidR="001F6F74" w:rsidRPr="00D6224A" w:rsidRDefault="001F6F74" w:rsidP="007B2BCE">
            <w:pPr>
              <w:pStyle w:val="aff1"/>
              <w:spacing w:before="60" w:line="240" w:lineRule="exact"/>
              <w:rPr>
                <w:rFonts w:cs="Arial"/>
              </w:rPr>
            </w:pPr>
            <w:r>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sidRPr="00AA0258">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106,0</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2A3A6B" w:rsidRDefault="001F6F74" w:rsidP="007B2BCE">
            <w:pPr>
              <w:pStyle w:val="aff"/>
              <w:spacing w:before="60" w:line="240" w:lineRule="exact"/>
              <w:ind w:left="114" w:hanging="57"/>
              <w:rPr>
                <w:rFonts w:cs="Arial"/>
              </w:rPr>
            </w:pPr>
            <w:r w:rsidRPr="002A3A6B">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D6224A" w:rsidRDefault="001F6F74" w:rsidP="007B2BCE">
            <w:pPr>
              <w:pStyle w:val="aff1"/>
              <w:spacing w:before="60" w:line="240" w:lineRule="exact"/>
              <w:rPr>
                <w:rFonts w:cs="Arial"/>
              </w:rPr>
            </w:pPr>
            <w:r>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106,5</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D6224A" w:rsidRDefault="001F6F74" w:rsidP="007B2BCE">
            <w:pPr>
              <w:pStyle w:val="aff1"/>
              <w:spacing w:before="60" w:line="240" w:lineRule="exact"/>
              <w:rPr>
                <w:rFonts w:cs="Arial"/>
              </w:rPr>
            </w:pPr>
            <w:r>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107,0</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0F3633" w:rsidRDefault="001F6F74" w:rsidP="007B2BCE">
            <w:pPr>
              <w:pStyle w:val="aff"/>
              <w:spacing w:before="60" w:line="240" w:lineRule="exact"/>
              <w:ind w:left="114" w:hanging="57"/>
              <w:rPr>
                <w:rFonts w:cs="Arial"/>
                <w:i/>
              </w:rPr>
            </w:pPr>
            <w:r w:rsidRPr="000F3633">
              <w:rPr>
                <w:rFonts w:cs="Arial"/>
                <w:i/>
                <w:lang w:val="en-US"/>
              </w:rPr>
              <w:t xml:space="preserve">I </w:t>
            </w:r>
            <w:r w:rsidRPr="000F3633">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0F3633" w:rsidRDefault="001F6F74" w:rsidP="007B2BCE">
            <w:pPr>
              <w:pStyle w:val="aff1"/>
              <w:spacing w:before="60" w:line="240" w:lineRule="exact"/>
              <w:rPr>
                <w:rFonts w:cs="Arial"/>
                <w:i/>
              </w:rPr>
            </w:pPr>
            <w:r>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i/>
              </w:rPr>
            </w:pPr>
            <w:r>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i/>
              </w:rPr>
            </w:pPr>
            <w:r>
              <w:rPr>
                <w:rFonts w:cs="Arial"/>
                <w:i/>
              </w:rPr>
              <w:t>106,5</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1A15DB" w:rsidRDefault="001F6F74" w:rsidP="007B2BCE">
            <w:pPr>
              <w:pStyle w:val="aff"/>
              <w:spacing w:before="60" w:line="240" w:lineRule="exact"/>
              <w:ind w:left="114" w:hanging="57"/>
              <w:rPr>
                <w:rFonts w:cs="Arial"/>
              </w:rPr>
            </w:pPr>
            <w:r w:rsidRPr="001A15DB">
              <w:rPr>
                <w:rFonts w:cs="Arial"/>
              </w:rPr>
              <w:t xml:space="preserve">Апрель </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C87C89" w:rsidRDefault="001F6F74" w:rsidP="007B2BCE">
            <w:pPr>
              <w:pStyle w:val="aff1"/>
              <w:spacing w:before="60" w:line="240" w:lineRule="exact"/>
              <w:rPr>
                <w:rFonts w:cs="Arial"/>
              </w:rPr>
            </w:pPr>
            <w:r>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i/>
              </w:rPr>
            </w:pPr>
            <w:r>
              <w:rPr>
                <w:rFonts w:cs="Arial"/>
                <w:i/>
              </w:rPr>
              <w:t>94,6</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106,8</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C87C89" w:rsidRDefault="001F6F74" w:rsidP="007B2BCE">
            <w:pPr>
              <w:pStyle w:val="aff1"/>
              <w:spacing w:before="60" w:line="240" w:lineRule="exact"/>
              <w:rPr>
                <w:rFonts w:cs="Arial"/>
              </w:rPr>
            </w:pPr>
            <w:r>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104,3</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C87C89" w:rsidRDefault="001F6F74" w:rsidP="007B2BCE">
            <w:pPr>
              <w:pStyle w:val="aff1"/>
              <w:spacing w:before="60" w:line="240" w:lineRule="exact"/>
              <w:rPr>
                <w:rFonts w:cs="Arial"/>
              </w:rPr>
            </w:pPr>
            <w:r>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105,9</w:t>
            </w:r>
          </w:p>
        </w:tc>
      </w:tr>
      <w:tr w:rsidR="001F6F74" w:rsidRPr="001F6F74"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lang w:val="en-US"/>
              </w:rPr>
              <w:t xml:space="preserve">II </w:t>
            </w:r>
            <w:r w:rsidRPr="001F6F7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105,7</w:t>
            </w:r>
          </w:p>
        </w:tc>
      </w:tr>
      <w:tr w:rsidR="001F6F74" w:rsidRPr="001F6F74"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lang w:val="en-US"/>
              </w:rPr>
              <w:t>I</w:t>
            </w:r>
            <w:r w:rsidRPr="001F6F74">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106,1</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FB2C69" w:rsidRDefault="001F6F74" w:rsidP="007B2BCE">
            <w:pPr>
              <w:pStyle w:val="aff1"/>
              <w:spacing w:before="60" w:line="240" w:lineRule="exact"/>
              <w:rPr>
                <w:rFonts w:cs="Arial"/>
              </w:rPr>
            </w:pPr>
            <w:r>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104,4</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FB2C69" w:rsidRDefault="001F6F74" w:rsidP="007B2BCE">
            <w:pPr>
              <w:pStyle w:val="aff1"/>
              <w:spacing w:before="60" w:line="240" w:lineRule="exact"/>
              <w:rPr>
                <w:rFonts w:cs="Arial"/>
              </w:rPr>
            </w:pPr>
            <w:r>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105,2</w:t>
            </w:r>
          </w:p>
        </w:tc>
      </w:tr>
      <w:tr w:rsidR="001F6F74" w:rsidRPr="001F6F74"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rPr>
              <w:t>Январь – 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322945,9</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105,7</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FB2C69" w:rsidRDefault="001F6F74" w:rsidP="007B2BCE">
            <w:pPr>
              <w:pStyle w:val="aff1"/>
              <w:spacing w:before="60" w:line="240" w:lineRule="exact"/>
              <w:rPr>
                <w:rFonts w:cs="Arial"/>
              </w:rPr>
            </w:pPr>
            <w:r>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102,9</w:t>
            </w:r>
          </w:p>
        </w:tc>
      </w:tr>
      <w:tr w:rsidR="001F6F74" w:rsidRPr="001F6F74"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lang w:val="en-US"/>
              </w:rPr>
              <w:t xml:space="preserve">III </w:t>
            </w:r>
            <w:r w:rsidRPr="001F6F7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104,2</w:t>
            </w:r>
          </w:p>
        </w:tc>
      </w:tr>
      <w:tr w:rsidR="001F6F74" w:rsidRPr="001F6F74"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105,4</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FB2C69" w:rsidRDefault="001F6F74" w:rsidP="007B2BCE">
            <w:pPr>
              <w:pStyle w:val="aff1"/>
              <w:spacing w:before="60" w:line="240" w:lineRule="exact"/>
              <w:rPr>
                <w:rFonts w:cs="Arial"/>
              </w:rPr>
            </w:pPr>
            <w:r>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102,5</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FB2C69" w:rsidRDefault="001F6F74" w:rsidP="007B2BCE">
            <w:pPr>
              <w:pStyle w:val="aff1"/>
              <w:spacing w:before="60" w:line="240" w:lineRule="exact"/>
              <w:rPr>
                <w:rFonts w:cs="Arial"/>
              </w:rPr>
            </w:pPr>
            <w:r>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103,2</w:t>
            </w:r>
          </w:p>
        </w:tc>
      </w:tr>
      <w:tr w:rsidR="001F6F74" w:rsidRPr="00D6224A"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AA0258" w:rsidRDefault="001F6F74" w:rsidP="007B2BCE">
            <w:pPr>
              <w:pStyle w:val="aff1"/>
              <w:spacing w:before="60" w:line="240" w:lineRule="exact"/>
              <w:rPr>
                <w:rFonts w:cs="Arial"/>
              </w:rPr>
            </w:pPr>
            <w:r>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AA0258" w:rsidRDefault="001F6F74" w:rsidP="007B2BCE">
            <w:pPr>
              <w:pStyle w:val="aff1"/>
              <w:spacing w:before="60" w:line="240" w:lineRule="exact"/>
              <w:rPr>
                <w:rFonts w:cs="Arial"/>
              </w:rPr>
            </w:pPr>
            <w:r>
              <w:rPr>
                <w:rFonts w:cs="Arial"/>
              </w:rPr>
              <w:t>101,5</w:t>
            </w:r>
          </w:p>
        </w:tc>
      </w:tr>
      <w:tr w:rsidR="001F6F74" w:rsidRPr="001F6F74"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lang w:val="en-US"/>
              </w:rPr>
              <w:t xml:space="preserve">IV </w:t>
            </w:r>
            <w:r w:rsidRPr="001F6F7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102,1</w:t>
            </w:r>
          </w:p>
        </w:tc>
      </w:tr>
      <w:tr w:rsidR="001F6F74" w:rsidRPr="001F6F74" w:rsidTr="001F6F74">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rPr>
              <w:t>Год</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104,5</w:t>
            </w:r>
          </w:p>
        </w:tc>
      </w:tr>
      <w:tr w:rsidR="001F6F74" w:rsidRPr="00D6224A" w:rsidTr="001F6F74">
        <w:tc>
          <w:tcPr>
            <w:tcW w:w="9130" w:type="dxa"/>
            <w:gridSpan w:val="4"/>
            <w:tcBorders>
              <w:top w:val="single" w:sz="6" w:space="0" w:color="auto"/>
              <w:left w:val="double" w:sz="6" w:space="0" w:color="auto"/>
              <w:bottom w:val="single" w:sz="6" w:space="0" w:color="auto"/>
              <w:right w:val="double" w:sz="6" w:space="0" w:color="auto"/>
            </w:tcBorders>
            <w:vAlign w:val="bottom"/>
          </w:tcPr>
          <w:p w:rsidR="001F6F74" w:rsidRPr="000F3633" w:rsidRDefault="001F6F74" w:rsidP="007B2BCE">
            <w:pPr>
              <w:pStyle w:val="aff1"/>
              <w:spacing w:before="60" w:line="240" w:lineRule="exact"/>
              <w:rPr>
                <w:rFonts w:cs="Arial"/>
                <w:b/>
              </w:rPr>
            </w:pPr>
            <w:r>
              <w:rPr>
                <w:rFonts w:cs="Arial"/>
                <w:b/>
              </w:rPr>
              <w:t>2019 год</w:t>
            </w:r>
          </w:p>
        </w:tc>
      </w:tr>
      <w:tr w:rsidR="001F6F74" w:rsidRPr="000F3633"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AA0258" w:rsidRDefault="001F6F74" w:rsidP="007B2BCE">
            <w:pPr>
              <w:pStyle w:val="aff"/>
              <w:spacing w:before="60" w:line="240" w:lineRule="exact"/>
              <w:ind w:left="114" w:hanging="57"/>
              <w:rPr>
                <w:rFonts w:cs="Arial"/>
                <w:i/>
              </w:rPr>
            </w:pPr>
            <w:r w:rsidRPr="00AA0258">
              <w:rPr>
                <w:rFonts w:cs="Arial"/>
              </w:rPr>
              <w:t>Январь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887965" w:rsidRDefault="001F6F74" w:rsidP="007B2BCE">
            <w:pPr>
              <w:pStyle w:val="aff1"/>
              <w:spacing w:before="60" w:line="240" w:lineRule="exact"/>
              <w:rPr>
                <w:rFonts w:cs="Arial"/>
              </w:rPr>
            </w:pPr>
            <w:r>
              <w:rPr>
                <w:rFonts w:cs="Arial"/>
              </w:rPr>
              <w:t>42124,8</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6A4DA7" w:rsidRDefault="001F6F74" w:rsidP="007B2BCE">
            <w:pPr>
              <w:pStyle w:val="aff1"/>
              <w:spacing w:before="60" w:line="240" w:lineRule="exact"/>
              <w:rPr>
                <w:rFonts w:cs="Arial"/>
              </w:rPr>
            </w:pPr>
            <w:r>
              <w:rPr>
                <w:rFonts w:cs="Arial"/>
              </w:rPr>
              <w:t>80,0</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6A4DA7" w:rsidRDefault="001F6F74" w:rsidP="007B2BCE">
            <w:pPr>
              <w:pStyle w:val="aff1"/>
              <w:spacing w:before="60" w:line="240" w:lineRule="exact"/>
              <w:rPr>
                <w:rFonts w:cs="Arial"/>
              </w:rPr>
            </w:pPr>
            <w:r>
              <w:rPr>
                <w:rFonts w:cs="Arial"/>
              </w:rPr>
              <w:t>105,9</w:t>
            </w:r>
          </w:p>
        </w:tc>
      </w:tr>
      <w:tr w:rsidR="001F6F74" w:rsidRPr="000F3633"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AA0258" w:rsidRDefault="001F6F74" w:rsidP="007B2BCE">
            <w:pPr>
              <w:pStyle w:val="aff"/>
              <w:spacing w:before="60" w:line="240" w:lineRule="exact"/>
              <w:ind w:left="114" w:hanging="57"/>
              <w:rPr>
                <w:rFonts w:cs="Arial"/>
              </w:rPr>
            </w:pPr>
            <w:r w:rsidRPr="00AA0258">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887965" w:rsidRDefault="001F6F74" w:rsidP="007B2BCE">
            <w:pPr>
              <w:pStyle w:val="aff1"/>
              <w:spacing w:before="60" w:line="240" w:lineRule="exact"/>
              <w:rPr>
                <w:rFonts w:cs="Arial"/>
              </w:rPr>
            </w:pPr>
            <w:r>
              <w:rPr>
                <w:rFonts w:cs="Arial"/>
              </w:rPr>
              <w:t>40770,6</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6A4DA7" w:rsidRDefault="001F6F74" w:rsidP="007B2BCE">
            <w:pPr>
              <w:pStyle w:val="aff1"/>
              <w:spacing w:before="60" w:line="240" w:lineRule="exact"/>
              <w:rPr>
                <w:rFonts w:cs="Arial"/>
              </w:rPr>
            </w:pPr>
            <w:r>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6A4DA7" w:rsidRDefault="001F6F74" w:rsidP="007B2BCE">
            <w:pPr>
              <w:pStyle w:val="aff1"/>
              <w:spacing w:before="60" w:line="240" w:lineRule="exact"/>
              <w:rPr>
                <w:rFonts w:cs="Arial"/>
              </w:rPr>
            </w:pPr>
            <w:r>
              <w:rPr>
                <w:rFonts w:cs="Arial"/>
              </w:rPr>
              <w:t>103,8</w:t>
            </w:r>
          </w:p>
        </w:tc>
      </w:tr>
      <w:tr w:rsidR="001F6F74" w:rsidRPr="000F3633"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2A3A6B" w:rsidRDefault="001F6F74" w:rsidP="007B2BCE">
            <w:pPr>
              <w:pStyle w:val="aff"/>
              <w:spacing w:before="60"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43044,3</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pStyle w:val="aff1"/>
              <w:spacing w:before="60" w:line="240" w:lineRule="exact"/>
              <w:rPr>
                <w:rFonts w:cs="Arial"/>
              </w:rPr>
            </w:pPr>
            <w:r>
              <w:rPr>
                <w:rFonts w:cs="Arial"/>
              </w:rPr>
              <w:t>99,0</w:t>
            </w:r>
          </w:p>
        </w:tc>
      </w:tr>
      <w:tr w:rsidR="001F6F74" w:rsidRPr="001F6F74"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lang w:val="en-US"/>
              </w:rPr>
              <w:t xml:space="preserve">I </w:t>
            </w:r>
            <w:r w:rsidRPr="001F6F74">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125939,7</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87,9</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102,8</w:t>
            </w:r>
          </w:p>
        </w:tc>
      </w:tr>
      <w:tr w:rsidR="001F6F74" w:rsidRPr="000F3633"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0F3633" w:rsidRDefault="001F6F74" w:rsidP="007B2BCE">
            <w:pPr>
              <w:pStyle w:val="aff"/>
              <w:spacing w:before="60" w:line="240" w:lineRule="exact"/>
              <w:ind w:left="114" w:hanging="57"/>
              <w:rPr>
                <w:rFonts w:cs="Arial"/>
                <w:i/>
                <w:lang w:val="en-US"/>
              </w:rPr>
            </w:pPr>
            <w:r w:rsidRPr="001A15DB">
              <w:rPr>
                <w:rFonts w:cs="Arial"/>
              </w:rPr>
              <w:t>Апрель</w:t>
            </w:r>
            <w:r>
              <w:rPr>
                <w:rFonts w:cs="Arial"/>
              </w:rPr>
              <w:t xml:space="preserve"> </w:t>
            </w:r>
            <w:r w:rsidRPr="001D1D36">
              <w:rPr>
                <w:rFonts w:cs="Arial"/>
                <w:vertAlign w:val="superscript"/>
              </w:rPr>
              <w:t>1)</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42048,2</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97,8</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pStyle w:val="aff1"/>
              <w:spacing w:before="60" w:line="240" w:lineRule="exact"/>
              <w:rPr>
                <w:rFonts w:cs="Arial"/>
              </w:rPr>
            </w:pPr>
            <w:r>
              <w:rPr>
                <w:rFonts w:cs="Arial"/>
              </w:rPr>
              <w:t>102,4</w:t>
            </w:r>
          </w:p>
        </w:tc>
      </w:tr>
      <w:tr w:rsidR="001F6F74" w:rsidRPr="000F3633"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Май</w:t>
            </w:r>
            <w:r>
              <w:rPr>
                <w:rFonts w:cs="Arial"/>
              </w:rPr>
              <w:t xml:space="preserve"> </w:t>
            </w:r>
            <w:r w:rsidRPr="001D1D36">
              <w:rPr>
                <w:rFonts w:cs="Arial"/>
                <w:vertAlign w:val="superscript"/>
              </w:rPr>
              <w:t>1)</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43491,6</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103,0</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pStyle w:val="aff1"/>
              <w:spacing w:before="60" w:line="240" w:lineRule="exact"/>
              <w:rPr>
                <w:rFonts w:cs="Arial"/>
              </w:rPr>
            </w:pPr>
            <w:r>
              <w:rPr>
                <w:rFonts w:cs="Arial"/>
              </w:rPr>
              <w:t>104,0</w:t>
            </w:r>
          </w:p>
        </w:tc>
      </w:tr>
      <w:tr w:rsidR="001F6F74" w:rsidRPr="000F3633"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Июнь</w:t>
            </w:r>
            <w:r>
              <w:rPr>
                <w:rFonts w:cs="Arial"/>
              </w:rPr>
              <w:t xml:space="preserve"> </w:t>
            </w:r>
            <w:r w:rsidRPr="001D1D36">
              <w:rPr>
                <w:rFonts w:cs="Arial"/>
                <w:vertAlign w:val="superscript"/>
              </w:rPr>
              <w:t>1)</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43696,5</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100,6</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pStyle w:val="aff1"/>
              <w:spacing w:before="60" w:line="240" w:lineRule="exact"/>
              <w:rPr>
                <w:rFonts w:cs="Arial"/>
              </w:rPr>
            </w:pPr>
            <w:r>
              <w:rPr>
                <w:rFonts w:cs="Arial"/>
              </w:rPr>
              <w:t>101,3</w:t>
            </w:r>
          </w:p>
        </w:tc>
      </w:tr>
      <w:tr w:rsidR="001F6F74" w:rsidRPr="001F6F74"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lang w:val="en-US"/>
              </w:rPr>
              <w:t xml:space="preserve">II </w:t>
            </w:r>
            <w:r w:rsidRPr="001F6F74">
              <w:rPr>
                <w:rFonts w:cs="Arial"/>
                <w:i/>
              </w:rPr>
              <w:t>квартал</w:t>
            </w:r>
            <w:r>
              <w:rPr>
                <w:rFonts w:cs="Arial"/>
                <w:i/>
              </w:rPr>
              <w:t xml:space="preserve"> </w:t>
            </w:r>
            <w:r w:rsidRPr="001F6F74">
              <w:rPr>
                <w:rFonts w:cs="Arial"/>
                <w:i/>
                <w:vertAlign w:val="superscript"/>
              </w:rPr>
              <w:t>1)</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129236,3</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98,3</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102,5</w:t>
            </w:r>
          </w:p>
        </w:tc>
      </w:tr>
      <w:tr w:rsidR="001F6F74" w:rsidRPr="001F6F74"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lang w:val="en-US"/>
              </w:rPr>
              <w:t>I</w:t>
            </w:r>
            <w:r w:rsidRPr="001F6F74">
              <w:rPr>
                <w:rFonts w:cs="Arial"/>
                <w:i/>
              </w:rPr>
              <w:t xml:space="preserve"> полугодие</w:t>
            </w:r>
            <w:r>
              <w:rPr>
                <w:rFonts w:cs="Arial"/>
                <w:i/>
              </w:rPr>
              <w:t xml:space="preserve"> </w:t>
            </w:r>
            <w:r w:rsidRPr="001F6F74">
              <w:rPr>
                <w:rFonts w:cs="Arial"/>
                <w:i/>
                <w:vertAlign w:val="superscript"/>
              </w:rPr>
              <w:t>1)</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255176,0</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Pr="001F6F74" w:rsidRDefault="001F6F74" w:rsidP="007B2BCE">
            <w:pPr>
              <w:pStyle w:val="aff1"/>
              <w:spacing w:before="60"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102,6</w:t>
            </w:r>
          </w:p>
        </w:tc>
      </w:tr>
      <w:tr w:rsidR="001F6F74" w:rsidRPr="000F3633"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Июль</w:t>
            </w:r>
            <w:r>
              <w:rPr>
                <w:rFonts w:cs="Arial"/>
              </w:rPr>
              <w:t xml:space="preserve"> </w:t>
            </w:r>
            <w:r w:rsidRPr="001D1D36">
              <w:rPr>
                <w:rFonts w:cs="Arial"/>
                <w:vertAlign w:val="superscript"/>
              </w:rPr>
              <w:t>1)</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44066,4</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100,8</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pStyle w:val="aff1"/>
              <w:spacing w:before="60" w:line="240" w:lineRule="exact"/>
              <w:rPr>
                <w:rFonts w:cs="Arial"/>
              </w:rPr>
            </w:pPr>
            <w:r>
              <w:rPr>
                <w:rFonts w:cs="Arial"/>
              </w:rPr>
              <w:t>99,8</w:t>
            </w:r>
          </w:p>
        </w:tc>
      </w:tr>
      <w:tr w:rsidR="001F6F74" w:rsidRPr="000F3633" w:rsidTr="001F6F74">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7B2BCE">
            <w:pPr>
              <w:pStyle w:val="aff"/>
              <w:spacing w:before="60"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44519,1</w:t>
            </w:r>
          </w:p>
        </w:tc>
        <w:tc>
          <w:tcPr>
            <w:tcW w:w="226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60" w:line="240" w:lineRule="exact"/>
              <w:rPr>
                <w:rFonts w:cs="Arial"/>
              </w:rPr>
            </w:pPr>
            <w:r>
              <w:rPr>
                <w:rFonts w:cs="Arial"/>
              </w:rPr>
              <w:t>101,4</w:t>
            </w:r>
          </w:p>
        </w:tc>
        <w:tc>
          <w:tcPr>
            <w:tcW w:w="3318"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pStyle w:val="aff1"/>
              <w:spacing w:before="60" w:line="240" w:lineRule="exact"/>
              <w:rPr>
                <w:rFonts w:cs="Arial"/>
              </w:rPr>
            </w:pPr>
            <w:r>
              <w:rPr>
                <w:rFonts w:cs="Arial"/>
              </w:rPr>
              <w:t>99,9</w:t>
            </w:r>
          </w:p>
        </w:tc>
      </w:tr>
      <w:tr w:rsidR="001F6F74" w:rsidRPr="001F6F74" w:rsidTr="001F6F74">
        <w:trPr>
          <w:trHeight w:val="125"/>
        </w:trPr>
        <w:tc>
          <w:tcPr>
            <w:tcW w:w="1985" w:type="dxa"/>
            <w:tcBorders>
              <w:top w:val="dotted" w:sz="4" w:space="0" w:color="auto"/>
              <w:left w:val="double" w:sz="6" w:space="0" w:color="auto"/>
              <w:bottom w:val="single" w:sz="4" w:space="0" w:color="auto"/>
              <w:right w:val="single" w:sz="6" w:space="0" w:color="auto"/>
            </w:tcBorders>
            <w:vAlign w:val="bottom"/>
          </w:tcPr>
          <w:p w:rsidR="001F6F74" w:rsidRPr="001F6F74" w:rsidRDefault="001F6F74" w:rsidP="007B2BCE">
            <w:pPr>
              <w:pStyle w:val="aff"/>
              <w:spacing w:before="60" w:line="240" w:lineRule="exact"/>
              <w:ind w:left="114" w:hanging="57"/>
              <w:rPr>
                <w:rFonts w:cs="Arial"/>
                <w:i/>
              </w:rPr>
            </w:pPr>
            <w:r w:rsidRPr="001F6F74">
              <w:rPr>
                <w:rFonts w:cs="Arial"/>
                <w:i/>
              </w:rPr>
              <w:t>Январь – август</w:t>
            </w:r>
          </w:p>
        </w:tc>
        <w:tc>
          <w:tcPr>
            <w:tcW w:w="1559" w:type="dxa"/>
            <w:tcBorders>
              <w:top w:val="dotted" w:sz="4" w:space="0" w:color="auto"/>
              <w:left w:val="single" w:sz="6" w:space="0" w:color="auto"/>
              <w:bottom w:val="single" w:sz="4" w:space="0" w:color="auto"/>
              <w:right w:val="sing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343761,4</w:t>
            </w:r>
          </w:p>
        </w:tc>
        <w:tc>
          <w:tcPr>
            <w:tcW w:w="2268" w:type="dxa"/>
            <w:tcBorders>
              <w:top w:val="dotted" w:sz="4" w:space="0" w:color="auto"/>
              <w:left w:val="single" w:sz="6" w:space="0" w:color="auto"/>
              <w:bottom w:val="single" w:sz="4" w:space="0" w:color="auto"/>
              <w:right w:val="single" w:sz="6" w:space="0" w:color="auto"/>
            </w:tcBorders>
            <w:vAlign w:val="bottom"/>
          </w:tcPr>
          <w:p w:rsidR="001F6F74" w:rsidRPr="001F6F74" w:rsidRDefault="001F6F74" w:rsidP="007B2BCE">
            <w:pPr>
              <w:pStyle w:val="aff1"/>
              <w:spacing w:before="60" w:line="240" w:lineRule="exact"/>
              <w:rPr>
                <w:rFonts w:cs="Arial"/>
                <w:i/>
              </w:rPr>
            </w:pPr>
          </w:p>
        </w:tc>
        <w:tc>
          <w:tcPr>
            <w:tcW w:w="3318" w:type="dxa"/>
            <w:tcBorders>
              <w:top w:val="dotted" w:sz="4" w:space="0" w:color="auto"/>
              <w:left w:val="single" w:sz="6" w:space="0" w:color="auto"/>
              <w:bottom w:val="single" w:sz="4" w:space="0" w:color="auto"/>
              <w:right w:val="double" w:sz="6" w:space="0" w:color="auto"/>
            </w:tcBorders>
            <w:vAlign w:val="bottom"/>
          </w:tcPr>
          <w:p w:rsidR="001F6F74" w:rsidRPr="001F6F74" w:rsidRDefault="001F6F74" w:rsidP="007B2BCE">
            <w:pPr>
              <w:pStyle w:val="aff1"/>
              <w:spacing w:before="60" w:line="240" w:lineRule="exact"/>
              <w:rPr>
                <w:rFonts w:cs="Arial"/>
                <w:i/>
              </w:rPr>
            </w:pPr>
            <w:r w:rsidRPr="001F6F74">
              <w:rPr>
                <w:rFonts w:cs="Arial"/>
                <w:i/>
              </w:rPr>
              <w:t>101,9</w:t>
            </w:r>
          </w:p>
        </w:tc>
      </w:tr>
      <w:tr w:rsidR="001F6F74" w:rsidRPr="000F3633" w:rsidTr="001F6F74">
        <w:trPr>
          <w:trHeight w:val="125"/>
        </w:trPr>
        <w:tc>
          <w:tcPr>
            <w:tcW w:w="9130" w:type="dxa"/>
            <w:gridSpan w:val="4"/>
            <w:tcBorders>
              <w:top w:val="single" w:sz="4" w:space="0" w:color="auto"/>
              <w:left w:val="double" w:sz="6" w:space="0" w:color="auto"/>
              <w:bottom w:val="double" w:sz="6" w:space="0" w:color="auto"/>
              <w:right w:val="double" w:sz="6" w:space="0" w:color="auto"/>
            </w:tcBorders>
            <w:vAlign w:val="bottom"/>
          </w:tcPr>
          <w:p w:rsidR="001F6F74" w:rsidRDefault="001F6F74" w:rsidP="005675D5">
            <w:pPr>
              <w:pStyle w:val="aff1"/>
              <w:numPr>
                <w:ilvl w:val="0"/>
                <w:numId w:val="21"/>
              </w:numPr>
              <w:tabs>
                <w:tab w:val="left" w:pos="426"/>
              </w:tabs>
              <w:spacing w:line="240" w:lineRule="exact"/>
              <w:ind w:left="142" w:right="199" w:firstLine="0"/>
              <w:jc w:val="both"/>
              <w:rPr>
                <w:rFonts w:cs="Arial"/>
              </w:rPr>
            </w:pPr>
            <w:r w:rsidRPr="00D6224A">
              <w:rPr>
                <w:szCs w:val="16"/>
              </w:rPr>
              <w:t>Данные изменены за счет уточнения респондентами ранее представленной оперативной информации</w:t>
            </w:r>
            <w:r>
              <w:rPr>
                <w:szCs w:val="16"/>
              </w:rPr>
              <w:t>.</w:t>
            </w:r>
          </w:p>
        </w:tc>
      </w:tr>
    </w:tbl>
    <w:p w:rsidR="001F6F74" w:rsidRDefault="001F6F74" w:rsidP="00776B8C">
      <w:pPr>
        <w:pStyle w:val="-"/>
        <w:keepNext/>
        <w:keepLines/>
        <w:widowControl/>
        <w:tabs>
          <w:tab w:val="left" w:pos="1522"/>
          <w:tab w:val="center" w:pos="4592"/>
        </w:tabs>
        <w:spacing w:before="240" w:after="0"/>
        <w:rPr>
          <w:rFonts w:cs="Arial"/>
          <w:noProof/>
          <w:kern w:val="28"/>
        </w:rPr>
      </w:pPr>
      <w:r w:rsidRPr="008A0BAE">
        <w:rPr>
          <w:rFonts w:cs="Arial"/>
          <w:noProof/>
          <w:kern w:val="28"/>
        </w:rPr>
        <w:lastRenderedPageBreak/>
        <w:t xml:space="preserve">Оборот розничной торговли торгующих организаций и продаж товаров </w:t>
      </w:r>
      <w:r w:rsidR="00465408">
        <w:rPr>
          <w:rFonts w:cs="Arial"/>
          <w:noProof/>
          <w:kern w:val="28"/>
        </w:rPr>
        <w:br/>
      </w:r>
      <w:r w:rsidRPr="008A0BAE">
        <w:rPr>
          <w:rFonts w:cs="Arial"/>
          <w:noProof/>
          <w:kern w:val="28"/>
        </w:rPr>
        <w:t>на розничных рынках и ярмарках</w:t>
      </w:r>
    </w:p>
    <w:tbl>
      <w:tblPr>
        <w:tblpPr w:leftFromText="180" w:rightFromText="180" w:vertAnchor="text" w:horzAnchor="margin" w:tblpY="93"/>
        <w:tblW w:w="5000" w:type="pct"/>
        <w:tblCellMar>
          <w:left w:w="0" w:type="dxa"/>
          <w:right w:w="0" w:type="dxa"/>
        </w:tblCellMar>
        <w:tblLook w:val="0000"/>
      </w:tblPr>
      <w:tblGrid>
        <w:gridCol w:w="2674"/>
        <w:gridCol w:w="1160"/>
        <w:gridCol w:w="1292"/>
        <w:gridCol w:w="1159"/>
        <w:gridCol w:w="1292"/>
        <w:gridCol w:w="1654"/>
      </w:tblGrid>
      <w:tr w:rsidR="001F6F74" w:rsidRPr="00465408" w:rsidTr="00465408">
        <w:trPr>
          <w:cantSplit/>
          <w:trHeight w:val="381"/>
          <w:tblHeader/>
        </w:trPr>
        <w:tc>
          <w:tcPr>
            <w:tcW w:w="1448" w:type="pct"/>
            <w:vMerge w:val="restart"/>
            <w:tcBorders>
              <w:top w:val="double" w:sz="6" w:space="0" w:color="auto"/>
              <w:left w:val="double" w:sz="6" w:space="0" w:color="auto"/>
              <w:right w:val="single" w:sz="6" w:space="0" w:color="auto"/>
            </w:tcBorders>
          </w:tcPr>
          <w:p w:rsidR="001F6F74" w:rsidRPr="00465408" w:rsidRDefault="001F6F74" w:rsidP="00613F3B">
            <w:pPr>
              <w:pStyle w:val="aff"/>
              <w:keepNext/>
              <w:keepLines/>
              <w:widowControl/>
              <w:spacing w:before="20"/>
              <w:ind w:left="57" w:right="57"/>
              <w:jc w:val="center"/>
              <w:rPr>
                <w:rFonts w:cs="Arial"/>
                <w:b/>
                <w:i/>
              </w:rPr>
            </w:pPr>
          </w:p>
        </w:tc>
        <w:tc>
          <w:tcPr>
            <w:tcW w:w="1328" w:type="pct"/>
            <w:gridSpan w:val="2"/>
            <w:tcBorders>
              <w:top w:val="double" w:sz="6" w:space="0" w:color="auto"/>
              <w:left w:val="single" w:sz="6" w:space="0" w:color="auto"/>
              <w:bottom w:val="single" w:sz="4" w:space="0" w:color="auto"/>
              <w:right w:val="single" w:sz="4" w:space="0" w:color="auto"/>
            </w:tcBorders>
          </w:tcPr>
          <w:p w:rsidR="001F6F74" w:rsidRPr="00465408" w:rsidRDefault="001F6F74" w:rsidP="00613F3B">
            <w:pPr>
              <w:pStyle w:val="aff0"/>
              <w:keepNext/>
              <w:keepLines/>
              <w:widowControl/>
              <w:spacing w:before="20" w:after="0" w:line="240" w:lineRule="auto"/>
              <w:ind w:left="57" w:right="57"/>
              <w:rPr>
                <w:rFonts w:cs="Arial"/>
              </w:rPr>
            </w:pPr>
            <w:r w:rsidRPr="00465408">
              <w:rPr>
                <w:rFonts w:cs="Arial"/>
              </w:rPr>
              <w:t>Август 2019г.</w:t>
            </w:r>
          </w:p>
        </w:tc>
        <w:tc>
          <w:tcPr>
            <w:tcW w:w="1328" w:type="pct"/>
            <w:gridSpan w:val="2"/>
            <w:tcBorders>
              <w:top w:val="double" w:sz="4" w:space="0" w:color="auto"/>
              <w:left w:val="single" w:sz="4" w:space="0" w:color="auto"/>
              <w:bottom w:val="single" w:sz="4" w:space="0" w:color="auto"/>
              <w:right w:val="single" w:sz="4" w:space="0" w:color="auto"/>
            </w:tcBorders>
          </w:tcPr>
          <w:p w:rsidR="001F6F74" w:rsidRPr="00465408" w:rsidRDefault="001F6F74" w:rsidP="00613F3B">
            <w:pPr>
              <w:pStyle w:val="aff1"/>
              <w:keepNext/>
              <w:keepLines/>
              <w:widowControl/>
              <w:spacing w:before="20"/>
              <w:ind w:left="57" w:right="57"/>
              <w:rPr>
                <w:rFonts w:cs="Arial"/>
                <w:i/>
              </w:rPr>
            </w:pPr>
            <w:r w:rsidRPr="00465408">
              <w:rPr>
                <w:rFonts w:cs="Arial"/>
                <w:i/>
              </w:rPr>
              <w:t>Январь –</w:t>
            </w:r>
            <w:r w:rsidR="00465408">
              <w:rPr>
                <w:rFonts w:cs="Arial"/>
                <w:i/>
              </w:rPr>
              <w:t xml:space="preserve"> </w:t>
            </w:r>
            <w:r w:rsidRPr="00465408">
              <w:rPr>
                <w:rFonts w:cs="Arial"/>
                <w:i/>
              </w:rPr>
              <w:t>август 2019г.</w:t>
            </w:r>
          </w:p>
        </w:tc>
        <w:tc>
          <w:tcPr>
            <w:tcW w:w="895" w:type="pct"/>
            <w:vMerge w:val="restart"/>
            <w:tcBorders>
              <w:top w:val="double" w:sz="4" w:space="0" w:color="auto"/>
              <w:left w:val="single" w:sz="4" w:space="0" w:color="auto"/>
              <w:right w:val="double" w:sz="6" w:space="0" w:color="auto"/>
            </w:tcBorders>
          </w:tcPr>
          <w:p w:rsidR="001F6F74" w:rsidRPr="00465408" w:rsidRDefault="001F6F74" w:rsidP="00613F3B">
            <w:pPr>
              <w:pStyle w:val="aff1"/>
              <w:keepNext/>
              <w:keepLines/>
              <w:widowControl/>
              <w:spacing w:before="20"/>
              <w:ind w:left="57" w:right="57"/>
              <w:rPr>
                <w:rFonts w:cs="Arial"/>
                <w:i/>
              </w:rPr>
            </w:pPr>
            <w:r w:rsidRPr="00465408">
              <w:rPr>
                <w:rFonts w:cs="Arial"/>
                <w:i/>
                <w:u w:val="single"/>
              </w:rPr>
              <w:t>Справочно:</w:t>
            </w:r>
            <w:r w:rsidRPr="00465408">
              <w:rPr>
                <w:rFonts w:cs="Arial"/>
                <w:i/>
              </w:rPr>
              <w:br/>
              <w:t>январь –  а</w:t>
            </w:r>
            <w:r w:rsidRPr="00465408">
              <w:rPr>
                <w:rFonts w:cs="Arial"/>
                <w:i/>
              </w:rPr>
              <w:t>в</w:t>
            </w:r>
            <w:r w:rsidRPr="00465408">
              <w:rPr>
                <w:rFonts w:cs="Arial"/>
                <w:i/>
              </w:rPr>
              <w:t>густ</w:t>
            </w:r>
            <w:r w:rsidR="00465408">
              <w:rPr>
                <w:rFonts w:cs="Arial"/>
                <w:i/>
              </w:rPr>
              <w:t xml:space="preserve"> </w:t>
            </w:r>
            <w:r w:rsidRPr="00465408">
              <w:rPr>
                <w:rFonts w:cs="Arial"/>
                <w:i/>
              </w:rPr>
              <w:t>2018г.</w:t>
            </w:r>
            <w:r w:rsidR="00465408">
              <w:rPr>
                <w:rFonts w:cs="Arial"/>
                <w:i/>
              </w:rPr>
              <w:t xml:space="preserve"> </w:t>
            </w:r>
            <w:r w:rsidRPr="00465408">
              <w:rPr>
                <w:rFonts w:cs="Arial"/>
                <w:i/>
              </w:rPr>
              <w:t>в % к январю –  августу</w:t>
            </w:r>
            <w:r w:rsidR="00465408">
              <w:rPr>
                <w:rFonts w:cs="Arial"/>
                <w:i/>
              </w:rPr>
              <w:t xml:space="preserve"> </w:t>
            </w:r>
            <w:r w:rsidRPr="00465408">
              <w:rPr>
                <w:rFonts w:cs="Arial"/>
                <w:i/>
              </w:rPr>
              <w:t>2017г.</w:t>
            </w:r>
          </w:p>
        </w:tc>
      </w:tr>
      <w:tr w:rsidR="001F6F74" w:rsidRPr="00465408" w:rsidTr="00465408">
        <w:trPr>
          <w:cantSplit/>
          <w:trHeight w:val="920"/>
          <w:tblHeader/>
        </w:trPr>
        <w:tc>
          <w:tcPr>
            <w:tcW w:w="1448" w:type="pct"/>
            <w:vMerge/>
            <w:tcBorders>
              <w:left w:val="double" w:sz="6" w:space="0" w:color="auto"/>
              <w:right w:val="single" w:sz="6" w:space="0" w:color="auto"/>
            </w:tcBorders>
          </w:tcPr>
          <w:p w:rsidR="001F6F74" w:rsidRPr="00465408" w:rsidRDefault="001F6F74" w:rsidP="00613F3B">
            <w:pPr>
              <w:pStyle w:val="aff"/>
              <w:keepNext/>
              <w:keepLines/>
              <w:widowControl/>
              <w:spacing w:before="20"/>
              <w:ind w:left="57" w:right="57"/>
              <w:jc w:val="center"/>
              <w:rPr>
                <w:rFonts w:cs="Arial"/>
                <w:b/>
                <w:i/>
              </w:rPr>
            </w:pPr>
          </w:p>
        </w:tc>
        <w:tc>
          <w:tcPr>
            <w:tcW w:w="628" w:type="pct"/>
            <w:tcBorders>
              <w:top w:val="single" w:sz="4" w:space="0" w:color="auto"/>
              <w:left w:val="single" w:sz="6" w:space="0" w:color="auto"/>
              <w:right w:val="single" w:sz="4" w:space="0" w:color="auto"/>
            </w:tcBorders>
          </w:tcPr>
          <w:p w:rsidR="001F6F74" w:rsidRPr="00465408" w:rsidRDefault="001F6F74" w:rsidP="00613F3B">
            <w:pPr>
              <w:pStyle w:val="aff0"/>
              <w:keepNext/>
              <w:keepLines/>
              <w:spacing w:before="20" w:after="0" w:line="240" w:lineRule="auto"/>
              <w:ind w:left="57" w:right="57"/>
              <w:rPr>
                <w:rFonts w:cs="Arial"/>
              </w:rPr>
            </w:pPr>
            <w:r w:rsidRPr="00465408">
              <w:rPr>
                <w:rFonts w:cs="Arial"/>
              </w:rPr>
              <w:t>млн. ру</w:t>
            </w:r>
            <w:r w:rsidRPr="00465408">
              <w:rPr>
                <w:rFonts w:cs="Arial"/>
              </w:rPr>
              <w:t>б</w:t>
            </w:r>
            <w:r w:rsidRPr="00465408">
              <w:rPr>
                <w:rFonts w:cs="Arial"/>
              </w:rPr>
              <w:t>лей</w:t>
            </w:r>
          </w:p>
        </w:tc>
        <w:tc>
          <w:tcPr>
            <w:tcW w:w="700" w:type="pct"/>
            <w:tcBorders>
              <w:top w:val="single" w:sz="4" w:space="0" w:color="auto"/>
              <w:left w:val="single" w:sz="4" w:space="0" w:color="auto"/>
              <w:right w:val="single" w:sz="4" w:space="0" w:color="auto"/>
            </w:tcBorders>
          </w:tcPr>
          <w:p w:rsidR="001F6F74" w:rsidRPr="00465408" w:rsidRDefault="001F6F74" w:rsidP="00613F3B">
            <w:pPr>
              <w:pStyle w:val="aff0"/>
              <w:keepNext/>
              <w:keepLines/>
              <w:spacing w:before="20" w:after="0" w:line="240" w:lineRule="auto"/>
              <w:ind w:left="57" w:right="57"/>
              <w:rPr>
                <w:rFonts w:cs="Arial"/>
              </w:rPr>
            </w:pPr>
            <w:r w:rsidRPr="00465408">
              <w:rPr>
                <w:rFonts w:cs="Arial"/>
              </w:rPr>
              <w:t>в % к авг</w:t>
            </w:r>
            <w:r w:rsidRPr="00465408">
              <w:rPr>
                <w:rFonts w:cs="Arial"/>
              </w:rPr>
              <w:t>у</w:t>
            </w:r>
            <w:r w:rsidRPr="00465408">
              <w:rPr>
                <w:rFonts w:cs="Arial"/>
              </w:rPr>
              <w:t>сту</w:t>
            </w:r>
            <w:r w:rsidR="00465408">
              <w:rPr>
                <w:rFonts w:cs="Arial"/>
              </w:rPr>
              <w:t xml:space="preserve"> </w:t>
            </w:r>
            <w:r w:rsidRPr="00465408">
              <w:rPr>
                <w:rFonts w:cs="Arial"/>
              </w:rPr>
              <w:t>2018г.</w:t>
            </w:r>
          </w:p>
        </w:tc>
        <w:tc>
          <w:tcPr>
            <w:tcW w:w="628" w:type="pct"/>
            <w:tcBorders>
              <w:top w:val="single" w:sz="4" w:space="0" w:color="auto"/>
              <w:left w:val="single" w:sz="4" w:space="0" w:color="auto"/>
              <w:right w:val="single" w:sz="4" w:space="0" w:color="auto"/>
            </w:tcBorders>
          </w:tcPr>
          <w:p w:rsidR="001F6F74" w:rsidRPr="00465408" w:rsidRDefault="001F6F74" w:rsidP="00613F3B">
            <w:pPr>
              <w:pStyle w:val="aff0"/>
              <w:keepNext/>
              <w:keepLines/>
              <w:spacing w:before="20" w:after="0" w:line="240" w:lineRule="auto"/>
              <w:ind w:left="57" w:right="57"/>
              <w:rPr>
                <w:rFonts w:cs="Arial"/>
              </w:rPr>
            </w:pPr>
            <w:r w:rsidRPr="00465408">
              <w:rPr>
                <w:rFonts w:cs="Arial"/>
              </w:rPr>
              <w:t>млн. ру</w:t>
            </w:r>
            <w:r w:rsidRPr="00465408">
              <w:rPr>
                <w:rFonts w:cs="Arial"/>
              </w:rPr>
              <w:t>б</w:t>
            </w:r>
            <w:r w:rsidRPr="00465408">
              <w:rPr>
                <w:rFonts w:cs="Arial"/>
              </w:rPr>
              <w:t>лей</w:t>
            </w:r>
          </w:p>
        </w:tc>
        <w:tc>
          <w:tcPr>
            <w:tcW w:w="700" w:type="pct"/>
            <w:tcBorders>
              <w:top w:val="single" w:sz="4" w:space="0" w:color="auto"/>
              <w:left w:val="single" w:sz="4" w:space="0" w:color="auto"/>
              <w:right w:val="single" w:sz="4" w:space="0" w:color="auto"/>
            </w:tcBorders>
          </w:tcPr>
          <w:p w:rsidR="001F6F74" w:rsidRPr="00465408" w:rsidRDefault="001F6F74" w:rsidP="00613F3B">
            <w:pPr>
              <w:pStyle w:val="aff0"/>
              <w:keepNext/>
              <w:keepLines/>
              <w:spacing w:before="20" w:after="0" w:line="240" w:lineRule="auto"/>
              <w:ind w:left="57" w:right="57"/>
              <w:rPr>
                <w:rFonts w:cs="Arial"/>
              </w:rPr>
            </w:pPr>
            <w:r w:rsidRPr="00465408">
              <w:rPr>
                <w:rFonts w:cs="Arial"/>
              </w:rPr>
              <w:t xml:space="preserve">в % к </w:t>
            </w:r>
            <w:r w:rsidRPr="00465408">
              <w:rPr>
                <w:rFonts w:cs="Arial"/>
              </w:rPr>
              <w:br/>
              <w:t>январю – августу</w:t>
            </w:r>
            <w:r w:rsidR="00465408">
              <w:rPr>
                <w:rFonts w:cs="Arial"/>
              </w:rPr>
              <w:t xml:space="preserve"> </w:t>
            </w:r>
            <w:r w:rsidRPr="00465408">
              <w:rPr>
                <w:rFonts w:cs="Arial"/>
              </w:rPr>
              <w:t>2018г.</w:t>
            </w:r>
          </w:p>
        </w:tc>
        <w:tc>
          <w:tcPr>
            <w:tcW w:w="895" w:type="pct"/>
            <w:vMerge/>
            <w:tcBorders>
              <w:left w:val="single" w:sz="4" w:space="0" w:color="auto"/>
              <w:right w:val="double" w:sz="6" w:space="0" w:color="auto"/>
            </w:tcBorders>
          </w:tcPr>
          <w:p w:rsidR="001F6F74" w:rsidRPr="00465408" w:rsidRDefault="001F6F74" w:rsidP="00613F3B">
            <w:pPr>
              <w:pStyle w:val="aff1"/>
              <w:keepNext/>
              <w:keepLines/>
              <w:spacing w:before="20"/>
              <w:ind w:left="57" w:right="57"/>
              <w:rPr>
                <w:rFonts w:cs="Arial"/>
                <w:i/>
              </w:rPr>
            </w:pPr>
          </w:p>
        </w:tc>
      </w:tr>
      <w:tr w:rsidR="001F6F74" w:rsidRPr="002A3A6B" w:rsidTr="00465408">
        <w:trPr>
          <w:cantSplit/>
        </w:trPr>
        <w:tc>
          <w:tcPr>
            <w:tcW w:w="1448" w:type="pct"/>
            <w:tcBorders>
              <w:top w:val="single" w:sz="4" w:space="0" w:color="auto"/>
              <w:left w:val="double" w:sz="6" w:space="0" w:color="auto"/>
              <w:bottom w:val="dotted" w:sz="4" w:space="0" w:color="auto"/>
              <w:right w:val="single" w:sz="6" w:space="0" w:color="auto"/>
            </w:tcBorders>
            <w:vAlign w:val="bottom"/>
          </w:tcPr>
          <w:p w:rsidR="001F6F74" w:rsidRPr="002A3A6B" w:rsidRDefault="001F6F74" w:rsidP="001F6F74">
            <w:pPr>
              <w:pStyle w:val="aff"/>
              <w:keepNext/>
              <w:keepLines/>
              <w:widowControl/>
              <w:spacing w:before="40"/>
              <w:ind w:left="0"/>
              <w:rPr>
                <w:rFonts w:cs="Arial"/>
                <w:b/>
              </w:rPr>
            </w:pPr>
            <w:r w:rsidRPr="002A3A6B">
              <w:rPr>
                <w:rFonts w:cs="Arial"/>
                <w:b/>
              </w:rPr>
              <w:t>Всего</w:t>
            </w:r>
          </w:p>
        </w:tc>
        <w:tc>
          <w:tcPr>
            <w:tcW w:w="628" w:type="pct"/>
            <w:tcBorders>
              <w:top w:val="single" w:sz="4" w:space="0" w:color="auto"/>
              <w:left w:val="single" w:sz="6" w:space="0" w:color="auto"/>
              <w:bottom w:val="dotted" w:sz="4" w:space="0" w:color="auto"/>
              <w:right w:val="single" w:sz="4" w:space="0" w:color="auto"/>
            </w:tcBorders>
            <w:vAlign w:val="bottom"/>
          </w:tcPr>
          <w:p w:rsidR="001F6F74" w:rsidRPr="003B014C" w:rsidRDefault="001F6F74" w:rsidP="001F6F74">
            <w:pPr>
              <w:pStyle w:val="aff1"/>
              <w:keepNext/>
              <w:keepLines/>
              <w:widowControl/>
              <w:spacing w:before="40"/>
              <w:rPr>
                <w:rFonts w:cs="Arial"/>
                <w:b/>
              </w:rPr>
            </w:pPr>
            <w:r>
              <w:rPr>
                <w:rFonts w:cs="Arial"/>
                <w:b/>
              </w:rPr>
              <w:t>44519,1</w:t>
            </w:r>
          </w:p>
        </w:tc>
        <w:tc>
          <w:tcPr>
            <w:tcW w:w="700" w:type="pct"/>
            <w:tcBorders>
              <w:top w:val="single" w:sz="4" w:space="0" w:color="auto"/>
              <w:left w:val="single" w:sz="4" w:space="0" w:color="auto"/>
              <w:bottom w:val="dotted" w:sz="4" w:space="0" w:color="auto"/>
              <w:right w:val="single" w:sz="4" w:space="0" w:color="auto"/>
            </w:tcBorders>
            <w:vAlign w:val="bottom"/>
          </w:tcPr>
          <w:p w:rsidR="001F6F74" w:rsidRPr="003B014C" w:rsidRDefault="001F6F74" w:rsidP="001F6F74">
            <w:pPr>
              <w:pStyle w:val="aff1"/>
              <w:keepNext/>
              <w:keepLines/>
              <w:widowControl/>
              <w:spacing w:before="40"/>
              <w:rPr>
                <w:rFonts w:cs="Arial"/>
                <w:b/>
              </w:rPr>
            </w:pPr>
            <w:r>
              <w:rPr>
                <w:rFonts w:cs="Arial"/>
                <w:b/>
              </w:rPr>
              <w:t>99,9</w:t>
            </w:r>
          </w:p>
        </w:tc>
        <w:tc>
          <w:tcPr>
            <w:tcW w:w="628" w:type="pct"/>
            <w:tcBorders>
              <w:top w:val="single" w:sz="4" w:space="0" w:color="auto"/>
              <w:left w:val="single" w:sz="4" w:space="0" w:color="auto"/>
              <w:bottom w:val="dotted" w:sz="4" w:space="0" w:color="auto"/>
              <w:right w:val="single" w:sz="4" w:space="0" w:color="auto"/>
            </w:tcBorders>
            <w:vAlign w:val="bottom"/>
          </w:tcPr>
          <w:p w:rsidR="001F6F74" w:rsidRPr="003B014C" w:rsidRDefault="001F6F74" w:rsidP="001F6F74">
            <w:pPr>
              <w:pStyle w:val="aff1"/>
              <w:keepNext/>
              <w:keepLines/>
              <w:widowControl/>
              <w:spacing w:before="40"/>
              <w:rPr>
                <w:rFonts w:cs="Arial"/>
                <w:b/>
              </w:rPr>
            </w:pPr>
            <w:r>
              <w:rPr>
                <w:rFonts w:cs="Arial"/>
                <w:b/>
              </w:rPr>
              <w:t>343761,4</w:t>
            </w:r>
          </w:p>
        </w:tc>
        <w:tc>
          <w:tcPr>
            <w:tcW w:w="700" w:type="pct"/>
            <w:tcBorders>
              <w:top w:val="single" w:sz="4" w:space="0" w:color="auto"/>
              <w:left w:val="single" w:sz="4" w:space="0" w:color="auto"/>
              <w:bottom w:val="dotted" w:sz="4" w:space="0" w:color="auto"/>
              <w:right w:val="single" w:sz="6" w:space="0" w:color="auto"/>
            </w:tcBorders>
            <w:vAlign w:val="bottom"/>
          </w:tcPr>
          <w:p w:rsidR="001F6F74" w:rsidRPr="003B014C" w:rsidRDefault="001F6F74" w:rsidP="001F6F74">
            <w:pPr>
              <w:pStyle w:val="aff1"/>
              <w:keepNext/>
              <w:keepLines/>
              <w:widowControl/>
              <w:spacing w:before="40"/>
              <w:rPr>
                <w:rFonts w:cs="Arial"/>
                <w:b/>
              </w:rPr>
            </w:pPr>
            <w:r>
              <w:rPr>
                <w:rFonts w:cs="Arial"/>
                <w:b/>
              </w:rPr>
              <w:t>101,9</w:t>
            </w:r>
          </w:p>
        </w:tc>
        <w:tc>
          <w:tcPr>
            <w:tcW w:w="895" w:type="pct"/>
            <w:tcBorders>
              <w:top w:val="single" w:sz="4" w:space="0" w:color="auto"/>
              <w:left w:val="single" w:sz="6" w:space="0" w:color="auto"/>
              <w:bottom w:val="dotted" w:sz="4" w:space="0" w:color="auto"/>
              <w:right w:val="double" w:sz="6" w:space="0" w:color="auto"/>
            </w:tcBorders>
            <w:vAlign w:val="bottom"/>
          </w:tcPr>
          <w:p w:rsidR="001F6F74" w:rsidRPr="002A3A6B" w:rsidRDefault="001F6F74" w:rsidP="001F6F74">
            <w:pPr>
              <w:pStyle w:val="aff1"/>
              <w:keepNext/>
              <w:keepLines/>
              <w:widowControl/>
              <w:spacing w:before="40"/>
              <w:rPr>
                <w:rFonts w:cs="Arial"/>
                <w:b/>
              </w:rPr>
            </w:pPr>
            <w:r>
              <w:rPr>
                <w:rFonts w:cs="Arial"/>
                <w:b/>
              </w:rPr>
              <w:t>105,7</w:t>
            </w:r>
          </w:p>
        </w:tc>
      </w:tr>
      <w:tr w:rsidR="001F6F74" w:rsidRPr="002A3A6B" w:rsidTr="00465408">
        <w:trPr>
          <w:cantSplit/>
        </w:trPr>
        <w:tc>
          <w:tcPr>
            <w:tcW w:w="1448" w:type="pct"/>
            <w:tcBorders>
              <w:left w:val="double" w:sz="6" w:space="0" w:color="auto"/>
              <w:bottom w:val="dotted" w:sz="4" w:space="0" w:color="auto"/>
              <w:right w:val="single" w:sz="6" w:space="0" w:color="auto"/>
            </w:tcBorders>
            <w:vAlign w:val="bottom"/>
          </w:tcPr>
          <w:p w:rsidR="001F6F74" w:rsidRPr="002A3A6B" w:rsidRDefault="001F6F74" w:rsidP="001F6F74">
            <w:pPr>
              <w:pStyle w:val="aff"/>
              <w:spacing w:before="40"/>
              <w:ind w:left="113"/>
              <w:rPr>
                <w:rFonts w:cs="Arial"/>
              </w:rPr>
            </w:pPr>
            <w:r w:rsidRPr="002A3A6B">
              <w:rPr>
                <w:rFonts w:cs="Arial"/>
              </w:rPr>
              <w:t>в том числе:</w:t>
            </w:r>
            <w:r w:rsidRPr="002A3A6B">
              <w:rPr>
                <w:rFonts w:cs="Arial"/>
              </w:rPr>
              <w:br/>
              <w:t>оборот торгующих орган</w:t>
            </w:r>
            <w:r w:rsidRPr="002A3A6B">
              <w:rPr>
                <w:rFonts w:cs="Arial"/>
              </w:rPr>
              <w:t>и</w:t>
            </w:r>
            <w:r w:rsidRPr="002A3A6B">
              <w:rPr>
                <w:rFonts w:cs="Arial"/>
              </w:rPr>
              <w:t>заций</w:t>
            </w:r>
            <w:r w:rsidR="00613F3B">
              <w:rPr>
                <w:rFonts w:cs="Arial"/>
              </w:rPr>
              <w:t xml:space="preserve"> </w:t>
            </w:r>
            <w:r w:rsidRPr="002A3A6B">
              <w:rPr>
                <w:rFonts w:cs="Arial"/>
                <w:vertAlign w:val="superscript"/>
              </w:rPr>
              <w:t>1)</w:t>
            </w:r>
          </w:p>
        </w:tc>
        <w:tc>
          <w:tcPr>
            <w:tcW w:w="628" w:type="pct"/>
            <w:tcBorders>
              <w:left w:val="single" w:sz="6" w:space="0" w:color="auto"/>
              <w:bottom w:val="dotted" w:sz="4" w:space="0" w:color="auto"/>
              <w:right w:val="single" w:sz="4" w:space="0" w:color="auto"/>
            </w:tcBorders>
            <w:vAlign w:val="bottom"/>
          </w:tcPr>
          <w:p w:rsidR="001F6F74" w:rsidRPr="002A3A6B" w:rsidRDefault="001F6F74" w:rsidP="001F6F74">
            <w:pPr>
              <w:pStyle w:val="aff1"/>
              <w:spacing w:before="40"/>
              <w:rPr>
                <w:rFonts w:cs="Arial"/>
              </w:rPr>
            </w:pPr>
            <w:r>
              <w:rPr>
                <w:rFonts w:cs="Arial"/>
              </w:rPr>
              <w:t>43971,6</w:t>
            </w:r>
          </w:p>
        </w:tc>
        <w:tc>
          <w:tcPr>
            <w:tcW w:w="700" w:type="pct"/>
            <w:tcBorders>
              <w:left w:val="single" w:sz="4" w:space="0" w:color="auto"/>
              <w:bottom w:val="dotted" w:sz="4" w:space="0" w:color="auto"/>
              <w:right w:val="single" w:sz="4" w:space="0" w:color="auto"/>
            </w:tcBorders>
            <w:vAlign w:val="bottom"/>
          </w:tcPr>
          <w:p w:rsidR="001F6F74" w:rsidRPr="002A3A6B" w:rsidRDefault="001F6F74" w:rsidP="001F6F74">
            <w:pPr>
              <w:pStyle w:val="aff1"/>
              <w:spacing w:before="40"/>
              <w:rPr>
                <w:rFonts w:cs="Arial"/>
              </w:rPr>
            </w:pPr>
            <w:r>
              <w:rPr>
                <w:rFonts w:cs="Arial"/>
              </w:rPr>
              <w:t>99,8</w:t>
            </w:r>
          </w:p>
        </w:tc>
        <w:tc>
          <w:tcPr>
            <w:tcW w:w="628" w:type="pct"/>
            <w:tcBorders>
              <w:left w:val="single" w:sz="4" w:space="0" w:color="auto"/>
              <w:bottom w:val="dotted" w:sz="4" w:space="0" w:color="auto"/>
              <w:right w:val="single" w:sz="4" w:space="0" w:color="auto"/>
            </w:tcBorders>
            <w:vAlign w:val="bottom"/>
          </w:tcPr>
          <w:p w:rsidR="001F6F74" w:rsidRPr="002A3A6B" w:rsidRDefault="001F6F74" w:rsidP="001F6F74">
            <w:pPr>
              <w:pStyle w:val="aff1"/>
              <w:spacing w:before="40"/>
              <w:rPr>
                <w:rFonts w:cs="Arial"/>
              </w:rPr>
            </w:pPr>
            <w:r>
              <w:rPr>
                <w:rFonts w:cs="Arial"/>
              </w:rPr>
              <w:t>339641,9</w:t>
            </w:r>
          </w:p>
        </w:tc>
        <w:tc>
          <w:tcPr>
            <w:tcW w:w="700" w:type="pct"/>
            <w:tcBorders>
              <w:left w:val="single" w:sz="4" w:space="0" w:color="auto"/>
              <w:bottom w:val="dotted" w:sz="4" w:space="0" w:color="auto"/>
              <w:right w:val="single" w:sz="6" w:space="0" w:color="auto"/>
            </w:tcBorders>
            <w:vAlign w:val="bottom"/>
          </w:tcPr>
          <w:p w:rsidR="001F6F74" w:rsidRPr="002A3A6B" w:rsidRDefault="001F6F74" w:rsidP="001F6F74">
            <w:pPr>
              <w:pStyle w:val="aff1"/>
              <w:spacing w:before="40"/>
              <w:rPr>
                <w:rFonts w:cs="Arial"/>
              </w:rPr>
            </w:pPr>
            <w:r>
              <w:rPr>
                <w:rFonts w:cs="Arial"/>
              </w:rPr>
              <w:t>101,9</w:t>
            </w:r>
          </w:p>
        </w:tc>
        <w:tc>
          <w:tcPr>
            <w:tcW w:w="895" w:type="pct"/>
            <w:tcBorders>
              <w:left w:val="single" w:sz="6" w:space="0" w:color="auto"/>
              <w:bottom w:val="dotted" w:sz="4" w:space="0" w:color="auto"/>
              <w:right w:val="double" w:sz="6" w:space="0" w:color="auto"/>
            </w:tcBorders>
            <w:vAlign w:val="bottom"/>
          </w:tcPr>
          <w:p w:rsidR="001F6F74" w:rsidRPr="002A3A6B" w:rsidRDefault="001F6F74" w:rsidP="001F6F74">
            <w:pPr>
              <w:pStyle w:val="aff1"/>
              <w:spacing w:before="40"/>
              <w:rPr>
                <w:rFonts w:cs="Arial"/>
              </w:rPr>
            </w:pPr>
            <w:r>
              <w:rPr>
                <w:rFonts w:cs="Arial"/>
              </w:rPr>
              <w:t>104,9</w:t>
            </w:r>
          </w:p>
        </w:tc>
      </w:tr>
      <w:tr w:rsidR="001F6F74" w:rsidRPr="002A3A6B" w:rsidTr="00465408">
        <w:trPr>
          <w:cantSplit/>
        </w:trPr>
        <w:tc>
          <w:tcPr>
            <w:tcW w:w="1448" w:type="pct"/>
            <w:tcBorders>
              <w:top w:val="dotted" w:sz="4" w:space="0" w:color="auto"/>
              <w:left w:val="double" w:sz="6" w:space="0" w:color="auto"/>
              <w:bottom w:val="single" w:sz="4" w:space="0" w:color="auto"/>
              <w:right w:val="single" w:sz="6" w:space="0" w:color="auto"/>
            </w:tcBorders>
            <w:vAlign w:val="bottom"/>
          </w:tcPr>
          <w:p w:rsidR="001F6F74" w:rsidRPr="002A3A6B" w:rsidRDefault="001F6F74" w:rsidP="001F6F74">
            <w:pPr>
              <w:pStyle w:val="aff"/>
              <w:spacing w:before="40"/>
              <w:ind w:left="113"/>
              <w:rPr>
                <w:rFonts w:cs="Arial"/>
              </w:rPr>
            </w:pPr>
            <w:r w:rsidRPr="002A3A6B">
              <w:rPr>
                <w:rFonts w:cs="Arial"/>
              </w:rPr>
              <w:t>продажа товаров на ро</w:t>
            </w:r>
            <w:r w:rsidRPr="002A3A6B">
              <w:rPr>
                <w:rFonts w:cs="Arial"/>
              </w:rPr>
              <w:t>з</w:t>
            </w:r>
            <w:r w:rsidRPr="002A3A6B">
              <w:rPr>
                <w:rFonts w:cs="Arial"/>
              </w:rPr>
              <w:t>ничных рынках и ярмарках</w:t>
            </w:r>
          </w:p>
        </w:tc>
        <w:tc>
          <w:tcPr>
            <w:tcW w:w="628" w:type="pct"/>
            <w:tcBorders>
              <w:top w:val="dotted" w:sz="4" w:space="0" w:color="auto"/>
              <w:left w:val="single" w:sz="6" w:space="0" w:color="auto"/>
              <w:bottom w:val="single" w:sz="4" w:space="0" w:color="auto"/>
              <w:right w:val="single" w:sz="4" w:space="0" w:color="auto"/>
            </w:tcBorders>
            <w:vAlign w:val="bottom"/>
          </w:tcPr>
          <w:p w:rsidR="001F6F74" w:rsidRPr="002A3A6B" w:rsidRDefault="001F6F74" w:rsidP="001F6F74">
            <w:pPr>
              <w:pStyle w:val="aff1"/>
              <w:spacing w:before="40"/>
              <w:rPr>
                <w:rFonts w:cs="Arial"/>
              </w:rPr>
            </w:pPr>
            <w:r>
              <w:rPr>
                <w:rFonts w:cs="Arial"/>
              </w:rPr>
              <w:t>547,5</w:t>
            </w:r>
          </w:p>
        </w:tc>
        <w:tc>
          <w:tcPr>
            <w:tcW w:w="700" w:type="pct"/>
            <w:tcBorders>
              <w:top w:val="dotted" w:sz="4" w:space="0" w:color="auto"/>
              <w:left w:val="single" w:sz="4" w:space="0" w:color="auto"/>
              <w:bottom w:val="single" w:sz="4" w:space="0" w:color="auto"/>
              <w:right w:val="single" w:sz="4" w:space="0" w:color="auto"/>
            </w:tcBorders>
            <w:vAlign w:val="bottom"/>
          </w:tcPr>
          <w:p w:rsidR="001F6F74" w:rsidRPr="002A3A6B" w:rsidRDefault="001F6F74" w:rsidP="001F6F74">
            <w:pPr>
              <w:pStyle w:val="aff1"/>
              <w:spacing w:before="40"/>
              <w:rPr>
                <w:rFonts w:cs="Arial"/>
              </w:rPr>
            </w:pPr>
            <w:r>
              <w:rPr>
                <w:rFonts w:cs="Arial"/>
              </w:rPr>
              <w:t>102,9</w:t>
            </w:r>
          </w:p>
        </w:tc>
        <w:tc>
          <w:tcPr>
            <w:tcW w:w="628" w:type="pct"/>
            <w:tcBorders>
              <w:top w:val="dotted" w:sz="4" w:space="0" w:color="auto"/>
              <w:left w:val="single" w:sz="4" w:space="0" w:color="auto"/>
              <w:bottom w:val="single" w:sz="4" w:space="0" w:color="auto"/>
              <w:right w:val="single" w:sz="4" w:space="0" w:color="auto"/>
            </w:tcBorders>
            <w:vAlign w:val="bottom"/>
          </w:tcPr>
          <w:p w:rsidR="001F6F74" w:rsidRPr="002A3A6B" w:rsidRDefault="001F6F74" w:rsidP="001F6F74">
            <w:pPr>
              <w:pStyle w:val="aff1"/>
              <w:spacing w:before="40"/>
              <w:rPr>
                <w:rFonts w:cs="Arial"/>
              </w:rPr>
            </w:pPr>
            <w:r>
              <w:rPr>
                <w:rFonts w:cs="Arial"/>
              </w:rPr>
              <w:t>4119,5</w:t>
            </w:r>
          </w:p>
        </w:tc>
        <w:tc>
          <w:tcPr>
            <w:tcW w:w="700" w:type="pct"/>
            <w:tcBorders>
              <w:top w:val="dotted" w:sz="4" w:space="0" w:color="auto"/>
              <w:left w:val="single" w:sz="4" w:space="0" w:color="auto"/>
              <w:bottom w:val="single" w:sz="4" w:space="0" w:color="auto"/>
              <w:right w:val="single" w:sz="4" w:space="0" w:color="auto"/>
            </w:tcBorders>
            <w:vAlign w:val="bottom"/>
          </w:tcPr>
          <w:p w:rsidR="001F6F74" w:rsidRPr="002A3A6B" w:rsidRDefault="001F6F74" w:rsidP="001F6F74">
            <w:pPr>
              <w:pStyle w:val="aff1"/>
              <w:spacing w:before="40"/>
              <w:rPr>
                <w:rFonts w:cs="Arial"/>
              </w:rPr>
            </w:pPr>
            <w:r>
              <w:rPr>
                <w:rFonts w:cs="Arial"/>
              </w:rPr>
              <w:t>102,9</w:t>
            </w:r>
          </w:p>
        </w:tc>
        <w:tc>
          <w:tcPr>
            <w:tcW w:w="895" w:type="pct"/>
            <w:tcBorders>
              <w:top w:val="dotted" w:sz="4" w:space="0" w:color="auto"/>
              <w:left w:val="single" w:sz="4" w:space="0" w:color="auto"/>
              <w:bottom w:val="single" w:sz="4" w:space="0" w:color="auto"/>
              <w:right w:val="double" w:sz="6" w:space="0" w:color="auto"/>
            </w:tcBorders>
            <w:vAlign w:val="bottom"/>
          </w:tcPr>
          <w:p w:rsidR="001F6F74" w:rsidRPr="002A3A6B" w:rsidRDefault="001F6F74" w:rsidP="001F6F74">
            <w:pPr>
              <w:pStyle w:val="aff1"/>
              <w:spacing w:before="40"/>
              <w:rPr>
                <w:rFonts w:cs="Arial"/>
              </w:rPr>
            </w:pPr>
            <w:r>
              <w:rPr>
                <w:rFonts w:cs="Arial"/>
              </w:rPr>
              <w:t>88,0</w:t>
            </w:r>
          </w:p>
        </w:tc>
      </w:tr>
      <w:tr w:rsidR="001F6F74" w:rsidRPr="003B014C" w:rsidTr="001F6F74">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1F6F74" w:rsidRPr="003B014C" w:rsidRDefault="001F6F74" w:rsidP="001F6F74">
            <w:pPr>
              <w:pStyle w:val="aff1"/>
              <w:spacing w:before="40"/>
              <w:ind w:firstLine="165"/>
              <w:jc w:val="both"/>
              <w:rPr>
                <w:rFonts w:cs="Arial"/>
              </w:rPr>
            </w:pPr>
            <w:r w:rsidRPr="003B014C">
              <w:rPr>
                <w:rFonts w:cs="Arial"/>
                <w:vertAlign w:val="superscript"/>
              </w:rPr>
              <w:t>1)</w:t>
            </w:r>
            <w:r w:rsidRPr="003B014C">
              <w:t xml:space="preserve"> Включая  индивидуальных предпринимателей, осуществляющих деятельность вне рынка.</w:t>
            </w:r>
          </w:p>
        </w:tc>
      </w:tr>
    </w:tbl>
    <w:p w:rsidR="001F6F74" w:rsidRPr="00D06F1D" w:rsidRDefault="001F6F74" w:rsidP="00465408">
      <w:pPr>
        <w:pStyle w:val="-"/>
        <w:keepNext/>
        <w:keepLines/>
        <w:widowControl/>
        <w:tabs>
          <w:tab w:val="left" w:pos="1522"/>
          <w:tab w:val="center" w:pos="4592"/>
        </w:tabs>
        <w:spacing w:before="120" w:after="0"/>
        <w:rPr>
          <w:rFonts w:cs="Arial"/>
          <w:sz w:val="10"/>
          <w:szCs w:val="10"/>
        </w:rPr>
      </w:pPr>
    </w:p>
    <w:p w:rsidR="001F6F74" w:rsidRPr="00D06F1D" w:rsidRDefault="001F6F74" w:rsidP="001F6F74">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1F6F74" w:rsidRPr="00D06F1D" w:rsidRDefault="001F6F74" w:rsidP="001F6F74">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Pr>
          <w:rFonts w:cs="Arial"/>
          <w:caps w:val="0"/>
          <w:szCs w:val="22"/>
        </w:rPr>
        <w:t xml:space="preserve"> в январе</w:t>
      </w:r>
      <w:r w:rsidR="00465408">
        <w:rPr>
          <w:rFonts w:cs="Arial"/>
          <w:caps w:val="0"/>
          <w:szCs w:val="22"/>
        </w:rPr>
        <w:t xml:space="preserve"> </w:t>
      </w:r>
      <w:r>
        <w:rPr>
          <w:rFonts w:cs="Arial"/>
          <w:caps w:val="0"/>
          <w:szCs w:val="22"/>
        </w:rPr>
        <w:sym w:font="Symbol" w:char="F02D"/>
      </w:r>
      <w:r w:rsidR="00465408">
        <w:rPr>
          <w:rFonts w:cs="Arial"/>
          <w:caps w:val="0"/>
          <w:szCs w:val="22"/>
        </w:rPr>
        <w:t xml:space="preserve"> </w:t>
      </w:r>
      <w:r>
        <w:rPr>
          <w:rFonts w:cs="Arial"/>
          <w:caps w:val="0"/>
          <w:szCs w:val="22"/>
        </w:rPr>
        <w:t>августе</w:t>
      </w:r>
      <w:r w:rsidR="00465408">
        <w:rPr>
          <w:rFonts w:cs="Arial"/>
          <w:caps w:val="0"/>
          <w:szCs w:val="22"/>
        </w:rPr>
        <w:t xml:space="preserve"> </w:t>
      </w:r>
      <w:r>
        <w:rPr>
          <w:rFonts w:cs="Arial"/>
          <w:caps w:val="0"/>
          <w:szCs w:val="22"/>
        </w:rPr>
        <w:t>2019</w:t>
      </w:r>
      <w:r w:rsidRPr="00D06F1D">
        <w:rPr>
          <w:rFonts w:cs="Arial"/>
          <w:caps w:val="0"/>
          <w:szCs w:val="22"/>
        </w:rPr>
        <w:t xml:space="preserve"> год</w:t>
      </w:r>
      <w:r>
        <w:rPr>
          <w:rFonts w:cs="Arial"/>
          <w:caps w:val="0"/>
          <w:szCs w:val="22"/>
        </w:rPr>
        <w:t>а</w:t>
      </w:r>
      <w:r w:rsidRPr="00D06F1D">
        <w:rPr>
          <w:rFonts w:cs="Arial"/>
          <w:caps w:val="0"/>
          <w:szCs w:val="22"/>
        </w:rPr>
        <w:t xml:space="preserve"> (в </w:t>
      </w:r>
      <w:r>
        <w:rPr>
          <w:rFonts w:cs="Arial"/>
          <w:caps w:val="0"/>
          <w:szCs w:val="22"/>
        </w:rPr>
        <w:t xml:space="preserve">январе </w:t>
      </w:r>
      <w:r>
        <w:rPr>
          <w:rFonts w:cs="Arial"/>
          <w:caps w:val="0"/>
          <w:szCs w:val="22"/>
        </w:rPr>
        <w:sym w:font="Symbol" w:char="F02D"/>
      </w:r>
      <w:r w:rsidR="00465408">
        <w:rPr>
          <w:rFonts w:cs="Arial"/>
          <w:caps w:val="0"/>
          <w:szCs w:val="22"/>
        </w:rPr>
        <w:t xml:space="preserve"> </w:t>
      </w:r>
      <w:r>
        <w:rPr>
          <w:rFonts w:cs="Arial"/>
          <w:caps w:val="0"/>
          <w:szCs w:val="22"/>
        </w:rPr>
        <w:t>августе</w:t>
      </w:r>
      <w:r w:rsidR="00465408">
        <w:rPr>
          <w:rFonts w:cs="Arial"/>
          <w:caps w:val="0"/>
          <w:szCs w:val="22"/>
        </w:rPr>
        <w:t xml:space="preserve"> </w:t>
      </w:r>
      <w:r w:rsidRPr="00D06F1D">
        <w:rPr>
          <w:rFonts w:cs="Arial"/>
          <w:caps w:val="0"/>
          <w:szCs w:val="22"/>
        </w:rPr>
        <w:t>201</w:t>
      </w:r>
      <w:r>
        <w:rPr>
          <w:rFonts w:cs="Arial"/>
          <w:caps w:val="0"/>
          <w:szCs w:val="22"/>
        </w:rPr>
        <w:t>8</w:t>
      </w:r>
      <w:r w:rsidRPr="00D06F1D">
        <w:rPr>
          <w:rFonts w:cs="Arial"/>
          <w:caps w:val="0"/>
          <w:szCs w:val="22"/>
        </w:rPr>
        <w:t xml:space="preserve"> год</w:t>
      </w:r>
      <w:r>
        <w:rPr>
          <w:rFonts w:cs="Arial"/>
          <w:caps w:val="0"/>
          <w:szCs w:val="22"/>
        </w:rPr>
        <w:t>а</w:t>
      </w:r>
      <w:r w:rsidRPr="00D06F1D">
        <w:rPr>
          <w:rFonts w:cs="Arial"/>
          <w:caps w:val="0"/>
          <w:szCs w:val="22"/>
        </w:rPr>
        <w:t>)</w:t>
      </w:r>
    </w:p>
    <w:p w:rsidR="001F6F74" w:rsidRPr="00D06F1D" w:rsidRDefault="001F6F74" w:rsidP="001F6F74">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b w:val="0"/>
          <w:caps w:val="0"/>
          <w:szCs w:val="22"/>
        </w:rPr>
      </w:pPr>
      <w:r w:rsidRPr="00D06F1D">
        <w:rPr>
          <w:rFonts w:cs="Arial"/>
          <w:b w:val="0"/>
          <w:caps w:val="0"/>
          <w:szCs w:val="22"/>
        </w:rPr>
        <w:t>(в % к итогу, в фактически действовавших ценах)</w:t>
      </w:r>
    </w:p>
    <w:p w:rsidR="001F6F74" w:rsidRPr="00D06F1D" w:rsidRDefault="001F6F74" w:rsidP="001F6F74">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extent cx="5486400" cy="2264735"/>
            <wp:effectExtent l="0" t="0" r="0" b="25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F6F74" w:rsidRPr="00D6224A" w:rsidRDefault="001F6F74" w:rsidP="00465408">
      <w:pPr>
        <w:pStyle w:val="34"/>
        <w:spacing w:before="240"/>
        <w:rPr>
          <w:rFonts w:cs="Arial"/>
        </w:rPr>
      </w:pPr>
      <w:r w:rsidRPr="00D06F1D">
        <w:rPr>
          <w:rFonts w:cs="Arial"/>
        </w:rPr>
        <w:t>В</w:t>
      </w:r>
      <w:r w:rsidR="00465408">
        <w:rPr>
          <w:rFonts w:cs="Arial"/>
        </w:rPr>
        <w:t xml:space="preserve"> </w:t>
      </w:r>
      <w:r>
        <w:rPr>
          <w:rFonts w:cs="Arial"/>
        </w:rPr>
        <w:t>январе – августе</w:t>
      </w:r>
      <w:r w:rsidR="00465408">
        <w:rPr>
          <w:rFonts w:cs="Arial"/>
        </w:rPr>
        <w:t xml:space="preserve"> </w:t>
      </w:r>
      <w:r>
        <w:rPr>
          <w:rFonts w:cs="Arial"/>
        </w:rPr>
        <w:t>2019 года</w:t>
      </w:r>
      <w:r w:rsidRPr="00D06F1D">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46,5</w:t>
      </w:r>
      <w:r w:rsidRPr="00D06F1D">
        <w:rPr>
          <w:rFonts w:cs="Arial"/>
        </w:rPr>
        <w:t>%, непр</w:t>
      </w:r>
      <w:r w:rsidRPr="00D06F1D">
        <w:rPr>
          <w:rFonts w:cs="Arial"/>
        </w:rPr>
        <w:t>о</w:t>
      </w:r>
      <w:r w:rsidRPr="00D06F1D">
        <w:rPr>
          <w:rFonts w:cs="Arial"/>
        </w:rPr>
        <w:t xml:space="preserve">довольственных товаров – </w:t>
      </w:r>
      <w:r>
        <w:rPr>
          <w:rFonts w:cs="Arial"/>
        </w:rPr>
        <w:t>53,5</w:t>
      </w:r>
      <w:r w:rsidRPr="00D06F1D">
        <w:rPr>
          <w:rFonts w:cs="Arial"/>
        </w:rPr>
        <w:t xml:space="preserve">% (в </w:t>
      </w:r>
      <w:r>
        <w:rPr>
          <w:rFonts w:cs="Arial"/>
        </w:rPr>
        <w:t>январе – августе</w:t>
      </w:r>
      <w:r w:rsidR="00465408">
        <w:rPr>
          <w:rFonts w:cs="Arial"/>
        </w:rPr>
        <w:t xml:space="preserve"> </w:t>
      </w:r>
      <w:r>
        <w:rPr>
          <w:rFonts w:cs="Arial"/>
        </w:rPr>
        <w:t>2018 года – 46,6</w:t>
      </w:r>
      <w:r w:rsidRPr="00D06F1D">
        <w:rPr>
          <w:rFonts w:cs="Arial"/>
        </w:rPr>
        <w:t xml:space="preserve">% и </w:t>
      </w:r>
      <w:r>
        <w:rPr>
          <w:rFonts w:cs="Arial"/>
        </w:rPr>
        <w:t>53,4</w:t>
      </w:r>
      <w:r w:rsidRPr="00D06F1D">
        <w:rPr>
          <w:rFonts w:cs="Arial"/>
        </w:rPr>
        <w:t>% соо</w:t>
      </w:r>
      <w:r w:rsidRPr="00D06F1D">
        <w:rPr>
          <w:rFonts w:cs="Arial"/>
        </w:rPr>
        <w:t>т</w:t>
      </w:r>
      <w:r w:rsidRPr="00D06F1D">
        <w:rPr>
          <w:rFonts w:cs="Arial"/>
        </w:rPr>
        <w:t>ветственно).</w:t>
      </w:r>
    </w:p>
    <w:p w:rsidR="001F6F74" w:rsidRPr="00D6224A" w:rsidRDefault="001F6F74" w:rsidP="001F6F74">
      <w:pPr>
        <w:pStyle w:val="aff5"/>
        <w:keepLines/>
        <w:widowControl/>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 пищевыми продуктами,</w:t>
      </w:r>
    </w:p>
    <w:p w:rsidR="001F6F74" w:rsidRPr="00D6224A" w:rsidRDefault="001F6F74" w:rsidP="001F6F74">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включая напитки, и табачными изделиями,</w:t>
      </w:r>
    </w:p>
    <w:p w:rsidR="001F6F74" w:rsidRPr="00D6224A" w:rsidRDefault="001F6F74" w:rsidP="001F6F74">
      <w:pPr>
        <w:pStyle w:val="aff5"/>
        <w:keepLines/>
        <w:widowControl/>
        <w:pBdr>
          <w:bottom w:val="none" w:sz="0" w:space="0" w:color="auto"/>
        </w:pBdr>
        <w:tabs>
          <w:tab w:val="clear" w:pos="2061"/>
        </w:tabs>
        <w:spacing w:before="0" w:after="0"/>
        <w:ind w:left="0"/>
        <w:rPr>
          <w:rFonts w:cs="Arial"/>
          <w:caps w:val="0"/>
        </w:rPr>
      </w:pPr>
      <w:r w:rsidRPr="00D6224A">
        <w:rPr>
          <w:rFonts w:cs="Arial"/>
          <w:caps w:val="0"/>
        </w:rPr>
        <w:t>непродовольственными товарами</w:t>
      </w:r>
    </w:p>
    <w:tbl>
      <w:tblPr>
        <w:tblW w:w="9214" w:type="dxa"/>
        <w:tblInd w:w="23" w:type="dxa"/>
        <w:tblLayout w:type="fixed"/>
        <w:tblCellMar>
          <w:left w:w="0" w:type="dxa"/>
          <w:right w:w="0" w:type="dxa"/>
        </w:tblCellMar>
        <w:tblLook w:val="0000"/>
      </w:tblPr>
      <w:tblGrid>
        <w:gridCol w:w="2127"/>
        <w:gridCol w:w="1134"/>
        <w:gridCol w:w="850"/>
        <w:gridCol w:w="1418"/>
        <w:gridCol w:w="992"/>
        <w:gridCol w:w="1134"/>
        <w:gridCol w:w="1559"/>
      </w:tblGrid>
      <w:tr w:rsidR="001F6F74" w:rsidRPr="00D6224A" w:rsidTr="00365C50">
        <w:trPr>
          <w:cantSplit/>
          <w:tblHeader/>
        </w:trPr>
        <w:tc>
          <w:tcPr>
            <w:tcW w:w="2127" w:type="dxa"/>
            <w:vMerge w:val="restart"/>
            <w:tcBorders>
              <w:top w:val="double" w:sz="6" w:space="0" w:color="auto"/>
              <w:left w:val="double" w:sz="6" w:space="0" w:color="auto"/>
            </w:tcBorders>
          </w:tcPr>
          <w:p w:rsidR="001F6F74" w:rsidRPr="00D6224A" w:rsidRDefault="001F6F74" w:rsidP="001F6F74">
            <w:pPr>
              <w:pStyle w:val="aff"/>
              <w:keepNext/>
              <w:keepLines/>
              <w:widowControl/>
              <w:spacing w:before="40"/>
              <w:rPr>
                <w:rFonts w:cs="Arial"/>
              </w:rPr>
            </w:pPr>
          </w:p>
        </w:tc>
        <w:tc>
          <w:tcPr>
            <w:tcW w:w="3402" w:type="dxa"/>
            <w:gridSpan w:val="3"/>
            <w:tcBorders>
              <w:top w:val="double" w:sz="6" w:space="0" w:color="auto"/>
              <w:left w:val="single" w:sz="6" w:space="0" w:color="auto"/>
              <w:right w:val="sing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685" w:type="dxa"/>
            <w:gridSpan w:val="3"/>
            <w:tcBorders>
              <w:top w:val="double" w:sz="6" w:space="0" w:color="auto"/>
              <w:left w:val="nil"/>
              <w:right w:val="doub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Непродовольственные товары</w:t>
            </w:r>
          </w:p>
        </w:tc>
      </w:tr>
      <w:tr w:rsidR="001F6F74" w:rsidRPr="00D6224A" w:rsidTr="00365C50">
        <w:trPr>
          <w:cantSplit/>
          <w:trHeight w:val="179"/>
          <w:tblHeader/>
        </w:trPr>
        <w:tc>
          <w:tcPr>
            <w:tcW w:w="2127" w:type="dxa"/>
            <w:vMerge/>
            <w:tcBorders>
              <w:left w:val="double" w:sz="6" w:space="0" w:color="auto"/>
            </w:tcBorders>
          </w:tcPr>
          <w:p w:rsidR="001F6F74" w:rsidRPr="00D6224A" w:rsidRDefault="001F6F74" w:rsidP="001F6F74">
            <w:pPr>
              <w:pStyle w:val="aff"/>
              <w:keepNext/>
              <w:keepLines/>
              <w:widowControl/>
              <w:spacing w:before="40"/>
              <w:rPr>
                <w:rFonts w:cs="Arial"/>
              </w:rPr>
            </w:pPr>
          </w:p>
        </w:tc>
        <w:tc>
          <w:tcPr>
            <w:tcW w:w="1134" w:type="dxa"/>
            <w:vMerge w:val="restart"/>
            <w:tcBorders>
              <w:top w:val="single" w:sz="6" w:space="0" w:color="auto"/>
              <w:left w:val="single" w:sz="6" w:space="0" w:color="auto"/>
              <w:right w:val="sing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млн.</w:t>
            </w:r>
            <w:r w:rsidRPr="00D6224A">
              <w:rPr>
                <w:rFonts w:cs="Arial"/>
              </w:rPr>
              <w:br/>
              <w:t>рублей</w:t>
            </w:r>
          </w:p>
        </w:tc>
        <w:tc>
          <w:tcPr>
            <w:tcW w:w="2693" w:type="dxa"/>
            <w:gridSpan w:val="2"/>
            <w:tcBorders>
              <w:top w:val="single" w:sz="6" w:space="0" w:color="auto"/>
              <w:left w:val="nil"/>
              <w:right w:val="doub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в % к</w:t>
            </w:r>
          </w:p>
        </w:tc>
      </w:tr>
      <w:tr w:rsidR="001F6F74" w:rsidRPr="00D6224A" w:rsidTr="00365C50">
        <w:trPr>
          <w:cantSplit/>
          <w:tblHeader/>
        </w:trPr>
        <w:tc>
          <w:tcPr>
            <w:tcW w:w="2127" w:type="dxa"/>
            <w:vMerge/>
            <w:tcBorders>
              <w:left w:val="double" w:sz="6" w:space="0" w:color="auto"/>
              <w:bottom w:val="single" w:sz="4" w:space="0" w:color="auto"/>
            </w:tcBorders>
          </w:tcPr>
          <w:p w:rsidR="001F6F74" w:rsidRPr="00D6224A" w:rsidRDefault="001F6F74" w:rsidP="001F6F74">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1F6F74" w:rsidRPr="00D6224A" w:rsidRDefault="001F6F74" w:rsidP="001F6F74">
            <w:pPr>
              <w:pStyle w:val="aff0"/>
              <w:spacing w:before="40" w:after="0"/>
              <w:rPr>
                <w:rFonts w:cs="Arial"/>
              </w:rPr>
            </w:pPr>
          </w:p>
        </w:tc>
        <w:tc>
          <w:tcPr>
            <w:tcW w:w="850" w:type="dxa"/>
            <w:tcBorders>
              <w:top w:val="single" w:sz="6" w:space="0" w:color="auto"/>
              <w:left w:val="nil"/>
              <w:bottom w:val="single" w:sz="4" w:space="0" w:color="auto"/>
            </w:tcBorders>
          </w:tcPr>
          <w:p w:rsidR="001F6F74" w:rsidRPr="00D6224A" w:rsidRDefault="001F6F74" w:rsidP="001F6F74">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1F6F74" w:rsidRPr="00D6224A" w:rsidRDefault="001F6F74" w:rsidP="001F6F74">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c>
          <w:tcPr>
            <w:tcW w:w="992" w:type="dxa"/>
            <w:vMerge/>
            <w:tcBorders>
              <w:left w:val="nil"/>
              <w:bottom w:val="single" w:sz="4" w:space="0" w:color="auto"/>
              <w:right w:val="single" w:sz="6" w:space="0" w:color="auto"/>
            </w:tcBorders>
          </w:tcPr>
          <w:p w:rsidR="001F6F74" w:rsidRPr="00D6224A" w:rsidRDefault="001F6F74" w:rsidP="001F6F74">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1F6F74" w:rsidRPr="00D6224A" w:rsidRDefault="001F6F74" w:rsidP="001F6F74">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559" w:type="dxa"/>
            <w:tcBorders>
              <w:top w:val="single" w:sz="6" w:space="0" w:color="auto"/>
              <w:left w:val="nil"/>
              <w:bottom w:val="single" w:sz="4" w:space="0" w:color="auto"/>
              <w:right w:val="double" w:sz="6" w:space="0" w:color="auto"/>
            </w:tcBorders>
          </w:tcPr>
          <w:p w:rsidR="001F6F74" w:rsidRPr="00D6224A" w:rsidRDefault="001F6F74" w:rsidP="001F6F74">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r>
      <w:tr w:rsidR="001F6F74" w:rsidRPr="00D6224A" w:rsidTr="00365C50">
        <w:tc>
          <w:tcPr>
            <w:tcW w:w="9214" w:type="dxa"/>
            <w:gridSpan w:val="7"/>
            <w:tcBorders>
              <w:top w:val="single" w:sz="4" w:space="0" w:color="auto"/>
              <w:left w:val="double" w:sz="6" w:space="0" w:color="auto"/>
              <w:bottom w:val="single" w:sz="4" w:space="0" w:color="auto"/>
              <w:right w:val="double" w:sz="6" w:space="0" w:color="auto"/>
            </w:tcBorders>
            <w:vAlign w:val="bottom"/>
          </w:tcPr>
          <w:p w:rsidR="001F6F74" w:rsidRPr="00D6224A" w:rsidRDefault="001F6F74" w:rsidP="007B2BCE">
            <w:pPr>
              <w:pStyle w:val="aff1"/>
              <w:keepNext/>
              <w:keepLines/>
              <w:widowControl/>
              <w:spacing w:before="40" w:line="240" w:lineRule="exact"/>
              <w:rPr>
                <w:rFonts w:cs="Arial"/>
              </w:rPr>
            </w:pPr>
            <w:r w:rsidRPr="00D6224A">
              <w:rPr>
                <w:rFonts w:cs="Arial"/>
                <w:b/>
              </w:rPr>
              <w:t>201</w:t>
            </w:r>
            <w:r>
              <w:rPr>
                <w:rFonts w:cs="Arial"/>
                <w:b/>
              </w:rPr>
              <w:t>8</w:t>
            </w:r>
            <w:r w:rsidRPr="00D6224A">
              <w:rPr>
                <w:rFonts w:cs="Arial"/>
                <w:b/>
              </w:rPr>
              <w:t xml:space="preserve"> год</w:t>
            </w:r>
          </w:p>
        </w:tc>
      </w:tr>
      <w:tr w:rsidR="001F6F74" w:rsidRPr="00D6224A" w:rsidTr="00365C50">
        <w:tc>
          <w:tcPr>
            <w:tcW w:w="2127" w:type="dxa"/>
            <w:tcBorders>
              <w:top w:val="single" w:sz="4" w:space="0" w:color="auto"/>
              <w:left w:val="double" w:sz="6" w:space="0" w:color="auto"/>
              <w:bottom w:val="dotted" w:sz="4" w:space="0" w:color="auto"/>
            </w:tcBorders>
            <w:vAlign w:val="bottom"/>
          </w:tcPr>
          <w:p w:rsidR="001F6F74" w:rsidRPr="00D6224A" w:rsidRDefault="001F6F74" w:rsidP="007B2BCE">
            <w:pPr>
              <w:pStyle w:val="aff"/>
              <w:spacing w:before="40" w:line="240" w:lineRule="exact"/>
              <w:ind w:left="114" w:hanging="57"/>
              <w:rPr>
                <w:rFonts w:cs="Arial"/>
                <w:b/>
              </w:rPr>
            </w:pPr>
            <w:r w:rsidRPr="00D6224A">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1F6F74" w:rsidRPr="00D6224A" w:rsidRDefault="001F6F74" w:rsidP="007B2BCE">
            <w:pPr>
              <w:pStyle w:val="aff1"/>
              <w:spacing w:before="40" w:line="240" w:lineRule="exact"/>
              <w:rPr>
                <w:rFonts w:cs="Arial"/>
              </w:rPr>
            </w:pPr>
            <w:r>
              <w:rPr>
                <w:rFonts w:cs="Arial"/>
              </w:rPr>
              <w:t>17864,4</w:t>
            </w:r>
          </w:p>
        </w:tc>
        <w:tc>
          <w:tcPr>
            <w:tcW w:w="850" w:type="dxa"/>
            <w:tcBorders>
              <w:top w:val="single" w:sz="4" w:space="0" w:color="auto"/>
              <w:left w:val="nil"/>
              <w:bottom w:val="dotted" w:sz="4" w:space="0" w:color="auto"/>
            </w:tcBorders>
            <w:vAlign w:val="bottom"/>
          </w:tcPr>
          <w:p w:rsidR="001F6F74" w:rsidRPr="0072295D" w:rsidRDefault="001F6F74" w:rsidP="007B2BCE">
            <w:pPr>
              <w:pStyle w:val="aff1"/>
              <w:spacing w:before="40" w:line="240" w:lineRule="exact"/>
              <w:rPr>
                <w:rFonts w:cs="Arial"/>
              </w:rPr>
            </w:pPr>
            <w:r w:rsidRPr="0072295D">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106,7</w:t>
            </w:r>
          </w:p>
        </w:tc>
        <w:tc>
          <w:tcPr>
            <w:tcW w:w="992" w:type="dxa"/>
            <w:tcBorders>
              <w:top w:val="single" w:sz="4" w:space="0" w:color="auto"/>
              <w:left w:val="nil"/>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Pr>
                <w:rFonts w:cs="Arial"/>
              </w:rPr>
              <w:t>20389,2</w:t>
            </w:r>
          </w:p>
        </w:tc>
        <w:tc>
          <w:tcPr>
            <w:tcW w:w="1134" w:type="dxa"/>
            <w:tcBorders>
              <w:top w:val="single" w:sz="4" w:space="0" w:color="auto"/>
              <w:left w:val="nil"/>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80,9</w:t>
            </w:r>
          </w:p>
        </w:tc>
        <w:tc>
          <w:tcPr>
            <w:tcW w:w="1559" w:type="dxa"/>
            <w:tcBorders>
              <w:top w:val="single" w:sz="4" w:space="0" w:color="auto"/>
              <w:left w:val="nil"/>
              <w:bottom w:val="dotted" w:sz="4" w:space="0" w:color="auto"/>
              <w:right w:val="doub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105,3</w:t>
            </w:r>
          </w:p>
        </w:tc>
      </w:tr>
      <w:tr w:rsidR="001F6F74" w:rsidRPr="00D6224A" w:rsidTr="00365C50">
        <w:tc>
          <w:tcPr>
            <w:tcW w:w="2127" w:type="dxa"/>
            <w:tcBorders>
              <w:top w:val="dotted" w:sz="4" w:space="0" w:color="auto"/>
              <w:left w:val="double" w:sz="6" w:space="0" w:color="auto"/>
              <w:bottom w:val="dotted" w:sz="4" w:space="0" w:color="auto"/>
            </w:tcBorders>
            <w:vAlign w:val="bottom"/>
          </w:tcPr>
          <w:p w:rsidR="001F6F74" w:rsidRPr="002A3A6B" w:rsidRDefault="001F6F74" w:rsidP="007B2BCE">
            <w:pPr>
              <w:pStyle w:val="aff"/>
              <w:spacing w:before="40"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D6224A" w:rsidRDefault="001F6F74" w:rsidP="007B2BCE">
            <w:pPr>
              <w:pStyle w:val="aff1"/>
              <w:spacing w:before="40" w:line="240" w:lineRule="exact"/>
              <w:rPr>
                <w:rFonts w:cs="Arial"/>
              </w:rPr>
            </w:pPr>
            <w:r>
              <w:rPr>
                <w:rFonts w:cs="Arial"/>
              </w:rPr>
              <w:t>17532,8</w:t>
            </w:r>
          </w:p>
        </w:tc>
        <w:tc>
          <w:tcPr>
            <w:tcW w:w="850" w:type="dxa"/>
            <w:tcBorders>
              <w:top w:val="dotted" w:sz="4" w:space="0" w:color="auto"/>
              <w:left w:val="nil"/>
              <w:bottom w:val="dotted" w:sz="4" w:space="0" w:color="auto"/>
            </w:tcBorders>
            <w:vAlign w:val="bottom"/>
          </w:tcPr>
          <w:p w:rsidR="001F6F74" w:rsidRPr="0072295D" w:rsidRDefault="001F6F74" w:rsidP="007B2BCE">
            <w:pPr>
              <w:pStyle w:val="aff1"/>
              <w:spacing w:before="40" w:line="240" w:lineRule="exact"/>
              <w:rPr>
                <w:rFonts w:cs="Arial"/>
              </w:rPr>
            </w:pPr>
            <w:r w:rsidRPr="0072295D">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106,3</w:t>
            </w:r>
          </w:p>
        </w:tc>
        <w:tc>
          <w:tcPr>
            <w:tcW w:w="992" w:type="dxa"/>
            <w:tcBorders>
              <w:top w:val="dotted" w:sz="4" w:space="0" w:color="auto"/>
              <w:left w:val="nil"/>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Pr>
                <w:rFonts w:cs="Arial"/>
              </w:rPr>
              <w:t>19930,5</w:t>
            </w:r>
          </w:p>
        </w:tc>
        <w:tc>
          <w:tcPr>
            <w:tcW w:w="1134" w:type="dxa"/>
            <w:tcBorders>
              <w:top w:val="dotted" w:sz="4" w:space="0" w:color="auto"/>
              <w:left w:val="nil"/>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97,7</w:t>
            </w:r>
          </w:p>
        </w:tc>
        <w:tc>
          <w:tcPr>
            <w:tcW w:w="1559" w:type="dxa"/>
            <w:tcBorders>
              <w:top w:val="dotted" w:sz="4" w:space="0" w:color="auto"/>
              <w:left w:val="nil"/>
              <w:bottom w:val="dotted" w:sz="4" w:space="0" w:color="auto"/>
              <w:right w:val="doub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106,7</w:t>
            </w:r>
          </w:p>
        </w:tc>
      </w:tr>
      <w:tr w:rsidR="001F6F74" w:rsidRPr="00D6224A" w:rsidTr="00365C50">
        <w:tc>
          <w:tcPr>
            <w:tcW w:w="2127" w:type="dxa"/>
            <w:tcBorders>
              <w:top w:val="dotted" w:sz="4" w:space="0" w:color="auto"/>
              <w:left w:val="double" w:sz="6" w:space="0" w:color="auto"/>
              <w:bottom w:val="dotted" w:sz="4" w:space="0" w:color="auto"/>
            </w:tcBorders>
            <w:vAlign w:val="bottom"/>
          </w:tcPr>
          <w:p w:rsidR="001F6F74" w:rsidRPr="00D6224A" w:rsidRDefault="001F6F74" w:rsidP="007B2BCE">
            <w:pPr>
              <w:pStyle w:val="aff"/>
              <w:spacing w:before="40"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19415,3</w:t>
            </w:r>
          </w:p>
        </w:tc>
        <w:tc>
          <w:tcPr>
            <w:tcW w:w="850" w:type="dxa"/>
            <w:tcBorders>
              <w:top w:val="dotted" w:sz="4" w:space="0" w:color="auto"/>
              <w:left w:val="nil"/>
              <w:bottom w:val="dotted" w:sz="4" w:space="0" w:color="auto"/>
            </w:tcBorders>
            <w:vAlign w:val="bottom"/>
          </w:tcPr>
          <w:p w:rsidR="001F6F74" w:rsidRPr="0072295D" w:rsidRDefault="001F6F74" w:rsidP="007B2BCE">
            <w:pPr>
              <w:pStyle w:val="aff1"/>
              <w:spacing w:before="40" w:line="240" w:lineRule="exact"/>
              <w:rPr>
                <w:rFonts w:cs="Arial"/>
              </w:rPr>
            </w:pPr>
            <w:r w:rsidRPr="0072295D">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105,8</w:t>
            </w:r>
          </w:p>
        </w:tc>
        <w:tc>
          <w:tcPr>
            <w:tcW w:w="992" w:type="dxa"/>
            <w:tcBorders>
              <w:top w:val="dotted" w:sz="4" w:space="0" w:color="auto"/>
              <w:left w:val="nil"/>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Pr>
                <w:rFonts w:cs="Arial"/>
              </w:rPr>
              <w:t>21893,8</w:t>
            </w:r>
          </w:p>
        </w:tc>
        <w:tc>
          <w:tcPr>
            <w:tcW w:w="1134" w:type="dxa"/>
            <w:tcBorders>
              <w:top w:val="dotted" w:sz="4" w:space="0" w:color="auto"/>
              <w:left w:val="nil"/>
              <w:bottom w:val="dotted" w:sz="4" w:space="0" w:color="auto"/>
              <w:right w:val="sing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109,8</w:t>
            </w:r>
          </w:p>
        </w:tc>
        <w:tc>
          <w:tcPr>
            <w:tcW w:w="1559" w:type="dxa"/>
            <w:tcBorders>
              <w:top w:val="dotted" w:sz="4" w:space="0" w:color="auto"/>
              <w:left w:val="nil"/>
              <w:bottom w:val="dotted" w:sz="4" w:space="0" w:color="auto"/>
              <w:right w:val="double" w:sz="6" w:space="0" w:color="auto"/>
            </w:tcBorders>
            <w:vAlign w:val="bottom"/>
          </w:tcPr>
          <w:p w:rsidR="001F6F74" w:rsidRPr="0072295D" w:rsidRDefault="001F6F74" w:rsidP="007B2BCE">
            <w:pPr>
              <w:pStyle w:val="aff1"/>
              <w:spacing w:before="40" w:line="240" w:lineRule="exact"/>
              <w:rPr>
                <w:rFonts w:cs="Arial"/>
              </w:rPr>
            </w:pPr>
            <w:r w:rsidRPr="0072295D">
              <w:rPr>
                <w:rFonts w:cs="Arial"/>
              </w:rPr>
              <w:t>108,0</w:t>
            </w:r>
          </w:p>
        </w:tc>
      </w:tr>
      <w:tr w:rsidR="001F6F74" w:rsidRPr="00465408" w:rsidTr="00365C50">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lang w:val="en-US"/>
              </w:rPr>
              <w:lastRenderedPageBreak/>
              <w:t xml:space="preserve">I </w:t>
            </w:r>
            <w:r w:rsidRPr="0046540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54812,5</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106,2</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96,1</w:t>
            </w: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106,7</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18700,8</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i/>
              </w:rPr>
            </w:pPr>
            <w:r w:rsidRPr="00B8711F">
              <w:rPr>
                <w:rFonts w:cs="Arial"/>
                <w:i/>
              </w:rPr>
              <w:t>96,3</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105,4</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20504,2</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93,1</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108,1</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19095,1</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rPr>
            </w:pPr>
            <w:r w:rsidRPr="00B8711F">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105,8</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21020,7</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101,2</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103,0</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19417,4</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rPr>
            </w:pPr>
            <w:r w:rsidRPr="00B8711F">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108,0</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21984,3</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i/>
              </w:rPr>
            </w:pPr>
            <w:r w:rsidRPr="00B8711F">
              <w:rPr>
                <w:rFonts w:cs="Arial"/>
                <w:i/>
              </w:rPr>
              <w:t>104,5</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104,1</w:t>
            </w:r>
          </w:p>
        </w:tc>
      </w:tr>
      <w:tr w:rsidR="001F6F74" w:rsidRPr="00465408" w:rsidTr="00365C50">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lang w:val="en-US"/>
              </w:rPr>
              <w:t xml:space="preserve">II </w:t>
            </w:r>
            <w:r w:rsidRPr="0046540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57213,3</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106,4</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99,6</w:t>
            </w: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105,0</w:t>
            </w:r>
          </w:p>
        </w:tc>
      </w:tr>
      <w:tr w:rsidR="001F6F74" w:rsidRPr="00465408" w:rsidTr="00365C50">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lang w:val="en-US"/>
              </w:rPr>
              <w:t>I</w:t>
            </w:r>
            <w:r w:rsidRPr="00465408">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112025,8</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106,3</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105,9</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19377,6</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rPr>
            </w:pPr>
            <w:r w:rsidRPr="00B8711F">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103,5</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22931,6</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104,4</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105,2</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19171,1</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rPr>
            </w:pPr>
            <w:r w:rsidRPr="00B8711F">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103,4</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23717,2</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103,1</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106,6</w:t>
            </w:r>
          </w:p>
        </w:tc>
      </w:tr>
      <w:tr w:rsidR="001F6F74" w:rsidRPr="00465408" w:rsidTr="00365C50">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rPr>
              <w:t>Январь – 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150574,5</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105,6</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172371,4</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105,9</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18754,7</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rPr>
            </w:pPr>
            <w:r w:rsidRPr="00B8711F">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100,2</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22830,0</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96,1</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105,2</w:t>
            </w:r>
          </w:p>
        </w:tc>
      </w:tr>
      <w:tr w:rsidR="001F6F74" w:rsidRPr="00465408" w:rsidTr="00365C50">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lang w:val="en-US"/>
              </w:rPr>
              <w:t xml:space="preserve">III </w:t>
            </w:r>
            <w:r w:rsidRPr="0046540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57303,4</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102,4</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101,2</w:t>
            </w: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105,7</w:t>
            </w:r>
          </w:p>
        </w:tc>
      </w:tr>
      <w:tr w:rsidR="001F6F74" w:rsidRPr="00465408" w:rsidTr="00365C50">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57"/>
              <w:rPr>
                <w:rFonts w:cs="Arial"/>
                <w:i/>
              </w:rPr>
            </w:pPr>
            <w:r w:rsidRPr="00465408">
              <w:rPr>
                <w:rFonts w:cs="Arial"/>
                <w:i/>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169329,2</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105,0</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105,8</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18931,2</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rPr>
            </w:pPr>
            <w:r w:rsidRPr="00B8711F">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98,1</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23231,8</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101,0</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106,3</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19153,7</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rPr>
            </w:pPr>
            <w:r w:rsidRPr="00B8711F">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97,5</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23221,7</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99,6</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108,0</w:t>
            </w:r>
          </w:p>
        </w:tc>
      </w:tr>
      <w:tr w:rsidR="001F6F74" w:rsidRPr="00B8711F" w:rsidTr="00365C50">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24544,8</w:t>
            </w:r>
          </w:p>
        </w:tc>
        <w:tc>
          <w:tcPr>
            <w:tcW w:w="850" w:type="dxa"/>
            <w:tcBorders>
              <w:top w:val="dotted" w:sz="4" w:space="0" w:color="auto"/>
              <w:left w:val="nil"/>
              <w:bottom w:val="dotted" w:sz="4" w:space="0" w:color="auto"/>
            </w:tcBorders>
            <w:vAlign w:val="bottom"/>
          </w:tcPr>
          <w:p w:rsidR="001F6F74" w:rsidRPr="00B8711F" w:rsidRDefault="001F6F74" w:rsidP="007B2BCE">
            <w:pPr>
              <w:pStyle w:val="aff1"/>
              <w:spacing w:before="40" w:line="240" w:lineRule="exact"/>
              <w:rPr>
                <w:rFonts w:cs="Arial"/>
              </w:rPr>
            </w:pPr>
            <w:r w:rsidRPr="00B8711F">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96,2</w:t>
            </w:r>
          </w:p>
        </w:tc>
        <w:tc>
          <w:tcPr>
            <w:tcW w:w="992"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Pr>
                <w:rFonts w:cs="Arial"/>
              </w:rPr>
              <w:t>27789,5</w:t>
            </w:r>
          </w:p>
        </w:tc>
        <w:tc>
          <w:tcPr>
            <w:tcW w:w="1134" w:type="dxa"/>
            <w:tcBorders>
              <w:top w:val="dotted" w:sz="4" w:space="0" w:color="auto"/>
              <w:left w:val="nil"/>
              <w:bottom w:val="dotted" w:sz="4" w:space="0" w:color="auto"/>
              <w:right w:val="sing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119,2</w:t>
            </w:r>
          </w:p>
        </w:tc>
        <w:tc>
          <w:tcPr>
            <w:tcW w:w="1559" w:type="dxa"/>
            <w:tcBorders>
              <w:top w:val="dotted" w:sz="4" w:space="0" w:color="auto"/>
              <w:left w:val="nil"/>
              <w:bottom w:val="dotted" w:sz="4" w:space="0" w:color="auto"/>
              <w:right w:val="double" w:sz="6" w:space="0" w:color="auto"/>
            </w:tcBorders>
            <w:vAlign w:val="bottom"/>
          </w:tcPr>
          <w:p w:rsidR="001F6F74" w:rsidRPr="00B8711F" w:rsidRDefault="001F6F74" w:rsidP="007B2BCE">
            <w:pPr>
              <w:pStyle w:val="aff1"/>
              <w:spacing w:before="40" w:line="240" w:lineRule="exact"/>
              <w:rPr>
                <w:rFonts w:cs="Arial"/>
              </w:rPr>
            </w:pPr>
            <w:r w:rsidRPr="00B8711F">
              <w:rPr>
                <w:rFonts w:cs="Arial"/>
              </w:rPr>
              <w:t>106,1</w:t>
            </w:r>
          </w:p>
        </w:tc>
      </w:tr>
      <w:tr w:rsidR="001F6F74" w:rsidRPr="00465408" w:rsidTr="00365C50">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lang w:val="en-US"/>
              </w:rPr>
              <w:t xml:space="preserve">IV </w:t>
            </w:r>
            <w:r w:rsidRPr="0046540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62629,7</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97,4</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106,6</w:t>
            </w: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107,0</w:t>
            </w:r>
          </w:p>
        </w:tc>
      </w:tr>
      <w:tr w:rsidR="001F6F74" w:rsidRPr="00465408" w:rsidTr="00365C50">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231958,8</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102,8</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106,1</w:t>
            </w:r>
          </w:p>
        </w:tc>
      </w:tr>
      <w:tr w:rsidR="001F6F74" w:rsidRPr="00D6224A" w:rsidTr="00365C50">
        <w:tc>
          <w:tcPr>
            <w:tcW w:w="9214" w:type="dxa"/>
            <w:gridSpan w:val="7"/>
            <w:tcBorders>
              <w:top w:val="single" w:sz="6" w:space="0" w:color="auto"/>
              <w:left w:val="double" w:sz="6" w:space="0" w:color="auto"/>
              <w:bottom w:val="single" w:sz="6" w:space="0" w:color="auto"/>
              <w:right w:val="double" w:sz="6" w:space="0" w:color="auto"/>
            </w:tcBorders>
            <w:vAlign w:val="bottom"/>
          </w:tcPr>
          <w:p w:rsidR="001F6F74" w:rsidRPr="00D6224A" w:rsidRDefault="001F6F74" w:rsidP="007B2BCE">
            <w:pPr>
              <w:pStyle w:val="aff1"/>
              <w:keepNext/>
              <w:keepLines/>
              <w:widowControl/>
              <w:spacing w:before="40" w:line="240" w:lineRule="exact"/>
              <w:rPr>
                <w:rFonts w:cs="Arial"/>
              </w:rPr>
            </w:pPr>
            <w:r w:rsidRPr="00D6224A">
              <w:rPr>
                <w:rFonts w:cs="Arial"/>
                <w:b/>
              </w:rPr>
              <w:t>201</w:t>
            </w:r>
            <w:r>
              <w:rPr>
                <w:rFonts w:cs="Arial"/>
                <w:b/>
              </w:rPr>
              <w:t>9</w:t>
            </w:r>
            <w:r w:rsidRPr="00D6224A">
              <w:rPr>
                <w:rFonts w:cs="Arial"/>
                <w:b/>
              </w:rPr>
              <w:t xml:space="preserve"> год</w:t>
            </w:r>
          </w:p>
        </w:tc>
      </w:tr>
      <w:tr w:rsidR="001F6F74" w:rsidRPr="00D06F1D" w:rsidTr="00365C50">
        <w:trPr>
          <w:trHeight w:val="273"/>
        </w:trPr>
        <w:tc>
          <w:tcPr>
            <w:tcW w:w="2127" w:type="dxa"/>
            <w:tcBorders>
              <w:top w:val="dotted" w:sz="4" w:space="0" w:color="auto"/>
              <w:left w:val="double" w:sz="6" w:space="0" w:color="auto"/>
              <w:bottom w:val="dotted" w:sz="4" w:space="0" w:color="auto"/>
            </w:tcBorders>
            <w:vAlign w:val="bottom"/>
          </w:tcPr>
          <w:p w:rsidR="001F6F74" w:rsidRPr="00D06F1D" w:rsidRDefault="001F6F74" w:rsidP="007B2BCE">
            <w:pPr>
              <w:pStyle w:val="aff"/>
              <w:spacing w:before="40" w:line="240" w:lineRule="exact"/>
              <w:ind w:left="114" w:hanging="57"/>
              <w:rPr>
                <w:rFonts w:cs="Arial"/>
                <w:i/>
              </w:rPr>
            </w:pPr>
            <w:r w:rsidRPr="00D6224A">
              <w:rPr>
                <w:rFonts w:cs="Arial"/>
              </w:rPr>
              <w:t>Январь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6E0B25" w:rsidRDefault="001F6F74" w:rsidP="007B2BCE">
            <w:pPr>
              <w:pStyle w:val="aff1"/>
              <w:spacing w:before="40" w:line="240" w:lineRule="exact"/>
              <w:rPr>
                <w:rFonts w:cs="Arial"/>
              </w:rPr>
            </w:pPr>
            <w:r>
              <w:rPr>
                <w:rFonts w:cs="Arial"/>
              </w:rPr>
              <w:t>19423,1</w:t>
            </w:r>
          </w:p>
        </w:tc>
        <w:tc>
          <w:tcPr>
            <w:tcW w:w="850" w:type="dxa"/>
            <w:tcBorders>
              <w:top w:val="dotted" w:sz="4" w:space="0" w:color="auto"/>
              <w:left w:val="nil"/>
              <w:bottom w:val="dotted" w:sz="4" w:space="0" w:color="auto"/>
            </w:tcBorders>
            <w:vAlign w:val="bottom"/>
          </w:tcPr>
          <w:p w:rsidR="001F6F74" w:rsidRPr="006E0B25" w:rsidRDefault="001F6F74" w:rsidP="007B2BCE">
            <w:pPr>
              <w:pStyle w:val="aff1"/>
              <w:spacing w:before="40" w:line="240" w:lineRule="exact"/>
              <w:rPr>
                <w:rFonts w:cs="Arial"/>
              </w:rPr>
            </w:pPr>
            <w:r>
              <w:rPr>
                <w:rFonts w:cs="Arial"/>
              </w:rPr>
              <w:t>78,6</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6E0B25" w:rsidRDefault="001F6F74" w:rsidP="007B2BCE">
            <w:pPr>
              <w:pStyle w:val="aff1"/>
              <w:spacing w:before="40" w:line="240" w:lineRule="exact"/>
              <w:rPr>
                <w:rFonts w:cs="Arial"/>
              </w:rPr>
            </w:pPr>
            <w:r>
              <w:rPr>
                <w:rFonts w:cs="Arial"/>
              </w:rPr>
              <w:t>105,2</w:t>
            </w:r>
          </w:p>
        </w:tc>
        <w:tc>
          <w:tcPr>
            <w:tcW w:w="992" w:type="dxa"/>
            <w:tcBorders>
              <w:top w:val="dotted" w:sz="4" w:space="0" w:color="auto"/>
              <w:left w:val="nil"/>
              <w:bottom w:val="dotted" w:sz="4" w:space="0" w:color="auto"/>
              <w:right w:val="single" w:sz="6" w:space="0" w:color="auto"/>
            </w:tcBorders>
            <w:vAlign w:val="bottom"/>
          </w:tcPr>
          <w:p w:rsidR="001F6F74" w:rsidRPr="006E0B25" w:rsidRDefault="001F6F74" w:rsidP="007B2BCE">
            <w:pPr>
              <w:pStyle w:val="aff1"/>
              <w:spacing w:before="40" w:line="240" w:lineRule="exact"/>
              <w:rPr>
                <w:rFonts w:cs="Arial"/>
              </w:rPr>
            </w:pPr>
            <w:r>
              <w:rPr>
                <w:rFonts w:cs="Arial"/>
              </w:rPr>
              <w:t>22701,7</w:t>
            </w:r>
          </w:p>
        </w:tc>
        <w:tc>
          <w:tcPr>
            <w:tcW w:w="1134" w:type="dxa"/>
            <w:tcBorders>
              <w:top w:val="dotted" w:sz="4" w:space="0" w:color="auto"/>
              <w:left w:val="nil"/>
              <w:bottom w:val="dotted" w:sz="4" w:space="0" w:color="auto"/>
              <w:right w:val="single" w:sz="6" w:space="0" w:color="auto"/>
            </w:tcBorders>
            <w:vAlign w:val="bottom"/>
          </w:tcPr>
          <w:p w:rsidR="001F6F74" w:rsidRPr="006E0B25" w:rsidRDefault="001F6F74" w:rsidP="007B2BCE">
            <w:pPr>
              <w:pStyle w:val="aff1"/>
              <w:spacing w:before="40" w:line="240" w:lineRule="exact"/>
              <w:rPr>
                <w:rFonts w:cs="Arial"/>
              </w:rPr>
            </w:pPr>
            <w:r>
              <w:rPr>
                <w:rFonts w:cs="Arial"/>
              </w:rPr>
              <w:t>81,3</w:t>
            </w:r>
          </w:p>
        </w:tc>
        <w:tc>
          <w:tcPr>
            <w:tcW w:w="1559" w:type="dxa"/>
            <w:tcBorders>
              <w:top w:val="dotted" w:sz="4" w:space="0" w:color="auto"/>
              <w:left w:val="nil"/>
              <w:bottom w:val="dotted" w:sz="4" w:space="0" w:color="auto"/>
              <w:right w:val="double" w:sz="6" w:space="0" w:color="auto"/>
            </w:tcBorders>
            <w:vAlign w:val="bottom"/>
          </w:tcPr>
          <w:p w:rsidR="001F6F74" w:rsidRPr="006E0B25" w:rsidRDefault="001F6F74" w:rsidP="007B2BCE">
            <w:pPr>
              <w:pStyle w:val="aff1"/>
              <w:spacing w:before="40" w:line="240" w:lineRule="exact"/>
              <w:rPr>
                <w:rFonts w:cs="Arial"/>
              </w:rPr>
            </w:pPr>
            <w:r>
              <w:rPr>
                <w:rFonts w:cs="Arial"/>
              </w:rPr>
              <w:t>106,5</w:t>
            </w:r>
          </w:p>
        </w:tc>
      </w:tr>
      <w:tr w:rsidR="001F6F74" w:rsidRPr="00D06F1D" w:rsidTr="00365C50">
        <w:trPr>
          <w:trHeight w:val="273"/>
        </w:trPr>
        <w:tc>
          <w:tcPr>
            <w:tcW w:w="2127" w:type="dxa"/>
            <w:tcBorders>
              <w:top w:val="dotted" w:sz="4" w:space="0" w:color="auto"/>
              <w:left w:val="double" w:sz="6" w:space="0" w:color="auto"/>
              <w:bottom w:val="dotted" w:sz="4" w:space="0" w:color="auto"/>
            </w:tcBorders>
            <w:vAlign w:val="bottom"/>
          </w:tcPr>
          <w:p w:rsidR="001F6F74" w:rsidRPr="002A3A6B" w:rsidRDefault="001F6F74" w:rsidP="007B2BCE">
            <w:pPr>
              <w:pStyle w:val="aff"/>
              <w:spacing w:before="40" w:line="240" w:lineRule="exact"/>
              <w:ind w:left="114" w:hanging="57"/>
              <w:rPr>
                <w:rFonts w:cs="Arial"/>
              </w:rPr>
            </w:pPr>
            <w:r w:rsidRPr="002A3A6B">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6E0B25" w:rsidRDefault="001F6F74" w:rsidP="007B2BCE">
            <w:pPr>
              <w:pStyle w:val="aff1"/>
              <w:spacing w:before="40" w:line="240" w:lineRule="exact"/>
              <w:rPr>
                <w:rFonts w:cs="Arial"/>
              </w:rPr>
            </w:pPr>
            <w:r>
              <w:rPr>
                <w:rFonts w:cs="Arial"/>
              </w:rPr>
              <w:t>18794,3</w:t>
            </w:r>
          </w:p>
        </w:tc>
        <w:tc>
          <w:tcPr>
            <w:tcW w:w="850" w:type="dxa"/>
            <w:tcBorders>
              <w:top w:val="dotted" w:sz="4" w:space="0" w:color="auto"/>
              <w:left w:val="nil"/>
              <w:bottom w:val="dotted" w:sz="4" w:space="0" w:color="auto"/>
            </w:tcBorders>
            <w:vAlign w:val="bottom"/>
          </w:tcPr>
          <w:p w:rsidR="001F6F74" w:rsidRPr="006E0B25" w:rsidRDefault="001F6F74" w:rsidP="007B2BCE">
            <w:pPr>
              <w:pStyle w:val="aff1"/>
              <w:spacing w:before="40" w:line="240" w:lineRule="exact"/>
              <w:rPr>
                <w:rFonts w:cs="Arial"/>
              </w:rPr>
            </w:pPr>
            <w:r>
              <w:rPr>
                <w:rFonts w:cs="Arial"/>
              </w:rPr>
              <w:t>95,2</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6E0B25" w:rsidRDefault="001F6F74" w:rsidP="007B2BCE">
            <w:pPr>
              <w:pStyle w:val="aff1"/>
              <w:spacing w:before="40" w:line="240" w:lineRule="exact"/>
              <w:rPr>
                <w:rFonts w:cs="Arial"/>
              </w:rPr>
            </w:pPr>
            <w:r>
              <w:rPr>
                <w:rFonts w:cs="Arial"/>
              </w:rPr>
              <w:t>102,1</w:t>
            </w:r>
          </w:p>
        </w:tc>
        <w:tc>
          <w:tcPr>
            <w:tcW w:w="992" w:type="dxa"/>
            <w:tcBorders>
              <w:top w:val="dotted" w:sz="4" w:space="0" w:color="auto"/>
              <w:left w:val="nil"/>
              <w:bottom w:val="dotted" w:sz="4" w:space="0" w:color="auto"/>
              <w:right w:val="single" w:sz="6" w:space="0" w:color="auto"/>
            </w:tcBorders>
            <w:vAlign w:val="bottom"/>
          </w:tcPr>
          <w:p w:rsidR="001F6F74" w:rsidRPr="006E0B25" w:rsidRDefault="001F6F74" w:rsidP="007B2BCE">
            <w:pPr>
              <w:pStyle w:val="aff1"/>
              <w:spacing w:before="40" w:line="240" w:lineRule="exact"/>
              <w:rPr>
                <w:rFonts w:cs="Arial"/>
              </w:rPr>
            </w:pPr>
            <w:r>
              <w:rPr>
                <w:rFonts w:cs="Arial"/>
              </w:rPr>
              <w:t>21976,3</w:t>
            </w:r>
          </w:p>
        </w:tc>
        <w:tc>
          <w:tcPr>
            <w:tcW w:w="1134" w:type="dxa"/>
            <w:tcBorders>
              <w:top w:val="dotted" w:sz="4" w:space="0" w:color="auto"/>
              <w:left w:val="nil"/>
              <w:bottom w:val="dotted" w:sz="4" w:space="0" w:color="auto"/>
              <w:right w:val="single" w:sz="6" w:space="0" w:color="auto"/>
            </w:tcBorders>
            <w:vAlign w:val="bottom"/>
          </w:tcPr>
          <w:p w:rsidR="001F6F74" w:rsidRPr="006E0B25" w:rsidRDefault="001F6F74" w:rsidP="007B2BCE">
            <w:pPr>
              <w:pStyle w:val="aff1"/>
              <w:spacing w:before="40" w:line="240" w:lineRule="exact"/>
              <w:rPr>
                <w:rFonts w:cs="Arial"/>
              </w:rPr>
            </w:pPr>
            <w:r>
              <w:rPr>
                <w:rFonts w:cs="Arial"/>
              </w:rPr>
              <w:t>96,6</w:t>
            </w:r>
          </w:p>
        </w:tc>
        <w:tc>
          <w:tcPr>
            <w:tcW w:w="1559" w:type="dxa"/>
            <w:tcBorders>
              <w:top w:val="dotted" w:sz="4" w:space="0" w:color="auto"/>
              <w:left w:val="nil"/>
              <w:bottom w:val="dotted" w:sz="4" w:space="0" w:color="auto"/>
              <w:right w:val="double" w:sz="6" w:space="0" w:color="auto"/>
            </w:tcBorders>
            <w:vAlign w:val="bottom"/>
          </w:tcPr>
          <w:p w:rsidR="001F6F74" w:rsidRPr="006E0B25" w:rsidRDefault="001F6F74" w:rsidP="007B2BCE">
            <w:pPr>
              <w:pStyle w:val="aff1"/>
              <w:spacing w:before="40" w:line="240" w:lineRule="exact"/>
              <w:rPr>
                <w:rFonts w:cs="Arial"/>
              </w:rPr>
            </w:pPr>
            <w:r>
              <w:rPr>
                <w:rFonts w:cs="Arial"/>
              </w:rPr>
              <w:t>105,3</w:t>
            </w:r>
          </w:p>
        </w:tc>
      </w:tr>
      <w:tr w:rsidR="001F6F74" w:rsidRPr="00D06F1D" w:rsidTr="00365C50">
        <w:trPr>
          <w:trHeight w:val="273"/>
        </w:trPr>
        <w:tc>
          <w:tcPr>
            <w:tcW w:w="2127" w:type="dxa"/>
            <w:tcBorders>
              <w:top w:val="dotted" w:sz="4" w:space="0" w:color="auto"/>
              <w:left w:val="double" w:sz="6" w:space="0" w:color="auto"/>
              <w:bottom w:val="dotted" w:sz="4" w:space="0" w:color="auto"/>
            </w:tcBorders>
            <w:vAlign w:val="bottom"/>
          </w:tcPr>
          <w:p w:rsidR="001F6F74" w:rsidRPr="00D6224A" w:rsidRDefault="001F6F74" w:rsidP="007B2BCE">
            <w:pPr>
              <w:pStyle w:val="aff"/>
              <w:spacing w:before="40" w:line="240" w:lineRule="exact"/>
              <w:ind w:left="114" w:hanging="57"/>
              <w:rPr>
                <w:rFonts w:cs="Arial"/>
              </w:rPr>
            </w:pPr>
            <w:r w:rsidRPr="00D6224A">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20500,2</w:t>
            </w:r>
          </w:p>
        </w:tc>
        <w:tc>
          <w:tcPr>
            <w:tcW w:w="850" w:type="dxa"/>
            <w:tcBorders>
              <w:top w:val="dotted" w:sz="4" w:space="0" w:color="auto"/>
              <w:left w:val="nil"/>
              <w:bottom w:val="dotted" w:sz="4" w:space="0" w:color="auto"/>
            </w:tcBorders>
            <w:vAlign w:val="bottom"/>
          </w:tcPr>
          <w:p w:rsidR="001F6F74" w:rsidRDefault="001F6F74" w:rsidP="007B2BCE">
            <w:pPr>
              <w:pStyle w:val="aff1"/>
              <w:spacing w:before="40" w:line="240" w:lineRule="exact"/>
              <w:rPr>
                <w:rFonts w:cs="Arial"/>
              </w:rPr>
            </w:pPr>
            <w:r>
              <w:rPr>
                <w:rFonts w:cs="Arial"/>
              </w:rPr>
              <w:t>108,3</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99,8</w:t>
            </w:r>
          </w:p>
        </w:tc>
        <w:tc>
          <w:tcPr>
            <w:tcW w:w="992"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22544,1</w:t>
            </w:r>
          </w:p>
        </w:tc>
        <w:tc>
          <w:tcPr>
            <w:tcW w:w="1134"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1F6F74" w:rsidRDefault="001F6F74" w:rsidP="007B2BCE">
            <w:pPr>
              <w:pStyle w:val="aff1"/>
              <w:spacing w:before="40" w:line="240" w:lineRule="exact"/>
              <w:rPr>
                <w:rFonts w:cs="Arial"/>
              </w:rPr>
            </w:pPr>
            <w:r>
              <w:rPr>
                <w:rFonts w:cs="Arial"/>
              </w:rPr>
              <w:t>98,2</w:t>
            </w:r>
          </w:p>
        </w:tc>
      </w:tr>
      <w:tr w:rsidR="001F6F74" w:rsidRPr="00465408" w:rsidTr="00365C50">
        <w:trPr>
          <w:trHeight w:val="273"/>
        </w:trPr>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lang w:val="en-US"/>
              </w:rPr>
              <w:t xml:space="preserve">I </w:t>
            </w:r>
            <w:r w:rsidRPr="00465408">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58717,6</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89,5</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102,3</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67222,1</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86,5</w:t>
            </w: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103,2</w:t>
            </w:r>
          </w:p>
        </w:tc>
      </w:tr>
      <w:tr w:rsidR="001F6F74" w:rsidRPr="00D06F1D" w:rsidTr="00365C50">
        <w:trPr>
          <w:trHeight w:val="273"/>
        </w:trPr>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Апрель</w:t>
            </w:r>
            <w:r w:rsidR="00465408">
              <w:rPr>
                <w:rFonts w:cs="Arial"/>
              </w:rPr>
              <w:t xml:space="preserve"> </w:t>
            </w:r>
            <w:r w:rsidRPr="001D1D36">
              <w:rPr>
                <w:rFonts w:cs="Arial"/>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19746,5</w:t>
            </w:r>
          </w:p>
        </w:tc>
        <w:tc>
          <w:tcPr>
            <w:tcW w:w="850" w:type="dxa"/>
            <w:tcBorders>
              <w:top w:val="dotted" w:sz="4" w:space="0" w:color="auto"/>
              <w:left w:val="nil"/>
              <w:bottom w:val="dotted" w:sz="4" w:space="0" w:color="auto"/>
            </w:tcBorders>
            <w:vAlign w:val="bottom"/>
          </w:tcPr>
          <w:p w:rsidR="001F6F74" w:rsidRDefault="001F6F74" w:rsidP="007B2BCE">
            <w:pPr>
              <w:pStyle w:val="aff1"/>
              <w:spacing w:before="40" w:line="240" w:lineRule="exact"/>
              <w:rPr>
                <w:rFonts w:cs="Arial"/>
              </w:rPr>
            </w:pPr>
            <w:r>
              <w:rPr>
                <w:rFonts w:cs="Arial"/>
              </w:rPr>
              <w:t>96,5</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100,0</w:t>
            </w:r>
          </w:p>
        </w:tc>
        <w:tc>
          <w:tcPr>
            <w:tcW w:w="992"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22301,7</w:t>
            </w:r>
          </w:p>
        </w:tc>
        <w:tc>
          <w:tcPr>
            <w:tcW w:w="1134"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99,0</w:t>
            </w:r>
          </w:p>
        </w:tc>
        <w:tc>
          <w:tcPr>
            <w:tcW w:w="1559" w:type="dxa"/>
            <w:tcBorders>
              <w:top w:val="dotted" w:sz="4" w:space="0" w:color="auto"/>
              <w:left w:val="nil"/>
              <w:bottom w:val="dotted" w:sz="4" w:space="0" w:color="auto"/>
              <w:right w:val="double" w:sz="6" w:space="0" w:color="auto"/>
            </w:tcBorders>
            <w:vAlign w:val="bottom"/>
          </w:tcPr>
          <w:p w:rsidR="001F6F74" w:rsidRDefault="001F6F74" w:rsidP="007B2BCE">
            <w:pPr>
              <w:pStyle w:val="aff1"/>
              <w:spacing w:before="40" w:line="240" w:lineRule="exact"/>
              <w:rPr>
                <w:rFonts w:cs="Arial"/>
              </w:rPr>
            </w:pPr>
            <w:r>
              <w:rPr>
                <w:rFonts w:cs="Arial"/>
              </w:rPr>
              <w:t>104,3</w:t>
            </w:r>
          </w:p>
        </w:tc>
      </w:tr>
      <w:tr w:rsidR="001F6F74" w:rsidRPr="00D06F1D" w:rsidTr="00365C50">
        <w:trPr>
          <w:trHeight w:val="273"/>
        </w:trPr>
        <w:tc>
          <w:tcPr>
            <w:tcW w:w="2127" w:type="dxa"/>
            <w:tcBorders>
              <w:top w:val="dotted" w:sz="4" w:space="0" w:color="auto"/>
              <w:left w:val="double" w:sz="6" w:space="0" w:color="auto"/>
              <w:bottom w:val="dotted" w:sz="4" w:space="0" w:color="auto"/>
            </w:tcBorders>
            <w:vAlign w:val="bottom"/>
          </w:tcPr>
          <w:p w:rsidR="001F6F74" w:rsidRPr="00D6224A" w:rsidRDefault="001F6F74" w:rsidP="007B2BCE">
            <w:pPr>
              <w:pStyle w:val="aff"/>
              <w:spacing w:before="40" w:line="240" w:lineRule="exact"/>
              <w:ind w:left="114" w:hanging="57"/>
              <w:rPr>
                <w:rFonts w:cs="Arial"/>
              </w:rPr>
            </w:pPr>
            <w:r w:rsidRPr="00D6224A">
              <w:rPr>
                <w:rFonts w:cs="Arial"/>
              </w:rPr>
              <w:t>Май</w:t>
            </w:r>
            <w:r w:rsidR="00465408">
              <w:rPr>
                <w:rFonts w:cs="Arial"/>
              </w:rPr>
              <w:t xml:space="preserve"> </w:t>
            </w:r>
            <w:r w:rsidRPr="001D1D36">
              <w:rPr>
                <w:rFonts w:cs="Arial"/>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20640,4</w:t>
            </w:r>
          </w:p>
        </w:tc>
        <w:tc>
          <w:tcPr>
            <w:tcW w:w="850" w:type="dxa"/>
            <w:tcBorders>
              <w:top w:val="dotted" w:sz="4" w:space="0" w:color="auto"/>
              <w:left w:val="nil"/>
              <w:bottom w:val="dotted" w:sz="4" w:space="0" w:color="auto"/>
            </w:tcBorders>
            <w:vAlign w:val="bottom"/>
          </w:tcPr>
          <w:p w:rsidR="001F6F74" w:rsidRDefault="001F6F74" w:rsidP="007B2BCE">
            <w:pPr>
              <w:pStyle w:val="aff1"/>
              <w:spacing w:before="40" w:line="240" w:lineRule="exact"/>
              <w:rPr>
                <w:rFonts w:cs="Arial"/>
              </w:rPr>
            </w:pPr>
            <w:r>
              <w:rPr>
                <w:rFonts w:cs="Arial"/>
              </w:rPr>
              <w:t>103,8</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102,4</w:t>
            </w:r>
          </w:p>
        </w:tc>
        <w:tc>
          <w:tcPr>
            <w:tcW w:w="992"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22851,2</w:t>
            </w:r>
          </w:p>
        </w:tc>
        <w:tc>
          <w:tcPr>
            <w:tcW w:w="1134"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102,3</w:t>
            </w:r>
          </w:p>
        </w:tc>
        <w:tc>
          <w:tcPr>
            <w:tcW w:w="1559" w:type="dxa"/>
            <w:tcBorders>
              <w:top w:val="dotted" w:sz="4" w:space="0" w:color="auto"/>
              <w:left w:val="nil"/>
              <w:bottom w:val="dotted" w:sz="4" w:space="0" w:color="auto"/>
              <w:right w:val="double" w:sz="6" w:space="0" w:color="auto"/>
            </w:tcBorders>
            <w:vAlign w:val="bottom"/>
          </w:tcPr>
          <w:p w:rsidR="001F6F74" w:rsidRDefault="001F6F74" w:rsidP="007B2BCE">
            <w:pPr>
              <w:pStyle w:val="aff1"/>
              <w:spacing w:before="40" w:line="240" w:lineRule="exact"/>
              <w:rPr>
                <w:rFonts w:cs="Arial"/>
              </w:rPr>
            </w:pPr>
            <w:r>
              <w:rPr>
                <w:rFonts w:cs="Arial"/>
              </w:rPr>
              <w:t>105,4</w:t>
            </w:r>
          </w:p>
        </w:tc>
      </w:tr>
      <w:tr w:rsidR="001F6F74" w:rsidRPr="00D06F1D" w:rsidTr="00365C50">
        <w:trPr>
          <w:trHeight w:val="273"/>
        </w:trPr>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Июнь</w:t>
            </w:r>
            <w:r w:rsidR="00465408">
              <w:rPr>
                <w:rFonts w:cs="Arial"/>
              </w:rPr>
              <w:t xml:space="preserve"> </w:t>
            </w:r>
            <w:r w:rsidRPr="001D1D36">
              <w:rPr>
                <w:rFonts w:cs="Arial"/>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20136,3</w:t>
            </w:r>
          </w:p>
        </w:tc>
        <w:tc>
          <w:tcPr>
            <w:tcW w:w="850" w:type="dxa"/>
            <w:tcBorders>
              <w:top w:val="dotted" w:sz="4" w:space="0" w:color="auto"/>
              <w:left w:val="nil"/>
              <w:bottom w:val="dotted" w:sz="4" w:space="0" w:color="auto"/>
            </w:tcBorders>
            <w:vAlign w:val="bottom"/>
          </w:tcPr>
          <w:p w:rsidR="001F6F74" w:rsidRDefault="001F6F74" w:rsidP="007B2BCE">
            <w:pPr>
              <w:pStyle w:val="aff1"/>
              <w:spacing w:before="40" w:line="240" w:lineRule="exact"/>
              <w:rPr>
                <w:rFonts w:cs="Arial"/>
              </w:rPr>
            </w:pPr>
            <w:r>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98,6</w:t>
            </w:r>
          </w:p>
        </w:tc>
        <w:tc>
          <w:tcPr>
            <w:tcW w:w="992"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23560,2</w:t>
            </w:r>
          </w:p>
        </w:tc>
        <w:tc>
          <w:tcPr>
            <w:tcW w:w="1134"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102,9</w:t>
            </w:r>
          </w:p>
        </w:tc>
        <w:tc>
          <w:tcPr>
            <w:tcW w:w="1559" w:type="dxa"/>
            <w:tcBorders>
              <w:top w:val="dotted" w:sz="4" w:space="0" w:color="auto"/>
              <w:left w:val="nil"/>
              <w:bottom w:val="dotted" w:sz="4" w:space="0" w:color="auto"/>
              <w:right w:val="double" w:sz="6" w:space="0" w:color="auto"/>
            </w:tcBorders>
            <w:vAlign w:val="bottom"/>
          </w:tcPr>
          <w:p w:rsidR="001F6F74" w:rsidRDefault="001F6F74" w:rsidP="007B2BCE">
            <w:pPr>
              <w:pStyle w:val="aff1"/>
              <w:spacing w:before="40" w:line="240" w:lineRule="exact"/>
              <w:rPr>
                <w:rFonts w:cs="Arial"/>
              </w:rPr>
            </w:pPr>
            <w:r>
              <w:rPr>
                <w:rFonts w:cs="Arial"/>
              </w:rPr>
              <w:t>103,8</w:t>
            </w:r>
          </w:p>
        </w:tc>
      </w:tr>
      <w:tr w:rsidR="001F6F74" w:rsidRPr="00465408" w:rsidTr="00365C50">
        <w:trPr>
          <w:trHeight w:val="273"/>
        </w:trPr>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lang w:val="en-US"/>
              </w:rPr>
              <w:t xml:space="preserve">II </w:t>
            </w:r>
            <w:r w:rsidRPr="00465408">
              <w:rPr>
                <w:rFonts w:cs="Arial"/>
                <w:i/>
              </w:rPr>
              <w:t>квартал</w:t>
            </w:r>
            <w:r w:rsidR="00465408">
              <w:rPr>
                <w:rFonts w:cs="Arial"/>
                <w:i/>
              </w:rPr>
              <w:t xml:space="preserve"> </w:t>
            </w:r>
            <w:r w:rsidRPr="00465408">
              <w:rPr>
                <w:rFonts w:cs="Arial"/>
                <w:i/>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60523,2</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95,7</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98,2</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68713,1</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97,9</w:t>
            </w: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103,6</w:t>
            </w:r>
          </w:p>
        </w:tc>
      </w:tr>
      <w:tr w:rsidR="001F6F74" w:rsidRPr="00465408" w:rsidTr="00365C50">
        <w:trPr>
          <w:trHeight w:val="273"/>
        </w:trPr>
        <w:tc>
          <w:tcPr>
            <w:tcW w:w="2127" w:type="dxa"/>
            <w:tcBorders>
              <w:top w:val="dotted" w:sz="4" w:space="0" w:color="auto"/>
              <w:left w:val="double" w:sz="6" w:space="0" w:color="auto"/>
              <w:bottom w:val="dotted"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lang w:val="en-US"/>
              </w:rPr>
              <w:t>I</w:t>
            </w:r>
            <w:r w:rsidRPr="00465408">
              <w:rPr>
                <w:rFonts w:cs="Arial"/>
                <w:i/>
              </w:rPr>
              <w:t xml:space="preserve"> полугодие</w:t>
            </w:r>
            <w:r w:rsidR="00465408">
              <w:rPr>
                <w:rFonts w:cs="Arial"/>
                <w:i/>
              </w:rPr>
              <w:t xml:space="preserve"> </w:t>
            </w:r>
            <w:r w:rsidRPr="00465408">
              <w:rPr>
                <w:rFonts w:cs="Arial"/>
                <w:i/>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119240,8</w:t>
            </w:r>
          </w:p>
        </w:tc>
        <w:tc>
          <w:tcPr>
            <w:tcW w:w="850" w:type="dxa"/>
            <w:tcBorders>
              <w:top w:val="dotted" w:sz="4" w:space="0" w:color="auto"/>
              <w:left w:val="nil"/>
              <w:bottom w:val="dotted" w:sz="4" w:space="0" w:color="auto"/>
            </w:tcBorders>
            <w:vAlign w:val="bottom"/>
          </w:tcPr>
          <w:p w:rsidR="001F6F74" w:rsidRPr="00465408" w:rsidRDefault="001F6F74" w:rsidP="007B2BC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101,3</w:t>
            </w:r>
          </w:p>
        </w:tc>
        <w:tc>
          <w:tcPr>
            <w:tcW w:w="992"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135935,2</w:t>
            </w:r>
          </w:p>
        </w:tc>
        <w:tc>
          <w:tcPr>
            <w:tcW w:w="1134" w:type="dxa"/>
            <w:tcBorders>
              <w:top w:val="dotted" w:sz="4" w:space="0" w:color="auto"/>
              <w:left w:val="nil"/>
              <w:bottom w:val="dotted" w:sz="4" w:space="0" w:color="auto"/>
              <w:right w:val="single" w:sz="6" w:space="0" w:color="auto"/>
            </w:tcBorders>
            <w:vAlign w:val="bottom"/>
          </w:tcPr>
          <w:p w:rsidR="001F6F74" w:rsidRPr="00465408" w:rsidRDefault="001F6F74" w:rsidP="007B2BC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103,8</w:t>
            </w:r>
          </w:p>
        </w:tc>
      </w:tr>
      <w:tr w:rsidR="001F6F74" w:rsidRPr="00D06F1D" w:rsidTr="00365C50">
        <w:trPr>
          <w:trHeight w:val="273"/>
        </w:trPr>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Июль</w:t>
            </w:r>
            <w:r w:rsidR="00465408">
              <w:rPr>
                <w:rFonts w:cs="Arial"/>
              </w:rPr>
              <w:t xml:space="preserve"> </w:t>
            </w:r>
            <w:r w:rsidRPr="001D1D36">
              <w:rPr>
                <w:rFonts w:cs="Arial"/>
                <w:vertAlign w:val="superscript"/>
              </w:rPr>
              <w:t>1)</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20406,2</w:t>
            </w:r>
          </w:p>
        </w:tc>
        <w:tc>
          <w:tcPr>
            <w:tcW w:w="850" w:type="dxa"/>
            <w:tcBorders>
              <w:top w:val="dotted" w:sz="4" w:space="0" w:color="auto"/>
              <w:left w:val="nil"/>
              <w:bottom w:val="dotted" w:sz="4" w:space="0" w:color="auto"/>
            </w:tcBorders>
            <w:vAlign w:val="bottom"/>
          </w:tcPr>
          <w:p w:rsidR="001F6F74" w:rsidRDefault="001F6F74" w:rsidP="007B2BCE">
            <w:pPr>
              <w:pStyle w:val="aff1"/>
              <w:spacing w:before="40" w:line="240" w:lineRule="exact"/>
              <w:rPr>
                <w:rFonts w:cs="Arial"/>
              </w:rPr>
            </w:pPr>
            <w:r>
              <w:rPr>
                <w:rFonts w:cs="Arial"/>
              </w:rPr>
              <w:t>101,3</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100,0</w:t>
            </w:r>
          </w:p>
        </w:tc>
        <w:tc>
          <w:tcPr>
            <w:tcW w:w="992"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23660,2</w:t>
            </w:r>
          </w:p>
        </w:tc>
        <w:tc>
          <w:tcPr>
            <w:tcW w:w="1134"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100,3</w:t>
            </w:r>
          </w:p>
        </w:tc>
        <w:tc>
          <w:tcPr>
            <w:tcW w:w="1559" w:type="dxa"/>
            <w:tcBorders>
              <w:top w:val="dotted" w:sz="4" w:space="0" w:color="auto"/>
              <w:left w:val="nil"/>
              <w:bottom w:val="dotted" w:sz="4" w:space="0" w:color="auto"/>
              <w:right w:val="double" w:sz="6" w:space="0" w:color="auto"/>
            </w:tcBorders>
            <w:vAlign w:val="bottom"/>
          </w:tcPr>
          <w:p w:rsidR="001F6F74" w:rsidRDefault="001F6F74" w:rsidP="007B2BCE">
            <w:pPr>
              <w:pStyle w:val="aff1"/>
              <w:spacing w:before="40" w:line="240" w:lineRule="exact"/>
              <w:rPr>
                <w:rFonts w:cs="Arial"/>
              </w:rPr>
            </w:pPr>
            <w:r>
              <w:rPr>
                <w:rFonts w:cs="Arial"/>
              </w:rPr>
              <w:t>99,7</w:t>
            </w:r>
          </w:p>
        </w:tc>
      </w:tr>
      <w:tr w:rsidR="001F6F74" w:rsidRPr="00D06F1D" w:rsidTr="00365C50">
        <w:trPr>
          <w:trHeight w:val="273"/>
        </w:trPr>
        <w:tc>
          <w:tcPr>
            <w:tcW w:w="2127" w:type="dxa"/>
            <w:tcBorders>
              <w:top w:val="dotted" w:sz="4" w:space="0" w:color="auto"/>
              <w:left w:val="double" w:sz="6" w:space="0" w:color="auto"/>
              <w:bottom w:val="dotted" w:sz="4" w:space="0" w:color="auto"/>
            </w:tcBorders>
            <w:vAlign w:val="bottom"/>
          </w:tcPr>
          <w:p w:rsidR="001F6F74" w:rsidRPr="00B8711F" w:rsidRDefault="001F6F74" w:rsidP="007B2BCE">
            <w:pPr>
              <w:pStyle w:val="aff"/>
              <w:spacing w:before="40" w:line="240" w:lineRule="exact"/>
              <w:ind w:left="114" w:hanging="57"/>
              <w:rPr>
                <w:rFonts w:cs="Arial"/>
              </w:rPr>
            </w:pPr>
            <w:r w:rsidRPr="00B8711F">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20174,4</w:t>
            </w:r>
          </w:p>
        </w:tc>
        <w:tc>
          <w:tcPr>
            <w:tcW w:w="850" w:type="dxa"/>
            <w:tcBorders>
              <w:top w:val="dotted" w:sz="4" w:space="0" w:color="auto"/>
              <w:left w:val="nil"/>
              <w:bottom w:val="dotted" w:sz="4" w:space="0" w:color="auto"/>
            </w:tcBorders>
            <w:vAlign w:val="bottom"/>
          </w:tcPr>
          <w:p w:rsidR="001F6F74" w:rsidRDefault="001F6F74" w:rsidP="007B2BCE">
            <w:pPr>
              <w:pStyle w:val="aff1"/>
              <w:spacing w:before="40" w:line="240" w:lineRule="exact"/>
              <w:rPr>
                <w:rFonts w:cs="Arial"/>
              </w:rPr>
            </w:pPr>
            <w:r>
              <w:rPr>
                <w:rFonts w:cs="Arial"/>
              </w:rPr>
              <w:t>99,7</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100,4</w:t>
            </w:r>
          </w:p>
        </w:tc>
        <w:tc>
          <w:tcPr>
            <w:tcW w:w="992"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24344,7</w:t>
            </w:r>
          </w:p>
        </w:tc>
        <w:tc>
          <w:tcPr>
            <w:tcW w:w="1134" w:type="dxa"/>
            <w:tcBorders>
              <w:top w:val="dotted" w:sz="4" w:space="0" w:color="auto"/>
              <w:left w:val="nil"/>
              <w:bottom w:val="dotted" w:sz="4" w:space="0" w:color="auto"/>
              <w:right w:val="single" w:sz="6" w:space="0" w:color="auto"/>
            </w:tcBorders>
            <w:vAlign w:val="bottom"/>
          </w:tcPr>
          <w:p w:rsidR="001F6F74" w:rsidRDefault="001F6F74" w:rsidP="007B2BCE">
            <w:pPr>
              <w:pStyle w:val="aff1"/>
              <w:spacing w:before="40" w:line="240" w:lineRule="exact"/>
              <w:rPr>
                <w:rFonts w:cs="Arial"/>
              </w:rPr>
            </w:pPr>
            <w:r>
              <w:rPr>
                <w:rFonts w:cs="Arial"/>
              </w:rPr>
              <w:t>102,9</w:t>
            </w:r>
          </w:p>
        </w:tc>
        <w:tc>
          <w:tcPr>
            <w:tcW w:w="1559" w:type="dxa"/>
            <w:tcBorders>
              <w:top w:val="dotted" w:sz="4" w:space="0" w:color="auto"/>
              <w:left w:val="nil"/>
              <w:bottom w:val="dotted" w:sz="4" w:space="0" w:color="auto"/>
              <w:right w:val="double" w:sz="6" w:space="0" w:color="auto"/>
            </w:tcBorders>
            <w:vAlign w:val="bottom"/>
          </w:tcPr>
          <w:p w:rsidR="001F6F74" w:rsidRDefault="001F6F74" w:rsidP="007B2BCE">
            <w:pPr>
              <w:pStyle w:val="aff1"/>
              <w:spacing w:before="40" w:line="240" w:lineRule="exact"/>
              <w:rPr>
                <w:rFonts w:cs="Arial"/>
              </w:rPr>
            </w:pPr>
            <w:r>
              <w:rPr>
                <w:rFonts w:cs="Arial"/>
              </w:rPr>
              <w:t>99,5</w:t>
            </w:r>
          </w:p>
        </w:tc>
      </w:tr>
      <w:tr w:rsidR="001F6F74" w:rsidRPr="00465408" w:rsidTr="00365C50">
        <w:trPr>
          <w:trHeight w:val="273"/>
        </w:trPr>
        <w:tc>
          <w:tcPr>
            <w:tcW w:w="2127" w:type="dxa"/>
            <w:tcBorders>
              <w:top w:val="dotted" w:sz="4" w:space="0" w:color="auto"/>
              <w:left w:val="double" w:sz="6" w:space="0" w:color="auto"/>
              <w:bottom w:val="single" w:sz="4" w:space="0" w:color="auto"/>
            </w:tcBorders>
            <w:vAlign w:val="bottom"/>
          </w:tcPr>
          <w:p w:rsidR="001F6F74" w:rsidRPr="00465408" w:rsidRDefault="001F6F74" w:rsidP="007B2BCE">
            <w:pPr>
              <w:pStyle w:val="aff"/>
              <w:spacing w:before="40" w:line="240" w:lineRule="exact"/>
              <w:ind w:left="114" w:hanging="57"/>
              <w:rPr>
                <w:rFonts w:cs="Arial"/>
                <w:i/>
              </w:rPr>
            </w:pPr>
            <w:r w:rsidRPr="00465408">
              <w:rPr>
                <w:rFonts w:cs="Arial"/>
                <w:i/>
              </w:rPr>
              <w:t>Январь – август</w:t>
            </w:r>
          </w:p>
        </w:tc>
        <w:tc>
          <w:tcPr>
            <w:tcW w:w="1134" w:type="dxa"/>
            <w:tcBorders>
              <w:top w:val="dotted" w:sz="4" w:space="0" w:color="auto"/>
              <w:left w:val="single" w:sz="6" w:space="0" w:color="auto"/>
              <w:bottom w:val="single"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159821,3</w:t>
            </w:r>
          </w:p>
        </w:tc>
        <w:tc>
          <w:tcPr>
            <w:tcW w:w="850" w:type="dxa"/>
            <w:tcBorders>
              <w:top w:val="dotted" w:sz="4" w:space="0" w:color="auto"/>
              <w:left w:val="nil"/>
              <w:bottom w:val="single" w:sz="4" w:space="0" w:color="auto"/>
            </w:tcBorders>
            <w:vAlign w:val="bottom"/>
          </w:tcPr>
          <w:p w:rsidR="001F6F74" w:rsidRPr="00465408" w:rsidRDefault="001F6F74" w:rsidP="007B2BCE">
            <w:pPr>
              <w:pStyle w:val="aff1"/>
              <w:spacing w:before="40" w:line="240" w:lineRule="exact"/>
              <w:rPr>
                <w:rFonts w:cs="Arial"/>
                <w:i/>
              </w:rPr>
            </w:pPr>
          </w:p>
        </w:tc>
        <w:tc>
          <w:tcPr>
            <w:tcW w:w="1418" w:type="dxa"/>
            <w:tcBorders>
              <w:top w:val="dotted" w:sz="4" w:space="0" w:color="auto"/>
              <w:left w:val="single" w:sz="6" w:space="0" w:color="auto"/>
              <w:bottom w:val="single"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101,0</w:t>
            </w:r>
          </w:p>
        </w:tc>
        <w:tc>
          <w:tcPr>
            <w:tcW w:w="992" w:type="dxa"/>
            <w:tcBorders>
              <w:top w:val="dotted" w:sz="4" w:space="0" w:color="auto"/>
              <w:left w:val="nil"/>
              <w:bottom w:val="single" w:sz="4" w:space="0" w:color="auto"/>
              <w:right w:val="sing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183940,1</w:t>
            </w:r>
          </w:p>
        </w:tc>
        <w:tc>
          <w:tcPr>
            <w:tcW w:w="1134" w:type="dxa"/>
            <w:tcBorders>
              <w:top w:val="dotted" w:sz="4" w:space="0" w:color="auto"/>
              <w:left w:val="nil"/>
              <w:bottom w:val="single" w:sz="4" w:space="0" w:color="auto"/>
              <w:right w:val="single" w:sz="6" w:space="0" w:color="auto"/>
            </w:tcBorders>
            <w:vAlign w:val="bottom"/>
          </w:tcPr>
          <w:p w:rsidR="001F6F74" w:rsidRPr="00465408" w:rsidRDefault="001F6F74" w:rsidP="007B2BCE">
            <w:pPr>
              <w:pStyle w:val="aff1"/>
              <w:spacing w:before="40" w:line="240" w:lineRule="exact"/>
              <w:rPr>
                <w:rFonts w:cs="Arial"/>
                <w:i/>
              </w:rPr>
            </w:pPr>
          </w:p>
        </w:tc>
        <w:tc>
          <w:tcPr>
            <w:tcW w:w="1559" w:type="dxa"/>
            <w:tcBorders>
              <w:top w:val="dotted" w:sz="4" w:space="0" w:color="auto"/>
              <w:left w:val="nil"/>
              <w:bottom w:val="single" w:sz="4" w:space="0" w:color="auto"/>
              <w:right w:val="double" w:sz="6" w:space="0" w:color="auto"/>
            </w:tcBorders>
            <w:vAlign w:val="bottom"/>
          </w:tcPr>
          <w:p w:rsidR="001F6F74" w:rsidRPr="00465408" w:rsidRDefault="001F6F74" w:rsidP="007B2BCE">
            <w:pPr>
              <w:pStyle w:val="aff1"/>
              <w:spacing w:before="40" w:line="240" w:lineRule="exact"/>
              <w:rPr>
                <w:rFonts w:cs="Arial"/>
                <w:i/>
              </w:rPr>
            </w:pPr>
            <w:r w:rsidRPr="00465408">
              <w:rPr>
                <w:rFonts w:cs="Arial"/>
                <w:i/>
              </w:rPr>
              <w:t>102,7</w:t>
            </w:r>
          </w:p>
        </w:tc>
      </w:tr>
      <w:tr w:rsidR="001F6F74" w:rsidRPr="00D06F1D" w:rsidTr="00365C50">
        <w:trPr>
          <w:trHeight w:val="273"/>
        </w:trPr>
        <w:tc>
          <w:tcPr>
            <w:tcW w:w="9214" w:type="dxa"/>
            <w:gridSpan w:val="7"/>
            <w:tcBorders>
              <w:top w:val="single" w:sz="4" w:space="0" w:color="auto"/>
              <w:left w:val="double" w:sz="6" w:space="0" w:color="auto"/>
              <w:bottom w:val="double" w:sz="6" w:space="0" w:color="auto"/>
              <w:right w:val="double" w:sz="6" w:space="0" w:color="auto"/>
            </w:tcBorders>
            <w:vAlign w:val="bottom"/>
          </w:tcPr>
          <w:p w:rsidR="001F6F74" w:rsidRDefault="001F6F74" w:rsidP="005675D5">
            <w:pPr>
              <w:pStyle w:val="aff1"/>
              <w:numPr>
                <w:ilvl w:val="0"/>
                <w:numId w:val="22"/>
              </w:numPr>
              <w:tabs>
                <w:tab w:val="left" w:pos="425"/>
              </w:tabs>
              <w:spacing w:before="60"/>
              <w:ind w:left="142" w:right="142" w:firstLine="0"/>
              <w:jc w:val="both"/>
              <w:rPr>
                <w:rFonts w:cs="Arial"/>
              </w:rPr>
            </w:pPr>
            <w:r w:rsidRPr="00D6224A">
              <w:rPr>
                <w:szCs w:val="16"/>
              </w:rPr>
              <w:t>Данные изменены за счет уточнения респондентами ранее представленной оперативной информации</w:t>
            </w:r>
            <w:r w:rsidR="00465408">
              <w:rPr>
                <w:szCs w:val="16"/>
              </w:rPr>
              <w:t>.</w:t>
            </w:r>
          </w:p>
        </w:tc>
      </w:tr>
    </w:tbl>
    <w:p w:rsidR="001F6F74" w:rsidRDefault="001F6F74" w:rsidP="001F6F74">
      <w:pPr>
        <w:pStyle w:val="aff5"/>
        <w:keepLines/>
        <w:pBdr>
          <w:bottom w:val="none" w:sz="0" w:space="0" w:color="auto"/>
        </w:pBdr>
        <w:tabs>
          <w:tab w:val="clear" w:pos="2061"/>
        </w:tabs>
        <w:spacing w:before="0" w:after="0"/>
        <w:ind w:left="284" w:hanging="284"/>
        <w:rPr>
          <w:rFonts w:cs="Arial"/>
          <w:caps w:val="0"/>
          <w:szCs w:val="22"/>
        </w:rPr>
      </w:pPr>
    </w:p>
    <w:p w:rsidR="001F6F74" w:rsidRPr="00477FF9" w:rsidRDefault="001F6F74" w:rsidP="00C51EE3">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Изменения продажи основных продуктов питания и непродовольственных товаров в организациях розничной торговли, не относящихся</w:t>
      </w:r>
    </w:p>
    <w:p w:rsidR="001F6F74" w:rsidRPr="00477FF9" w:rsidRDefault="001F6F74" w:rsidP="001F6F74">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1F6F74" w:rsidRPr="00D06F1D" w:rsidRDefault="001F6F74" w:rsidP="001F6F74">
      <w:pPr>
        <w:jc w:val="center"/>
        <w:rPr>
          <w:szCs w:val="22"/>
        </w:rPr>
      </w:pPr>
      <w:r w:rsidRPr="00477FF9">
        <w:rPr>
          <w:szCs w:val="22"/>
        </w:rPr>
        <w:t>(в сопоставимых ценах)</w:t>
      </w:r>
    </w:p>
    <w:tbl>
      <w:tblPr>
        <w:tblW w:w="9214" w:type="dxa"/>
        <w:tblInd w:w="23" w:type="dxa"/>
        <w:tblLayout w:type="fixed"/>
        <w:tblCellMar>
          <w:left w:w="0" w:type="dxa"/>
          <w:right w:w="0" w:type="dxa"/>
        </w:tblCellMar>
        <w:tblLook w:val="0000"/>
      </w:tblPr>
      <w:tblGrid>
        <w:gridCol w:w="5670"/>
        <w:gridCol w:w="1772"/>
        <w:gridCol w:w="1772"/>
      </w:tblGrid>
      <w:tr w:rsidR="001F6F74" w:rsidRPr="00D6224A" w:rsidTr="00365C50">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rsidR="001F6F74" w:rsidRPr="00D6224A" w:rsidRDefault="001F6F74" w:rsidP="001F6F74">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1F6F74" w:rsidRPr="00D6224A" w:rsidRDefault="001F6F74" w:rsidP="001F6F74">
            <w:pPr>
              <w:pStyle w:val="aff0"/>
              <w:spacing w:before="0" w:after="0" w:line="240" w:lineRule="auto"/>
              <w:rPr>
                <w:rFonts w:cs="Arial"/>
              </w:rPr>
            </w:pPr>
            <w:r>
              <w:rPr>
                <w:rFonts w:cs="Arial"/>
              </w:rPr>
              <w:t xml:space="preserve">Продано в % к </w:t>
            </w:r>
            <w:r w:rsidRPr="00D6224A">
              <w:rPr>
                <w:rFonts w:cs="Arial"/>
              </w:rPr>
              <w:t xml:space="preserve">предыдущему месяцу </w:t>
            </w:r>
          </w:p>
        </w:tc>
      </w:tr>
      <w:tr w:rsidR="001F6F74" w:rsidRPr="00D6224A" w:rsidTr="00365C50">
        <w:trPr>
          <w:trHeight w:val="454"/>
          <w:tblHeader/>
        </w:trPr>
        <w:tc>
          <w:tcPr>
            <w:tcW w:w="5670" w:type="dxa"/>
            <w:vMerge/>
            <w:tcBorders>
              <w:left w:val="double" w:sz="6" w:space="0" w:color="auto"/>
              <w:right w:val="single" w:sz="4" w:space="0" w:color="auto"/>
            </w:tcBorders>
            <w:shd w:val="clear" w:color="auto" w:fill="auto"/>
          </w:tcPr>
          <w:p w:rsidR="001F6F74" w:rsidRPr="00D6224A" w:rsidRDefault="001F6F74" w:rsidP="001F6F74">
            <w:pPr>
              <w:pStyle w:val="aff0"/>
              <w:spacing w:before="0" w:after="0" w:line="240" w:lineRule="auto"/>
              <w:rPr>
                <w:rFonts w:cs="Arial"/>
              </w:rPr>
            </w:pPr>
          </w:p>
        </w:tc>
        <w:tc>
          <w:tcPr>
            <w:tcW w:w="1772" w:type="dxa"/>
            <w:tcBorders>
              <w:top w:val="single" w:sz="4" w:space="0" w:color="auto"/>
              <w:left w:val="single" w:sz="4" w:space="0" w:color="auto"/>
              <w:right w:val="single" w:sz="6" w:space="0" w:color="auto"/>
            </w:tcBorders>
            <w:shd w:val="clear" w:color="auto" w:fill="auto"/>
          </w:tcPr>
          <w:p w:rsidR="001F6F74" w:rsidRPr="00B7631F" w:rsidRDefault="001F6F74" w:rsidP="001F6F74">
            <w:pPr>
              <w:pStyle w:val="aff0"/>
              <w:spacing w:before="0" w:after="0" w:line="240" w:lineRule="auto"/>
              <w:rPr>
                <w:rFonts w:cs="Arial"/>
              </w:rPr>
            </w:pPr>
            <w:r w:rsidRPr="00B7631F">
              <w:rPr>
                <w:rFonts w:cs="Arial"/>
              </w:rPr>
              <w:t xml:space="preserve">в </w:t>
            </w:r>
            <w:r>
              <w:rPr>
                <w:rFonts w:cs="Arial"/>
              </w:rPr>
              <w:t>августе</w:t>
            </w:r>
          </w:p>
          <w:p w:rsidR="001F6F74" w:rsidRPr="00D6224A" w:rsidRDefault="001F6F74" w:rsidP="001F6F74">
            <w:pPr>
              <w:pStyle w:val="aff0"/>
              <w:spacing w:before="0" w:after="0" w:line="240" w:lineRule="auto"/>
              <w:rPr>
                <w:rFonts w:cs="Arial"/>
              </w:rPr>
            </w:pPr>
            <w:r w:rsidRPr="00B7631F">
              <w:rPr>
                <w:rFonts w:cs="Arial"/>
              </w:rPr>
              <w:t>201</w:t>
            </w:r>
            <w:r>
              <w:rPr>
                <w:rFonts w:cs="Arial"/>
              </w:rPr>
              <w:t>9</w:t>
            </w:r>
            <w:r w:rsidRPr="00B7631F">
              <w:rPr>
                <w:rFonts w:cs="Arial"/>
              </w:rPr>
              <w:t>г.</w:t>
            </w:r>
          </w:p>
        </w:tc>
        <w:tc>
          <w:tcPr>
            <w:tcW w:w="1772" w:type="dxa"/>
            <w:tcBorders>
              <w:top w:val="single" w:sz="4" w:space="0" w:color="auto"/>
              <w:left w:val="single" w:sz="6" w:space="0" w:color="auto"/>
              <w:right w:val="double" w:sz="6" w:space="0" w:color="auto"/>
            </w:tcBorders>
            <w:shd w:val="clear" w:color="auto" w:fill="auto"/>
          </w:tcPr>
          <w:p w:rsidR="001F6F74" w:rsidRPr="00B7631F" w:rsidRDefault="001F6F74" w:rsidP="001F6F74">
            <w:pPr>
              <w:pStyle w:val="aff0"/>
              <w:spacing w:before="0" w:after="0" w:line="240" w:lineRule="auto"/>
              <w:rPr>
                <w:rFonts w:cs="Arial"/>
              </w:rPr>
            </w:pPr>
            <w:r w:rsidRPr="00B7631F">
              <w:rPr>
                <w:rFonts w:cs="Arial"/>
              </w:rPr>
              <w:t xml:space="preserve">в </w:t>
            </w:r>
            <w:r>
              <w:rPr>
                <w:rFonts w:cs="Arial"/>
              </w:rPr>
              <w:t>июле</w:t>
            </w:r>
          </w:p>
          <w:p w:rsidR="001F6F74" w:rsidRPr="00D6224A" w:rsidRDefault="001F6F74" w:rsidP="001F6F74">
            <w:pPr>
              <w:pStyle w:val="aff0"/>
              <w:spacing w:before="0" w:after="0" w:line="240" w:lineRule="auto"/>
              <w:rPr>
                <w:rFonts w:cs="Arial"/>
              </w:rPr>
            </w:pPr>
            <w:r w:rsidRPr="00D6224A">
              <w:rPr>
                <w:rFonts w:cs="Arial"/>
              </w:rPr>
              <w:t>201</w:t>
            </w:r>
            <w:r>
              <w:rPr>
                <w:rFonts w:cs="Arial"/>
              </w:rPr>
              <w:t>9</w:t>
            </w:r>
            <w:r w:rsidRPr="00D6224A">
              <w:rPr>
                <w:rFonts w:cs="Arial"/>
              </w:rPr>
              <w:t>г.</w:t>
            </w:r>
          </w:p>
        </w:tc>
      </w:tr>
      <w:tr w:rsidR="001F6F74" w:rsidRPr="00DF5719" w:rsidTr="007B2BCE">
        <w:tc>
          <w:tcPr>
            <w:tcW w:w="5670" w:type="dxa"/>
            <w:tcBorders>
              <w:top w:val="single" w:sz="6" w:space="0" w:color="auto"/>
              <w:left w:val="double" w:sz="6" w:space="0" w:color="auto"/>
              <w:bottom w:val="dotted" w:sz="4" w:space="0" w:color="auto"/>
              <w:right w:val="single" w:sz="4" w:space="0" w:color="auto"/>
            </w:tcBorders>
            <w:vAlign w:val="bottom"/>
          </w:tcPr>
          <w:p w:rsidR="001F6F74" w:rsidRPr="00D6224A" w:rsidRDefault="001F6F74" w:rsidP="007B2BCE">
            <w:pPr>
              <w:pStyle w:val="aff"/>
              <w:keepNext/>
              <w:keepLines/>
              <w:spacing w:before="40" w:line="240" w:lineRule="exact"/>
              <w:ind w:left="113"/>
              <w:rPr>
                <w:rFonts w:cs="Arial"/>
              </w:rPr>
            </w:pPr>
            <w:r w:rsidRPr="00D6224A">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100,2</w:t>
            </w:r>
          </w:p>
        </w:tc>
        <w:tc>
          <w:tcPr>
            <w:tcW w:w="1772" w:type="dxa"/>
            <w:tcBorders>
              <w:top w:val="single" w:sz="6"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101,4</w:t>
            </w:r>
          </w:p>
        </w:tc>
      </w:tr>
      <w:tr w:rsidR="001F6F74" w:rsidRPr="00DF5719" w:rsidTr="007B2BCE">
        <w:tc>
          <w:tcPr>
            <w:tcW w:w="5670" w:type="dxa"/>
            <w:tcBorders>
              <w:top w:val="dotted" w:sz="4" w:space="0" w:color="auto"/>
              <w:left w:val="double" w:sz="6" w:space="0" w:color="auto"/>
              <w:bottom w:val="single" w:sz="4" w:space="0" w:color="auto"/>
              <w:right w:val="single" w:sz="4" w:space="0" w:color="auto"/>
            </w:tcBorders>
            <w:vAlign w:val="bottom"/>
          </w:tcPr>
          <w:p w:rsidR="001F6F74" w:rsidRPr="00D6224A" w:rsidRDefault="001F6F74" w:rsidP="007B2BCE">
            <w:pPr>
              <w:pStyle w:val="aff"/>
              <w:spacing w:before="40" w:line="240" w:lineRule="exact"/>
              <w:ind w:left="284"/>
              <w:rPr>
                <w:rFonts w:cs="Arial"/>
              </w:rPr>
            </w:pPr>
            <w:r w:rsidRPr="00D6224A">
              <w:rPr>
                <w:rFonts w:cs="Arial"/>
              </w:rPr>
              <w:t>из них:</w:t>
            </w:r>
          </w:p>
          <w:p w:rsidR="001F6F74" w:rsidRPr="00D6224A" w:rsidRDefault="001F6F74" w:rsidP="007B2BCE">
            <w:pPr>
              <w:pStyle w:val="aff"/>
              <w:spacing w:before="40" w:line="240" w:lineRule="exact"/>
              <w:ind w:left="284"/>
              <w:rPr>
                <w:rFonts w:cs="Arial"/>
              </w:rPr>
            </w:pPr>
            <w:r w:rsidRPr="00D6224A">
              <w:rPr>
                <w:rFonts w:cs="Arial"/>
              </w:rPr>
              <w:t>мясо животных</w:t>
            </w:r>
          </w:p>
        </w:tc>
        <w:tc>
          <w:tcPr>
            <w:tcW w:w="1772" w:type="dxa"/>
            <w:tcBorders>
              <w:top w:val="dotted" w:sz="4" w:space="0" w:color="auto"/>
              <w:left w:val="single" w:sz="4" w:space="0" w:color="auto"/>
              <w:bottom w:val="single"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118,4</w:t>
            </w:r>
          </w:p>
        </w:tc>
        <w:tc>
          <w:tcPr>
            <w:tcW w:w="1772" w:type="dxa"/>
            <w:tcBorders>
              <w:top w:val="dotted" w:sz="4" w:space="0" w:color="auto"/>
              <w:left w:val="single" w:sz="6" w:space="0" w:color="auto"/>
              <w:bottom w:val="single"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97,0</w:t>
            </w:r>
          </w:p>
        </w:tc>
      </w:tr>
      <w:tr w:rsidR="001F6F74" w:rsidRPr="00DF5719" w:rsidTr="007B2BCE">
        <w:tc>
          <w:tcPr>
            <w:tcW w:w="5670" w:type="dxa"/>
            <w:tcBorders>
              <w:top w:val="single"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284"/>
              <w:rPr>
                <w:rFonts w:cs="Arial"/>
              </w:rPr>
            </w:pPr>
            <w:r w:rsidRPr="00D6224A">
              <w:rPr>
                <w:rFonts w:cs="Arial"/>
              </w:rPr>
              <w:lastRenderedPageBreak/>
              <w:t>мясо домашней птицы</w:t>
            </w:r>
          </w:p>
        </w:tc>
        <w:tc>
          <w:tcPr>
            <w:tcW w:w="1772" w:type="dxa"/>
            <w:tcBorders>
              <w:top w:val="single"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97,7</w:t>
            </w:r>
          </w:p>
        </w:tc>
        <w:tc>
          <w:tcPr>
            <w:tcW w:w="1772" w:type="dxa"/>
            <w:tcBorders>
              <w:top w:val="single"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101,1</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284"/>
              <w:rPr>
                <w:rFonts w:cs="Arial"/>
              </w:rPr>
            </w:pPr>
            <w:r w:rsidRPr="00D6224A">
              <w:rPr>
                <w:rFonts w:cs="Arial"/>
              </w:rPr>
              <w:t>продукты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98,8</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102,4</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284"/>
              <w:rPr>
                <w:rFonts w:cs="Arial"/>
              </w:rPr>
            </w:pPr>
            <w:r w:rsidRPr="00D6224A">
              <w:rPr>
                <w:rFonts w:cs="Arial"/>
              </w:rPr>
              <w:t>консервы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89,1</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108,3</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keepNext/>
              <w:keepLines/>
              <w:spacing w:before="40" w:line="240" w:lineRule="exact"/>
              <w:ind w:left="113"/>
              <w:rPr>
                <w:rFonts w:cs="Arial"/>
              </w:rPr>
            </w:pPr>
            <w:r>
              <w:rPr>
                <w:rFonts w:cs="Arial"/>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101,1</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98,7</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keepNext/>
              <w:keepLines/>
              <w:spacing w:before="40" w:line="240" w:lineRule="exact"/>
              <w:ind w:left="284"/>
              <w:rPr>
                <w:rFonts w:cs="Arial"/>
              </w:rPr>
            </w:pPr>
            <w:r>
              <w:rPr>
                <w:rFonts w:cs="Arial"/>
              </w:rPr>
              <w:t xml:space="preserve">из них консервы </w:t>
            </w:r>
            <w:r w:rsidRPr="00D6224A">
              <w:rPr>
                <w:rFonts w:cs="Arial"/>
              </w:rPr>
              <w:t>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96,6</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97,8</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Животные масла</w:t>
            </w:r>
            <w:r>
              <w:rPr>
                <w:rFonts w:cs="Arial"/>
              </w:rPr>
              <w:t xml:space="preserve">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98,9</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98,9</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112,0</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104,6</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101,6</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100,9</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284"/>
              <w:rPr>
                <w:rFonts w:cs="Arial"/>
              </w:rPr>
            </w:pPr>
            <w:r w:rsidRPr="00D6224A">
              <w:rPr>
                <w:rFonts w:cs="Arial"/>
              </w:rPr>
              <w:t>из них:</w:t>
            </w:r>
          </w:p>
          <w:p w:rsidR="001F6F74" w:rsidRPr="00D6224A" w:rsidRDefault="001F6F74" w:rsidP="007B2BCE">
            <w:pPr>
              <w:pStyle w:val="aff"/>
              <w:spacing w:before="40" w:line="240" w:lineRule="exact"/>
              <w:ind w:left="284"/>
              <w:rPr>
                <w:rFonts w:cs="Arial"/>
              </w:rPr>
            </w:pPr>
            <w:r w:rsidRPr="00D6224A">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103,8</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100,5</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284"/>
              <w:rPr>
                <w:rFonts w:cs="Arial"/>
              </w:rPr>
            </w:pPr>
            <w:r w:rsidRPr="00D6224A">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103,3</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104,4</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284"/>
              <w:rPr>
                <w:rFonts w:cs="Arial"/>
              </w:rPr>
            </w:pPr>
            <w:r w:rsidRPr="00D6224A">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104,2</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115,5</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95,0</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97,1</w:t>
            </w:r>
          </w:p>
        </w:tc>
      </w:tr>
      <w:tr w:rsidR="001F6F74" w:rsidRPr="00DF5719" w:rsidTr="00365C50">
        <w:trPr>
          <w:trHeight w:val="70"/>
        </w:trPr>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68,0</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171,3</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105,7</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96,0</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101,5</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96,2</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112,5</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110,5</w:t>
            </w:r>
          </w:p>
        </w:tc>
      </w:tr>
      <w:tr w:rsidR="001F6F74" w:rsidRPr="00DF5719" w:rsidTr="00776B8C">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102,3</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99,7</w:t>
            </w:r>
          </w:p>
        </w:tc>
      </w:tr>
      <w:tr w:rsidR="001F6F74" w:rsidRPr="00DF5719" w:rsidTr="00776B8C">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100,8</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95,4</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92,2</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100,4</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center"/>
          </w:tcPr>
          <w:p w:rsidR="001F6F74" w:rsidRPr="00D6224A" w:rsidRDefault="001F6F74" w:rsidP="007B2BCE">
            <w:pPr>
              <w:pStyle w:val="aff"/>
              <w:spacing w:before="40" w:line="240" w:lineRule="exact"/>
              <w:ind w:left="113"/>
              <w:rPr>
                <w:rFonts w:cs="Arial"/>
              </w:rPr>
            </w:pPr>
            <w:r w:rsidRPr="00D6224A">
              <w:rPr>
                <w:rFonts w:cs="Arial"/>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100,0</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101,7</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78,7</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85,7</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76,6</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77,8</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96,5</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97,2</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120,3</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96,4</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136,8</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81,1</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134,5</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104,4</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108,8</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108,0</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110,0</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90,5</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117,0</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125,4</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115,2</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108,8</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111,4</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116,3</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105,0</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105,3</w:t>
            </w:r>
          </w:p>
        </w:tc>
      </w:tr>
      <w:tr w:rsidR="001F6F74" w:rsidRPr="00DF5719" w:rsidTr="00365C50">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 xml:space="preserve">Автомобили легковые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112,5</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89,8</w:t>
            </w:r>
          </w:p>
        </w:tc>
      </w:tr>
      <w:tr w:rsidR="001F6F74" w:rsidRPr="00DF5719" w:rsidTr="00365C50">
        <w:trPr>
          <w:trHeight w:val="225"/>
        </w:trPr>
        <w:tc>
          <w:tcPr>
            <w:tcW w:w="5670" w:type="dxa"/>
            <w:tcBorders>
              <w:top w:val="dotted" w:sz="4" w:space="0" w:color="auto"/>
              <w:left w:val="double" w:sz="6" w:space="0" w:color="auto"/>
              <w:bottom w:val="dotted" w:sz="4" w:space="0" w:color="auto"/>
              <w:right w:val="single" w:sz="4" w:space="0" w:color="auto"/>
            </w:tcBorders>
            <w:vAlign w:val="bottom"/>
          </w:tcPr>
          <w:p w:rsidR="001F6F74" w:rsidRPr="00D6224A" w:rsidRDefault="001F6F74" w:rsidP="007B2BCE">
            <w:pPr>
              <w:pStyle w:val="aff"/>
              <w:spacing w:before="40" w:line="240" w:lineRule="exact"/>
              <w:ind w:left="113"/>
              <w:rPr>
                <w:rFonts w:cs="Arial"/>
              </w:rPr>
            </w:pPr>
            <w:r w:rsidRPr="00D6224A">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99,1</w:t>
            </w:r>
          </w:p>
        </w:tc>
        <w:tc>
          <w:tcPr>
            <w:tcW w:w="1772" w:type="dxa"/>
            <w:tcBorders>
              <w:top w:val="dotted" w:sz="4" w:space="0" w:color="auto"/>
              <w:left w:val="single" w:sz="6" w:space="0" w:color="auto"/>
              <w:bottom w:val="dotted" w:sz="4"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105,7</w:t>
            </w:r>
          </w:p>
        </w:tc>
      </w:tr>
      <w:tr w:rsidR="001F6F74" w:rsidRPr="00DF5719" w:rsidTr="00365C50">
        <w:tc>
          <w:tcPr>
            <w:tcW w:w="5670" w:type="dxa"/>
            <w:tcBorders>
              <w:top w:val="dotted" w:sz="4" w:space="0" w:color="auto"/>
              <w:left w:val="double" w:sz="6" w:space="0" w:color="auto"/>
              <w:bottom w:val="single" w:sz="6" w:space="0" w:color="auto"/>
              <w:right w:val="single" w:sz="4" w:space="0" w:color="auto"/>
            </w:tcBorders>
            <w:vAlign w:val="bottom"/>
          </w:tcPr>
          <w:p w:rsidR="001F6F74" w:rsidRPr="00D6224A" w:rsidRDefault="001F6F74" w:rsidP="007B2BCE">
            <w:pPr>
              <w:pStyle w:val="aff"/>
              <w:keepNext/>
              <w:keepLines/>
              <w:spacing w:before="40" w:line="240" w:lineRule="exact"/>
              <w:rPr>
                <w:rFonts w:cs="Arial"/>
              </w:rPr>
            </w:pPr>
            <w:r>
              <w:rPr>
                <w:rFonts w:cs="Arial"/>
              </w:rPr>
              <w:t>Л</w:t>
            </w:r>
            <w:r w:rsidRPr="00D6224A">
              <w:rPr>
                <w:rFonts w:cs="Arial"/>
              </w:rPr>
              <w:t>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76,2</w:t>
            </w:r>
          </w:p>
        </w:tc>
        <w:tc>
          <w:tcPr>
            <w:tcW w:w="1772" w:type="dxa"/>
            <w:tcBorders>
              <w:top w:val="dotted" w:sz="4" w:space="0" w:color="auto"/>
              <w:left w:val="single" w:sz="6" w:space="0" w:color="auto"/>
              <w:bottom w:val="single" w:sz="6" w:space="0" w:color="auto"/>
              <w:right w:val="double" w:sz="6" w:space="0" w:color="auto"/>
            </w:tcBorders>
            <w:vAlign w:val="bottom"/>
          </w:tcPr>
          <w:p w:rsidR="001F6F74" w:rsidRDefault="001F6F74" w:rsidP="007B2BCE">
            <w:pPr>
              <w:spacing w:before="40" w:line="240" w:lineRule="exact"/>
              <w:ind w:firstLine="0"/>
              <w:jc w:val="center"/>
              <w:rPr>
                <w:rFonts w:cs="Arial"/>
                <w:sz w:val="20"/>
              </w:rPr>
            </w:pPr>
            <w:r>
              <w:rPr>
                <w:rFonts w:cs="Arial"/>
                <w:sz w:val="20"/>
              </w:rPr>
              <w:t>103,1</w:t>
            </w:r>
          </w:p>
        </w:tc>
      </w:tr>
      <w:tr w:rsidR="001F6F74" w:rsidRPr="00D6224A" w:rsidTr="00365C50">
        <w:tc>
          <w:tcPr>
            <w:tcW w:w="9214" w:type="dxa"/>
            <w:gridSpan w:val="3"/>
            <w:tcBorders>
              <w:top w:val="single" w:sz="6" w:space="0" w:color="auto"/>
              <w:left w:val="double" w:sz="6" w:space="0" w:color="auto"/>
              <w:bottom w:val="double" w:sz="6" w:space="0" w:color="auto"/>
              <w:right w:val="double" w:sz="6" w:space="0" w:color="auto"/>
            </w:tcBorders>
            <w:vAlign w:val="bottom"/>
          </w:tcPr>
          <w:p w:rsidR="001F6F74" w:rsidRPr="00465408" w:rsidRDefault="001F6F74" w:rsidP="005675D5">
            <w:pPr>
              <w:pStyle w:val="affff8"/>
              <w:numPr>
                <w:ilvl w:val="0"/>
                <w:numId w:val="23"/>
              </w:numPr>
              <w:tabs>
                <w:tab w:val="left" w:pos="425"/>
              </w:tabs>
              <w:spacing w:before="0" w:beforeAutospacing="0" w:after="0" w:afterAutospacing="0"/>
              <w:ind w:left="142" w:firstLine="0"/>
              <w:rPr>
                <w:rFonts w:ascii="Arial" w:hAnsi="Arial" w:cs="Arial"/>
                <w:sz w:val="20"/>
                <w:szCs w:val="20"/>
              </w:rPr>
            </w:pPr>
            <w:r w:rsidRPr="00465408">
              <w:rPr>
                <w:rFonts w:ascii="Arial" w:hAnsi="Arial" w:cs="Arial"/>
                <w:sz w:val="20"/>
                <w:szCs w:val="20"/>
              </w:rPr>
              <w:t>С учетом данных по организациям других видов деятельности, осуществляющим розничную торговлю.</w:t>
            </w:r>
          </w:p>
        </w:tc>
      </w:tr>
    </w:tbl>
    <w:p w:rsidR="001F6F74" w:rsidRPr="00FF4360" w:rsidRDefault="001F6F74" w:rsidP="001F6F74">
      <w:pPr>
        <w:pStyle w:val="aff5"/>
        <w:keepNext w:val="0"/>
        <w:pBdr>
          <w:bottom w:val="none" w:sz="0" w:space="0" w:color="auto"/>
        </w:pBdr>
        <w:tabs>
          <w:tab w:val="clear" w:pos="2061"/>
        </w:tabs>
        <w:spacing w:before="240" w:after="0"/>
        <w:ind w:left="0"/>
        <w:rPr>
          <w:rFonts w:cs="Arial"/>
          <w:caps w:val="0"/>
          <w:szCs w:val="22"/>
        </w:rPr>
      </w:pPr>
      <w:r w:rsidRPr="00FF4360">
        <w:rPr>
          <w:rFonts w:cs="Arial"/>
          <w:caps w:val="0"/>
          <w:szCs w:val="22"/>
        </w:rPr>
        <w:t>Изменение товарных запасов в организациях розничной торговли</w:t>
      </w:r>
    </w:p>
    <w:p w:rsidR="001F6F74" w:rsidRPr="00FF4360" w:rsidRDefault="001F6F74" w:rsidP="001F6F74">
      <w:pPr>
        <w:spacing w:line="240" w:lineRule="auto"/>
        <w:jc w:val="center"/>
        <w:rPr>
          <w:szCs w:val="22"/>
        </w:rPr>
      </w:pPr>
      <w:r w:rsidRPr="00FF4360">
        <w:rPr>
          <w:szCs w:val="22"/>
        </w:rPr>
        <w:t>(на конец месяца)</w:t>
      </w:r>
    </w:p>
    <w:tbl>
      <w:tblPr>
        <w:tblW w:w="5000" w:type="pct"/>
        <w:tblCellMar>
          <w:left w:w="0" w:type="dxa"/>
          <w:right w:w="0" w:type="dxa"/>
        </w:tblCellMar>
        <w:tblLook w:val="0000"/>
      </w:tblPr>
      <w:tblGrid>
        <w:gridCol w:w="2435"/>
        <w:gridCol w:w="3399"/>
        <w:gridCol w:w="3397"/>
      </w:tblGrid>
      <w:tr w:rsidR="001F6F74" w:rsidRPr="00D6224A" w:rsidTr="001F6F74">
        <w:trPr>
          <w:cantSplit/>
          <w:tblHeader/>
        </w:trPr>
        <w:tc>
          <w:tcPr>
            <w:tcW w:w="1319" w:type="pct"/>
            <w:tcBorders>
              <w:top w:val="double" w:sz="6" w:space="0" w:color="auto"/>
              <w:left w:val="double" w:sz="6" w:space="0" w:color="auto"/>
              <w:right w:val="single" w:sz="4" w:space="0" w:color="auto"/>
            </w:tcBorders>
          </w:tcPr>
          <w:p w:rsidR="001F6F74" w:rsidRPr="00D6224A" w:rsidRDefault="001F6F74" w:rsidP="001F6F74">
            <w:pPr>
              <w:pStyle w:val="aff1"/>
              <w:spacing w:before="40"/>
              <w:rPr>
                <w:rFonts w:cs="Arial"/>
                <w:i/>
              </w:rPr>
            </w:pPr>
          </w:p>
        </w:tc>
        <w:tc>
          <w:tcPr>
            <w:tcW w:w="1841" w:type="pct"/>
            <w:tcBorders>
              <w:top w:val="double" w:sz="6" w:space="0" w:color="auto"/>
              <w:left w:val="single" w:sz="4" w:space="0" w:color="auto"/>
              <w:bottom w:val="single" w:sz="4" w:space="0" w:color="auto"/>
              <w:right w:val="single" w:sz="4" w:space="0" w:color="auto"/>
            </w:tcBorders>
          </w:tcPr>
          <w:p w:rsidR="001F6F74" w:rsidRPr="00D6224A" w:rsidRDefault="001F6F74" w:rsidP="001F6F74">
            <w:pPr>
              <w:pStyle w:val="aff1"/>
              <w:spacing w:before="40" w:after="40"/>
              <w:rPr>
                <w:rFonts w:cs="Arial"/>
                <w:i/>
              </w:rPr>
            </w:pPr>
            <w:r w:rsidRPr="00D6224A">
              <w:rPr>
                <w:rFonts w:cs="Arial"/>
                <w:i/>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1F6F74" w:rsidRPr="00D6224A" w:rsidRDefault="001F6F74" w:rsidP="001F6F74">
            <w:pPr>
              <w:pStyle w:val="aff1"/>
              <w:spacing w:before="40" w:after="40"/>
              <w:rPr>
                <w:rFonts w:cs="Arial"/>
                <w:i/>
              </w:rPr>
            </w:pPr>
            <w:r w:rsidRPr="00D6224A">
              <w:rPr>
                <w:rFonts w:cs="Arial"/>
                <w:i/>
              </w:rPr>
              <w:t>Уровень запасов, в днях торговли</w:t>
            </w:r>
          </w:p>
        </w:tc>
      </w:tr>
      <w:tr w:rsidR="001F6F74" w:rsidRPr="00D6224A" w:rsidTr="001F6F74">
        <w:tc>
          <w:tcPr>
            <w:tcW w:w="5000" w:type="pct"/>
            <w:gridSpan w:val="3"/>
            <w:tcBorders>
              <w:top w:val="single" w:sz="4" w:space="0" w:color="auto"/>
              <w:left w:val="double" w:sz="6" w:space="0" w:color="auto"/>
              <w:bottom w:val="single" w:sz="4" w:space="0" w:color="auto"/>
              <w:right w:val="double" w:sz="6" w:space="0" w:color="auto"/>
            </w:tcBorders>
            <w:vAlign w:val="bottom"/>
          </w:tcPr>
          <w:p w:rsidR="001F6F74" w:rsidRPr="00D6224A" w:rsidRDefault="001F6F74" w:rsidP="001F6F74">
            <w:pPr>
              <w:pStyle w:val="aff1"/>
              <w:rPr>
                <w:rFonts w:cs="Arial"/>
                <w:i/>
              </w:rPr>
            </w:pPr>
            <w:r w:rsidRPr="00D6224A">
              <w:rPr>
                <w:rFonts w:cs="Arial"/>
                <w:b/>
              </w:rPr>
              <w:t>201</w:t>
            </w:r>
            <w:r>
              <w:rPr>
                <w:rFonts w:cs="Arial"/>
                <w:b/>
              </w:rPr>
              <w:t>8</w:t>
            </w:r>
            <w:r w:rsidRPr="00D6224A">
              <w:rPr>
                <w:rFonts w:cs="Arial"/>
                <w:b/>
              </w:rPr>
              <w:t xml:space="preserve"> год</w:t>
            </w:r>
          </w:p>
        </w:tc>
      </w:tr>
      <w:tr w:rsidR="001F6F74" w:rsidRPr="00D6224A" w:rsidTr="001F6F74">
        <w:tc>
          <w:tcPr>
            <w:tcW w:w="1319" w:type="pct"/>
            <w:tcBorders>
              <w:top w:val="single" w:sz="4" w:space="0" w:color="auto"/>
              <w:left w:val="double" w:sz="6" w:space="0" w:color="auto"/>
              <w:bottom w:val="dotted" w:sz="4" w:space="0" w:color="auto"/>
              <w:right w:val="single" w:sz="4" w:space="0" w:color="auto"/>
            </w:tcBorders>
            <w:vAlign w:val="bottom"/>
          </w:tcPr>
          <w:p w:rsidR="001F6F74" w:rsidRPr="00D6224A" w:rsidRDefault="001F6F74" w:rsidP="001F6F74">
            <w:pPr>
              <w:pStyle w:val="aff"/>
              <w:ind w:left="114" w:hanging="57"/>
              <w:rPr>
                <w:rFonts w:cs="Arial"/>
              </w:rPr>
            </w:pPr>
            <w:r w:rsidRPr="00D6224A">
              <w:rPr>
                <w:rFonts w:cs="Arial"/>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1F6F74" w:rsidRPr="00D6224A" w:rsidRDefault="001F6F74" w:rsidP="001F6F74">
            <w:pPr>
              <w:pStyle w:val="aff1"/>
              <w:ind w:left="114" w:hanging="57"/>
              <w:rPr>
                <w:rFonts w:cs="Arial"/>
              </w:rPr>
            </w:pPr>
            <w:r w:rsidRPr="00D6224A">
              <w:rPr>
                <w:rFonts w:cs="Arial"/>
              </w:rPr>
              <w:t>33331,5</w:t>
            </w:r>
          </w:p>
        </w:tc>
        <w:tc>
          <w:tcPr>
            <w:tcW w:w="1840" w:type="pct"/>
            <w:tcBorders>
              <w:top w:val="single" w:sz="4" w:space="0" w:color="auto"/>
              <w:left w:val="single" w:sz="4" w:space="0" w:color="auto"/>
              <w:bottom w:val="dotted" w:sz="4" w:space="0" w:color="auto"/>
              <w:right w:val="double" w:sz="6" w:space="0" w:color="auto"/>
            </w:tcBorders>
            <w:vAlign w:val="bottom"/>
          </w:tcPr>
          <w:p w:rsidR="001F6F74" w:rsidRPr="00D6224A" w:rsidRDefault="001F6F74" w:rsidP="001F6F74">
            <w:pPr>
              <w:pStyle w:val="aff1"/>
              <w:ind w:left="114" w:hanging="57"/>
              <w:rPr>
                <w:rFonts w:cs="Arial"/>
              </w:rPr>
            </w:pPr>
            <w:r w:rsidRPr="00D6224A">
              <w:rPr>
                <w:rFonts w:cs="Arial"/>
              </w:rPr>
              <w:t>50</w:t>
            </w:r>
          </w:p>
        </w:tc>
      </w:tr>
      <w:tr w:rsidR="001F6F74" w:rsidRPr="00D6224A" w:rsidTr="00C92651">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1F6F74" w:rsidRPr="00D6224A" w:rsidRDefault="001F6F74" w:rsidP="001F6F74">
            <w:pPr>
              <w:pStyle w:val="aff"/>
              <w:ind w:left="114" w:hanging="57"/>
              <w:rPr>
                <w:rFonts w:cs="Arial"/>
              </w:rPr>
            </w:pPr>
            <w:r w:rsidRPr="00D6224A">
              <w:rPr>
                <w:rFonts w:cs="Arial"/>
              </w:rPr>
              <w:t xml:space="preserve">Февраль </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Pr="00D6224A" w:rsidRDefault="001F6F74" w:rsidP="001F6F74">
            <w:pPr>
              <w:pStyle w:val="aff1"/>
              <w:ind w:left="114" w:hanging="57"/>
              <w:rPr>
                <w:rFonts w:cs="Arial"/>
              </w:rPr>
            </w:pPr>
            <w:r>
              <w:rPr>
                <w:rFonts w:cs="Arial"/>
              </w:rPr>
              <w:t>33448,2</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Pr="00D6224A" w:rsidRDefault="001F6F74" w:rsidP="001F6F74">
            <w:pPr>
              <w:pStyle w:val="aff1"/>
              <w:ind w:left="114" w:hanging="57"/>
              <w:rPr>
                <w:rFonts w:cs="Arial"/>
              </w:rPr>
            </w:pPr>
            <w:r>
              <w:rPr>
                <w:rFonts w:cs="Arial"/>
              </w:rPr>
              <w:t>47</w:t>
            </w:r>
          </w:p>
        </w:tc>
      </w:tr>
      <w:tr w:rsidR="001F6F74" w:rsidRPr="00D6224A" w:rsidTr="00C92651">
        <w:tc>
          <w:tcPr>
            <w:tcW w:w="1319" w:type="pct"/>
            <w:tcBorders>
              <w:top w:val="dotted" w:sz="4" w:space="0" w:color="auto"/>
              <w:left w:val="double" w:sz="6" w:space="0" w:color="auto"/>
              <w:bottom w:val="single" w:sz="4" w:space="0" w:color="auto"/>
              <w:right w:val="single" w:sz="4" w:space="0" w:color="auto"/>
            </w:tcBorders>
            <w:vAlign w:val="bottom"/>
          </w:tcPr>
          <w:p w:rsidR="001F6F74" w:rsidRPr="00D6224A" w:rsidRDefault="001F6F74" w:rsidP="001F6F74">
            <w:pPr>
              <w:pStyle w:val="aff"/>
              <w:ind w:left="114" w:hanging="57"/>
              <w:rPr>
                <w:rFonts w:cs="Arial"/>
              </w:rPr>
            </w:pPr>
            <w:r>
              <w:rPr>
                <w:rFonts w:cs="Arial"/>
              </w:rPr>
              <w:t>Март</w:t>
            </w:r>
          </w:p>
        </w:tc>
        <w:tc>
          <w:tcPr>
            <w:tcW w:w="1841" w:type="pct"/>
            <w:tcBorders>
              <w:top w:val="dotted" w:sz="4" w:space="0" w:color="auto"/>
              <w:left w:val="single" w:sz="4" w:space="0" w:color="auto"/>
              <w:bottom w:val="single" w:sz="4" w:space="0" w:color="auto"/>
              <w:right w:val="single" w:sz="4" w:space="0" w:color="auto"/>
            </w:tcBorders>
            <w:vAlign w:val="bottom"/>
          </w:tcPr>
          <w:p w:rsidR="001F6F74" w:rsidRDefault="001F6F74" w:rsidP="001F6F74">
            <w:pPr>
              <w:pStyle w:val="aff1"/>
              <w:ind w:left="114" w:hanging="57"/>
              <w:rPr>
                <w:rFonts w:cs="Arial"/>
              </w:rPr>
            </w:pPr>
            <w:r>
              <w:rPr>
                <w:rFonts w:cs="Arial"/>
              </w:rPr>
              <w:t>33805,0</w:t>
            </w:r>
          </w:p>
        </w:tc>
        <w:tc>
          <w:tcPr>
            <w:tcW w:w="1840" w:type="pct"/>
            <w:tcBorders>
              <w:top w:val="dotted" w:sz="4" w:space="0" w:color="auto"/>
              <w:left w:val="single" w:sz="4" w:space="0" w:color="auto"/>
              <w:bottom w:val="single" w:sz="4" w:space="0" w:color="auto"/>
              <w:right w:val="double" w:sz="6" w:space="0" w:color="auto"/>
            </w:tcBorders>
            <w:vAlign w:val="bottom"/>
          </w:tcPr>
          <w:p w:rsidR="001F6F74" w:rsidRDefault="001F6F74" w:rsidP="001F6F74">
            <w:pPr>
              <w:pStyle w:val="aff1"/>
              <w:ind w:left="114" w:hanging="57"/>
              <w:rPr>
                <w:rFonts w:cs="Arial"/>
              </w:rPr>
            </w:pPr>
            <w:r>
              <w:rPr>
                <w:rFonts w:cs="Arial"/>
              </w:rPr>
              <w:t>48</w:t>
            </w:r>
          </w:p>
        </w:tc>
      </w:tr>
      <w:tr w:rsidR="001F6F74" w:rsidRPr="00D6224A" w:rsidTr="00C92651">
        <w:tc>
          <w:tcPr>
            <w:tcW w:w="1319" w:type="pct"/>
            <w:tcBorders>
              <w:top w:val="single"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lastRenderedPageBreak/>
              <w:t>Апрель</w:t>
            </w:r>
          </w:p>
        </w:tc>
        <w:tc>
          <w:tcPr>
            <w:tcW w:w="1841" w:type="pct"/>
            <w:tcBorders>
              <w:top w:val="single"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32963,5</w:t>
            </w:r>
          </w:p>
        </w:tc>
        <w:tc>
          <w:tcPr>
            <w:tcW w:w="1840" w:type="pct"/>
            <w:tcBorders>
              <w:top w:val="single"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48</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33480,2</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47</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32890,9</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44</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sidRPr="00D6224A">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33444,5</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44</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Pr="00D6224A" w:rsidRDefault="001F6F74" w:rsidP="001F6F74">
            <w:pPr>
              <w:pStyle w:val="aff"/>
              <w:ind w:left="114" w:hanging="57"/>
              <w:rPr>
                <w:rFonts w:cs="Arial"/>
              </w:rPr>
            </w:pPr>
            <w:r w:rsidRPr="00D6224A">
              <w:rPr>
                <w:rFonts w:cs="Arial"/>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33625,9</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44</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Pr="00D6224A" w:rsidRDefault="001F6F74" w:rsidP="001F6F74">
            <w:pPr>
              <w:pStyle w:val="aff"/>
              <w:ind w:left="114" w:hanging="57"/>
              <w:rPr>
                <w:rFonts w:cs="Arial"/>
              </w:rPr>
            </w:pPr>
            <w:r>
              <w:rPr>
                <w:rFonts w:cs="Arial"/>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34131,2</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45</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35476,9</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48</w:t>
            </w:r>
          </w:p>
        </w:tc>
      </w:tr>
      <w:tr w:rsidR="001F6F74" w:rsidRPr="00D6224A" w:rsidTr="00365C50">
        <w:tc>
          <w:tcPr>
            <w:tcW w:w="1319" w:type="pct"/>
            <w:tcBorders>
              <w:top w:val="dotted" w:sz="4" w:space="0" w:color="auto"/>
              <w:left w:val="double" w:sz="6" w:space="0" w:color="auto"/>
              <w:bottom w:val="single" w:sz="4" w:space="0" w:color="auto"/>
              <w:right w:val="single" w:sz="4" w:space="0" w:color="auto"/>
            </w:tcBorders>
            <w:vAlign w:val="bottom"/>
          </w:tcPr>
          <w:p w:rsidR="001F6F74" w:rsidRDefault="001F6F74" w:rsidP="001F6F74">
            <w:pPr>
              <w:pStyle w:val="aff"/>
              <w:ind w:left="114" w:hanging="57"/>
              <w:rPr>
                <w:rFonts w:cs="Arial"/>
              </w:rPr>
            </w:pPr>
            <w:r>
              <w:rPr>
                <w:rFonts w:cs="Arial"/>
              </w:rPr>
              <w:t>Ноябрь</w:t>
            </w:r>
          </w:p>
        </w:tc>
        <w:tc>
          <w:tcPr>
            <w:tcW w:w="1841" w:type="pct"/>
            <w:tcBorders>
              <w:top w:val="dotted" w:sz="4" w:space="0" w:color="auto"/>
              <w:left w:val="single" w:sz="4" w:space="0" w:color="auto"/>
              <w:bottom w:val="single" w:sz="4" w:space="0" w:color="auto"/>
              <w:right w:val="single" w:sz="4" w:space="0" w:color="auto"/>
            </w:tcBorders>
            <w:vAlign w:val="bottom"/>
          </w:tcPr>
          <w:p w:rsidR="001F6F74" w:rsidRDefault="001F6F74" w:rsidP="001F6F74">
            <w:pPr>
              <w:pStyle w:val="aff1"/>
              <w:ind w:left="114" w:hanging="57"/>
              <w:rPr>
                <w:rFonts w:cs="Arial"/>
              </w:rPr>
            </w:pPr>
            <w:r>
              <w:rPr>
                <w:rFonts w:cs="Arial"/>
              </w:rPr>
              <w:t>36536,8</w:t>
            </w:r>
          </w:p>
        </w:tc>
        <w:tc>
          <w:tcPr>
            <w:tcW w:w="1840" w:type="pct"/>
            <w:tcBorders>
              <w:top w:val="dotted" w:sz="4" w:space="0" w:color="auto"/>
              <w:left w:val="single" w:sz="4" w:space="0" w:color="auto"/>
              <w:bottom w:val="single" w:sz="4" w:space="0" w:color="auto"/>
              <w:right w:val="double" w:sz="6" w:space="0" w:color="auto"/>
            </w:tcBorders>
            <w:vAlign w:val="bottom"/>
          </w:tcPr>
          <w:p w:rsidR="001F6F74" w:rsidRDefault="001F6F74" w:rsidP="001F6F74">
            <w:pPr>
              <w:pStyle w:val="aff1"/>
              <w:ind w:left="114" w:hanging="57"/>
              <w:rPr>
                <w:rFonts w:cs="Arial"/>
              </w:rPr>
            </w:pPr>
            <w:r>
              <w:rPr>
                <w:rFonts w:cs="Arial"/>
              </w:rPr>
              <w:t>47</w:t>
            </w:r>
          </w:p>
        </w:tc>
      </w:tr>
      <w:tr w:rsidR="001F6F74" w:rsidRPr="00D6224A" w:rsidTr="00365C50">
        <w:tc>
          <w:tcPr>
            <w:tcW w:w="1319" w:type="pct"/>
            <w:tcBorders>
              <w:top w:val="single" w:sz="4" w:space="0" w:color="auto"/>
              <w:left w:val="double" w:sz="6" w:space="0" w:color="auto"/>
              <w:bottom w:val="single" w:sz="4" w:space="0" w:color="auto"/>
              <w:right w:val="single" w:sz="4" w:space="0" w:color="auto"/>
            </w:tcBorders>
            <w:vAlign w:val="bottom"/>
          </w:tcPr>
          <w:p w:rsidR="001F6F74" w:rsidRDefault="001F6F74" w:rsidP="001F6F74">
            <w:pPr>
              <w:pStyle w:val="aff"/>
              <w:ind w:left="114" w:hanging="57"/>
              <w:rPr>
                <w:rFonts w:cs="Arial"/>
              </w:rPr>
            </w:pPr>
            <w:r>
              <w:rPr>
                <w:rFonts w:cs="Arial"/>
              </w:rPr>
              <w:t>Декабрь</w:t>
            </w:r>
          </w:p>
        </w:tc>
        <w:tc>
          <w:tcPr>
            <w:tcW w:w="1841" w:type="pct"/>
            <w:tcBorders>
              <w:top w:val="single" w:sz="4" w:space="0" w:color="auto"/>
              <w:left w:val="single" w:sz="4" w:space="0" w:color="auto"/>
              <w:bottom w:val="single" w:sz="4" w:space="0" w:color="auto"/>
              <w:right w:val="single" w:sz="4" w:space="0" w:color="auto"/>
            </w:tcBorders>
            <w:vAlign w:val="bottom"/>
          </w:tcPr>
          <w:p w:rsidR="001F6F74" w:rsidRDefault="001F6F74" w:rsidP="001F6F74">
            <w:pPr>
              <w:pStyle w:val="aff1"/>
              <w:ind w:left="114" w:hanging="57"/>
              <w:rPr>
                <w:rFonts w:cs="Arial"/>
              </w:rPr>
            </w:pPr>
            <w:r>
              <w:rPr>
                <w:rFonts w:cs="Arial"/>
              </w:rPr>
              <w:t>35879,2</w:t>
            </w:r>
          </w:p>
        </w:tc>
        <w:tc>
          <w:tcPr>
            <w:tcW w:w="1840" w:type="pct"/>
            <w:tcBorders>
              <w:top w:val="single" w:sz="4" w:space="0" w:color="auto"/>
              <w:left w:val="single" w:sz="4" w:space="0" w:color="auto"/>
              <w:bottom w:val="single" w:sz="4" w:space="0" w:color="auto"/>
              <w:right w:val="double" w:sz="6" w:space="0" w:color="auto"/>
            </w:tcBorders>
            <w:vAlign w:val="bottom"/>
          </w:tcPr>
          <w:p w:rsidR="001F6F74" w:rsidRDefault="001F6F74" w:rsidP="001F6F74">
            <w:pPr>
              <w:pStyle w:val="aff1"/>
              <w:ind w:left="114" w:hanging="57"/>
              <w:rPr>
                <w:rFonts w:cs="Arial"/>
              </w:rPr>
            </w:pPr>
            <w:r>
              <w:rPr>
                <w:rFonts w:cs="Arial"/>
              </w:rPr>
              <w:t>38</w:t>
            </w:r>
          </w:p>
        </w:tc>
      </w:tr>
      <w:tr w:rsidR="001F6F74" w:rsidRPr="00D6224A" w:rsidTr="001F6F74">
        <w:tc>
          <w:tcPr>
            <w:tcW w:w="5000" w:type="pct"/>
            <w:gridSpan w:val="3"/>
            <w:tcBorders>
              <w:top w:val="single" w:sz="4" w:space="0" w:color="auto"/>
              <w:left w:val="double" w:sz="6" w:space="0" w:color="auto"/>
              <w:bottom w:val="single" w:sz="4" w:space="0" w:color="auto"/>
              <w:right w:val="double" w:sz="6" w:space="0" w:color="auto"/>
            </w:tcBorders>
            <w:vAlign w:val="bottom"/>
          </w:tcPr>
          <w:p w:rsidR="001F6F74" w:rsidRPr="00D6224A" w:rsidRDefault="001F6F74" w:rsidP="001F6F74">
            <w:pPr>
              <w:pStyle w:val="aff1"/>
              <w:rPr>
                <w:rFonts w:cs="Arial"/>
              </w:rPr>
            </w:pPr>
            <w:r w:rsidRPr="00D6224A">
              <w:rPr>
                <w:rFonts w:cs="Arial"/>
                <w:b/>
              </w:rPr>
              <w:t>201</w:t>
            </w:r>
            <w:r>
              <w:rPr>
                <w:rFonts w:cs="Arial"/>
                <w:b/>
              </w:rPr>
              <w:t>9</w:t>
            </w:r>
            <w:r w:rsidRPr="00D6224A">
              <w:rPr>
                <w:rFonts w:cs="Arial"/>
                <w:b/>
              </w:rPr>
              <w:t xml:space="preserve"> год</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36177,4</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48</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sidRPr="00D6224A">
              <w:rPr>
                <w:rFonts w:cs="Arial"/>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45</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Pr="00D6224A" w:rsidRDefault="001F6F74" w:rsidP="001F6F74">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46</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37053,9</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49</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37115,7</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47</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36569,8</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44</w:t>
            </w:r>
          </w:p>
        </w:tc>
      </w:tr>
      <w:tr w:rsidR="001F6F74" w:rsidRPr="00D6224A" w:rsidTr="001F6F74">
        <w:tc>
          <w:tcPr>
            <w:tcW w:w="1319" w:type="pct"/>
            <w:tcBorders>
              <w:top w:val="dotted" w:sz="4" w:space="0" w:color="auto"/>
              <w:left w:val="double" w:sz="6" w:space="0" w:color="auto"/>
              <w:bottom w:val="dotted" w:sz="4" w:space="0" w:color="auto"/>
              <w:right w:val="single" w:sz="4" w:space="0" w:color="auto"/>
            </w:tcBorders>
            <w:vAlign w:val="bottom"/>
          </w:tcPr>
          <w:p w:rsidR="001F6F74" w:rsidRDefault="001F6F74" w:rsidP="001F6F74">
            <w:pPr>
              <w:pStyle w:val="aff"/>
              <w:ind w:left="114" w:hanging="57"/>
              <w:rPr>
                <w:rFonts w:cs="Arial"/>
              </w:rPr>
            </w:pPr>
            <w:r>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1F6F74" w:rsidRDefault="001F6F74" w:rsidP="001F6F74">
            <w:pPr>
              <w:pStyle w:val="aff1"/>
              <w:ind w:left="114" w:hanging="57"/>
              <w:rPr>
                <w:rFonts w:cs="Arial"/>
              </w:rPr>
            </w:pPr>
            <w:r>
              <w:rPr>
                <w:rFonts w:cs="Arial"/>
              </w:rPr>
              <w:t>37244,0</w:t>
            </w:r>
          </w:p>
        </w:tc>
        <w:tc>
          <w:tcPr>
            <w:tcW w:w="1840" w:type="pct"/>
            <w:tcBorders>
              <w:top w:val="dotted" w:sz="4" w:space="0" w:color="auto"/>
              <w:left w:val="single" w:sz="4" w:space="0" w:color="auto"/>
              <w:bottom w:val="dotted" w:sz="4" w:space="0" w:color="auto"/>
              <w:right w:val="double" w:sz="6" w:space="0" w:color="auto"/>
            </w:tcBorders>
            <w:vAlign w:val="bottom"/>
          </w:tcPr>
          <w:p w:rsidR="001F6F74" w:rsidRDefault="001F6F74" w:rsidP="001F6F74">
            <w:pPr>
              <w:pStyle w:val="aff1"/>
              <w:ind w:left="114" w:hanging="57"/>
              <w:rPr>
                <w:rFonts w:cs="Arial"/>
              </w:rPr>
            </w:pPr>
            <w:r>
              <w:rPr>
                <w:rFonts w:cs="Arial"/>
              </w:rPr>
              <w:t>46</w:t>
            </w:r>
          </w:p>
        </w:tc>
      </w:tr>
      <w:tr w:rsidR="001F6F74" w:rsidRPr="00D6224A" w:rsidTr="001F6F74">
        <w:tc>
          <w:tcPr>
            <w:tcW w:w="1319" w:type="pct"/>
            <w:tcBorders>
              <w:top w:val="dotted" w:sz="4" w:space="0" w:color="auto"/>
              <w:left w:val="double" w:sz="6" w:space="0" w:color="auto"/>
              <w:bottom w:val="double" w:sz="6" w:space="0" w:color="auto"/>
              <w:right w:val="single" w:sz="4" w:space="0" w:color="auto"/>
            </w:tcBorders>
            <w:vAlign w:val="bottom"/>
          </w:tcPr>
          <w:p w:rsidR="001F6F74" w:rsidRDefault="001F6F74" w:rsidP="001F6F74">
            <w:pPr>
              <w:pStyle w:val="aff"/>
              <w:ind w:left="114" w:hanging="57"/>
              <w:rPr>
                <w:rFonts w:cs="Arial"/>
              </w:rPr>
            </w:pPr>
            <w:r>
              <w:rPr>
                <w:rFonts w:cs="Arial"/>
              </w:rPr>
              <w:t>Август</w:t>
            </w:r>
          </w:p>
        </w:tc>
        <w:tc>
          <w:tcPr>
            <w:tcW w:w="1841" w:type="pct"/>
            <w:tcBorders>
              <w:top w:val="dotted" w:sz="4" w:space="0" w:color="auto"/>
              <w:left w:val="single" w:sz="4" w:space="0" w:color="auto"/>
              <w:bottom w:val="double" w:sz="6" w:space="0" w:color="auto"/>
              <w:right w:val="single" w:sz="4" w:space="0" w:color="auto"/>
            </w:tcBorders>
            <w:vAlign w:val="bottom"/>
          </w:tcPr>
          <w:p w:rsidR="001F6F74" w:rsidRDefault="001F6F74" w:rsidP="001F6F74">
            <w:pPr>
              <w:pStyle w:val="aff1"/>
              <w:ind w:left="114" w:hanging="57"/>
              <w:rPr>
                <w:rFonts w:cs="Arial"/>
              </w:rPr>
            </w:pPr>
            <w:r>
              <w:rPr>
                <w:rFonts w:cs="Arial"/>
              </w:rPr>
              <w:t>37517,8</w:t>
            </w:r>
          </w:p>
        </w:tc>
        <w:tc>
          <w:tcPr>
            <w:tcW w:w="1840" w:type="pct"/>
            <w:tcBorders>
              <w:top w:val="dotted" w:sz="4" w:space="0" w:color="auto"/>
              <w:left w:val="single" w:sz="4" w:space="0" w:color="auto"/>
              <w:bottom w:val="double" w:sz="6" w:space="0" w:color="auto"/>
              <w:right w:val="double" w:sz="6" w:space="0" w:color="auto"/>
            </w:tcBorders>
            <w:vAlign w:val="bottom"/>
          </w:tcPr>
          <w:p w:rsidR="001F6F74" w:rsidRDefault="001F6F74" w:rsidP="001F6F74">
            <w:pPr>
              <w:pStyle w:val="aff1"/>
              <w:ind w:left="114" w:hanging="57"/>
              <w:rPr>
                <w:rFonts w:cs="Arial"/>
              </w:rPr>
            </w:pPr>
            <w:r>
              <w:rPr>
                <w:rFonts w:cs="Arial"/>
              </w:rPr>
              <w:t>45</w:t>
            </w:r>
          </w:p>
        </w:tc>
      </w:tr>
    </w:tbl>
    <w:p w:rsidR="00C75093" w:rsidRPr="00566D45" w:rsidRDefault="00957751" w:rsidP="00365C50">
      <w:pPr>
        <w:pStyle w:val="30"/>
        <w:keepNext w:val="0"/>
        <w:numPr>
          <w:ilvl w:val="1"/>
          <w:numId w:val="1"/>
        </w:numPr>
        <w:tabs>
          <w:tab w:val="num" w:pos="2268"/>
        </w:tabs>
        <w:spacing w:before="360" w:after="360"/>
        <w:ind w:left="1134" w:firstLine="0"/>
        <w:jc w:val="left"/>
        <w:rPr>
          <w:rFonts w:cs="Arial"/>
          <w:noProof w:val="0"/>
        </w:rPr>
      </w:pPr>
      <w:bookmarkStart w:id="113" w:name="_Toc19708421"/>
      <w:r w:rsidRPr="00566D45">
        <w:rPr>
          <w:rFonts w:cs="Arial"/>
          <w:noProof w:val="0"/>
        </w:rPr>
        <w:t>Рестораны, кафе и бары</w:t>
      </w:r>
      <w:bookmarkEnd w:id="113"/>
    </w:p>
    <w:p w:rsidR="001F6F74" w:rsidRPr="00D6224A" w:rsidRDefault="001F6F74" w:rsidP="00365C50">
      <w:pPr>
        <w:pStyle w:val="aff5"/>
        <w:keepLines/>
        <w:widowControl/>
        <w:pBdr>
          <w:bottom w:val="none" w:sz="0" w:space="0" w:color="auto"/>
        </w:pBdr>
        <w:tabs>
          <w:tab w:val="clear" w:pos="2061"/>
        </w:tabs>
        <w:spacing w:before="240" w:after="0"/>
        <w:ind w:left="357"/>
        <w:rPr>
          <w:rFonts w:cs="Arial"/>
          <w:caps w:val="0"/>
          <w:noProof w:val="0"/>
        </w:rPr>
      </w:pPr>
      <w:r w:rsidRPr="00D6224A">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tblPr>
      <w:tblGrid>
        <w:gridCol w:w="2552"/>
        <w:gridCol w:w="1701"/>
        <w:gridCol w:w="1843"/>
        <w:gridCol w:w="3118"/>
      </w:tblGrid>
      <w:tr w:rsidR="001F6F74" w:rsidRPr="00D6224A" w:rsidTr="001F6F74">
        <w:trPr>
          <w:cantSplit/>
          <w:tblHeader/>
        </w:trPr>
        <w:tc>
          <w:tcPr>
            <w:tcW w:w="2552" w:type="dxa"/>
            <w:vMerge w:val="restart"/>
            <w:tcBorders>
              <w:top w:val="double" w:sz="6" w:space="0" w:color="auto"/>
              <w:left w:val="double" w:sz="6" w:space="0" w:color="auto"/>
              <w:bottom w:val="nil"/>
              <w:right w:val="single" w:sz="6" w:space="0" w:color="auto"/>
            </w:tcBorders>
          </w:tcPr>
          <w:p w:rsidR="001F6F74" w:rsidRPr="00D6224A" w:rsidRDefault="001F6F74" w:rsidP="001F6F74">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в % к</w:t>
            </w:r>
          </w:p>
        </w:tc>
      </w:tr>
      <w:tr w:rsidR="001F6F74" w:rsidRPr="00D6224A" w:rsidTr="001F6F74">
        <w:trPr>
          <w:cantSplit/>
          <w:tblHeader/>
        </w:trPr>
        <w:tc>
          <w:tcPr>
            <w:tcW w:w="2552" w:type="dxa"/>
            <w:vMerge/>
            <w:tcBorders>
              <w:left w:val="double" w:sz="6" w:space="0" w:color="auto"/>
              <w:bottom w:val="single" w:sz="4" w:space="0" w:color="auto"/>
              <w:right w:val="single" w:sz="6" w:space="0" w:color="auto"/>
            </w:tcBorders>
          </w:tcPr>
          <w:p w:rsidR="001F6F74" w:rsidRPr="00D6224A" w:rsidRDefault="001F6F74" w:rsidP="001F6F74">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1F6F74" w:rsidRPr="00D6224A" w:rsidRDefault="001F6F74" w:rsidP="001F6F74">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1F6F74" w:rsidRPr="00D6224A" w:rsidRDefault="001F6F74" w:rsidP="001F6F74">
            <w:pPr>
              <w:pStyle w:val="aff0"/>
              <w:keepNext/>
              <w:keepLines/>
              <w:widowControl/>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1F6F74" w:rsidRPr="00D6224A" w:rsidTr="001F6F74">
        <w:tc>
          <w:tcPr>
            <w:tcW w:w="9214" w:type="dxa"/>
            <w:gridSpan w:val="4"/>
            <w:tcBorders>
              <w:top w:val="single" w:sz="4" w:space="0" w:color="auto"/>
              <w:left w:val="double" w:sz="6" w:space="0" w:color="auto"/>
              <w:bottom w:val="single" w:sz="4" w:space="0" w:color="auto"/>
              <w:right w:val="double" w:sz="6" w:space="0" w:color="auto"/>
            </w:tcBorders>
            <w:vAlign w:val="bottom"/>
          </w:tcPr>
          <w:p w:rsidR="001F6F74" w:rsidRPr="00D6224A" w:rsidRDefault="001F6F74" w:rsidP="001F6F74">
            <w:pPr>
              <w:pStyle w:val="aff1"/>
              <w:keepNext/>
              <w:keepLines/>
              <w:widowControl/>
              <w:spacing w:line="240" w:lineRule="exact"/>
              <w:rPr>
                <w:rFonts w:cs="Arial"/>
                <w:i/>
                <w:vertAlign w:val="superscript"/>
              </w:rPr>
            </w:pPr>
            <w:r w:rsidRPr="00D6224A">
              <w:rPr>
                <w:rFonts w:cs="Arial"/>
                <w:b/>
              </w:rPr>
              <w:t>201</w:t>
            </w:r>
            <w:r>
              <w:rPr>
                <w:rFonts w:cs="Arial"/>
                <w:b/>
              </w:rPr>
              <w:t>8</w:t>
            </w:r>
            <w:r w:rsidRPr="00D6224A">
              <w:rPr>
                <w:rFonts w:cs="Arial"/>
                <w:b/>
              </w:rPr>
              <w:t xml:space="preserve"> год</w:t>
            </w:r>
          </w:p>
        </w:tc>
      </w:tr>
      <w:tr w:rsidR="001F6F74" w:rsidRPr="00D6224A" w:rsidTr="001F6F74">
        <w:tc>
          <w:tcPr>
            <w:tcW w:w="2552" w:type="dxa"/>
            <w:tcBorders>
              <w:top w:val="single"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1F6F74" w:rsidRPr="000649FB" w:rsidRDefault="001F6F74" w:rsidP="001F6F74">
            <w:pPr>
              <w:pStyle w:val="aff1"/>
              <w:spacing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121,2</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0649FB" w:rsidRDefault="001F6F74" w:rsidP="001F6F74">
            <w:pPr>
              <w:pStyle w:val="aff1"/>
              <w:spacing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119,3</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0649FB" w:rsidRDefault="001F6F74" w:rsidP="001F6F74">
            <w:pPr>
              <w:pStyle w:val="aff1"/>
              <w:spacing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116,1</w:t>
            </w:r>
          </w:p>
        </w:tc>
      </w:tr>
      <w:tr w:rsidR="001F6F74" w:rsidRPr="00365C50"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365C50" w:rsidRDefault="001F6F74" w:rsidP="001F6F74">
            <w:pPr>
              <w:pStyle w:val="aff"/>
              <w:spacing w:line="240" w:lineRule="exact"/>
              <w:ind w:left="114" w:hanging="57"/>
              <w:rPr>
                <w:rFonts w:cs="Arial"/>
                <w:i/>
              </w:rPr>
            </w:pPr>
            <w:r w:rsidRPr="00365C50">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r w:rsidRPr="00365C50">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365C50" w:rsidRDefault="001F6F74" w:rsidP="001F6F74">
            <w:pPr>
              <w:pStyle w:val="aff1"/>
              <w:spacing w:line="240" w:lineRule="exact"/>
              <w:rPr>
                <w:rFonts w:cs="Arial"/>
                <w:i/>
              </w:rPr>
            </w:pPr>
            <w:r w:rsidRPr="00365C50">
              <w:rPr>
                <w:rFonts w:cs="Arial"/>
                <w:i/>
              </w:rPr>
              <w:t>118,6</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C350C4" w:rsidRDefault="001F6F74" w:rsidP="001F6F74">
            <w:pPr>
              <w:pStyle w:val="aff"/>
              <w:spacing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0649FB" w:rsidRDefault="001F6F74" w:rsidP="001F6F74">
            <w:pPr>
              <w:pStyle w:val="aff1"/>
              <w:spacing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117,3</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0649FB" w:rsidRDefault="001F6F74" w:rsidP="001F6F74">
            <w:pPr>
              <w:pStyle w:val="aff1"/>
              <w:spacing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118,5</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0649FB" w:rsidRDefault="001F6F74" w:rsidP="001F6F74">
            <w:pPr>
              <w:pStyle w:val="aff1"/>
              <w:spacing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116,7</w:t>
            </w:r>
          </w:p>
        </w:tc>
      </w:tr>
      <w:tr w:rsidR="001F6F74" w:rsidRPr="00365C50"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365C50" w:rsidRDefault="001F6F74" w:rsidP="001F6F74">
            <w:pPr>
              <w:pStyle w:val="aff"/>
              <w:spacing w:line="240" w:lineRule="exact"/>
              <w:ind w:left="57"/>
              <w:rPr>
                <w:rFonts w:cs="Arial"/>
                <w:i/>
              </w:rPr>
            </w:pPr>
            <w:r w:rsidRPr="00365C50">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r w:rsidRPr="00365C50">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365C50" w:rsidRDefault="001F6F74" w:rsidP="001F6F74">
            <w:pPr>
              <w:pStyle w:val="aff1"/>
              <w:spacing w:line="240" w:lineRule="exact"/>
              <w:rPr>
                <w:rFonts w:cs="Arial"/>
                <w:i/>
              </w:rPr>
            </w:pPr>
            <w:r w:rsidRPr="00365C50">
              <w:rPr>
                <w:rFonts w:cs="Arial"/>
                <w:i/>
              </w:rPr>
              <w:t>118,0</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B8711F" w:rsidRDefault="001F6F74" w:rsidP="001F6F74">
            <w:pPr>
              <w:pStyle w:val="aff"/>
              <w:spacing w:before="60"/>
              <w:ind w:left="114" w:hanging="57"/>
              <w:rPr>
                <w:rFonts w:cs="Arial"/>
              </w:rPr>
            </w:pPr>
            <w:r w:rsidRPr="00B8711F">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0649FB" w:rsidRDefault="001F6F74" w:rsidP="001F6F74">
            <w:pPr>
              <w:pStyle w:val="aff1"/>
              <w:spacing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114,7</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119,4</w:t>
            </w:r>
          </w:p>
        </w:tc>
      </w:tr>
      <w:tr w:rsidR="001F6F74" w:rsidRPr="00365C50"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365C50" w:rsidRDefault="001F6F74" w:rsidP="001F6F74">
            <w:pPr>
              <w:pStyle w:val="aff"/>
              <w:spacing w:line="240" w:lineRule="exact"/>
              <w:ind w:left="57"/>
              <w:rPr>
                <w:rFonts w:cs="Arial"/>
                <w:i/>
              </w:rPr>
            </w:pPr>
            <w:r w:rsidRPr="00365C50">
              <w:rPr>
                <w:rFonts w:cs="Arial"/>
                <w:i/>
              </w:rPr>
              <w:t>Январь – 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r w:rsidRPr="00365C50">
              <w:rPr>
                <w:rFonts w:cs="Arial"/>
                <w:i/>
              </w:rPr>
              <w:t>19449,4</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365C50" w:rsidRDefault="001F6F74" w:rsidP="001F6F74">
            <w:pPr>
              <w:pStyle w:val="aff1"/>
              <w:spacing w:line="240" w:lineRule="exact"/>
              <w:rPr>
                <w:rFonts w:cs="Arial"/>
                <w:i/>
              </w:rPr>
            </w:pPr>
            <w:r w:rsidRPr="00365C50">
              <w:rPr>
                <w:rFonts w:cs="Arial"/>
                <w:i/>
              </w:rPr>
              <w:t>117,8</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tcPr>
          <w:p w:rsidR="001F6F74" w:rsidRPr="00D6224A" w:rsidRDefault="001F6F74" w:rsidP="001F6F74">
            <w:pPr>
              <w:pStyle w:val="aff"/>
              <w:spacing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122,4</w:t>
            </w:r>
          </w:p>
        </w:tc>
      </w:tr>
      <w:tr w:rsidR="001F6F74" w:rsidRPr="00365C50" w:rsidTr="001F6F74">
        <w:tc>
          <w:tcPr>
            <w:tcW w:w="2552" w:type="dxa"/>
            <w:tcBorders>
              <w:top w:val="dotted" w:sz="4" w:space="0" w:color="auto"/>
              <w:left w:val="double" w:sz="6" w:space="0" w:color="auto"/>
              <w:bottom w:val="dotted" w:sz="4" w:space="0" w:color="auto"/>
              <w:right w:val="single" w:sz="6" w:space="0" w:color="auto"/>
            </w:tcBorders>
          </w:tcPr>
          <w:p w:rsidR="001F6F74" w:rsidRPr="00365C50" w:rsidRDefault="001F6F74" w:rsidP="001F6F74">
            <w:pPr>
              <w:pStyle w:val="aff"/>
              <w:spacing w:line="240" w:lineRule="exact"/>
              <w:ind w:left="57"/>
              <w:rPr>
                <w:rFonts w:cs="Arial"/>
                <w:i/>
              </w:rPr>
            </w:pPr>
            <w:r w:rsidRPr="00365C50">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r w:rsidRPr="00365C50">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365C50" w:rsidRDefault="001F6F74" w:rsidP="001F6F74">
            <w:pPr>
              <w:pStyle w:val="aff1"/>
              <w:spacing w:line="240" w:lineRule="exact"/>
              <w:rPr>
                <w:rFonts w:cs="Arial"/>
                <w:i/>
              </w:rPr>
            </w:pPr>
            <w:r w:rsidRPr="00365C50">
              <w:rPr>
                <w:rFonts w:cs="Arial"/>
                <w:i/>
              </w:rPr>
              <w:t>118,4</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tcPr>
          <w:p w:rsidR="001F6F74" w:rsidRPr="00D6224A" w:rsidRDefault="001F6F74" w:rsidP="001F6F74">
            <w:pPr>
              <w:pStyle w:val="aff"/>
              <w:spacing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122,0</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123,6</w:t>
            </w:r>
          </w:p>
        </w:tc>
      </w:tr>
      <w:tr w:rsidR="001F6F74" w:rsidRPr="00D6224A"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DA2C9D" w:rsidRDefault="001F6F74" w:rsidP="001F6F74">
            <w:pPr>
              <w:pStyle w:val="aff1"/>
              <w:spacing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DA2C9D" w:rsidRDefault="001F6F74" w:rsidP="001F6F74">
            <w:pPr>
              <w:pStyle w:val="aff1"/>
              <w:spacing w:line="240" w:lineRule="exact"/>
              <w:rPr>
                <w:rFonts w:cs="Arial"/>
              </w:rPr>
            </w:pPr>
            <w:r w:rsidRPr="00DA2C9D">
              <w:rPr>
                <w:rFonts w:cs="Arial"/>
              </w:rPr>
              <w:t>123,7</w:t>
            </w:r>
          </w:p>
        </w:tc>
      </w:tr>
      <w:tr w:rsidR="001F6F74" w:rsidRPr="00365C50"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365C50" w:rsidRDefault="001F6F74" w:rsidP="001F6F74">
            <w:pPr>
              <w:pStyle w:val="aff"/>
              <w:spacing w:line="240" w:lineRule="exact"/>
              <w:ind w:left="57"/>
              <w:rPr>
                <w:rFonts w:cs="Arial"/>
                <w:i/>
              </w:rPr>
            </w:pPr>
            <w:r w:rsidRPr="00365C50">
              <w:rPr>
                <w:rFonts w:cs="Arial"/>
                <w:i/>
              </w:rPr>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r w:rsidRPr="00365C50">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365C50" w:rsidRDefault="001F6F74" w:rsidP="001F6F74">
            <w:pPr>
              <w:pStyle w:val="aff1"/>
              <w:spacing w:line="240" w:lineRule="exact"/>
              <w:rPr>
                <w:rFonts w:cs="Arial"/>
                <w:i/>
              </w:rPr>
            </w:pPr>
            <w:r w:rsidRPr="00365C50">
              <w:rPr>
                <w:rFonts w:cs="Arial"/>
                <w:i/>
              </w:rPr>
              <w:t>119,8</w:t>
            </w:r>
          </w:p>
        </w:tc>
      </w:tr>
      <w:tr w:rsidR="001F6F74" w:rsidRPr="00D6224A" w:rsidTr="001F6F74">
        <w:tc>
          <w:tcPr>
            <w:tcW w:w="9214" w:type="dxa"/>
            <w:gridSpan w:val="4"/>
            <w:tcBorders>
              <w:top w:val="single" w:sz="6" w:space="0" w:color="auto"/>
              <w:left w:val="double" w:sz="6" w:space="0" w:color="auto"/>
              <w:bottom w:val="single" w:sz="6" w:space="0" w:color="auto"/>
              <w:right w:val="double" w:sz="6" w:space="0" w:color="auto"/>
            </w:tcBorders>
            <w:vAlign w:val="bottom"/>
          </w:tcPr>
          <w:p w:rsidR="001F6F74" w:rsidRPr="00D6224A" w:rsidRDefault="001F6F74" w:rsidP="001F6F74">
            <w:pPr>
              <w:pStyle w:val="aff1"/>
              <w:spacing w:line="240" w:lineRule="exact"/>
              <w:rPr>
                <w:rFonts w:cs="Arial"/>
              </w:rPr>
            </w:pPr>
            <w:r w:rsidRPr="00D6224A">
              <w:rPr>
                <w:rFonts w:cs="Arial"/>
                <w:b/>
              </w:rPr>
              <w:lastRenderedPageBreak/>
              <w:t>201</w:t>
            </w:r>
            <w:r>
              <w:rPr>
                <w:rFonts w:cs="Arial"/>
                <w:b/>
              </w:rPr>
              <w:t>9</w:t>
            </w:r>
            <w:r w:rsidRPr="00D6224A">
              <w:rPr>
                <w:rFonts w:cs="Arial"/>
                <w:b/>
              </w:rPr>
              <w:t xml:space="preserve"> год</w:t>
            </w:r>
          </w:p>
        </w:tc>
      </w:tr>
      <w:tr w:rsidR="001F6F74" w:rsidRPr="008C01D7"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A07AF9" w:rsidRDefault="001F6F74" w:rsidP="001F6F74">
            <w:pPr>
              <w:pStyle w:val="aff"/>
              <w:spacing w:line="240" w:lineRule="exact"/>
              <w:ind w:left="57"/>
              <w:rPr>
                <w:rFonts w:cs="Arial"/>
              </w:rPr>
            </w:pPr>
            <w:r w:rsidRPr="00A07AF9">
              <w:rPr>
                <w:rFonts w:cs="Arial"/>
              </w:rPr>
              <w:t xml:space="preserve">Январь </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653628" w:rsidRDefault="001F6F74" w:rsidP="001F6F74">
            <w:pPr>
              <w:pStyle w:val="aff1"/>
              <w:spacing w:line="240" w:lineRule="exact"/>
              <w:rPr>
                <w:rFonts w:cs="Arial"/>
              </w:rPr>
            </w:pPr>
            <w:r>
              <w:rPr>
                <w:rFonts w:cs="Arial"/>
              </w:rPr>
              <w:t>2499,8</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F620EE" w:rsidRDefault="001F6F74" w:rsidP="001F6F74">
            <w:pPr>
              <w:pStyle w:val="aff1"/>
              <w:spacing w:line="240" w:lineRule="exact"/>
              <w:rPr>
                <w:rFonts w:cs="Arial"/>
              </w:rPr>
            </w:pPr>
            <w:r>
              <w:rPr>
                <w:rFonts w:cs="Arial"/>
              </w:rPr>
              <w:t>83,7</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F620EE" w:rsidRDefault="001F6F74" w:rsidP="001F6F74">
            <w:pPr>
              <w:pStyle w:val="aff1"/>
              <w:spacing w:line="240" w:lineRule="exact"/>
              <w:rPr>
                <w:rFonts w:cs="Arial"/>
              </w:rPr>
            </w:pPr>
            <w:r>
              <w:rPr>
                <w:rFonts w:cs="Arial"/>
              </w:rPr>
              <w:t>115,7</w:t>
            </w:r>
          </w:p>
        </w:tc>
      </w:tr>
      <w:tr w:rsidR="001F6F74" w:rsidRPr="008C01D7"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653628" w:rsidRDefault="001F6F74" w:rsidP="001F6F74">
            <w:pPr>
              <w:pStyle w:val="aff1"/>
              <w:spacing w:line="240" w:lineRule="exact"/>
              <w:rPr>
                <w:rFonts w:cs="Arial"/>
              </w:rPr>
            </w:pPr>
            <w:r>
              <w:rPr>
                <w:rFonts w:cs="Arial"/>
              </w:rPr>
              <w:t>2386,0</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F620EE" w:rsidRDefault="001F6F74" w:rsidP="001F6F74">
            <w:pPr>
              <w:pStyle w:val="aff1"/>
              <w:spacing w:line="240" w:lineRule="exact"/>
              <w:rPr>
                <w:rFonts w:cs="Arial"/>
              </w:rPr>
            </w:pPr>
            <w:r>
              <w:rPr>
                <w:rFonts w:cs="Arial"/>
              </w:rPr>
              <w:t>95,1</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F620EE" w:rsidRDefault="001F6F74" w:rsidP="001F6F74">
            <w:pPr>
              <w:pStyle w:val="aff1"/>
              <w:spacing w:line="240" w:lineRule="exact"/>
              <w:rPr>
                <w:rFonts w:cs="Arial"/>
              </w:rPr>
            </w:pPr>
            <w:r>
              <w:rPr>
                <w:rFonts w:cs="Arial"/>
              </w:rPr>
              <w:t>108,9</w:t>
            </w:r>
          </w:p>
        </w:tc>
      </w:tr>
      <w:tr w:rsidR="001F6F74" w:rsidRPr="008C01D7"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2892,7</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F620EE" w:rsidRDefault="001F6F74" w:rsidP="001F6F74">
            <w:pPr>
              <w:pStyle w:val="aff1"/>
              <w:spacing w:line="240" w:lineRule="exact"/>
              <w:rPr>
                <w:rFonts w:cs="Arial"/>
              </w:rPr>
            </w:pPr>
            <w:r>
              <w:rPr>
                <w:rFonts w:cs="Arial"/>
              </w:rPr>
              <w:t>120,3</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F620EE" w:rsidRDefault="001F6F74" w:rsidP="001F6F74">
            <w:pPr>
              <w:pStyle w:val="aff1"/>
              <w:spacing w:line="240" w:lineRule="exact"/>
              <w:rPr>
                <w:rFonts w:cs="Arial"/>
              </w:rPr>
            </w:pPr>
            <w:r>
              <w:rPr>
                <w:rFonts w:cs="Arial"/>
              </w:rPr>
              <w:t>110,0</w:t>
            </w:r>
          </w:p>
        </w:tc>
      </w:tr>
      <w:tr w:rsidR="001F6F74" w:rsidRPr="00365C50"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365C50" w:rsidRDefault="001F6F74" w:rsidP="001F6F74">
            <w:pPr>
              <w:pStyle w:val="aff"/>
              <w:spacing w:line="240" w:lineRule="exact"/>
              <w:ind w:left="114" w:hanging="57"/>
              <w:rPr>
                <w:rFonts w:cs="Arial"/>
                <w:i/>
              </w:rPr>
            </w:pPr>
            <w:r w:rsidRPr="00365C50">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r w:rsidRPr="00365C50">
              <w:rPr>
                <w:rFonts w:cs="Arial"/>
                <w:i/>
              </w:rPr>
              <w:t>7778,5</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365C50" w:rsidRDefault="001F6F74" w:rsidP="001F6F74">
            <w:pPr>
              <w:pStyle w:val="aff1"/>
              <w:spacing w:line="240" w:lineRule="exact"/>
              <w:rPr>
                <w:rFonts w:cs="Arial"/>
                <w:i/>
              </w:rPr>
            </w:pPr>
            <w:r w:rsidRPr="00365C50">
              <w:rPr>
                <w:rFonts w:cs="Arial"/>
                <w:i/>
              </w:rPr>
              <w:t>111,5</w:t>
            </w:r>
          </w:p>
        </w:tc>
      </w:tr>
      <w:tr w:rsidR="001F6F74" w:rsidRPr="008C01D7"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C350C4" w:rsidRDefault="001F6F74" w:rsidP="001F6F74">
            <w:pPr>
              <w:pStyle w:val="aff"/>
              <w:spacing w:line="240" w:lineRule="exact"/>
              <w:ind w:left="57"/>
              <w:rPr>
                <w:rFonts w:cs="Arial"/>
              </w:rPr>
            </w:pPr>
            <w:r w:rsidRPr="00C350C4">
              <w:rPr>
                <w:rFonts w:cs="Arial"/>
              </w:rPr>
              <w:t>Апрель</w:t>
            </w:r>
            <w:r w:rsidR="00365C50">
              <w:rPr>
                <w:rFonts w:cs="Arial"/>
              </w:rPr>
              <w:t xml:space="preserve"> </w:t>
            </w:r>
            <w:r w:rsidRPr="001D1D36">
              <w:rPr>
                <w:rFonts w:cs="Arial"/>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2880,1</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99,4</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spacing w:line="240" w:lineRule="exact"/>
              <w:rPr>
                <w:rFonts w:cs="Arial"/>
              </w:rPr>
            </w:pPr>
            <w:r>
              <w:rPr>
                <w:rFonts w:cs="Arial"/>
              </w:rPr>
              <w:t>110,9</w:t>
            </w:r>
          </w:p>
        </w:tc>
      </w:tr>
      <w:tr w:rsidR="001F6F74" w:rsidRPr="008C01D7"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Май</w:t>
            </w:r>
            <w:r w:rsidR="00365C50">
              <w:rPr>
                <w:rFonts w:cs="Arial"/>
              </w:rPr>
              <w:t xml:space="preserve"> </w:t>
            </w:r>
            <w:r w:rsidRPr="001D1D36">
              <w:rPr>
                <w:rFonts w:cs="Arial"/>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2965,3</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102,9</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spacing w:line="240" w:lineRule="exact"/>
              <w:rPr>
                <w:rFonts w:cs="Arial"/>
              </w:rPr>
            </w:pPr>
            <w:r>
              <w:rPr>
                <w:rFonts w:cs="Arial"/>
              </w:rPr>
              <w:t>111,5</w:t>
            </w:r>
          </w:p>
        </w:tc>
      </w:tr>
      <w:tr w:rsidR="001F6F74" w:rsidRPr="008C01D7"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Июнь</w:t>
            </w:r>
            <w:r w:rsidR="00365C50">
              <w:rPr>
                <w:rFonts w:cs="Arial"/>
              </w:rPr>
              <w:t xml:space="preserve"> </w:t>
            </w:r>
            <w:r w:rsidRPr="001D1D36">
              <w:rPr>
                <w:rFonts w:cs="Arial"/>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3080,6</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103,3</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spacing w:line="240" w:lineRule="exact"/>
              <w:rPr>
                <w:rFonts w:cs="Arial"/>
              </w:rPr>
            </w:pPr>
            <w:r>
              <w:rPr>
                <w:rFonts w:cs="Arial"/>
              </w:rPr>
              <w:t>117,0</w:t>
            </w:r>
          </w:p>
        </w:tc>
      </w:tr>
      <w:tr w:rsidR="001F6F74" w:rsidRPr="00365C50"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365C50" w:rsidRDefault="001F6F74" w:rsidP="001F6F74">
            <w:pPr>
              <w:pStyle w:val="aff"/>
              <w:spacing w:line="240" w:lineRule="exact"/>
              <w:ind w:left="57"/>
              <w:rPr>
                <w:rFonts w:cs="Arial"/>
                <w:i/>
              </w:rPr>
            </w:pPr>
            <w:r w:rsidRPr="00365C50">
              <w:rPr>
                <w:rFonts w:cs="Arial"/>
                <w:i/>
              </w:rPr>
              <w:t>Январь – июнь</w:t>
            </w:r>
            <w:r w:rsidR="00365C50">
              <w:rPr>
                <w:rFonts w:cs="Arial"/>
                <w:i/>
              </w:rPr>
              <w:t xml:space="preserve"> </w:t>
            </w:r>
            <w:r w:rsidRPr="00365C50">
              <w:rPr>
                <w:rFonts w:cs="Arial"/>
                <w:i/>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r w:rsidRPr="00365C50">
              <w:rPr>
                <w:rFonts w:cs="Arial"/>
                <w:i/>
              </w:rPr>
              <w:t>16704,5</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1F6F74" w:rsidRPr="00365C50" w:rsidRDefault="001F6F74" w:rsidP="001F6F74">
            <w:pPr>
              <w:pStyle w:val="aff1"/>
              <w:spacing w:line="240" w:lineRule="exact"/>
              <w:rPr>
                <w:rFonts w:cs="Arial"/>
                <w:i/>
              </w:rPr>
            </w:pPr>
            <w:r w:rsidRPr="00365C50">
              <w:rPr>
                <w:rFonts w:cs="Arial"/>
                <w:i/>
              </w:rPr>
              <w:t>112,3</w:t>
            </w:r>
          </w:p>
        </w:tc>
      </w:tr>
      <w:tr w:rsidR="001F6F74" w:rsidRPr="008C01D7"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70314D" w:rsidRDefault="001F6F74" w:rsidP="001F6F74">
            <w:pPr>
              <w:pStyle w:val="aff"/>
              <w:spacing w:before="60"/>
              <w:ind w:left="114" w:hanging="57"/>
            </w:pPr>
            <w:r w:rsidRPr="00B8711F">
              <w:rPr>
                <w:rFonts w:cs="Arial"/>
              </w:rPr>
              <w:t>Июль</w:t>
            </w:r>
            <w:r w:rsidR="00365C50">
              <w:rPr>
                <w:rFonts w:cs="Arial"/>
              </w:rPr>
              <w:t xml:space="preserve"> </w:t>
            </w:r>
            <w:r w:rsidRPr="001D1D36">
              <w:rPr>
                <w:rFonts w:cs="Arial"/>
                <w:vertAlign w:val="superscript"/>
              </w:rPr>
              <w:t>1)</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2823,6</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91,6</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spacing w:line="240" w:lineRule="exact"/>
              <w:rPr>
                <w:rFonts w:cs="Arial"/>
              </w:rPr>
            </w:pPr>
            <w:r>
              <w:rPr>
                <w:rFonts w:cs="Arial"/>
              </w:rPr>
              <w:t>108,8</w:t>
            </w:r>
          </w:p>
        </w:tc>
      </w:tr>
      <w:tr w:rsidR="001F6F74" w:rsidRPr="008C01D7" w:rsidTr="001F6F74">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2983,5</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spacing w:line="240" w:lineRule="exact"/>
              <w:rPr>
                <w:rFonts w:cs="Arial"/>
              </w:rPr>
            </w:pPr>
            <w:r>
              <w:rPr>
                <w:rFonts w:cs="Arial"/>
              </w:rPr>
              <w:t>105,8</w:t>
            </w:r>
          </w:p>
        </w:tc>
        <w:tc>
          <w:tcPr>
            <w:tcW w:w="3118"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spacing w:line="240" w:lineRule="exact"/>
              <w:rPr>
                <w:rFonts w:cs="Arial"/>
              </w:rPr>
            </w:pPr>
            <w:r>
              <w:rPr>
                <w:rFonts w:cs="Arial"/>
              </w:rPr>
              <w:t>106,4</w:t>
            </w:r>
          </w:p>
        </w:tc>
      </w:tr>
      <w:tr w:rsidR="001F6F74" w:rsidRPr="00365C50" w:rsidTr="001F6F74">
        <w:tc>
          <w:tcPr>
            <w:tcW w:w="2552" w:type="dxa"/>
            <w:tcBorders>
              <w:top w:val="dotted" w:sz="4" w:space="0" w:color="auto"/>
              <w:left w:val="double" w:sz="6" w:space="0" w:color="auto"/>
              <w:bottom w:val="single" w:sz="4" w:space="0" w:color="auto"/>
              <w:right w:val="single" w:sz="6" w:space="0" w:color="auto"/>
            </w:tcBorders>
            <w:vAlign w:val="bottom"/>
          </w:tcPr>
          <w:p w:rsidR="001F6F74" w:rsidRPr="00365C50" w:rsidRDefault="001F6F74" w:rsidP="001F6F74">
            <w:pPr>
              <w:pStyle w:val="aff"/>
              <w:spacing w:line="240" w:lineRule="exact"/>
              <w:ind w:left="57"/>
              <w:rPr>
                <w:rFonts w:cs="Arial"/>
                <w:i/>
              </w:rPr>
            </w:pPr>
            <w:r w:rsidRPr="00365C50">
              <w:rPr>
                <w:rFonts w:cs="Arial"/>
                <w:i/>
              </w:rPr>
              <w:t>Январь – август</w:t>
            </w:r>
          </w:p>
        </w:tc>
        <w:tc>
          <w:tcPr>
            <w:tcW w:w="1701" w:type="dxa"/>
            <w:tcBorders>
              <w:top w:val="dotted" w:sz="4" w:space="0" w:color="auto"/>
              <w:left w:val="single" w:sz="6" w:space="0" w:color="auto"/>
              <w:bottom w:val="single" w:sz="4" w:space="0" w:color="auto"/>
              <w:right w:val="single" w:sz="6" w:space="0" w:color="auto"/>
            </w:tcBorders>
            <w:vAlign w:val="bottom"/>
          </w:tcPr>
          <w:p w:rsidR="001F6F74" w:rsidRPr="00365C50" w:rsidRDefault="001F6F74" w:rsidP="001F6F74">
            <w:pPr>
              <w:pStyle w:val="aff1"/>
              <w:spacing w:line="240" w:lineRule="exact"/>
              <w:rPr>
                <w:rFonts w:cs="Arial"/>
                <w:i/>
              </w:rPr>
            </w:pPr>
            <w:r w:rsidRPr="00365C50">
              <w:rPr>
                <w:rFonts w:cs="Arial"/>
                <w:i/>
              </w:rPr>
              <w:t>22511,6</w:t>
            </w:r>
          </w:p>
        </w:tc>
        <w:tc>
          <w:tcPr>
            <w:tcW w:w="1843" w:type="dxa"/>
            <w:tcBorders>
              <w:top w:val="dotted" w:sz="4" w:space="0" w:color="auto"/>
              <w:left w:val="single" w:sz="6" w:space="0" w:color="auto"/>
              <w:bottom w:val="single" w:sz="4" w:space="0" w:color="auto"/>
              <w:right w:val="single" w:sz="6" w:space="0" w:color="auto"/>
            </w:tcBorders>
            <w:vAlign w:val="bottom"/>
          </w:tcPr>
          <w:p w:rsidR="001F6F74" w:rsidRPr="00365C50" w:rsidRDefault="001F6F74" w:rsidP="001F6F74">
            <w:pPr>
              <w:pStyle w:val="aff1"/>
              <w:spacing w:line="240" w:lineRule="exact"/>
              <w:rPr>
                <w:rFonts w:cs="Arial"/>
                <w:i/>
              </w:rPr>
            </w:pPr>
          </w:p>
        </w:tc>
        <w:tc>
          <w:tcPr>
            <w:tcW w:w="3118" w:type="dxa"/>
            <w:tcBorders>
              <w:top w:val="dotted" w:sz="4" w:space="0" w:color="auto"/>
              <w:left w:val="single" w:sz="6" w:space="0" w:color="auto"/>
              <w:bottom w:val="single" w:sz="4" w:space="0" w:color="auto"/>
              <w:right w:val="double" w:sz="6" w:space="0" w:color="auto"/>
            </w:tcBorders>
            <w:vAlign w:val="bottom"/>
          </w:tcPr>
          <w:p w:rsidR="001F6F74" w:rsidRPr="00365C50" w:rsidRDefault="001F6F74" w:rsidP="001F6F74">
            <w:pPr>
              <w:pStyle w:val="aff1"/>
              <w:spacing w:line="240" w:lineRule="exact"/>
              <w:rPr>
                <w:rFonts w:cs="Arial"/>
                <w:i/>
              </w:rPr>
            </w:pPr>
            <w:r w:rsidRPr="00365C50">
              <w:rPr>
                <w:rFonts w:cs="Arial"/>
                <w:i/>
              </w:rPr>
              <w:t>111,1</w:t>
            </w:r>
          </w:p>
        </w:tc>
      </w:tr>
      <w:tr w:rsidR="001F6F74" w:rsidRPr="008C01D7" w:rsidTr="001F6F74">
        <w:tc>
          <w:tcPr>
            <w:tcW w:w="9214" w:type="dxa"/>
            <w:gridSpan w:val="4"/>
            <w:tcBorders>
              <w:top w:val="single" w:sz="4" w:space="0" w:color="auto"/>
              <w:left w:val="double" w:sz="6" w:space="0" w:color="auto"/>
              <w:bottom w:val="double" w:sz="6" w:space="0" w:color="auto"/>
              <w:right w:val="double" w:sz="6" w:space="0" w:color="auto"/>
            </w:tcBorders>
            <w:vAlign w:val="bottom"/>
          </w:tcPr>
          <w:p w:rsidR="001F6F74" w:rsidRDefault="001F6F74" w:rsidP="005675D5">
            <w:pPr>
              <w:pStyle w:val="aff1"/>
              <w:numPr>
                <w:ilvl w:val="0"/>
                <w:numId w:val="24"/>
              </w:numPr>
              <w:tabs>
                <w:tab w:val="left" w:pos="426"/>
              </w:tabs>
              <w:spacing w:line="240" w:lineRule="exact"/>
              <w:ind w:left="142" w:right="142" w:firstLine="0"/>
              <w:jc w:val="both"/>
              <w:rPr>
                <w:rFonts w:cs="Arial"/>
              </w:rPr>
            </w:pPr>
            <w:r w:rsidRPr="00D6224A">
              <w:rPr>
                <w:szCs w:val="16"/>
              </w:rPr>
              <w:t>Данные изменены за счет уточнения респондентами ранее представленной оперативной информации</w:t>
            </w:r>
            <w:r w:rsidR="00365C50">
              <w:rPr>
                <w:szCs w:val="16"/>
              </w:rPr>
              <w:t>.</w:t>
            </w:r>
          </w:p>
        </w:tc>
      </w:tr>
    </w:tbl>
    <w:p w:rsidR="001F6F74" w:rsidRDefault="001F6F74" w:rsidP="00365C50">
      <w:pPr>
        <w:pStyle w:val="-"/>
        <w:keepNext/>
        <w:keepLines/>
        <w:spacing w:before="240" w:after="0"/>
        <w:rPr>
          <w:rFonts w:cs="Arial"/>
        </w:rPr>
      </w:pPr>
      <w:r w:rsidRPr="0041250D">
        <w:rPr>
          <w:rFonts w:cs="Arial"/>
        </w:rPr>
        <w:t>Оборот общественног</w:t>
      </w:r>
      <w:r>
        <w:rPr>
          <w:rFonts w:cs="Arial"/>
        </w:rPr>
        <w:t>о питания по формам проявления</w:t>
      </w:r>
    </w:p>
    <w:tbl>
      <w:tblPr>
        <w:tblW w:w="9214" w:type="dxa"/>
        <w:tblInd w:w="23" w:type="dxa"/>
        <w:tblLayout w:type="fixed"/>
        <w:tblCellMar>
          <w:left w:w="0" w:type="dxa"/>
          <w:right w:w="0" w:type="dxa"/>
        </w:tblCellMar>
        <w:tblLook w:val="0000"/>
      </w:tblPr>
      <w:tblGrid>
        <w:gridCol w:w="2834"/>
        <w:gridCol w:w="1134"/>
        <w:gridCol w:w="1134"/>
        <w:gridCol w:w="1134"/>
        <w:gridCol w:w="1276"/>
        <w:gridCol w:w="1702"/>
      </w:tblGrid>
      <w:tr w:rsidR="001F6F74" w:rsidRPr="00365C50" w:rsidTr="00613F3B">
        <w:trPr>
          <w:cantSplit/>
          <w:trHeight w:val="350"/>
          <w:tblHeader/>
        </w:trPr>
        <w:tc>
          <w:tcPr>
            <w:tcW w:w="2834" w:type="dxa"/>
            <w:vMerge w:val="restart"/>
            <w:tcBorders>
              <w:top w:val="double" w:sz="6" w:space="0" w:color="auto"/>
              <w:left w:val="double" w:sz="6" w:space="0" w:color="auto"/>
              <w:right w:val="single" w:sz="6" w:space="0" w:color="auto"/>
            </w:tcBorders>
          </w:tcPr>
          <w:p w:rsidR="001F6F74" w:rsidRPr="00365C50" w:rsidRDefault="001F6F74" w:rsidP="001F6F74">
            <w:pPr>
              <w:pStyle w:val="aff"/>
              <w:spacing w:before="60" w:line="240" w:lineRule="exact"/>
              <w:ind w:left="284" w:hanging="199"/>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1F6F74" w:rsidRPr="00365C50" w:rsidRDefault="001F6F74" w:rsidP="001F6F74">
            <w:pPr>
              <w:pStyle w:val="aff0"/>
              <w:spacing w:after="0" w:line="240" w:lineRule="exact"/>
              <w:rPr>
                <w:rFonts w:cs="Arial"/>
              </w:rPr>
            </w:pPr>
            <w:r w:rsidRPr="00365C50">
              <w:rPr>
                <w:rFonts w:cs="Arial"/>
              </w:rPr>
              <w:t>Август 2019г.</w:t>
            </w:r>
          </w:p>
        </w:tc>
        <w:tc>
          <w:tcPr>
            <w:tcW w:w="2410" w:type="dxa"/>
            <w:gridSpan w:val="2"/>
            <w:tcBorders>
              <w:top w:val="double" w:sz="6" w:space="0" w:color="auto"/>
              <w:left w:val="single" w:sz="6" w:space="0" w:color="auto"/>
              <w:bottom w:val="single" w:sz="4" w:space="0" w:color="auto"/>
              <w:right w:val="single" w:sz="6" w:space="0" w:color="auto"/>
            </w:tcBorders>
          </w:tcPr>
          <w:p w:rsidR="001F6F74" w:rsidRPr="00365C50" w:rsidRDefault="001F6F74" w:rsidP="001F6F74">
            <w:pPr>
              <w:pStyle w:val="aff1"/>
              <w:spacing w:before="60" w:line="240" w:lineRule="exact"/>
              <w:rPr>
                <w:rFonts w:cs="Arial"/>
                <w:i/>
              </w:rPr>
            </w:pPr>
            <w:r w:rsidRPr="00365C50">
              <w:rPr>
                <w:rFonts w:cs="Arial"/>
                <w:i/>
              </w:rPr>
              <w:t>Январь – август 2019г.</w:t>
            </w:r>
          </w:p>
        </w:tc>
        <w:tc>
          <w:tcPr>
            <w:tcW w:w="1702" w:type="dxa"/>
            <w:vMerge w:val="restart"/>
            <w:tcBorders>
              <w:top w:val="double" w:sz="6" w:space="0" w:color="auto"/>
              <w:left w:val="single" w:sz="6" w:space="0" w:color="auto"/>
              <w:right w:val="double" w:sz="6" w:space="0" w:color="auto"/>
            </w:tcBorders>
          </w:tcPr>
          <w:p w:rsidR="001F6F74" w:rsidRPr="00365C50" w:rsidRDefault="001F6F74" w:rsidP="001F6F74">
            <w:pPr>
              <w:pStyle w:val="aff1"/>
              <w:spacing w:before="60" w:line="240" w:lineRule="exact"/>
              <w:rPr>
                <w:rFonts w:cs="Arial"/>
                <w:i/>
              </w:rPr>
            </w:pPr>
            <w:r w:rsidRPr="00365C50">
              <w:rPr>
                <w:rFonts w:cs="Arial"/>
                <w:i/>
                <w:u w:val="single"/>
              </w:rPr>
              <w:t>Справочно:</w:t>
            </w:r>
            <w:r w:rsidRPr="00365C50">
              <w:rPr>
                <w:rFonts w:cs="Arial"/>
                <w:i/>
              </w:rPr>
              <w:br/>
              <w:t>январь – август</w:t>
            </w:r>
            <w:r w:rsidR="00365C50">
              <w:rPr>
                <w:rFonts w:cs="Arial"/>
                <w:i/>
              </w:rPr>
              <w:t xml:space="preserve"> </w:t>
            </w:r>
            <w:r w:rsidRPr="00365C50">
              <w:rPr>
                <w:rFonts w:cs="Arial"/>
                <w:i/>
              </w:rPr>
              <w:t>2018г. в % к я</w:t>
            </w:r>
            <w:r w:rsidRPr="00365C50">
              <w:rPr>
                <w:rFonts w:cs="Arial"/>
                <w:i/>
              </w:rPr>
              <w:t>н</w:t>
            </w:r>
            <w:r w:rsidRPr="00365C50">
              <w:rPr>
                <w:rFonts w:cs="Arial"/>
                <w:i/>
              </w:rPr>
              <w:t>варю – августу</w:t>
            </w:r>
            <w:r w:rsidR="00365C50">
              <w:rPr>
                <w:rFonts w:cs="Arial"/>
                <w:i/>
              </w:rPr>
              <w:t xml:space="preserve"> </w:t>
            </w:r>
            <w:r w:rsidRPr="00365C50">
              <w:rPr>
                <w:rFonts w:cs="Arial"/>
                <w:i/>
              </w:rPr>
              <w:t>2017г.</w:t>
            </w:r>
          </w:p>
        </w:tc>
      </w:tr>
      <w:tr w:rsidR="001F6F74" w:rsidRPr="00365C50" w:rsidTr="001F6F74">
        <w:trPr>
          <w:cantSplit/>
          <w:trHeight w:val="690"/>
          <w:tblHeader/>
        </w:trPr>
        <w:tc>
          <w:tcPr>
            <w:tcW w:w="2834" w:type="dxa"/>
            <w:vMerge/>
            <w:tcBorders>
              <w:left w:val="double" w:sz="6" w:space="0" w:color="auto"/>
              <w:right w:val="single" w:sz="6" w:space="0" w:color="auto"/>
            </w:tcBorders>
          </w:tcPr>
          <w:p w:rsidR="001F6F74" w:rsidRPr="00365C50" w:rsidRDefault="001F6F74" w:rsidP="001F6F74">
            <w:pPr>
              <w:pStyle w:val="aff"/>
              <w:spacing w:before="6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1F6F74" w:rsidRPr="00365C50" w:rsidRDefault="001F6F74" w:rsidP="001F6F74">
            <w:pPr>
              <w:pStyle w:val="aff0"/>
              <w:spacing w:after="0" w:line="240" w:lineRule="exact"/>
              <w:rPr>
                <w:rFonts w:cs="Arial"/>
              </w:rPr>
            </w:pPr>
            <w:r w:rsidRPr="00365C50">
              <w:rPr>
                <w:rFonts w:cs="Arial"/>
              </w:rPr>
              <w:t>млн. ру</w:t>
            </w:r>
            <w:r w:rsidRPr="00365C50">
              <w:rPr>
                <w:rFonts w:cs="Arial"/>
              </w:rPr>
              <w:t>б</w:t>
            </w:r>
            <w:r w:rsidRPr="00365C50">
              <w:rPr>
                <w:rFonts w:cs="Arial"/>
              </w:rPr>
              <w:t>лей</w:t>
            </w:r>
          </w:p>
        </w:tc>
        <w:tc>
          <w:tcPr>
            <w:tcW w:w="1134" w:type="dxa"/>
            <w:tcBorders>
              <w:top w:val="single" w:sz="4" w:space="0" w:color="auto"/>
              <w:left w:val="single" w:sz="4" w:space="0" w:color="auto"/>
              <w:right w:val="single" w:sz="6" w:space="0" w:color="auto"/>
            </w:tcBorders>
          </w:tcPr>
          <w:p w:rsidR="001F6F74" w:rsidRPr="00365C50" w:rsidRDefault="001F6F74" w:rsidP="001F6F74">
            <w:pPr>
              <w:pStyle w:val="aff0"/>
              <w:spacing w:after="0" w:line="240" w:lineRule="exact"/>
              <w:rPr>
                <w:rFonts w:cs="Arial"/>
              </w:rPr>
            </w:pPr>
            <w:r w:rsidRPr="00365C50">
              <w:rPr>
                <w:rFonts w:cs="Arial"/>
              </w:rPr>
              <w:t>в % к авг</w:t>
            </w:r>
            <w:r w:rsidRPr="00365C50">
              <w:rPr>
                <w:rFonts w:cs="Arial"/>
              </w:rPr>
              <w:t>у</w:t>
            </w:r>
            <w:r w:rsidRPr="00365C50">
              <w:rPr>
                <w:rFonts w:cs="Arial"/>
              </w:rPr>
              <w:t>сту</w:t>
            </w:r>
            <w:r w:rsidR="00365C50">
              <w:rPr>
                <w:rFonts w:cs="Arial"/>
              </w:rPr>
              <w:t xml:space="preserve"> </w:t>
            </w:r>
            <w:r w:rsidRPr="00365C50">
              <w:rPr>
                <w:rFonts w:cs="Arial"/>
              </w:rPr>
              <w:t>2018г.</w:t>
            </w:r>
          </w:p>
        </w:tc>
        <w:tc>
          <w:tcPr>
            <w:tcW w:w="1134" w:type="dxa"/>
            <w:tcBorders>
              <w:top w:val="single" w:sz="4" w:space="0" w:color="auto"/>
              <w:left w:val="single" w:sz="6" w:space="0" w:color="auto"/>
              <w:right w:val="single" w:sz="4" w:space="0" w:color="auto"/>
            </w:tcBorders>
          </w:tcPr>
          <w:p w:rsidR="001F6F74" w:rsidRPr="00365C50" w:rsidRDefault="001F6F74" w:rsidP="001F6F74">
            <w:pPr>
              <w:pStyle w:val="aff0"/>
              <w:spacing w:after="0" w:line="240" w:lineRule="exact"/>
              <w:rPr>
                <w:rFonts w:cs="Arial"/>
              </w:rPr>
            </w:pPr>
            <w:r w:rsidRPr="00365C50">
              <w:rPr>
                <w:rFonts w:cs="Arial"/>
              </w:rPr>
              <w:t>млн. ру</w:t>
            </w:r>
            <w:r w:rsidRPr="00365C50">
              <w:rPr>
                <w:rFonts w:cs="Arial"/>
              </w:rPr>
              <w:t>б</w:t>
            </w:r>
            <w:r w:rsidRPr="00365C50">
              <w:rPr>
                <w:rFonts w:cs="Arial"/>
              </w:rPr>
              <w:t>лей</w:t>
            </w:r>
          </w:p>
        </w:tc>
        <w:tc>
          <w:tcPr>
            <w:tcW w:w="1276" w:type="dxa"/>
            <w:tcBorders>
              <w:top w:val="single" w:sz="4" w:space="0" w:color="auto"/>
              <w:left w:val="single" w:sz="4" w:space="0" w:color="auto"/>
              <w:right w:val="single" w:sz="6" w:space="0" w:color="auto"/>
            </w:tcBorders>
          </w:tcPr>
          <w:p w:rsidR="001F6F74" w:rsidRPr="00365C50" w:rsidRDefault="001F6F74" w:rsidP="001F6F74">
            <w:pPr>
              <w:pStyle w:val="aff0"/>
              <w:spacing w:after="0" w:line="240" w:lineRule="exact"/>
              <w:rPr>
                <w:rFonts w:cs="Arial"/>
              </w:rPr>
            </w:pPr>
            <w:r w:rsidRPr="00365C50">
              <w:rPr>
                <w:rFonts w:cs="Arial"/>
              </w:rPr>
              <w:t xml:space="preserve">в % к </w:t>
            </w:r>
            <w:r w:rsidRPr="00365C50">
              <w:rPr>
                <w:rFonts w:cs="Arial"/>
              </w:rPr>
              <w:br/>
              <w:t>январю – августу</w:t>
            </w:r>
            <w:r w:rsidR="00365C50">
              <w:rPr>
                <w:rFonts w:cs="Arial"/>
              </w:rPr>
              <w:t xml:space="preserve"> </w:t>
            </w:r>
            <w:r w:rsidRPr="00365C50">
              <w:rPr>
                <w:rFonts w:cs="Arial"/>
              </w:rPr>
              <w:t>2018г.</w:t>
            </w:r>
          </w:p>
        </w:tc>
        <w:tc>
          <w:tcPr>
            <w:tcW w:w="1702" w:type="dxa"/>
            <w:vMerge/>
            <w:tcBorders>
              <w:left w:val="single" w:sz="6" w:space="0" w:color="auto"/>
              <w:right w:val="double" w:sz="6" w:space="0" w:color="auto"/>
            </w:tcBorders>
          </w:tcPr>
          <w:p w:rsidR="001F6F74" w:rsidRPr="00365C50" w:rsidRDefault="001F6F74" w:rsidP="001F6F74">
            <w:pPr>
              <w:pStyle w:val="aff0"/>
              <w:spacing w:after="0" w:line="240" w:lineRule="exact"/>
              <w:rPr>
                <w:rFonts w:cs="Arial"/>
                <w:u w:val="single"/>
              </w:rPr>
            </w:pPr>
          </w:p>
        </w:tc>
      </w:tr>
      <w:tr w:rsidR="001F6F74" w:rsidRPr="00365C50" w:rsidTr="001F6F74">
        <w:trPr>
          <w:cantSplit/>
        </w:trPr>
        <w:tc>
          <w:tcPr>
            <w:tcW w:w="2834" w:type="dxa"/>
            <w:tcBorders>
              <w:top w:val="single" w:sz="4" w:space="0" w:color="auto"/>
              <w:left w:val="double" w:sz="6" w:space="0" w:color="auto"/>
              <w:bottom w:val="dotted" w:sz="4" w:space="0" w:color="auto"/>
              <w:right w:val="single" w:sz="6" w:space="0" w:color="auto"/>
            </w:tcBorders>
            <w:vAlign w:val="bottom"/>
          </w:tcPr>
          <w:p w:rsidR="001F6F74" w:rsidRPr="00365C50" w:rsidRDefault="001F6F74" w:rsidP="001F6F74">
            <w:pPr>
              <w:pStyle w:val="aff"/>
              <w:spacing w:line="240" w:lineRule="exact"/>
              <w:ind w:left="57"/>
              <w:rPr>
                <w:rFonts w:cs="Arial"/>
                <w:b/>
              </w:rPr>
            </w:pPr>
            <w:r w:rsidRPr="00365C50">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1F6F74" w:rsidRPr="00365C50" w:rsidRDefault="001F6F74" w:rsidP="001F6F74">
            <w:pPr>
              <w:pStyle w:val="aff1"/>
              <w:spacing w:line="240" w:lineRule="exact"/>
              <w:rPr>
                <w:rFonts w:cs="Arial"/>
                <w:b/>
              </w:rPr>
            </w:pPr>
            <w:r w:rsidRPr="00365C50">
              <w:rPr>
                <w:rFonts w:cs="Arial"/>
                <w:b/>
              </w:rPr>
              <w:t>2983,5</w:t>
            </w:r>
          </w:p>
        </w:tc>
        <w:tc>
          <w:tcPr>
            <w:tcW w:w="1134" w:type="dxa"/>
            <w:tcBorders>
              <w:top w:val="single" w:sz="4" w:space="0" w:color="auto"/>
              <w:left w:val="single" w:sz="4"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b/>
              </w:rPr>
            </w:pPr>
            <w:r w:rsidRPr="00365C50">
              <w:rPr>
                <w:rFonts w:cs="Arial"/>
                <w:b/>
              </w:rPr>
              <w:t>106,4</w:t>
            </w:r>
          </w:p>
        </w:tc>
        <w:tc>
          <w:tcPr>
            <w:tcW w:w="1134" w:type="dxa"/>
            <w:tcBorders>
              <w:top w:val="single" w:sz="4" w:space="0" w:color="auto"/>
              <w:left w:val="single" w:sz="6" w:space="0" w:color="auto"/>
              <w:bottom w:val="dotted" w:sz="4" w:space="0" w:color="auto"/>
              <w:right w:val="single" w:sz="4" w:space="0" w:color="auto"/>
            </w:tcBorders>
            <w:vAlign w:val="bottom"/>
          </w:tcPr>
          <w:p w:rsidR="001F6F74" w:rsidRPr="00365C50" w:rsidRDefault="001F6F74" w:rsidP="001F6F74">
            <w:pPr>
              <w:pStyle w:val="aff1"/>
              <w:spacing w:line="240" w:lineRule="exact"/>
              <w:rPr>
                <w:rFonts w:cs="Arial"/>
                <w:b/>
              </w:rPr>
            </w:pPr>
            <w:r w:rsidRPr="00365C50">
              <w:rPr>
                <w:rFonts w:cs="Arial"/>
                <w:b/>
              </w:rPr>
              <w:t>22511,6</w:t>
            </w:r>
          </w:p>
        </w:tc>
        <w:tc>
          <w:tcPr>
            <w:tcW w:w="1276" w:type="dxa"/>
            <w:tcBorders>
              <w:top w:val="single" w:sz="4" w:space="0" w:color="auto"/>
              <w:left w:val="single" w:sz="4" w:space="0" w:color="auto"/>
              <w:bottom w:val="dotted" w:sz="4" w:space="0" w:color="auto"/>
              <w:right w:val="single" w:sz="6" w:space="0" w:color="auto"/>
            </w:tcBorders>
            <w:vAlign w:val="bottom"/>
          </w:tcPr>
          <w:p w:rsidR="001F6F74" w:rsidRPr="00365C50" w:rsidRDefault="001F6F74" w:rsidP="001F6F74">
            <w:pPr>
              <w:pStyle w:val="aff1"/>
              <w:spacing w:line="240" w:lineRule="exact"/>
              <w:rPr>
                <w:rFonts w:cs="Arial"/>
                <w:b/>
              </w:rPr>
            </w:pPr>
            <w:r w:rsidRPr="00365C50">
              <w:rPr>
                <w:rFonts w:cs="Arial"/>
                <w:b/>
              </w:rPr>
              <w:t>111,1</w:t>
            </w:r>
          </w:p>
        </w:tc>
        <w:tc>
          <w:tcPr>
            <w:tcW w:w="1702" w:type="dxa"/>
            <w:tcBorders>
              <w:top w:val="single" w:sz="4" w:space="0" w:color="auto"/>
              <w:left w:val="single" w:sz="6" w:space="0" w:color="auto"/>
              <w:bottom w:val="dotted" w:sz="4" w:space="0" w:color="auto"/>
              <w:right w:val="double" w:sz="6" w:space="0" w:color="auto"/>
            </w:tcBorders>
            <w:vAlign w:val="bottom"/>
          </w:tcPr>
          <w:p w:rsidR="001F6F74" w:rsidRPr="00365C50" w:rsidRDefault="001F6F74" w:rsidP="001F6F74">
            <w:pPr>
              <w:pStyle w:val="aff1"/>
              <w:spacing w:line="240" w:lineRule="exact"/>
              <w:rPr>
                <w:rFonts w:cs="Arial"/>
                <w:b/>
              </w:rPr>
            </w:pPr>
            <w:r w:rsidRPr="00365C50">
              <w:rPr>
                <w:rFonts w:cs="Arial"/>
                <w:b/>
              </w:rPr>
              <w:t>117,8</w:t>
            </w:r>
          </w:p>
        </w:tc>
      </w:tr>
      <w:tr w:rsidR="001F6F74" w:rsidRPr="002A3A6B" w:rsidTr="001F6F74">
        <w:trPr>
          <w:cantSplit/>
        </w:trPr>
        <w:tc>
          <w:tcPr>
            <w:tcW w:w="2834" w:type="dxa"/>
            <w:tcBorders>
              <w:left w:val="double" w:sz="6" w:space="0" w:color="auto"/>
              <w:bottom w:val="dotted" w:sz="4" w:space="0" w:color="auto"/>
              <w:right w:val="single" w:sz="6" w:space="0" w:color="auto"/>
            </w:tcBorders>
            <w:vAlign w:val="bottom"/>
          </w:tcPr>
          <w:p w:rsidR="001F6F74" w:rsidRPr="009B6996" w:rsidRDefault="001F6F74" w:rsidP="001F6F74">
            <w:pPr>
              <w:pStyle w:val="aff"/>
              <w:spacing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w:t>
            </w:r>
            <w:r w:rsidRPr="009B6996">
              <w:rPr>
                <w:rFonts w:cs="Arial"/>
              </w:rPr>
              <w:t>д</w:t>
            </w:r>
            <w:r w:rsidRPr="009B6996">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1F6F74" w:rsidRPr="002A3A6B" w:rsidRDefault="001F6F74" w:rsidP="001F6F74">
            <w:pPr>
              <w:pStyle w:val="aff1"/>
              <w:spacing w:line="240" w:lineRule="exact"/>
              <w:rPr>
                <w:rFonts w:cs="Arial"/>
              </w:rPr>
            </w:pPr>
            <w:r>
              <w:rPr>
                <w:rFonts w:cs="Arial"/>
              </w:rPr>
              <w:t>779,5</w:t>
            </w:r>
          </w:p>
        </w:tc>
        <w:tc>
          <w:tcPr>
            <w:tcW w:w="1134" w:type="dxa"/>
            <w:tcBorders>
              <w:left w:val="single" w:sz="4" w:space="0" w:color="auto"/>
              <w:bottom w:val="dotted" w:sz="4" w:space="0" w:color="auto"/>
              <w:right w:val="single" w:sz="6" w:space="0" w:color="auto"/>
            </w:tcBorders>
            <w:vAlign w:val="bottom"/>
          </w:tcPr>
          <w:p w:rsidR="001F6F74" w:rsidRPr="002A3A6B" w:rsidRDefault="001F6F74" w:rsidP="001F6F74">
            <w:pPr>
              <w:pStyle w:val="aff1"/>
              <w:spacing w:line="240" w:lineRule="exact"/>
              <w:rPr>
                <w:rFonts w:cs="Arial"/>
              </w:rPr>
            </w:pPr>
            <w:r>
              <w:rPr>
                <w:rFonts w:cs="Arial"/>
              </w:rPr>
              <w:t>111,6</w:t>
            </w:r>
          </w:p>
        </w:tc>
        <w:tc>
          <w:tcPr>
            <w:tcW w:w="1134" w:type="dxa"/>
            <w:tcBorders>
              <w:left w:val="single" w:sz="6" w:space="0" w:color="auto"/>
              <w:bottom w:val="dotted" w:sz="4" w:space="0" w:color="auto"/>
              <w:right w:val="single" w:sz="4" w:space="0" w:color="auto"/>
            </w:tcBorders>
            <w:vAlign w:val="bottom"/>
          </w:tcPr>
          <w:p w:rsidR="001F6F74" w:rsidRPr="002A3A6B" w:rsidRDefault="001F6F74" w:rsidP="001F6F74">
            <w:pPr>
              <w:pStyle w:val="aff1"/>
              <w:spacing w:line="240" w:lineRule="exact"/>
              <w:rPr>
                <w:rFonts w:cs="Arial"/>
              </w:rPr>
            </w:pPr>
            <w:r>
              <w:rPr>
                <w:rFonts w:cs="Arial"/>
              </w:rPr>
              <w:t>5874,7</w:t>
            </w:r>
          </w:p>
        </w:tc>
        <w:tc>
          <w:tcPr>
            <w:tcW w:w="1276" w:type="dxa"/>
            <w:tcBorders>
              <w:left w:val="single" w:sz="4" w:space="0" w:color="auto"/>
              <w:bottom w:val="dotted" w:sz="4" w:space="0" w:color="auto"/>
              <w:right w:val="single" w:sz="6" w:space="0" w:color="auto"/>
            </w:tcBorders>
            <w:vAlign w:val="bottom"/>
          </w:tcPr>
          <w:p w:rsidR="001F6F74" w:rsidRPr="002A3A6B" w:rsidRDefault="001F6F74" w:rsidP="001F6F74">
            <w:pPr>
              <w:pStyle w:val="aff1"/>
              <w:spacing w:line="240" w:lineRule="exact"/>
              <w:rPr>
                <w:rFonts w:cs="Arial"/>
              </w:rPr>
            </w:pPr>
            <w:r>
              <w:rPr>
                <w:rFonts w:cs="Arial"/>
              </w:rPr>
              <w:t>114,8</w:t>
            </w:r>
          </w:p>
        </w:tc>
        <w:tc>
          <w:tcPr>
            <w:tcW w:w="1702" w:type="dxa"/>
            <w:tcBorders>
              <w:left w:val="single" w:sz="6" w:space="0" w:color="auto"/>
              <w:bottom w:val="dotted" w:sz="4" w:space="0" w:color="auto"/>
              <w:right w:val="double" w:sz="6" w:space="0" w:color="auto"/>
            </w:tcBorders>
            <w:vAlign w:val="bottom"/>
          </w:tcPr>
          <w:p w:rsidR="001F6F74" w:rsidRPr="002A3A6B" w:rsidRDefault="001F6F74" w:rsidP="001F6F74">
            <w:pPr>
              <w:pStyle w:val="aff1"/>
              <w:spacing w:line="240" w:lineRule="exact"/>
              <w:rPr>
                <w:rFonts w:cs="Arial"/>
              </w:rPr>
            </w:pPr>
            <w:r>
              <w:rPr>
                <w:rFonts w:cs="Arial"/>
              </w:rPr>
              <w:t>102,8</w:t>
            </w:r>
          </w:p>
        </w:tc>
      </w:tr>
      <w:tr w:rsidR="001F6F74" w:rsidRPr="002A3A6B" w:rsidTr="001F6F74">
        <w:trPr>
          <w:cantSplit/>
        </w:trPr>
        <w:tc>
          <w:tcPr>
            <w:tcW w:w="2834" w:type="dxa"/>
            <w:tcBorders>
              <w:left w:val="double" w:sz="6" w:space="0" w:color="auto"/>
              <w:bottom w:val="dotted" w:sz="4" w:space="0" w:color="auto"/>
              <w:right w:val="single" w:sz="6" w:space="0" w:color="auto"/>
            </w:tcBorders>
            <w:vAlign w:val="bottom"/>
          </w:tcPr>
          <w:p w:rsidR="001F6F74" w:rsidRPr="009B6996" w:rsidRDefault="001F6F74" w:rsidP="001F6F74">
            <w:pPr>
              <w:pStyle w:val="aff"/>
              <w:spacing w:line="240" w:lineRule="exact"/>
              <w:ind w:left="284"/>
              <w:rPr>
                <w:rFonts w:cs="Arial"/>
              </w:rPr>
            </w:pPr>
            <w:r w:rsidRPr="009B6996">
              <w:rPr>
                <w:rFonts w:cs="Arial"/>
              </w:rPr>
              <w:t>малые предприятия (включая микропредпри</w:t>
            </w:r>
            <w:r w:rsidRPr="009B6996">
              <w:rPr>
                <w:rFonts w:cs="Arial"/>
              </w:rPr>
              <w:t>я</w:t>
            </w:r>
            <w:r w:rsidRPr="009B6996">
              <w:rPr>
                <w:rFonts w:cs="Arial"/>
              </w:rPr>
              <w:t>тия)</w:t>
            </w:r>
          </w:p>
        </w:tc>
        <w:tc>
          <w:tcPr>
            <w:tcW w:w="1134" w:type="dxa"/>
            <w:tcBorders>
              <w:left w:val="single" w:sz="6" w:space="0" w:color="auto"/>
              <w:bottom w:val="dotted" w:sz="4" w:space="0" w:color="auto"/>
              <w:right w:val="single" w:sz="4" w:space="0" w:color="auto"/>
            </w:tcBorders>
            <w:vAlign w:val="bottom"/>
          </w:tcPr>
          <w:p w:rsidR="001F6F74" w:rsidRPr="002A3A6B" w:rsidRDefault="001F6F74" w:rsidP="001F6F74">
            <w:pPr>
              <w:pStyle w:val="aff1"/>
              <w:spacing w:line="240" w:lineRule="exact"/>
              <w:rPr>
                <w:rFonts w:cs="Arial"/>
              </w:rPr>
            </w:pPr>
            <w:r>
              <w:rPr>
                <w:rFonts w:cs="Arial"/>
              </w:rPr>
              <w:t>2052,4</w:t>
            </w:r>
          </w:p>
        </w:tc>
        <w:tc>
          <w:tcPr>
            <w:tcW w:w="1134" w:type="dxa"/>
            <w:tcBorders>
              <w:left w:val="single" w:sz="4" w:space="0" w:color="auto"/>
              <w:bottom w:val="dotted" w:sz="4" w:space="0" w:color="auto"/>
              <w:right w:val="single" w:sz="6" w:space="0" w:color="auto"/>
            </w:tcBorders>
            <w:vAlign w:val="bottom"/>
          </w:tcPr>
          <w:p w:rsidR="001F6F74" w:rsidRPr="002A3A6B" w:rsidRDefault="001F6F74" w:rsidP="001F6F74">
            <w:pPr>
              <w:pStyle w:val="aff1"/>
              <w:spacing w:line="240" w:lineRule="exact"/>
              <w:rPr>
                <w:rFonts w:cs="Arial"/>
              </w:rPr>
            </w:pPr>
            <w:r>
              <w:rPr>
                <w:rFonts w:cs="Arial"/>
              </w:rPr>
              <w:t>103,4</w:t>
            </w:r>
          </w:p>
        </w:tc>
        <w:tc>
          <w:tcPr>
            <w:tcW w:w="1134" w:type="dxa"/>
            <w:tcBorders>
              <w:left w:val="single" w:sz="6" w:space="0" w:color="auto"/>
              <w:bottom w:val="dotted" w:sz="4" w:space="0" w:color="auto"/>
              <w:right w:val="single" w:sz="4" w:space="0" w:color="auto"/>
            </w:tcBorders>
            <w:vAlign w:val="bottom"/>
          </w:tcPr>
          <w:p w:rsidR="001F6F74" w:rsidRPr="00842AC0" w:rsidRDefault="001F6F74" w:rsidP="001F6F74">
            <w:pPr>
              <w:pStyle w:val="aff1"/>
              <w:spacing w:line="240" w:lineRule="exact"/>
              <w:rPr>
                <w:rFonts w:cs="Arial"/>
              </w:rPr>
            </w:pPr>
            <w:r>
              <w:rPr>
                <w:rFonts w:cs="Arial"/>
              </w:rPr>
              <w:t>15525,7</w:t>
            </w:r>
          </w:p>
        </w:tc>
        <w:tc>
          <w:tcPr>
            <w:tcW w:w="1276" w:type="dxa"/>
            <w:tcBorders>
              <w:left w:val="single" w:sz="4" w:space="0" w:color="auto"/>
              <w:bottom w:val="dotted" w:sz="4" w:space="0" w:color="auto"/>
              <w:right w:val="single" w:sz="6" w:space="0" w:color="auto"/>
            </w:tcBorders>
            <w:vAlign w:val="bottom"/>
          </w:tcPr>
          <w:p w:rsidR="001F6F74" w:rsidRPr="002A3A6B" w:rsidRDefault="001F6F74" w:rsidP="001F6F74">
            <w:pPr>
              <w:pStyle w:val="aff1"/>
              <w:spacing w:line="240" w:lineRule="exact"/>
              <w:rPr>
                <w:rFonts w:cs="Arial"/>
              </w:rPr>
            </w:pPr>
            <w:r>
              <w:rPr>
                <w:rFonts w:cs="Arial"/>
              </w:rPr>
              <w:t>109,3</w:t>
            </w:r>
          </w:p>
        </w:tc>
        <w:tc>
          <w:tcPr>
            <w:tcW w:w="1702" w:type="dxa"/>
            <w:tcBorders>
              <w:left w:val="single" w:sz="6" w:space="0" w:color="auto"/>
              <w:bottom w:val="dotted" w:sz="4" w:space="0" w:color="auto"/>
              <w:right w:val="double" w:sz="6" w:space="0" w:color="auto"/>
            </w:tcBorders>
            <w:vAlign w:val="bottom"/>
          </w:tcPr>
          <w:p w:rsidR="001F6F74" w:rsidRPr="002A3A6B" w:rsidRDefault="001F6F74" w:rsidP="001F6F74">
            <w:pPr>
              <w:pStyle w:val="aff1"/>
              <w:spacing w:line="240" w:lineRule="exact"/>
              <w:rPr>
                <w:rFonts w:cs="Arial"/>
              </w:rPr>
            </w:pPr>
            <w:r>
              <w:rPr>
                <w:rFonts w:cs="Arial"/>
              </w:rPr>
              <w:t>126,3</w:t>
            </w:r>
          </w:p>
        </w:tc>
      </w:tr>
      <w:tr w:rsidR="001F6F74" w:rsidRPr="002A3A6B" w:rsidTr="001F6F74">
        <w:trPr>
          <w:cantSplit/>
        </w:trPr>
        <w:tc>
          <w:tcPr>
            <w:tcW w:w="2834" w:type="dxa"/>
            <w:tcBorders>
              <w:top w:val="dotted" w:sz="4" w:space="0" w:color="auto"/>
              <w:left w:val="double" w:sz="6" w:space="0" w:color="auto"/>
              <w:bottom w:val="double" w:sz="6" w:space="0" w:color="auto"/>
              <w:right w:val="single" w:sz="6" w:space="0" w:color="auto"/>
            </w:tcBorders>
            <w:vAlign w:val="bottom"/>
          </w:tcPr>
          <w:p w:rsidR="001F6F74" w:rsidRPr="009B6996" w:rsidRDefault="001F6F74" w:rsidP="001F6F74">
            <w:pPr>
              <w:pStyle w:val="aff"/>
              <w:spacing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1F6F74" w:rsidRPr="002A3A6B" w:rsidRDefault="001F6F74" w:rsidP="001F6F74">
            <w:pPr>
              <w:pStyle w:val="aff1"/>
              <w:spacing w:line="240" w:lineRule="exact"/>
              <w:rPr>
                <w:rFonts w:cs="Arial"/>
              </w:rPr>
            </w:pPr>
            <w:r>
              <w:rPr>
                <w:rFonts w:cs="Arial"/>
              </w:rPr>
              <w:t>151,5</w:t>
            </w:r>
          </w:p>
        </w:tc>
        <w:tc>
          <w:tcPr>
            <w:tcW w:w="1134" w:type="dxa"/>
            <w:tcBorders>
              <w:top w:val="dotted" w:sz="4" w:space="0" w:color="auto"/>
              <w:left w:val="single" w:sz="4" w:space="0" w:color="auto"/>
              <w:bottom w:val="double" w:sz="6" w:space="0" w:color="auto"/>
              <w:right w:val="single" w:sz="6" w:space="0" w:color="auto"/>
            </w:tcBorders>
            <w:vAlign w:val="bottom"/>
          </w:tcPr>
          <w:p w:rsidR="001F6F74" w:rsidRPr="002A3A6B" w:rsidRDefault="001F6F74" w:rsidP="001F6F74">
            <w:pPr>
              <w:pStyle w:val="aff1"/>
              <w:spacing w:line="240" w:lineRule="exact"/>
              <w:rPr>
                <w:rFonts w:cs="Arial"/>
              </w:rPr>
            </w:pPr>
            <w:r>
              <w:rPr>
                <w:rFonts w:cs="Arial"/>
              </w:rPr>
              <w:t>125,6</w:t>
            </w:r>
          </w:p>
        </w:tc>
        <w:tc>
          <w:tcPr>
            <w:tcW w:w="1134" w:type="dxa"/>
            <w:tcBorders>
              <w:top w:val="dotted" w:sz="4" w:space="0" w:color="auto"/>
              <w:left w:val="single" w:sz="6" w:space="0" w:color="auto"/>
              <w:bottom w:val="double" w:sz="6" w:space="0" w:color="auto"/>
              <w:right w:val="single" w:sz="4" w:space="0" w:color="auto"/>
            </w:tcBorders>
            <w:vAlign w:val="bottom"/>
          </w:tcPr>
          <w:p w:rsidR="001F6F74" w:rsidRPr="002A3A6B" w:rsidRDefault="001F6F74" w:rsidP="001F6F74">
            <w:pPr>
              <w:pStyle w:val="aff1"/>
              <w:spacing w:line="240" w:lineRule="exact"/>
              <w:rPr>
                <w:rFonts w:cs="Arial"/>
              </w:rPr>
            </w:pPr>
            <w:r>
              <w:rPr>
                <w:rFonts w:cs="Arial"/>
              </w:rPr>
              <w:t>1111,2</w:t>
            </w:r>
          </w:p>
        </w:tc>
        <w:tc>
          <w:tcPr>
            <w:tcW w:w="1276" w:type="dxa"/>
            <w:tcBorders>
              <w:top w:val="dotted" w:sz="4" w:space="0" w:color="auto"/>
              <w:left w:val="single" w:sz="4" w:space="0" w:color="auto"/>
              <w:bottom w:val="double" w:sz="6" w:space="0" w:color="auto"/>
              <w:right w:val="single" w:sz="6" w:space="0" w:color="auto"/>
            </w:tcBorders>
            <w:vAlign w:val="bottom"/>
          </w:tcPr>
          <w:p w:rsidR="001F6F74" w:rsidRPr="002A3A6B" w:rsidRDefault="001F6F74" w:rsidP="001F6F74">
            <w:pPr>
              <w:pStyle w:val="aff1"/>
              <w:spacing w:line="240" w:lineRule="exact"/>
              <w:rPr>
                <w:rFonts w:cs="Arial"/>
              </w:rPr>
            </w:pPr>
            <w:r>
              <w:rPr>
                <w:rFonts w:cs="Arial"/>
              </w:rPr>
              <w:t>117,5</w:t>
            </w:r>
          </w:p>
        </w:tc>
        <w:tc>
          <w:tcPr>
            <w:tcW w:w="1702" w:type="dxa"/>
            <w:tcBorders>
              <w:top w:val="dotted" w:sz="4" w:space="0" w:color="auto"/>
              <w:left w:val="single" w:sz="6" w:space="0" w:color="auto"/>
              <w:bottom w:val="double" w:sz="6" w:space="0" w:color="auto"/>
              <w:right w:val="double" w:sz="6" w:space="0" w:color="auto"/>
            </w:tcBorders>
            <w:vAlign w:val="bottom"/>
          </w:tcPr>
          <w:p w:rsidR="001F6F74" w:rsidRPr="002A3A6B" w:rsidRDefault="001F6F74" w:rsidP="001F6F74">
            <w:pPr>
              <w:pStyle w:val="aff1"/>
              <w:spacing w:line="240" w:lineRule="exact"/>
              <w:rPr>
                <w:rFonts w:cs="Arial"/>
              </w:rPr>
            </w:pPr>
            <w:r>
              <w:rPr>
                <w:rFonts w:cs="Arial"/>
              </w:rPr>
              <w:t>96,5</w:t>
            </w:r>
          </w:p>
        </w:tc>
      </w:tr>
    </w:tbl>
    <w:p w:rsidR="00E73AE6" w:rsidRPr="005729B6" w:rsidRDefault="00E73AE6" w:rsidP="008E1401">
      <w:pPr>
        <w:pStyle w:val="30"/>
        <w:keepNext w:val="0"/>
        <w:numPr>
          <w:ilvl w:val="1"/>
          <w:numId w:val="1"/>
        </w:numPr>
        <w:tabs>
          <w:tab w:val="num" w:pos="2268"/>
        </w:tabs>
        <w:spacing w:before="480" w:after="480"/>
        <w:ind w:left="1134" w:firstLine="0"/>
        <w:jc w:val="left"/>
        <w:rPr>
          <w:rFonts w:cs="Arial"/>
          <w:noProof w:val="0"/>
        </w:rPr>
      </w:pPr>
      <w:bookmarkStart w:id="114" w:name="_Toc19708422"/>
      <w:bookmarkStart w:id="115" w:name="_Toc130704476"/>
      <w:bookmarkEnd w:id="110"/>
      <w:bookmarkEnd w:id="112"/>
      <w:r w:rsidRPr="005729B6">
        <w:rPr>
          <w:rFonts w:cs="Arial"/>
          <w:noProof w:val="0"/>
        </w:rPr>
        <w:t>Рынок платных услуг населению</w:t>
      </w:r>
      <w:bookmarkEnd w:id="114"/>
    </w:p>
    <w:p w:rsidR="000267EF" w:rsidRPr="00AB1D8B" w:rsidRDefault="000267EF" w:rsidP="000267EF">
      <w:pPr>
        <w:pStyle w:val="aff5"/>
        <w:keepLines/>
        <w:pBdr>
          <w:bottom w:val="none" w:sz="0" w:space="0" w:color="auto"/>
        </w:pBdr>
        <w:tabs>
          <w:tab w:val="num" w:pos="-1985"/>
        </w:tabs>
        <w:spacing w:before="240" w:after="0"/>
        <w:ind w:left="0"/>
        <w:rPr>
          <w:caps w:val="0"/>
          <w:noProof w:val="0"/>
        </w:rPr>
      </w:pPr>
      <w:bookmarkStart w:id="116" w:name="_Toc141150919"/>
      <w:r w:rsidRPr="00AB1D8B">
        <w:rPr>
          <w:caps w:val="0"/>
        </w:rPr>
        <w:t>Динамика объема платных услуг населению</w:t>
      </w:r>
      <w:r>
        <w:rPr>
          <w:caps w:val="0"/>
        </w:rPr>
        <w:t xml:space="preserve"> </w:t>
      </w:r>
      <w:r>
        <w:rPr>
          <w:caps w:val="0"/>
          <w:noProof w:val="0"/>
          <w:vertAlign w:val="superscript"/>
        </w:rPr>
        <w:t>1)</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04"/>
        <w:gridCol w:w="2125"/>
        <w:gridCol w:w="1809"/>
        <w:gridCol w:w="2870"/>
      </w:tblGrid>
      <w:tr w:rsidR="000267EF" w:rsidRPr="0091275B" w:rsidTr="000267EF">
        <w:trPr>
          <w:cantSplit/>
          <w:trHeight w:val="254"/>
          <w:tblHeader/>
        </w:trPr>
        <w:tc>
          <w:tcPr>
            <w:tcW w:w="2304" w:type="dxa"/>
            <w:vMerge w:val="restart"/>
            <w:tcBorders>
              <w:top w:val="double" w:sz="4" w:space="0" w:color="auto"/>
              <w:bottom w:val="nil"/>
            </w:tcBorders>
          </w:tcPr>
          <w:p w:rsidR="000267EF" w:rsidRPr="00AB1D8B" w:rsidRDefault="000267EF" w:rsidP="006264EC">
            <w:pPr>
              <w:pStyle w:val="affd"/>
              <w:keepNext/>
              <w:keepLines/>
              <w:spacing w:before="40" w:after="0" w:line="240" w:lineRule="exact"/>
              <w:rPr>
                <w:b w:val="0"/>
                <w:bCs/>
                <w:i/>
                <w:iCs/>
                <w:sz w:val="20"/>
              </w:rPr>
            </w:pPr>
          </w:p>
        </w:tc>
        <w:tc>
          <w:tcPr>
            <w:tcW w:w="2125" w:type="dxa"/>
            <w:vMerge w:val="restart"/>
            <w:tcBorders>
              <w:top w:val="double" w:sz="4" w:space="0" w:color="auto"/>
              <w:bottom w:val="nil"/>
            </w:tcBorders>
          </w:tcPr>
          <w:p w:rsidR="000267EF" w:rsidRPr="00AB1D8B" w:rsidRDefault="000267EF" w:rsidP="006264EC">
            <w:pPr>
              <w:pStyle w:val="affd"/>
              <w:keepNext/>
              <w:keepLines/>
              <w:spacing w:before="40" w:after="0" w:line="240" w:lineRule="exact"/>
              <w:rPr>
                <w:b w:val="0"/>
                <w:bCs/>
                <w:i/>
                <w:iCs/>
                <w:sz w:val="20"/>
              </w:rPr>
            </w:pPr>
            <w:r w:rsidRPr="00AB1D8B">
              <w:rPr>
                <w:b w:val="0"/>
                <w:i/>
                <w:iCs/>
                <w:sz w:val="20"/>
              </w:rPr>
              <w:t>Млн. рублей</w:t>
            </w:r>
          </w:p>
        </w:tc>
        <w:tc>
          <w:tcPr>
            <w:tcW w:w="4679" w:type="dxa"/>
            <w:gridSpan w:val="2"/>
            <w:tcBorders>
              <w:top w:val="double" w:sz="4" w:space="0" w:color="auto"/>
            </w:tcBorders>
          </w:tcPr>
          <w:p w:rsidR="000267EF" w:rsidRPr="00AB1D8B" w:rsidRDefault="006264EC" w:rsidP="006264EC">
            <w:pPr>
              <w:pStyle w:val="affd"/>
              <w:keepNext/>
              <w:keepLines/>
              <w:spacing w:before="40" w:after="0" w:line="240" w:lineRule="exact"/>
              <w:rPr>
                <w:b w:val="0"/>
                <w:bCs/>
                <w:i/>
                <w:iCs/>
                <w:sz w:val="20"/>
              </w:rPr>
            </w:pPr>
            <w:r>
              <w:rPr>
                <w:b w:val="0"/>
                <w:i/>
                <w:iCs/>
                <w:sz w:val="20"/>
              </w:rPr>
              <w:t>в</w:t>
            </w:r>
            <w:r w:rsidR="000267EF" w:rsidRPr="00AB1D8B">
              <w:rPr>
                <w:b w:val="0"/>
                <w:i/>
                <w:iCs/>
                <w:sz w:val="20"/>
              </w:rPr>
              <w:t xml:space="preserve"> % к:</w:t>
            </w:r>
          </w:p>
        </w:tc>
      </w:tr>
      <w:tr w:rsidR="000267EF" w:rsidRPr="0091275B" w:rsidTr="000267EF">
        <w:trPr>
          <w:cantSplit/>
          <w:trHeight w:val="478"/>
          <w:tblHeader/>
        </w:trPr>
        <w:tc>
          <w:tcPr>
            <w:tcW w:w="2304" w:type="dxa"/>
            <w:vMerge/>
            <w:tcBorders>
              <w:top w:val="double" w:sz="4" w:space="0" w:color="auto"/>
            </w:tcBorders>
            <w:vAlign w:val="center"/>
          </w:tcPr>
          <w:p w:rsidR="000267EF" w:rsidRPr="0091275B" w:rsidRDefault="000267EF" w:rsidP="006264EC">
            <w:pPr>
              <w:keepNext/>
              <w:keepLines/>
              <w:spacing w:before="40" w:line="240" w:lineRule="exact"/>
              <w:rPr>
                <w:b/>
                <w:bCs/>
                <w:i/>
                <w:iCs/>
                <w:sz w:val="20"/>
              </w:rPr>
            </w:pPr>
          </w:p>
        </w:tc>
        <w:tc>
          <w:tcPr>
            <w:tcW w:w="2125" w:type="dxa"/>
            <w:vMerge/>
            <w:tcBorders>
              <w:top w:val="double" w:sz="4" w:space="0" w:color="auto"/>
            </w:tcBorders>
          </w:tcPr>
          <w:p w:rsidR="000267EF" w:rsidRPr="0091275B" w:rsidRDefault="000267EF" w:rsidP="006264EC">
            <w:pPr>
              <w:keepNext/>
              <w:keepLines/>
              <w:spacing w:before="40" w:line="240" w:lineRule="exact"/>
              <w:jc w:val="center"/>
              <w:rPr>
                <w:i/>
                <w:iCs/>
                <w:sz w:val="20"/>
              </w:rPr>
            </w:pPr>
          </w:p>
        </w:tc>
        <w:tc>
          <w:tcPr>
            <w:tcW w:w="1809" w:type="dxa"/>
          </w:tcPr>
          <w:p w:rsidR="000267EF" w:rsidRPr="00AB1D8B" w:rsidRDefault="000267EF" w:rsidP="006264EC">
            <w:pPr>
              <w:pStyle w:val="affd"/>
              <w:keepNext/>
              <w:keepLines/>
              <w:spacing w:before="40" w:after="0" w:line="240" w:lineRule="exact"/>
              <w:rPr>
                <w:b w:val="0"/>
                <w:bCs/>
                <w:i/>
                <w:iCs/>
                <w:sz w:val="20"/>
              </w:rPr>
            </w:pPr>
            <w:r w:rsidRPr="00AB1D8B">
              <w:rPr>
                <w:b w:val="0"/>
                <w:i/>
                <w:iCs/>
                <w:sz w:val="20"/>
              </w:rPr>
              <w:t>предыдущему</w:t>
            </w:r>
            <w:r w:rsidRPr="00AB1D8B">
              <w:rPr>
                <w:b w:val="0"/>
                <w:i/>
                <w:iCs/>
                <w:sz w:val="20"/>
              </w:rPr>
              <w:br/>
              <w:t>периоду</w:t>
            </w:r>
          </w:p>
        </w:tc>
        <w:tc>
          <w:tcPr>
            <w:tcW w:w="2870" w:type="dxa"/>
          </w:tcPr>
          <w:p w:rsidR="000267EF" w:rsidRPr="00AB1D8B" w:rsidRDefault="000267EF" w:rsidP="006264EC">
            <w:pPr>
              <w:pStyle w:val="affd"/>
              <w:keepNext/>
              <w:keepLines/>
              <w:spacing w:before="40" w:after="0" w:line="240" w:lineRule="exact"/>
              <w:rPr>
                <w:b w:val="0"/>
                <w:bCs/>
                <w:i/>
                <w:iCs/>
                <w:sz w:val="20"/>
              </w:rPr>
            </w:pPr>
            <w:r w:rsidRPr="00AB1D8B">
              <w:rPr>
                <w:b w:val="0"/>
                <w:i/>
                <w:iCs/>
                <w:sz w:val="20"/>
              </w:rPr>
              <w:t>соответствующему п</w:t>
            </w:r>
            <w:r w:rsidRPr="00AB1D8B">
              <w:rPr>
                <w:b w:val="0"/>
                <w:i/>
                <w:iCs/>
                <w:sz w:val="20"/>
              </w:rPr>
              <w:t>е</w:t>
            </w:r>
            <w:r w:rsidRPr="00AB1D8B">
              <w:rPr>
                <w:b w:val="0"/>
                <w:i/>
                <w:iCs/>
                <w:sz w:val="20"/>
              </w:rPr>
              <w:t>риоду предыдущего года</w:t>
            </w:r>
          </w:p>
        </w:tc>
      </w:tr>
      <w:tr w:rsidR="000267EF" w:rsidRPr="0091275B" w:rsidTr="000267EF">
        <w:trPr>
          <w:trHeight w:val="295"/>
        </w:trPr>
        <w:tc>
          <w:tcPr>
            <w:tcW w:w="9108" w:type="dxa"/>
            <w:gridSpan w:val="4"/>
          </w:tcPr>
          <w:p w:rsidR="000267EF" w:rsidRPr="00A61A80" w:rsidRDefault="000267EF" w:rsidP="000267EF">
            <w:pPr>
              <w:pStyle w:val="affd"/>
              <w:spacing w:before="60" w:after="0" w:line="240" w:lineRule="exact"/>
              <w:rPr>
                <w:sz w:val="20"/>
              </w:rPr>
            </w:pPr>
            <w:r w:rsidRPr="00AB1D8B">
              <w:rPr>
                <w:sz w:val="20"/>
              </w:rPr>
              <w:t>201</w:t>
            </w:r>
            <w:r>
              <w:rPr>
                <w:sz w:val="20"/>
              </w:rPr>
              <w:t>8</w:t>
            </w:r>
            <w:r w:rsidRPr="00AB1D8B">
              <w:rPr>
                <w:sz w:val="20"/>
              </w:rPr>
              <w:t xml:space="preserve"> год</w:t>
            </w:r>
          </w:p>
        </w:tc>
      </w:tr>
      <w:tr w:rsidR="000267EF" w:rsidRPr="0091275B" w:rsidTr="000267EF">
        <w:trPr>
          <w:trHeight w:val="295"/>
        </w:trPr>
        <w:tc>
          <w:tcPr>
            <w:tcW w:w="2304" w:type="dxa"/>
            <w:tcBorders>
              <w:bottom w:val="dotted" w:sz="4" w:space="0" w:color="auto"/>
            </w:tcBorders>
          </w:tcPr>
          <w:p w:rsidR="000267EF" w:rsidRPr="00A61A80" w:rsidRDefault="000267EF" w:rsidP="000267EF">
            <w:pPr>
              <w:pStyle w:val="affd"/>
              <w:spacing w:before="60" w:after="0" w:line="240" w:lineRule="exact"/>
              <w:jc w:val="left"/>
              <w:rPr>
                <w:b w:val="0"/>
                <w:bCs/>
                <w:sz w:val="20"/>
              </w:rPr>
            </w:pPr>
            <w:r w:rsidRPr="00AB1D8B">
              <w:rPr>
                <w:b w:val="0"/>
                <w:sz w:val="20"/>
              </w:rPr>
              <w:t xml:space="preserve">Январь </w:t>
            </w:r>
          </w:p>
        </w:tc>
        <w:tc>
          <w:tcPr>
            <w:tcW w:w="2125" w:type="dxa"/>
            <w:tcBorders>
              <w:bottom w:val="dotted" w:sz="4" w:space="0" w:color="auto"/>
            </w:tcBorders>
          </w:tcPr>
          <w:p w:rsidR="000267EF" w:rsidRPr="00D23453"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12092,6</w:t>
            </w:r>
          </w:p>
        </w:tc>
        <w:tc>
          <w:tcPr>
            <w:tcW w:w="1809" w:type="dxa"/>
            <w:tcBorders>
              <w:bottom w:val="dotted" w:sz="4" w:space="0" w:color="auto"/>
            </w:tcBorders>
          </w:tcPr>
          <w:p w:rsidR="000267EF" w:rsidRPr="00D23453" w:rsidRDefault="000267EF" w:rsidP="000267EF">
            <w:pPr>
              <w:pStyle w:val="affd"/>
              <w:keepNext/>
              <w:keepLines/>
              <w:tabs>
                <w:tab w:val="left" w:pos="1215"/>
              </w:tabs>
              <w:spacing w:before="60" w:after="0" w:line="240" w:lineRule="exact"/>
              <w:rPr>
                <w:b w:val="0"/>
                <w:bCs/>
                <w:iCs/>
                <w:sz w:val="20"/>
              </w:rPr>
            </w:pPr>
            <w:r>
              <w:rPr>
                <w:b w:val="0"/>
                <w:iCs/>
                <w:sz w:val="20"/>
              </w:rPr>
              <w:t>90,0</w:t>
            </w:r>
          </w:p>
        </w:tc>
        <w:tc>
          <w:tcPr>
            <w:tcW w:w="2870" w:type="dxa"/>
            <w:tcBorders>
              <w:bottom w:val="dotted" w:sz="4" w:space="0" w:color="auto"/>
            </w:tcBorders>
          </w:tcPr>
          <w:p w:rsidR="000267EF" w:rsidRPr="00D23453" w:rsidRDefault="000267EF" w:rsidP="000267EF">
            <w:pPr>
              <w:pStyle w:val="affd"/>
              <w:keepNext/>
              <w:keepLines/>
              <w:tabs>
                <w:tab w:val="left" w:pos="1215"/>
              </w:tabs>
              <w:spacing w:before="60" w:after="0" w:line="240" w:lineRule="exact"/>
              <w:rPr>
                <w:b w:val="0"/>
                <w:bCs/>
                <w:iCs/>
                <w:sz w:val="20"/>
              </w:rPr>
            </w:pPr>
            <w:r>
              <w:rPr>
                <w:b w:val="0"/>
                <w:iCs/>
                <w:sz w:val="20"/>
              </w:rPr>
              <w:t>99,0</w:t>
            </w:r>
          </w:p>
        </w:tc>
      </w:tr>
      <w:tr w:rsidR="000267EF" w:rsidRPr="0091275B" w:rsidTr="000267EF">
        <w:trPr>
          <w:trHeight w:val="295"/>
        </w:trPr>
        <w:tc>
          <w:tcPr>
            <w:tcW w:w="2304" w:type="dxa"/>
            <w:tcBorders>
              <w:top w:val="dotted" w:sz="4" w:space="0" w:color="auto"/>
              <w:bottom w:val="dotted" w:sz="4" w:space="0" w:color="auto"/>
            </w:tcBorders>
          </w:tcPr>
          <w:p w:rsidR="000267EF" w:rsidRPr="00AB1D8B" w:rsidRDefault="000267EF" w:rsidP="000267EF">
            <w:pPr>
              <w:pStyle w:val="affd"/>
              <w:spacing w:before="6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bCs/>
                <w:iCs/>
                <w:sz w:val="20"/>
              </w:rPr>
            </w:pPr>
            <w:r w:rsidRPr="005211F9">
              <w:rPr>
                <w:b w:val="0"/>
                <w:iCs/>
                <w:sz w:val="20"/>
              </w:rPr>
              <w:t>12315,2</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bCs/>
                <w:iCs/>
                <w:sz w:val="20"/>
              </w:rPr>
            </w:pPr>
            <w:r>
              <w:rPr>
                <w:b w:val="0"/>
                <w:iCs/>
                <w:sz w:val="20"/>
              </w:rPr>
              <w:t>102,1</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bCs/>
                <w:iCs/>
                <w:sz w:val="20"/>
              </w:rPr>
            </w:pPr>
            <w:r>
              <w:rPr>
                <w:b w:val="0"/>
                <w:iCs/>
                <w:sz w:val="20"/>
              </w:rPr>
              <w:t>101,0</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12908,9</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104,7</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99,3</w:t>
            </w:r>
          </w:p>
        </w:tc>
      </w:tr>
      <w:tr w:rsidR="000267EF" w:rsidRPr="0091275B" w:rsidTr="000267EF">
        <w:trPr>
          <w:trHeight w:val="295"/>
        </w:trPr>
        <w:tc>
          <w:tcPr>
            <w:tcW w:w="2304" w:type="dxa"/>
            <w:tcBorders>
              <w:top w:val="dotted" w:sz="4" w:space="0" w:color="auto"/>
              <w:bottom w:val="dotted" w:sz="4" w:space="0" w:color="auto"/>
            </w:tcBorders>
          </w:tcPr>
          <w:p w:rsidR="000267EF" w:rsidRPr="007A3E58" w:rsidRDefault="000267EF" w:rsidP="000267EF">
            <w:pPr>
              <w:pStyle w:val="affd"/>
              <w:tabs>
                <w:tab w:val="right" w:pos="2302"/>
              </w:tabs>
              <w:spacing w:before="60" w:after="0" w:line="240" w:lineRule="exact"/>
              <w:jc w:val="left"/>
              <w:rPr>
                <w:b w:val="0"/>
                <w:bCs/>
                <w:i/>
                <w:iCs/>
                <w:sz w:val="20"/>
              </w:rPr>
            </w:pPr>
            <w:r w:rsidRPr="007A3E58">
              <w:rPr>
                <w:b w:val="0"/>
                <w:i/>
                <w:iCs/>
                <w:sz w:val="20"/>
              </w:rPr>
              <w:t>Январь – март</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r>
              <w:rPr>
                <w:b w:val="0"/>
                <w:i/>
                <w:iCs/>
                <w:sz w:val="20"/>
              </w:rPr>
              <w:t>37316,7</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r>
              <w:rPr>
                <w:b w:val="0"/>
                <w:i/>
                <w:iCs/>
                <w:sz w:val="20"/>
              </w:rPr>
              <w:t>99,5</w:t>
            </w:r>
          </w:p>
        </w:tc>
      </w:tr>
      <w:tr w:rsidR="000267EF" w:rsidRPr="0091275B" w:rsidTr="000267EF">
        <w:trPr>
          <w:trHeight w:val="295"/>
        </w:trPr>
        <w:tc>
          <w:tcPr>
            <w:tcW w:w="2304" w:type="dxa"/>
            <w:tcBorders>
              <w:top w:val="dotted" w:sz="4" w:space="0" w:color="auto"/>
              <w:bottom w:val="dotted" w:sz="4" w:space="0" w:color="auto"/>
            </w:tcBorders>
          </w:tcPr>
          <w:p w:rsidR="000267EF" w:rsidRPr="00EC01F2" w:rsidRDefault="000267EF" w:rsidP="000267EF">
            <w:pPr>
              <w:pStyle w:val="affd"/>
              <w:spacing w:before="60" w:after="0" w:line="240" w:lineRule="exact"/>
              <w:jc w:val="left"/>
              <w:rPr>
                <w:b w:val="0"/>
                <w:bCs/>
                <w:sz w:val="20"/>
              </w:rPr>
            </w:pPr>
            <w:r w:rsidRPr="00EC01F2">
              <w:rPr>
                <w:b w:val="0"/>
                <w:sz w:val="20"/>
              </w:rPr>
              <w:lastRenderedPageBreak/>
              <w:t>Апрель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13091,7</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101,5</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103,2</w:t>
            </w:r>
          </w:p>
        </w:tc>
      </w:tr>
      <w:tr w:rsidR="000267EF" w:rsidRPr="0091275B" w:rsidTr="000267EF">
        <w:trPr>
          <w:trHeight w:val="295"/>
        </w:trPr>
        <w:tc>
          <w:tcPr>
            <w:tcW w:w="2304" w:type="dxa"/>
            <w:tcBorders>
              <w:top w:val="dotted" w:sz="4" w:space="0" w:color="auto"/>
              <w:bottom w:val="dotted" w:sz="4" w:space="0" w:color="auto"/>
            </w:tcBorders>
          </w:tcPr>
          <w:p w:rsidR="000267EF" w:rsidRPr="00EC01F2" w:rsidRDefault="000267EF" w:rsidP="000267EF">
            <w:pPr>
              <w:pStyle w:val="affd"/>
              <w:spacing w:before="60" w:after="0" w:line="240" w:lineRule="exact"/>
              <w:jc w:val="left"/>
              <w:rPr>
                <w:b w:val="0"/>
                <w:bCs/>
                <w:sz w:val="20"/>
              </w:rPr>
            </w:pPr>
            <w:r>
              <w:rPr>
                <w:b w:val="0"/>
                <w:sz w:val="20"/>
              </w:rPr>
              <w:t>Май</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13116,5</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99,4</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102,6</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13434,6</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100,9</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102,5</w:t>
            </w:r>
          </w:p>
        </w:tc>
      </w:tr>
      <w:tr w:rsidR="000267EF" w:rsidRPr="0091275B" w:rsidTr="000267EF">
        <w:trPr>
          <w:trHeight w:val="295"/>
        </w:trPr>
        <w:tc>
          <w:tcPr>
            <w:tcW w:w="2304" w:type="dxa"/>
            <w:tcBorders>
              <w:top w:val="dotted" w:sz="4" w:space="0" w:color="auto"/>
              <w:bottom w:val="dotted" w:sz="4" w:space="0" w:color="auto"/>
            </w:tcBorders>
          </w:tcPr>
          <w:p w:rsidR="000267EF" w:rsidRPr="007A3E58" w:rsidRDefault="000267EF" w:rsidP="000267EF">
            <w:pPr>
              <w:pStyle w:val="affd"/>
              <w:spacing w:before="60" w:after="0" w:line="240" w:lineRule="exact"/>
              <w:jc w:val="left"/>
              <w:rPr>
                <w:b w:val="0"/>
                <w:bCs/>
                <w:i/>
                <w:iCs/>
                <w:sz w:val="20"/>
              </w:rPr>
            </w:pPr>
            <w:r>
              <w:rPr>
                <w:b w:val="0"/>
                <w:i/>
                <w:iCs/>
                <w:sz w:val="20"/>
              </w:rPr>
              <w:t>Январь – июнь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r>
              <w:rPr>
                <w:b w:val="0"/>
                <w:i/>
                <w:iCs/>
                <w:sz w:val="20"/>
              </w:rPr>
              <w:t>76959,5</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r>
              <w:rPr>
                <w:b w:val="0"/>
                <w:i/>
                <w:iCs/>
                <w:sz w:val="20"/>
              </w:rPr>
              <w:t>101,2</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13615,7</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99,7</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104,1</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13683,5</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100,3</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104,1</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sz w:val="20"/>
              </w:rPr>
            </w:pPr>
            <w:r>
              <w:rPr>
                <w:b w:val="0"/>
                <w:i/>
                <w:iCs/>
                <w:sz w:val="20"/>
              </w:rPr>
              <w:t>Январь – август</w:t>
            </w:r>
          </w:p>
        </w:tc>
        <w:tc>
          <w:tcPr>
            <w:tcW w:w="2125" w:type="dxa"/>
            <w:tcBorders>
              <w:top w:val="dotted" w:sz="4" w:space="0" w:color="auto"/>
              <w:bottom w:val="dotted" w:sz="4" w:space="0" w:color="auto"/>
            </w:tcBorders>
          </w:tcPr>
          <w:p w:rsidR="000267EF" w:rsidRPr="00AD12F4" w:rsidRDefault="000267EF" w:rsidP="000267EF">
            <w:pPr>
              <w:pStyle w:val="affd"/>
              <w:keepNext/>
              <w:keepLines/>
              <w:tabs>
                <w:tab w:val="left" w:pos="1215"/>
              </w:tabs>
              <w:spacing w:before="60" w:after="0" w:line="240" w:lineRule="exact"/>
              <w:rPr>
                <w:b w:val="0"/>
                <w:i/>
                <w:iCs/>
                <w:sz w:val="20"/>
              </w:rPr>
            </w:pPr>
            <w:r w:rsidRPr="00AD12F4">
              <w:rPr>
                <w:b w:val="0"/>
                <w:i/>
                <w:iCs/>
                <w:sz w:val="20"/>
              </w:rPr>
              <w:t>104258,7</w:t>
            </w:r>
          </w:p>
        </w:tc>
        <w:tc>
          <w:tcPr>
            <w:tcW w:w="1809" w:type="dxa"/>
            <w:tcBorders>
              <w:top w:val="dotted" w:sz="4" w:space="0" w:color="auto"/>
              <w:bottom w:val="dotted" w:sz="4" w:space="0" w:color="auto"/>
            </w:tcBorders>
          </w:tcPr>
          <w:p w:rsidR="000267EF" w:rsidRPr="00AD12F4" w:rsidRDefault="000267EF" w:rsidP="000267EF">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267EF" w:rsidRPr="00AD12F4" w:rsidRDefault="000267EF" w:rsidP="000267EF">
            <w:pPr>
              <w:pStyle w:val="affd"/>
              <w:keepNext/>
              <w:keepLines/>
              <w:tabs>
                <w:tab w:val="left" w:pos="1215"/>
              </w:tabs>
              <w:spacing w:before="60" w:after="0" w:line="240" w:lineRule="exact"/>
              <w:rPr>
                <w:b w:val="0"/>
                <w:i/>
                <w:iCs/>
                <w:sz w:val="20"/>
              </w:rPr>
            </w:pPr>
            <w:r>
              <w:rPr>
                <w:b w:val="0"/>
                <w:i/>
                <w:iCs/>
                <w:sz w:val="20"/>
              </w:rPr>
              <w:t>101,9</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13466,7</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99,9</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103,0</w:t>
            </w:r>
          </w:p>
        </w:tc>
      </w:tr>
      <w:tr w:rsidR="000267EF" w:rsidRPr="0091275B" w:rsidTr="000267EF">
        <w:trPr>
          <w:trHeight w:val="295"/>
        </w:trPr>
        <w:tc>
          <w:tcPr>
            <w:tcW w:w="2304" w:type="dxa"/>
            <w:tcBorders>
              <w:top w:val="dotted" w:sz="4" w:space="0" w:color="auto"/>
              <w:bottom w:val="dotted" w:sz="4" w:space="0" w:color="auto"/>
            </w:tcBorders>
          </w:tcPr>
          <w:p w:rsidR="000267EF" w:rsidRPr="00881B9B" w:rsidRDefault="000267EF" w:rsidP="000267EF">
            <w:pPr>
              <w:pStyle w:val="affd"/>
              <w:spacing w:before="60" w:after="0" w:line="240" w:lineRule="exact"/>
              <w:jc w:val="left"/>
              <w:rPr>
                <w:b w:val="0"/>
                <w:bCs/>
                <w:i/>
                <w:iCs/>
                <w:sz w:val="20"/>
              </w:rPr>
            </w:pPr>
            <w:r w:rsidRPr="0091275B">
              <w:rPr>
                <w:b w:val="0"/>
                <w:i/>
                <w:iCs/>
                <w:sz w:val="20"/>
              </w:rPr>
              <w:t>Январь – сентябрь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r>
              <w:rPr>
                <w:b w:val="0"/>
                <w:i/>
                <w:iCs/>
                <w:sz w:val="20"/>
              </w:rPr>
              <w:t>117725,4</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r>
              <w:rPr>
                <w:b w:val="0"/>
                <w:i/>
                <w:iCs/>
                <w:sz w:val="20"/>
              </w:rPr>
              <w:t>102,0</w:t>
            </w:r>
          </w:p>
        </w:tc>
      </w:tr>
      <w:tr w:rsidR="000267EF" w:rsidRPr="0091275B" w:rsidTr="000267EF">
        <w:trPr>
          <w:trHeight w:val="295"/>
        </w:trPr>
        <w:tc>
          <w:tcPr>
            <w:tcW w:w="2304" w:type="dxa"/>
            <w:tcBorders>
              <w:top w:val="dotted" w:sz="4" w:space="0" w:color="auto"/>
              <w:bottom w:val="dotted" w:sz="4" w:space="0" w:color="auto"/>
            </w:tcBorders>
          </w:tcPr>
          <w:p w:rsidR="000267EF" w:rsidRPr="008E6C1A" w:rsidRDefault="000267EF" w:rsidP="000267EF">
            <w:pPr>
              <w:pStyle w:val="affd"/>
              <w:tabs>
                <w:tab w:val="left" w:pos="1215"/>
              </w:tabs>
              <w:spacing w:before="60" w:after="0" w:line="240" w:lineRule="exact"/>
              <w:jc w:val="left"/>
              <w:rPr>
                <w:b w:val="0"/>
                <w:bCs/>
                <w:iCs/>
                <w:sz w:val="20"/>
              </w:rPr>
            </w:pPr>
            <w:r w:rsidRPr="008E6C1A">
              <w:rPr>
                <w:b w:val="0"/>
                <w:iCs/>
                <w:sz w:val="20"/>
              </w:rPr>
              <w:t>Октябрь</w:t>
            </w:r>
            <w:r>
              <w:rPr>
                <w:b w:val="0"/>
                <w:iCs/>
                <w:sz w:val="20"/>
              </w:rPr>
              <w:tab/>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14143,4</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105,6</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106,2</w:t>
            </w:r>
          </w:p>
        </w:tc>
      </w:tr>
      <w:tr w:rsidR="000267EF" w:rsidRPr="0091275B" w:rsidTr="000267EF">
        <w:trPr>
          <w:trHeight w:val="295"/>
        </w:trPr>
        <w:tc>
          <w:tcPr>
            <w:tcW w:w="2304" w:type="dxa"/>
            <w:tcBorders>
              <w:top w:val="dotted" w:sz="4" w:space="0" w:color="auto"/>
              <w:bottom w:val="dotted" w:sz="4" w:space="0" w:color="auto"/>
            </w:tcBorders>
          </w:tcPr>
          <w:p w:rsidR="000267EF" w:rsidRPr="00684B3F" w:rsidRDefault="000267EF" w:rsidP="000267EF">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14231,8</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106,7</w:t>
            </w:r>
          </w:p>
        </w:tc>
      </w:tr>
      <w:tr w:rsidR="000267EF" w:rsidRPr="0091275B" w:rsidTr="000267EF">
        <w:trPr>
          <w:trHeight w:val="295"/>
        </w:trPr>
        <w:tc>
          <w:tcPr>
            <w:tcW w:w="2304" w:type="dxa"/>
            <w:tcBorders>
              <w:top w:val="dotted" w:sz="4" w:space="0" w:color="auto"/>
              <w:bottom w:val="dotted" w:sz="4" w:space="0" w:color="auto"/>
            </w:tcBorders>
          </w:tcPr>
          <w:p w:rsidR="000267EF" w:rsidRPr="00684B3F" w:rsidRDefault="000267EF" w:rsidP="000267EF">
            <w:pPr>
              <w:pStyle w:val="affd"/>
              <w:tabs>
                <w:tab w:val="left" w:pos="1215"/>
              </w:tabs>
              <w:spacing w:before="6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14642,1</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101,2</w:t>
            </w: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Cs/>
                <w:sz w:val="20"/>
              </w:rPr>
            </w:pPr>
            <w:r>
              <w:rPr>
                <w:b w:val="0"/>
                <w:iCs/>
                <w:sz w:val="20"/>
              </w:rPr>
              <w:t>105,2</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tabs>
                <w:tab w:val="left" w:pos="1215"/>
              </w:tabs>
              <w:spacing w:before="60" w:after="0" w:line="240" w:lineRule="exact"/>
              <w:jc w:val="left"/>
              <w:rPr>
                <w:b w:val="0"/>
                <w:iCs/>
                <w:sz w:val="20"/>
              </w:rPr>
            </w:pPr>
            <w:r w:rsidRPr="0091275B">
              <w:rPr>
                <w:b w:val="0"/>
                <w:i/>
                <w:iCs/>
                <w:sz w:val="20"/>
              </w:rPr>
              <w:t xml:space="preserve">Январь – </w:t>
            </w:r>
            <w:r>
              <w:rPr>
                <w:b w:val="0"/>
                <w:i/>
                <w:iCs/>
                <w:sz w:val="20"/>
              </w:rPr>
              <w:t>декабрь</w:t>
            </w:r>
          </w:p>
        </w:tc>
        <w:tc>
          <w:tcPr>
            <w:tcW w:w="2125"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r>
              <w:rPr>
                <w:b w:val="0"/>
                <w:i/>
                <w:iCs/>
                <w:sz w:val="20"/>
              </w:rPr>
              <w:t>160742,7</w:t>
            </w:r>
          </w:p>
        </w:tc>
        <w:tc>
          <w:tcPr>
            <w:tcW w:w="1809"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0267EF" w:rsidRPr="005211F9" w:rsidRDefault="000267EF" w:rsidP="000267EF">
            <w:pPr>
              <w:pStyle w:val="affd"/>
              <w:keepNext/>
              <w:keepLines/>
              <w:tabs>
                <w:tab w:val="left" w:pos="1215"/>
              </w:tabs>
              <w:spacing w:before="60" w:after="0" w:line="240" w:lineRule="exact"/>
              <w:rPr>
                <w:b w:val="0"/>
                <w:i/>
                <w:iCs/>
                <w:sz w:val="20"/>
              </w:rPr>
            </w:pPr>
            <w:r>
              <w:rPr>
                <w:b w:val="0"/>
                <w:i/>
                <w:iCs/>
                <w:sz w:val="20"/>
              </w:rPr>
              <w:t>103,0</w:t>
            </w:r>
          </w:p>
        </w:tc>
      </w:tr>
      <w:tr w:rsidR="000267EF" w:rsidRPr="0091275B" w:rsidTr="000267EF">
        <w:trPr>
          <w:trHeight w:val="295"/>
        </w:trPr>
        <w:tc>
          <w:tcPr>
            <w:tcW w:w="9108" w:type="dxa"/>
            <w:gridSpan w:val="4"/>
            <w:tcBorders>
              <w:top w:val="single" w:sz="4" w:space="0" w:color="auto"/>
              <w:bottom w:val="single" w:sz="4" w:space="0" w:color="auto"/>
            </w:tcBorders>
          </w:tcPr>
          <w:p w:rsidR="000267EF" w:rsidRPr="004104E0" w:rsidRDefault="000267EF" w:rsidP="000267EF">
            <w:pPr>
              <w:pStyle w:val="affd"/>
              <w:spacing w:before="60" w:after="0" w:line="240" w:lineRule="exact"/>
              <w:rPr>
                <w:sz w:val="20"/>
              </w:rPr>
            </w:pPr>
            <w:r w:rsidRPr="004104E0">
              <w:rPr>
                <w:sz w:val="20"/>
              </w:rPr>
              <w:t>201</w:t>
            </w:r>
            <w:r>
              <w:rPr>
                <w:sz w:val="20"/>
              </w:rPr>
              <w:t>9 год</w:t>
            </w:r>
          </w:p>
        </w:tc>
      </w:tr>
      <w:tr w:rsidR="000267EF" w:rsidRPr="0091275B" w:rsidTr="000267EF">
        <w:trPr>
          <w:trHeight w:val="295"/>
        </w:trPr>
        <w:tc>
          <w:tcPr>
            <w:tcW w:w="2304" w:type="dxa"/>
            <w:tcBorders>
              <w:top w:val="single" w:sz="4" w:space="0" w:color="auto"/>
              <w:bottom w:val="dotted" w:sz="4" w:space="0" w:color="auto"/>
            </w:tcBorders>
          </w:tcPr>
          <w:p w:rsidR="000267EF" w:rsidRPr="006E3D7F" w:rsidRDefault="000267EF" w:rsidP="000267EF">
            <w:pPr>
              <w:pStyle w:val="affd"/>
              <w:tabs>
                <w:tab w:val="left" w:pos="1215"/>
              </w:tabs>
              <w:spacing w:before="6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tcPr>
          <w:p w:rsidR="000267EF" w:rsidRPr="000702C0"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13022,6</w:t>
            </w:r>
          </w:p>
        </w:tc>
        <w:tc>
          <w:tcPr>
            <w:tcW w:w="1809" w:type="dxa"/>
            <w:tcBorders>
              <w:top w:val="single"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87,8</w:t>
            </w:r>
          </w:p>
        </w:tc>
        <w:tc>
          <w:tcPr>
            <w:tcW w:w="2870" w:type="dxa"/>
            <w:tcBorders>
              <w:top w:val="single"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102,8</w:t>
            </w:r>
          </w:p>
        </w:tc>
      </w:tr>
      <w:tr w:rsidR="000267EF" w:rsidRPr="0091275B" w:rsidTr="000267EF">
        <w:trPr>
          <w:trHeight w:val="295"/>
        </w:trPr>
        <w:tc>
          <w:tcPr>
            <w:tcW w:w="2304" w:type="dxa"/>
            <w:tcBorders>
              <w:top w:val="dotted" w:sz="4" w:space="0" w:color="auto"/>
              <w:bottom w:val="dotted" w:sz="4" w:space="0" w:color="auto"/>
            </w:tcBorders>
          </w:tcPr>
          <w:p w:rsidR="000267EF" w:rsidRPr="00D23453" w:rsidRDefault="000267EF" w:rsidP="000267EF">
            <w:pPr>
              <w:pStyle w:val="affd"/>
              <w:tabs>
                <w:tab w:val="left" w:pos="1215"/>
              </w:tabs>
              <w:spacing w:before="6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tcPr>
          <w:p w:rsidR="000267EF" w:rsidRPr="000702C0"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13097,8</w:t>
            </w:r>
          </w:p>
        </w:tc>
        <w:tc>
          <w:tcPr>
            <w:tcW w:w="1809" w:type="dxa"/>
            <w:tcBorders>
              <w:top w:val="dotted"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101,0</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0267EF" w:rsidRPr="000702C0"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13812,8</w:t>
            </w:r>
          </w:p>
        </w:tc>
        <w:tc>
          <w:tcPr>
            <w:tcW w:w="1809" w:type="dxa"/>
            <w:tcBorders>
              <w:top w:val="dotted"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104,5</w:t>
            </w:r>
          </w:p>
        </w:tc>
        <w:tc>
          <w:tcPr>
            <w:tcW w:w="2870" w:type="dxa"/>
            <w:tcBorders>
              <w:top w:val="dotted"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100,8</w:t>
            </w:r>
          </w:p>
        </w:tc>
      </w:tr>
      <w:tr w:rsidR="000267EF" w:rsidRPr="0091275B" w:rsidTr="000267EF">
        <w:trPr>
          <w:trHeight w:val="295"/>
        </w:trPr>
        <w:tc>
          <w:tcPr>
            <w:tcW w:w="2304" w:type="dxa"/>
            <w:tcBorders>
              <w:top w:val="dotted" w:sz="4" w:space="0" w:color="auto"/>
              <w:bottom w:val="dotted" w:sz="4" w:space="0" w:color="auto"/>
            </w:tcBorders>
          </w:tcPr>
          <w:p w:rsidR="000267EF" w:rsidRPr="007A3E58" w:rsidRDefault="000267EF" w:rsidP="000267EF">
            <w:pPr>
              <w:pStyle w:val="affd"/>
              <w:tabs>
                <w:tab w:val="right" w:pos="2302"/>
              </w:tabs>
              <w:spacing w:before="60" w:after="0" w:line="240" w:lineRule="exact"/>
              <w:jc w:val="left"/>
              <w:rPr>
                <w:b w:val="0"/>
                <w:bCs/>
                <w:i/>
                <w:iCs/>
                <w:sz w:val="20"/>
              </w:rPr>
            </w:pPr>
            <w:r w:rsidRPr="007A3E58">
              <w:rPr>
                <w:b w:val="0"/>
                <w:i/>
                <w:iCs/>
                <w:sz w:val="20"/>
              </w:rPr>
              <w:t>Январь – март</w:t>
            </w:r>
          </w:p>
        </w:tc>
        <w:tc>
          <w:tcPr>
            <w:tcW w:w="2125" w:type="dxa"/>
            <w:tcBorders>
              <w:top w:val="dotted" w:sz="4" w:space="0" w:color="auto"/>
              <w:bottom w:val="dotted" w:sz="4" w:space="0" w:color="auto"/>
            </w:tcBorders>
          </w:tcPr>
          <w:p w:rsidR="000267EF" w:rsidRPr="00F81840" w:rsidRDefault="000267EF" w:rsidP="000267EF">
            <w:pPr>
              <w:pStyle w:val="affd"/>
              <w:keepNext/>
              <w:keepLines/>
              <w:tabs>
                <w:tab w:val="center" w:pos="954"/>
                <w:tab w:val="left" w:pos="1215"/>
                <w:tab w:val="right" w:pos="1909"/>
              </w:tabs>
              <w:spacing w:before="60" w:after="0" w:line="240" w:lineRule="exact"/>
              <w:rPr>
                <w:b w:val="0"/>
                <w:bCs/>
                <w:i/>
                <w:iCs/>
                <w:sz w:val="20"/>
              </w:rPr>
            </w:pPr>
            <w:r>
              <w:rPr>
                <w:b w:val="0"/>
                <w:i/>
                <w:iCs/>
                <w:sz w:val="20"/>
              </w:rPr>
              <w:t>39933,2</w:t>
            </w:r>
          </w:p>
        </w:tc>
        <w:tc>
          <w:tcPr>
            <w:tcW w:w="1809" w:type="dxa"/>
            <w:tcBorders>
              <w:top w:val="dotted" w:sz="4" w:space="0" w:color="auto"/>
              <w:bottom w:val="dotted" w:sz="4" w:space="0" w:color="auto"/>
            </w:tcBorders>
          </w:tcPr>
          <w:p w:rsidR="000267EF" w:rsidRPr="00F81840" w:rsidRDefault="000267EF" w:rsidP="000267EF">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tcPr>
          <w:p w:rsidR="000267EF" w:rsidRPr="00F81840" w:rsidRDefault="000267EF" w:rsidP="000267EF">
            <w:pPr>
              <w:pStyle w:val="affd"/>
              <w:keepNext/>
              <w:keepLines/>
              <w:tabs>
                <w:tab w:val="left" w:pos="1215"/>
              </w:tabs>
              <w:spacing w:before="60" w:after="0" w:line="240" w:lineRule="exact"/>
              <w:rPr>
                <w:b w:val="0"/>
                <w:bCs/>
                <w:i/>
                <w:iCs/>
                <w:sz w:val="20"/>
              </w:rPr>
            </w:pPr>
            <w:r>
              <w:rPr>
                <w:b w:val="0"/>
                <w:i/>
                <w:iCs/>
                <w:sz w:val="20"/>
              </w:rPr>
              <w:t>101,5</w:t>
            </w:r>
          </w:p>
        </w:tc>
      </w:tr>
      <w:tr w:rsidR="000267EF" w:rsidRPr="0091275B" w:rsidTr="000267EF">
        <w:trPr>
          <w:trHeight w:val="295"/>
        </w:trPr>
        <w:tc>
          <w:tcPr>
            <w:tcW w:w="2304" w:type="dxa"/>
            <w:tcBorders>
              <w:top w:val="dotted" w:sz="4" w:space="0" w:color="auto"/>
              <w:bottom w:val="dotted" w:sz="4" w:space="0" w:color="auto"/>
            </w:tcBorders>
          </w:tcPr>
          <w:p w:rsidR="000267EF" w:rsidRPr="007A3E58" w:rsidRDefault="000267EF" w:rsidP="000267EF">
            <w:pPr>
              <w:pStyle w:val="affd"/>
              <w:tabs>
                <w:tab w:val="right" w:pos="2302"/>
              </w:tabs>
              <w:spacing w:before="60" w:after="0" w:line="240" w:lineRule="exact"/>
              <w:jc w:val="left"/>
              <w:rPr>
                <w:b w:val="0"/>
                <w:i/>
                <w:iCs/>
                <w:sz w:val="20"/>
              </w:rPr>
            </w:pPr>
            <w:r w:rsidRPr="00EC01F2">
              <w:rPr>
                <w:b w:val="0"/>
                <w:sz w:val="20"/>
              </w:rPr>
              <w:t>Апрель</w:t>
            </w:r>
          </w:p>
        </w:tc>
        <w:tc>
          <w:tcPr>
            <w:tcW w:w="2125" w:type="dxa"/>
            <w:tcBorders>
              <w:top w:val="dotted" w:sz="4" w:space="0" w:color="auto"/>
              <w:bottom w:val="dotted" w:sz="4" w:space="0" w:color="auto"/>
            </w:tcBorders>
          </w:tcPr>
          <w:p w:rsidR="000267EF" w:rsidRPr="000702C0"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14181,6</w:t>
            </w:r>
          </w:p>
        </w:tc>
        <w:tc>
          <w:tcPr>
            <w:tcW w:w="1809" w:type="dxa"/>
            <w:tcBorders>
              <w:top w:val="dotted"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102,4</w:t>
            </w:r>
          </w:p>
        </w:tc>
        <w:tc>
          <w:tcPr>
            <w:tcW w:w="2870" w:type="dxa"/>
            <w:tcBorders>
              <w:top w:val="dotted"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101,7</w:t>
            </w:r>
          </w:p>
        </w:tc>
      </w:tr>
      <w:tr w:rsidR="000267EF" w:rsidRPr="0091275B" w:rsidTr="000267EF">
        <w:trPr>
          <w:trHeight w:val="295"/>
        </w:trPr>
        <w:tc>
          <w:tcPr>
            <w:tcW w:w="2304" w:type="dxa"/>
            <w:tcBorders>
              <w:top w:val="dotted" w:sz="4" w:space="0" w:color="auto"/>
              <w:bottom w:val="dotted" w:sz="4" w:space="0" w:color="auto"/>
            </w:tcBorders>
          </w:tcPr>
          <w:p w:rsidR="000267EF" w:rsidRPr="00EC01F2" w:rsidRDefault="000267EF" w:rsidP="000267EF">
            <w:pPr>
              <w:pStyle w:val="affd"/>
              <w:tabs>
                <w:tab w:val="right" w:pos="2302"/>
              </w:tabs>
              <w:spacing w:before="60" w:after="0" w:line="240" w:lineRule="exact"/>
              <w:jc w:val="left"/>
              <w:rPr>
                <w:b w:val="0"/>
                <w:sz w:val="20"/>
              </w:rPr>
            </w:pPr>
            <w:r>
              <w:rPr>
                <w:b w:val="0"/>
                <w:sz w:val="20"/>
              </w:rPr>
              <w:t>Май</w:t>
            </w:r>
          </w:p>
        </w:tc>
        <w:tc>
          <w:tcPr>
            <w:tcW w:w="2125" w:type="dxa"/>
            <w:tcBorders>
              <w:top w:val="dotted" w:sz="4" w:space="0" w:color="auto"/>
              <w:bottom w:val="dotted" w:sz="4" w:space="0" w:color="auto"/>
            </w:tcBorders>
          </w:tcPr>
          <w:p w:rsidR="000267EF" w:rsidRPr="000702C0"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13682,6</w:t>
            </w:r>
          </w:p>
        </w:tc>
        <w:tc>
          <w:tcPr>
            <w:tcW w:w="1809" w:type="dxa"/>
            <w:tcBorders>
              <w:top w:val="dotted"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sidRPr="00A36A3E">
              <w:rPr>
                <w:b w:val="0"/>
                <w:iCs/>
                <w:sz w:val="20"/>
              </w:rPr>
              <w:t>96,5</w:t>
            </w:r>
          </w:p>
        </w:tc>
        <w:tc>
          <w:tcPr>
            <w:tcW w:w="2870" w:type="dxa"/>
            <w:tcBorders>
              <w:top w:val="dotted" w:sz="4" w:space="0" w:color="auto"/>
              <w:bottom w:val="dotted" w:sz="4" w:space="0" w:color="auto"/>
            </w:tcBorders>
          </w:tcPr>
          <w:p w:rsidR="000267EF" w:rsidRPr="000702C0" w:rsidRDefault="000267EF" w:rsidP="000267EF">
            <w:pPr>
              <w:pStyle w:val="affd"/>
              <w:keepNext/>
              <w:keepLines/>
              <w:tabs>
                <w:tab w:val="left" w:pos="1215"/>
              </w:tabs>
              <w:spacing w:before="60" w:after="0" w:line="240" w:lineRule="exact"/>
              <w:rPr>
                <w:b w:val="0"/>
                <w:bCs/>
                <w:iCs/>
                <w:sz w:val="20"/>
              </w:rPr>
            </w:pPr>
            <w:r>
              <w:rPr>
                <w:b w:val="0"/>
                <w:iCs/>
                <w:sz w:val="20"/>
              </w:rPr>
              <w:t>98,7</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tcPr>
          <w:p w:rsidR="000267EF"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13879,4</w:t>
            </w:r>
          </w:p>
        </w:tc>
        <w:tc>
          <w:tcPr>
            <w:tcW w:w="1809" w:type="dxa"/>
            <w:tcBorders>
              <w:top w:val="dotted" w:sz="4" w:space="0" w:color="auto"/>
              <w:bottom w:val="dotted" w:sz="4" w:space="0" w:color="auto"/>
            </w:tcBorders>
          </w:tcPr>
          <w:p w:rsidR="000267EF" w:rsidRDefault="000267EF" w:rsidP="000267EF">
            <w:pPr>
              <w:pStyle w:val="affd"/>
              <w:keepNext/>
              <w:keepLines/>
              <w:tabs>
                <w:tab w:val="left" w:pos="1215"/>
              </w:tabs>
              <w:spacing w:before="60" w:after="0" w:line="240" w:lineRule="exact"/>
              <w:rPr>
                <w:b w:val="0"/>
                <w:bCs/>
                <w:iCs/>
                <w:sz w:val="20"/>
              </w:rPr>
            </w:pPr>
            <w:r>
              <w:rPr>
                <w:b w:val="0"/>
                <w:iCs/>
                <w:sz w:val="20"/>
              </w:rPr>
              <w:t>100,3</w:t>
            </w:r>
          </w:p>
        </w:tc>
        <w:tc>
          <w:tcPr>
            <w:tcW w:w="2870" w:type="dxa"/>
            <w:tcBorders>
              <w:top w:val="dotted" w:sz="4" w:space="0" w:color="auto"/>
              <w:bottom w:val="dotted" w:sz="4" w:space="0" w:color="auto"/>
            </w:tcBorders>
          </w:tcPr>
          <w:p w:rsidR="000267EF" w:rsidRDefault="000267EF" w:rsidP="000267EF">
            <w:pPr>
              <w:pStyle w:val="affd"/>
              <w:keepNext/>
              <w:keepLines/>
              <w:tabs>
                <w:tab w:val="left" w:pos="1215"/>
              </w:tabs>
              <w:spacing w:before="60" w:after="0" w:line="240" w:lineRule="exact"/>
              <w:rPr>
                <w:b w:val="0"/>
                <w:bCs/>
                <w:iCs/>
                <w:sz w:val="20"/>
              </w:rPr>
            </w:pPr>
            <w:r>
              <w:rPr>
                <w:b w:val="0"/>
                <w:iCs/>
                <w:sz w:val="20"/>
              </w:rPr>
              <w:t>98,1</w:t>
            </w:r>
          </w:p>
        </w:tc>
      </w:tr>
      <w:tr w:rsidR="000267EF" w:rsidRPr="0091275B" w:rsidTr="000267EF">
        <w:trPr>
          <w:trHeight w:val="295"/>
        </w:trPr>
        <w:tc>
          <w:tcPr>
            <w:tcW w:w="2304" w:type="dxa"/>
            <w:tcBorders>
              <w:top w:val="dotted" w:sz="4" w:space="0" w:color="auto"/>
              <w:bottom w:val="dotted" w:sz="4" w:space="0" w:color="auto"/>
            </w:tcBorders>
          </w:tcPr>
          <w:p w:rsidR="000267EF" w:rsidRPr="007A3E58" w:rsidRDefault="000267EF" w:rsidP="000267EF">
            <w:pPr>
              <w:pStyle w:val="affd"/>
              <w:spacing w:before="60" w:after="0" w:line="240" w:lineRule="exact"/>
              <w:jc w:val="left"/>
              <w:rPr>
                <w:b w:val="0"/>
                <w:bCs/>
                <w:i/>
                <w:iCs/>
                <w:sz w:val="20"/>
              </w:rPr>
            </w:pPr>
            <w:r>
              <w:rPr>
                <w:b w:val="0"/>
                <w:i/>
                <w:iCs/>
                <w:sz w:val="20"/>
              </w:rPr>
              <w:t>Январь – июнь</w:t>
            </w:r>
          </w:p>
        </w:tc>
        <w:tc>
          <w:tcPr>
            <w:tcW w:w="2125" w:type="dxa"/>
            <w:tcBorders>
              <w:top w:val="dotted" w:sz="4" w:space="0" w:color="auto"/>
              <w:bottom w:val="dotted" w:sz="4" w:space="0" w:color="auto"/>
            </w:tcBorders>
          </w:tcPr>
          <w:p w:rsidR="000267EF" w:rsidRDefault="000267EF" w:rsidP="000267EF">
            <w:pPr>
              <w:pStyle w:val="affd"/>
              <w:keepNext/>
              <w:keepLines/>
              <w:tabs>
                <w:tab w:val="center" w:pos="954"/>
                <w:tab w:val="left" w:pos="1215"/>
                <w:tab w:val="right" w:pos="1909"/>
              </w:tabs>
              <w:spacing w:before="60" w:after="0" w:line="240" w:lineRule="exact"/>
              <w:rPr>
                <w:b w:val="0"/>
                <w:bCs/>
                <w:i/>
                <w:iCs/>
                <w:sz w:val="20"/>
              </w:rPr>
            </w:pPr>
            <w:r>
              <w:rPr>
                <w:b w:val="0"/>
                <w:i/>
                <w:iCs/>
                <w:sz w:val="20"/>
              </w:rPr>
              <w:t>81676,8</w:t>
            </w:r>
          </w:p>
        </w:tc>
        <w:tc>
          <w:tcPr>
            <w:tcW w:w="1809" w:type="dxa"/>
            <w:tcBorders>
              <w:top w:val="dotted" w:sz="4" w:space="0" w:color="auto"/>
              <w:bottom w:val="dotted" w:sz="4" w:space="0" w:color="auto"/>
            </w:tcBorders>
          </w:tcPr>
          <w:p w:rsidR="000267EF" w:rsidRPr="00F81840" w:rsidRDefault="000267EF" w:rsidP="000267EF">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tcPr>
          <w:p w:rsidR="000267EF" w:rsidRDefault="000267EF" w:rsidP="000267EF">
            <w:pPr>
              <w:pStyle w:val="affd"/>
              <w:keepNext/>
              <w:keepLines/>
              <w:tabs>
                <w:tab w:val="left" w:pos="1215"/>
              </w:tabs>
              <w:spacing w:before="60" w:after="0" w:line="240" w:lineRule="exact"/>
              <w:rPr>
                <w:b w:val="0"/>
                <w:bCs/>
                <w:i/>
                <w:iCs/>
                <w:sz w:val="20"/>
              </w:rPr>
            </w:pPr>
            <w:r>
              <w:rPr>
                <w:b w:val="0"/>
                <w:i/>
                <w:iCs/>
                <w:sz w:val="20"/>
              </w:rPr>
              <w:t>100,5</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i/>
                <w:iCs/>
                <w:sz w:val="20"/>
              </w:rPr>
            </w:pPr>
            <w:r>
              <w:rPr>
                <w:b w:val="0"/>
                <w:sz w:val="20"/>
              </w:rPr>
              <w:t xml:space="preserve">Июль </w:t>
            </w:r>
            <w:r w:rsidRPr="00D97F37">
              <w:rPr>
                <w:b w:val="0"/>
                <w:sz w:val="20"/>
                <w:vertAlign w:val="superscript"/>
              </w:rPr>
              <w:t>2)</w:t>
            </w:r>
          </w:p>
        </w:tc>
        <w:tc>
          <w:tcPr>
            <w:tcW w:w="2125" w:type="dxa"/>
            <w:tcBorders>
              <w:top w:val="dotted" w:sz="4" w:space="0" w:color="auto"/>
              <w:bottom w:val="dotted" w:sz="4" w:space="0" w:color="auto"/>
            </w:tcBorders>
          </w:tcPr>
          <w:p w:rsidR="000267EF" w:rsidRPr="003046F1"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14159,4</w:t>
            </w:r>
          </w:p>
        </w:tc>
        <w:tc>
          <w:tcPr>
            <w:tcW w:w="1809" w:type="dxa"/>
            <w:tcBorders>
              <w:top w:val="dotted" w:sz="4" w:space="0" w:color="auto"/>
              <w:bottom w:val="dotted" w:sz="4" w:space="0" w:color="auto"/>
            </w:tcBorders>
          </w:tcPr>
          <w:p w:rsidR="000267EF" w:rsidRPr="003046F1" w:rsidRDefault="000267EF" w:rsidP="000267EF">
            <w:pPr>
              <w:pStyle w:val="affd"/>
              <w:keepNext/>
              <w:keepLines/>
              <w:tabs>
                <w:tab w:val="left" w:pos="1215"/>
              </w:tabs>
              <w:spacing w:before="60" w:after="0" w:line="240" w:lineRule="exact"/>
              <w:rPr>
                <w:b w:val="0"/>
                <w:bCs/>
                <w:iCs/>
                <w:sz w:val="20"/>
              </w:rPr>
            </w:pPr>
            <w:r>
              <w:rPr>
                <w:b w:val="0"/>
                <w:iCs/>
                <w:sz w:val="20"/>
              </w:rPr>
              <w:t>100,1</w:t>
            </w:r>
          </w:p>
        </w:tc>
        <w:tc>
          <w:tcPr>
            <w:tcW w:w="2870" w:type="dxa"/>
            <w:tcBorders>
              <w:top w:val="dotted" w:sz="4" w:space="0" w:color="auto"/>
              <w:bottom w:val="dotted" w:sz="4" w:space="0" w:color="auto"/>
            </w:tcBorders>
          </w:tcPr>
          <w:p w:rsidR="000267EF" w:rsidRPr="003046F1" w:rsidRDefault="000267EF" w:rsidP="000267EF">
            <w:pPr>
              <w:pStyle w:val="affd"/>
              <w:keepNext/>
              <w:keepLines/>
              <w:tabs>
                <w:tab w:val="left" w:pos="1215"/>
              </w:tabs>
              <w:spacing w:before="60" w:after="0" w:line="240" w:lineRule="exact"/>
              <w:rPr>
                <w:b w:val="0"/>
                <w:bCs/>
                <w:iCs/>
                <w:sz w:val="20"/>
              </w:rPr>
            </w:pPr>
            <w:r>
              <w:rPr>
                <w:b w:val="0"/>
                <w:iCs/>
                <w:sz w:val="20"/>
              </w:rPr>
              <w:t>98,4</w:t>
            </w:r>
          </w:p>
        </w:tc>
      </w:tr>
      <w:tr w:rsidR="000267EF" w:rsidRPr="0091275B" w:rsidTr="000267EF">
        <w:trPr>
          <w:trHeight w:val="295"/>
        </w:trPr>
        <w:tc>
          <w:tcPr>
            <w:tcW w:w="2304" w:type="dxa"/>
            <w:tcBorders>
              <w:top w:val="dotted" w:sz="4" w:space="0" w:color="auto"/>
              <w:bottom w:val="dotted" w:sz="4" w:space="0" w:color="auto"/>
            </w:tcBorders>
          </w:tcPr>
          <w:p w:rsidR="000267EF" w:rsidRDefault="000267EF" w:rsidP="000267EF">
            <w:pPr>
              <w:pStyle w:val="affd"/>
              <w:spacing w:before="60" w:after="0" w:line="240" w:lineRule="exact"/>
              <w:jc w:val="left"/>
              <w:rPr>
                <w:b w:val="0"/>
                <w:sz w:val="20"/>
              </w:rPr>
            </w:pPr>
            <w:r>
              <w:rPr>
                <w:b w:val="0"/>
                <w:sz w:val="20"/>
              </w:rPr>
              <w:t>Август</w:t>
            </w:r>
          </w:p>
        </w:tc>
        <w:tc>
          <w:tcPr>
            <w:tcW w:w="2125" w:type="dxa"/>
            <w:tcBorders>
              <w:top w:val="dotted" w:sz="4" w:space="0" w:color="auto"/>
              <w:bottom w:val="dotted" w:sz="4" w:space="0" w:color="auto"/>
            </w:tcBorders>
          </w:tcPr>
          <w:p w:rsidR="000267EF" w:rsidRPr="003046F1" w:rsidRDefault="000267EF" w:rsidP="000267EF">
            <w:pPr>
              <w:pStyle w:val="affd"/>
              <w:keepNext/>
              <w:keepLines/>
              <w:tabs>
                <w:tab w:val="center" w:pos="954"/>
                <w:tab w:val="left" w:pos="1215"/>
                <w:tab w:val="right" w:pos="1909"/>
              </w:tabs>
              <w:spacing w:before="60" w:after="0" w:line="240" w:lineRule="exact"/>
              <w:rPr>
                <w:b w:val="0"/>
                <w:bCs/>
                <w:iCs/>
                <w:sz w:val="20"/>
              </w:rPr>
            </w:pPr>
            <w:r>
              <w:rPr>
                <w:b w:val="0"/>
                <w:iCs/>
                <w:sz w:val="20"/>
              </w:rPr>
              <w:t>14205,2</w:t>
            </w:r>
          </w:p>
        </w:tc>
        <w:tc>
          <w:tcPr>
            <w:tcW w:w="1809" w:type="dxa"/>
            <w:tcBorders>
              <w:top w:val="dotted" w:sz="4" w:space="0" w:color="auto"/>
              <w:bottom w:val="dotted" w:sz="4" w:space="0" w:color="auto"/>
            </w:tcBorders>
          </w:tcPr>
          <w:p w:rsidR="000267EF" w:rsidRPr="003046F1" w:rsidRDefault="000267EF" w:rsidP="000267EF">
            <w:pPr>
              <w:pStyle w:val="affd"/>
              <w:keepNext/>
              <w:keepLines/>
              <w:tabs>
                <w:tab w:val="left" w:pos="1215"/>
              </w:tabs>
              <w:spacing w:before="60" w:after="0" w:line="240" w:lineRule="exact"/>
              <w:rPr>
                <w:b w:val="0"/>
                <w:bCs/>
                <w:iCs/>
                <w:sz w:val="20"/>
              </w:rPr>
            </w:pPr>
            <w:r>
              <w:rPr>
                <w:b w:val="0"/>
                <w:iCs/>
                <w:sz w:val="20"/>
              </w:rPr>
              <w:t>100,1</w:t>
            </w:r>
          </w:p>
        </w:tc>
        <w:tc>
          <w:tcPr>
            <w:tcW w:w="2870" w:type="dxa"/>
            <w:tcBorders>
              <w:top w:val="dotted" w:sz="4" w:space="0" w:color="auto"/>
              <w:bottom w:val="dotted" w:sz="4" w:space="0" w:color="auto"/>
            </w:tcBorders>
          </w:tcPr>
          <w:p w:rsidR="000267EF" w:rsidRPr="003046F1" w:rsidRDefault="000267EF" w:rsidP="000267EF">
            <w:pPr>
              <w:pStyle w:val="affd"/>
              <w:keepNext/>
              <w:keepLines/>
              <w:tabs>
                <w:tab w:val="left" w:pos="1215"/>
              </w:tabs>
              <w:spacing w:before="60" w:after="0" w:line="240" w:lineRule="exact"/>
              <w:rPr>
                <w:b w:val="0"/>
                <w:bCs/>
                <w:iCs/>
                <w:sz w:val="20"/>
              </w:rPr>
            </w:pPr>
            <w:r>
              <w:rPr>
                <w:b w:val="0"/>
                <w:iCs/>
                <w:sz w:val="20"/>
              </w:rPr>
              <w:t>98,3</w:t>
            </w:r>
          </w:p>
        </w:tc>
      </w:tr>
      <w:tr w:rsidR="000267EF" w:rsidRPr="0091275B" w:rsidTr="000267EF">
        <w:trPr>
          <w:trHeight w:val="295"/>
        </w:trPr>
        <w:tc>
          <w:tcPr>
            <w:tcW w:w="2304" w:type="dxa"/>
            <w:tcBorders>
              <w:top w:val="dotted" w:sz="4" w:space="0" w:color="auto"/>
              <w:bottom w:val="single" w:sz="4" w:space="0" w:color="auto"/>
            </w:tcBorders>
          </w:tcPr>
          <w:p w:rsidR="000267EF" w:rsidRDefault="000267EF" w:rsidP="000267EF">
            <w:pPr>
              <w:pStyle w:val="affd"/>
              <w:spacing w:before="60" w:after="0" w:line="240" w:lineRule="exact"/>
              <w:jc w:val="left"/>
              <w:rPr>
                <w:b w:val="0"/>
                <w:i/>
                <w:iCs/>
                <w:sz w:val="20"/>
              </w:rPr>
            </w:pPr>
            <w:r>
              <w:rPr>
                <w:b w:val="0"/>
                <w:i/>
                <w:iCs/>
                <w:sz w:val="20"/>
              </w:rPr>
              <w:t>Январь – август</w:t>
            </w:r>
          </w:p>
        </w:tc>
        <w:tc>
          <w:tcPr>
            <w:tcW w:w="2125" w:type="dxa"/>
            <w:tcBorders>
              <w:top w:val="dotted" w:sz="4" w:space="0" w:color="auto"/>
              <w:bottom w:val="single" w:sz="4" w:space="0" w:color="auto"/>
            </w:tcBorders>
          </w:tcPr>
          <w:p w:rsidR="000267EF" w:rsidRDefault="000267EF" w:rsidP="000267EF">
            <w:pPr>
              <w:pStyle w:val="affd"/>
              <w:keepNext/>
              <w:keepLines/>
              <w:tabs>
                <w:tab w:val="center" w:pos="954"/>
                <w:tab w:val="left" w:pos="1215"/>
                <w:tab w:val="right" w:pos="1909"/>
              </w:tabs>
              <w:spacing w:before="60" w:after="0" w:line="240" w:lineRule="exact"/>
              <w:rPr>
                <w:b w:val="0"/>
                <w:bCs/>
                <w:i/>
                <w:iCs/>
                <w:sz w:val="20"/>
              </w:rPr>
            </w:pPr>
            <w:r>
              <w:rPr>
                <w:b w:val="0"/>
                <w:i/>
                <w:iCs/>
                <w:sz w:val="20"/>
              </w:rPr>
              <w:t>110041,3</w:t>
            </w:r>
          </w:p>
        </w:tc>
        <w:tc>
          <w:tcPr>
            <w:tcW w:w="1809" w:type="dxa"/>
            <w:tcBorders>
              <w:top w:val="dotted" w:sz="4" w:space="0" w:color="auto"/>
              <w:bottom w:val="single" w:sz="4" w:space="0" w:color="auto"/>
            </w:tcBorders>
          </w:tcPr>
          <w:p w:rsidR="000267EF" w:rsidRPr="00F81840" w:rsidRDefault="000267EF" w:rsidP="000267EF">
            <w:pPr>
              <w:pStyle w:val="affd"/>
              <w:keepNext/>
              <w:keepLines/>
              <w:tabs>
                <w:tab w:val="left" w:pos="1215"/>
              </w:tabs>
              <w:spacing w:before="60" w:after="0" w:line="240" w:lineRule="exact"/>
              <w:rPr>
                <w:b w:val="0"/>
                <w:bCs/>
                <w:i/>
                <w:iCs/>
                <w:sz w:val="20"/>
              </w:rPr>
            </w:pPr>
          </w:p>
        </w:tc>
        <w:tc>
          <w:tcPr>
            <w:tcW w:w="2870" w:type="dxa"/>
            <w:tcBorders>
              <w:top w:val="dotted" w:sz="4" w:space="0" w:color="auto"/>
              <w:bottom w:val="single" w:sz="4" w:space="0" w:color="auto"/>
            </w:tcBorders>
          </w:tcPr>
          <w:p w:rsidR="000267EF" w:rsidRDefault="000267EF" w:rsidP="000267EF">
            <w:pPr>
              <w:pStyle w:val="affd"/>
              <w:keepNext/>
              <w:keepLines/>
              <w:tabs>
                <w:tab w:val="left" w:pos="1215"/>
              </w:tabs>
              <w:spacing w:before="60" w:after="0" w:line="240" w:lineRule="exact"/>
              <w:rPr>
                <w:b w:val="0"/>
                <w:bCs/>
                <w:i/>
                <w:iCs/>
                <w:sz w:val="20"/>
              </w:rPr>
            </w:pPr>
            <w:r>
              <w:rPr>
                <w:b w:val="0"/>
                <w:i/>
                <w:iCs/>
                <w:sz w:val="20"/>
              </w:rPr>
              <w:t>99,9</w:t>
            </w:r>
          </w:p>
        </w:tc>
      </w:tr>
      <w:tr w:rsidR="000267EF" w:rsidRPr="0091275B" w:rsidTr="000267EF">
        <w:trPr>
          <w:trHeight w:val="295"/>
        </w:trPr>
        <w:tc>
          <w:tcPr>
            <w:tcW w:w="9108" w:type="dxa"/>
            <w:gridSpan w:val="4"/>
            <w:tcBorders>
              <w:top w:val="single" w:sz="4" w:space="0" w:color="auto"/>
              <w:bottom w:val="double" w:sz="4" w:space="0" w:color="auto"/>
            </w:tcBorders>
          </w:tcPr>
          <w:p w:rsidR="000267EF" w:rsidRPr="00D97F37" w:rsidRDefault="000267EF" w:rsidP="005675D5">
            <w:pPr>
              <w:pStyle w:val="aff1"/>
              <w:numPr>
                <w:ilvl w:val="0"/>
                <w:numId w:val="16"/>
              </w:numPr>
              <w:tabs>
                <w:tab w:val="left" w:pos="318"/>
                <w:tab w:val="left" w:pos="426"/>
              </w:tabs>
              <w:spacing w:before="20" w:line="240" w:lineRule="exact"/>
              <w:ind w:left="34" w:firstLine="0"/>
              <w:jc w:val="both"/>
            </w:pPr>
            <w:r>
              <w:t>Оперативные данные за 2018</w:t>
            </w:r>
            <w:r w:rsidRPr="00D97F37">
              <w:t>г. и январь</w:t>
            </w:r>
            <w:r>
              <w:t xml:space="preserve"> – </w:t>
            </w:r>
            <w:r w:rsidRPr="00D97F37">
              <w:t>ап</w:t>
            </w:r>
            <w:r>
              <w:t>рель 2019</w:t>
            </w:r>
            <w:r w:rsidRPr="00D97F37">
              <w:t>г. уточнены на основании данных, полученных по результатам годовых статистических обследований хозяйствующих субъе</w:t>
            </w:r>
            <w:r w:rsidRPr="00D97F37">
              <w:t>к</w:t>
            </w:r>
            <w:r w:rsidRPr="00D97F37">
              <w:t>тов</w:t>
            </w:r>
            <w:r>
              <w:t>.</w:t>
            </w:r>
          </w:p>
          <w:p w:rsidR="000267EF" w:rsidRPr="00D97F37" w:rsidRDefault="000267EF" w:rsidP="005675D5">
            <w:pPr>
              <w:pStyle w:val="aff1"/>
              <w:numPr>
                <w:ilvl w:val="0"/>
                <w:numId w:val="16"/>
              </w:numPr>
              <w:tabs>
                <w:tab w:val="left" w:pos="318"/>
                <w:tab w:val="left" w:pos="426"/>
              </w:tabs>
              <w:spacing w:before="20" w:line="240" w:lineRule="exact"/>
              <w:ind w:left="34" w:firstLine="0"/>
              <w:jc w:val="both"/>
              <w:rPr>
                <w:sz w:val="18"/>
                <w:szCs w:val="18"/>
              </w:rPr>
            </w:pPr>
            <w:r w:rsidRPr="00D97F37">
              <w:rPr>
                <w:szCs w:val="16"/>
              </w:rPr>
              <w:t>Данные изменены за счет уточнения респондентами ранее представленной оперативной информации.</w:t>
            </w:r>
          </w:p>
        </w:tc>
      </w:tr>
    </w:tbl>
    <w:p w:rsidR="000267EF" w:rsidRPr="00494E0A" w:rsidRDefault="000267EF" w:rsidP="000267EF">
      <w:pPr>
        <w:pStyle w:val="34"/>
        <w:spacing w:before="240"/>
      </w:pPr>
      <w:r>
        <w:t xml:space="preserve">В январе – августе 2019 года </w:t>
      </w:r>
      <w:r w:rsidRPr="004C5190">
        <w:t>в структуре объема платных услуг населению пр</w:t>
      </w:r>
      <w:r w:rsidRPr="004C5190">
        <w:t>е</w:t>
      </w:r>
      <w:r w:rsidRPr="004C5190">
        <w:t>облада</w:t>
      </w:r>
      <w:r>
        <w:t xml:space="preserve">ли </w:t>
      </w:r>
      <w:r w:rsidRPr="00494E0A">
        <w:t>коммунальные</w:t>
      </w:r>
      <w:r>
        <w:t>, телекоммуникационные, транспортные, медицинские и ж</w:t>
      </w:r>
      <w:r>
        <w:t>и</w:t>
      </w:r>
      <w:r>
        <w:t>лищные услуги</w:t>
      </w:r>
      <w:r w:rsidRPr="00494E0A">
        <w:t xml:space="preserve">. На их долю </w:t>
      </w:r>
      <w:r w:rsidRPr="00494E0A">
        <w:rPr>
          <w:color w:val="000000"/>
        </w:rPr>
        <w:t xml:space="preserve">приходилось </w:t>
      </w:r>
      <w:r w:rsidRPr="00A67EC2">
        <w:rPr>
          <w:color w:val="000000" w:themeColor="text1"/>
        </w:rPr>
        <w:t>7</w:t>
      </w:r>
      <w:r>
        <w:rPr>
          <w:color w:val="000000" w:themeColor="text1"/>
        </w:rPr>
        <w:t>1</w:t>
      </w:r>
      <w:r w:rsidRPr="00A67EC2">
        <w:rPr>
          <w:color w:val="000000" w:themeColor="text1"/>
        </w:rPr>
        <w:t>,</w:t>
      </w:r>
      <w:r>
        <w:rPr>
          <w:color w:val="000000" w:themeColor="text1"/>
        </w:rPr>
        <w:t>7</w:t>
      </w:r>
      <w:r w:rsidRPr="000D3D47">
        <w:rPr>
          <w:color w:val="000000"/>
        </w:rPr>
        <w:t>%</w:t>
      </w:r>
      <w:r w:rsidRPr="00494E0A">
        <w:t xml:space="preserve"> обще</w:t>
      </w:r>
      <w:r>
        <w:t>го</w:t>
      </w:r>
      <w:r w:rsidRPr="00494E0A">
        <w:t xml:space="preserve"> объем</w:t>
      </w:r>
      <w:r>
        <w:t>а услуг.</w:t>
      </w:r>
    </w:p>
    <w:p w:rsidR="000267EF" w:rsidRDefault="000267EF" w:rsidP="006264EC">
      <w:pPr>
        <w:pStyle w:val="affd"/>
        <w:keepLines/>
        <w:tabs>
          <w:tab w:val="center" w:pos="4819"/>
          <w:tab w:val="right" w:pos="9638"/>
        </w:tabs>
        <w:spacing w:after="40"/>
        <w:rPr>
          <w:sz w:val="22"/>
          <w:szCs w:val="22"/>
        </w:rPr>
      </w:pPr>
      <w:r w:rsidRPr="00494E0A">
        <w:rPr>
          <w:sz w:val="22"/>
          <w:szCs w:val="22"/>
        </w:rPr>
        <w:t xml:space="preserve">Объем платных услуг населению по видам в </w:t>
      </w:r>
      <w:r>
        <w:rPr>
          <w:sz w:val="22"/>
          <w:szCs w:val="22"/>
        </w:rPr>
        <w:t>январе – августе 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240"/>
        <w:gridCol w:w="1559"/>
        <w:gridCol w:w="1134"/>
        <w:gridCol w:w="1276"/>
        <w:gridCol w:w="2005"/>
      </w:tblGrid>
      <w:tr w:rsidR="000267EF" w:rsidRPr="000267EF" w:rsidTr="000267EF">
        <w:trPr>
          <w:cantSplit/>
          <w:tblHeader/>
        </w:trPr>
        <w:tc>
          <w:tcPr>
            <w:tcW w:w="3240" w:type="dxa"/>
            <w:vMerge w:val="restart"/>
            <w:tcBorders>
              <w:top w:val="double" w:sz="6" w:space="0" w:color="auto"/>
            </w:tcBorders>
          </w:tcPr>
          <w:p w:rsidR="000267EF" w:rsidRPr="000267EF" w:rsidRDefault="000267EF" w:rsidP="000267EF">
            <w:pPr>
              <w:pStyle w:val="aff0"/>
              <w:keepNext/>
              <w:keepLines/>
              <w:spacing w:after="0" w:line="240" w:lineRule="exact"/>
              <w:rPr>
                <w:rFonts w:cs="Arial"/>
              </w:rPr>
            </w:pPr>
          </w:p>
        </w:tc>
        <w:tc>
          <w:tcPr>
            <w:tcW w:w="1559" w:type="dxa"/>
            <w:vMerge w:val="restart"/>
            <w:tcBorders>
              <w:top w:val="double" w:sz="6" w:space="0" w:color="auto"/>
            </w:tcBorders>
          </w:tcPr>
          <w:p w:rsidR="000267EF" w:rsidRPr="000267EF" w:rsidRDefault="000267EF" w:rsidP="000267EF">
            <w:pPr>
              <w:pStyle w:val="affd"/>
              <w:keepNext/>
              <w:keepLines/>
              <w:spacing w:before="60" w:after="0" w:line="240" w:lineRule="exact"/>
              <w:rPr>
                <w:b w:val="0"/>
                <w:bCs/>
                <w:i/>
                <w:sz w:val="20"/>
              </w:rPr>
            </w:pPr>
            <w:r w:rsidRPr="000267EF">
              <w:rPr>
                <w:b w:val="0"/>
                <w:i/>
                <w:sz w:val="20"/>
              </w:rPr>
              <w:t>Млн. рублей</w:t>
            </w:r>
          </w:p>
        </w:tc>
        <w:tc>
          <w:tcPr>
            <w:tcW w:w="2410" w:type="dxa"/>
            <w:gridSpan w:val="2"/>
            <w:tcBorders>
              <w:top w:val="double" w:sz="6" w:space="0" w:color="auto"/>
            </w:tcBorders>
          </w:tcPr>
          <w:p w:rsidR="000267EF" w:rsidRPr="000267EF" w:rsidRDefault="000267EF" w:rsidP="000267EF">
            <w:pPr>
              <w:pStyle w:val="aff0"/>
              <w:keepNext/>
              <w:keepLines/>
              <w:spacing w:after="0" w:line="240" w:lineRule="exact"/>
              <w:rPr>
                <w:rFonts w:cs="Arial"/>
              </w:rPr>
            </w:pPr>
            <w:r w:rsidRPr="000267EF">
              <w:rPr>
                <w:rFonts w:cs="Arial"/>
              </w:rPr>
              <w:t>в % к</w:t>
            </w:r>
          </w:p>
        </w:tc>
        <w:tc>
          <w:tcPr>
            <w:tcW w:w="2005" w:type="dxa"/>
            <w:vMerge w:val="restart"/>
            <w:tcBorders>
              <w:top w:val="double" w:sz="6" w:space="0" w:color="auto"/>
            </w:tcBorders>
          </w:tcPr>
          <w:p w:rsidR="000267EF" w:rsidRPr="000267EF" w:rsidRDefault="000267EF" w:rsidP="000267EF">
            <w:pPr>
              <w:pStyle w:val="aff0"/>
              <w:keepNext/>
              <w:keepLines/>
              <w:spacing w:after="0" w:line="240" w:lineRule="exact"/>
              <w:rPr>
                <w:rFonts w:cs="Arial"/>
              </w:rPr>
            </w:pPr>
            <w:r w:rsidRPr="000267EF">
              <w:rPr>
                <w:rFonts w:cs="Arial"/>
                <w:u w:val="single"/>
              </w:rPr>
              <w:t>Справочно</w:t>
            </w:r>
            <w:r w:rsidR="00365C50">
              <w:rPr>
                <w:rFonts w:cs="Arial"/>
              </w:rPr>
              <w:t>:</w:t>
            </w:r>
            <w:r w:rsidR="00365C50" w:rsidRPr="00365C50">
              <w:rPr>
                <w:rFonts w:cs="Arial"/>
              </w:rPr>
              <w:t xml:space="preserve"> </w:t>
            </w:r>
            <w:r w:rsidRPr="000267EF">
              <w:rPr>
                <w:rFonts w:cs="Arial"/>
              </w:rPr>
              <w:t xml:space="preserve">январь </w:t>
            </w:r>
            <w:r>
              <w:rPr>
                <w:rFonts w:cs="Arial"/>
              </w:rPr>
              <w:t>–</w:t>
            </w:r>
            <w:r w:rsidRPr="000267EF">
              <w:rPr>
                <w:rFonts w:cs="Arial"/>
              </w:rPr>
              <w:t xml:space="preserve"> август</w:t>
            </w:r>
            <w:r>
              <w:rPr>
                <w:rFonts w:cs="Arial"/>
              </w:rPr>
              <w:t xml:space="preserve"> </w:t>
            </w:r>
            <w:r w:rsidR="00365C50">
              <w:rPr>
                <w:rFonts w:cs="Arial"/>
              </w:rPr>
              <w:t xml:space="preserve">2018г. в % к </w:t>
            </w:r>
            <w:r w:rsidRPr="000267EF">
              <w:rPr>
                <w:rFonts w:cs="Arial"/>
              </w:rPr>
              <w:t xml:space="preserve">январю </w:t>
            </w:r>
            <w:r>
              <w:rPr>
                <w:rFonts w:cs="Arial"/>
              </w:rPr>
              <w:t>–</w:t>
            </w:r>
            <w:r w:rsidRPr="000267EF">
              <w:rPr>
                <w:rFonts w:cs="Arial"/>
              </w:rPr>
              <w:t xml:space="preserve"> августу</w:t>
            </w:r>
            <w:r>
              <w:rPr>
                <w:rFonts w:cs="Arial"/>
              </w:rPr>
              <w:t xml:space="preserve"> </w:t>
            </w:r>
            <w:r w:rsidRPr="000267EF">
              <w:rPr>
                <w:rFonts w:cs="Arial"/>
              </w:rPr>
              <w:t>2017г.</w:t>
            </w:r>
          </w:p>
        </w:tc>
      </w:tr>
      <w:tr w:rsidR="000267EF" w:rsidRPr="000267EF" w:rsidTr="000267EF">
        <w:trPr>
          <w:cantSplit/>
          <w:tblHeader/>
        </w:trPr>
        <w:tc>
          <w:tcPr>
            <w:tcW w:w="3240" w:type="dxa"/>
            <w:vMerge/>
            <w:shd w:val="clear" w:color="auto" w:fill="99CCFF"/>
          </w:tcPr>
          <w:p w:rsidR="000267EF" w:rsidRPr="000267EF" w:rsidRDefault="000267EF" w:rsidP="000267EF">
            <w:pPr>
              <w:pStyle w:val="aff0"/>
              <w:keepNext/>
              <w:keepLines/>
              <w:spacing w:after="0" w:line="240" w:lineRule="exact"/>
              <w:rPr>
                <w:rFonts w:cs="Arial"/>
              </w:rPr>
            </w:pPr>
          </w:p>
        </w:tc>
        <w:tc>
          <w:tcPr>
            <w:tcW w:w="1559" w:type="dxa"/>
            <w:vMerge/>
            <w:shd w:val="clear" w:color="auto" w:fill="99CCFF"/>
          </w:tcPr>
          <w:p w:rsidR="000267EF" w:rsidRPr="000267EF" w:rsidRDefault="000267EF" w:rsidP="000267EF">
            <w:pPr>
              <w:pStyle w:val="affd"/>
              <w:keepNext/>
              <w:keepLines/>
              <w:spacing w:before="60" w:after="0" w:line="240" w:lineRule="exact"/>
              <w:rPr>
                <w:b w:val="0"/>
                <w:bCs/>
                <w:i/>
                <w:sz w:val="20"/>
              </w:rPr>
            </w:pPr>
          </w:p>
        </w:tc>
        <w:tc>
          <w:tcPr>
            <w:tcW w:w="1134" w:type="dxa"/>
          </w:tcPr>
          <w:p w:rsidR="000267EF" w:rsidRPr="000267EF" w:rsidRDefault="000267EF" w:rsidP="000267EF">
            <w:pPr>
              <w:pStyle w:val="aff0"/>
              <w:keepNext/>
              <w:keepLines/>
              <w:spacing w:after="0" w:line="240" w:lineRule="exact"/>
              <w:rPr>
                <w:rFonts w:cs="Arial"/>
              </w:rPr>
            </w:pPr>
            <w:r w:rsidRPr="000267EF">
              <w:rPr>
                <w:rFonts w:cs="Arial"/>
              </w:rPr>
              <w:t>итогу</w:t>
            </w:r>
          </w:p>
        </w:tc>
        <w:tc>
          <w:tcPr>
            <w:tcW w:w="1276" w:type="dxa"/>
          </w:tcPr>
          <w:p w:rsidR="000267EF" w:rsidRPr="000267EF" w:rsidRDefault="000267EF" w:rsidP="000267EF">
            <w:pPr>
              <w:pStyle w:val="aff0"/>
              <w:keepNext/>
              <w:keepLines/>
              <w:spacing w:after="0" w:line="240" w:lineRule="exact"/>
              <w:rPr>
                <w:rFonts w:cs="Arial"/>
              </w:rPr>
            </w:pPr>
            <w:r w:rsidRPr="000267EF">
              <w:rPr>
                <w:rFonts w:cs="Arial"/>
              </w:rPr>
              <w:t xml:space="preserve">январю </w:t>
            </w:r>
            <w:r>
              <w:rPr>
                <w:rFonts w:cs="Arial"/>
              </w:rPr>
              <w:t>–</w:t>
            </w:r>
            <w:r w:rsidRPr="000267EF">
              <w:rPr>
                <w:rFonts w:cs="Arial"/>
              </w:rPr>
              <w:t>августу</w:t>
            </w:r>
            <w:r>
              <w:rPr>
                <w:rFonts w:cs="Arial"/>
              </w:rPr>
              <w:t xml:space="preserve"> </w:t>
            </w:r>
            <w:r w:rsidRPr="000267EF">
              <w:rPr>
                <w:rFonts w:cs="Arial"/>
              </w:rPr>
              <w:t>2018г.</w:t>
            </w:r>
          </w:p>
        </w:tc>
        <w:tc>
          <w:tcPr>
            <w:tcW w:w="2005" w:type="dxa"/>
            <w:vMerge/>
            <w:shd w:val="clear" w:color="auto" w:fill="99CCFF"/>
          </w:tcPr>
          <w:p w:rsidR="000267EF" w:rsidRPr="000267EF" w:rsidRDefault="000267EF" w:rsidP="000267EF">
            <w:pPr>
              <w:pStyle w:val="aff0"/>
              <w:keepNext/>
              <w:keepLines/>
              <w:spacing w:after="0" w:line="240" w:lineRule="exact"/>
              <w:rPr>
                <w:rFonts w:cs="Arial"/>
              </w:rPr>
            </w:pPr>
          </w:p>
        </w:tc>
      </w:tr>
      <w:tr w:rsidR="000267EF" w:rsidRPr="0091275B" w:rsidTr="000267EF">
        <w:trPr>
          <w:cantSplit/>
        </w:trPr>
        <w:tc>
          <w:tcPr>
            <w:tcW w:w="3240" w:type="dxa"/>
            <w:tcBorders>
              <w:top w:val="dotted" w:sz="4" w:space="0" w:color="auto"/>
              <w:bottom w:val="dotted" w:sz="4" w:space="0" w:color="auto"/>
            </w:tcBorders>
            <w:vAlign w:val="bottom"/>
          </w:tcPr>
          <w:p w:rsidR="000267EF" w:rsidRPr="00684B3F" w:rsidRDefault="000267EF" w:rsidP="006264EC">
            <w:pPr>
              <w:pStyle w:val="affd"/>
              <w:keepLines/>
              <w:spacing w:before="40" w:after="0" w:line="240" w:lineRule="exact"/>
              <w:ind w:left="176" w:hanging="68"/>
              <w:jc w:val="left"/>
              <w:rPr>
                <w:sz w:val="20"/>
              </w:rPr>
            </w:pPr>
            <w:bookmarkStart w:id="117"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0267EF" w:rsidRPr="006D5FCE" w:rsidRDefault="000267EF" w:rsidP="006264EC">
            <w:pPr>
              <w:pStyle w:val="affd"/>
              <w:keepNext/>
              <w:keepLines/>
              <w:spacing w:before="40" w:after="0" w:line="240" w:lineRule="exact"/>
              <w:rPr>
                <w:sz w:val="20"/>
              </w:rPr>
            </w:pPr>
            <w:r>
              <w:rPr>
                <w:sz w:val="20"/>
              </w:rPr>
              <w:t>110041,</w:t>
            </w:r>
            <w:r w:rsidRPr="009C7D49">
              <w:rPr>
                <w:sz w:val="20"/>
              </w:rPr>
              <w:t>3</w:t>
            </w:r>
          </w:p>
        </w:tc>
        <w:tc>
          <w:tcPr>
            <w:tcW w:w="1134" w:type="dxa"/>
            <w:tcBorders>
              <w:top w:val="dotted" w:sz="4" w:space="0" w:color="auto"/>
              <w:bottom w:val="dotted" w:sz="4" w:space="0" w:color="auto"/>
            </w:tcBorders>
            <w:vAlign w:val="bottom"/>
          </w:tcPr>
          <w:p w:rsidR="000267EF" w:rsidRPr="00174953" w:rsidRDefault="000267EF" w:rsidP="006264EC">
            <w:pPr>
              <w:pStyle w:val="affd"/>
              <w:keepNext/>
              <w:keepLines/>
              <w:spacing w:before="40" w:after="0" w:line="240" w:lineRule="exact"/>
              <w:rPr>
                <w:sz w:val="20"/>
              </w:rPr>
            </w:pPr>
            <w:r>
              <w:rPr>
                <w:sz w:val="20"/>
              </w:rPr>
              <w:t>100,0</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line="240" w:lineRule="exact"/>
              <w:rPr>
                <w:sz w:val="20"/>
              </w:rPr>
            </w:pPr>
            <w:r w:rsidRPr="009C7D49">
              <w:rPr>
                <w:sz w:val="20"/>
              </w:rPr>
              <w:t>99,9</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sz w:val="20"/>
              </w:rPr>
            </w:pPr>
            <w:r>
              <w:rPr>
                <w:sz w:val="20"/>
              </w:rPr>
              <w:t>101,9</w:t>
            </w:r>
          </w:p>
        </w:tc>
      </w:tr>
      <w:tr w:rsidR="000267EF" w:rsidRPr="0091275B"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81"/>
              <w:jc w:val="left"/>
              <w:rPr>
                <w:b w:val="0"/>
                <w:bCs/>
                <w:sz w:val="20"/>
              </w:rPr>
            </w:pPr>
            <w:r w:rsidRPr="00AB1D8B">
              <w:rPr>
                <w:b w:val="0"/>
                <w:sz w:val="20"/>
              </w:rPr>
              <w:t xml:space="preserve">в том числе: </w:t>
            </w:r>
            <w:r w:rsidRPr="00AB1D8B">
              <w:rPr>
                <w:b w:val="0"/>
                <w:sz w:val="20"/>
              </w:rPr>
              <w:br/>
              <w:t>бытовые</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9095,4</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8,3</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line="240" w:lineRule="exact"/>
              <w:rPr>
                <w:b w:val="0"/>
                <w:bCs/>
                <w:sz w:val="20"/>
              </w:rPr>
            </w:pPr>
            <w:r w:rsidRPr="009C7D49">
              <w:rPr>
                <w:b w:val="0"/>
                <w:sz w:val="20"/>
              </w:rPr>
              <w:t>101,0</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112,3</w:t>
            </w:r>
          </w:p>
        </w:tc>
      </w:tr>
      <w:tr w:rsidR="000267EF" w:rsidRPr="00616CD7" w:rsidTr="000267EF">
        <w:trPr>
          <w:cantSplit/>
          <w:trHeight w:val="265"/>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15446,5</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14,0</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98,3</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109,7</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4"/>
              <w:jc w:val="left"/>
              <w:rPr>
                <w:b w:val="0"/>
                <w:bCs/>
                <w:sz w:val="20"/>
              </w:rPr>
            </w:pPr>
            <w:r>
              <w:rPr>
                <w:b w:val="0"/>
                <w:sz w:val="20"/>
              </w:rPr>
              <w:lastRenderedPageBreak/>
              <w:t>почтовой связи, курьерские у</w:t>
            </w:r>
            <w:r>
              <w:rPr>
                <w:b w:val="0"/>
                <w:sz w:val="20"/>
              </w:rPr>
              <w:t>с</w:t>
            </w:r>
            <w:r>
              <w:rPr>
                <w:b w:val="0"/>
                <w:sz w:val="20"/>
              </w:rPr>
              <w:t>луги</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590,9</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0,5</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101,2</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87,4</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17739,2</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16,1</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102,8</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102,3</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11132,7</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10,1</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102,2</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103,6</w:t>
            </w:r>
          </w:p>
        </w:tc>
      </w:tr>
      <w:tr w:rsidR="000267EF" w:rsidRPr="00616CD7" w:rsidTr="000267EF">
        <w:trPr>
          <w:cantSplit/>
          <w:trHeight w:val="141"/>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21808,2</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19,8</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96,2</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96,4</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1891,5</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1,7</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108,2</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92,8</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2374,2</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2,2</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97,3</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85,9</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2262,5</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2,1</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101,6</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118,6</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1015,1</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0,9</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102,3</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100,6</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12899,3</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11,7</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105,4</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104,5</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1681,7</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1,5</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93,7</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91,1</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spacing w:before="40" w:after="0" w:line="240" w:lineRule="exact"/>
              <w:ind w:left="305"/>
              <w:jc w:val="left"/>
              <w:rPr>
                <w:b w:val="0"/>
                <w:bCs/>
                <w:sz w:val="20"/>
              </w:rPr>
            </w:pPr>
            <w:r>
              <w:rPr>
                <w:b w:val="0"/>
                <w:sz w:val="20"/>
              </w:rPr>
              <w:t xml:space="preserve">из них </w:t>
            </w:r>
            <w:r w:rsidRPr="003C3B64">
              <w:rPr>
                <w:b w:val="0"/>
                <w:sz w:val="20"/>
              </w:rPr>
              <w:t>санаторно-курортных организаций</w:t>
            </w:r>
          </w:p>
        </w:tc>
        <w:tc>
          <w:tcPr>
            <w:tcW w:w="1559" w:type="dxa"/>
            <w:tcBorders>
              <w:top w:val="dotted" w:sz="4" w:space="0" w:color="auto"/>
              <w:bottom w:val="dotted" w:sz="4" w:space="0" w:color="auto"/>
            </w:tcBorders>
            <w:vAlign w:val="bottom"/>
          </w:tcPr>
          <w:p w:rsidR="000267EF" w:rsidRPr="00ED1A8E" w:rsidRDefault="000267EF" w:rsidP="006264EC">
            <w:pPr>
              <w:pStyle w:val="affd"/>
              <w:spacing w:before="40" w:after="0"/>
              <w:rPr>
                <w:b w:val="0"/>
                <w:bCs/>
                <w:sz w:val="20"/>
              </w:rPr>
            </w:pPr>
            <w:r w:rsidRPr="00ED1A8E">
              <w:rPr>
                <w:b w:val="0"/>
                <w:sz w:val="20"/>
              </w:rPr>
              <w:t>1550,1</w:t>
            </w:r>
          </w:p>
        </w:tc>
        <w:tc>
          <w:tcPr>
            <w:tcW w:w="1134" w:type="dxa"/>
            <w:tcBorders>
              <w:top w:val="dotted" w:sz="4" w:space="0" w:color="auto"/>
              <w:bottom w:val="dotted" w:sz="4" w:space="0" w:color="auto"/>
            </w:tcBorders>
            <w:vAlign w:val="bottom"/>
          </w:tcPr>
          <w:p w:rsidR="000267EF" w:rsidRPr="009C7D49" w:rsidRDefault="000267EF" w:rsidP="006264EC">
            <w:pPr>
              <w:pStyle w:val="affd"/>
              <w:spacing w:before="40" w:after="0"/>
              <w:rPr>
                <w:b w:val="0"/>
                <w:bCs/>
                <w:sz w:val="20"/>
              </w:rPr>
            </w:pPr>
            <w:r w:rsidRPr="009C7D49">
              <w:rPr>
                <w:b w:val="0"/>
                <w:sz w:val="20"/>
              </w:rPr>
              <w:t>1,4</w:t>
            </w:r>
          </w:p>
        </w:tc>
        <w:tc>
          <w:tcPr>
            <w:tcW w:w="1276" w:type="dxa"/>
            <w:tcBorders>
              <w:top w:val="dotted" w:sz="4" w:space="0" w:color="auto"/>
              <w:bottom w:val="dotted" w:sz="4" w:space="0" w:color="auto"/>
            </w:tcBorders>
            <w:vAlign w:val="bottom"/>
          </w:tcPr>
          <w:p w:rsidR="000267EF" w:rsidRPr="009C7D49" w:rsidRDefault="000267EF" w:rsidP="006264EC">
            <w:pPr>
              <w:pStyle w:val="affd"/>
              <w:spacing w:before="40" w:after="0"/>
              <w:rPr>
                <w:b w:val="0"/>
                <w:bCs/>
                <w:sz w:val="20"/>
              </w:rPr>
            </w:pPr>
            <w:r w:rsidRPr="009C7D49">
              <w:rPr>
                <w:b w:val="0"/>
                <w:sz w:val="20"/>
              </w:rPr>
              <w:t>98,5</w:t>
            </w:r>
          </w:p>
        </w:tc>
        <w:tc>
          <w:tcPr>
            <w:tcW w:w="2005" w:type="dxa"/>
            <w:tcBorders>
              <w:top w:val="dotted" w:sz="4" w:space="0" w:color="auto"/>
              <w:bottom w:val="dotted" w:sz="4" w:space="0" w:color="auto"/>
            </w:tcBorders>
            <w:vAlign w:val="bottom"/>
          </w:tcPr>
          <w:p w:rsidR="000267EF" w:rsidRPr="006E2B26" w:rsidRDefault="000267EF" w:rsidP="006264EC">
            <w:pPr>
              <w:pStyle w:val="affd"/>
              <w:spacing w:before="40" w:after="0" w:line="240" w:lineRule="exact"/>
              <w:rPr>
                <w:b w:val="0"/>
                <w:bCs/>
                <w:sz w:val="20"/>
              </w:rPr>
            </w:pPr>
            <w:r>
              <w:rPr>
                <w:b w:val="0"/>
                <w:sz w:val="20"/>
              </w:rPr>
              <w:t>98,1</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357,0</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0,3</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95,8</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108,3</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2108,3</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1,9</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96,5</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90,2</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6908,6</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6,3</w:t>
            </w:r>
          </w:p>
        </w:tc>
        <w:tc>
          <w:tcPr>
            <w:tcW w:w="1276"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96,3</w:t>
            </w:r>
          </w:p>
        </w:tc>
        <w:tc>
          <w:tcPr>
            <w:tcW w:w="2005" w:type="dxa"/>
            <w:tcBorders>
              <w:top w:val="dotted" w:sz="4" w:space="0" w:color="auto"/>
              <w:bottom w:val="dotted" w:sz="4" w:space="0" w:color="auto"/>
            </w:tcBorders>
            <w:vAlign w:val="bottom"/>
          </w:tcPr>
          <w:p w:rsidR="000267EF" w:rsidRPr="006E2B26" w:rsidRDefault="000267EF" w:rsidP="006264EC">
            <w:pPr>
              <w:pStyle w:val="affd"/>
              <w:keepNext/>
              <w:keepLines/>
              <w:spacing w:before="40" w:after="0" w:line="240" w:lineRule="exact"/>
              <w:rPr>
                <w:b w:val="0"/>
                <w:bCs/>
                <w:sz w:val="20"/>
              </w:rPr>
            </w:pPr>
            <w:r>
              <w:rPr>
                <w:b w:val="0"/>
                <w:sz w:val="20"/>
              </w:rPr>
              <w:t>100,1</w:t>
            </w:r>
          </w:p>
        </w:tc>
      </w:tr>
      <w:tr w:rsidR="000267EF" w:rsidRPr="00616CD7" w:rsidTr="000267EF">
        <w:trPr>
          <w:cantSplit/>
        </w:trPr>
        <w:tc>
          <w:tcPr>
            <w:tcW w:w="3240" w:type="dxa"/>
            <w:tcBorders>
              <w:top w:val="dotted" w:sz="4" w:space="0" w:color="auto"/>
              <w:bottom w:val="dotted" w:sz="4" w:space="0" w:color="auto"/>
            </w:tcBorders>
            <w:vAlign w:val="bottom"/>
          </w:tcPr>
          <w:p w:rsidR="000267EF" w:rsidRPr="00AB1D8B" w:rsidRDefault="000267EF" w:rsidP="006264EC">
            <w:pPr>
              <w:pStyle w:val="affd"/>
              <w:keepLines/>
              <w:spacing w:before="4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281,6</w:t>
            </w:r>
          </w:p>
        </w:tc>
        <w:tc>
          <w:tcPr>
            <w:tcW w:w="1134" w:type="dxa"/>
            <w:tcBorders>
              <w:top w:val="dotted" w:sz="4" w:space="0" w:color="auto"/>
              <w:bottom w:val="dotted" w:sz="4"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0,3</w:t>
            </w:r>
          </w:p>
        </w:tc>
        <w:tc>
          <w:tcPr>
            <w:tcW w:w="1276" w:type="dxa"/>
            <w:tcBorders>
              <w:top w:val="dotted" w:sz="4" w:space="0" w:color="auto"/>
              <w:bottom w:val="dotted" w:sz="4" w:space="0" w:color="auto"/>
            </w:tcBorders>
            <w:vAlign w:val="bottom"/>
          </w:tcPr>
          <w:p w:rsidR="000267EF" w:rsidRPr="001460C8" w:rsidRDefault="000267EF" w:rsidP="006264EC">
            <w:pPr>
              <w:pStyle w:val="affd"/>
              <w:keepNext/>
              <w:keepLines/>
              <w:spacing w:before="4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0267EF" w:rsidRPr="001460C8" w:rsidRDefault="000267EF" w:rsidP="006264EC">
            <w:pPr>
              <w:pStyle w:val="affd"/>
              <w:keepNext/>
              <w:keepLines/>
              <w:spacing w:before="40" w:after="0" w:line="240" w:lineRule="exact"/>
              <w:rPr>
                <w:b w:val="0"/>
                <w:bCs/>
                <w:sz w:val="20"/>
              </w:rPr>
            </w:pPr>
            <w:r>
              <w:rPr>
                <w:b w:val="0"/>
                <w:sz w:val="20"/>
              </w:rPr>
              <w:t>…</w:t>
            </w:r>
          </w:p>
        </w:tc>
      </w:tr>
      <w:tr w:rsidR="000267EF" w:rsidRPr="00616CD7" w:rsidTr="000267EF">
        <w:trPr>
          <w:cantSplit/>
        </w:trPr>
        <w:tc>
          <w:tcPr>
            <w:tcW w:w="3240" w:type="dxa"/>
            <w:tcBorders>
              <w:top w:val="dotted" w:sz="4" w:space="0" w:color="auto"/>
              <w:bottom w:val="double" w:sz="6" w:space="0" w:color="auto"/>
            </w:tcBorders>
            <w:vAlign w:val="bottom"/>
          </w:tcPr>
          <w:p w:rsidR="000267EF" w:rsidRPr="00AB1D8B" w:rsidRDefault="006264EC" w:rsidP="006264EC">
            <w:pPr>
              <w:pStyle w:val="affd"/>
              <w:keepLines/>
              <w:spacing w:before="40" w:after="0" w:line="240" w:lineRule="exact"/>
              <w:ind w:left="163"/>
              <w:jc w:val="left"/>
              <w:rPr>
                <w:b w:val="0"/>
                <w:bCs/>
                <w:sz w:val="20"/>
              </w:rPr>
            </w:pPr>
            <w:r>
              <w:rPr>
                <w:b w:val="0"/>
                <w:sz w:val="20"/>
              </w:rPr>
              <w:t>п</w:t>
            </w:r>
            <w:r w:rsidR="000267EF" w:rsidRPr="00AB1D8B">
              <w:rPr>
                <w:b w:val="0"/>
                <w:sz w:val="20"/>
              </w:rPr>
              <w:t>рочие</w:t>
            </w:r>
            <w:r>
              <w:rPr>
                <w:b w:val="0"/>
                <w:sz w:val="20"/>
              </w:rPr>
              <w:t xml:space="preserve"> </w:t>
            </w:r>
            <w:r w:rsidR="000267EF" w:rsidRPr="003C3B64">
              <w:rPr>
                <w:b w:val="0"/>
                <w:sz w:val="20"/>
              </w:rPr>
              <w:t>платные услуги</w:t>
            </w:r>
          </w:p>
        </w:tc>
        <w:tc>
          <w:tcPr>
            <w:tcW w:w="1559" w:type="dxa"/>
            <w:tcBorders>
              <w:top w:val="dotted" w:sz="4" w:space="0" w:color="auto"/>
              <w:bottom w:val="double" w:sz="6" w:space="0" w:color="auto"/>
            </w:tcBorders>
            <w:vAlign w:val="bottom"/>
          </w:tcPr>
          <w:p w:rsidR="000267EF" w:rsidRPr="00ED1A8E" w:rsidRDefault="000267EF" w:rsidP="006264EC">
            <w:pPr>
              <w:pStyle w:val="affd"/>
              <w:keepNext/>
              <w:keepLines/>
              <w:spacing w:before="40" w:after="0"/>
              <w:rPr>
                <w:b w:val="0"/>
                <w:bCs/>
                <w:sz w:val="20"/>
              </w:rPr>
            </w:pPr>
            <w:r w:rsidRPr="00ED1A8E">
              <w:rPr>
                <w:b w:val="0"/>
                <w:sz w:val="20"/>
              </w:rPr>
              <w:t>2448,6</w:t>
            </w:r>
          </w:p>
        </w:tc>
        <w:tc>
          <w:tcPr>
            <w:tcW w:w="1134" w:type="dxa"/>
            <w:tcBorders>
              <w:top w:val="dotted" w:sz="4" w:space="0" w:color="auto"/>
              <w:bottom w:val="double" w:sz="6" w:space="0" w:color="auto"/>
            </w:tcBorders>
            <w:vAlign w:val="bottom"/>
          </w:tcPr>
          <w:p w:rsidR="000267EF" w:rsidRPr="009C7D49" w:rsidRDefault="000267EF" w:rsidP="006264EC">
            <w:pPr>
              <w:pStyle w:val="affd"/>
              <w:keepNext/>
              <w:keepLines/>
              <w:spacing w:before="40" w:after="0"/>
              <w:rPr>
                <w:b w:val="0"/>
                <w:bCs/>
                <w:sz w:val="20"/>
              </w:rPr>
            </w:pPr>
            <w:r w:rsidRPr="009C7D49">
              <w:rPr>
                <w:b w:val="0"/>
                <w:sz w:val="20"/>
              </w:rPr>
              <w:t>2,2</w:t>
            </w:r>
          </w:p>
        </w:tc>
        <w:tc>
          <w:tcPr>
            <w:tcW w:w="1276" w:type="dxa"/>
            <w:tcBorders>
              <w:top w:val="dotted" w:sz="4" w:space="0" w:color="auto"/>
              <w:bottom w:val="double" w:sz="6" w:space="0" w:color="auto"/>
            </w:tcBorders>
            <w:vAlign w:val="bottom"/>
          </w:tcPr>
          <w:p w:rsidR="000267EF" w:rsidRPr="001460C8" w:rsidRDefault="000267EF" w:rsidP="006264EC">
            <w:pPr>
              <w:pStyle w:val="affd"/>
              <w:keepNext/>
              <w:keepLines/>
              <w:spacing w:before="4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0267EF" w:rsidRPr="001460C8" w:rsidRDefault="000267EF" w:rsidP="006264EC">
            <w:pPr>
              <w:pStyle w:val="affd"/>
              <w:keepNext/>
              <w:keepLines/>
              <w:spacing w:before="40" w:after="0" w:line="240" w:lineRule="exact"/>
              <w:rPr>
                <w:b w:val="0"/>
                <w:bCs/>
                <w:sz w:val="20"/>
              </w:rPr>
            </w:pPr>
            <w:r>
              <w:rPr>
                <w:b w:val="0"/>
                <w:sz w:val="20"/>
              </w:rPr>
              <w:t>…</w:t>
            </w:r>
          </w:p>
        </w:tc>
      </w:tr>
    </w:tbl>
    <w:bookmarkEnd w:id="117"/>
    <w:p w:rsidR="000267EF" w:rsidRPr="00670A14" w:rsidRDefault="000267EF" w:rsidP="000267EF">
      <w:pPr>
        <w:pStyle w:val="34"/>
        <w:spacing w:before="240"/>
      </w:pPr>
      <w:r w:rsidRPr="00174953">
        <w:t xml:space="preserve">В структуре объема бытовых услуг </w:t>
      </w:r>
      <w:r>
        <w:t>62,7</w:t>
      </w:r>
      <w:r w:rsidR="006264EC">
        <w:t>% приходилось</w:t>
      </w:r>
      <w:r w:rsidRPr="00174953">
        <w:t xml:space="preserve">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0267EF" w:rsidRDefault="000267EF" w:rsidP="006264EC">
      <w:pPr>
        <w:pStyle w:val="affd"/>
        <w:keepNext/>
        <w:keepLines/>
        <w:tabs>
          <w:tab w:val="center" w:pos="4819"/>
          <w:tab w:val="right" w:pos="9638"/>
        </w:tabs>
        <w:spacing w:before="240" w:after="40"/>
        <w:rPr>
          <w:sz w:val="22"/>
          <w:szCs w:val="22"/>
        </w:rPr>
      </w:pPr>
      <w:r w:rsidRPr="00AB1D8B">
        <w:rPr>
          <w:sz w:val="22"/>
          <w:szCs w:val="22"/>
        </w:rPr>
        <w:t xml:space="preserve">Объем бытовых услуг населению по видам в </w:t>
      </w:r>
      <w:r>
        <w:rPr>
          <w:sz w:val="22"/>
          <w:szCs w:val="22"/>
        </w:rPr>
        <w:t>январе – августе</w:t>
      </w:r>
      <w:r w:rsidR="006264EC">
        <w:rPr>
          <w:sz w:val="22"/>
          <w:szCs w:val="22"/>
        </w:rPr>
        <w:t xml:space="preserve"> </w:t>
      </w:r>
      <w:r>
        <w:rPr>
          <w:sz w:val="22"/>
          <w:szCs w:val="22"/>
        </w:rPr>
        <w:t>2019 года</w:t>
      </w:r>
    </w:p>
    <w:tbl>
      <w:tblPr>
        <w:tblW w:w="9180" w:type="dxa"/>
        <w:tblInd w:w="2" w:type="dxa"/>
        <w:tblLayout w:type="fixed"/>
        <w:tblCellMar>
          <w:left w:w="0" w:type="dxa"/>
          <w:right w:w="0" w:type="dxa"/>
        </w:tblCellMar>
        <w:tblLook w:val="0000"/>
      </w:tblPr>
      <w:tblGrid>
        <w:gridCol w:w="4320"/>
        <w:gridCol w:w="1134"/>
        <w:gridCol w:w="946"/>
        <w:gridCol w:w="992"/>
        <w:gridCol w:w="1788"/>
      </w:tblGrid>
      <w:tr w:rsidR="000267EF" w:rsidRPr="0091275B" w:rsidTr="000267EF">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0267EF" w:rsidRPr="00347A6C" w:rsidRDefault="000267EF" w:rsidP="006264EC">
            <w:pPr>
              <w:pStyle w:val="aff0"/>
              <w:keepNext/>
              <w:keepLines/>
              <w:spacing w:before="40" w:after="0" w:line="240" w:lineRule="exact"/>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0267EF" w:rsidRPr="00347A6C" w:rsidRDefault="000267EF" w:rsidP="006264EC">
            <w:pPr>
              <w:pStyle w:val="aff0"/>
              <w:keepNext/>
              <w:keepLines/>
              <w:spacing w:before="40" w:after="0" w:line="240" w:lineRule="exact"/>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0267EF" w:rsidRPr="00347A6C" w:rsidRDefault="000267EF" w:rsidP="006264EC">
            <w:pPr>
              <w:pStyle w:val="aff0"/>
              <w:keepNext/>
              <w:keepLines/>
              <w:spacing w:before="40" w:after="0" w:line="240" w:lineRule="exact"/>
              <w:rPr>
                <w:rFonts w:cs="Arial"/>
              </w:rPr>
            </w:pPr>
            <w:r>
              <w:rPr>
                <w:rFonts w:cs="Arial"/>
              </w:rPr>
              <w:t>в</w:t>
            </w:r>
            <w:r w:rsidRPr="004302A9">
              <w:rPr>
                <w:rFonts w:cs="Arial"/>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0267EF" w:rsidRPr="00347A6C" w:rsidRDefault="000267EF" w:rsidP="006264EC">
            <w:pPr>
              <w:pStyle w:val="aff0"/>
              <w:keepNext/>
              <w:keepLines/>
              <w:spacing w:before="40" w:after="0" w:line="240" w:lineRule="exact"/>
              <w:rPr>
                <w:rFonts w:cs="Arial"/>
              </w:rPr>
            </w:pPr>
            <w:r w:rsidRPr="004302A9">
              <w:rPr>
                <w:rFonts w:cs="Arial"/>
                <w:u w:val="single"/>
              </w:rPr>
              <w:t xml:space="preserve">Справочно: </w:t>
            </w:r>
            <w:r w:rsidRPr="004302A9">
              <w:rPr>
                <w:rFonts w:cs="Arial"/>
                <w:u w:val="single"/>
              </w:rPr>
              <w:br/>
            </w:r>
            <w:r>
              <w:rPr>
                <w:rFonts w:cs="Arial"/>
              </w:rPr>
              <w:t xml:space="preserve">январь </w:t>
            </w:r>
            <w:r w:rsidR="006264EC">
              <w:rPr>
                <w:rFonts w:cs="Arial"/>
              </w:rPr>
              <w:t>–</w:t>
            </w:r>
            <w:r>
              <w:rPr>
                <w:rFonts w:cs="Arial"/>
              </w:rPr>
              <w:t xml:space="preserve"> август</w:t>
            </w:r>
            <w:r w:rsidR="006264EC">
              <w:rPr>
                <w:rFonts w:cs="Arial"/>
              </w:rPr>
              <w:t xml:space="preserve"> </w:t>
            </w:r>
            <w:r w:rsidRPr="004302A9">
              <w:rPr>
                <w:rFonts w:cs="Arial"/>
              </w:rPr>
              <w:t>201</w:t>
            </w:r>
            <w:r>
              <w:rPr>
                <w:rFonts w:cs="Arial"/>
              </w:rPr>
              <w:t>8</w:t>
            </w:r>
            <w:r w:rsidRPr="004302A9">
              <w:rPr>
                <w:rFonts w:cs="Arial"/>
              </w:rPr>
              <w:t xml:space="preserve">г. в % к </w:t>
            </w:r>
            <w:r>
              <w:rPr>
                <w:rFonts w:cs="Arial"/>
              </w:rPr>
              <w:br/>
              <w:t xml:space="preserve">январю </w:t>
            </w:r>
            <w:r w:rsidR="006264EC">
              <w:rPr>
                <w:rFonts w:cs="Arial"/>
              </w:rPr>
              <w:t>–</w:t>
            </w:r>
            <w:r>
              <w:rPr>
                <w:rFonts w:cs="Arial"/>
              </w:rPr>
              <w:t xml:space="preserve"> августу</w:t>
            </w:r>
            <w:r w:rsidR="006264EC">
              <w:rPr>
                <w:rFonts w:cs="Arial"/>
              </w:rPr>
              <w:t xml:space="preserve"> </w:t>
            </w:r>
            <w:r w:rsidRPr="004302A9">
              <w:rPr>
                <w:rFonts w:cs="Arial"/>
              </w:rPr>
              <w:t>201</w:t>
            </w:r>
            <w:r>
              <w:rPr>
                <w:rFonts w:cs="Arial"/>
              </w:rPr>
              <w:t>7</w:t>
            </w:r>
            <w:r w:rsidRPr="004302A9">
              <w:rPr>
                <w:rFonts w:cs="Arial"/>
              </w:rPr>
              <w:t>г.</w:t>
            </w:r>
          </w:p>
        </w:tc>
      </w:tr>
      <w:tr w:rsidR="000267EF" w:rsidRPr="0091275B" w:rsidTr="000267EF">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0267EF" w:rsidRPr="00347A6C" w:rsidRDefault="000267EF" w:rsidP="006264EC">
            <w:pPr>
              <w:pStyle w:val="aff0"/>
              <w:keepNext/>
              <w:keepLines/>
              <w:spacing w:before="40" w:after="0" w:line="240" w:lineRule="exact"/>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0267EF" w:rsidRPr="00347A6C" w:rsidRDefault="000267EF" w:rsidP="006264EC">
            <w:pPr>
              <w:pStyle w:val="aff0"/>
              <w:keepNext/>
              <w:keepLines/>
              <w:spacing w:before="40" w:after="0" w:line="240" w:lineRule="exact"/>
              <w:rPr>
                <w:rFonts w:cs="Arial"/>
              </w:rPr>
            </w:pPr>
          </w:p>
        </w:tc>
        <w:tc>
          <w:tcPr>
            <w:tcW w:w="946" w:type="dxa"/>
            <w:tcBorders>
              <w:top w:val="single" w:sz="4" w:space="0" w:color="auto"/>
              <w:left w:val="single" w:sz="6" w:space="0" w:color="auto"/>
              <w:bottom w:val="single" w:sz="4" w:space="0" w:color="auto"/>
              <w:right w:val="single" w:sz="6" w:space="0" w:color="auto"/>
            </w:tcBorders>
          </w:tcPr>
          <w:p w:rsidR="000267EF" w:rsidRPr="00347A6C" w:rsidRDefault="000267EF" w:rsidP="006264EC">
            <w:pPr>
              <w:pStyle w:val="aff0"/>
              <w:keepNext/>
              <w:keepLines/>
              <w:spacing w:before="40" w:after="0" w:line="240" w:lineRule="exact"/>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0267EF" w:rsidRPr="00347A6C" w:rsidRDefault="000267EF" w:rsidP="006264EC">
            <w:pPr>
              <w:pStyle w:val="aff0"/>
              <w:keepNext/>
              <w:keepLines/>
              <w:spacing w:before="40" w:after="0" w:line="240" w:lineRule="exact"/>
              <w:rPr>
                <w:rFonts w:cs="Arial"/>
              </w:rPr>
            </w:pPr>
            <w:r>
              <w:rPr>
                <w:rFonts w:cs="Arial"/>
              </w:rPr>
              <w:t>январю –августу</w:t>
            </w:r>
            <w:r w:rsidR="006264EC">
              <w:rPr>
                <w:rFonts w:cs="Arial"/>
              </w:rPr>
              <w:t xml:space="preserve"> </w:t>
            </w:r>
            <w:r w:rsidRPr="00074031">
              <w:rPr>
                <w:rFonts w:cs="Arial"/>
              </w:rPr>
              <w:t>201</w:t>
            </w:r>
            <w:r>
              <w:rPr>
                <w:rFonts w:cs="Arial"/>
              </w:rPr>
              <w:t>8</w:t>
            </w:r>
            <w:r w:rsidRPr="00074031">
              <w:rPr>
                <w:rFonts w:cs="Arial"/>
              </w:rPr>
              <w:t>г.</w:t>
            </w:r>
          </w:p>
        </w:tc>
        <w:tc>
          <w:tcPr>
            <w:tcW w:w="1788" w:type="dxa"/>
            <w:vMerge/>
            <w:tcBorders>
              <w:top w:val="single" w:sz="4" w:space="0" w:color="auto"/>
              <w:left w:val="single" w:sz="6" w:space="0" w:color="auto"/>
              <w:bottom w:val="single" w:sz="4" w:space="0" w:color="auto"/>
              <w:right w:val="double" w:sz="6" w:space="0" w:color="auto"/>
            </w:tcBorders>
          </w:tcPr>
          <w:p w:rsidR="000267EF" w:rsidRPr="00347A6C" w:rsidRDefault="000267EF" w:rsidP="006264EC">
            <w:pPr>
              <w:pStyle w:val="aff0"/>
              <w:keepNext/>
              <w:keepLines/>
              <w:spacing w:before="40" w:after="0" w:line="240" w:lineRule="exact"/>
              <w:rPr>
                <w:rFonts w:cs="Arial"/>
              </w:rPr>
            </w:pPr>
          </w:p>
        </w:tc>
      </w:tr>
      <w:tr w:rsidR="000267EF" w:rsidRPr="0091275B" w:rsidTr="000267EF">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0267EF" w:rsidRPr="00AB1D8B" w:rsidRDefault="000267EF" w:rsidP="006264EC">
            <w:pPr>
              <w:pStyle w:val="affd"/>
              <w:keepNext/>
              <w:keepLines/>
              <w:spacing w:before="60" w:after="0" w:line="240" w:lineRule="exact"/>
              <w:ind w:left="180"/>
              <w:jc w:val="left"/>
              <w:rPr>
                <w:b w:val="0"/>
                <w:bCs/>
                <w:sz w:val="20"/>
              </w:rPr>
            </w:pPr>
            <w:bookmarkStart w:id="118"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sz w:val="20"/>
              </w:rPr>
            </w:pPr>
            <w:r w:rsidRPr="00AD6910">
              <w:rPr>
                <w:sz w:val="20"/>
              </w:rPr>
              <w:t>9095,4</w:t>
            </w:r>
          </w:p>
        </w:tc>
        <w:tc>
          <w:tcPr>
            <w:tcW w:w="946" w:type="dxa"/>
            <w:tcBorders>
              <w:top w:val="single" w:sz="4" w:space="0" w:color="auto"/>
              <w:left w:val="nil"/>
              <w:bottom w:val="dotted" w:sz="4" w:space="0" w:color="auto"/>
              <w:right w:val="single" w:sz="6" w:space="0" w:color="auto"/>
            </w:tcBorders>
            <w:vAlign w:val="bottom"/>
          </w:tcPr>
          <w:p w:rsidR="000267EF" w:rsidRPr="000A3694" w:rsidRDefault="000267EF" w:rsidP="006264EC">
            <w:pPr>
              <w:pStyle w:val="affd"/>
              <w:keepNext/>
              <w:keepLines/>
              <w:spacing w:before="60" w:after="0" w:line="240" w:lineRule="exact"/>
              <w:rPr>
                <w:sz w:val="20"/>
              </w:rPr>
            </w:pPr>
            <w:r>
              <w:rPr>
                <w:sz w:val="20"/>
              </w:rPr>
              <w:t>100,0</w:t>
            </w:r>
          </w:p>
        </w:tc>
        <w:tc>
          <w:tcPr>
            <w:tcW w:w="992" w:type="dxa"/>
            <w:tcBorders>
              <w:top w:val="single"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sz w:val="20"/>
              </w:rPr>
            </w:pPr>
            <w:r w:rsidRPr="00AD6910">
              <w:rPr>
                <w:sz w:val="20"/>
              </w:rPr>
              <w:t>101,0</w:t>
            </w:r>
          </w:p>
        </w:tc>
        <w:tc>
          <w:tcPr>
            <w:tcW w:w="1788" w:type="dxa"/>
            <w:tcBorders>
              <w:top w:val="single" w:sz="4" w:space="0" w:color="auto"/>
              <w:left w:val="single" w:sz="6" w:space="0" w:color="auto"/>
              <w:bottom w:val="dotted" w:sz="4" w:space="0" w:color="auto"/>
              <w:right w:val="double" w:sz="6" w:space="0" w:color="auto"/>
            </w:tcBorders>
            <w:vAlign w:val="bottom"/>
          </w:tcPr>
          <w:p w:rsidR="000267EF" w:rsidRPr="00EE4681" w:rsidRDefault="000267EF" w:rsidP="006264EC">
            <w:pPr>
              <w:pStyle w:val="affd"/>
              <w:keepNext/>
              <w:keepLines/>
              <w:spacing w:before="60" w:after="0" w:line="240" w:lineRule="exact"/>
              <w:rPr>
                <w:sz w:val="20"/>
              </w:rPr>
            </w:pPr>
            <w:r>
              <w:rPr>
                <w:sz w:val="20"/>
              </w:rPr>
              <w:t>112,3</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68,1</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Pr>
                <w:b w:val="0"/>
                <w:sz w:val="20"/>
              </w:rPr>
              <w:t>0,8</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sz w:val="20"/>
              </w:rPr>
            </w:pPr>
            <w:r w:rsidRPr="00AD6910">
              <w:rPr>
                <w:b w:val="0"/>
                <w:sz w:val="20"/>
              </w:rPr>
              <w:t>100,1</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99,1</w:t>
            </w:r>
          </w:p>
        </w:tc>
      </w:tr>
      <w:tr w:rsidR="000267EF" w:rsidRPr="00D008A4" w:rsidTr="000267EF">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0267EF" w:rsidRPr="00D008A4" w:rsidRDefault="000267EF" w:rsidP="006264EC">
            <w:pPr>
              <w:pStyle w:val="affd"/>
              <w:spacing w:before="60" w:after="0" w:line="240" w:lineRule="exact"/>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sidR="006264EC">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274,2</w:t>
            </w:r>
          </w:p>
        </w:tc>
        <w:tc>
          <w:tcPr>
            <w:tcW w:w="946" w:type="dxa"/>
            <w:tcBorders>
              <w:top w:val="nil"/>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3,0</w:t>
            </w:r>
          </w:p>
        </w:tc>
        <w:tc>
          <w:tcPr>
            <w:tcW w:w="992" w:type="dxa"/>
            <w:tcBorders>
              <w:top w:val="nil"/>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103,3</w:t>
            </w:r>
          </w:p>
        </w:tc>
        <w:tc>
          <w:tcPr>
            <w:tcW w:w="1788" w:type="dxa"/>
            <w:tcBorders>
              <w:top w:val="nil"/>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116,0</w:t>
            </w:r>
          </w:p>
        </w:tc>
      </w:tr>
      <w:tr w:rsidR="000267EF" w:rsidRPr="00D008A4" w:rsidTr="000267EF">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0267EF" w:rsidRPr="00182521" w:rsidRDefault="000267EF" w:rsidP="006264EC">
            <w:pPr>
              <w:pStyle w:val="affd"/>
              <w:spacing w:before="60" w:after="0" w:line="240" w:lineRule="exact"/>
              <w:ind w:left="305"/>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593,3</w:t>
            </w:r>
          </w:p>
        </w:tc>
        <w:tc>
          <w:tcPr>
            <w:tcW w:w="946" w:type="dxa"/>
            <w:tcBorders>
              <w:top w:val="nil"/>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6,5</w:t>
            </w:r>
          </w:p>
        </w:tc>
        <w:tc>
          <w:tcPr>
            <w:tcW w:w="992" w:type="dxa"/>
            <w:tcBorders>
              <w:top w:val="nil"/>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101,0</w:t>
            </w:r>
          </w:p>
        </w:tc>
        <w:tc>
          <w:tcPr>
            <w:tcW w:w="1788" w:type="dxa"/>
            <w:tcBorders>
              <w:top w:val="nil"/>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113,4</w:t>
            </w:r>
          </w:p>
        </w:tc>
      </w:tr>
      <w:tr w:rsidR="000267EF" w:rsidRPr="00D008A4" w:rsidTr="000267EF">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771F2D">
              <w:rPr>
                <w:b w:val="0"/>
                <w:sz w:val="20"/>
              </w:rPr>
              <w:lastRenderedPageBreak/>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2276,5</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25,0</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104,2</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109,6</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512,3</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5,6</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150,2</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1,7</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100,9</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118,2</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2246,3</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24,7</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98,9</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113,2</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105,6</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1,2</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103,0</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90,2</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406,4</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4,5</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98,2</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150,6</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1186,0</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13,0</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99,1</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104,9</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91,8</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1,0</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558,9</w:t>
            </w:r>
          </w:p>
        </w:tc>
        <w:tc>
          <w:tcPr>
            <w:tcW w:w="946"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6,1</w:t>
            </w:r>
          </w:p>
        </w:tc>
        <w:tc>
          <w:tcPr>
            <w:tcW w:w="992" w:type="dxa"/>
            <w:tcBorders>
              <w:top w:val="dotted" w:sz="4" w:space="0" w:color="auto"/>
              <w:left w:val="nil"/>
              <w:bottom w:val="dotted" w:sz="4"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97,0</w:t>
            </w:r>
          </w:p>
        </w:tc>
        <w:tc>
          <w:tcPr>
            <w:tcW w:w="1788" w:type="dxa"/>
            <w:tcBorders>
              <w:top w:val="dotted" w:sz="4" w:space="0" w:color="auto"/>
              <w:left w:val="single" w:sz="6" w:space="0" w:color="auto"/>
              <w:bottom w:val="dotted" w:sz="4"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105,7</w:t>
            </w:r>
          </w:p>
        </w:tc>
      </w:tr>
      <w:tr w:rsidR="000267EF" w:rsidRPr="00D008A4" w:rsidTr="000267EF">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0267EF" w:rsidRPr="00AB1D8B" w:rsidRDefault="000267EF" w:rsidP="006264EC">
            <w:pPr>
              <w:pStyle w:val="affd"/>
              <w:spacing w:before="6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625,7</w:t>
            </w:r>
          </w:p>
        </w:tc>
        <w:tc>
          <w:tcPr>
            <w:tcW w:w="946" w:type="dxa"/>
            <w:tcBorders>
              <w:top w:val="dotted" w:sz="4" w:space="0" w:color="auto"/>
              <w:left w:val="nil"/>
              <w:bottom w:val="double" w:sz="6"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sidRPr="00AD6910">
              <w:rPr>
                <w:b w:val="0"/>
                <w:sz w:val="20"/>
              </w:rPr>
              <w:t>6,9</w:t>
            </w:r>
          </w:p>
        </w:tc>
        <w:tc>
          <w:tcPr>
            <w:tcW w:w="992" w:type="dxa"/>
            <w:tcBorders>
              <w:top w:val="dotted" w:sz="4" w:space="0" w:color="auto"/>
              <w:left w:val="nil"/>
              <w:bottom w:val="double" w:sz="6" w:space="0" w:color="auto"/>
              <w:right w:val="single" w:sz="6" w:space="0" w:color="auto"/>
            </w:tcBorders>
            <w:vAlign w:val="bottom"/>
          </w:tcPr>
          <w:p w:rsidR="000267EF" w:rsidRPr="00AD6910" w:rsidRDefault="000267EF" w:rsidP="006264EC">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0267EF" w:rsidRPr="0014071C" w:rsidRDefault="000267EF" w:rsidP="006264EC">
            <w:pPr>
              <w:pStyle w:val="affd"/>
              <w:keepNext/>
              <w:keepLines/>
              <w:spacing w:before="60" w:after="0" w:line="240" w:lineRule="exact"/>
              <w:rPr>
                <w:b w:val="0"/>
                <w:bCs/>
                <w:sz w:val="20"/>
              </w:rPr>
            </w:pPr>
            <w:r>
              <w:rPr>
                <w:b w:val="0"/>
                <w:sz w:val="20"/>
              </w:rPr>
              <w:t>…</w:t>
            </w:r>
          </w:p>
        </w:tc>
      </w:tr>
    </w:tbl>
    <w:p w:rsidR="00BD6F68" w:rsidRPr="00566D45" w:rsidRDefault="00BA0D5B" w:rsidP="00BD63AA">
      <w:pPr>
        <w:pStyle w:val="30"/>
        <w:keepNext w:val="0"/>
        <w:keepLines/>
        <w:widowControl/>
        <w:numPr>
          <w:ilvl w:val="1"/>
          <w:numId w:val="1"/>
        </w:numPr>
        <w:tabs>
          <w:tab w:val="num" w:pos="2268"/>
        </w:tabs>
        <w:spacing w:before="480" w:after="480"/>
        <w:ind w:left="1134" w:firstLine="0"/>
        <w:jc w:val="left"/>
        <w:rPr>
          <w:rFonts w:cs="Arial"/>
          <w:noProof w:val="0"/>
          <w:szCs w:val="26"/>
        </w:rPr>
      </w:pPr>
      <w:bookmarkStart w:id="119" w:name="_Toc19708423"/>
      <w:bookmarkEnd w:id="118"/>
      <w:r w:rsidRPr="00566D45">
        <w:rPr>
          <w:rFonts w:cs="Arial"/>
          <w:noProof w:val="0"/>
        </w:rPr>
        <w:t>Оптовая торговля</w:t>
      </w:r>
      <w:bookmarkEnd w:id="119"/>
      <w:r w:rsidRPr="00566D45">
        <w:rPr>
          <w:rFonts w:cs="Arial"/>
          <w:noProof w:val="0"/>
        </w:rPr>
        <w:t xml:space="preserve"> </w:t>
      </w:r>
    </w:p>
    <w:p w:rsidR="001F6F74" w:rsidRPr="00D6224A" w:rsidRDefault="001F6F74" w:rsidP="001F6F74">
      <w:pPr>
        <w:pStyle w:val="34"/>
        <w:suppressAutoHyphens/>
        <w:spacing w:before="120"/>
        <w:rPr>
          <w:rFonts w:cs="Arial"/>
          <w:szCs w:val="22"/>
        </w:rPr>
      </w:pPr>
      <w:r w:rsidRPr="00D6224A">
        <w:rPr>
          <w:rFonts w:cs="Arial"/>
          <w:spacing w:val="-2"/>
        </w:rPr>
        <w:t>В январе</w:t>
      </w:r>
      <w:r>
        <w:rPr>
          <w:rFonts w:cs="Arial"/>
          <w:spacing w:val="-2"/>
        </w:rPr>
        <w:t xml:space="preserve"> – августе</w:t>
      </w:r>
      <w:r w:rsidR="00365C50">
        <w:rPr>
          <w:rFonts w:cs="Arial"/>
          <w:spacing w:val="-2"/>
        </w:rPr>
        <w:t xml:space="preserve"> </w:t>
      </w:r>
      <w:r w:rsidRPr="00D6224A">
        <w:rPr>
          <w:rFonts w:cs="Arial"/>
          <w:spacing w:val="-2"/>
        </w:rPr>
        <w:t>201</w:t>
      </w:r>
      <w:r>
        <w:rPr>
          <w:rFonts w:cs="Arial"/>
          <w:spacing w:val="-2"/>
        </w:rPr>
        <w:t>9</w:t>
      </w:r>
      <w:r w:rsidRPr="00D6224A">
        <w:rPr>
          <w:rFonts w:cs="Arial"/>
          <w:spacing w:val="-2"/>
        </w:rPr>
        <w:t xml:space="preserve"> год</w:t>
      </w:r>
      <w:r>
        <w:rPr>
          <w:rFonts w:cs="Arial"/>
          <w:spacing w:val="-2"/>
        </w:rPr>
        <w:t>а</w:t>
      </w:r>
      <w:r w:rsidR="00365C50">
        <w:rPr>
          <w:rFonts w:cs="Arial"/>
          <w:spacing w:val="-2"/>
        </w:rPr>
        <w:t xml:space="preserve">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1120,2</w:t>
      </w:r>
      <w:r w:rsidR="005675D5">
        <w:rPr>
          <w:rFonts w:cs="Arial"/>
          <w:spacing w:val="-2"/>
        </w:rPr>
        <w:t xml:space="preserve"> </w:t>
      </w:r>
      <w:r w:rsidRPr="00D6224A">
        <w:rPr>
          <w:rFonts w:cs="Arial"/>
          <w:spacing w:val="-2"/>
        </w:rPr>
        <w:t xml:space="preserve">млрд. рублей, что на </w:t>
      </w:r>
      <w:r>
        <w:rPr>
          <w:rFonts w:cs="Arial"/>
          <w:spacing w:val="-2"/>
        </w:rPr>
        <w:t>4,6</w:t>
      </w:r>
      <w:r w:rsidRPr="00D6224A">
        <w:rPr>
          <w:rFonts w:cs="Arial"/>
          <w:spacing w:val="-2"/>
        </w:rPr>
        <w:t xml:space="preserve">% </w:t>
      </w:r>
      <w:r>
        <w:rPr>
          <w:rFonts w:cs="Arial"/>
          <w:spacing w:val="-2"/>
        </w:rPr>
        <w:t>ниже</w:t>
      </w:r>
      <w:r w:rsidRPr="00D6224A">
        <w:rPr>
          <w:rFonts w:cs="Arial"/>
          <w:spacing w:val="-2"/>
        </w:rPr>
        <w:t xml:space="preserve"> объема</w:t>
      </w:r>
      <w:r>
        <w:rPr>
          <w:rFonts w:cs="Arial"/>
          <w:spacing w:val="-2"/>
        </w:rPr>
        <w:br/>
        <w:t>января – августа</w:t>
      </w:r>
      <w:r w:rsidR="005675D5">
        <w:rPr>
          <w:rFonts w:cs="Arial"/>
          <w:spacing w:val="-2"/>
        </w:rPr>
        <w:t xml:space="preserve">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январе</w:t>
      </w:r>
      <w:r w:rsidR="005675D5">
        <w:rPr>
          <w:rFonts w:cs="Arial"/>
          <w:szCs w:val="22"/>
        </w:rPr>
        <w:t xml:space="preserve"> </w:t>
      </w:r>
      <w:r>
        <w:rPr>
          <w:rFonts w:cs="Arial"/>
          <w:spacing w:val="-2"/>
        </w:rPr>
        <w:t>– августе</w:t>
      </w:r>
      <w:r w:rsidR="005675D5">
        <w:rPr>
          <w:rFonts w:cs="Arial"/>
          <w:spacing w:val="-2"/>
        </w:rPr>
        <w:t xml:space="preserve"> </w:t>
      </w:r>
      <w:r w:rsidRPr="00D6224A">
        <w:rPr>
          <w:rFonts w:cs="Arial"/>
          <w:szCs w:val="22"/>
        </w:rPr>
        <w:t>201</w:t>
      </w:r>
      <w:r>
        <w:rPr>
          <w:rFonts w:cs="Arial"/>
          <w:szCs w:val="22"/>
        </w:rPr>
        <w:t>9</w:t>
      </w:r>
      <w:r w:rsidRPr="00D6224A">
        <w:rPr>
          <w:rFonts w:cs="Arial"/>
          <w:szCs w:val="22"/>
        </w:rPr>
        <w:t> год</w:t>
      </w:r>
      <w:r>
        <w:rPr>
          <w:rFonts w:cs="Arial"/>
          <w:szCs w:val="22"/>
        </w:rPr>
        <w:t>а</w:t>
      </w:r>
      <w:r w:rsidR="005675D5">
        <w:rPr>
          <w:rFonts w:cs="Arial"/>
          <w:szCs w:val="22"/>
        </w:rPr>
        <w:t xml:space="preserve"> </w:t>
      </w:r>
      <w:r w:rsidR="005675D5">
        <w:rPr>
          <w:rFonts w:cs="Arial"/>
          <w:szCs w:val="22"/>
        </w:rPr>
        <w:br/>
      </w:r>
      <w:r w:rsidRPr="00D6224A">
        <w:rPr>
          <w:rFonts w:cs="Arial"/>
          <w:szCs w:val="22"/>
        </w:rPr>
        <w:t xml:space="preserve">на </w:t>
      </w:r>
      <w:r>
        <w:rPr>
          <w:rFonts w:cs="Arial"/>
          <w:szCs w:val="22"/>
        </w:rPr>
        <w:t>85,3</w:t>
      </w:r>
      <w:r w:rsidRPr="00D6224A">
        <w:rPr>
          <w:rFonts w:cs="Arial"/>
          <w:szCs w:val="22"/>
        </w:rPr>
        <w:t xml:space="preserve">% формировался организациями оптовой торговли, оборот которых составил </w:t>
      </w:r>
      <w:r>
        <w:rPr>
          <w:rFonts w:cs="Arial"/>
          <w:szCs w:val="22"/>
        </w:rPr>
        <w:t>955,8</w:t>
      </w:r>
      <w:r w:rsidR="005675D5">
        <w:rPr>
          <w:rFonts w:cs="Arial"/>
          <w:szCs w:val="22"/>
        </w:rPr>
        <w:t xml:space="preserve"> </w:t>
      </w:r>
      <w:r w:rsidRPr="00D6224A">
        <w:rPr>
          <w:rFonts w:cs="Arial"/>
          <w:szCs w:val="22"/>
        </w:rPr>
        <w:t xml:space="preserve">млрд. рублей, или </w:t>
      </w:r>
      <w:r>
        <w:rPr>
          <w:rFonts w:cs="Arial"/>
          <w:szCs w:val="22"/>
        </w:rPr>
        <w:t>92,5</w:t>
      </w:r>
      <w:r w:rsidRPr="00D6224A">
        <w:rPr>
          <w:rFonts w:cs="Arial"/>
          <w:szCs w:val="22"/>
        </w:rPr>
        <w:t xml:space="preserve">% к объему </w:t>
      </w:r>
      <w:r>
        <w:rPr>
          <w:rFonts w:cs="Arial"/>
          <w:szCs w:val="22"/>
        </w:rPr>
        <w:t>января – августа</w:t>
      </w:r>
      <w:r w:rsidR="005675D5">
        <w:rPr>
          <w:rFonts w:cs="Arial"/>
          <w:szCs w:val="22"/>
        </w:rPr>
        <w:t xml:space="preserve"> </w:t>
      </w:r>
      <w:r w:rsidRPr="00D6224A">
        <w:rPr>
          <w:rFonts w:cs="Arial"/>
          <w:szCs w:val="22"/>
        </w:rPr>
        <w:t>201</w:t>
      </w:r>
      <w:r>
        <w:rPr>
          <w:rFonts w:cs="Arial"/>
          <w:szCs w:val="22"/>
        </w:rPr>
        <w:t>8</w:t>
      </w:r>
      <w:r w:rsidRPr="00D6224A">
        <w:rPr>
          <w:rFonts w:cs="Arial"/>
          <w:szCs w:val="22"/>
        </w:rPr>
        <w:t xml:space="preserve"> года.</w:t>
      </w:r>
    </w:p>
    <w:p w:rsidR="001F6F74" w:rsidRPr="00D6224A" w:rsidRDefault="001F6F74" w:rsidP="001F6F74">
      <w:pPr>
        <w:pStyle w:val="af5"/>
        <w:keepNext/>
        <w:keepLines/>
        <w:spacing w:before="24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9072" w:type="dxa"/>
        <w:tblInd w:w="23" w:type="dxa"/>
        <w:tblLayout w:type="fixed"/>
        <w:tblCellMar>
          <w:left w:w="0" w:type="dxa"/>
          <w:right w:w="0" w:type="dxa"/>
        </w:tblCellMar>
        <w:tblLook w:val="0000"/>
      </w:tblPr>
      <w:tblGrid>
        <w:gridCol w:w="2552"/>
        <w:gridCol w:w="1843"/>
        <w:gridCol w:w="1984"/>
        <w:gridCol w:w="2693"/>
      </w:tblGrid>
      <w:tr w:rsidR="001F6F74" w:rsidRPr="00D6224A" w:rsidTr="005675D5">
        <w:trPr>
          <w:cantSplit/>
          <w:tblHeader/>
        </w:trPr>
        <w:tc>
          <w:tcPr>
            <w:tcW w:w="2552" w:type="dxa"/>
            <w:vMerge w:val="restart"/>
            <w:tcBorders>
              <w:top w:val="double" w:sz="6" w:space="0" w:color="auto"/>
              <w:left w:val="double" w:sz="6" w:space="0" w:color="auto"/>
              <w:right w:val="single" w:sz="6" w:space="0" w:color="auto"/>
            </w:tcBorders>
          </w:tcPr>
          <w:p w:rsidR="001F6F74" w:rsidRPr="00D6224A" w:rsidRDefault="001F6F74" w:rsidP="001F6F74">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1F6F74" w:rsidRPr="00D6224A" w:rsidRDefault="001F6F74" w:rsidP="001F6F74">
            <w:pPr>
              <w:pStyle w:val="aff0"/>
              <w:keepNext/>
              <w:keepLines/>
              <w:spacing w:before="40" w:after="0"/>
              <w:rPr>
                <w:rFonts w:cs="Arial"/>
              </w:rPr>
            </w:pPr>
            <w:r w:rsidRPr="00D6224A">
              <w:rPr>
                <w:rFonts w:cs="Arial"/>
              </w:rPr>
              <w:t>Млн.</w:t>
            </w:r>
            <w:r w:rsidRPr="00D6224A">
              <w:rPr>
                <w:rFonts w:cs="Arial"/>
              </w:rPr>
              <w:br/>
              <w:t>рублей</w:t>
            </w:r>
          </w:p>
        </w:tc>
        <w:tc>
          <w:tcPr>
            <w:tcW w:w="4677" w:type="dxa"/>
            <w:gridSpan w:val="2"/>
            <w:tcBorders>
              <w:top w:val="double" w:sz="6" w:space="0" w:color="auto"/>
              <w:left w:val="single" w:sz="6" w:space="0" w:color="auto"/>
              <w:right w:val="double" w:sz="6" w:space="0" w:color="auto"/>
            </w:tcBorders>
          </w:tcPr>
          <w:p w:rsidR="001F6F74" w:rsidRPr="00D6224A" w:rsidRDefault="001F6F74" w:rsidP="001F6F74">
            <w:pPr>
              <w:pStyle w:val="aff0"/>
              <w:keepNext/>
              <w:keepLines/>
              <w:spacing w:before="40" w:after="0"/>
              <w:rPr>
                <w:rFonts w:cs="Arial"/>
              </w:rPr>
            </w:pPr>
            <w:r w:rsidRPr="00D6224A">
              <w:rPr>
                <w:rFonts w:cs="Arial"/>
              </w:rPr>
              <w:t>в % к</w:t>
            </w:r>
          </w:p>
        </w:tc>
      </w:tr>
      <w:tr w:rsidR="001F6F74" w:rsidRPr="00D6224A" w:rsidTr="005675D5">
        <w:trPr>
          <w:cantSplit/>
          <w:tblHeader/>
        </w:trPr>
        <w:tc>
          <w:tcPr>
            <w:tcW w:w="2552" w:type="dxa"/>
            <w:vMerge/>
            <w:tcBorders>
              <w:top w:val="nil"/>
              <w:left w:val="double" w:sz="6" w:space="0" w:color="auto"/>
              <w:bottom w:val="single" w:sz="6" w:space="0" w:color="auto"/>
              <w:right w:val="single" w:sz="6" w:space="0" w:color="auto"/>
            </w:tcBorders>
          </w:tcPr>
          <w:p w:rsidR="001F6F74" w:rsidRPr="00D6224A" w:rsidRDefault="001F6F74" w:rsidP="001F6F74">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1F6F74" w:rsidRPr="00D6224A" w:rsidRDefault="001F6F74" w:rsidP="001F6F74">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1F6F74" w:rsidRPr="00D6224A" w:rsidRDefault="001F6F74" w:rsidP="001F6F74">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1F6F74" w:rsidRPr="00D6224A" w:rsidRDefault="001F6F74" w:rsidP="001F6F74">
            <w:pPr>
              <w:pStyle w:val="aff0"/>
              <w:keepNext/>
              <w:keepLines/>
              <w:spacing w:before="40" w:after="0"/>
              <w:rPr>
                <w:rFonts w:cs="Arial"/>
              </w:rPr>
            </w:pPr>
            <w:r w:rsidRPr="00D6224A">
              <w:rPr>
                <w:rFonts w:cs="Arial"/>
              </w:rPr>
              <w:t>соответствующему п</w:t>
            </w:r>
            <w:r w:rsidRPr="00D6224A">
              <w:rPr>
                <w:rFonts w:cs="Arial"/>
              </w:rPr>
              <w:t>е</w:t>
            </w:r>
            <w:r w:rsidRPr="00D6224A">
              <w:rPr>
                <w:rFonts w:cs="Arial"/>
              </w:rPr>
              <w:t>риоду предыдущего года</w:t>
            </w:r>
          </w:p>
        </w:tc>
      </w:tr>
      <w:tr w:rsidR="001F6F74" w:rsidRPr="00D6224A" w:rsidTr="005675D5">
        <w:tc>
          <w:tcPr>
            <w:tcW w:w="9072" w:type="dxa"/>
            <w:gridSpan w:val="4"/>
            <w:tcBorders>
              <w:top w:val="single" w:sz="6" w:space="0" w:color="auto"/>
              <w:left w:val="double" w:sz="6" w:space="0" w:color="auto"/>
              <w:bottom w:val="single" w:sz="6" w:space="0" w:color="auto"/>
              <w:right w:val="double" w:sz="6" w:space="0" w:color="auto"/>
            </w:tcBorders>
            <w:vAlign w:val="bottom"/>
          </w:tcPr>
          <w:p w:rsidR="001F6F74" w:rsidRPr="00D6224A" w:rsidRDefault="001F6F74" w:rsidP="001F6F74">
            <w:pPr>
              <w:keepNext/>
              <w:keepLines/>
              <w:spacing w:before="80" w:line="240" w:lineRule="exact"/>
              <w:ind w:firstLine="0"/>
              <w:jc w:val="center"/>
              <w:rPr>
                <w:rFonts w:cs="Arial"/>
                <w:b/>
              </w:rPr>
            </w:pPr>
            <w:r w:rsidRPr="00D6224A">
              <w:rPr>
                <w:rFonts w:cs="Arial"/>
                <w:b/>
                <w:sz w:val="20"/>
              </w:rPr>
              <w:t>201</w:t>
            </w:r>
            <w:r>
              <w:rPr>
                <w:rFonts w:cs="Arial"/>
                <w:b/>
                <w:sz w:val="20"/>
              </w:rPr>
              <w:t>8</w:t>
            </w:r>
            <w:r w:rsidRPr="00D6224A">
              <w:rPr>
                <w:rFonts w:cs="Arial"/>
                <w:b/>
                <w:sz w:val="20"/>
              </w:rPr>
              <w:t xml:space="preserve"> год</w:t>
            </w:r>
          </w:p>
        </w:tc>
      </w:tr>
      <w:tr w:rsidR="001F6F74" w:rsidRPr="00D6224A" w:rsidTr="005675D5">
        <w:tc>
          <w:tcPr>
            <w:tcW w:w="2552" w:type="dxa"/>
            <w:tcBorders>
              <w:top w:val="single" w:sz="6"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111,1</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108,9</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124,5</w:t>
            </w:r>
          </w:p>
        </w:tc>
      </w:tr>
      <w:tr w:rsidR="001F6F74" w:rsidRPr="005675D5"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5675D5" w:rsidRDefault="001F6F74" w:rsidP="001F6F74">
            <w:pPr>
              <w:pStyle w:val="aff"/>
              <w:spacing w:line="240" w:lineRule="exact"/>
              <w:ind w:left="114" w:hanging="57"/>
              <w:rPr>
                <w:rFonts w:cs="Arial"/>
                <w:i/>
              </w:rPr>
            </w:pPr>
            <w:r w:rsidRPr="005675D5">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115,7</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144,4</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128,2</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121,2</w:t>
            </w:r>
          </w:p>
        </w:tc>
      </w:tr>
      <w:tr w:rsidR="001F6F74" w:rsidRPr="005675D5"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5675D5" w:rsidRDefault="001F6F74" w:rsidP="001F6F74">
            <w:pPr>
              <w:pStyle w:val="aff"/>
              <w:spacing w:line="240" w:lineRule="exact"/>
              <w:ind w:left="114" w:hanging="57"/>
              <w:rPr>
                <w:rFonts w:cs="Arial"/>
                <w:i/>
              </w:rPr>
            </w:pPr>
            <w:r w:rsidRPr="005675D5">
              <w:rPr>
                <w:rFonts w:cs="Arial"/>
                <w:i/>
              </w:rPr>
              <w:t>Январь – июнь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123,8</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114,8</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118,9</w:t>
            </w:r>
          </w:p>
        </w:tc>
      </w:tr>
      <w:tr w:rsidR="001F6F74" w:rsidRPr="005675D5"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5675D5" w:rsidRDefault="001F6F74" w:rsidP="001F6F74">
            <w:pPr>
              <w:pStyle w:val="aff"/>
              <w:spacing w:line="240" w:lineRule="exact"/>
              <w:ind w:left="57"/>
              <w:rPr>
                <w:rFonts w:cs="Arial"/>
                <w:i/>
              </w:rPr>
            </w:pPr>
            <w:r w:rsidRPr="005675D5">
              <w:rPr>
                <w:rFonts w:cs="Arial"/>
                <w:i/>
              </w:rPr>
              <w:t>Январь – 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966881,9</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121,8</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AF2F3C">
            <w:pPr>
              <w:pStyle w:val="aff"/>
              <w:spacing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AF2F3C">
            <w:pPr>
              <w:pStyle w:val="aff1"/>
              <w:spacing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AF2F3C">
            <w:pPr>
              <w:pStyle w:val="aff1"/>
              <w:spacing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AF2F3C">
            <w:pPr>
              <w:pStyle w:val="aff1"/>
              <w:spacing w:line="240" w:lineRule="exact"/>
              <w:rPr>
                <w:rFonts w:cs="Arial"/>
              </w:rPr>
            </w:pPr>
            <w:r>
              <w:rPr>
                <w:rFonts w:cs="Arial"/>
              </w:rPr>
              <w:t>118,3</w:t>
            </w:r>
          </w:p>
        </w:tc>
      </w:tr>
      <w:tr w:rsidR="001F6F74" w:rsidRPr="005675D5"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5675D5" w:rsidRDefault="001F6F74" w:rsidP="001F6F74">
            <w:pPr>
              <w:pStyle w:val="aff"/>
              <w:spacing w:line="240" w:lineRule="exact"/>
              <w:ind w:left="114" w:hanging="57"/>
              <w:rPr>
                <w:rFonts w:cs="Arial"/>
                <w:i/>
              </w:rPr>
            </w:pPr>
            <w:r w:rsidRPr="005675D5">
              <w:rPr>
                <w:rFonts w:cs="Arial"/>
                <w:i/>
              </w:rPr>
              <w:lastRenderedPageBreak/>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121,4</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121,8</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120,7</w:t>
            </w:r>
          </w:p>
        </w:tc>
      </w:tr>
      <w:tr w:rsidR="001F6F74" w:rsidRPr="00D6224A"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123,8</w:t>
            </w:r>
          </w:p>
        </w:tc>
      </w:tr>
      <w:tr w:rsidR="001F6F74" w:rsidRPr="005675D5" w:rsidTr="005675D5">
        <w:tc>
          <w:tcPr>
            <w:tcW w:w="2552" w:type="dxa"/>
            <w:tcBorders>
              <w:top w:val="dotted" w:sz="4" w:space="0" w:color="auto"/>
              <w:left w:val="double" w:sz="6" w:space="0" w:color="auto"/>
              <w:bottom w:val="single" w:sz="6" w:space="0" w:color="auto"/>
              <w:right w:val="single" w:sz="6" w:space="0" w:color="auto"/>
            </w:tcBorders>
            <w:vAlign w:val="bottom"/>
          </w:tcPr>
          <w:p w:rsidR="001F6F74" w:rsidRPr="005675D5" w:rsidRDefault="001F6F74" w:rsidP="001F6F74">
            <w:pPr>
              <w:pStyle w:val="aff"/>
              <w:spacing w:line="240" w:lineRule="exact"/>
              <w:ind w:left="114" w:hanging="57"/>
              <w:rPr>
                <w:rFonts w:cs="Arial"/>
                <w:i/>
              </w:rPr>
            </w:pPr>
            <w:r w:rsidRPr="005675D5">
              <w:rPr>
                <w:rFonts w:cs="Arial"/>
                <w:i/>
              </w:rPr>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121,6</w:t>
            </w:r>
          </w:p>
        </w:tc>
      </w:tr>
      <w:tr w:rsidR="001F6F74" w:rsidRPr="00D6224A" w:rsidTr="005675D5">
        <w:trPr>
          <w:trHeight w:val="284"/>
        </w:trPr>
        <w:tc>
          <w:tcPr>
            <w:tcW w:w="9072" w:type="dxa"/>
            <w:gridSpan w:val="4"/>
            <w:tcBorders>
              <w:top w:val="single" w:sz="6" w:space="0" w:color="auto"/>
              <w:left w:val="double" w:sz="6" w:space="0" w:color="auto"/>
              <w:bottom w:val="single" w:sz="4" w:space="0" w:color="auto"/>
              <w:right w:val="double" w:sz="6" w:space="0" w:color="auto"/>
            </w:tcBorders>
            <w:vAlign w:val="bottom"/>
          </w:tcPr>
          <w:p w:rsidR="001F6F74" w:rsidRPr="00D6224A" w:rsidRDefault="001F6F74" w:rsidP="001F6F74">
            <w:pPr>
              <w:spacing w:before="80" w:line="240" w:lineRule="exact"/>
              <w:ind w:firstLine="0"/>
              <w:jc w:val="center"/>
              <w:rPr>
                <w:rFonts w:cs="Arial"/>
                <w:sz w:val="20"/>
              </w:rPr>
            </w:pPr>
            <w:r w:rsidRPr="00D6224A">
              <w:rPr>
                <w:rFonts w:cs="Arial"/>
                <w:b/>
                <w:sz w:val="20"/>
              </w:rPr>
              <w:t>201</w:t>
            </w:r>
            <w:r>
              <w:rPr>
                <w:rFonts w:cs="Arial"/>
                <w:b/>
                <w:sz w:val="20"/>
              </w:rPr>
              <w:t>9</w:t>
            </w:r>
            <w:r w:rsidRPr="00D6224A">
              <w:rPr>
                <w:rFonts w:cs="Arial"/>
                <w:b/>
                <w:sz w:val="20"/>
              </w:rPr>
              <w:t xml:space="preserve"> год</w:t>
            </w:r>
          </w:p>
        </w:tc>
      </w:tr>
      <w:tr w:rsidR="001F6F74" w:rsidRPr="00A66B8C" w:rsidTr="005675D5">
        <w:tc>
          <w:tcPr>
            <w:tcW w:w="2552" w:type="dxa"/>
            <w:tcBorders>
              <w:top w:val="single" w:sz="4" w:space="0" w:color="auto"/>
              <w:left w:val="double" w:sz="6" w:space="0" w:color="auto"/>
              <w:bottom w:val="dotted" w:sz="4" w:space="0" w:color="auto"/>
              <w:right w:val="single" w:sz="6" w:space="0" w:color="auto"/>
            </w:tcBorders>
            <w:vAlign w:val="bottom"/>
          </w:tcPr>
          <w:p w:rsidR="001F6F74" w:rsidRPr="00A07AF9" w:rsidRDefault="001F6F74" w:rsidP="001F6F74">
            <w:pPr>
              <w:pStyle w:val="aff"/>
              <w:spacing w:line="240" w:lineRule="exact"/>
              <w:ind w:left="114" w:hanging="57"/>
              <w:rPr>
                <w:rFonts w:cs="Arial"/>
              </w:rPr>
            </w:pPr>
            <w:r w:rsidRPr="00A07AF9">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91773,9</w:t>
            </w:r>
          </w:p>
        </w:tc>
        <w:tc>
          <w:tcPr>
            <w:tcW w:w="1984" w:type="dxa"/>
            <w:tcBorders>
              <w:top w:val="single" w:sz="4" w:space="0" w:color="auto"/>
              <w:left w:val="single" w:sz="6" w:space="0" w:color="auto"/>
              <w:bottom w:val="dotted" w:sz="4" w:space="0" w:color="auto"/>
              <w:right w:val="single" w:sz="6" w:space="0" w:color="auto"/>
            </w:tcBorders>
            <w:vAlign w:val="bottom"/>
          </w:tcPr>
          <w:p w:rsidR="001F6F74" w:rsidRPr="00430BCC" w:rsidRDefault="001F6F74" w:rsidP="001F6F74">
            <w:pPr>
              <w:pStyle w:val="aff1"/>
              <w:keepNext/>
              <w:keepLines/>
              <w:spacing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1F6F74" w:rsidRPr="00430BCC" w:rsidRDefault="001F6F74" w:rsidP="001F6F74">
            <w:pPr>
              <w:pStyle w:val="aff1"/>
              <w:keepNext/>
              <w:keepLines/>
              <w:spacing w:line="240" w:lineRule="exact"/>
              <w:rPr>
                <w:rFonts w:cs="Arial"/>
              </w:rPr>
            </w:pPr>
            <w:r>
              <w:rPr>
                <w:rFonts w:cs="Arial"/>
              </w:rPr>
              <w:t>90,6</w:t>
            </w:r>
          </w:p>
        </w:tc>
      </w:tr>
      <w:tr w:rsidR="001F6F74" w:rsidRPr="00A66B8C"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102386,4</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77,7</w:t>
            </w:r>
          </w:p>
        </w:tc>
      </w:tr>
      <w:tr w:rsidR="001F6F74" w:rsidRPr="00A66B8C"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115652,5</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85,5</w:t>
            </w:r>
          </w:p>
        </w:tc>
      </w:tr>
      <w:tr w:rsidR="001F6F74" w:rsidRPr="005675D5"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5675D5" w:rsidRDefault="001F6F74" w:rsidP="001F6F74">
            <w:pPr>
              <w:pStyle w:val="aff"/>
              <w:spacing w:line="240" w:lineRule="exact"/>
              <w:ind w:left="114" w:hanging="57"/>
              <w:rPr>
                <w:rFonts w:cs="Arial"/>
                <w:i/>
              </w:rPr>
            </w:pPr>
            <w:r w:rsidRPr="005675D5">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309812,8</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95,9</w:t>
            </w:r>
          </w:p>
        </w:tc>
      </w:tr>
      <w:tr w:rsidR="001F6F74" w:rsidRPr="00A66B8C"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Апрель</w:t>
            </w:r>
            <w:r w:rsidR="005675D5">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E500F8" w:rsidRDefault="001F6F74" w:rsidP="001F6F74">
            <w:pPr>
              <w:pStyle w:val="aff1"/>
              <w:keepNext/>
              <w:keepLines/>
              <w:spacing w:line="240" w:lineRule="exact"/>
              <w:rPr>
                <w:rFonts w:cs="Arial"/>
              </w:rPr>
            </w:pPr>
            <w:r w:rsidRPr="00E500F8">
              <w:rPr>
                <w:rFonts w:cs="Arial"/>
              </w:rPr>
              <w:t>122625,0</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85,5</w:t>
            </w:r>
          </w:p>
        </w:tc>
      </w:tr>
      <w:tr w:rsidR="001F6F74" w:rsidRPr="00A66B8C"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Май</w:t>
            </w:r>
            <w:r w:rsidR="005675D5">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E500F8" w:rsidRDefault="001F6F74" w:rsidP="001F6F74">
            <w:pPr>
              <w:pStyle w:val="aff1"/>
              <w:keepNext/>
              <w:keepLines/>
              <w:spacing w:line="240" w:lineRule="exact"/>
              <w:rPr>
                <w:rFonts w:cs="Arial"/>
              </w:rPr>
            </w:pPr>
            <w:r w:rsidRPr="00E500F8">
              <w:rPr>
                <w:rFonts w:cs="Arial"/>
              </w:rPr>
              <w:t>115837,0</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94,5</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79,3</w:t>
            </w:r>
          </w:p>
        </w:tc>
      </w:tr>
      <w:tr w:rsidR="001F6F74" w:rsidRPr="00A66B8C"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Июнь</w:t>
            </w:r>
            <w:r w:rsidR="005675D5">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E500F8" w:rsidRDefault="001F6F74" w:rsidP="001F6F74">
            <w:pPr>
              <w:pStyle w:val="aff1"/>
              <w:keepNext/>
              <w:keepLines/>
              <w:spacing w:line="240" w:lineRule="exact"/>
              <w:rPr>
                <w:rFonts w:cs="Arial"/>
              </w:rPr>
            </w:pPr>
            <w:r w:rsidRPr="00E500F8">
              <w:rPr>
                <w:rFonts w:cs="Arial"/>
              </w:rPr>
              <w:t>127755,6</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110,7</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89,9</w:t>
            </w:r>
          </w:p>
        </w:tc>
      </w:tr>
      <w:tr w:rsidR="001F6F74" w:rsidRPr="005675D5"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5675D5" w:rsidRDefault="001F6F74" w:rsidP="001F6F74">
            <w:pPr>
              <w:pStyle w:val="aff"/>
              <w:spacing w:line="240" w:lineRule="exact"/>
              <w:ind w:left="114" w:hanging="57"/>
              <w:rPr>
                <w:rFonts w:cs="Arial"/>
                <w:i/>
              </w:rPr>
            </w:pPr>
            <w:r w:rsidRPr="005675D5">
              <w:rPr>
                <w:rFonts w:cs="Arial"/>
                <w:i/>
              </w:rPr>
              <w:t>Январь – июнь</w:t>
            </w:r>
            <w:r w:rsidR="005675D5">
              <w:rPr>
                <w:rFonts w:cs="Arial"/>
                <w:i/>
              </w:rPr>
              <w:t xml:space="preserve"> </w:t>
            </w:r>
            <w:r w:rsidRPr="005675D5">
              <w:rPr>
                <w:rFonts w:cs="Arial"/>
                <w:i/>
                <w:vertAlign w:val="superscript"/>
              </w:rPr>
              <w:t>1)</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676030,4</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90,5</w:t>
            </w:r>
          </w:p>
        </w:tc>
      </w:tr>
      <w:tr w:rsidR="001F6F74" w:rsidRPr="00A66B8C"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114" w:hanging="57"/>
              <w:rPr>
                <w:rFonts w:cs="Arial"/>
              </w:rPr>
            </w:pPr>
            <w:r w:rsidRPr="00D6224A">
              <w:rPr>
                <w:rFonts w:cs="Arial"/>
              </w:rPr>
              <w:t>Июль</w:t>
            </w:r>
            <w:r w:rsidR="005675D5">
              <w:rPr>
                <w:rFonts w:cs="Arial"/>
              </w:rPr>
              <w:t xml:space="preserve"> </w:t>
            </w:r>
            <w:r>
              <w:rPr>
                <w:rFonts w:cs="Arial"/>
                <w:vertAlign w:val="superscript"/>
              </w:rPr>
              <w:t>1</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138085,6</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105,7</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96,8</w:t>
            </w:r>
          </w:p>
        </w:tc>
      </w:tr>
      <w:tr w:rsidR="001F6F74" w:rsidRPr="00A66B8C" w:rsidTr="005675D5">
        <w:tc>
          <w:tcPr>
            <w:tcW w:w="2552"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1F6F74">
            <w:pPr>
              <w:pStyle w:val="aff"/>
              <w:spacing w:line="240" w:lineRule="exact"/>
              <w:ind w:left="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141677,8</w:t>
            </w:r>
          </w:p>
        </w:tc>
        <w:tc>
          <w:tcPr>
            <w:tcW w:w="1984" w:type="dxa"/>
            <w:tcBorders>
              <w:top w:val="dotted" w:sz="4" w:space="0" w:color="auto"/>
              <w:left w:val="single" w:sz="6" w:space="0" w:color="auto"/>
              <w:bottom w:val="dotted" w:sz="4" w:space="0" w:color="auto"/>
              <w:right w:val="single" w:sz="6" w:space="0" w:color="auto"/>
            </w:tcBorders>
            <w:vAlign w:val="bottom"/>
          </w:tcPr>
          <w:p w:rsidR="001F6F74" w:rsidRDefault="001F6F74" w:rsidP="001F6F74">
            <w:pPr>
              <w:pStyle w:val="aff1"/>
              <w:keepNext/>
              <w:keepLines/>
              <w:spacing w:line="240" w:lineRule="exact"/>
              <w:rPr>
                <w:rFonts w:cs="Arial"/>
              </w:rPr>
            </w:pPr>
            <w:r>
              <w:rPr>
                <w:rFonts w:cs="Arial"/>
              </w:rPr>
              <w:t>102,4</w:t>
            </w:r>
          </w:p>
        </w:tc>
        <w:tc>
          <w:tcPr>
            <w:tcW w:w="2693" w:type="dxa"/>
            <w:tcBorders>
              <w:top w:val="dotted" w:sz="4" w:space="0" w:color="auto"/>
              <w:left w:val="single" w:sz="6" w:space="0" w:color="auto"/>
              <w:bottom w:val="dotted" w:sz="4" w:space="0" w:color="auto"/>
              <w:right w:val="double" w:sz="6" w:space="0" w:color="auto"/>
            </w:tcBorders>
            <w:vAlign w:val="bottom"/>
          </w:tcPr>
          <w:p w:rsidR="001F6F74" w:rsidRDefault="001F6F74" w:rsidP="001F6F74">
            <w:pPr>
              <w:pStyle w:val="aff1"/>
              <w:keepNext/>
              <w:keepLines/>
              <w:spacing w:line="240" w:lineRule="exact"/>
              <w:rPr>
                <w:rFonts w:cs="Arial"/>
              </w:rPr>
            </w:pPr>
            <w:r>
              <w:rPr>
                <w:rFonts w:cs="Arial"/>
              </w:rPr>
              <w:t>95,9</w:t>
            </w:r>
          </w:p>
        </w:tc>
      </w:tr>
      <w:tr w:rsidR="001F6F74" w:rsidRPr="005675D5" w:rsidTr="005675D5">
        <w:tc>
          <w:tcPr>
            <w:tcW w:w="2552" w:type="dxa"/>
            <w:tcBorders>
              <w:top w:val="dotted" w:sz="4" w:space="0" w:color="auto"/>
              <w:left w:val="double" w:sz="6" w:space="0" w:color="auto"/>
              <w:bottom w:val="single" w:sz="6" w:space="0" w:color="auto"/>
              <w:right w:val="single" w:sz="6" w:space="0" w:color="auto"/>
            </w:tcBorders>
            <w:vAlign w:val="bottom"/>
          </w:tcPr>
          <w:p w:rsidR="001F6F74" w:rsidRPr="005675D5" w:rsidRDefault="001F6F74" w:rsidP="001F6F74">
            <w:pPr>
              <w:pStyle w:val="aff"/>
              <w:spacing w:line="240" w:lineRule="exact"/>
              <w:ind w:left="57"/>
              <w:rPr>
                <w:rFonts w:cs="Arial"/>
                <w:i/>
              </w:rPr>
            </w:pPr>
            <w:r w:rsidRPr="005675D5">
              <w:rPr>
                <w:rFonts w:cs="Arial"/>
                <w:i/>
              </w:rPr>
              <w:t>Январь – август</w:t>
            </w:r>
          </w:p>
        </w:tc>
        <w:tc>
          <w:tcPr>
            <w:tcW w:w="1843" w:type="dxa"/>
            <w:tcBorders>
              <w:top w:val="dotted" w:sz="4" w:space="0" w:color="auto"/>
              <w:left w:val="single" w:sz="6" w:space="0" w:color="auto"/>
              <w:bottom w:val="single" w:sz="6"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955793,8</w:t>
            </w:r>
          </w:p>
        </w:tc>
        <w:tc>
          <w:tcPr>
            <w:tcW w:w="1984" w:type="dxa"/>
            <w:tcBorders>
              <w:top w:val="dotted" w:sz="4" w:space="0" w:color="auto"/>
              <w:left w:val="single" w:sz="6" w:space="0" w:color="auto"/>
              <w:bottom w:val="single" w:sz="6" w:space="0" w:color="auto"/>
              <w:right w:val="single" w:sz="6" w:space="0" w:color="auto"/>
            </w:tcBorders>
            <w:vAlign w:val="bottom"/>
          </w:tcPr>
          <w:p w:rsidR="001F6F74" w:rsidRPr="005675D5" w:rsidRDefault="001F6F74" w:rsidP="001F6F74">
            <w:pPr>
              <w:pStyle w:val="aff1"/>
              <w:keepNext/>
              <w:keepLines/>
              <w:spacing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1F6F74" w:rsidRPr="005675D5" w:rsidRDefault="001F6F74" w:rsidP="001F6F74">
            <w:pPr>
              <w:pStyle w:val="aff1"/>
              <w:keepNext/>
              <w:keepLines/>
              <w:spacing w:line="240" w:lineRule="exact"/>
              <w:rPr>
                <w:rFonts w:cs="Arial"/>
                <w:i/>
              </w:rPr>
            </w:pPr>
            <w:r w:rsidRPr="005675D5">
              <w:rPr>
                <w:rFonts w:cs="Arial"/>
                <w:i/>
              </w:rPr>
              <w:t>92,5</w:t>
            </w:r>
          </w:p>
        </w:tc>
      </w:tr>
      <w:tr w:rsidR="001F6F74" w:rsidRPr="00D6224A" w:rsidTr="005675D5">
        <w:tc>
          <w:tcPr>
            <w:tcW w:w="9072" w:type="dxa"/>
            <w:gridSpan w:val="4"/>
            <w:tcBorders>
              <w:top w:val="single" w:sz="6" w:space="0" w:color="auto"/>
              <w:left w:val="double" w:sz="6" w:space="0" w:color="auto"/>
              <w:bottom w:val="double" w:sz="6" w:space="0" w:color="auto"/>
              <w:right w:val="double" w:sz="6" w:space="0" w:color="auto"/>
            </w:tcBorders>
            <w:vAlign w:val="bottom"/>
          </w:tcPr>
          <w:p w:rsidR="001F6F74" w:rsidRPr="00D6224A" w:rsidRDefault="001F6F74" w:rsidP="005675D5">
            <w:pPr>
              <w:pStyle w:val="aff1"/>
              <w:numPr>
                <w:ilvl w:val="0"/>
                <w:numId w:val="25"/>
              </w:numPr>
              <w:tabs>
                <w:tab w:val="left" w:pos="142"/>
                <w:tab w:val="left" w:pos="425"/>
              </w:tabs>
              <w:spacing w:before="40" w:line="240" w:lineRule="exact"/>
              <w:ind w:left="142" w:right="141" w:firstLine="0"/>
              <w:jc w:val="both"/>
              <w:rPr>
                <w:rFonts w:cs="Arial"/>
              </w:rPr>
            </w:pPr>
            <w:r w:rsidRPr="00D6224A">
              <w:rPr>
                <w:szCs w:val="16"/>
              </w:rPr>
              <w:t>Данные изменены за счет уточнения респондентами ранее представленной оперативной информации.</w:t>
            </w:r>
          </w:p>
        </w:tc>
      </w:tr>
    </w:tbl>
    <w:p w:rsidR="001F6F74" w:rsidRPr="00D6224A" w:rsidRDefault="001F6F74" w:rsidP="005675D5">
      <w:pPr>
        <w:pStyle w:val="aff5"/>
        <w:keepLines/>
        <w:widowControl/>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9130" w:type="dxa"/>
        <w:tblInd w:w="23" w:type="dxa"/>
        <w:tblLayout w:type="fixed"/>
        <w:tblCellMar>
          <w:left w:w="0" w:type="dxa"/>
          <w:right w:w="0" w:type="dxa"/>
        </w:tblCellMar>
        <w:tblLook w:val="0000"/>
      </w:tblPr>
      <w:tblGrid>
        <w:gridCol w:w="3969"/>
        <w:gridCol w:w="1134"/>
        <w:gridCol w:w="1418"/>
        <w:gridCol w:w="992"/>
        <w:gridCol w:w="1617"/>
      </w:tblGrid>
      <w:tr w:rsidR="001F6F74" w:rsidRPr="00D6224A" w:rsidTr="005675D5">
        <w:trPr>
          <w:tblHeader/>
        </w:trPr>
        <w:tc>
          <w:tcPr>
            <w:tcW w:w="3969" w:type="dxa"/>
            <w:vMerge w:val="restart"/>
            <w:tcBorders>
              <w:top w:val="double" w:sz="6" w:space="0" w:color="auto"/>
              <w:left w:val="double" w:sz="6" w:space="0" w:color="auto"/>
              <w:right w:val="single" w:sz="6" w:space="0" w:color="auto"/>
            </w:tcBorders>
            <w:shd w:val="clear" w:color="auto" w:fill="auto"/>
          </w:tcPr>
          <w:p w:rsidR="001F6F74" w:rsidRPr="00D6224A" w:rsidRDefault="001F6F74" w:rsidP="001F6F74">
            <w:pPr>
              <w:pStyle w:val="aff0"/>
              <w:spacing w:before="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1F6F74" w:rsidRPr="00D6224A" w:rsidRDefault="001F6F74" w:rsidP="001F6F74">
            <w:pPr>
              <w:pStyle w:val="aff0"/>
              <w:spacing w:before="0" w:after="0" w:line="240" w:lineRule="exact"/>
              <w:rPr>
                <w:rFonts w:cs="Arial"/>
              </w:rPr>
            </w:pPr>
            <w:r w:rsidRPr="00D6224A">
              <w:rPr>
                <w:rFonts w:cs="Arial"/>
              </w:rPr>
              <w:t>Продано</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1F6F74" w:rsidRPr="00D6224A" w:rsidRDefault="001F6F74" w:rsidP="001F6F74">
            <w:pPr>
              <w:pStyle w:val="aff0"/>
              <w:spacing w:before="0" w:after="0" w:line="240" w:lineRule="exact"/>
              <w:rPr>
                <w:rFonts w:cs="Arial"/>
              </w:rPr>
            </w:pPr>
            <w:r w:rsidRPr="00D6224A">
              <w:rPr>
                <w:rFonts w:cs="Arial"/>
              </w:rPr>
              <w:t>Запасы на конец</w:t>
            </w:r>
            <w:r w:rsidRPr="00D6224A">
              <w:rPr>
                <w:rFonts w:cs="Arial"/>
              </w:rPr>
              <w:br/>
              <w:t>отчетного периода</w:t>
            </w:r>
          </w:p>
        </w:tc>
      </w:tr>
      <w:tr w:rsidR="001F6F74" w:rsidRPr="00D6224A" w:rsidTr="005675D5">
        <w:trPr>
          <w:tblHeader/>
        </w:trPr>
        <w:tc>
          <w:tcPr>
            <w:tcW w:w="3969" w:type="dxa"/>
            <w:vMerge/>
            <w:tcBorders>
              <w:left w:val="double" w:sz="6" w:space="0" w:color="auto"/>
              <w:bottom w:val="single" w:sz="6" w:space="0" w:color="auto"/>
              <w:right w:val="single" w:sz="6" w:space="0" w:color="auto"/>
            </w:tcBorders>
            <w:shd w:val="clear" w:color="auto" w:fill="auto"/>
          </w:tcPr>
          <w:p w:rsidR="001F6F74" w:rsidRPr="00D6224A" w:rsidRDefault="001F6F74" w:rsidP="001F6F74">
            <w:pPr>
              <w:pStyle w:val="aff0"/>
              <w:spacing w:before="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1F6F74" w:rsidRPr="00D6224A" w:rsidRDefault="001F6F74" w:rsidP="001F6F74">
            <w:pPr>
              <w:pStyle w:val="aff0"/>
              <w:spacing w:before="0" w:after="0" w:line="240" w:lineRule="exact"/>
              <w:rPr>
                <w:rFonts w:cs="Arial"/>
              </w:rPr>
            </w:pPr>
            <w:r>
              <w:rPr>
                <w:rFonts w:cs="Arial"/>
              </w:rPr>
              <w:t>август</w:t>
            </w:r>
            <w:r w:rsidRPr="00D6224A">
              <w:rPr>
                <w:rFonts w:cs="Arial"/>
              </w:rPr>
              <w:t xml:space="preserve"> 201</w:t>
            </w:r>
            <w:r>
              <w:rPr>
                <w:rFonts w:cs="Arial"/>
              </w:rPr>
              <w:t>9</w:t>
            </w:r>
            <w:r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1F6F74" w:rsidRPr="00D6224A" w:rsidRDefault="001F6F74" w:rsidP="001F6F74">
            <w:pPr>
              <w:pStyle w:val="aff0"/>
              <w:spacing w:before="0" w:after="0" w:line="240" w:lineRule="exact"/>
              <w:rPr>
                <w:rFonts w:cs="Arial"/>
              </w:rPr>
            </w:pPr>
            <w:r w:rsidRPr="00D6224A">
              <w:rPr>
                <w:rFonts w:cs="Arial"/>
              </w:rPr>
              <w:t>в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1F6F74" w:rsidRPr="00D6224A" w:rsidRDefault="001F6F74" w:rsidP="001F6F74">
            <w:pPr>
              <w:pStyle w:val="aff0"/>
              <w:spacing w:before="0" w:after="0" w:line="240" w:lineRule="exact"/>
              <w:rPr>
                <w:rFonts w:cs="Arial"/>
              </w:rPr>
            </w:pPr>
            <w:r>
              <w:rPr>
                <w:rFonts w:cs="Arial"/>
              </w:rPr>
              <w:t>август</w:t>
            </w:r>
            <w:r w:rsidRPr="00D6224A">
              <w:rPr>
                <w:rFonts w:cs="Arial"/>
              </w:rPr>
              <w:br/>
              <w:t>201</w:t>
            </w:r>
            <w:r>
              <w:rPr>
                <w:rFonts w:cs="Arial"/>
              </w:rPr>
              <w:t>9</w:t>
            </w:r>
            <w:r w:rsidRPr="00D6224A">
              <w:rPr>
                <w:rFonts w:cs="Arial"/>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1F6F74" w:rsidRPr="00D6224A" w:rsidRDefault="001F6F74" w:rsidP="001F6F74">
            <w:pPr>
              <w:pStyle w:val="aff0"/>
              <w:spacing w:before="0" w:after="0" w:line="240" w:lineRule="exact"/>
              <w:rPr>
                <w:rFonts w:cs="Arial"/>
              </w:rPr>
            </w:pPr>
            <w:r w:rsidRPr="00D6224A">
              <w:rPr>
                <w:rFonts w:cs="Arial"/>
              </w:rPr>
              <w:t>в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1F6F74" w:rsidRPr="00D6224A" w:rsidTr="005675D5">
        <w:trPr>
          <w:trHeight w:val="20"/>
        </w:trPr>
        <w:tc>
          <w:tcPr>
            <w:tcW w:w="9130" w:type="dxa"/>
            <w:gridSpan w:val="5"/>
            <w:tcBorders>
              <w:top w:val="single" w:sz="6" w:space="0" w:color="auto"/>
              <w:left w:val="double" w:sz="6" w:space="0" w:color="auto"/>
              <w:bottom w:val="single" w:sz="6" w:space="0" w:color="auto"/>
              <w:right w:val="double" w:sz="6" w:space="0" w:color="auto"/>
            </w:tcBorders>
            <w:shd w:val="clear" w:color="auto" w:fill="auto"/>
          </w:tcPr>
          <w:p w:rsidR="001F6F74" w:rsidRPr="00D6224A" w:rsidRDefault="001F6F74" w:rsidP="005675D5">
            <w:pPr>
              <w:pStyle w:val="aff0"/>
              <w:spacing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1F6F74" w:rsidRPr="00D6224A" w:rsidTr="005675D5">
        <w:trPr>
          <w:trHeight w:val="20"/>
        </w:trPr>
        <w:tc>
          <w:tcPr>
            <w:tcW w:w="3969" w:type="dxa"/>
            <w:tcBorders>
              <w:top w:val="single" w:sz="6"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538005,8</w:t>
            </w:r>
          </w:p>
        </w:tc>
        <w:tc>
          <w:tcPr>
            <w:tcW w:w="1418" w:type="dxa"/>
            <w:tcBorders>
              <w:top w:val="single" w:sz="6"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101,3</w:t>
            </w:r>
          </w:p>
        </w:tc>
        <w:tc>
          <w:tcPr>
            <w:tcW w:w="992" w:type="dxa"/>
            <w:tcBorders>
              <w:top w:val="single" w:sz="6"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18512,9</w:t>
            </w:r>
          </w:p>
        </w:tc>
        <w:tc>
          <w:tcPr>
            <w:tcW w:w="1617" w:type="dxa"/>
            <w:tcBorders>
              <w:top w:val="single" w:sz="6"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161,4</w:t>
            </w:r>
          </w:p>
        </w:tc>
      </w:tr>
      <w:tr w:rsidR="001F6F74" w:rsidRPr="00D6224A" w:rsidTr="005675D5">
        <w:trPr>
          <w:trHeight w:val="20"/>
        </w:trPr>
        <w:tc>
          <w:tcPr>
            <w:tcW w:w="3969" w:type="dxa"/>
            <w:tcBorders>
              <w:top w:val="dotted" w:sz="4" w:space="0" w:color="auto"/>
              <w:left w:val="double" w:sz="6" w:space="0" w:color="auto"/>
              <w:bottom w:val="single" w:sz="6"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420913,2</w:t>
            </w:r>
          </w:p>
        </w:tc>
        <w:tc>
          <w:tcPr>
            <w:tcW w:w="1418" w:type="dxa"/>
            <w:tcBorders>
              <w:top w:val="dotted" w:sz="4" w:space="0" w:color="auto"/>
              <w:left w:val="single" w:sz="6" w:space="0" w:color="auto"/>
              <w:bottom w:val="single" w:sz="6"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106,5</w:t>
            </w:r>
          </w:p>
        </w:tc>
        <w:tc>
          <w:tcPr>
            <w:tcW w:w="992" w:type="dxa"/>
            <w:tcBorders>
              <w:top w:val="dotted" w:sz="4" w:space="0" w:color="auto"/>
              <w:left w:val="single" w:sz="6" w:space="0" w:color="auto"/>
              <w:bottom w:val="single" w:sz="6"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11900,7</w:t>
            </w:r>
          </w:p>
        </w:tc>
        <w:tc>
          <w:tcPr>
            <w:tcW w:w="1617" w:type="dxa"/>
            <w:tcBorders>
              <w:top w:val="dotted" w:sz="4" w:space="0" w:color="auto"/>
              <w:left w:val="single" w:sz="6" w:space="0" w:color="auto"/>
              <w:bottom w:val="single" w:sz="6"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177,0</w:t>
            </w:r>
          </w:p>
        </w:tc>
      </w:tr>
      <w:tr w:rsidR="001F6F74" w:rsidRPr="00D6224A" w:rsidTr="005675D5">
        <w:trPr>
          <w:trHeight w:val="20"/>
        </w:trPr>
        <w:tc>
          <w:tcPr>
            <w:tcW w:w="9130" w:type="dxa"/>
            <w:gridSpan w:val="5"/>
            <w:tcBorders>
              <w:top w:val="single" w:sz="6" w:space="0" w:color="auto"/>
              <w:left w:val="double" w:sz="6" w:space="0" w:color="auto"/>
              <w:bottom w:val="single" w:sz="6" w:space="0" w:color="auto"/>
              <w:right w:val="double" w:sz="6" w:space="0" w:color="auto"/>
            </w:tcBorders>
            <w:vAlign w:val="bottom"/>
          </w:tcPr>
          <w:p w:rsidR="001F6F74" w:rsidRPr="00D6224A" w:rsidRDefault="001F6F74" w:rsidP="005675D5">
            <w:pPr>
              <w:pStyle w:val="aff0"/>
              <w:spacing w:after="0" w:line="240" w:lineRule="exact"/>
              <w:jc w:val="left"/>
              <w:rPr>
                <w:rFonts w:cs="Arial"/>
              </w:rPr>
            </w:pPr>
            <w:r w:rsidRPr="00D6224A">
              <w:rPr>
                <w:rFonts w:cs="Arial"/>
                <w:b/>
              </w:rPr>
              <w:t>Потребительские товары</w:t>
            </w:r>
          </w:p>
        </w:tc>
      </w:tr>
      <w:tr w:rsidR="001F6F74" w:rsidRPr="00C63502" w:rsidTr="005675D5">
        <w:trPr>
          <w:trHeight w:val="20"/>
        </w:trPr>
        <w:tc>
          <w:tcPr>
            <w:tcW w:w="3969" w:type="dxa"/>
            <w:tcBorders>
              <w:top w:val="single" w:sz="6"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13112,4</w:t>
            </w:r>
          </w:p>
        </w:tc>
        <w:tc>
          <w:tcPr>
            <w:tcW w:w="1418" w:type="dxa"/>
            <w:tcBorders>
              <w:top w:val="single" w:sz="6"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53,9</w:t>
            </w:r>
          </w:p>
        </w:tc>
        <w:tc>
          <w:tcPr>
            <w:tcW w:w="992" w:type="dxa"/>
            <w:tcBorders>
              <w:top w:val="single" w:sz="6"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sidRPr="005342A6">
              <w:rPr>
                <w:rFonts w:cs="Arial"/>
              </w:rPr>
              <w:t xml:space="preserve">… </w:t>
            </w:r>
            <w:r w:rsidRPr="005342A6">
              <w:rPr>
                <w:rFonts w:cs="Arial"/>
                <w:vertAlign w:val="superscript"/>
              </w:rPr>
              <w:t>2)</w:t>
            </w:r>
          </w:p>
        </w:tc>
        <w:tc>
          <w:tcPr>
            <w:tcW w:w="1617" w:type="dxa"/>
            <w:tcBorders>
              <w:top w:val="single" w:sz="6"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в 3,4 р.</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866,3</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в 2,5 р.</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21,6</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76,6</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 xml:space="preserve">Консервы </w:t>
            </w:r>
            <w:r w:rsidRPr="00F30868">
              <w:rPr>
                <w:rFonts w:cs="Arial"/>
              </w:rPr>
              <w:t xml:space="preserve"> мясные (мясосодежащие)</w:t>
            </w:r>
            <w:r w:rsidRPr="00D6224A">
              <w:rPr>
                <w:rFonts w:cs="Arial"/>
              </w:rPr>
              <w:t>,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7395,4</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196,2</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930,8</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в 3,0 р.</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keepNext/>
              <w:spacing w:before="60"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1167,8</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77,9</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20,4</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77,0</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Молоко, кроме сырого,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36158,9</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114,5</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214,1</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79,2</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123,1</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84,8</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28,3</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122,7</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5830,9</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96,2</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188,8</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148,9</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6883,0</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55,3</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151,3</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32,2</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10322,1</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77,8</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686,9</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195,6</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lastRenderedPageBreak/>
              <w:t>Сигары, сигары с обрезанными концами (черуты), сигариллы (сигары тонкие), сигареты, папиросы из табака или зам</w:t>
            </w:r>
            <w:r w:rsidRPr="00D6224A">
              <w:rPr>
                <w:rFonts w:cs="Arial"/>
              </w:rPr>
              <w:t>е</w:t>
            </w:r>
            <w:r w:rsidRPr="00D6224A">
              <w:rPr>
                <w:rFonts w:cs="Arial"/>
              </w:rPr>
              <w:t>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2388821,7</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89,5</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171531,0</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74,9</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Сахар белый свекловичный или трос</w:t>
            </w:r>
            <w:r w:rsidRPr="00D6224A">
              <w:rPr>
                <w:rFonts w:cs="Arial"/>
              </w:rPr>
              <w:t>т</w:t>
            </w:r>
            <w:r w:rsidRPr="00D6224A">
              <w:rPr>
                <w:rFonts w:cs="Arial"/>
              </w:rPr>
              <w:t>никовый в твердом состоянии без вк</w:t>
            </w:r>
            <w:r w:rsidRPr="00D6224A">
              <w:rPr>
                <w:rFonts w:cs="Arial"/>
              </w:rPr>
              <w:t>у</w:t>
            </w:r>
            <w:r w:rsidRPr="00D6224A">
              <w:rPr>
                <w:rFonts w:cs="Arial"/>
              </w:rPr>
              <w:t>соароматических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12578,0</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97,4</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601,6</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164,3</w:t>
            </w:r>
          </w:p>
        </w:tc>
      </w:tr>
      <w:tr w:rsidR="001F6F74" w:rsidRPr="0034276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18434,0</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95,3</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2099,7</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87,0</w:t>
            </w:r>
          </w:p>
        </w:tc>
      </w:tr>
      <w:tr w:rsidR="001F6F74" w:rsidRPr="0034276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F30868">
              <w:rPr>
                <w:rFonts w:cs="Arial"/>
              </w:rPr>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1182,6</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90,5</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57,2</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126,8</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Рыба и продукты рыбные переработа</w:t>
            </w:r>
            <w:r w:rsidRPr="00D6224A">
              <w:rPr>
                <w:rFonts w:cs="Arial"/>
              </w:rPr>
              <w:t>н</w:t>
            </w:r>
            <w:r w:rsidRPr="00D6224A">
              <w:rPr>
                <w:rFonts w:cs="Arial"/>
              </w:rPr>
              <w:t>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sidRPr="005342A6">
              <w:rPr>
                <w:rFonts w:cs="Arial"/>
              </w:rPr>
              <w:t xml:space="preserve">… </w:t>
            </w:r>
            <w:r w:rsidRPr="005342A6">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156,6</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sidRPr="005342A6">
              <w:rPr>
                <w:rFonts w:cs="Arial"/>
              </w:rPr>
              <w:t xml:space="preserve">… </w:t>
            </w:r>
            <w:r w:rsidRPr="005342A6">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150,9</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Консервы рыбные,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sidRPr="005342A6">
              <w:rPr>
                <w:rFonts w:cs="Arial"/>
              </w:rPr>
              <w:t xml:space="preserve">… </w:t>
            </w:r>
            <w:r w:rsidRPr="005342A6">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105,2</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sidRPr="005342A6">
              <w:rPr>
                <w:rFonts w:cs="Arial"/>
              </w:rPr>
              <w:t xml:space="preserve">… </w:t>
            </w:r>
            <w:r w:rsidRPr="005342A6">
              <w:rPr>
                <w:rFonts w:cs="Arial"/>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в 53,1 р.</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6598,8</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106,2</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340,7</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123,6</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5376,0</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85,5</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445,9</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в 2,1 р.</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127980,7</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133,5</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4764,4</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85,6</w:t>
            </w:r>
          </w:p>
        </w:tc>
      </w:tr>
      <w:tr w:rsidR="001F6F74" w:rsidRPr="00C63502" w:rsidTr="005675D5">
        <w:trPr>
          <w:trHeight w:val="20"/>
        </w:trPr>
        <w:tc>
          <w:tcPr>
            <w:tcW w:w="3969" w:type="dxa"/>
            <w:tcBorders>
              <w:top w:val="dotted" w:sz="4" w:space="0" w:color="auto"/>
              <w:left w:val="double" w:sz="6" w:space="0" w:color="auto"/>
              <w:bottom w:val="dotted" w:sz="4" w:space="0" w:color="auto"/>
              <w:right w:val="single" w:sz="6" w:space="0" w:color="auto"/>
            </w:tcBorders>
            <w:vAlign w:val="bottom"/>
          </w:tcPr>
          <w:p w:rsidR="001F6F74" w:rsidRPr="00D6224A" w:rsidRDefault="001F6F74" w:rsidP="005675D5">
            <w:pPr>
              <w:pStyle w:val="aff"/>
              <w:spacing w:before="60"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sidRPr="005342A6">
              <w:rPr>
                <w:rFonts w:cs="Arial"/>
              </w:rPr>
              <w:t xml:space="preserve">… </w:t>
            </w:r>
            <w:r w:rsidRPr="005342A6">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85,6</w:t>
            </w:r>
          </w:p>
        </w:tc>
        <w:tc>
          <w:tcPr>
            <w:tcW w:w="992" w:type="dxa"/>
            <w:tcBorders>
              <w:top w:val="dotted" w:sz="4" w:space="0" w:color="auto"/>
              <w:left w:val="single" w:sz="6" w:space="0" w:color="auto"/>
              <w:bottom w:val="dotted" w:sz="4" w:space="0" w:color="auto"/>
              <w:right w:val="sing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1465,0</w:t>
            </w:r>
          </w:p>
        </w:tc>
        <w:tc>
          <w:tcPr>
            <w:tcW w:w="1617" w:type="dxa"/>
            <w:tcBorders>
              <w:top w:val="dotted" w:sz="4" w:space="0" w:color="auto"/>
              <w:left w:val="single" w:sz="6" w:space="0" w:color="auto"/>
              <w:bottom w:val="dotted" w:sz="4" w:space="0" w:color="auto"/>
              <w:right w:val="double" w:sz="6" w:space="0" w:color="auto"/>
            </w:tcBorders>
            <w:vAlign w:val="bottom"/>
          </w:tcPr>
          <w:p w:rsidR="001F6F74" w:rsidRPr="005342A6" w:rsidRDefault="001F6F74" w:rsidP="005675D5">
            <w:pPr>
              <w:pStyle w:val="aff1"/>
              <w:keepNext/>
              <w:keepLines/>
              <w:spacing w:before="60" w:line="240" w:lineRule="exact"/>
              <w:rPr>
                <w:rFonts w:cs="Arial"/>
              </w:rPr>
            </w:pPr>
            <w:r>
              <w:rPr>
                <w:rFonts w:cs="Arial"/>
              </w:rPr>
              <w:t>125,8</w:t>
            </w:r>
          </w:p>
        </w:tc>
      </w:tr>
      <w:tr w:rsidR="001F6F74" w:rsidRPr="00D6224A" w:rsidTr="005675D5">
        <w:tc>
          <w:tcPr>
            <w:tcW w:w="9130" w:type="dxa"/>
            <w:gridSpan w:val="5"/>
            <w:tcBorders>
              <w:top w:val="single" w:sz="4" w:space="0" w:color="auto"/>
              <w:left w:val="double" w:sz="6" w:space="0" w:color="auto"/>
              <w:bottom w:val="double" w:sz="6" w:space="0" w:color="auto"/>
              <w:right w:val="double" w:sz="6" w:space="0" w:color="auto"/>
            </w:tcBorders>
            <w:vAlign w:val="bottom"/>
          </w:tcPr>
          <w:p w:rsidR="001F6F74" w:rsidRDefault="001F6F74" w:rsidP="005675D5">
            <w:pPr>
              <w:pStyle w:val="aff1"/>
              <w:spacing w:before="20" w:line="240" w:lineRule="exact"/>
              <w:ind w:left="142"/>
              <w:jc w:val="both"/>
              <w:rPr>
                <w:rFonts w:cs="Arial"/>
              </w:rPr>
            </w:pPr>
            <w:r w:rsidRPr="00D6224A">
              <w:rPr>
                <w:rFonts w:cs="Arial"/>
                <w:vertAlign w:val="superscript"/>
              </w:rPr>
              <w:t>1)</w:t>
            </w:r>
            <w:r w:rsidR="005675D5">
              <w:rPr>
                <w:rFonts w:cs="Arial"/>
                <w:vertAlign w:val="superscript"/>
              </w:rPr>
              <w:t xml:space="preserve">     </w:t>
            </w:r>
            <w:r w:rsidRPr="00D6224A">
              <w:rPr>
                <w:rFonts w:cs="Arial"/>
              </w:rPr>
              <w:t>Без учета организаций, средняя численность которых не превышает 15 человек.</w:t>
            </w:r>
          </w:p>
          <w:p w:rsidR="001F6F74" w:rsidRPr="00D6224A" w:rsidRDefault="001F6F74" w:rsidP="005675D5">
            <w:pPr>
              <w:pStyle w:val="aff1"/>
              <w:spacing w:before="20" w:line="240" w:lineRule="exact"/>
              <w:ind w:left="142" w:right="58"/>
              <w:jc w:val="both"/>
              <w:rPr>
                <w:rFonts w:cs="Arial"/>
              </w:rPr>
            </w:pPr>
            <w:r>
              <w:rPr>
                <w:rFonts w:cs="Arial"/>
                <w:vertAlign w:val="superscript"/>
              </w:rPr>
              <w:t>2</w:t>
            </w:r>
            <w:r w:rsidRPr="00D6224A">
              <w:rPr>
                <w:rFonts w:cs="Arial"/>
                <w:vertAlign w:val="superscript"/>
              </w:rPr>
              <w:t xml:space="preserve">) </w:t>
            </w:r>
            <w:r w:rsidR="005675D5">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статист</w:t>
            </w:r>
            <w:r w:rsidRPr="00811F75">
              <w:rPr>
                <w:rFonts w:cs="Arial"/>
                <w:color w:val="000000"/>
              </w:rPr>
              <w:t>и</w:t>
            </w:r>
            <w:r w:rsidRPr="00811F75">
              <w:rPr>
                <w:rFonts w:cs="Arial"/>
                <w:color w:val="000000"/>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811F75">
              <w:rPr>
                <w:rFonts w:cs="Arial"/>
                <w:color w:val="000000"/>
              </w:rPr>
              <w:t>а</w:t>
            </w:r>
            <w:r w:rsidRPr="00811F75">
              <w:rPr>
                <w:rFonts w:cs="Arial"/>
                <w:color w:val="000000"/>
              </w:rPr>
              <w:t>тистики в Российской Федерации» (ст.4 п.5, ст.9 п.1).</w:t>
            </w:r>
          </w:p>
        </w:tc>
      </w:tr>
    </w:tbl>
    <w:p w:rsidR="001F6F74" w:rsidRPr="003D7966" w:rsidRDefault="001F6F74" w:rsidP="00C92651">
      <w:pPr>
        <w:pStyle w:val="affd"/>
        <w:keepNext/>
        <w:spacing w:before="240" w:after="0"/>
        <w:ind w:left="57"/>
        <w:rPr>
          <w:sz w:val="22"/>
        </w:rPr>
      </w:pPr>
      <w:r w:rsidRPr="003D7966">
        <w:rPr>
          <w:sz w:val="22"/>
        </w:rPr>
        <w:t>Запасы угля и топочного мазута у потребителей Новосибирской области</w:t>
      </w:r>
      <w:r w:rsidRPr="003D7966">
        <w:rPr>
          <w:sz w:val="22"/>
        </w:rPr>
        <w:br/>
        <w:t xml:space="preserve">по состоянию на 1 </w:t>
      </w:r>
      <w:r>
        <w:rPr>
          <w:sz w:val="22"/>
        </w:rPr>
        <w:t>сентября</w:t>
      </w:r>
      <w:r w:rsidRPr="003D7966">
        <w:rPr>
          <w:sz w:val="22"/>
        </w:rPr>
        <w:t xml:space="preserve"> 201</w:t>
      </w:r>
      <w:r>
        <w:rPr>
          <w:sz w:val="22"/>
        </w:rPr>
        <w:t>9</w:t>
      </w:r>
      <w:r w:rsidRPr="003D7966">
        <w:rPr>
          <w:sz w:val="22"/>
        </w:rPr>
        <w:t xml:space="preserve"> года</w:t>
      </w:r>
    </w:p>
    <w:tbl>
      <w:tblPr>
        <w:tblW w:w="9072" w:type="dxa"/>
        <w:tblInd w:w="23" w:type="dxa"/>
        <w:tblLayout w:type="fixed"/>
        <w:tblCellMar>
          <w:left w:w="0" w:type="dxa"/>
          <w:right w:w="0" w:type="dxa"/>
        </w:tblCellMar>
        <w:tblLook w:val="0000"/>
      </w:tblPr>
      <w:tblGrid>
        <w:gridCol w:w="3828"/>
        <w:gridCol w:w="1232"/>
        <w:gridCol w:w="1382"/>
        <w:gridCol w:w="1258"/>
        <w:gridCol w:w="1372"/>
      </w:tblGrid>
      <w:tr w:rsidR="001F6F74" w:rsidRPr="003D7966" w:rsidTr="001F6F74">
        <w:trPr>
          <w:cantSplit/>
          <w:tblHeader/>
        </w:trPr>
        <w:tc>
          <w:tcPr>
            <w:tcW w:w="3828" w:type="dxa"/>
            <w:vMerge w:val="restart"/>
            <w:tcBorders>
              <w:top w:val="double" w:sz="6" w:space="0" w:color="auto"/>
              <w:left w:val="double" w:sz="6" w:space="0" w:color="auto"/>
              <w:bottom w:val="single" w:sz="4" w:space="0" w:color="auto"/>
            </w:tcBorders>
          </w:tcPr>
          <w:p w:rsidR="001F6F74" w:rsidRPr="003D7966" w:rsidRDefault="001F6F74" w:rsidP="001F6F74">
            <w:pPr>
              <w:pStyle w:val="aff"/>
              <w:keepNext/>
              <w:keepLines/>
              <w:spacing w:before="0"/>
              <w:ind w:left="57" w:hanging="199"/>
            </w:pPr>
          </w:p>
        </w:tc>
        <w:tc>
          <w:tcPr>
            <w:tcW w:w="2614" w:type="dxa"/>
            <w:gridSpan w:val="2"/>
            <w:tcBorders>
              <w:top w:val="double" w:sz="6" w:space="0" w:color="auto"/>
              <w:left w:val="single" w:sz="4" w:space="0" w:color="auto"/>
              <w:right w:val="single" w:sz="4" w:space="0" w:color="auto"/>
            </w:tcBorders>
          </w:tcPr>
          <w:p w:rsidR="001F6F74" w:rsidRPr="003D7966" w:rsidRDefault="001F6F74" w:rsidP="001F6F74">
            <w:pPr>
              <w:pStyle w:val="affd"/>
              <w:spacing w:before="0" w:after="0"/>
              <w:ind w:left="57"/>
              <w:rPr>
                <w:b w:val="0"/>
                <w:i/>
                <w:sz w:val="20"/>
              </w:rPr>
            </w:pPr>
            <w:r w:rsidRPr="003D7966">
              <w:rPr>
                <w:b w:val="0"/>
                <w:i/>
                <w:sz w:val="20"/>
              </w:rPr>
              <w:t>Уголь</w:t>
            </w:r>
          </w:p>
        </w:tc>
        <w:tc>
          <w:tcPr>
            <w:tcW w:w="2630" w:type="dxa"/>
            <w:gridSpan w:val="2"/>
            <w:tcBorders>
              <w:top w:val="double" w:sz="6" w:space="0" w:color="auto"/>
              <w:left w:val="nil"/>
              <w:right w:val="double" w:sz="6" w:space="0" w:color="auto"/>
            </w:tcBorders>
          </w:tcPr>
          <w:p w:rsidR="001F6F74" w:rsidRPr="003D7966" w:rsidRDefault="001F6F74" w:rsidP="001F6F74">
            <w:pPr>
              <w:pStyle w:val="affd"/>
              <w:spacing w:before="0" w:after="0"/>
              <w:ind w:left="57"/>
              <w:rPr>
                <w:b w:val="0"/>
                <w:i/>
                <w:sz w:val="20"/>
              </w:rPr>
            </w:pPr>
            <w:r w:rsidRPr="003D7966">
              <w:rPr>
                <w:b w:val="0"/>
                <w:i/>
                <w:sz w:val="20"/>
              </w:rPr>
              <w:t>Топочный мазут</w:t>
            </w:r>
          </w:p>
        </w:tc>
      </w:tr>
      <w:tr w:rsidR="001F6F74" w:rsidRPr="003D7966" w:rsidTr="001F6F74">
        <w:trPr>
          <w:cantSplit/>
          <w:trHeight w:val="300"/>
          <w:tblHeader/>
        </w:trPr>
        <w:tc>
          <w:tcPr>
            <w:tcW w:w="3828" w:type="dxa"/>
            <w:vMerge/>
            <w:tcBorders>
              <w:left w:val="double" w:sz="6" w:space="0" w:color="auto"/>
              <w:bottom w:val="single" w:sz="4" w:space="0" w:color="auto"/>
            </w:tcBorders>
          </w:tcPr>
          <w:p w:rsidR="001F6F74" w:rsidRPr="003D7966" w:rsidRDefault="001F6F74" w:rsidP="001F6F74">
            <w:pPr>
              <w:pStyle w:val="aff"/>
              <w:keepNext/>
              <w:keepLines/>
              <w:spacing w:before="0"/>
              <w:ind w:left="57" w:hanging="199"/>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1F6F74" w:rsidRPr="003D7966" w:rsidRDefault="001F6F74" w:rsidP="001F6F74">
            <w:pPr>
              <w:pStyle w:val="affd"/>
              <w:spacing w:before="0" w:after="0"/>
              <w:ind w:left="57"/>
              <w:rPr>
                <w:b w:val="0"/>
                <w:i/>
                <w:sz w:val="20"/>
              </w:rPr>
            </w:pPr>
            <w:r>
              <w:rPr>
                <w:b w:val="0"/>
                <w:i/>
                <w:sz w:val="20"/>
              </w:rPr>
              <w:t>т</w:t>
            </w:r>
            <w:r w:rsidRPr="003D7966">
              <w:rPr>
                <w:b w:val="0"/>
                <w:i/>
                <w:sz w:val="20"/>
              </w:rPr>
              <w:t>ыс</w:t>
            </w:r>
            <w:r>
              <w:rPr>
                <w:b w:val="0"/>
                <w:i/>
                <w:sz w:val="20"/>
              </w:rPr>
              <w:t>.</w:t>
            </w:r>
            <w:r w:rsidRPr="003D7966">
              <w:rPr>
                <w:b w:val="0"/>
                <w:i/>
                <w:sz w:val="20"/>
              </w:rPr>
              <w:t xml:space="preserve"> тонн</w:t>
            </w:r>
          </w:p>
        </w:tc>
        <w:tc>
          <w:tcPr>
            <w:tcW w:w="1382" w:type="dxa"/>
            <w:tcBorders>
              <w:top w:val="single" w:sz="4" w:space="0" w:color="auto"/>
              <w:left w:val="nil"/>
              <w:bottom w:val="single" w:sz="4" w:space="0" w:color="auto"/>
              <w:right w:val="single" w:sz="4" w:space="0" w:color="auto"/>
            </w:tcBorders>
            <w:shd w:val="clear" w:color="auto" w:fill="auto"/>
          </w:tcPr>
          <w:p w:rsidR="001F6F74" w:rsidRPr="003D7966" w:rsidRDefault="001F6F74" w:rsidP="003205A7">
            <w:pPr>
              <w:pStyle w:val="affd"/>
              <w:spacing w:before="0" w:after="0"/>
              <w:ind w:left="57"/>
              <w:rPr>
                <w:b w:val="0"/>
                <w:i/>
                <w:sz w:val="20"/>
              </w:rPr>
            </w:pPr>
            <w:r>
              <w:rPr>
                <w:b w:val="0"/>
                <w:i/>
                <w:sz w:val="20"/>
              </w:rPr>
              <w:t>в % к 01.09.</w:t>
            </w:r>
            <w:r w:rsidR="003205A7">
              <w:rPr>
                <w:b w:val="0"/>
                <w:i/>
                <w:sz w:val="20"/>
              </w:rPr>
              <w:t>20</w:t>
            </w:r>
            <w:r w:rsidRPr="003D7966">
              <w:rPr>
                <w:b w:val="0"/>
                <w:i/>
                <w:sz w:val="20"/>
              </w:rPr>
              <w:t>1</w:t>
            </w:r>
            <w:r>
              <w:rPr>
                <w:b w:val="0"/>
                <w:i/>
                <w:sz w:val="20"/>
              </w:rPr>
              <w:t>8</w:t>
            </w:r>
            <w:r w:rsidRPr="003D7966">
              <w:rPr>
                <w:b w:val="0"/>
                <w:i/>
                <w:sz w:val="20"/>
              </w:rPr>
              <w:t>г</w:t>
            </w:r>
            <w:r>
              <w:rPr>
                <w:b w:val="0"/>
                <w:i/>
                <w:sz w:val="20"/>
              </w:rPr>
              <w:t>.</w:t>
            </w:r>
          </w:p>
        </w:tc>
        <w:tc>
          <w:tcPr>
            <w:tcW w:w="1258" w:type="dxa"/>
            <w:tcBorders>
              <w:top w:val="single" w:sz="4" w:space="0" w:color="auto"/>
              <w:left w:val="nil"/>
              <w:bottom w:val="single" w:sz="4" w:space="0" w:color="auto"/>
              <w:right w:val="single" w:sz="4" w:space="0" w:color="auto"/>
            </w:tcBorders>
            <w:shd w:val="clear" w:color="auto" w:fill="auto"/>
          </w:tcPr>
          <w:p w:rsidR="001F6F74" w:rsidRPr="003D7966" w:rsidRDefault="001F6F74" w:rsidP="001F6F74">
            <w:pPr>
              <w:pStyle w:val="affd"/>
              <w:spacing w:before="0" w:after="0"/>
              <w:ind w:left="57"/>
              <w:rPr>
                <w:b w:val="0"/>
                <w:i/>
                <w:sz w:val="20"/>
              </w:rPr>
            </w:pPr>
            <w:r>
              <w:rPr>
                <w:b w:val="0"/>
                <w:i/>
                <w:sz w:val="20"/>
              </w:rPr>
              <w:t>т</w:t>
            </w:r>
            <w:r w:rsidRPr="003D7966">
              <w:rPr>
                <w:b w:val="0"/>
                <w:i/>
                <w:sz w:val="20"/>
              </w:rPr>
              <w:t>ыс</w:t>
            </w:r>
            <w:r>
              <w:rPr>
                <w:b w:val="0"/>
                <w:i/>
                <w:sz w:val="20"/>
              </w:rPr>
              <w:t>.</w:t>
            </w:r>
            <w:r w:rsidRPr="003D7966">
              <w:rPr>
                <w:b w:val="0"/>
                <w:i/>
                <w:sz w:val="20"/>
              </w:rPr>
              <w:t xml:space="preserve"> тонн</w:t>
            </w:r>
          </w:p>
        </w:tc>
        <w:tc>
          <w:tcPr>
            <w:tcW w:w="1372" w:type="dxa"/>
            <w:tcBorders>
              <w:top w:val="single" w:sz="4" w:space="0" w:color="auto"/>
              <w:left w:val="nil"/>
              <w:bottom w:val="single" w:sz="4" w:space="0" w:color="auto"/>
              <w:right w:val="double" w:sz="6" w:space="0" w:color="auto"/>
            </w:tcBorders>
            <w:shd w:val="clear" w:color="auto" w:fill="auto"/>
          </w:tcPr>
          <w:p w:rsidR="001F6F74" w:rsidRPr="003D7966" w:rsidRDefault="001F6F74" w:rsidP="003205A7">
            <w:pPr>
              <w:pStyle w:val="affd"/>
              <w:spacing w:before="0" w:after="0"/>
              <w:ind w:left="57"/>
              <w:rPr>
                <w:b w:val="0"/>
                <w:i/>
                <w:sz w:val="20"/>
              </w:rPr>
            </w:pPr>
            <w:r w:rsidRPr="003D7966">
              <w:rPr>
                <w:b w:val="0"/>
                <w:i/>
                <w:sz w:val="20"/>
              </w:rPr>
              <w:t>в % к 01</w:t>
            </w:r>
            <w:r>
              <w:rPr>
                <w:b w:val="0"/>
                <w:i/>
                <w:sz w:val="20"/>
              </w:rPr>
              <w:t>.09.</w:t>
            </w:r>
            <w:r w:rsidR="003205A7">
              <w:rPr>
                <w:b w:val="0"/>
                <w:i/>
                <w:sz w:val="20"/>
              </w:rPr>
              <w:t>20</w:t>
            </w:r>
            <w:r w:rsidRPr="003D7966">
              <w:rPr>
                <w:b w:val="0"/>
                <w:i/>
                <w:sz w:val="20"/>
              </w:rPr>
              <w:t>1</w:t>
            </w:r>
            <w:r>
              <w:rPr>
                <w:b w:val="0"/>
                <w:i/>
                <w:sz w:val="20"/>
              </w:rPr>
              <w:t>8</w:t>
            </w:r>
            <w:r w:rsidRPr="003D7966">
              <w:rPr>
                <w:b w:val="0"/>
                <w:i/>
                <w:sz w:val="20"/>
              </w:rPr>
              <w:t>г</w:t>
            </w:r>
            <w:r>
              <w:rPr>
                <w:b w:val="0"/>
                <w:i/>
                <w:sz w:val="20"/>
              </w:rPr>
              <w:t>.</w:t>
            </w:r>
          </w:p>
        </w:tc>
      </w:tr>
      <w:tr w:rsidR="001F6F74" w:rsidRPr="005675D5" w:rsidTr="001F6F74">
        <w:tc>
          <w:tcPr>
            <w:tcW w:w="3828" w:type="dxa"/>
            <w:tcBorders>
              <w:left w:val="double" w:sz="6" w:space="0" w:color="auto"/>
              <w:bottom w:val="dotted" w:sz="4" w:space="0" w:color="auto"/>
            </w:tcBorders>
          </w:tcPr>
          <w:p w:rsidR="001F6F74" w:rsidRPr="005675D5" w:rsidRDefault="001F6F74" w:rsidP="00AF2F3C">
            <w:pPr>
              <w:pStyle w:val="aff"/>
              <w:keepNext/>
              <w:keepLines/>
              <w:spacing w:line="240" w:lineRule="exact"/>
              <w:ind w:left="57"/>
              <w:rPr>
                <w:b/>
              </w:rPr>
            </w:pPr>
            <w:r w:rsidRPr="005675D5">
              <w:rPr>
                <w:b/>
              </w:rPr>
              <w:t>Всего</w:t>
            </w:r>
          </w:p>
        </w:tc>
        <w:tc>
          <w:tcPr>
            <w:tcW w:w="1232" w:type="dxa"/>
            <w:tcBorders>
              <w:left w:val="single" w:sz="4" w:space="0" w:color="auto"/>
              <w:bottom w:val="dotted" w:sz="4" w:space="0" w:color="auto"/>
              <w:right w:val="single" w:sz="4" w:space="0" w:color="auto"/>
            </w:tcBorders>
            <w:vAlign w:val="bottom"/>
          </w:tcPr>
          <w:p w:rsidR="001F6F74" w:rsidRPr="005675D5" w:rsidRDefault="001F6F74" w:rsidP="00AF2F3C">
            <w:pPr>
              <w:spacing w:before="80" w:line="240" w:lineRule="exact"/>
              <w:ind w:firstLine="0"/>
              <w:jc w:val="center"/>
              <w:rPr>
                <w:rFonts w:cs="Arial"/>
                <w:b/>
                <w:sz w:val="20"/>
              </w:rPr>
            </w:pPr>
            <w:r w:rsidRPr="005675D5">
              <w:rPr>
                <w:rFonts w:cs="Arial"/>
                <w:b/>
                <w:sz w:val="20"/>
              </w:rPr>
              <w:t>1593,5</w:t>
            </w:r>
          </w:p>
        </w:tc>
        <w:tc>
          <w:tcPr>
            <w:tcW w:w="1382" w:type="dxa"/>
            <w:tcBorders>
              <w:left w:val="nil"/>
              <w:bottom w:val="dotted" w:sz="4" w:space="0" w:color="auto"/>
              <w:right w:val="single" w:sz="4" w:space="0" w:color="auto"/>
            </w:tcBorders>
            <w:vAlign w:val="bottom"/>
          </w:tcPr>
          <w:p w:rsidR="001F6F74" w:rsidRPr="005675D5" w:rsidRDefault="001F6F74" w:rsidP="00AF2F3C">
            <w:pPr>
              <w:spacing w:before="80" w:line="240" w:lineRule="exact"/>
              <w:ind w:firstLine="0"/>
              <w:jc w:val="center"/>
              <w:rPr>
                <w:rFonts w:cs="Arial"/>
                <w:b/>
                <w:sz w:val="20"/>
              </w:rPr>
            </w:pPr>
            <w:r w:rsidRPr="005675D5">
              <w:rPr>
                <w:rFonts w:cs="Arial"/>
                <w:b/>
                <w:sz w:val="20"/>
              </w:rPr>
              <w:t>80,4</w:t>
            </w:r>
          </w:p>
        </w:tc>
        <w:tc>
          <w:tcPr>
            <w:tcW w:w="1258" w:type="dxa"/>
            <w:tcBorders>
              <w:left w:val="nil"/>
              <w:bottom w:val="dotted" w:sz="4" w:space="0" w:color="auto"/>
              <w:right w:val="single" w:sz="4" w:space="0" w:color="auto"/>
            </w:tcBorders>
            <w:vAlign w:val="bottom"/>
          </w:tcPr>
          <w:p w:rsidR="001F6F74" w:rsidRPr="005675D5" w:rsidRDefault="001F6F74" w:rsidP="00AF2F3C">
            <w:pPr>
              <w:spacing w:before="80" w:line="240" w:lineRule="exact"/>
              <w:ind w:firstLine="0"/>
              <w:jc w:val="center"/>
              <w:rPr>
                <w:rFonts w:cs="Arial"/>
                <w:b/>
                <w:sz w:val="20"/>
              </w:rPr>
            </w:pPr>
            <w:r w:rsidRPr="005675D5">
              <w:rPr>
                <w:rFonts w:cs="Arial"/>
                <w:b/>
                <w:sz w:val="20"/>
              </w:rPr>
              <w:t>19,3</w:t>
            </w:r>
          </w:p>
        </w:tc>
        <w:tc>
          <w:tcPr>
            <w:tcW w:w="1372" w:type="dxa"/>
            <w:tcBorders>
              <w:left w:val="nil"/>
              <w:bottom w:val="dotted" w:sz="4" w:space="0" w:color="auto"/>
              <w:right w:val="double" w:sz="6" w:space="0" w:color="auto"/>
            </w:tcBorders>
            <w:vAlign w:val="bottom"/>
          </w:tcPr>
          <w:p w:rsidR="001F6F74" w:rsidRPr="005675D5" w:rsidRDefault="001F6F74" w:rsidP="00AF2F3C">
            <w:pPr>
              <w:spacing w:before="80" w:line="240" w:lineRule="exact"/>
              <w:ind w:firstLine="0"/>
              <w:jc w:val="center"/>
              <w:rPr>
                <w:rFonts w:cs="Arial"/>
                <w:b/>
                <w:sz w:val="20"/>
              </w:rPr>
            </w:pPr>
            <w:r w:rsidRPr="005675D5">
              <w:rPr>
                <w:rFonts w:cs="Arial"/>
                <w:b/>
                <w:sz w:val="20"/>
              </w:rPr>
              <w:t>104,0</w:t>
            </w:r>
          </w:p>
        </w:tc>
      </w:tr>
      <w:tr w:rsidR="001F6F74" w:rsidRPr="003D7966" w:rsidTr="001F6F74">
        <w:tc>
          <w:tcPr>
            <w:tcW w:w="3828" w:type="dxa"/>
            <w:tcBorders>
              <w:left w:val="double" w:sz="6" w:space="0" w:color="auto"/>
              <w:bottom w:val="dotted" w:sz="4" w:space="0" w:color="auto"/>
            </w:tcBorders>
          </w:tcPr>
          <w:p w:rsidR="001F6F74" w:rsidRPr="003D7966" w:rsidRDefault="001F6F74" w:rsidP="00AF2F3C">
            <w:pPr>
              <w:pStyle w:val="aff"/>
              <w:spacing w:line="240" w:lineRule="exact"/>
              <w:ind w:left="227" w:hanging="85"/>
              <w:rPr>
                <w:b/>
              </w:rPr>
            </w:pPr>
            <w:r>
              <w:t>д</w:t>
            </w:r>
            <w:r w:rsidRPr="00BD0638">
              <w:t>обыча полезных ископаемых</w:t>
            </w:r>
          </w:p>
        </w:tc>
        <w:tc>
          <w:tcPr>
            <w:tcW w:w="1232" w:type="dxa"/>
            <w:tcBorders>
              <w:left w:val="single" w:sz="4" w:space="0" w:color="auto"/>
              <w:bottom w:val="dotted" w:sz="4" w:space="0" w:color="auto"/>
              <w:right w:val="single" w:sz="4" w:space="0" w:color="auto"/>
            </w:tcBorders>
            <w:vAlign w:val="bottom"/>
          </w:tcPr>
          <w:p w:rsidR="001F6F74" w:rsidRDefault="001F6F74" w:rsidP="00AF2F3C">
            <w:pPr>
              <w:spacing w:before="80" w:line="240" w:lineRule="exact"/>
              <w:ind w:firstLine="0"/>
              <w:jc w:val="center"/>
              <w:rPr>
                <w:rFonts w:cs="Arial"/>
                <w:sz w:val="20"/>
              </w:rPr>
            </w:pPr>
            <w:r>
              <w:rPr>
                <w:rFonts w:cs="Arial"/>
                <w:sz w:val="20"/>
              </w:rPr>
              <w:t>0,5</w:t>
            </w:r>
          </w:p>
        </w:tc>
        <w:tc>
          <w:tcPr>
            <w:tcW w:w="1382" w:type="dxa"/>
            <w:tcBorders>
              <w:left w:val="nil"/>
              <w:bottom w:val="dotted" w:sz="4" w:space="0" w:color="auto"/>
              <w:right w:val="single" w:sz="4" w:space="0" w:color="auto"/>
            </w:tcBorders>
            <w:vAlign w:val="bottom"/>
          </w:tcPr>
          <w:p w:rsidR="001F6F74" w:rsidRDefault="001F6F74" w:rsidP="00AF2F3C">
            <w:pPr>
              <w:spacing w:before="80" w:line="240" w:lineRule="exact"/>
              <w:ind w:firstLine="0"/>
              <w:jc w:val="center"/>
              <w:rPr>
                <w:rFonts w:cs="Arial"/>
                <w:sz w:val="20"/>
              </w:rPr>
            </w:pPr>
            <w:r>
              <w:rPr>
                <w:rFonts w:cs="Arial"/>
                <w:sz w:val="20"/>
              </w:rPr>
              <w:t>…</w:t>
            </w:r>
            <w:r w:rsidRPr="00BD0638">
              <w:rPr>
                <w:rFonts w:cs="Arial"/>
                <w:sz w:val="20"/>
                <w:vertAlign w:val="superscript"/>
              </w:rPr>
              <w:t>1)</w:t>
            </w:r>
          </w:p>
        </w:tc>
        <w:tc>
          <w:tcPr>
            <w:tcW w:w="1258" w:type="dxa"/>
            <w:tcBorders>
              <w:left w:val="nil"/>
              <w:bottom w:val="dotted" w:sz="4" w:space="0" w:color="auto"/>
              <w:right w:val="single" w:sz="4" w:space="0" w:color="auto"/>
            </w:tcBorders>
            <w:vAlign w:val="bottom"/>
          </w:tcPr>
          <w:p w:rsidR="001F6F74" w:rsidRDefault="001F6F74" w:rsidP="00AF2F3C">
            <w:pPr>
              <w:spacing w:before="80" w:line="240" w:lineRule="exact"/>
              <w:ind w:firstLine="0"/>
              <w:jc w:val="center"/>
              <w:rPr>
                <w:rFonts w:cs="Arial"/>
                <w:sz w:val="20"/>
              </w:rPr>
            </w:pPr>
            <w:r>
              <w:rPr>
                <w:rFonts w:cs="Arial"/>
                <w:sz w:val="20"/>
              </w:rPr>
              <w:t>-</w:t>
            </w:r>
          </w:p>
        </w:tc>
        <w:tc>
          <w:tcPr>
            <w:tcW w:w="1372" w:type="dxa"/>
            <w:tcBorders>
              <w:left w:val="nil"/>
              <w:bottom w:val="dotted" w:sz="4" w:space="0" w:color="auto"/>
              <w:right w:val="double" w:sz="6" w:space="0" w:color="auto"/>
            </w:tcBorders>
            <w:vAlign w:val="bottom"/>
          </w:tcPr>
          <w:p w:rsidR="001F6F74" w:rsidRDefault="001F6F74" w:rsidP="00AF2F3C">
            <w:pPr>
              <w:spacing w:before="80" w:line="240" w:lineRule="exact"/>
              <w:ind w:firstLine="0"/>
              <w:jc w:val="center"/>
              <w:rPr>
                <w:rFonts w:cs="Arial"/>
                <w:sz w:val="20"/>
              </w:rPr>
            </w:pPr>
            <w:r>
              <w:rPr>
                <w:rFonts w:cs="Arial"/>
                <w:sz w:val="20"/>
              </w:rPr>
              <w:t>-</w:t>
            </w:r>
          </w:p>
        </w:tc>
      </w:tr>
      <w:tr w:rsidR="001F6F74" w:rsidRPr="003D7966" w:rsidTr="001F6F74">
        <w:tc>
          <w:tcPr>
            <w:tcW w:w="3828" w:type="dxa"/>
            <w:tcBorders>
              <w:top w:val="dotted" w:sz="6" w:space="0" w:color="auto"/>
              <w:left w:val="double" w:sz="6" w:space="0" w:color="auto"/>
              <w:bottom w:val="dotted" w:sz="4" w:space="0" w:color="auto"/>
            </w:tcBorders>
          </w:tcPr>
          <w:p w:rsidR="001F6F74" w:rsidRPr="003D7966" w:rsidRDefault="001F6F74" w:rsidP="00AF2F3C">
            <w:pPr>
              <w:pStyle w:val="aff"/>
              <w:spacing w:line="240" w:lineRule="exact"/>
              <w:ind w:left="227" w:hanging="85"/>
            </w:pPr>
            <w:r>
              <w:t>обрабатывающая промышленность</w:t>
            </w:r>
          </w:p>
        </w:tc>
        <w:tc>
          <w:tcPr>
            <w:tcW w:w="1232" w:type="dxa"/>
            <w:tcBorders>
              <w:top w:val="dotted" w:sz="6" w:space="0" w:color="auto"/>
              <w:left w:val="single" w:sz="4" w:space="0" w:color="auto"/>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11</w:t>
            </w:r>
            <w:r>
              <w:rPr>
                <w:rFonts w:cs="Arial"/>
                <w:sz w:val="20"/>
              </w:rPr>
              <w:t>,</w:t>
            </w:r>
            <w:r w:rsidRPr="00B73BE2">
              <w:rPr>
                <w:rFonts w:cs="Arial"/>
                <w:sz w:val="20"/>
              </w:rPr>
              <w:t>3</w:t>
            </w:r>
          </w:p>
        </w:tc>
        <w:tc>
          <w:tcPr>
            <w:tcW w:w="1382" w:type="dxa"/>
            <w:tcBorders>
              <w:top w:val="dotted" w:sz="6"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108</w:t>
            </w:r>
            <w:r>
              <w:rPr>
                <w:rFonts w:cs="Arial"/>
                <w:sz w:val="20"/>
              </w:rPr>
              <w:t>,</w:t>
            </w:r>
            <w:r w:rsidRPr="00B73BE2">
              <w:rPr>
                <w:rFonts w:cs="Arial"/>
                <w:sz w:val="20"/>
              </w:rPr>
              <w:t>2</w:t>
            </w:r>
          </w:p>
        </w:tc>
        <w:tc>
          <w:tcPr>
            <w:tcW w:w="1258" w:type="dxa"/>
            <w:tcBorders>
              <w:top w:val="dotted" w:sz="6"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2</w:t>
            </w:r>
            <w:r>
              <w:rPr>
                <w:rFonts w:cs="Arial"/>
                <w:sz w:val="20"/>
              </w:rPr>
              <w:t>,</w:t>
            </w:r>
            <w:r w:rsidRPr="00B73BE2">
              <w:rPr>
                <w:rFonts w:cs="Arial"/>
                <w:sz w:val="20"/>
              </w:rPr>
              <w:t>1</w:t>
            </w:r>
          </w:p>
        </w:tc>
        <w:tc>
          <w:tcPr>
            <w:tcW w:w="1372" w:type="dxa"/>
            <w:tcBorders>
              <w:top w:val="dotted" w:sz="6" w:space="0" w:color="auto"/>
              <w:left w:val="nil"/>
              <w:bottom w:val="dotted" w:sz="4" w:space="0" w:color="auto"/>
              <w:right w:val="double" w:sz="6"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122</w:t>
            </w:r>
            <w:r>
              <w:rPr>
                <w:rFonts w:cs="Arial"/>
                <w:sz w:val="20"/>
              </w:rPr>
              <w:t>,</w:t>
            </w:r>
            <w:r w:rsidRPr="00B73BE2">
              <w:rPr>
                <w:rFonts w:cs="Arial"/>
                <w:sz w:val="20"/>
              </w:rPr>
              <w:t>2</w:t>
            </w:r>
          </w:p>
        </w:tc>
      </w:tr>
      <w:tr w:rsidR="001F6F74" w:rsidRPr="003D7966" w:rsidTr="001F6F74">
        <w:tc>
          <w:tcPr>
            <w:tcW w:w="3828" w:type="dxa"/>
            <w:tcBorders>
              <w:top w:val="dotted" w:sz="6" w:space="0" w:color="auto"/>
              <w:left w:val="double" w:sz="6" w:space="0" w:color="auto"/>
              <w:bottom w:val="dotted" w:sz="4" w:space="0" w:color="auto"/>
            </w:tcBorders>
          </w:tcPr>
          <w:p w:rsidR="001F6F74" w:rsidRDefault="001F6F74" w:rsidP="00AF2F3C">
            <w:pPr>
              <w:pStyle w:val="aff"/>
              <w:spacing w:line="240" w:lineRule="exact"/>
              <w:ind w:left="227"/>
            </w:pPr>
            <w:r>
              <w:t>из них:</w:t>
            </w:r>
          </w:p>
          <w:p w:rsidR="001F6F74" w:rsidRDefault="001F6F74" w:rsidP="00AF2F3C">
            <w:pPr>
              <w:pStyle w:val="aff"/>
              <w:spacing w:line="240" w:lineRule="exact"/>
              <w:ind w:left="227"/>
            </w:pPr>
            <w:r>
              <w:t>производство пищевых продуктов</w:t>
            </w:r>
          </w:p>
        </w:tc>
        <w:tc>
          <w:tcPr>
            <w:tcW w:w="1232" w:type="dxa"/>
            <w:tcBorders>
              <w:top w:val="dotted" w:sz="6" w:space="0" w:color="auto"/>
              <w:left w:val="single" w:sz="4" w:space="0" w:color="auto"/>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3</w:t>
            </w:r>
            <w:r>
              <w:rPr>
                <w:rFonts w:cs="Arial"/>
                <w:sz w:val="20"/>
              </w:rPr>
              <w:t>,</w:t>
            </w:r>
            <w:r w:rsidRPr="00B73BE2">
              <w:rPr>
                <w:rFonts w:cs="Arial"/>
                <w:sz w:val="20"/>
              </w:rPr>
              <w:t>2</w:t>
            </w:r>
          </w:p>
        </w:tc>
        <w:tc>
          <w:tcPr>
            <w:tcW w:w="1382" w:type="dxa"/>
            <w:tcBorders>
              <w:top w:val="dotted" w:sz="6"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81</w:t>
            </w:r>
            <w:r>
              <w:rPr>
                <w:rFonts w:cs="Arial"/>
                <w:sz w:val="20"/>
              </w:rPr>
              <w:t>,</w:t>
            </w:r>
            <w:r w:rsidRPr="00B73BE2">
              <w:rPr>
                <w:rFonts w:cs="Arial"/>
                <w:sz w:val="20"/>
              </w:rPr>
              <w:t>6</w:t>
            </w:r>
          </w:p>
        </w:tc>
        <w:tc>
          <w:tcPr>
            <w:tcW w:w="1258" w:type="dxa"/>
            <w:tcBorders>
              <w:top w:val="dotted" w:sz="6"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0</w:t>
            </w:r>
            <w:r>
              <w:rPr>
                <w:rFonts w:cs="Arial"/>
                <w:sz w:val="20"/>
              </w:rPr>
              <w:t>,</w:t>
            </w:r>
            <w:r w:rsidRPr="00B73BE2">
              <w:rPr>
                <w:rFonts w:cs="Arial"/>
                <w:sz w:val="20"/>
              </w:rPr>
              <w:t>3</w:t>
            </w:r>
          </w:p>
        </w:tc>
        <w:tc>
          <w:tcPr>
            <w:tcW w:w="1372" w:type="dxa"/>
            <w:tcBorders>
              <w:top w:val="dotted" w:sz="6" w:space="0" w:color="auto"/>
              <w:left w:val="nil"/>
              <w:bottom w:val="dotted" w:sz="4" w:space="0" w:color="auto"/>
              <w:right w:val="double" w:sz="6"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99</w:t>
            </w:r>
            <w:r>
              <w:rPr>
                <w:rFonts w:cs="Arial"/>
                <w:sz w:val="20"/>
              </w:rPr>
              <w:t>,</w:t>
            </w:r>
            <w:r w:rsidRPr="00B73BE2">
              <w:rPr>
                <w:rFonts w:cs="Arial"/>
                <w:sz w:val="20"/>
              </w:rPr>
              <w:t>3</w:t>
            </w:r>
          </w:p>
        </w:tc>
      </w:tr>
      <w:tr w:rsidR="001F6F74" w:rsidRPr="003D7966" w:rsidTr="001F6F74">
        <w:tc>
          <w:tcPr>
            <w:tcW w:w="3828" w:type="dxa"/>
            <w:tcBorders>
              <w:top w:val="dotted" w:sz="6" w:space="0" w:color="auto"/>
              <w:left w:val="double" w:sz="6" w:space="0" w:color="auto"/>
              <w:bottom w:val="dotted" w:sz="4" w:space="0" w:color="auto"/>
            </w:tcBorders>
          </w:tcPr>
          <w:p w:rsidR="001F6F74" w:rsidRDefault="001F6F74" w:rsidP="00AF2F3C">
            <w:pPr>
              <w:pStyle w:val="aff"/>
              <w:spacing w:line="240" w:lineRule="exact"/>
              <w:ind w:left="227"/>
            </w:pPr>
            <w:r>
              <w:t>производство прочей неметаллич</w:t>
            </w:r>
            <w:r>
              <w:t>е</w:t>
            </w:r>
            <w:r>
              <w:t>ской минеральной продукции</w:t>
            </w:r>
          </w:p>
        </w:tc>
        <w:tc>
          <w:tcPr>
            <w:tcW w:w="1232" w:type="dxa"/>
            <w:tcBorders>
              <w:top w:val="dotted" w:sz="6" w:space="0" w:color="auto"/>
              <w:left w:val="single" w:sz="4" w:space="0" w:color="auto"/>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4</w:t>
            </w:r>
            <w:r>
              <w:rPr>
                <w:rFonts w:cs="Arial"/>
                <w:sz w:val="20"/>
              </w:rPr>
              <w:t>,</w:t>
            </w:r>
            <w:r w:rsidRPr="00B73BE2">
              <w:rPr>
                <w:rFonts w:cs="Arial"/>
                <w:sz w:val="20"/>
              </w:rPr>
              <w:t>4</w:t>
            </w:r>
          </w:p>
        </w:tc>
        <w:tc>
          <w:tcPr>
            <w:tcW w:w="1382" w:type="dxa"/>
            <w:tcBorders>
              <w:top w:val="dotted" w:sz="6"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113</w:t>
            </w:r>
            <w:r>
              <w:rPr>
                <w:rFonts w:cs="Arial"/>
                <w:sz w:val="20"/>
              </w:rPr>
              <w:t>,</w:t>
            </w:r>
            <w:r w:rsidRPr="00B73BE2">
              <w:rPr>
                <w:rFonts w:cs="Arial"/>
                <w:sz w:val="20"/>
              </w:rPr>
              <w:t>7</w:t>
            </w:r>
          </w:p>
        </w:tc>
        <w:tc>
          <w:tcPr>
            <w:tcW w:w="1258" w:type="dxa"/>
            <w:tcBorders>
              <w:top w:val="dotted" w:sz="6" w:space="0" w:color="auto"/>
              <w:left w:val="nil"/>
              <w:bottom w:val="dotted" w:sz="4" w:space="0" w:color="auto"/>
              <w:right w:val="single" w:sz="4" w:space="0" w:color="auto"/>
            </w:tcBorders>
            <w:vAlign w:val="bottom"/>
          </w:tcPr>
          <w:p w:rsidR="001F6F74" w:rsidRDefault="001F6F74" w:rsidP="00AF2F3C">
            <w:pPr>
              <w:spacing w:before="80" w:line="240" w:lineRule="exact"/>
              <w:ind w:firstLine="0"/>
              <w:jc w:val="center"/>
              <w:rPr>
                <w:rFonts w:cs="Arial"/>
                <w:sz w:val="20"/>
              </w:rPr>
            </w:pPr>
            <w:r>
              <w:rPr>
                <w:rFonts w:cs="Arial"/>
                <w:sz w:val="20"/>
              </w:rPr>
              <w:t>…</w:t>
            </w:r>
            <w:r w:rsidRPr="00BD0638">
              <w:rPr>
                <w:rFonts w:cs="Arial"/>
                <w:sz w:val="20"/>
                <w:vertAlign w:val="superscript"/>
              </w:rPr>
              <w:t>1)</w:t>
            </w:r>
          </w:p>
        </w:tc>
        <w:tc>
          <w:tcPr>
            <w:tcW w:w="1372" w:type="dxa"/>
            <w:tcBorders>
              <w:top w:val="dotted" w:sz="6" w:space="0" w:color="auto"/>
              <w:left w:val="nil"/>
              <w:bottom w:val="dotted" w:sz="4" w:space="0" w:color="auto"/>
              <w:right w:val="double" w:sz="6" w:space="0" w:color="auto"/>
            </w:tcBorders>
            <w:vAlign w:val="bottom"/>
          </w:tcPr>
          <w:p w:rsidR="001F6F74" w:rsidRDefault="001F6F74" w:rsidP="00AF2F3C">
            <w:pPr>
              <w:spacing w:before="80" w:line="240" w:lineRule="exact"/>
              <w:ind w:firstLine="0"/>
              <w:jc w:val="center"/>
              <w:rPr>
                <w:rFonts w:cs="Arial"/>
                <w:sz w:val="20"/>
              </w:rPr>
            </w:pPr>
            <w:r>
              <w:rPr>
                <w:rFonts w:cs="Arial"/>
                <w:sz w:val="20"/>
              </w:rPr>
              <w:t>…</w:t>
            </w:r>
            <w:r w:rsidRPr="00BD0638">
              <w:rPr>
                <w:rFonts w:cs="Arial"/>
                <w:sz w:val="20"/>
                <w:vertAlign w:val="superscript"/>
              </w:rPr>
              <w:t>1)</w:t>
            </w:r>
          </w:p>
        </w:tc>
      </w:tr>
      <w:tr w:rsidR="001F6F74" w:rsidRPr="003D7966" w:rsidTr="001F6F74">
        <w:tc>
          <w:tcPr>
            <w:tcW w:w="3828" w:type="dxa"/>
            <w:tcBorders>
              <w:top w:val="dotted" w:sz="6" w:space="0" w:color="auto"/>
              <w:left w:val="double" w:sz="6" w:space="0" w:color="auto"/>
              <w:bottom w:val="dotted" w:sz="4" w:space="0" w:color="auto"/>
            </w:tcBorders>
          </w:tcPr>
          <w:p w:rsidR="001F6F74" w:rsidRDefault="001F6F74" w:rsidP="00AF2F3C">
            <w:pPr>
              <w:pStyle w:val="aff"/>
              <w:spacing w:line="240" w:lineRule="exact"/>
              <w:ind w:left="227"/>
            </w:pPr>
            <w:r>
              <w:t>производство  прочих транспортных средств и оборудования</w:t>
            </w:r>
          </w:p>
        </w:tc>
        <w:tc>
          <w:tcPr>
            <w:tcW w:w="1232" w:type="dxa"/>
            <w:tcBorders>
              <w:top w:val="dotted" w:sz="6" w:space="0" w:color="auto"/>
              <w:left w:val="single" w:sz="4" w:space="0" w:color="auto"/>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3</w:t>
            </w:r>
            <w:r>
              <w:rPr>
                <w:rFonts w:cs="Arial"/>
                <w:sz w:val="20"/>
              </w:rPr>
              <w:t>,</w:t>
            </w:r>
            <w:r w:rsidRPr="00B73BE2">
              <w:rPr>
                <w:rFonts w:cs="Arial"/>
                <w:sz w:val="20"/>
              </w:rPr>
              <w:t>5</w:t>
            </w:r>
          </w:p>
        </w:tc>
        <w:tc>
          <w:tcPr>
            <w:tcW w:w="1382" w:type="dxa"/>
            <w:tcBorders>
              <w:top w:val="dotted" w:sz="6"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137</w:t>
            </w:r>
            <w:r>
              <w:rPr>
                <w:rFonts w:cs="Arial"/>
                <w:sz w:val="20"/>
              </w:rPr>
              <w:t>,</w:t>
            </w:r>
            <w:r w:rsidRPr="00B73BE2">
              <w:rPr>
                <w:rFonts w:cs="Arial"/>
                <w:sz w:val="20"/>
              </w:rPr>
              <w:t>5</w:t>
            </w:r>
          </w:p>
        </w:tc>
        <w:tc>
          <w:tcPr>
            <w:tcW w:w="1258" w:type="dxa"/>
            <w:tcBorders>
              <w:top w:val="dotted" w:sz="6"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w:t>
            </w:r>
            <w:r>
              <w:rPr>
                <w:rFonts w:cs="Arial"/>
                <w:sz w:val="20"/>
              </w:rPr>
              <w:t>,</w:t>
            </w:r>
            <w:r w:rsidRPr="00B73BE2">
              <w:rPr>
                <w:rFonts w:cs="Arial"/>
                <w:sz w:val="20"/>
              </w:rPr>
              <w:t>2</w:t>
            </w:r>
          </w:p>
        </w:tc>
        <w:tc>
          <w:tcPr>
            <w:tcW w:w="1372" w:type="dxa"/>
            <w:tcBorders>
              <w:top w:val="dotted" w:sz="6" w:space="0" w:color="auto"/>
              <w:left w:val="nil"/>
              <w:bottom w:val="dotted" w:sz="4" w:space="0" w:color="auto"/>
              <w:right w:val="double" w:sz="6"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142</w:t>
            </w:r>
            <w:r>
              <w:rPr>
                <w:rFonts w:cs="Arial"/>
                <w:sz w:val="20"/>
              </w:rPr>
              <w:t>,</w:t>
            </w:r>
            <w:r w:rsidRPr="00B73BE2">
              <w:rPr>
                <w:rFonts w:cs="Arial"/>
                <w:sz w:val="20"/>
              </w:rPr>
              <w:t>4</w:t>
            </w:r>
          </w:p>
        </w:tc>
      </w:tr>
      <w:tr w:rsidR="001F6F74" w:rsidRPr="003D7966" w:rsidTr="001F6F74">
        <w:tc>
          <w:tcPr>
            <w:tcW w:w="3828" w:type="dxa"/>
            <w:tcBorders>
              <w:top w:val="dotted" w:sz="6" w:space="0" w:color="auto"/>
              <w:left w:val="double" w:sz="6" w:space="0" w:color="auto"/>
              <w:bottom w:val="dotted" w:sz="4" w:space="0" w:color="auto"/>
            </w:tcBorders>
          </w:tcPr>
          <w:p w:rsidR="001F6F74" w:rsidRPr="003D7966" w:rsidRDefault="001F6F74" w:rsidP="00AF2F3C">
            <w:pPr>
              <w:pStyle w:val="aff"/>
              <w:spacing w:line="240" w:lineRule="exact"/>
              <w:ind w:left="142"/>
            </w:pPr>
            <w:r>
              <w:t>обеспечение электрической энергией, газом и паром</w:t>
            </w:r>
          </w:p>
        </w:tc>
        <w:tc>
          <w:tcPr>
            <w:tcW w:w="1232" w:type="dxa"/>
            <w:tcBorders>
              <w:top w:val="dotted" w:sz="4" w:space="0" w:color="auto"/>
              <w:left w:val="single" w:sz="4" w:space="0" w:color="auto"/>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1373</w:t>
            </w:r>
            <w:r>
              <w:rPr>
                <w:rFonts w:cs="Arial"/>
                <w:sz w:val="20"/>
              </w:rPr>
              <w:t>,</w:t>
            </w:r>
            <w:r w:rsidRPr="00B73BE2">
              <w:rPr>
                <w:rFonts w:cs="Arial"/>
                <w:sz w:val="20"/>
              </w:rPr>
              <w:t>4</w:t>
            </w:r>
          </w:p>
        </w:tc>
        <w:tc>
          <w:tcPr>
            <w:tcW w:w="1382" w:type="dxa"/>
            <w:tcBorders>
              <w:top w:val="dotted" w:sz="4"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78</w:t>
            </w:r>
            <w:r>
              <w:rPr>
                <w:rFonts w:cs="Arial"/>
                <w:sz w:val="20"/>
              </w:rPr>
              <w:t>,</w:t>
            </w:r>
            <w:r w:rsidRPr="00B73BE2">
              <w:rPr>
                <w:rFonts w:cs="Arial"/>
                <w:sz w:val="20"/>
              </w:rPr>
              <w:t>2</w:t>
            </w:r>
          </w:p>
        </w:tc>
        <w:tc>
          <w:tcPr>
            <w:tcW w:w="1258" w:type="dxa"/>
            <w:tcBorders>
              <w:top w:val="dotted" w:sz="4"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13</w:t>
            </w:r>
            <w:r>
              <w:rPr>
                <w:rFonts w:cs="Arial"/>
                <w:sz w:val="20"/>
              </w:rPr>
              <w:t>,</w:t>
            </w:r>
            <w:r w:rsidRPr="00B73BE2">
              <w:rPr>
                <w:rFonts w:cs="Arial"/>
                <w:sz w:val="20"/>
              </w:rPr>
              <w:t>4</w:t>
            </w:r>
          </w:p>
        </w:tc>
        <w:tc>
          <w:tcPr>
            <w:tcW w:w="1372" w:type="dxa"/>
            <w:tcBorders>
              <w:top w:val="dotted" w:sz="4" w:space="0" w:color="auto"/>
              <w:left w:val="nil"/>
              <w:bottom w:val="dotted" w:sz="4" w:space="0" w:color="auto"/>
              <w:right w:val="double" w:sz="6"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98</w:t>
            </w:r>
            <w:r>
              <w:rPr>
                <w:rFonts w:cs="Arial"/>
                <w:sz w:val="20"/>
              </w:rPr>
              <w:t>,</w:t>
            </w:r>
            <w:r w:rsidRPr="00B73BE2">
              <w:rPr>
                <w:rFonts w:cs="Arial"/>
                <w:sz w:val="20"/>
              </w:rPr>
              <w:t>2</w:t>
            </w:r>
          </w:p>
        </w:tc>
      </w:tr>
      <w:tr w:rsidR="001F6F74" w:rsidRPr="003D7966" w:rsidTr="001F6F74">
        <w:tc>
          <w:tcPr>
            <w:tcW w:w="3828" w:type="dxa"/>
            <w:tcBorders>
              <w:top w:val="dotted" w:sz="6" w:space="0" w:color="auto"/>
              <w:left w:val="double" w:sz="6" w:space="0" w:color="auto"/>
              <w:bottom w:val="dotted" w:sz="4" w:space="0" w:color="auto"/>
            </w:tcBorders>
          </w:tcPr>
          <w:p w:rsidR="001F6F74" w:rsidRPr="003D7966" w:rsidRDefault="001F6F74" w:rsidP="00AF2F3C">
            <w:pPr>
              <w:pStyle w:val="aff"/>
              <w:spacing w:line="240" w:lineRule="exact"/>
              <w:ind w:left="142"/>
            </w:pPr>
            <w:r>
              <w:t>транспортировка и хранение</w:t>
            </w:r>
          </w:p>
        </w:tc>
        <w:tc>
          <w:tcPr>
            <w:tcW w:w="1232" w:type="dxa"/>
            <w:tcBorders>
              <w:top w:val="dotted" w:sz="4" w:space="0" w:color="auto"/>
              <w:left w:val="single" w:sz="4" w:space="0" w:color="auto"/>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32</w:t>
            </w:r>
            <w:r>
              <w:rPr>
                <w:rFonts w:cs="Arial"/>
                <w:sz w:val="20"/>
              </w:rPr>
              <w:t>,</w:t>
            </w:r>
            <w:r w:rsidRPr="00B73BE2">
              <w:rPr>
                <w:rFonts w:cs="Arial"/>
                <w:sz w:val="20"/>
              </w:rPr>
              <w:t>7</w:t>
            </w:r>
          </w:p>
        </w:tc>
        <w:tc>
          <w:tcPr>
            <w:tcW w:w="1382" w:type="dxa"/>
            <w:tcBorders>
              <w:top w:val="dotted" w:sz="4"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97</w:t>
            </w:r>
            <w:r>
              <w:rPr>
                <w:rFonts w:cs="Arial"/>
                <w:sz w:val="20"/>
              </w:rPr>
              <w:t>,</w:t>
            </w:r>
            <w:r w:rsidRPr="00B73BE2">
              <w:rPr>
                <w:rFonts w:cs="Arial"/>
                <w:sz w:val="20"/>
              </w:rPr>
              <w:t>5</w:t>
            </w:r>
          </w:p>
        </w:tc>
        <w:tc>
          <w:tcPr>
            <w:tcW w:w="1258" w:type="dxa"/>
            <w:tcBorders>
              <w:top w:val="dotted" w:sz="4"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w:t>
            </w:r>
            <w:r>
              <w:rPr>
                <w:rFonts w:cs="Arial"/>
                <w:sz w:val="20"/>
              </w:rPr>
              <w:t>,</w:t>
            </w:r>
            <w:r w:rsidRPr="00B73BE2">
              <w:rPr>
                <w:rFonts w:cs="Arial"/>
                <w:sz w:val="20"/>
              </w:rPr>
              <w:t>1</w:t>
            </w:r>
          </w:p>
        </w:tc>
        <w:tc>
          <w:tcPr>
            <w:tcW w:w="1372" w:type="dxa"/>
            <w:tcBorders>
              <w:top w:val="dotted" w:sz="4" w:space="0" w:color="auto"/>
              <w:left w:val="nil"/>
              <w:bottom w:val="dotted" w:sz="4" w:space="0" w:color="auto"/>
              <w:right w:val="double" w:sz="6"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161</w:t>
            </w:r>
            <w:r>
              <w:rPr>
                <w:rFonts w:cs="Arial"/>
                <w:sz w:val="20"/>
              </w:rPr>
              <w:t>,</w:t>
            </w:r>
            <w:r w:rsidRPr="00B73BE2">
              <w:rPr>
                <w:rFonts w:cs="Arial"/>
                <w:sz w:val="20"/>
              </w:rPr>
              <w:t>1</w:t>
            </w:r>
          </w:p>
        </w:tc>
      </w:tr>
      <w:tr w:rsidR="001F6F74" w:rsidRPr="003D7966" w:rsidTr="005675D5">
        <w:tc>
          <w:tcPr>
            <w:tcW w:w="3828" w:type="dxa"/>
            <w:tcBorders>
              <w:top w:val="dotted" w:sz="4" w:space="0" w:color="auto"/>
              <w:left w:val="double" w:sz="6" w:space="0" w:color="auto"/>
              <w:bottom w:val="dotted" w:sz="4" w:space="0" w:color="auto"/>
            </w:tcBorders>
          </w:tcPr>
          <w:p w:rsidR="001F6F74" w:rsidRPr="003D7966" w:rsidRDefault="001F6F74" w:rsidP="00AF2F3C">
            <w:pPr>
              <w:pStyle w:val="aff"/>
              <w:spacing w:line="240" w:lineRule="exact"/>
              <w:ind w:left="142"/>
            </w:pPr>
            <w:r>
              <w:t>деятельность гостиниц и предприятий общественного питания</w:t>
            </w:r>
          </w:p>
        </w:tc>
        <w:tc>
          <w:tcPr>
            <w:tcW w:w="1232" w:type="dxa"/>
            <w:tcBorders>
              <w:top w:val="dotted" w:sz="4" w:space="0" w:color="auto"/>
              <w:left w:val="single" w:sz="4" w:space="0" w:color="auto"/>
              <w:bottom w:val="dotted" w:sz="4" w:space="0" w:color="auto"/>
              <w:right w:val="single" w:sz="4" w:space="0" w:color="auto"/>
            </w:tcBorders>
            <w:vAlign w:val="bottom"/>
          </w:tcPr>
          <w:p w:rsidR="001F6F74" w:rsidRDefault="001F6F74" w:rsidP="00AF2F3C">
            <w:pPr>
              <w:spacing w:before="80" w:line="240" w:lineRule="exact"/>
              <w:ind w:firstLine="0"/>
              <w:jc w:val="center"/>
              <w:rPr>
                <w:rFonts w:cs="Arial"/>
                <w:sz w:val="20"/>
              </w:rPr>
            </w:pPr>
            <w:r>
              <w:rPr>
                <w:rFonts w:cs="Arial"/>
                <w:sz w:val="20"/>
              </w:rPr>
              <w:t>0,1</w:t>
            </w:r>
          </w:p>
        </w:tc>
        <w:tc>
          <w:tcPr>
            <w:tcW w:w="1382" w:type="dxa"/>
            <w:tcBorders>
              <w:top w:val="dotted" w:sz="4" w:space="0" w:color="auto"/>
              <w:left w:val="nil"/>
              <w:bottom w:val="dotted" w:sz="4" w:space="0" w:color="auto"/>
              <w:right w:val="single" w:sz="4" w:space="0" w:color="auto"/>
            </w:tcBorders>
            <w:vAlign w:val="bottom"/>
          </w:tcPr>
          <w:p w:rsidR="001F6F74" w:rsidRDefault="001F6F74" w:rsidP="00AF2F3C">
            <w:pPr>
              <w:spacing w:before="80" w:line="240" w:lineRule="exact"/>
              <w:ind w:firstLine="0"/>
              <w:jc w:val="center"/>
              <w:rPr>
                <w:rFonts w:cs="Arial"/>
                <w:sz w:val="20"/>
              </w:rPr>
            </w:pPr>
            <w:r>
              <w:rPr>
                <w:rFonts w:cs="Arial"/>
                <w:sz w:val="20"/>
              </w:rPr>
              <w:t>…</w:t>
            </w:r>
            <w:r w:rsidRPr="00BD0638">
              <w:rPr>
                <w:rFonts w:cs="Arial"/>
                <w:sz w:val="20"/>
                <w:vertAlign w:val="superscript"/>
              </w:rPr>
              <w:t>1)</w:t>
            </w:r>
          </w:p>
        </w:tc>
        <w:tc>
          <w:tcPr>
            <w:tcW w:w="1258" w:type="dxa"/>
            <w:tcBorders>
              <w:top w:val="dotted" w:sz="4" w:space="0" w:color="auto"/>
              <w:left w:val="nil"/>
              <w:bottom w:val="dotted" w:sz="4" w:space="0" w:color="auto"/>
              <w:right w:val="single" w:sz="4" w:space="0" w:color="auto"/>
            </w:tcBorders>
            <w:vAlign w:val="bottom"/>
          </w:tcPr>
          <w:p w:rsidR="001F6F74" w:rsidRPr="001D1318" w:rsidRDefault="001F6F74" w:rsidP="00AF2F3C">
            <w:pPr>
              <w:spacing w:before="80" w:line="240" w:lineRule="exact"/>
              <w:ind w:firstLine="0"/>
              <w:jc w:val="center"/>
              <w:rPr>
                <w:rFonts w:cs="Arial"/>
                <w:sz w:val="20"/>
              </w:rPr>
            </w:pPr>
            <w:r w:rsidRPr="001D1318">
              <w:rPr>
                <w:rFonts w:cs="Arial"/>
                <w:sz w:val="20"/>
              </w:rPr>
              <w:t>-</w:t>
            </w:r>
          </w:p>
        </w:tc>
        <w:tc>
          <w:tcPr>
            <w:tcW w:w="1372" w:type="dxa"/>
            <w:tcBorders>
              <w:top w:val="dotted" w:sz="4" w:space="0" w:color="auto"/>
              <w:left w:val="nil"/>
              <w:bottom w:val="dotted" w:sz="4" w:space="0" w:color="auto"/>
              <w:right w:val="double" w:sz="6" w:space="0" w:color="auto"/>
            </w:tcBorders>
            <w:vAlign w:val="bottom"/>
          </w:tcPr>
          <w:p w:rsidR="001F6F74" w:rsidRPr="001D1318" w:rsidRDefault="001F6F74" w:rsidP="00AF2F3C">
            <w:pPr>
              <w:spacing w:before="80" w:line="240" w:lineRule="exact"/>
              <w:ind w:firstLine="0"/>
              <w:jc w:val="center"/>
              <w:rPr>
                <w:rFonts w:cs="Arial"/>
                <w:sz w:val="20"/>
              </w:rPr>
            </w:pPr>
            <w:r w:rsidRPr="001D1318">
              <w:rPr>
                <w:rFonts w:cs="Arial"/>
                <w:sz w:val="20"/>
              </w:rPr>
              <w:t>-</w:t>
            </w:r>
          </w:p>
        </w:tc>
      </w:tr>
      <w:tr w:rsidR="001F6F74" w:rsidRPr="003D7966" w:rsidTr="005675D5">
        <w:tc>
          <w:tcPr>
            <w:tcW w:w="3828" w:type="dxa"/>
            <w:tcBorders>
              <w:top w:val="dotted" w:sz="4" w:space="0" w:color="auto"/>
              <w:left w:val="double" w:sz="6" w:space="0" w:color="auto"/>
              <w:bottom w:val="dotted" w:sz="4" w:space="0" w:color="auto"/>
            </w:tcBorders>
          </w:tcPr>
          <w:p w:rsidR="001F6F74" w:rsidRPr="003D7966" w:rsidRDefault="001F6F74" w:rsidP="00AF2F3C">
            <w:pPr>
              <w:pStyle w:val="aff"/>
              <w:spacing w:line="240" w:lineRule="exact"/>
              <w:ind w:left="142"/>
            </w:pPr>
            <w:r>
              <w:t>п</w:t>
            </w:r>
            <w:r w:rsidRPr="003D7966">
              <w:t>рочие потребители</w:t>
            </w:r>
          </w:p>
        </w:tc>
        <w:tc>
          <w:tcPr>
            <w:tcW w:w="1232" w:type="dxa"/>
            <w:tcBorders>
              <w:top w:val="dotted" w:sz="4" w:space="0" w:color="auto"/>
              <w:left w:val="single" w:sz="4" w:space="0" w:color="auto"/>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175</w:t>
            </w:r>
            <w:r>
              <w:rPr>
                <w:rFonts w:cs="Arial"/>
                <w:sz w:val="20"/>
              </w:rPr>
              <w:t>,</w:t>
            </w:r>
            <w:r w:rsidRPr="00B73BE2">
              <w:rPr>
                <w:rFonts w:cs="Arial"/>
                <w:sz w:val="20"/>
              </w:rPr>
              <w:t>6</w:t>
            </w:r>
          </w:p>
        </w:tc>
        <w:tc>
          <w:tcPr>
            <w:tcW w:w="1382" w:type="dxa"/>
            <w:tcBorders>
              <w:top w:val="dotted" w:sz="4"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97</w:t>
            </w:r>
            <w:r>
              <w:rPr>
                <w:rFonts w:cs="Arial"/>
                <w:sz w:val="20"/>
              </w:rPr>
              <w:t>,</w:t>
            </w:r>
            <w:r w:rsidRPr="00B73BE2">
              <w:rPr>
                <w:rFonts w:cs="Arial"/>
                <w:sz w:val="20"/>
              </w:rPr>
              <w:t>8</w:t>
            </w:r>
          </w:p>
        </w:tc>
        <w:tc>
          <w:tcPr>
            <w:tcW w:w="1258" w:type="dxa"/>
            <w:tcBorders>
              <w:top w:val="dotted" w:sz="4" w:space="0" w:color="auto"/>
              <w:left w:val="nil"/>
              <w:bottom w:val="dotted"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2</w:t>
            </w:r>
            <w:r>
              <w:rPr>
                <w:rFonts w:cs="Arial"/>
                <w:sz w:val="20"/>
              </w:rPr>
              <w:t>,</w:t>
            </w:r>
            <w:r w:rsidRPr="00B73BE2">
              <w:rPr>
                <w:rFonts w:cs="Arial"/>
                <w:sz w:val="20"/>
              </w:rPr>
              <w:t>8</w:t>
            </w:r>
          </w:p>
        </w:tc>
        <w:tc>
          <w:tcPr>
            <w:tcW w:w="1372" w:type="dxa"/>
            <w:tcBorders>
              <w:top w:val="dotted" w:sz="4" w:space="0" w:color="auto"/>
              <w:left w:val="nil"/>
              <w:bottom w:val="dotted" w:sz="4" w:space="0" w:color="auto"/>
              <w:right w:val="double" w:sz="6"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107</w:t>
            </w:r>
            <w:r>
              <w:rPr>
                <w:rFonts w:cs="Arial"/>
                <w:sz w:val="20"/>
              </w:rPr>
              <w:t>,</w:t>
            </w:r>
            <w:r w:rsidRPr="00B73BE2">
              <w:rPr>
                <w:rFonts w:cs="Arial"/>
                <w:sz w:val="20"/>
              </w:rPr>
              <w:t>0</w:t>
            </w:r>
          </w:p>
        </w:tc>
      </w:tr>
      <w:tr w:rsidR="001F6F74" w:rsidRPr="003D7966" w:rsidTr="005675D5">
        <w:tc>
          <w:tcPr>
            <w:tcW w:w="3828" w:type="dxa"/>
            <w:tcBorders>
              <w:top w:val="dotted" w:sz="4" w:space="0" w:color="auto"/>
              <w:left w:val="double" w:sz="6" w:space="0" w:color="auto"/>
              <w:bottom w:val="dotted" w:sz="4" w:space="0" w:color="auto"/>
            </w:tcBorders>
          </w:tcPr>
          <w:p w:rsidR="001F6F74" w:rsidRPr="003D7966" w:rsidRDefault="001F6F74" w:rsidP="00776B8C">
            <w:pPr>
              <w:pStyle w:val="aff"/>
              <w:spacing w:line="240" w:lineRule="exact"/>
              <w:ind w:left="284" w:hanging="227"/>
            </w:pPr>
            <w:r w:rsidRPr="003D7966">
              <w:lastRenderedPageBreak/>
              <w:t>Из строки всего:</w:t>
            </w:r>
            <w:r w:rsidRPr="003D7966">
              <w:br/>
              <w:t>на складах топливоснабжающих</w:t>
            </w:r>
            <w:r w:rsidRPr="003D7966">
              <w:br/>
              <w:t xml:space="preserve">организаций </w:t>
            </w:r>
          </w:p>
        </w:tc>
        <w:tc>
          <w:tcPr>
            <w:tcW w:w="1232" w:type="dxa"/>
            <w:tcBorders>
              <w:top w:val="dotted" w:sz="4" w:space="0" w:color="auto"/>
              <w:left w:val="single" w:sz="4" w:space="0" w:color="auto"/>
              <w:bottom w:val="dotted" w:sz="4" w:space="0" w:color="auto"/>
              <w:right w:val="single" w:sz="4" w:space="0" w:color="auto"/>
            </w:tcBorders>
            <w:vAlign w:val="bottom"/>
          </w:tcPr>
          <w:p w:rsidR="001F6F74" w:rsidRPr="00B73BE2" w:rsidRDefault="001F6F74" w:rsidP="00776B8C">
            <w:pPr>
              <w:spacing w:before="80" w:line="240" w:lineRule="exact"/>
              <w:ind w:firstLine="0"/>
              <w:jc w:val="center"/>
              <w:rPr>
                <w:rFonts w:cs="Arial"/>
                <w:sz w:val="20"/>
              </w:rPr>
            </w:pPr>
            <w:r w:rsidRPr="00B73BE2">
              <w:rPr>
                <w:rFonts w:cs="Arial"/>
                <w:sz w:val="20"/>
              </w:rPr>
              <w:t>138</w:t>
            </w:r>
            <w:r>
              <w:rPr>
                <w:rFonts w:cs="Arial"/>
                <w:sz w:val="20"/>
              </w:rPr>
              <w:t>,</w:t>
            </w:r>
            <w:r w:rsidRPr="00B73BE2">
              <w:rPr>
                <w:rFonts w:cs="Arial"/>
                <w:sz w:val="20"/>
              </w:rPr>
              <w:t>5</w:t>
            </w:r>
          </w:p>
        </w:tc>
        <w:tc>
          <w:tcPr>
            <w:tcW w:w="1382" w:type="dxa"/>
            <w:tcBorders>
              <w:top w:val="dotted" w:sz="4" w:space="0" w:color="auto"/>
              <w:left w:val="nil"/>
              <w:bottom w:val="dotted" w:sz="4" w:space="0" w:color="auto"/>
              <w:right w:val="single" w:sz="4" w:space="0" w:color="auto"/>
            </w:tcBorders>
            <w:vAlign w:val="bottom"/>
          </w:tcPr>
          <w:p w:rsidR="001F6F74" w:rsidRPr="00B73BE2" w:rsidRDefault="001F6F74" w:rsidP="00776B8C">
            <w:pPr>
              <w:spacing w:before="80" w:line="240" w:lineRule="exact"/>
              <w:ind w:firstLine="0"/>
              <w:jc w:val="center"/>
              <w:rPr>
                <w:rFonts w:cs="Arial"/>
                <w:sz w:val="20"/>
              </w:rPr>
            </w:pPr>
            <w:r w:rsidRPr="00B73BE2">
              <w:rPr>
                <w:rFonts w:cs="Arial"/>
                <w:sz w:val="20"/>
              </w:rPr>
              <w:t>87</w:t>
            </w:r>
            <w:r>
              <w:rPr>
                <w:rFonts w:cs="Arial"/>
                <w:sz w:val="20"/>
              </w:rPr>
              <w:t>,</w:t>
            </w:r>
            <w:r w:rsidRPr="00B73BE2">
              <w:rPr>
                <w:rFonts w:cs="Arial"/>
                <w:sz w:val="20"/>
              </w:rPr>
              <w:t>2</w:t>
            </w:r>
          </w:p>
        </w:tc>
        <w:tc>
          <w:tcPr>
            <w:tcW w:w="1258" w:type="dxa"/>
            <w:tcBorders>
              <w:top w:val="dotted" w:sz="4" w:space="0" w:color="auto"/>
              <w:left w:val="nil"/>
              <w:bottom w:val="dotted" w:sz="4" w:space="0" w:color="auto"/>
              <w:right w:val="single" w:sz="4" w:space="0" w:color="auto"/>
            </w:tcBorders>
            <w:vAlign w:val="bottom"/>
          </w:tcPr>
          <w:p w:rsidR="001F6F74" w:rsidRPr="00B73BE2" w:rsidRDefault="001F6F74" w:rsidP="00776B8C">
            <w:pPr>
              <w:spacing w:before="8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dotted" w:sz="4" w:space="0" w:color="auto"/>
              <w:right w:val="double" w:sz="6" w:space="0" w:color="auto"/>
            </w:tcBorders>
            <w:vAlign w:val="bottom"/>
          </w:tcPr>
          <w:p w:rsidR="001F6F74" w:rsidRPr="00B73BE2" w:rsidRDefault="001F6F74" w:rsidP="00776B8C">
            <w:pPr>
              <w:spacing w:before="80" w:line="240" w:lineRule="exact"/>
              <w:ind w:firstLine="0"/>
              <w:jc w:val="center"/>
              <w:rPr>
                <w:rFonts w:cs="Arial"/>
                <w:sz w:val="20"/>
              </w:rPr>
            </w:pPr>
            <w:r w:rsidRPr="00B73BE2">
              <w:rPr>
                <w:rFonts w:cs="Arial"/>
                <w:sz w:val="20"/>
              </w:rPr>
              <w:t>-</w:t>
            </w:r>
          </w:p>
        </w:tc>
      </w:tr>
      <w:tr w:rsidR="001F6F74" w:rsidRPr="003D7966" w:rsidTr="001F6F74">
        <w:tc>
          <w:tcPr>
            <w:tcW w:w="3828" w:type="dxa"/>
            <w:tcBorders>
              <w:top w:val="dotted" w:sz="4" w:space="0" w:color="auto"/>
              <w:left w:val="double" w:sz="6" w:space="0" w:color="auto"/>
              <w:bottom w:val="single" w:sz="4" w:space="0" w:color="auto"/>
            </w:tcBorders>
          </w:tcPr>
          <w:p w:rsidR="001F6F74" w:rsidRPr="003D7966" w:rsidRDefault="001F6F74" w:rsidP="00AF2F3C">
            <w:pPr>
              <w:pStyle w:val="aff"/>
              <w:spacing w:line="240" w:lineRule="exact"/>
              <w:ind w:left="284"/>
            </w:pPr>
            <w:r w:rsidRPr="003D7966">
              <w:t>жилищно-коммунальное хозяйство</w:t>
            </w:r>
            <w:r>
              <w:t>; деятельность домашних хозяйств как работодателей</w:t>
            </w:r>
          </w:p>
        </w:tc>
        <w:tc>
          <w:tcPr>
            <w:tcW w:w="1232" w:type="dxa"/>
            <w:tcBorders>
              <w:top w:val="dotted" w:sz="4" w:space="0" w:color="auto"/>
              <w:left w:val="single" w:sz="4" w:space="0" w:color="auto"/>
              <w:bottom w:val="single"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34</w:t>
            </w:r>
            <w:r>
              <w:rPr>
                <w:rFonts w:cs="Arial"/>
                <w:sz w:val="20"/>
              </w:rPr>
              <w:t>,</w:t>
            </w:r>
            <w:r w:rsidRPr="00B73BE2">
              <w:rPr>
                <w:rFonts w:cs="Arial"/>
                <w:sz w:val="20"/>
              </w:rPr>
              <w:t>7</w:t>
            </w:r>
          </w:p>
        </w:tc>
        <w:tc>
          <w:tcPr>
            <w:tcW w:w="1382" w:type="dxa"/>
            <w:tcBorders>
              <w:top w:val="dotted" w:sz="4" w:space="0" w:color="auto"/>
              <w:left w:val="nil"/>
              <w:bottom w:val="single"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135</w:t>
            </w:r>
            <w:r>
              <w:rPr>
                <w:rFonts w:cs="Arial"/>
                <w:sz w:val="20"/>
              </w:rPr>
              <w:t>,</w:t>
            </w:r>
            <w:r w:rsidRPr="00B73BE2">
              <w:rPr>
                <w:rFonts w:cs="Arial"/>
                <w:sz w:val="20"/>
              </w:rPr>
              <w:t>1</w:t>
            </w:r>
          </w:p>
        </w:tc>
        <w:tc>
          <w:tcPr>
            <w:tcW w:w="1258" w:type="dxa"/>
            <w:tcBorders>
              <w:top w:val="dotted" w:sz="4" w:space="0" w:color="auto"/>
              <w:left w:val="nil"/>
              <w:bottom w:val="single" w:sz="4" w:space="0" w:color="auto"/>
              <w:right w:val="single" w:sz="4"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w:t>
            </w:r>
          </w:p>
        </w:tc>
        <w:tc>
          <w:tcPr>
            <w:tcW w:w="1372" w:type="dxa"/>
            <w:tcBorders>
              <w:top w:val="dotted" w:sz="4" w:space="0" w:color="auto"/>
              <w:left w:val="nil"/>
              <w:bottom w:val="single" w:sz="4" w:space="0" w:color="auto"/>
              <w:right w:val="double" w:sz="6" w:space="0" w:color="auto"/>
            </w:tcBorders>
            <w:vAlign w:val="bottom"/>
          </w:tcPr>
          <w:p w:rsidR="001F6F74" w:rsidRPr="00B73BE2" w:rsidRDefault="001F6F74" w:rsidP="00AF2F3C">
            <w:pPr>
              <w:spacing w:before="80" w:line="240" w:lineRule="exact"/>
              <w:ind w:firstLine="0"/>
              <w:jc w:val="center"/>
              <w:rPr>
                <w:rFonts w:cs="Arial"/>
                <w:sz w:val="20"/>
              </w:rPr>
            </w:pPr>
            <w:r w:rsidRPr="00B73BE2">
              <w:rPr>
                <w:rFonts w:cs="Arial"/>
                <w:sz w:val="20"/>
              </w:rPr>
              <w:t>-</w:t>
            </w:r>
          </w:p>
        </w:tc>
      </w:tr>
      <w:tr w:rsidR="001F6F74" w:rsidRPr="003D7966" w:rsidTr="001F6F74">
        <w:tc>
          <w:tcPr>
            <w:tcW w:w="9072" w:type="dxa"/>
            <w:gridSpan w:val="5"/>
            <w:tcBorders>
              <w:top w:val="single" w:sz="4" w:space="0" w:color="auto"/>
              <w:left w:val="double" w:sz="6" w:space="0" w:color="auto"/>
              <w:bottom w:val="double" w:sz="4" w:space="0" w:color="auto"/>
              <w:right w:val="double" w:sz="6" w:space="0" w:color="auto"/>
            </w:tcBorders>
          </w:tcPr>
          <w:p w:rsidR="001F6F74" w:rsidRPr="0017270D" w:rsidRDefault="001F6F74" w:rsidP="005675D5">
            <w:pPr>
              <w:pStyle w:val="afffffa"/>
              <w:numPr>
                <w:ilvl w:val="0"/>
                <w:numId w:val="14"/>
              </w:numPr>
              <w:tabs>
                <w:tab w:val="left" w:pos="426"/>
              </w:tabs>
              <w:spacing w:before="80" w:line="240" w:lineRule="exact"/>
              <w:ind w:left="142" w:right="141" w:firstLine="50"/>
              <w:rPr>
                <w:rFonts w:cs="Arial"/>
                <w:sz w:val="20"/>
              </w:rPr>
            </w:pPr>
            <w:r w:rsidRPr="0017270D">
              <w:rPr>
                <w:rFonts w:cs="Arial"/>
                <w:color w:val="000000"/>
                <w:sz w:val="20"/>
              </w:rPr>
              <w:t>Сведения не публикуются в целях обеспечения конфиденциальности первичных стат</w:t>
            </w:r>
            <w:r w:rsidRPr="0017270D">
              <w:rPr>
                <w:rFonts w:cs="Arial"/>
                <w:color w:val="000000"/>
                <w:sz w:val="20"/>
              </w:rPr>
              <w:t>и</w:t>
            </w:r>
            <w:r w:rsidRPr="0017270D">
              <w:rPr>
                <w:rFonts w:cs="Arial"/>
                <w:color w:val="000000"/>
                <w:sz w:val="20"/>
              </w:rPr>
              <w:t>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w:t>
            </w:r>
            <w:r w:rsidRPr="0017270D">
              <w:rPr>
                <w:rFonts w:cs="Arial"/>
                <w:color w:val="000000"/>
                <w:sz w:val="20"/>
              </w:rPr>
              <w:t>а</w:t>
            </w:r>
            <w:r w:rsidRPr="0017270D">
              <w:rPr>
                <w:rFonts w:cs="Arial"/>
                <w:color w:val="000000"/>
                <w:sz w:val="20"/>
              </w:rPr>
              <w:t>тистики в Российской Федерации» (ст.4 п.5, ст.9 п.1).</w:t>
            </w:r>
          </w:p>
        </w:tc>
      </w:tr>
    </w:tbl>
    <w:p w:rsidR="001F6F74" w:rsidRPr="00E865D1" w:rsidRDefault="001F6F74" w:rsidP="001F6F74">
      <w:pPr>
        <w:pStyle w:val="affff8"/>
        <w:widowControl w:val="0"/>
        <w:spacing w:before="240" w:beforeAutospacing="0" w:after="0" w:afterAutospacing="0" w:line="288" w:lineRule="auto"/>
        <w:ind w:firstLine="709"/>
        <w:jc w:val="both"/>
        <w:rPr>
          <w:b/>
        </w:rPr>
      </w:pPr>
    </w:p>
    <w:p w:rsidR="008F04F1" w:rsidRDefault="008F04F1" w:rsidP="003114BA">
      <w:pPr>
        <w:pStyle w:val="34"/>
        <w:suppressAutoHyphens/>
        <w:spacing w:before="120"/>
        <w:rPr>
          <w:rFonts w:cs="Arial"/>
          <w:spacing w:val="-2"/>
        </w:rPr>
      </w:pPr>
    </w:p>
    <w:p w:rsidR="0077178D" w:rsidRPr="005729B6" w:rsidRDefault="0077178D" w:rsidP="002563E6">
      <w:pPr>
        <w:pStyle w:val="30"/>
        <w:pageBreakBefore/>
        <w:numPr>
          <w:ilvl w:val="0"/>
          <w:numId w:val="1"/>
        </w:numPr>
        <w:spacing w:before="0" w:after="360"/>
        <w:ind w:left="709" w:firstLine="0"/>
        <w:jc w:val="left"/>
        <w:rPr>
          <w:rFonts w:cs="Arial"/>
          <w:noProof w:val="0"/>
          <w:sz w:val="28"/>
        </w:rPr>
      </w:pPr>
      <w:bookmarkStart w:id="120" w:name="_Toc19708424"/>
      <w:r>
        <w:rPr>
          <w:rFonts w:cs="Arial"/>
          <w:noProof w:val="0"/>
          <w:sz w:val="28"/>
        </w:rPr>
        <w:lastRenderedPageBreak/>
        <w:t>Инвестиционная деятельность</w:t>
      </w:r>
      <w:bookmarkEnd w:id="120"/>
    </w:p>
    <w:p w:rsidR="00BE78AF" w:rsidRPr="000F5457" w:rsidRDefault="00BE78AF" w:rsidP="00BE78AF">
      <w:pPr>
        <w:pStyle w:val="affa"/>
        <w:spacing w:before="120" w:after="80" w:line="288" w:lineRule="auto"/>
        <w:ind w:left="57" w:firstLine="709"/>
        <w:rPr>
          <w:rFonts w:ascii="Arial" w:hAnsi="Arial" w:cs="Arial"/>
        </w:rPr>
      </w:pPr>
      <w:r w:rsidRPr="000F5457">
        <w:rPr>
          <w:rFonts w:ascii="Arial" w:hAnsi="Arial" w:cs="Arial"/>
        </w:rPr>
        <w:t>Финансовые вложения организаций</w:t>
      </w:r>
      <w:r>
        <w:rPr>
          <w:rFonts w:ascii="Arial" w:hAnsi="Arial" w:cs="Arial"/>
        </w:rPr>
        <w:t xml:space="preserve"> </w:t>
      </w:r>
      <w:r w:rsidRPr="000C25BA">
        <w:rPr>
          <w:rStyle w:val="aa"/>
          <w:rFonts w:cs="Arial"/>
          <w:sz w:val="24"/>
          <w:szCs w:val="24"/>
        </w:rPr>
        <w:footnoteReference w:customMarkFollows="1" w:id="3"/>
        <w:t>1)</w:t>
      </w:r>
    </w:p>
    <w:p w:rsidR="00BE78AF" w:rsidRPr="000F5457" w:rsidRDefault="00BE78AF" w:rsidP="00BE78AF">
      <w:pPr>
        <w:pStyle w:val="34"/>
        <w:spacing w:before="120"/>
        <w:ind w:left="57"/>
        <w:rPr>
          <w:rFonts w:cs="Arial"/>
          <w:spacing w:val="-4"/>
          <w:szCs w:val="22"/>
        </w:rPr>
      </w:pPr>
      <w:r w:rsidRPr="000F5457">
        <w:rPr>
          <w:rFonts w:cs="Arial"/>
          <w:spacing w:val="-4"/>
          <w:szCs w:val="22"/>
        </w:rPr>
        <w:t>Общий объем ф</w:t>
      </w:r>
      <w:r>
        <w:rPr>
          <w:rFonts w:cs="Arial"/>
          <w:spacing w:val="-4"/>
          <w:szCs w:val="22"/>
        </w:rPr>
        <w:t xml:space="preserve">инансовых вложений организаций в январе – июне </w:t>
      </w:r>
      <w:r w:rsidRPr="000F5457">
        <w:rPr>
          <w:rFonts w:cs="Arial"/>
          <w:spacing w:val="-4"/>
          <w:szCs w:val="22"/>
        </w:rPr>
        <w:t>201</w:t>
      </w:r>
      <w:r>
        <w:rPr>
          <w:rFonts w:cs="Arial"/>
          <w:spacing w:val="-4"/>
          <w:szCs w:val="22"/>
        </w:rPr>
        <w:t>9</w:t>
      </w:r>
      <w:r w:rsidRPr="000F5457">
        <w:rPr>
          <w:rFonts w:cs="Arial"/>
          <w:spacing w:val="-4"/>
          <w:szCs w:val="22"/>
        </w:rPr>
        <w:t xml:space="preserve"> год</w:t>
      </w:r>
      <w:r>
        <w:rPr>
          <w:rFonts w:cs="Arial"/>
          <w:spacing w:val="-4"/>
          <w:szCs w:val="22"/>
        </w:rPr>
        <w:t xml:space="preserve">а </w:t>
      </w:r>
      <w:r w:rsidRPr="000F5457">
        <w:rPr>
          <w:rFonts w:cs="Arial"/>
          <w:spacing w:val="-4"/>
          <w:szCs w:val="22"/>
        </w:rPr>
        <w:t>с</w:t>
      </w:r>
      <w:r w:rsidRPr="000F5457">
        <w:rPr>
          <w:rFonts w:cs="Arial"/>
          <w:spacing w:val="-4"/>
          <w:szCs w:val="22"/>
        </w:rPr>
        <w:t>о</w:t>
      </w:r>
      <w:r w:rsidRPr="000F5457">
        <w:rPr>
          <w:rFonts w:cs="Arial"/>
          <w:spacing w:val="-4"/>
          <w:szCs w:val="22"/>
        </w:rPr>
        <w:t xml:space="preserve">ставил </w:t>
      </w:r>
      <w:r>
        <w:rPr>
          <w:rFonts w:cs="Arial"/>
          <w:spacing w:val="-4"/>
          <w:szCs w:val="22"/>
        </w:rPr>
        <w:t>821818,6 </w:t>
      </w:r>
      <w:r w:rsidRPr="000F5457">
        <w:rPr>
          <w:rFonts w:cs="Arial"/>
          <w:spacing w:val="-4"/>
          <w:szCs w:val="22"/>
        </w:rPr>
        <w:t>млн. рублей, в том числе на долгосрочные финансовые вложения прих</w:t>
      </w:r>
      <w:r w:rsidRPr="000F5457">
        <w:rPr>
          <w:rFonts w:cs="Arial"/>
          <w:spacing w:val="-4"/>
          <w:szCs w:val="22"/>
        </w:rPr>
        <w:t>о</w:t>
      </w:r>
      <w:r w:rsidRPr="000F5457">
        <w:rPr>
          <w:rFonts w:cs="Arial"/>
          <w:spacing w:val="-4"/>
          <w:szCs w:val="22"/>
        </w:rPr>
        <w:t xml:space="preserve">дилось </w:t>
      </w:r>
      <w:r>
        <w:rPr>
          <w:rFonts w:cs="Arial"/>
          <w:spacing w:val="-4"/>
          <w:szCs w:val="22"/>
        </w:rPr>
        <w:t xml:space="preserve">22388 </w:t>
      </w:r>
      <w:r w:rsidRPr="000F5457">
        <w:rPr>
          <w:rFonts w:cs="Arial"/>
          <w:spacing w:val="-4"/>
          <w:szCs w:val="22"/>
        </w:rPr>
        <w:t xml:space="preserve">млн. рублей или </w:t>
      </w:r>
      <w:r>
        <w:rPr>
          <w:rFonts w:cs="Arial"/>
          <w:spacing w:val="-4"/>
          <w:szCs w:val="22"/>
        </w:rPr>
        <w:t>2,7</w:t>
      </w:r>
      <w:r w:rsidRPr="000F5457">
        <w:rPr>
          <w:rFonts w:cs="Arial"/>
          <w:spacing w:val="-4"/>
          <w:szCs w:val="22"/>
        </w:rPr>
        <w:t>%</w:t>
      </w:r>
      <w:r>
        <w:rPr>
          <w:rFonts w:cs="Arial"/>
          <w:spacing w:val="-4"/>
          <w:szCs w:val="22"/>
        </w:rPr>
        <w:t>.</w:t>
      </w:r>
    </w:p>
    <w:p w:rsidR="00BE78AF" w:rsidRDefault="00BE78AF" w:rsidP="00BE78AF">
      <w:pPr>
        <w:pStyle w:val="-"/>
        <w:keepNext/>
        <w:spacing w:before="120" w:after="0" w:line="288" w:lineRule="auto"/>
        <w:ind w:left="57"/>
        <w:rPr>
          <w:rFonts w:cs="Arial"/>
        </w:rPr>
      </w:pPr>
      <w:r w:rsidRPr="000F5457">
        <w:rPr>
          <w:rFonts w:cs="Arial"/>
        </w:rPr>
        <w:t>Структура финансовых вложений организаций</w:t>
      </w:r>
    </w:p>
    <w:tbl>
      <w:tblPr>
        <w:tblW w:w="9214" w:type="dxa"/>
        <w:tblInd w:w="15" w:type="dxa"/>
        <w:tblLayout w:type="fixed"/>
        <w:tblCellMar>
          <w:left w:w="0" w:type="dxa"/>
          <w:right w:w="0" w:type="dxa"/>
        </w:tblCellMar>
        <w:tblLook w:val="0000"/>
      </w:tblPr>
      <w:tblGrid>
        <w:gridCol w:w="5103"/>
        <w:gridCol w:w="1134"/>
        <w:gridCol w:w="921"/>
        <w:gridCol w:w="1028"/>
        <w:gridCol w:w="1028"/>
      </w:tblGrid>
      <w:tr w:rsidR="00BE78AF" w:rsidRPr="00586A55" w:rsidTr="008805A7">
        <w:trPr>
          <w:cantSplit/>
          <w:tblHeader/>
        </w:trPr>
        <w:tc>
          <w:tcPr>
            <w:tcW w:w="5103" w:type="dxa"/>
            <w:vMerge w:val="restart"/>
            <w:tcBorders>
              <w:top w:val="double" w:sz="4" w:space="0" w:color="auto"/>
              <w:left w:val="double" w:sz="4" w:space="0" w:color="auto"/>
              <w:right w:val="single" w:sz="4" w:space="0" w:color="auto"/>
            </w:tcBorders>
          </w:tcPr>
          <w:p w:rsidR="00BE78AF" w:rsidRPr="00192545" w:rsidRDefault="00BE78AF" w:rsidP="00BE78AF">
            <w:pPr>
              <w:pStyle w:val="aff0"/>
              <w:keepNext/>
              <w:keepLines/>
              <w:spacing w:before="40" w:after="0" w:line="240" w:lineRule="auto"/>
              <w:ind w:left="57"/>
              <w:rPr>
                <w:rFonts w:cs="Arial"/>
              </w:rPr>
            </w:pPr>
          </w:p>
        </w:tc>
        <w:tc>
          <w:tcPr>
            <w:tcW w:w="2055" w:type="dxa"/>
            <w:gridSpan w:val="2"/>
            <w:tcBorders>
              <w:top w:val="double" w:sz="4" w:space="0" w:color="auto"/>
              <w:bottom w:val="single" w:sz="6" w:space="0" w:color="auto"/>
              <w:right w:val="single" w:sz="4" w:space="0" w:color="auto"/>
            </w:tcBorders>
          </w:tcPr>
          <w:p w:rsidR="00BE78AF" w:rsidRPr="00192545" w:rsidRDefault="002563E6" w:rsidP="002563E6">
            <w:pPr>
              <w:pStyle w:val="aff0"/>
              <w:keepNext/>
              <w:keepLines/>
              <w:spacing w:before="40" w:after="0" w:line="240" w:lineRule="auto"/>
              <w:ind w:left="-57" w:right="-57"/>
              <w:rPr>
                <w:rFonts w:cs="Arial"/>
              </w:rPr>
            </w:pPr>
            <w:r>
              <w:rPr>
                <w:rFonts w:cs="Arial"/>
              </w:rPr>
              <w:t xml:space="preserve">Поступило в </w:t>
            </w:r>
            <w:r>
              <w:rPr>
                <w:rFonts w:cs="Arial"/>
              </w:rPr>
              <w:br/>
            </w:r>
            <w:r w:rsidR="00BE78AF">
              <w:rPr>
                <w:rFonts w:cs="Arial"/>
              </w:rPr>
              <w:t xml:space="preserve">январе – июне </w:t>
            </w:r>
            <w:r w:rsidR="00BE78AF" w:rsidRPr="00192545">
              <w:rPr>
                <w:rFonts w:cs="Arial"/>
              </w:rPr>
              <w:t>201</w:t>
            </w:r>
            <w:r w:rsidR="00BE78AF">
              <w:rPr>
                <w:rFonts w:cs="Arial"/>
              </w:rPr>
              <w:t>9</w:t>
            </w:r>
            <w:r w:rsidR="00BE78AF" w:rsidRPr="00192545">
              <w:rPr>
                <w:rFonts w:cs="Arial"/>
              </w:rPr>
              <w:t>г.</w:t>
            </w:r>
          </w:p>
        </w:tc>
        <w:tc>
          <w:tcPr>
            <w:tcW w:w="2056" w:type="dxa"/>
            <w:gridSpan w:val="2"/>
            <w:tcBorders>
              <w:top w:val="double" w:sz="4" w:space="0" w:color="auto"/>
              <w:bottom w:val="single" w:sz="6" w:space="0" w:color="auto"/>
              <w:right w:val="double" w:sz="4" w:space="0" w:color="auto"/>
            </w:tcBorders>
          </w:tcPr>
          <w:p w:rsidR="00BE78AF" w:rsidRPr="00192545" w:rsidRDefault="00BE78AF" w:rsidP="00BE78AF">
            <w:pPr>
              <w:pStyle w:val="aff0"/>
              <w:keepNext/>
              <w:keepLines/>
              <w:spacing w:before="40" w:after="0" w:line="240" w:lineRule="auto"/>
              <w:ind w:left="57"/>
              <w:rPr>
                <w:rFonts w:cs="Arial"/>
              </w:rPr>
            </w:pPr>
            <w:r w:rsidRPr="00192545">
              <w:rPr>
                <w:rFonts w:cs="Arial"/>
              </w:rPr>
              <w:t xml:space="preserve">Накоплено на конец </w:t>
            </w:r>
            <w:r w:rsidRPr="00192545">
              <w:rPr>
                <w:rFonts w:cs="Arial"/>
              </w:rPr>
              <w:br/>
            </w:r>
            <w:r>
              <w:rPr>
                <w:rFonts w:cs="Arial"/>
              </w:rPr>
              <w:t xml:space="preserve">июня </w:t>
            </w:r>
            <w:r w:rsidRPr="00192545">
              <w:rPr>
                <w:rFonts w:cs="Arial"/>
              </w:rPr>
              <w:t>201</w:t>
            </w:r>
            <w:r>
              <w:rPr>
                <w:rFonts w:cs="Arial"/>
              </w:rPr>
              <w:t>9</w:t>
            </w:r>
            <w:r w:rsidRPr="00192545">
              <w:rPr>
                <w:rFonts w:cs="Arial"/>
              </w:rPr>
              <w:t>г.</w:t>
            </w:r>
          </w:p>
        </w:tc>
      </w:tr>
      <w:tr w:rsidR="00BE78AF" w:rsidRPr="00586A55" w:rsidTr="008805A7">
        <w:trPr>
          <w:cantSplit/>
          <w:tblHeader/>
        </w:trPr>
        <w:tc>
          <w:tcPr>
            <w:tcW w:w="5103" w:type="dxa"/>
            <w:vMerge/>
            <w:tcBorders>
              <w:left w:val="double" w:sz="4" w:space="0" w:color="auto"/>
              <w:bottom w:val="single" w:sz="6" w:space="0" w:color="auto"/>
              <w:right w:val="single" w:sz="4" w:space="0" w:color="auto"/>
            </w:tcBorders>
          </w:tcPr>
          <w:p w:rsidR="00BE78AF" w:rsidRPr="00192545" w:rsidRDefault="00BE78AF" w:rsidP="00BE78AF">
            <w:pPr>
              <w:keepNext/>
              <w:keepLines/>
              <w:spacing w:before="40" w:line="240" w:lineRule="auto"/>
              <w:ind w:left="57"/>
              <w:rPr>
                <w:rFonts w:cs="Arial"/>
                <w:i/>
              </w:rPr>
            </w:pPr>
          </w:p>
        </w:tc>
        <w:tc>
          <w:tcPr>
            <w:tcW w:w="1134" w:type="dxa"/>
            <w:tcBorders>
              <w:bottom w:val="single" w:sz="6" w:space="0" w:color="auto"/>
              <w:right w:val="single" w:sz="4" w:space="0" w:color="auto"/>
            </w:tcBorders>
          </w:tcPr>
          <w:p w:rsidR="00BE78AF" w:rsidRPr="00192545" w:rsidRDefault="00BE78AF" w:rsidP="00BE78AF">
            <w:pPr>
              <w:pStyle w:val="aff0"/>
              <w:keepNext/>
              <w:keepLines/>
              <w:spacing w:before="40" w:after="0" w:line="240" w:lineRule="auto"/>
              <w:ind w:left="57"/>
              <w:rPr>
                <w:rFonts w:cs="Arial"/>
              </w:rPr>
            </w:pPr>
            <w:r w:rsidRPr="00192545">
              <w:rPr>
                <w:rFonts w:cs="Arial"/>
              </w:rPr>
              <w:t>млн. ру</w:t>
            </w:r>
            <w:r w:rsidRPr="00192545">
              <w:rPr>
                <w:rFonts w:cs="Arial"/>
              </w:rPr>
              <w:t>б</w:t>
            </w:r>
            <w:r w:rsidRPr="00192545">
              <w:rPr>
                <w:rFonts w:cs="Arial"/>
              </w:rPr>
              <w:t>лей</w:t>
            </w:r>
          </w:p>
        </w:tc>
        <w:tc>
          <w:tcPr>
            <w:tcW w:w="921" w:type="dxa"/>
            <w:tcBorders>
              <w:bottom w:val="single" w:sz="6" w:space="0" w:color="auto"/>
              <w:right w:val="single" w:sz="4" w:space="0" w:color="auto"/>
            </w:tcBorders>
          </w:tcPr>
          <w:p w:rsidR="00BE78AF" w:rsidRPr="00192545" w:rsidRDefault="00BE78AF" w:rsidP="00BE78AF">
            <w:pPr>
              <w:pStyle w:val="aff0"/>
              <w:keepNext/>
              <w:keepLines/>
              <w:spacing w:before="40" w:after="0" w:line="240" w:lineRule="auto"/>
              <w:ind w:left="57"/>
              <w:rPr>
                <w:rFonts w:cs="Arial"/>
              </w:rPr>
            </w:pPr>
            <w:r w:rsidRPr="00192545">
              <w:rPr>
                <w:rFonts w:cs="Arial"/>
              </w:rPr>
              <w:t xml:space="preserve">в % к </w:t>
            </w:r>
            <w:r>
              <w:rPr>
                <w:rFonts w:cs="Arial"/>
              </w:rPr>
              <w:t xml:space="preserve"> </w:t>
            </w:r>
            <w:r w:rsidRPr="00192545">
              <w:rPr>
                <w:rFonts w:cs="Arial"/>
              </w:rPr>
              <w:t>итогу</w:t>
            </w:r>
          </w:p>
        </w:tc>
        <w:tc>
          <w:tcPr>
            <w:tcW w:w="1028" w:type="dxa"/>
            <w:tcBorders>
              <w:bottom w:val="single" w:sz="6" w:space="0" w:color="auto"/>
              <w:right w:val="single" w:sz="4" w:space="0" w:color="auto"/>
            </w:tcBorders>
          </w:tcPr>
          <w:p w:rsidR="00BE78AF" w:rsidRPr="00192545" w:rsidRDefault="00BE78AF" w:rsidP="00BE78AF">
            <w:pPr>
              <w:pStyle w:val="aff0"/>
              <w:keepNext/>
              <w:keepLines/>
              <w:spacing w:before="40" w:after="0" w:line="240" w:lineRule="auto"/>
              <w:ind w:left="57"/>
              <w:rPr>
                <w:rFonts w:cs="Arial"/>
              </w:rPr>
            </w:pPr>
            <w:r w:rsidRPr="00192545">
              <w:rPr>
                <w:rFonts w:cs="Arial"/>
              </w:rPr>
              <w:t>млн. ру</w:t>
            </w:r>
            <w:r w:rsidRPr="00192545">
              <w:rPr>
                <w:rFonts w:cs="Arial"/>
              </w:rPr>
              <w:t>б</w:t>
            </w:r>
            <w:r w:rsidRPr="00192545">
              <w:rPr>
                <w:rFonts w:cs="Arial"/>
              </w:rPr>
              <w:t>лей</w:t>
            </w:r>
          </w:p>
        </w:tc>
        <w:tc>
          <w:tcPr>
            <w:tcW w:w="1028" w:type="dxa"/>
            <w:tcBorders>
              <w:bottom w:val="single" w:sz="6" w:space="0" w:color="auto"/>
              <w:right w:val="double" w:sz="4" w:space="0" w:color="auto"/>
            </w:tcBorders>
          </w:tcPr>
          <w:p w:rsidR="00BE78AF" w:rsidRPr="00192545" w:rsidRDefault="00BE78AF" w:rsidP="00BE78AF">
            <w:pPr>
              <w:pStyle w:val="aff0"/>
              <w:keepNext/>
              <w:keepLines/>
              <w:spacing w:before="40" w:after="0" w:line="240" w:lineRule="auto"/>
              <w:ind w:left="57"/>
              <w:rPr>
                <w:rFonts w:cs="Arial"/>
              </w:rPr>
            </w:pPr>
            <w:r w:rsidRPr="00192545">
              <w:rPr>
                <w:rFonts w:cs="Arial"/>
              </w:rPr>
              <w:t>в % к итогу</w:t>
            </w:r>
          </w:p>
        </w:tc>
      </w:tr>
      <w:tr w:rsidR="00BE78AF" w:rsidRPr="00586A55" w:rsidTr="008805A7">
        <w:tc>
          <w:tcPr>
            <w:tcW w:w="5103" w:type="dxa"/>
            <w:tcBorders>
              <w:left w:val="double" w:sz="4" w:space="0" w:color="auto"/>
              <w:bottom w:val="dotted" w:sz="4" w:space="0" w:color="auto"/>
              <w:right w:val="single" w:sz="4" w:space="0" w:color="auto"/>
            </w:tcBorders>
            <w:shd w:val="clear" w:color="auto" w:fill="auto"/>
            <w:vAlign w:val="bottom"/>
          </w:tcPr>
          <w:p w:rsidR="00BE78AF" w:rsidRPr="00192545" w:rsidRDefault="00BE78AF" w:rsidP="002563E6">
            <w:pPr>
              <w:pStyle w:val="aff8"/>
              <w:keepNext/>
              <w:keepLines/>
              <w:spacing w:before="40" w:line="240" w:lineRule="exact"/>
              <w:ind w:left="57"/>
              <w:rPr>
                <w:rFonts w:cs="Arial"/>
                <w:b/>
              </w:rPr>
            </w:pPr>
            <w:r w:rsidRPr="00192545">
              <w:rPr>
                <w:rFonts w:cs="Arial"/>
                <w:b/>
              </w:rPr>
              <w:t>Общий объем финансовых вложений</w:t>
            </w:r>
          </w:p>
        </w:tc>
        <w:tc>
          <w:tcPr>
            <w:tcW w:w="1134" w:type="dxa"/>
            <w:tcBorders>
              <w:bottom w:val="dotted" w:sz="4" w:space="0" w:color="auto"/>
              <w:right w:val="single" w:sz="4" w:space="0" w:color="auto"/>
            </w:tcBorders>
            <w:shd w:val="clear" w:color="auto" w:fill="auto"/>
            <w:vAlign w:val="bottom"/>
          </w:tcPr>
          <w:p w:rsidR="00BE78AF" w:rsidRPr="00182E7C" w:rsidRDefault="00BE78AF" w:rsidP="002563E6">
            <w:pPr>
              <w:pStyle w:val="aff1"/>
              <w:keepNext/>
              <w:keepLines/>
              <w:spacing w:before="40" w:line="240" w:lineRule="exact"/>
              <w:ind w:left="57"/>
              <w:rPr>
                <w:rFonts w:cs="Arial"/>
                <w:b/>
              </w:rPr>
            </w:pPr>
            <w:r w:rsidRPr="00182E7C">
              <w:rPr>
                <w:rFonts w:cs="Arial"/>
                <w:b/>
              </w:rPr>
              <w:t>821818,6</w:t>
            </w:r>
          </w:p>
        </w:tc>
        <w:tc>
          <w:tcPr>
            <w:tcW w:w="921" w:type="dxa"/>
            <w:tcBorders>
              <w:bottom w:val="dotted" w:sz="4" w:space="0" w:color="auto"/>
              <w:right w:val="single" w:sz="4" w:space="0" w:color="auto"/>
            </w:tcBorders>
            <w:shd w:val="clear" w:color="auto" w:fill="auto"/>
            <w:vAlign w:val="bottom"/>
          </w:tcPr>
          <w:p w:rsidR="00BE78AF" w:rsidRPr="00182E7C" w:rsidRDefault="00BE78AF" w:rsidP="002563E6">
            <w:pPr>
              <w:pStyle w:val="aff1"/>
              <w:keepNext/>
              <w:keepLines/>
              <w:spacing w:before="40" w:line="240" w:lineRule="exact"/>
              <w:ind w:left="57"/>
              <w:rPr>
                <w:rFonts w:cs="Arial"/>
                <w:b/>
              </w:rPr>
            </w:pPr>
            <w:r w:rsidRPr="00182E7C">
              <w:rPr>
                <w:rFonts w:cs="Arial"/>
                <w:b/>
              </w:rPr>
              <w:t>100,0</w:t>
            </w:r>
          </w:p>
        </w:tc>
        <w:tc>
          <w:tcPr>
            <w:tcW w:w="1028" w:type="dxa"/>
            <w:tcBorders>
              <w:bottom w:val="dotted" w:sz="4" w:space="0" w:color="auto"/>
              <w:right w:val="single" w:sz="4" w:space="0" w:color="auto"/>
            </w:tcBorders>
            <w:shd w:val="clear" w:color="auto" w:fill="auto"/>
            <w:vAlign w:val="bottom"/>
          </w:tcPr>
          <w:p w:rsidR="00BE78AF" w:rsidRPr="00CD116F" w:rsidRDefault="00BE78AF" w:rsidP="002563E6">
            <w:pPr>
              <w:pStyle w:val="aff1"/>
              <w:keepNext/>
              <w:keepLines/>
              <w:spacing w:before="40" w:line="240" w:lineRule="exact"/>
              <w:ind w:left="57"/>
              <w:rPr>
                <w:rFonts w:cs="Arial"/>
                <w:b/>
              </w:rPr>
            </w:pPr>
            <w:r>
              <w:rPr>
                <w:rFonts w:cs="Arial"/>
                <w:b/>
              </w:rPr>
              <w:t>299892,0</w:t>
            </w:r>
          </w:p>
        </w:tc>
        <w:tc>
          <w:tcPr>
            <w:tcW w:w="1028" w:type="dxa"/>
            <w:tcBorders>
              <w:bottom w:val="dotted" w:sz="4" w:space="0" w:color="auto"/>
              <w:right w:val="double" w:sz="4" w:space="0" w:color="auto"/>
            </w:tcBorders>
            <w:shd w:val="clear" w:color="auto" w:fill="auto"/>
            <w:vAlign w:val="bottom"/>
          </w:tcPr>
          <w:p w:rsidR="00BE78AF" w:rsidRPr="00CD116F" w:rsidRDefault="00BE78AF" w:rsidP="002563E6">
            <w:pPr>
              <w:pStyle w:val="aff1"/>
              <w:keepNext/>
              <w:keepLines/>
              <w:spacing w:before="40" w:line="240" w:lineRule="exact"/>
              <w:ind w:left="57"/>
              <w:rPr>
                <w:rFonts w:cs="Arial"/>
                <w:b/>
              </w:rPr>
            </w:pPr>
            <w:r>
              <w:rPr>
                <w:rFonts w:cs="Arial"/>
                <w:b/>
              </w:rPr>
              <w:t>100,0</w:t>
            </w:r>
          </w:p>
        </w:tc>
      </w:tr>
      <w:tr w:rsidR="00BE78AF" w:rsidRPr="00586A55" w:rsidTr="008805A7">
        <w:trPr>
          <w:cantSplit/>
          <w:trHeight w:val="90"/>
        </w:trPr>
        <w:tc>
          <w:tcPr>
            <w:tcW w:w="5103" w:type="dxa"/>
            <w:tcBorders>
              <w:left w:val="double" w:sz="4" w:space="0" w:color="auto"/>
              <w:right w:val="single" w:sz="4" w:space="0" w:color="auto"/>
            </w:tcBorders>
            <w:shd w:val="clear" w:color="auto" w:fill="auto"/>
            <w:vAlign w:val="bottom"/>
          </w:tcPr>
          <w:p w:rsidR="00BE78AF" w:rsidRPr="00192545" w:rsidRDefault="00BE78AF" w:rsidP="002563E6">
            <w:pPr>
              <w:pStyle w:val="aff8"/>
              <w:keepNext/>
              <w:keepLines/>
              <w:spacing w:before="40" w:line="240" w:lineRule="exact"/>
              <w:ind w:left="142"/>
              <w:rPr>
                <w:rFonts w:cs="Arial"/>
              </w:rPr>
            </w:pPr>
            <w:r w:rsidRPr="00192545">
              <w:rPr>
                <w:rFonts w:cs="Arial"/>
              </w:rPr>
              <w:t>в том числе:</w:t>
            </w:r>
            <w:r w:rsidRPr="00192545">
              <w:rPr>
                <w:rFonts w:cs="Arial"/>
              </w:rPr>
              <w:br/>
            </w:r>
            <w:r w:rsidRPr="00192545">
              <w:rPr>
                <w:rFonts w:cs="Arial"/>
                <w:i/>
              </w:rPr>
              <w:t>долгосрочные финансовые вложения организаций</w:t>
            </w:r>
          </w:p>
        </w:tc>
        <w:tc>
          <w:tcPr>
            <w:tcW w:w="1134" w:type="dxa"/>
            <w:tcBorders>
              <w:right w:val="single" w:sz="4" w:space="0" w:color="auto"/>
            </w:tcBorders>
            <w:shd w:val="clear" w:color="auto" w:fill="auto"/>
            <w:vAlign w:val="bottom"/>
          </w:tcPr>
          <w:p w:rsidR="00BE78AF" w:rsidRPr="00FF1868" w:rsidRDefault="00BE78AF" w:rsidP="002563E6">
            <w:pPr>
              <w:pStyle w:val="aff1"/>
              <w:keepNext/>
              <w:keepLines/>
              <w:spacing w:before="40" w:line="240" w:lineRule="exact"/>
              <w:ind w:left="57"/>
              <w:rPr>
                <w:rFonts w:cs="Arial"/>
                <w:i/>
                <w:highlight w:val="yellow"/>
              </w:rPr>
            </w:pPr>
            <w:r w:rsidRPr="00887340">
              <w:rPr>
                <w:rFonts w:cs="Arial"/>
                <w:i/>
              </w:rPr>
              <w:t>22388,0</w:t>
            </w:r>
          </w:p>
        </w:tc>
        <w:tc>
          <w:tcPr>
            <w:tcW w:w="921" w:type="dxa"/>
            <w:tcBorders>
              <w:right w:val="single" w:sz="4" w:space="0" w:color="auto"/>
            </w:tcBorders>
            <w:shd w:val="clear" w:color="auto" w:fill="auto"/>
            <w:vAlign w:val="bottom"/>
          </w:tcPr>
          <w:p w:rsidR="00BE78AF" w:rsidRPr="00CD116F" w:rsidRDefault="00BE78AF" w:rsidP="002563E6">
            <w:pPr>
              <w:pStyle w:val="aff1"/>
              <w:keepNext/>
              <w:keepLines/>
              <w:spacing w:before="40" w:line="240" w:lineRule="exact"/>
              <w:ind w:left="57"/>
              <w:rPr>
                <w:rFonts w:cs="Arial"/>
                <w:i/>
              </w:rPr>
            </w:pPr>
            <w:r>
              <w:rPr>
                <w:rFonts w:cs="Arial"/>
                <w:i/>
              </w:rPr>
              <w:t>2,7</w:t>
            </w:r>
          </w:p>
        </w:tc>
        <w:tc>
          <w:tcPr>
            <w:tcW w:w="1028" w:type="dxa"/>
            <w:tcBorders>
              <w:right w:val="single" w:sz="4" w:space="0" w:color="auto"/>
            </w:tcBorders>
            <w:shd w:val="clear" w:color="auto" w:fill="auto"/>
            <w:vAlign w:val="bottom"/>
          </w:tcPr>
          <w:p w:rsidR="00BE78AF" w:rsidRPr="00CD116F" w:rsidRDefault="00BE78AF" w:rsidP="002563E6">
            <w:pPr>
              <w:pStyle w:val="aff1"/>
              <w:keepNext/>
              <w:keepLines/>
              <w:spacing w:before="40" w:line="240" w:lineRule="exact"/>
              <w:ind w:left="57"/>
              <w:rPr>
                <w:rFonts w:cs="Arial"/>
                <w:i/>
              </w:rPr>
            </w:pPr>
            <w:r>
              <w:rPr>
                <w:rFonts w:cs="Arial"/>
                <w:i/>
              </w:rPr>
              <w:t>158805,7</w:t>
            </w:r>
          </w:p>
        </w:tc>
        <w:tc>
          <w:tcPr>
            <w:tcW w:w="1028" w:type="dxa"/>
            <w:tcBorders>
              <w:right w:val="double" w:sz="4" w:space="0" w:color="auto"/>
            </w:tcBorders>
            <w:shd w:val="clear" w:color="auto" w:fill="auto"/>
            <w:vAlign w:val="bottom"/>
          </w:tcPr>
          <w:p w:rsidR="00BE78AF" w:rsidRPr="001451B9" w:rsidRDefault="00BE78AF" w:rsidP="002563E6">
            <w:pPr>
              <w:pStyle w:val="aff1"/>
              <w:keepNext/>
              <w:keepLines/>
              <w:spacing w:before="40" w:line="240" w:lineRule="exact"/>
              <w:ind w:left="57"/>
              <w:rPr>
                <w:rFonts w:cs="Arial"/>
                <w:i/>
              </w:rPr>
            </w:pPr>
            <w:r w:rsidRPr="001451B9">
              <w:rPr>
                <w:rFonts w:cs="Arial"/>
                <w:i/>
              </w:rPr>
              <w:t>53,0</w:t>
            </w:r>
          </w:p>
        </w:tc>
      </w:tr>
      <w:tr w:rsidR="00BE78AF" w:rsidRPr="00586A55" w:rsidTr="008805A7">
        <w:trPr>
          <w:cantSplit/>
          <w:trHeight w:val="90"/>
        </w:trPr>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BE78AF" w:rsidRPr="00192545" w:rsidRDefault="00BE78AF" w:rsidP="002563E6">
            <w:pPr>
              <w:pStyle w:val="aff8"/>
              <w:spacing w:before="40" w:line="240" w:lineRule="exact"/>
              <w:ind w:left="284"/>
              <w:rPr>
                <w:rFonts w:cs="Arial"/>
              </w:rPr>
            </w:pPr>
            <w:r w:rsidRPr="00192545">
              <w:rPr>
                <w:rFonts w:cs="Arial"/>
              </w:rPr>
              <w:t>в том числе:</w:t>
            </w:r>
            <w:r w:rsidRPr="00192545">
              <w:rPr>
                <w:rFonts w:cs="Arial"/>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shd w:val="clear" w:color="auto" w:fill="auto"/>
            <w:vAlign w:val="bottom"/>
          </w:tcPr>
          <w:p w:rsidR="00BE78AF" w:rsidRPr="00FF1868" w:rsidRDefault="00BE78AF" w:rsidP="002563E6">
            <w:pPr>
              <w:pStyle w:val="aff1"/>
              <w:spacing w:before="40" w:line="240" w:lineRule="exact"/>
              <w:ind w:left="57"/>
              <w:rPr>
                <w:rFonts w:cs="Arial"/>
                <w:highlight w:val="yellow"/>
              </w:rPr>
            </w:pPr>
            <w:r w:rsidRPr="00887340">
              <w:rPr>
                <w:rFonts w:cs="Arial"/>
              </w:rPr>
              <w:t>5210,1</w:t>
            </w:r>
          </w:p>
        </w:tc>
        <w:tc>
          <w:tcPr>
            <w:tcW w:w="921"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rPr>
            </w:pPr>
            <w:r>
              <w:rPr>
                <w:rFonts w:cs="Arial"/>
              </w:rPr>
              <w:t>0,6</w:t>
            </w:r>
          </w:p>
        </w:tc>
        <w:tc>
          <w:tcPr>
            <w:tcW w:w="1028"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rPr>
            </w:pPr>
            <w:r>
              <w:rPr>
                <w:rFonts w:cs="Arial"/>
              </w:rPr>
              <w:t>88419,4</w:t>
            </w:r>
          </w:p>
        </w:tc>
        <w:tc>
          <w:tcPr>
            <w:tcW w:w="1028" w:type="dxa"/>
            <w:tcBorders>
              <w:top w:val="dotted" w:sz="4" w:space="0" w:color="auto"/>
              <w:bottom w:val="dotted" w:sz="4" w:space="0" w:color="auto"/>
              <w:right w:val="double" w:sz="4" w:space="0" w:color="auto"/>
            </w:tcBorders>
            <w:shd w:val="clear" w:color="auto" w:fill="auto"/>
            <w:vAlign w:val="bottom"/>
          </w:tcPr>
          <w:p w:rsidR="00BE78AF" w:rsidRPr="001451B9" w:rsidRDefault="00BE78AF" w:rsidP="002563E6">
            <w:pPr>
              <w:pStyle w:val="aff1"/>
              <w:spacing w:before="40" w:line="240" w:lineRule="exact"/>
              <w:ind w:left="57"/>
              <w:rPr>
                <w:rFonts w:cs="Arial"/>
              </w:rPr>
            </w:pPr>
            <w:r w:rsidRPr="001451B9">
              <w:rPr>
                <w:rFonts w:cs="Arial"/>
              </w:rPr>
              <w:t>29,5</w:t>
            </w:r>
          </w:p>
        </w:tc>
      </w:tr>
      <w:tr w:rsidR="00BE78AF" w:rsidRPr="00586A55" w:rsidTr="008805A7">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BE78AF" w:rsidRPr="00192545" w:rsidRDefault="00BE78AF" w:rsidP="002563E6">
            <w:pPr>
              <w:pStyle w:val="aff8"/>
              <w:spacing w:before="40" w:line="240" w:lineRule="exact"/>
              <w:ind w:left="284"/>
              <w:rPr>
                <w:rFonts w:cs="Arial"/>
              </w:rPr>
            </w:pPr>
            <w:r w:rsidRPr="00192545">
              <w:rPr>
                <w:rFonts w:cs="Arial"/>
              </w:rPr>
              <w:t>в долговые ценные бумаги и депозитные сертиф</w:t>
            </w:r>
            <w:r w:rsidRPr="00192545">
              <w:rPr>
                <w:rFonts w:cs="Arial"/>
              </w:rPr>
              <w:t>и</w:t>
            </w:r>
            <w:r w:rsidRPr="00192545">
              <w:rPr>
                <w:rFonts w:cs="Arial"/>
              </w:rPr>
              <w:t>каты</w:t>
            </w:r>
          </w:p>
        </w:tc>
        <w:tc>
          <w:tcPr>
            <w:tcW w:w="1134" w:type="dxa"/>
            <w:tcBorders>
              <w:top w:val="dotted" w:sz="4" w:space="0" w:color="auto"/>
              <w:bottom w:val="dotted" w:sz="4" w:space="0" w:color="auto"/>
              <w:right w:val="single" w:sz="4" w:space="0" w:color="auto"/>
            </w:tcBorders>
            <w:shd w:val="clear" w:color="auto" w:fill="auto"/>
            <w:vAlign w:val="bottom"/>
          </w:tcPr>
          <w:p w:rsidR="00BE78AF" w:rsidRPr="00FF1868" w:rsidRDefault="00BE78AF" w:rsidP="002563E6">
            <w:pPr>
              <w:pStyle w:val="aff1"/>
              <w:spacing w:before="40" w:line="240" w:lineRule="exact"/>
              <w:ind w:left="57"/>
              <w:rPr>
                <w:rFonts w:cs="Arial"/>
                <w:highlight w:val="yellow"/>
              </w:rPr>
            </w:pPr>
            <w:r w:rsidRPr="00887340">
              <w:rPr>
                <w:rFonts w:cs="Arial"/>
              </w:rPr>
              <w:t>1001,1</w:t>
            </w:r>
          </w:p>
        </w:tc>
        <w:tc>
          <w:tcPr>
            <w:tcW w:w="921"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rPr>
            </w:pPr>
            <w:r>
              <w:rPr>
                <w:rFonts w:cs="Arial"/>
              </w:rPr>
              <w:t>0,1</w:t>
            </w:r>
          </w:p>
        </w:tc>
        <w:tc>
          <w:tcPr>
            <w:tcW w:w="1028"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rPr>
            </w:pPr>
            <w:r>
              <w:rPr>
                <w:rFonts w:cs="Arial"/>
              </w:rPr>
              <w:t>3396,1</w:t>
            </w:r>
          </w:p>
        </w:tc>
        <w:tc>
          <w:tcPr>
            <w:tcW w:w="1028" w:type="dxa"/>
            <w:tcBorders>
              <w:top w:val="dotted" w:sz="4" w:space="0" w:color="auto"/>
              <w:bottom w:val="dotted" w:sz="4" w:space="0" w:color="auto"/>
              <w:right w:val="double" w:sz="4" w:space="0" w:color="auto"/>
            </w:tcBorders>
            <w:shd w:val="clear" w:color="auto" w:fill="auto"/>
            <w:vAlign w:val="bottom"/>
          </w:tcPr>
          <w:p w:rsidR="00BE78AF" w:rsidRPr="001451B9" w:rsidRDefault="00BE78AF" w:rsidP="002563E6">
            <w:pPr>
              <w:pStyle w:val="aff1"/>
              <w:spacing w:before="40" w:line="240" w:lineRule="exact"/>
              <w:ind w:left="57"/>
              <w:rPr>
                <w:rFonts w:cs="Arial"/>
              </w:rPr>
            </w:pPr>
            <w:r w:rsidRPr="001451B9">
              <w:rPr>
                <w:rFonts w:cs="Arial"/>
              </w:rPr>
              <w:t>1,2</w:t>
            </w:r>
          </w:p>
        </w:tc>
      </w:tr>
      <w:tr w:rsidR="00BE78AF" w:rsidRPr="00586A55" w:rsidTr="008805A7">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BE78AF" w:rsidRPr="00192545" w:rsidRDefault="00BE78AF" w:rsidP="002563E6">
            <w:pPr>
              <w:pStyle w:val="aff8"/>
              <w:spacing w:before="40" w:line="240" w:lineRule="exact"/>
              <w:ind w:left="284"/>
              <w:rPr>
                <w:rFonts w:cs="Arial"/>
              </w:rPr>
            </w:pPr>
            <w:r w:rsidRPr="00192545">
              <w:rPr>
                <w:rFonts w:cs="Arial"/>
              </w:rPr>
              <w:t>предоставленные займы</w:t>
            </w:r>
          </w:p>
        </w:tc>
        <w:tc>
          <w:tcPr>
            <w:tcW w:w="1134" w:type="dxa"/>
            <w:tcBorders>
              <w:top w:val="dotted" w:sz="4" w:space="0" w:color="auto"/>
              <w:bottom w:val="dotted" w:sz="4" w:space="0" w:color="auto"/>
              <w:right w:val="single" w:sz="4" w:space="0" w:color="auto"/>
            </w:tcBorders>
            <w:shd w:val="clear" w:color="auto" w:fill="auto"/>
            <w:vAlign w:val="bottom"/>
          </w:tcPr>
          <w:p w:rsidR="00BE78AF" w:rsidRPr="00FF1868" w:rsidRDefault="00BE78AF" w:rsidP="002563E6">
            <w:pPr>
              <w:pStyle w:val="aff1"/>
              <w:spacing w:before="40" w:line="240" w:lineRule="exact"/>
              <w:ind w:left="57"/>
              <w:rPr>
                <w:rFonts w:cs="Arial"/>
                <w:highlight w:val="yellow"/>
              </w:rPr>
            </w:pPr>
            <w:r w:rsidRPr="00887340">
              <w:rPr>
                <w:rFonts w:cs="Arial"/>
              </w:rPr>
              <w:t>14638,9</w:t>
            </w:r>
          </w:p>
        </w:tc>
        <w:tc>
          <w:tcPr>
            <w:tcW w:w="921"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rPr>
            </w:pPr>
            <w:r>
              <w:rPr>
                <w:rFonts w:cs="Arial"/>
              </w:rPr>
              <w:t>1,8</w:t>
            </w:r>
          </w:p>
        </w:tc>
        <w:tc>
          <w:tcPr>
            <w:tcW w:w="1028"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rPr>
            </w:pPr>
            <w:r>
              <w:rPr>
                <w:rFonts w:cs="Arial"/>
              </w:rPr>
              <w:t>64857,6</w:t>
            </w:r>
          </w:p>
        </w:tc>
        <w:tc>
          <w:tcPr>
            <w:tcW w:w="1028" w:type="dxa"/>
            <w:tcBorders>
              <w:top w:val="dotted" w:sz="4" w:space="0" w:color="auto"/>
              <w:bottom w:val="dotted" w:sz="4" w:space="0" w:color="auto"/>
              <w:right w:val="double" w:sz="4" w:space="0" w:color="auto"/>
            </w:tcBorders>
            <w:shd w:val="clear" w:color="auto" w:fill="auto"/>
            <w:vAlign w:val="bottom"/>
          </w:tcPr>
          <w:p w:rsidR="00BE78AF" w:rsidRPr="001451B9" w:rsidRDefault="00BE78AF" w:rsidP="002563E6">
            <w:pPr>
              <w:pStyle w:val="aff1"/>
              <w:spacing w:before="40" w:line="240" w:lineRule="exact"/>
              <w:ind w:left="57"/>
              <w:rPr>
                <w:rFonts w:cs="Arial"/>
              </w:rPr>
            </w:pPr>
            <w:r w:rsidRPr="001451B9">
              <w:rPr>
                <w:rFonts w:cs="Arial"/>
              </w:rPr>
              <w:t>21,6</w:t>
            </w:r>
          </w:p>
        </w:tc>
      </w:tr>
      <w:tr w:rsidR="00BE78AF" w:rsidRPr="00586A55" w:rsidTr="008805A7">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BE78AF" w:rsidRPr="00192545" w:rsidRDefault="00BE78AF" w:rsidP="002563E6">
            <w:pPr>
              <w:pStyle w:val="aff8"/>
              <w:spacing w:before="40" w:line="240" w:lineRule="exact"/>
              <w:ind w:left="284"/>
              <w:rPr>
                <w:rFonts w:cs="Arial"/>
              </w:rPr>
            </w:pPr>
            <w:r w:rsidRPr="00192545">
              <w:rPr>
                <w:rFonts w:cs="Arial"/>
              </w:rPr>
              <w:t>банковские вклады на срок свыше одного года</w:t>
            </w:r>
          </w:p>
        </w:tc>
        <w:tc>
          <w:tcPr>
            <w:tcW w:w="1134" w:type="dxa"/>
            <w:tcBorders>
              <w:top w:val="dotted" w:sz="4" w:space="0" w:color="auto"/>
              <w:bottom w:val="dotted" w:sz="4" w:space="0" w:color="auto"/>
              <w:right w:val="single" w:sz="4" w:space="0" w:color="auto"/>
            </w:tcBorders>
            <w:shd w:val="clear" w:color="auto" w:fill="auto"/>
            <w:vAlign w:val="bottom"/>
          </w:tcPr>
          <w:p w:rsidR="00BE78AF" w:rsidRPr="00FF1868" w:rsidRDefault="00BE78AF" w:rsidP="002563E6">
            <w:pPr>
              <w:widowControl/>
              <w:adjustRightInd/>
              <w:spacing w:before="40" w:line="240" w:lineRule="exact"/>
              <w:ind w:firstLine="0"/>
              <w:jc w:val="center"/>
              <w:textAlignment w:val="auto"/>
              <w:rPr>
                <w:rFonts w:cs="Arial"/>
                <w:sz w:val="20"/>
                <w:highlight w:val="yellow"/>
              </w:rPr>
            </w:pPr>
            <w:r w:rsidRPr="00887340">
              <w:rPr>
                <w:rFonts w:cs="Arial"/>
                <w:lang w:val="en-US"/>
              </w:rPr>
              <w:t>…</w:t>
            </w:r>
            <w:r>
              <w:rPr>
                <w:rFonts w:cs="Arial"/>
              </w:rPr>
              <w:t xml:space="preserve"> </w:t>
            </w:r>
            <w:r w:rsidRPr="00887340">
              <w:rPr>
                <w:rFonts w:cs="Arial"/>
                <w:vertAlign w:val="superscript"/>
                <w:lang w:val="en-US"/>
              </w:rPr>
              <w:t>1)</w:t>
            </w:r>
          </w:p>
        </w:tc>
        <w:tc>
          <w:tcPr>
            <w:tcW w:w="921"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widowControl/>
              <w:adjustRightInd/>
              <w:spacing w:before="40" w:line="240" w:lineRule="exact"/>
              <w:ind w:firstLine="0"/>
              <w:jc w:val="center"/>
              <w:textAlignment w:val="auto"/>
              <w:rPr>
                <w:rFonts w:cs="Arial"/>
                <w:sz w:val="20"/>
              </w:rPr>
            </w:pPr>
            <w:r w:rsidRPr="00CD116F">
              <w:rPr>
                <w:rFonts w:cs="Arial"/>
                <w:lang w:val="en-US"/>
              </w:rPr>
              <w:t>…</w:t>
            </w:r>
            <w:r>
              <w:rPr>
                <w:rFonts w:cs="Arial"/>
              </w:rPr>
              <w:t xml:space="preserve"> </w:t>
            </w:r>
            <w:r w:rsidRPr="00CD116F">
              <w:rPr>
                <w:rFonts w:cs="Arial"/>
                <w:vertAlign w:val="superscript"/>
                <w:lang w:val="en-US"/>
              </w:rPr>
              <w:t>1)</w:t>
            </w:r>
          </w:p>
        </w:tc>
        <w:tc>
          <w:tcPr>
            <w:tcW w:w="1028"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rPr>
            </w:pPr>
            <w:r>
              <w:rPr>
                <w:rFonts w:cs="Arial"/>
              </w:rPr>
              <w:t>1587,8</w:t>
            </w:r>
          </w:p>
        </w:tc>
        <w:tc>
          <w:tcPr>
            <w:tcW w:w="1028" w:type="dxa"/>
            <w:tcBorders>
              <w:top w:val="dotted" w:sz="4" w:space="0" w:color="auto"/>
              <w:bottom w:val="dotted" w:sz="4" w:space="0" w:color="auto"/>
              <w:right w:val="double" w:sz="4" w:space="0" w:color="auto"/>
            </w:tcBorders>
            <w:shd w:val="clear" w:color="auto" w:fill="auto"/>
            <w:vAlign w:val="bottom"/>
          </w:tcPr>
          <w:p w:rsidR="00BE78AF" w:rsidRPr="001451B9" w:rsidRDefault="00BE78AF" w:rsidP="002563E6">
            <w:pPr>
              <w:pStyle w:val="aff1"/>
              <w:spacing w:before="40" w:line="240" w:lineRule="exact"/>
              <w:ind w:left="57"/>
              <w:rPr>
                <w:rFonts w:cs="Arial"/>
              </w:rPr>
            </w:pPr>
            <w:r w:rsidRPr="001451B9">
              <w:rPr>
                <w:rFonts w:cs="Arial"/>
              </w:rPr>
              <w:t>0,5</w:t>
            </w:r>
          </w:p>
        </w:tc>
      </w:tr>
      <w:tr w:rsidR="00BE78AF" w:rsidRPr="00586A55" w:rsidTr="008805A7">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BE78AF" w:rsidRPr="00192545" w:rsidRDefault="00BE78AF" w:rsidP="002563E6">
            <w:pPr>
              <w:pStyle w:val="aff8"/>
              <w:spacing w:before="40" w:line="240" w:lineRule="exact"/>
              <w:ind w:left="284"/>
              <w:rPr>
                <w:rFonts w:cs="Arial"/>
              </w:rPr>
            </w:pPr>
            <w:r w:rsidRPr="00192545">
              <w:rPr>
                <w:rFonts w:cs="Arial"/>
              </w:rPr>
              <w:t>прочие долгосрочные финансовые вложения</w:t>
            </w:r>
          </w:p>
        </w:tc>
        <w:tc>
          <w:tcPr>
            <w:tcW w:w="1134" w:type="dxa"/>
            <w:tcBorders>
              <w:top w:val="dotted" w:sz="4" w:space="0" w:color="auto"/>
              <w:bottom w:val="dotted" w:sz="4" w:space="0" w:color="auto"/>
              <w:right w:val="single" w:sz="4" w:space="0" w:color="auto"/>
            </w:tcBorders>
            <w:shd w:val="clear" w:color="auto" w:fill="auto"/>
            <w:vAlign w:val="bottom"/>
          </w:tcPr>
          <w:p w:rsidR="00BE78AF" w:rsidRPr="00FF1868" w:rsidRDefault="00BE78AF" w:rsidP="002563E6">
            <w:pPr>
              <w:pStyle w:val="aff1"/>
              <w:spacing w:before="40" w:line="240" w:lineRule="exact"/>
              <w:ind w:left="57"/>
              <w:rPr>
                <w:rFonts w:cs="Arial"/>
                <w:highlight w:val="yellow"/>
              </w:rPr>
            </w:pPr>
            <w:r w:rsidRPr="00887340">
              <w:rPr>
                <w:rFonts w:cs="Arial"/>
                <w:lang w:val="en-US"/>
              </w:rPr>
              <w:t>…</w:t>
            </w:r>
            <w:r>
              <w:rPr>
                <w:rFonts w:cs="Arial"/>
              </w:rPr>
              <w:t xml:space="preserve"> </w:t>
            </w:r>
            <w:r w:rsidRPr="00887340">
              <w:rPr>
                <w:rFonts w:cs="Arial"/>
                <w:vertAlign w:val="superscript"/>
                <w:lang w:val="en-US"/>
              </w:rPr>
              <w:t>1)</w:t>
            </w:r>
          </w:p>
        </w:tc>
        <w:tc>
          <w:tcPr>
            <w:tcW w:w="921"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widowControl/>
              <w:adjustRightInd/>
              <w:spacing w:before="40" w:line="240" w:lineRule="exact"/>
              <w:ind w:firstLine="0"/>
              <w:jc w:val="center"/>
              <w:textAlignment w:val="auto"/>
              <w:rPr>
                <w:rFonts w:cs="Arial"/>
                <w:sz w:val="20"/>
              </w:rPr>
            </w:pPr>
            <w:r w:rsidRPr="00CD116F">
              <w:rPr>
                <w:rFonts w:cs="Arial"/>
                <w:lang w:val="en-US"/>
              </w:rPr>
              <w:t>…</w:t>
            </w:r>
            <w:r>
              <w:rPr>
                <w:rFonts w:cs="Arial"/>
              </w:rPr>
              <w:t xml:space="preserve"> </w:t>
            </w:r>
            <w:r w:rsidRPr="00CD116F">
              <w:rPr>
                <w:rFonts w:cs="Arial"/>
                <w:vertAlign w:val="superscript"/>
                <w:lang w:val="en-US"/>
              </w:rPr>
              <w:t>1)</w:t>
            </w:r>
          </w:p>
        </w:tc>
        <w:tc>
          <w:tcPr>
            <w:tcW w:w="1028" w:type="dxa"/>
            <w:tcBorders>
              <w:top w:val="dotted" w:sz="4" w:space="0" w:color="auto"/>
              <w:bottom w:val="dotted" w:sz="4" w:space="0" w:color="auto"/>
              <w:right w:val="single" w:sz="4" w:space="0" w:color="auto"/>
            </w:tcBorders>
            <w:shd w:val="clear" w:color="auto" w:fill="auto"/>
            <w:vAlign w:val="bottom"/>
          </w:tcPr>
          <w:p w:rsidR="00BE78AF" w:rsidRPr="00FF1868" w:rsidRDefault="00BE78AF" w:rsidP="002563E6">
            <w:pPr>
              <w:pStyle w:val="aff1"/>
              <w:pageBreakBefore/>
              <w:spacing w:before="40" w:line="240" w:lineRule="exact"/>
              <w:ind w:left="57"/>
              <w:rPr>
                <w:rFonts w:cs="Arial"/>
              </w:rPr>
            </w:pPr>
            <w:r>
              <w:rPr>
                <w:rFonts w:cs="Arial"/>
              </w:rPr>
              <w:t>544,8</w:t>
            </w:r>
          </w:p>
        </w:tc>
        <w:tc>
          <w:tcPr>
            <w:tcW w:w="1028" w:type="dxa"/>
            <w:tcBorders>
              <w:top w:val="dotted" w:sz="4" w:space="0" w:color="auto"/>
              <w:bottom w:val="dotted" w:sz="4" w:space="0" w:color="auto"/>
              <w:right w:val="double" w:sz="4" w:space="0" w:color="auto"/>
            </w:tcBorders>
            <w:shd w:val="clear" w:color="auto" w:fill="auto"/>
            <w:vAlign w:val="bottom"/>
          </w:tcPr>
          <w:p w:rsidR="00BE78AF" w:rsidRPr="001451B9" w:rsidRDefault="00BE78AF" w:rsidP="002563E6">
            <w:pPr>
              <w:pStyle w:val="aff1"/>
              <w:pageBreakBefore/>
              <w:spacing w:before="40" w:line="240" w:lineRule="exact"/>
              <w:ind w:left="57"/>
              <w:rPr>
                <w:rFonts w:cs="Arial"/>
              </w:rPr>
            </w:pPr>
            <w:r w:rsidRPr="001451B9">
              <w:rPr>
                <w:rFonts w:cs="Arial"/>
              </w:rPr>
              <w:t>0,2</w:t>
            </w:r>
          </w:p>
        </w:tc>
      </w:tr>
      <w:tr w:rsidR="00BE78AF" w:rsidRPr="00586A55" w:rsidTr="008805A7">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BE78AF" w:rsidRPr="00192545" w:rsidRDefault="00BE78AF" w:rsidP="002563E6">
            <w:pPr>
              <w:pStyle w:val="aff8"/>
              <w:spacing w:before="40" w:line="240" w:lineRule="exact"/>
              <w:ind w:left="227" w:hanging="85"/>
              <w:rPr>
                <w:rFonts w:cs="Arial"/>
                <w:i/>
              </w:rPr>
            </w:pPr>
            <w:r w:rsidRPr="00192545">
              <w:rPr>
                <w:rFonts w:cs="Arial"/>
                <w:i/>
              </w:rPr>
              <w:t xml:space="preserve">краткосрочные финансовые вложения организаций </w:t>
            </w:r>
          </w:p>
        </w:tc>
        <w:tc>
          <w:tcPr>
            <w:tcW w:w="1134" w:type="dxa"/>
            <w:tcBorders>
              <w:top w:val="dotted" w:sz="4" w:space="0" w:color="auto"/>
              <w:bottom w:val="dotted" w:sz="4" w:space="0" w:color="auto"/>
              <w:right w:val="single" w:sz="4" w:space="0" w:color="auto"/>
            </w:tcBorders>
            <w:shd w:val="clear" w:color="auto" w:fill="auto"/>
            <w:vAlign w:val="bottom"/>
          </w:tcPr>
          <w:p w:rsidR="00BE78AF" w:rsidRPr="00F1147B" w:rsidRDefault="00BE78AF" w:rsidP="002563E6">
            <w:pPr>
              <w:pStyle w:val="aff1"/>
              <w:spacing w:before="40" w:line="240" w:lineRule="exact"/>
              <w:ind w:left="57"/>
              <w:rPr>
                <w:rFonts w:cs="Arial"/>
                <w:i/>
              </w:rPr>
            </w:pPr>
            <w:r w:rsidRPr="00F1147B">
              <w:rPr>
                <w:rFonts w:cs="Arial"/>
                <w:i/>
              </w:rPr>
              <w:t>799430,6</w:t>
            </w:r>
          </w:p>
        </w:tc>
        <w:tc>
          <w:tcPr>
            <w:tcW w:w="921"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i/>
              </w:rPr>
            </w:pPr>
            <w:r>
              <w:rPr>
                <w:rFonts w:cs="Arial"/>
                <w:i/>
              </w:rPr>
              <w:t>97,3</w:t>
            </w:r>
          </w:p>
        </w:tc>
        <w:tc>
          <w:tcPr>
            <w:tcW w:w="1028" w:type="dxa"/>
            <w:tcBorders>
              <w:top w:val="dotted" w:sz="4" w:space="0" w:color="auto"/>
              <w:bottom w:val="dotted" w:sz="4" w:space="0" w:color="auto"/>
              <w:right w:val="single" w:sz="4" w:space="0" w:color="auto"/>
            </w:tcBorders>
            <w:shd w:val="clear" w:color="auto" w:fill="auto"/>
            <w:vAlign w:val="bottom"/>
          </w:tcPr>
          <w:p w:rsidR="00BE78AF" w:rsidRPr="00CD116F" w:rsidRDefault="00BE78AF" w:rsidP="002563E6">
            <w:pPr>
              <w:pStyle w:val="aff1"/>
              <w:spacing w:before="40" w:line="240" w:lineRule="exact"/>
              <w:ind w:left="57"/>
              <w:rPr>
                <w:rFonts w:cs="Arial"/>
                <w:i/>
              </w:rPr>
            </w:pPr>
            <w:r>
              <w:rPr>
                <w:rFonts w:cs="Arial"/>
                <w:i/>
              </w:rPr>
              <w:t>141086,3</w:t>
            </w:r>
          </w:p>
        </w:tc>
        <w:tc>
          <w:tcPr>
            <w:tcW w:w="1028" w:type="dxa"/>
            <w:tcBorders>
              <w:top w:val="dotted" w:sz="4" w:space="0" w:color="auto"/>
              <w:bottom w:val="dotted" w:sz="4" w:space="0" w:color="auto"/>
              <w:right w:val="double" w:sz="4" w:space="0" w:color="auto"/>
            </w:tcBorders>
            <w:shd w:val="clear" w:color="auto" w:fill="auto"/>
            <w:vAlign w:val="bottom"/>
          </w:tcPr>
          <w:p w:rsidR="00BE78AF" w:rsidRPr="00CD116F" w:rsidRDefault="00BE78AF" w:rsidP="002563E6">
            <w:pPr>
              <w:pStyle w:val="aff1"/>
              <w:spacing w:before="40" w:line="240" w:lineRule="exact"/>
              <w:ind w:left="57"/>
              <w:rPr>
                <w:rFonts w:cs="Arial"/>
                <w:i/>
              </w:rPr>
            </w:pPr>
            <w:r>
              <w:rPr>
                <w:rFonts w:cs="Arial"/>
                <w:i/>
              </w:rPr>
              <w:t>47,0</w:t>
            </w:r>
          </w:p>
        </w:tc>
      </w:tr>
      <w:tr w:rsidR="00BE78AF" w:rsidRPr="00586A55" w:rsidTr="008805A7">
        <w:trPr>
          <w:cantSplit/>
          <w:trHeight w:val="90"/>
        </w:trPr>
        <w:tc>
          <w:tcPr>
            <w:tcW w:w="5103" w:type="dxa"/>
            <w:tcBorders>
              <w:top w:val="dotted" w:sz="4" w:space="0" w:color="auto"/>
              <w:left w:val="double" w:sz="4" w:space="0" w:color="auto"/>
              <w:bottom w:val="dotted" w:sz="4" w:space="0" w:color="auto"/>
              <w:right w:val="single" w:sz="4" w:space="0" w:color="auto"/>
            </w:tcBorders>
            <w:vAlign w:val="bottom"/>
          </w:tcPr>
          <w:p w:rsidR="00BE78AF" w:rsidRPr="00192545" w:rsidRDefault="00BE78AF" w:rsidP="002563E6">
            <w:pPr>
              <w:pStyle w:val="aff8"/>
              <w:spacing w:before="40" w:line="240" w:lineRule="exact"/>
              <w:ind w:left="284"/>
              <w:rPr>
                <w:rFonts w:cs="Arial"/>
              </w:rPr>
            </w:pPr>
            <w:r w:rsidRPr="00192545">
              <w:rPr>
                <w:rFonts w:cs="Arial"/>
              </w:rPr>
              <w:t>в том числе:</w:t>
            </w:r>
            <w:r w:rsidRPr="00192545">
              <w:rPr>
                <w:rFonts w:cs="Arial"/>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vAlign w:val="bottom"/>
          </w:tcPr>
          <w:p w:rsidR="00BE78AF" w:rsidRPr="00F1147B" w:rsidRDefault="00BE78AF" w:rsidP="002563E6">
            <w:pPr>
              <w:pStyle w:val="aff1"/>
              <w:spacing w:before="40" w:line="240" w:lineRule="exact"/>
              <w:ind w:left="57"/>
              <w:rPr>
                <w:rFonts w:cs="Arial"/>
              </w:rPr>
            </w:pPr>
            <w:r w:rsidRPr="00F1147B">
              <w:rPr>
                <w:rFonts w:cs="Arial"/>
              </w:rPr>
              <w:t>12467,7</w:t>
            </w:r>
          </w:p>
        </w:tc>
        <w:tc>
          <w:tcPr>
            <w:tcW w:w="921" w:type="dxa"/>
            <w:tcBorders>
              <w:top w:val="dotted" w:sz="4" w:space="0" w:color="auto"/>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1,5</w:t>
            </w:r>
          </w:p>
        </w:tc>
        <w:tc>
          <w:tcPr>
            <w:tcW w:w="1028" w:type="dxa"/>
            <w:tcBorders>
              <w:top w:val="dotted" w:sz="4" w:space="0" w:color="auto"/>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22121,4</w:t>
            </w:r>
          </w:p>
        </w:tc>
        <w:tc>
          <w:tcPr>
            <w:tcW w:w="1028" w:type="dxa"/>
            <w:tcBorders>
              <w:top w:val="dotted" w:sz="4" w:space="0" w:color="auto"/>
              <w:bottom w:val="dotted" w:sz="4" w:space="0" w:color="auto"/>
              <w:right w:val="double" w:sz="4" w:space="0" w:color="auto"/>
            </w:tcBorders>
            <w:vAlign w:val="bottom"/>
          </w:tcPr>
          <w:p w:rsidR="00BE78AF" w:rsidRPr="00CD116F" w:rsidRDefault="00BE78AF" w:rsidP="002563E6">
            <w:pPr>
              <w:pStyle w:val="aff1"/>
              <w:spacing w:before="40" w:line="240" w:lineRule="exact"/>
              <w:ind w:left="57"/>
              <w:rPr>
                <w:rFonts w:cs="Arial"/>
              </w:rPr>
            </w:pPr>
            <w:r>
              <w:rPr>
                <w:rFonts w:cs="Arial"/>
              </w:rPr>
              <w:t>7,4</w:t>
            </w:r>
          </w:p>
        </w:tc>
      </w:tr>
      <w:tr w:rsidR="00BE78AF" w:rsidRPr="00586A55" w:rsidTr="008805A7">
        <w:tc>
          <w:tcPr>
            <w:tcW w:w="5103" w:type="dxa"/>
            <w:tcBorders>
              <w:left w:val="double" w:sz="4" w:space="0" w:color="auto"/>
              <w:bottom w:val="dotted" w:sz="4" w:space="0" w:color="auto"/>
              <w:right w:val="single" w:sz="4" w:space="0" w:color="auto"/>
            </w:tcBorders>
            <w:vAlign w:val="bottom"/>
          </w:tcPr>
          <w:p w:rsidR="00BE78AF" w:rsidRPr="00192545" w:rsidRDefault="00BE78AF" w:rsidP="002563E6">
            <w:pPr>
              <w:pStyle w:val="aff8"/>
              <w:spacing w:before="40" w:line="240" w:lineRule="exact"/>
              <w:ind w:left="284"/>
              <w:rPr>
                <w:rFonts w:cs="Arial"/>
              </w:rPr>
            </w:pPr>
            <w:r w:rsidRPr="00192545">
              <w:rPr>
                <w:rFonts w:cs="Arial"/>
              </w:rPr>
              <w:t>в долговые ценные бумаги и депозитные сертиф</w:t>
            </w:r>
            <w:r w:rsidRPr="00192545">
              <w:rPr>
                <w:rFonts w:cs="Arial"/>
              </w:rPr>
              <w:t>и</w:t>
            </w:r>
            <w:r w:rsidRPr="00192545">
              <w:rPr>
                <w:rFonts w:cs="Arial"/>
              </w:rPr>
              <w:t>каты</w:t>
            </w:r>
          </w:p>
        </w:tc>
        <w:tc>
          <w:tcPr>
            <w:tcW w:w="1134" w:type="dxa"/>
            <w:tcBorders>
              <w:bottom w:val="dotted" w:sz="4" w:space="0" w:color="auto"/>
              <w:right w:val="single" w:sz="4" w:space="0" w:color="auto"/>
            </w:tcBorders>
            <w:vAlign w:val="bottom"/>
          </w:tcPr>
          <w:p w:rsidR="00BE78AF" w:rsidRPr="00F1147B" w:rsidRDefault="00BE78AF" w:rsidP="002563E6">
            <w:pPr>
              <w:pStyle w:val="aff1"/>
              <w:spacing w:before="40" w:line="240" w:lineRule="exact"/>
              <w:ind w:left="57"/>
              <w:rPr>
                <w:rFonts w:cs="Arial"/>
              </w:rPr>
            </w:pPr>
            <w:r w:rsidRPr="00F1147B">
              <w:rPr>
                <w:rFonts w:cs="Arial"/>
              </w:rPr>
              <w:t>5617,3</w:t>
            </w:r>
          </w:p>
        </w:tc>
        <w:tc>
          <w:tcPr>
            <w:tcW w:w="921" w:type="dxa"/>
            <w:tcBorders>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0,7</w:t>
            </w:r>
          </w:p>
        </w:tc>
        <w:tc>
          <w:tcPr>
            <w:tcW w:w="1028" w:type="dxa"/>
            <w:tcBorders>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12166,9</w:t>
            </w:r>
          </w:p>
        </w:tc>
        <w:tc>
          <w:tcPr>
            <w:tcW w:w="1028" w:type="dxa"/>
            <w:tcBorders>
              <w:bottom w:val="dotted" w:sz="4" w:space="0" w:color="auto"/>
              <w:right w:val="double" w:sz="4" w:space="0" w:color="auto"/>
            </w:tcBorders>
            <w:vAlign w:val="bottom"/>
          </w:tcPr>
          <w:p w:rsidR="00BE78AF" w:rsidRPr="00CD116F" w:rsidRDefault="00BE78AF" w:rsidP="002563E6">
            <w:pPr>
              <w:pStyle w:val="aff1"/>
              <w:spacing w:before="40" w:line="240" w:lineRule="exact"/>
              <w:ind w:left="57"/>
              <w:rPr>
                <w:rFonts w:cs="Arial"/>
              </w:rPr>
            </w:pPr>
            <w:r>
              <w:rPr>
                <w:rFonts w:cs="Arial"/>
              </w:rPr>
              <w:t>4,0</w:t>
            </w:r>
          </w:p>
        </w:tc>
      </w:tr>
      <w:tr w:rsidR="00BE78AF" w:rsidRPr="00586A55" w:rsidTr="008805A7">
        <w:tc>
          <w:tcPr>
            <w:tcW w:w="5103" w:type="dxa"/>
            <w:tcBorders>
              <w:top w:val="dotted" w:sz="4" w:space="0" w:color="auto"/>
              <w:left w:val="double" w:sz="4" w:space="0" w:color="auto"/>
              <w:bottom w:val="dotted" w:sz="4" w:space="0" w:color="auto"/>
              <w:right w:val="single" w:sz="4" w:space="0" w:color="auto"/>
            </w:tcBorders>
            <w:vAlign w:val="bottom"/>
          </w:tcPr>
          <w:p w:rsidR="00BE78AF" w:rsidRPr="00192545" w:rsidRDefault="00BE78AF" w:rsidP="002563E6">
            <w:pPr>
              <w:pStyle w:val="aff8"/>
              <w:spacing w:before="40" w:line="240" w:lineRule="exact"/>
              <w:ind w:left="284"/>
              <w:rPr>
                <w:rFonts w:cs="Arial"/>
              </w:rPr>
            </w:pPr>
            <w:r w:rsidRPr="00192545">
              <w:rPr>
                <w:rFonts w:cs="Arial"/>
              </w:rPr>
              <w:t>предоставленные займы</w:t>
            </w:r>
          </w:p>
        </w:tc>
        <w:tc>
          <w:tcPr>
            <w:tcW w:w="1134" w:type="dxa"/>
            <w:tcBorders>
              <w:top w:val="dotted" w:sz="4" w:space="0" w:color="auto"/>
              <w:bottom w:val="dotted" w:sz="4" w:space="0" w:color="auto"/>
              <w:right w:val="single" w:sz="4" w:space="0" w:color="auto"/>
            </w:tcBorders>
            <w:vAlign w:val="bottom"/>
          </w:tcPr>
          <w:p w:rsidR="00BE78AF" w:rsidRPr="00F1147B" w:rsidRDefault="00BE78AF" w:rsidP="002563E6">
            <w:pPr>
              <w:pStyle w:val="aff1"/>
              <w:spacing w:before="40" w:line="240" w:lineRule="exact"/>
              <w:ind w:left="57"/>
              <w:rPr>
                <w:rFonts w:cs="Arial"/>
              </w:rPr>
            </w:pPr>
            <w:r w:rsidRPr="00F1147B">
              <w:rPr>
                <w:rFonts w:cs="Arial"/>
              </w:rPr>
              <w:t>488647,6</w:t>
            </w:r>
          </w:p>
        </w:tc>
        <w:tc>
          <w:tcPr>
            <w:tcW w:w="921" w:type="dxa"/>
            <w:tcBorders>
              <w:top w:val="dotted" w:sz="4" w:space="0" w:color="auto"/>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59,5</w:t>
            </w:r>
          </w:p>
        </w:tc>
        <w:tc>
          <w:tcPr>
            <w:tcW w:w="1028" w:type="dxa"/>
            <w:tcBorders>
              <w:top w:val="dotted" w:sz="4" w:space="0" w:color="auto"/>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52189,3</w:t>
            </w:r>
          </w:p>
        </w:tc>
        <w:tc>
          <w:tcPr>
            <w:tcW w:w="1028" w:type="dxa"/>
            <w:tcBorders>
              <w:top w:val="dotted" w:sz="4" w:space="0" w:color="auto"/>
              <w:bottom w:val="dotted" w:sz="4" w:space="0" w:color="auto"/>
              <w:right w:val="double" w:sz="4" w:space="0" w:color="auto"/>
            </w:tcBorders>
            <w:vAlign w:val="bottom"/>
          </w:tcPr>
          <w:p w:rsidR="00BE78AF" w:rsidRPr="00CD116F" w:rsidRDefault="00BE78AF" w:rsidP="002563E6">
            <w:pPr>
              <w:pStyle w:val="aff1"/>
              <w:spacing w:before="40" w:line="240" w:lineRule="exact"/>
              <w:ind w:left="57"/>
              <w:rPr>
                <w:rFonts w:cs="Arial"/>
              </w:rPr>
            </w:pPr>
            <w:r>
              <w:rPr>
                <w:rFonts w:cs="Arial"/>
              </w:rPr>
              <w:t>17,4</w:t>
            </w:r>
          </w:p>
        </w:tc>
      </w:tr>
      <w:tr w:rsidR="00BE78AF" w:rsidRPr="00586A55" w:rsidTr="008805A7">
        <w:tc>
          <w:tcPr>
            <w:tcW w:w="5103" w:type="dxa"/>
            <w:tcBorders>
              <w:top w:val="dotted" w:sz="4" w:space="0" w:color="auto"/>
              <w:left w:val="double" w:sz="4" w:space="0" w:color="auto"/>
              <w:bottom w:val="dotted" w:sz="4" w:space="0" w:color="auto"/>
              <w:right w:val="single" w:sz="4" w:space="0" w:color="auto"/>
            </w:tcBorders>
            <w:vAlign w:val="bottom"/>
          </w:tcPr>
          <w:p w:rsidR="00BE78AF" w:rsidRPr="00192545" w:rsidRDefault="00BE78AF" w:rsidP="002563E6">
            <w:pPr>
              <w:pStyle w:val="aff8"/>
              <w:spacing w:before="40" w:line="240" w:lineRule="exact"/>
              <w:ind w:left="284"/>
              <w:rPr>
                <w:rFonts w:cs="Arial"/>
              </w:rPr>
            </w:pPr>
            <w:r w:rsidRPr="00192545">
              <w:rPr>
                <w:rFonts w:cs="Arial"/>
              </w:rPr>
              <w:t>банковские вклады на срок до года</w:t>
            </w:r>
          </w:p>
        </w:tc>
        <w:tc>
          <w:tcPr>
            <w:tcW w:w="1134" w:type="dxa"/>
            <w:tcBorders>
              <w:top w:val="dotted" w:sz="4" w:space="0" w:color="auto"/>
              <w:bottom w:val="dotted" w:sz="4" w:space="0" w:color="auto"/>
              <w:right w:val="single" w:sz="4" w:space="0" w:color="auto"/>
            </w:tcBorders>
            <w:vAlign w:val="bottom"/>
          </w:tcPr>
          <w:p w:rsidR="00BE78AF" w:rsidRPr="00F1147B" w:rsidRDefault="00BE78AF" w:rsidP="002563E6">
            <w:pPr>
              <w:pStyle w:val="aff1"/>
              <w:spacing w:before="40" w:line="240" w:lineRule="exact"/>
              <w:ind w:left="57"/>
              <w:rPr>
                <w:rFonts w:cs="Arial"/>
              </w:rPr>
            </w:pPr>
            <w:r w:rsidRPr="00F1147B">
              <w:rPr>
                <w:rFonts w:cs="Arial"/>
              </w:rPr>
              <w:t>292318,2</w:t>
            </w:r>
          </w:p>
        </w:tc>
        <w:tc>
          <w:tcPr>
            <w:tcW w:w="921" w:type="dxa"/>
            <w:tcBorders>
              <w:top w:val="dotted" w:sz="4" w:space="0" w:color="auto"/>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35,6</w:t>
            </w:r>
          </w:p>
        </w:tc>
        <w:tc>
          <w:tcPr>
            <w:tcW w:w="1028" w:type="dxa"/>
            <w:tcBorders>
              <w:top w:val="dotted" w:sz="4" w:space="0" w:color="auto"/>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53883,8</w:t>
            </w:r>
          </w:p>
        </w:tc>
        <w:tc>
          <w:tcPr>
            <w:tcW w:w="1028" w:type="dxa"/>
            <w:tcBorders>
              <w:top w:val="dotted" w:sz="4" w:space="0" w:color="auto"/>
              <w:bottom w:val="dotted" w:sz="4" w:space="0" w:color="auto"/>
              <w:right w:val="double" w:sz="4" w:space="0" w:color="auto"/>
            </w:tcBorders>
            <w:vAlign w:val="bottom"/>
          </w:tcPr>
          <w:p w:rsidR="00BE78AF" w:rsidRPr="00CD116F" w:rsidRDefault="00BE78AF" w:rsidP="002563E6">
            <w:pPr>
              <w:pStyle w:val="aff1"/>
              <w:spacing w:before="40" w:line="240" w:lineRule="exact"/>
              <w:ind w:left="57"/>
              <w:rPr>
                <w:rFonts w:cs="Arial"/>
              </w:rPr>
            </w:pPr>
            <w:r>
              <w:rPr>
                <w:rFonts w:cs="Arial"/>
              </w:rPr>
              <w:t>18,0</w:t>
            </w:r>
          </w:p>
        </w:tc>
      </w:tr>
      <w:tr w:rsidR="00BE78AF" w:rsidRPr="00586A55" w:rsidTr="008805A7">
        <w:tc>
          <w:tcPr>
            <w:tcW w:w="5103" w:type="dxa"/>
            <w:tcBorders>
              <w:top w:val="dotted" w:sz="4" w:space="0" w:color="auto"/>
              <w:left w:val="double" w:sz="4" w:space="0" w:color="auto"/>
              <w:bottom w:val="dotted" w:sz="4" w:space="0" w:color="auto"/>
              <w:right w:val="single" w:sz="4" w:space="0" w:color="auto"/>
            </w:tcBorders>
            <w:vAlign w:val="bottom"/>
          </w:tcPr>
          <w:p w:rsidR="00BE78AF" w:rsidRPr="00192545" w:rsidRDefault="00BE78AF" w:rsidP="002563E6">
            <w:pPr>
              <w:pStyle w:val="aff8"/>
              <w:spacing w:before="40" w:line="240" w:lineRule="exact"/>
              <w:ind w:left="284"/>
              <w:rPr>
                <w:rFonts w:cs="Arial"/>
              </w:rPr>
            </w:pPr>
            <w:r w:rsidRPr="00192545">
              <w:rPr>
                <w:rFonts w:cs="Arial"/>
              </w:rPr>
              <w:t>прочие краткосрочные финансовые вложения</w:t>
            </w:r>
          </w:p>
        </w:tc>
        <w:tc>
          <w:tcPr>
            <w:tcW w:w="1134" w:type="dxa"/>
            <w:tcBorders>
              <w:top w:val="dotted" w:sz="4" w:space="0" w:color="auto"/>
              <w:bottom w:val="dotted" w:sz="4" w:space="0" w:color="auto"/>
              <w:right w:val="single" w:sz="4" w:space="0" w:color="auto"/>
            </w:tcBorders>
            <w:vAlign w:val="bottom"/>
          </w:tcPr>
          <w:p w:rsidR="00BE78AF" w:rsidRPr="00F1147B" w:rsidRDefault="00BE78AF" w:rsidP="002563E6">
            <w:pPr>
              <w:pStyle w:val="aff1"/>
              <w:spacing w:before="40" w:line="240" w:lineRule="exact"/>
              <w:ind w:left="57"/>
              <w:rPr>
                <w:rFonts w:cs="Arial"/>
              </w:rPr>
            </w:pPr>
            <w:r w:rsidRPr="00F1147B">
              <w:rPr>
                <w:rFonts w:cs="Arial"/>
              </w:rPr>
              <w:t>379,8</w:t>
            </w:r>
          </w:p>
        </w:tc>
        <w:tc>
          <w:tcPr>
            <w:tcW w:w="921" w:type="dxa"/>
            <w:tcBorders>
              <w:top w:val="dotted" w:sz="4" w:space="0" w:color="auto"/>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0,0</w:t>
            </w:r>
          </w:p>
        </w:tc>
        <w:tc>
          <w:tcPr>
            <w:tcW w:w="1028" w:type="dxa"/>
            <w:tcBorders>
              <w:top w:val="dotted" w:sz="4" w:space="0" w:color="auto"/>
              <w:bottom w:val="dotted" w:sz="4" w:space="0" w:color="auto"/>
              <w:right w:val="single" w:sz="4" w:space="0" w:color="auto"/>
            </w:tcBorders>
            <w:vAlign w:val="bottom"/>
          </w:tcPr>
          <w:p w:rsidR="00BE78AF" w:rsidRPr="00CD116F" w:rsidRDefault="00BE78AF" w:rsidP="002563E6">
            <w:pPr>
              <w:pStyle w:val="aff1"/>
              <w:spacing w:before="40" w:line="240" w:lineRule="exact"/>
              <w:ind w:left="57"/>
              <w:rPr>
                <w:rFonts w:cs="Arial"/>
              </w:rPr>
            </w:pPr>
            <w:r>
              <w:rPr>
                <w:rFonts w:cs="Arial"/>
              </w:rPr>
              <w:t>724,9</w:t>
            </w:r>
          </w:p>
        </w:tc>
        <w:tc>
          <w:tcPr>
            <w:tcW w:w="1028" w:type="dxa"/>
            <w:tcBorders>
              <w:top w:val="dotted" w:sz="4" w:space="0" w:color="auto"/>
              <w:bottom w:val="dotted" w:sz="4" w:space="0" w:color="auto"/>
              <w:right w:val="double" w:sz="4" w:space="0" w:color="auto"/>
            </w:tcBorders>
            <w:vAlign w:val="bottom"/>
          </w:tcPr>
          <w:p w:rsidR="00BE78AF" w:rsidRPr="00CD116F" w:rsidRDefault="00BE78AF" w:rsidP="002563E6">
            <w:pPr>
              <w:pStyle w:val="aff1"/>
              <w:spacing w:before="40" w:line="240" w:lineRule="exact"/>
              <w:ind w:left="57"/>
              <w:rPr>
                <w:rFonts w:cs="Arial"/>
              </w:rPr>
            </w:pPr>
            <w:r>
              <w:rPr>
                <w:rFonts w:cs="Arial"/>
              </w:rPr>
              <w:t>0,2</w:t>
            </w:r>
          </w:p>
        </w:tc>
      </w:tr>
      <w:tr w:rsidR="00BE78AF" w:rsidRPr="00716489" w:rsidTr="008805A7">
        <w:tc>
          <w:tcPr>
            <w:tcW w:w="9214" w:type="dxa"/>
            <w:gridSpan w:val="5"/>
            <w:tcBorders>
              <w:top w:val="single" w:sz="4" w:space="0" w:color="auto"/>
              <w:left w:val="double" w:sz="4" w:space="0" w:color="auto"/>
              <w:bottom w:val="double" w:sz="4" w:space="0" w:color="auto"/>
              <w:right w:val="double" w:sz="4" w:space="0" w:color="auto"/>
            </w:tcBorders>
            <w:vAlign w:val="bottom"/>
          </w:tcPr>
          <w:p w:rsidR="00BE78AF" w:rsidRPr="00192545" w:rsidRDefault="00BE78AF" w:rsidP="00AF2F3C">
            <w:pPr>
              <w:pStyle w:val="aff1"/>
              <w:numPr>
                <w:ilvl w:val="0"/>
                <w:numId w:val="38"/>
              </w:numPr>
              <w:adjustRightInd/>
              <w:spacing w:before="60" w:line="240" w:lineRule="exact"/>
              <w:ind w:left="142" w:right="57" w:firstLine="0"/>
              <w:jc w:val="both"/>
              <w:textAlignment w:val="auto"/>
              <w:rPr>
                <w:rFonts w:cs="Arial"/>
              </w:rPr>
            </w:pPr>
            <w:r w:rsidRPr="00192545">
              <w:rPr>
                <w:rFonts w:cs="Arial"/>
              </w:rPr>
              <w:t>Сведения не публикуются в целях обеспечения конфиденциальности первичных статист</w:t>
            </w:r>
            <w:r w:rsidRPr="00192545">
              <w:rPr>
                <w:rFonts w:cs="Arial"/>
              </w:rPr>
              <w:t>и</w:t>
            </w:r>
            <w:r w:rsidRPr="00192545">
              <w:rPr>
                <w:rFonts w:cs="Arial"/>
              </w:rPr>
              <w:t>ческих данных, полученных от организаций, в соответствии с Федеральным законом от 29.11.07</w:t>
            </w:r>
            <w:r>
              <w:rPr>
                <w:rFonts w:cs="Arial"/>
              </w:rPr>
              <w:t xml:space="preserve"> № </w:t>
            </w:r>
            <w:r w:rsidRPr="00192545">
              <w:rPr>
                <w:rFonts w:cs="Arial"/>
              </w:rPr>
              <w:t>282-ФЗ «Об официальном статистическом учете и системе государственной стат</w:t>
            </w:r>
            <w:r w:rsidRPr="00192545">
              <w:rPr>
                <w:rFonts w:cs="Arial"/>
              </w:rPr>
              <w:t>и</w:t>
            </w:r>
            <w:r w:rsidRPr="00192545">
              <w:rPr>
                <w:rFonts w:cs="Arial"/>
              </w:rPr>
              <w:t>стики в Российской Федерации» (ст.4, п.5; ст.9, п.1).</w:t>
            </w:r>
          </w:p>
        </w:tc>
      </w:tr>
    </w:tbl>
    <w:p w:rsidR="00BE78AF" w:rsidRDefault="00BE78AF" w:rsidP="002563E6">
      <w:pPr>
        <w:pStyle w:val="-"/>
        <w:keepNext/>
        <w:spacing w:before="120" w:after="0" w:line="288" w:lineRule="auto"/>
        <w:ind w:left="57"/>
        <w:rPr>
          <w:rFonts w:cs="Arial"/>
        </w:rPr>
      </w:pPr>
      <w:r w:rsidRPr="000F5457">
        <w:rPr>
          <w:rFonts w:cs="Arial"/>
        </w:rPr>
        <w:t>Финансовые вложения по видам экономической деятельности</w:t>
      </w:r>
    </w:p>
    <w:tbl>
      <w:tblPr>
        <w:tblW w:w="9214" w:type="dxa"/>
        <w:tblInd w:w="15" w:type="dxa"/>
        <w:tblLayout w:type="fixed"/>
        <w:tblCellMar>
          <w:left w:w="0" w:type="dxa"/>
          <w:right w:w="0" w:type="dxa"/>
        </w:tblCellMar>
        <w:tblLook w:val="0000"/>
      </w:tblPr>
      <w:tblGrid>
        <w:gridCol w:w="4111"/>
        <w:gridCol w:w="1276"/>
        <w:gridCol w:w="1276"/>
        <w:gridCol w:w="1275"/>
        <w:gridCol w:w="1276"/>
      </w:tblGrid>
      <w:tr w:rsidR="00BE78AF" w:rsidRPr="000248FC" w:rsidTr="008805A7">
        <w:trPr>
          <w:cantSplit/>
          <w:trHeight w:val="280"/>
          <w:tblHeader/>
        </w:trPr>
        <w:tc>
          <w:tcPr>
            <w:tcW w:w="4111" w:type="dxa"/>
            <w:vMerge w:val="restart"/>
            <w:tcBorders>
              <w:top w:val="double" w:sz="4" w:space="0" w:color="auto"/>
              <w:left w:val="double" w:sz="4" w:space="0" w:color="auto"/>
              <w:right w:val="single" w:sz="4" w:space="0" w:color="auto"/>
            </w:tcBorders>
          </w:tcPr>
          <w:p w:rsidR="00BE78AF" w:rsidRPr="008C6E03" w:rsidRDefault="00BE78AF" w:rsidP="00BE78AF">
            <w:pPr>
              <w:spacing w:before="40" w:line="240" w:lineRule="auto"/>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rsidR="00BE78AF" w:rsidRPr="00122418" w:rsidRDefault="00BE78AF" w:rsidP="00BE78AF">
            <w:pPr>
              <w:pStyle w:val="aff0"/>
              <w:keepNext/>
              <w:keepLines/>
              <w:spacing w:before="40" w:after="0" w:line="240" w:lineRule="auto"/>
              <w:ind w:left="57"/>
              <w:rPr>
                <w:rFonts w:cs="Arial"/>
              </w:rPr>
            </w:pPr>
            <w:r>
              <w:rPr>
                <w:rFonts w:cs="Arial"/>
              </w:rPr>
              <w:t>Поступило в</w:t>
            </w:r>
            <w:r>
              <w:rPr>
                <w:rFonts w:cs="Arial"/>
              </w:rPr>
              <w:br/>
              <w:t xml:space="preserve">январе – июне </w:t>
            </w:r>
            <w:r w:rsidRPr="000F5457">
              <w:rPr>
                <w:rFonts w:cs="Arial"/>
              </w:rPr>
              <w:t>201</w:t>
            </w:r>
            <w:r>
              <w:rPr>
                <w:rFonts w:cs="Arial"/>
              </w:rPr>
              <w:t>9</w:t>
            </w:r>
            <w:r w:rsidRPr="000F5457">
              <w:rPr>
                <w:rFonts w:cs="Arial"/>
              </w:rPr>
              <w:t>г.</w:t>
            </w:r>
          </w:p>
        </w:tc>
        <w:tc>
          <w:tcPr>
            <w:tcW w:w="2551" w:type="dxa"/>
            <w:gridSpan w:val="2"/>
            <w:tcBorders>
              <w:top w:val="double" w:sz="4" w:space="0" w:color="auto"/>
              <w:left w:val="single" w:sz="4" w:space="0" w:color="auto"/>
              <w:bottom w:val="single" w:sz="4" w:space="0" w:color="auto"/>
              <w:right w:val="double" w:sz="4" w:space="0" w:color="auto"/>
            </w:tcBorders>
          </w:tcPr>
          <w:p w:rsidR="00BE78AF" w:rsidRPr="000F5457" w:rsidRDefault="00BE78AF" w:rsidP="00BE78AF">
            <w:pPr>
              <w:pStyle w:val="aff0"/>
              <w:keepNext/>
              <w:keepLines/>
              <w:spacing w:before="40" w:after="0" w:line="240" w:lineRule="auto"/>
              <w:ind w:left="57"/>
              <w:rPr>
                <w:rFonts w:cs="Arial"/>
              </w:rPr>
            </w:pPr>
            <w:r w:rsidRPr="00C7338F">
              <w:rPr>
                <w:rFonts w:cs="Arial"/>
              </w:rPr>
              <w:t xml:space="preserve">Накоплено на конец </w:t>
            </w:r>
            <w:r w:rsidRPr="00C7338F">
              <w:rPr>
                <w:rFonts w:cs="Arial"/>
              </w:rPr>
              <w:br/>
            </w:r>
            <w:r>
              <w:rPr>
                <w:rFonts w:cs="Arial"/>
              </w:rPr>
              <w:t xml:space="preserve">июня </w:t>
            </w:r>
            <w:r w:rsidRPr="000F5457">
              <w:rPr>
                <w:rFonts w:cs="Arial"/>
              </w:rPr>
              <w:t>201</w:t>
            </w:r>
            <w:r>
              <w:rPr>
                <w:rFonts w:cs="Arial"/>
              </w:rPr>
              <w:t>9</w:t>
            </w:r>
            <w:r w:rsidRPr="000F5457">
              <w:rPr>
                <w:rFonts w:cs="Arial"/>
              </w:rPr>
              <w:t>г.</w:t>
            </w:r>
          </w:p>
        </w:tc>
      </w:tr>
      <w:tr w:rsidR="00BE78AF" w:rsidRPr="000248FC" w:rsidTr="008805A7">
        <w:trPr>
          <w:cantSplit/>
          <w:trHeight w:val="199"/>
          <w:tblHeader/>
        </w:trPr>
        <w:tc>
          <w:tcPr>
            <w:tcW w:w="4111" w:type="dxa"/>
            <w:vMerge/>
            <w:tcBorders>
              <w:left w:val="double" w:sz="4" w:space="0" w:color="auto"/>
              <w:bottom w:val="single" w:sz="4" w:space="0" w:color="auto"/>
              <w:right w:val="single" w:sz="4" w:space="0" w:color="auto"/>
            </w:tcBorders>
          </w:tcPr>
          <w:p w:rsidR="00BE78AF" w:rsidRPr="008C6E03" w:rsidRDefault="00BE78AF" w:rsidP="00BE78AF">
            <w:pPr>
              <w:spacing w:before="40" w:line="240" w:lineRule="auto"/>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rsidR="00BE78AF" w:rsidRPr="000248FC" w:rsidRDefault="00BE78AF" w:rsidP="00BE78AF">
            <w:pPr>
              <w:pStyle w:val="aff0"/>
              <w:keepNext/>
              <w:keepLines/>
              <w:spacing w:before="40" w:after="0" w:line="240" w:lineRule="auto"/>
              <w:ind w:left="57"/>
              <w:rPr>
                <w:rFonts w:cs="Arial"/>
              </w:rPr>
            </w:pPr>
            <w:r w:rsidRPr="000248FC">
              <w:rPr>
                <w:rFonts w:cs="Arial"/>
              </w:rPr>
              <w:t>млн. рублей</w:t>
            </w:r>
          </w:p>
        </w:tc>
        <w:tc>
          <w:tcPr>
            <w:tcW w:w="1276" w:type="dxa"/>
            <w:tcBorders>
              <w:top w:val="single" w:sz="4" w:space="0" w:color="auto"/>
              <w:left w:val="single" w:sz="4" w:space="0" w:color="auto"/>
              <w:bottom w:val="single" w:sz="4" w:space="0" w:color="auto"/>
              <w:right w:val="single" w:sz="4" w:space="0" w:color="auto"/>
            </w:tcBorders>
          </w:tcPr>
          <w:p w:rsidR="00BE78AF" w:rsidRPr="000248FC" w:rsidRDefault="00BE78AF" w:rsidP="00BE78AF">
            <w:pPr>
              <w:pStyle w:val="aff0"/>
              <w:keepNext/>
              <w:keepLines/>
              <w:spacing w:before="40" w:after="0" w:line="240" w:lineRule="auto"/>
              <w:ind w:left="57"/>
              <w:rPr>
                <w:rFonts w:cs="Arial"/>
              </w:rPr>
            </w:pPr>
            <w:r w:rsidRPr="000248FC">
              <w:rPr>
                <w:rFonts w:cs="Arial"/>
              </w:rPr>
              <w:t>в % к итогу</w:t>
            </w:r>
          </w:p>
        </w:tc>
        <w:tc>
          <w:tcPr>
            <w:tcW w:w="1275" w:type="dxa"/>
            <w:tcBorders>
              <w:top w:val="single" w:sz="4" w:space="0" w:color="auto"/>
              <w:left w:val="single" w:sz="4" w:space="0" w:color="auto"/>
              <w:bottom w:val="single" w:sz="4" w:space="0" w:color="auto"/>
              <w:right w:val="single" w:sz="4" w:space="0" w:color="auto"/>
            </w:tcBorders>
          </w:tcPr>
          <w:p w:rsidR="00BE78AF" w:rsidRPr="000248FC" w:rsidRDefault="00BE78AF" w:rsidP="00BE78AF">
            <w:pPr>
              <w:spacing w:before="40" w:line="240" w:lineRule="auto"/>
              <w:ind w:left="57" w:firstLine="0"/>
              <w:jc w:val="center"/>
              <w:rPr>
                <w:rFonts w:cs="Arial"/>
                <w:i/>
                <w:sz w:val="20"/>
              </w:rPr>
            </w:pPr>
            <w:r w:rsidRPr="000248FC">
              <w:rPr>
                <w:rFonts w:cs="Arial"/>
                <w:i/>
                <w:sz w:val="20"/>
              </w:rPr>
              <w:t>млн. рублей</w:t>
            </w:r>
          </w:p>
        </w:tc>
        <w:tc>
          <w:tcPr>
            <w:tcW w:w="1276" w:type="dxa"/>
            <w:tcBorders>
              <w:top w:val="single" w:sz="4" w:space="0" w:color="auto"/>
              <w:left w:val="single" w:sz="4" w:space="0" w:color="auto"/>
              <w:bottom w:val="single" w:sz="4" w:space="0" w:color="auto"/>
              <w:right w:val="double" w:sz="4" w:space="0" w:color="auto"/>
            </w:tcBorders>
          </w:tcPr>
          <w:p w:rsidR="00BE78AF" w:rsidRPr="000248FC" w:rsidRDefault="00BE78AF" w:rsidP="00BE78AF">
            <w:pPr>
              <w:pStyle w:val="aff0"/>
              <w:keepNext/>
              <w:keepLines/>
              <w:spacing w:before="40" w:after="0" w:line="240" w:lineRule="auto"/>
              <w:ind w:left="57"/>
              <w:rPr>
                <w:rFonts w:cs="Arial"/>
              </w:rPr>
            </w:pPr>
            <w:r w:rsidRPr="000248FC">
              <w:rPr>
                <w:rFonts w:cs="Arial"/>
              </w:rPr>
              <w:t>в % к итогу</w:t>
            </w:r>
          </w:p>
        </w:tc>
      </w:tr>
      <w:tr w:rsidR="00BE78AF" w:rsidRPr="008002B4" w:rsidTr="008805A7">
        <w:tc>
          <w:tcPr>
            <w:tcW w:w="4111" w:type="dxa"/>
            <w:tcBorders>
              <w:top w:val="single" w:sz="4" w:space="0" w:color="auto"/>
              <w:left w:val="double" w:sz="4" w:space="0" w:color="auto"/>
              <w:bottom w:val="dotted" w:sz="4" w:space="0" w:color="auto"/>
              <w:right w:val="single" w:sz="4" w:space="0" w:color="auto"/>
            </w:tcBorders>
            <w:vAlign w:val="bottom"/>
          </w:tcPr>
          <w:p w:rsidR="00BE78AF" w:rsidRPr="008C6E03" w:rsidRDefault="00BE78AF" w:rsidP="00BE78AF">
            <w:pPr>
              <w:pStyle w:val="aff8"/>
              <w:spacing w:before="30" w:line="240" w:lineRule="exact"/>
              <w:ind w:left="57"/>
              <w:rPr>
                <w:rFonts w:cs="Arial"/>
                <w:b/>
              </w:rPr>
            </w:pPr>
            <w:r w:rsidRPr="008C6E03">
              <w:rPr>
                <w:rFonts w:cs="Arial"/>
                <w:b/>
              </w:rPr>
              <w:t>Всего</w:t>
            </w:r>
          </w:p>
        </w:tc>
        <w:tc>
          <w:tcPr>
            <w:tcW w:w="1276" w:type="dxa"/>
            <w:tcBorders>
              <w:top w:val="single" w:sz="4" w:space="0" w:color="auto"/>
              <w:left w:val="single" w:sz="4" w:space="0" w:color="auto"/>
              <w:bottom w:val="dotted" w:sz="4" w:space="0" w:color="auto"/>
              <w:right w:val="single" w:sz="4" w:space="0" w:color="auto"/>
            </w:tcBorders>
            <w:vAlign w:val="bottom"/>
          </w:tcPr>
          <w:p w:rsidR="00BE78AF" w:rsidRPr="008002B4" w:rsidRDefault="00BE78AF" w:rsidP="00BE78AF">
            <w:pPr>
              <w:pStyle w:val="aff1"/>
              <w:keepNext/>
              <w:keepLines/>
              <w:spacing w:before="30" w:line="240" w:lineRule="exact"/>
              <w:ind w:left="57"/>
              <w:rPr>
                <w:rFonts w:cs="Arial"/>
                <w:b/>
              </w:rPr>
            </w:pPr>
            <w:r>
              <w:rPr>
                <w:rFonts w:cs="Arial"/>
                <w:b/>
              </w:rPr>
              <w:t>821818,6</w:t>
            </w:r>
          </w:p>
        </w:tc>
        <w:tc>
          <w:tcPr>
            <w:tcW w:w="1276" w:type="dxa"/>
            <w:tcBorders>
              <w:top w:val="single" w:sz="4" w:space="0" w:color="auto"/>
              <w:left w:val="single" w:sz="4" w:space="0" w:color="auto"/>
              <w:bottom w:val="dotted" w:sz="4" w:space="0" w:color="auto"/>
              <w:right w:val="single" w:sz="4" w:space="0" w:color="auto"/>
            </w:tcBorders>
            <w:vAlign w:val="bottom"/>
          </w:tcPr>
          <w:p w:rsidR="00BE78AF" w:rsidRPr="008002B4" w:rsidRDefault="00BE78AF" w:rsidP="00BE78AF">
            <w:pPr>
              <w:pStyle w:val="aff1"/>
              <w:keepNext/>
              <w:keepLines/>
              <w:spacing w:before="30" w:line="240" w:lineRule="exact"/>
              <w:ind w:left="57"/>
              <w:rPr>
                <w:rFonts w:cs="Arial"/>
                <w:b/>
              </w:rPr>
            </w:pPr>
            <w:r>
              <w:rPr>
                <w:rFonts w:cs="Arial"/>
                <w:b/>
              </w:rPr>
              <w:t>100,0</w:t>
            </w:r>
          </w:p>
        </w:tc>
        <w:tc>
          <w:tcPr>
            <w:tcW w:w="1275" w:type="dxa"/>
            <w:tcBorders>
              <w:top w:val="single" w:sz="4" w:space="0" w:color="auto"/>
              <w:left w:val="single" w:sz="4" w:space="0" w:color="auto"/>
              <w:bottom w:val="dotted" w:sz="4" w:space="0" w:color="auto"/>
              <w:right w:val="single" w:sz="4" w:space="0" w:color="auto"/>
            </w:tcBorders>
            <w:vAlign w:val="bottom"/>
          </w:tcPr>
          <w:p w:rsidR="00BE78AF" w:rsidRPr="007D2AAA" w:rsidRDefault="00BE78AF" w:rsidP="00BE78AF">
            <w:pPr>
              <w:pStyle w:val="aff1"/>
              <w:keepNext/>
              <w:keepLines/>
              <w:spacing w:before="30" w:line="240" w:lineRule="exact"/>
              <w:ind w:left="57"/>
              <w:rPr>
                <w:rFonts w:cs="Arial"/>
                <w:b/>
              </w:rPr>
            </w:pPr>
            <w:r>
              <w:rPr>
                <w:rFonts w:cs="Arial"/>
                <w:b/>
              </w:rPr>
              <w:t>299892,0</w:t>
            </w:r>
          </w:p>
        </w:tc>
        <w:tc>
          <w:tcPr>
            <w:tcW w:w="1276" w:type="dxa"/>
            <w:tcBorders>
              <w:top w:val="single" w:sz="4" w:space="0" w:color="auto"/>
              <w:left w:val="single" w:sz="4" w:space="0" w:color="auto"/>
              <w:bottom w:val="dotted" w:sz="4" w:space="0" w:color="auto"/>
              <w:right w:val="double" w:sz="4" w:space="0" w:color="auto"/>
            </w:tcBorders>
            <w:vAlign w:val="bottom"/>
          </w:tcPr>
          <w:p w:rsidR="00BE78AF" w:rsidRPr="007D2AAA" w:rsidRDefault="00BE78AF" w:rsidP="00BE78AF">
            <w:pPr>
              <w:pStyle w:val="aff1"/>
              <w:keepNext/>
              <w:keepLines/>
              <w:spacing w:before="30" w:line="240" w:lineRule="exact"/>
              <w:ind w:left="57"/>
              <w:rPr>
                <w:rFonts w:cs="Arial"/>
                <w:b/>
              </w:rPr>
            </w:pPr>
            <w:r>
              <w:rPr>
                <w:rFonts w:cs="Arial"/>
                <w:b/>
              </w:rPr>
              <w:t>100,0</w:t>
            </w:r>
          </w:p>
        </w:tc>
      </w:tr>
      <w:tr w:rsidR="00BE78AF" w:rsidRPr="008002B4" w:rsidTr="008805A7">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42" w:firstLine="0"/>
              <w:jc w:val="left"/>
              <w:rPr>
                <w:sz w:val="20"/>
              </w:rPr>
            </w:pPr>
            <w:r w:rsidRPr="008C6E03">
              <w:rPr>
                <w:sz w:val="20"/>
              </w:rPr>
              <w:t>в том числе по видам экономической деятельности:</w:t>
            </w:r>
          </w:p>
          <w:p w:rsidR="00BE78AF" w:rsidRPr="008C6E03" w:rsidRDefault="00BE78AF" w:rsidP="00BE78AF">
            <w:pPr>
              <w:spacing w:before="30" w:line="240" w:lineRule="exact"/>
              <w:ind w:left="113" w:firstLine="0"/>
              <w:jc w:val="left"/>
              <w:rPr>
                <w:sz w:val="20"/>
              </w:rPr>
            </w:pPr>
            <w:r w:rsidRPr="008C6E03">
              <w:rPr>
                <w:sz w:val="20"/>
              </w:rPr>
              <w:t>сельское, лесное хозяйство, охота, рыб</w:t>
            </w:r>
            <w:r w:rsidRPr="008C6E03">
              <w:rPr>
                <w:sz w:val="20"/>
              </w:rPr>
              <w:t>о</w:t>
            </w:r>
            <w:r w:rsidRPr="008C6E03">
              <w:rPr>
                <w:sz w:val="20"/>
              </w:rPr>
              <w:t>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130C3F" w:rsidRDefault="00BE78AF" w:rsidP="00BE78AF">
            <w:pPr>
              <w:widowControl/>
              <w:adjustRightInd/>
              <w:spacing w:before="30" w:line="240" w:lineRule="exact"/>
              <w:ind w:firstLine="0"/>
              <w:jc w:val="center"/>
              <w:textAlignment w:val="auto"/>
              <w:rPr>
                <w:rFonts w:cs="Arial"/>
                <w:sz w:val="20"/>
              </w:rPr>
            </w:pPr>
            <w:r>
              <w:rPr>
                <w:rFonts w:cs="Arial"/>
                <w:sz w:val="20"/>
              </w:rPr>
              <w:t>3266,6</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130C3F" w:rsidRDefault="00BE78AF" w:rsidP="00BE78AF">
            <w:pPr>
              <w:widowControl/>
              <w:adjustRightInd/>
              <w:spacing w:before="30" w:line="240" w:lineRule="exact"/>
              <w:ind w:firstLine="0"/>
              <w:jc w:val="center"/>
              <w:textAlignment w:val="auto"/>
              <w:rPr>
                <w:rFonts w:cs="Arial"/>
                <w:sz w:val="20"/>
              </w:rPr>
            </w:pPr>
            <w:r>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1952,3</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0,6</w:t>
            </w:r>
          </w:p>
        </w:tc>
      </w:tr>
      <w:tr w:rsidR="00BE78AF" w:rsidRPr="008002B4" w:rsidTr="008805A7">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lang w:val="en-US"/>
              </w:rPr>
            </w:pPr>
            <w:r w:rsidRPr="008C6E03">
              <w:rPr>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042E76" w:rsidRDefault="00BE78AF" w:rsidP="00BE78AF">
            <w:pPr>
              <w:widowControl/>
              <w:adjustRightInd/>
              <w:spacing w:before="30" w:line="240" w:lineRule="exact"/>
              <w:ind w:firstLine="0"/>
              <w:jc w:val="center"/>
              <w:textAlignment w:val="auto"/>
              <w:rPr>
                <w:rFonts w:cs="Arial"/>
                <w:sz w:val="20"/>
              </w:rPr>
            </w:pPr>
            <w:r>
              <w:rPr>
                <w:rFonts w:cs="Arial"/>
                <w:sz w:val="20"/>
              </w:rPr>
              <w:t>5199,7</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042E76" w:rsidRDefault="00BE78AF" w:rsidP="00BE78AF">
            <w:pPr>
              <w:widowControl/>
              <w:adjustRightInd/>
              <w:spacing w:before="30" w:line="240" w:lineRule="exact"/>
              <w:ind w:firstLine="0"/>
              <w:jc w:val="center"/>
              <w:textAlignment w:val="auto"/>
              <w:rPr>
                <w:rFonts w:cs="Arial"/>
                <w:sz w:val="20"/>
              </w:rPr>
            </w:pPr>
            <w:r>
              <w:rPr>
                <w:rFonts w:cs="Arial"/>
                <w:sz w:val="20"/>
              </w:rPr>
              <w:t>0,6</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45507,4</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15,2</w:t>
            </w:r>
          </w:p>
        </w:tc>
      </w:tr>
      <w:tr w:rsidR="00BE78AF" w:rsidRPr="008002B4" w:rsidTr="008805A7">
        <w:tc>
          <w:tcPr>
            <w:tcW w:w="4111" w:type="dxa"/>
            <w:tcBorders>
              <w:top w:val="dotted" w:sz="4" w:space="0" w:color="auto"/>
              <w:left w:val="double" w:sz="4" w:space="0" w:color="auto"/>
              <w:bottom w:val="dotted" w:sz="4" w:space="0" w:color="auto"/>
              <w:right w:val="single" w:sz="4" w:space="0" w:color="auto"/>
            </w:tcBorders>
            <w:vAlign w:val="bottom"/>
          </w:tcPr>
          <w:p w:rsidR="00BE78AF" w:rsidRPr="00042E76" w:rsidRDefault="00BE78AF" w:rsidP="00BE78AF">
            <w:pPr>
              <w:spacing w:before="30" w:line="240" w:lineRule="exact"/>
              <w:ind w:left="113" w:firstLine="0"/>
              <w:jc w:val="left"/>
              <w:rPr>
                <w:sz w:val="20"/>
                <w:lang w:val="en-US"/>
              </w:rPr>
            </w:pPr>
            <w:r w:rsidRPr="00042E76">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042E76" w:rsidRDefault="00BE78AF" w:rsidP="00BE78AF">
            <w:pPr>
              <w:widowControl/>
              <w:adjustRightInd/>
              <w:spacing w:before="30" w:line="240" w:lineRule="exact"/>
              <w:ind w:firstLine="0"/>
              <w:jc w:val="center"/>
              <w:textAlignment w:val="auto"/>
              <w:rPr>
                <w:rFonts w:cs="Arial"/>
                <w:sz w:val="20"/>
              </w:rPr>
            </w:pPr>
            <w:r>
              <w:rPr>
                <w:rFonts w:cs="Arial"/>
                <w:sz w:val="20"/>
              </w:rPr>
              <w:t>142440,7</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042E76" w:rsidRDefault="00BE78AF" w:rsidP="00BE78AF">
            <w:pPr>
              <w:widowControl/>
              <w:adjustRightInd/>
              <w:spacing w:before="30" w:line="240" w:lineRule="exact"/>
              <w:ind w:firstLine="0"/>
              <w:jc w:val="center"/>
              <w:textAlignment w:val="auto"/>
              <w:rPr>
                <w:rFonts w:cs="Arial"/>
                <w:sz w:val="20"/>
              </w:rPr>
            </w:pPr>
            <w:r>
              <w:rPr>
                <w:rFonts w:cs="Arial"/>
                <w:sz w:val="20"/>
              </w:rPr>
              <w:t>17,3</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32083,0</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10,7</w:t>
            </w:r>
          </w:p>
        </w:tc>
      </w:tr>
      <w:tr w:rsidR="00BE78AF" w:rsidRPr="008002B4" w:rsidTr="008805A7">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обеспечение электрической энергией, г</w:t>
            </w:r>
            <w:r w:rsidRPr="008C6E03">
              <w:rPr>
                <w:sz w:val="20"/>
              </w:rPr>
              <w:t>а</w:t>
            </w:r>
            <w:r w:rsidRPr="008C6E03">
              <w:rPr>
                <w:sz w:val="20"/>
              </w:rPr>
              <w:t>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4A759D" w:rsidRDefault="00BE78AF" w:rsidP="00BE78AF">
            <w:pPr>
              <w:widowControl/>
              <w:adjustRightInd/>
              <w:spacing w:before="30" w:line="240" w:lineRule="exact"/>
              <w:ind w:firstLine="0"/>
              <w:jc w:val="center"/>
              <w:textAlignment w:val="auto"/>
              <w:rPr>
                <w:rFonts w:cs="Arial"/>
                <w:sz w:val="20"/>
              </w:rPr>
            </w:pPr>
            <w:r>
              <w:rPr>
                <w:rFonts w:cs="Arial"/>
                <w:sz w:val="20"/>
              </w:rPr>
              <w:t>2496,4</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4A759D" w:rsidRDefault="00BE78AF" w:rsidP="00BE78AF">
            <w:pPr>
              <w:widowControl/>
              <w:adjustRightInd/>
              <w:spacing w:before="30" w:line="240" w:lineRule="exact"/>
              <w:ind w:firstLine="0"/>
              <w:jc w:val="center"/>
              <w:textAlignment w:val="auto"/>
              <w:rPr>
                <w:rFonts w:cs="Arial"/>
                <w:sz w:val="20"/>
              </w:rPr>
            </w:pPr>
            <w:r>
              <w:rPr>
                <w:rFonts w:cs="Arial"/>
                <w:sz w:val="20"/>
              </w:rPr>
              <w:t>0,3</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12502,8</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4,2</w:t>
            </w:r>
          </w:p>
        </w:tc>
      </w:tr>
      <w:tr w:rsidR="00BE78AF" w:rsidRPr="008002B4" w:rsidTr="008805A7">
        <w:tc>
          <w:tcPr>
            <w:tcW w:w="4111" w:type="dxa"/>
            <w:tcBorders>
              <w:top w:val="dotted" w:sz="4" w:space="0" w:color="auto"/>
              <w:left w:val="double"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lastRenderedPageBreak/>
              <w:t>водоснабжение; водоотведение, орган</w:t>
            </w:r>
            <w:r w:rsidRPr="008C6E03">
              <w:rPr>
                <w:sz w:val="20"/>
              </w:rPr>
              <w:t>и</w:t>
            </w:r>
            <w:r w:rsidRPr="008C6E03">
              <w:rPr>
                <w:sz w:val="20"/>
              </w:rPr>
              <w:t>зация сбора и утилизации отходов, де</w:t>
            </w:r>
            <w:r w:rsidRPr="008C6E03">
              <w:rPr>
                <w:sz w:val="20"/>
              </w:rPr>
              <w:t>я</w:t>
            </w:r>
            <w:r w:rsidRPr="008C6E03">
              <w:rPr>
                <w:sz w:val="20"/>
              </w:rPr>
              <w:t>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sidRPr="005810E5">
              <w:rPr>
                <w:rFonts w:cs="Arial"/>
                <w:lang w:val="en-US"/>
              </w:rPr>
              <w:t>…</w:t>
            </w:r>
            <w:r>
              <w:rPr>
                <w:rFonts w:cs="Arial"/>
              </w:rPr>
              <w:t xml:space="preserve"> </w:t>
            </w:r>
            <w:r w:rsidRPr="005810E5">
              <w:rPr>
                <w:rFonts w:cs="Arial"/>
                <w:vertAlign w:val="superscript"/>
                <w:lang w:val="en-US"/>
              </w:rPr>
              <w:t>1)</w:t>
            </w:r>
          </w:p>
        </w:tc>
        <w:tc>
          <w:tcPr>
            <w:tcW w:w="1276" w:type="dxa"/>
            <w:tcBorders>
              <w:top w:val="dotted" w:sz="4" w:space="0" w:color="auto"/>
              <w:left w:val="single"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sidRPr="005810E5">
              <w:rPr>
                <w:rFonts w:cs="Arial"/>
                <w:lang w:val="en-US"/>
              </w:rPr>
              <w:t>…</w:t>
            </w:r>
            <w:r>
              <w:rPr>
                <w:rFonts w:cs="Arial"/>
              </w:rPr>
              <w:t xml:space="preserve"> </w:t>
            </w:r>
            <w:r w:rsidRPr="005810E5">
              <w:rPr>
                <w:rFonts w:cs="Arial"/>
                <w:vertAlign w:val="superscript"/>
                <w:lang w:val="en-US"/>
              </w:rPr>
              <w:t>1)</w:t>
            </w:r>
          </w:p>
        </w:tc>
        <w:tc>
          <w:tcPr>
            <w:tcW w:w="1275" w:type="dxa"/>
            <w:tcBorders>
              <w:top w:val="dotted" w:sz="4" w:space="0" w:color="auto"/>
              <w:left w:val="single" w:sz="4" w:space="0" w:color="auto"/>
              <w:right w:val="single" w:sz="4" w:space="0" w:color="auto"/>
            </w:tcBorders>
            <w:vAlign w:val="bottom"/>
          </w:tcPr>
          <w:p w:rsidR="00BE78AF" w:rsidRPr="00703352" w:rsidRDefault="00BE78AF" w:rsidP="00BE78AF">
            <w:pPr>
              <w:widowControl/>
              <w:adjustRightInd/>
              <w:spacing w:before="30" w:line="240" w:lineRule="exact"/>
              <w:ind w:firstLine="0"/>
              <w:jc w:val="center"/>
              <w:textAlignment w:val="auto"/>
              <w:rPr>
                <w:rFonts w:cs="Arial"/>
                <w:sz w:val="20"/>
              </w:rPr>
            </w:pPr>
            <w:r w:rsidRPr="005810E5">
              <w:rPr>
                <w:rFonts w:cs="Arial"/>
                <w:lang w:val="en-US"/>
              </w:rPr>
              <w:t>…</w:t>
            </w:r>
            <w:r>
              <w:rPr>
                <w:rFonts w:cs="Arial"/>
              </w:rPr>
              <w:t xml:space="preserve"> </w:t>
            </w:r>
            <w:r w:rsidRPr="005810E5">
              <w:rPr>
                <w:rFonts w:cs="Arial"/>
                <w:vertAlign w:val="superscript"/>
                <w:lang w:val="en-US"/>
              </w:rPr>
              <w:t>1</w:t>
            </w:r>
            <w:r>
              <w:rPr>
                <w:rFonts w:cs="Arial"/>
                <w:vertAlign w:val="superscript"/>
              </w:rPr>
              <w:t>)</w:t>
            </w:r>
          </w:p>
        </w:tc>
        <w:tc>
          <w:tcPr>
            <w:tcW w:w="1276" w:type="dxa"/>
            <w:tcBorders>
              <w:top w:val="dotted" w:sz="4" w:space="0" w:color="auto"/>
              <w:left w:val="single" w:sz="4" w:space="0" w:color="auto"/>
              <w:right w:val="double" w:sz="4" w:space="0" w:color="auto"/>
            </w:tcBorders>
            <w:vAlign w:val="bottom"/>
          </w:tcPr>
          <w:p w:rsidR="00BE78AF" w:rsidRPr="00703352" w:rsidRDefault="00BE78AF" w:rsidP="00BE78AF">
            <w:pPr>
              <w:widowControl/>
              <w:adjustRightInd/>
              <w:spacing w:before="30" w:line="240" w:lineRule="exact"/>
              <w:ind w:firstLine="0"/>
              <w:jc w:val="center"/>
              <w:textAlignment w:val="auto"/>
              <w:rPr>
                <w:rFonts w:cs="Arial"/>
                <w:sz w:val="20"/>
              </w:rPr>
            </w:pPr>
            <w:r w:rsidRPr="005810E5">
              <w:rPr>
                <w:rFonts w:cs="Arial"/>
                <w:lang w:val="en-US"/>
              </w:rPr>
              <w:t>…</w:t>
            </w:r>
            <w:r>
              <w:rPr>
                <w:rFonts w:cs="Arial"/>
              </w:rPr>
              <w:t xml:space="preserve"> </w:t>
            </w:r>
            <w:r w:rsidRPr="005810E5">
              <w:rPr>
                <w:rFonts w:cs="Arial"/>
                <w:vertAlign w:val="superscript"/>
                <w:lang w:val="en-US"/>
              </w:rPr>
              <w:t>1</w:t>
            </w:r>
            <w:r>
              <w:rPr>
                <w:rFonts w:cs="Arial"/>
                <w:vertAlign w:val="superscript"/>
              </w:rPr>
              <w:t>)</w:t>
            </w:r>
          </w:p>
        </w:tc>
      </w:tr>
      <w:tr w:rsidR="00BE78AF" w:rsidRPr="008002B4" w:rsidTr="008805A7">
        <w:trPr>
          <w:cantSplit/>
          <w:trHeight w:val="90"/>
        </w:trPr>
        <w:tc>
          <w:tcPr>
            <w:tcW w:w="4111" w:type="dxa"/>
            <w:tcBorders>
              <w:top w:val="dotted" w:sz="4" w:space="0" w:color="auto"/>
              <w:left w:val="double"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строительство</w:t>
            </w:r>
          </w:p>
        </w:tc>
        <w:tc>
          <w:tcPr>
            <w:tcW w:w="1276" w:type="dxa"/>
            <w:tcBorders>
              <w:top w:val="dotted" w:sz="4" w:space="0" w:color="auto"/>
              <w:left w:val="single"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5191,1</w:t>
            </w:r>
          </w:p>
        </w:tc>
        <w:tc>
          <w:tcPr>
            <w:tcW w:w="1276" w:type="dxa"/>
            <w:tcBorders>
              <w:top w:val="dotted" w:sz="4" w:space="0" w:color="auto"/>
              <w:left w:val="single"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0,6</w:t>
            </w:r>
          </w:p>
        </w:tc>
        <w:tc>
          <w:tcPr>
            <w:tcW w:w="1275" w:type="dxa"/>
            <w:tcBorders>
              <w:top w:val="dotted" w:sz="4" w:space="0" w:color="auto"/>
              <w:left w:val="single" w:sz="4" w:space="0" w:color="auto"/>
              <w:right w:val="sing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8064,4</w:t>
            </w:r>
          </w:p>
        </w:tc>
        <w:tc>
          <w:tcPr>
            <w:tcW w:w="1276" w:type="dxa"/>
            <w:tcBorders>
              <w:top w:val="dotted" w:sz="4" w:space="0" w:color="auto"/>
              <w:left w:val="single" w:sz="4" w:space="0" w:color="auto"/>
              <w:right w:val="doub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2,7</w:t>
            </w:r>
          </w:p>
        </w:tc>
      </w:tr>
      <w:tr w:rsidR="00BE78AF" w:rsidRPr="008002B4" w:rsidTr="008805A7">
        <w:tc>
          <w:tcPr>
            <w:tcW w:w="4111" w:type="dxa"/>
            <w:tcBorders>
              <w:top w:val="dotted" w:sz="4" w:space="0" w:color="auto"/>
              <w:left w:val="double"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85380,0</w:t>
            </w:r>
          </w:p>
        </w:tc>
        <w:tc>
          <w:tcPr>
            <w:tcW w:w="1276" w:type="dxa"/>
            <w:tcBorders>
              <w:top w:val="dotted" w:sz="4" w:space="0" w:color="auto"/>
              <w:left w:val="single"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10,4</w:t>
            </w:r>
          </w:p>
        </w:tc>
        <w:tc>
          <w:tcPr>
            <w:tcW w:w="1275" w:type="dxa"/>
            <w:tcBorders>
              <w:top w:val="dotted" w:sz="4" w:space="0" w:color="auto"/>
              <w:left w:val="single" w:sz="4" w:space="0" w:color="auto"/>
              <w:right w:val="sing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38436,4</w:t>
            </w:r>
          </w:p>
        </w:tc>
        <w:tc>
          <w:tcPr>
            <w:tcW w:w="1276" w:type="dxa"/>
            <w:tcBorders>
              <w:top w:val="dotted" w:sz="4" w:space="0" w:color="auto"/>
              <w:left w:val="single" w:sz="4" w:space="0" w:color="auto"/>
              <w:right w:val="double" w:sz="4" w:space="0" w:color="auto"/>
            </w:tcBorders>
            <w:vAlign w:val="bottom"/>
          </w:tcPr>
          <w:p w:rsidR="00BE78AF" w:rsidRPr="00F620E7" w:rsidRDefault="00BE78AF" w:rsidP="00BE78AF">
            <w:pPr>
              <w:widowControl/>
              <w:adjustRightInd/>
              <w:spacing w:before="30" w:line="240" w:lineRule="exact"/>
              <w:ind w:firstLine="0"/>
              <w:jc w:val="center"/>
              <w:textAlignment w:val="auto"/>
              <w:rPr>
                <w:rFonts w:cs="Arial"/>
                <w:sz w:val="20"/>
              </w:rPr>
            </w:pPr>
            <w:r>
              <w:rPr>
                <w:rFonts w:cs="Arial"/>
                <w:sz w:val="20"/>
              </w:rPr>
              <w:t>12,8</w:t>
            </w:r>
          </w:p>
        </w:tc>
      </w:tr>
      <w:tr w:rsidR="00BE78AF" w:rsidRPr="008002B4" w:rsidTr="008805A7">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lang w:val="en-US"/>
              </w:rPr>
            </w:pPr>
            <w:r w:rsidRPr="008C6E03">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40161,5</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4,9</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220362" w:rsidRDefault="00BE78AF" w:rsidP="00BE78AF">
            <w:pPr>
              <w:widowControl/>
              <w:adjustRightInd/>
              <w:spacing w:before="30" w:line="240" w:lineRule="exact"/>
              <w:ind w:firstLine="0"/>
              <w:jc w:val="center"/>
              <w:textAlignment w:val="auto"/>
              <w:rPr>
                <w:rFonts w:cs="Arial"/>
                <w:sz w:val="20"/>
              </w:rPr>
            </w:pPr>
            <w:r>
              <w:rPr>
                <w:rFonts w:cs="Arial"/>
                <w:sz w:val="20"/>
              </w:rPr>
              <w:t>60427,3</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A047C0" w:rsidRDefault="00BE78AF" w:rsidP="00BE78AF">
            <w:pPr>
              <w:widowControl/>
              <w:adjustRightInd/>
              <w:spacing w:before="30" w:line="240" w:lineRule="exact"/>
              <w:ind w:firstLine="0"/>
              <w:jc w:val="center"/>
              <w:textAlignment w:val="auto"/>
              <w:rPr>
                <w:rFonts w:cs="Arial"/>
                <w:sz w:val="20"/>
              </w:rPr>
            </w:pPr>
            <w:r>
              <w:rPr>
                <w:rFonts w:cs="Arial"/>
                <w:sz w:val="20"/>
              </w:rPr>
              <w:t>20,1</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2891,2</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220362" w:rsidRDefault="00BE78AF" w:rsidP="00BE78AF">
            <w:pPr>
              <w:widowControl/>
              <w:adjustRightInd/>
              <w:spacing w:before="30" w:line="240" w:lineRule="exact"/>
              <w:ind w:firstLine="0"/>
              <w:jc w:val="center"/>
              <w:textAlignment w:val="auto"/>
              <w:rPr>
                <w:rFonts w:cs="Arial"/>
                <w:sz w:val="20"/>
              </w:rPr>
            </w:pPr>
            <w:r>
              <w:rPr>
                <w:rFonts w:cs="Arial"/>
                <w:sz w:val="20"/>
              </w:rPr>
              <w:t>395,6</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A047C0" w:rsidRDefault="00BE78AF" w:rsidP="00BE78AF">
            <w:pPr>
              <w:widowControl/>
              <w:adjustRightInd/>
              <w:spacing w:before="30" w:line="240" w:lineRule="exact"/>
              <w:ind w:firstLine="0"/>
              <w:jc w:val="center"/>
              <w:textAlignment w:val="auto"/>
              <w:rPr>
                <w:rFonts w:cs="Arial"/>
                <w:sz w:val="20"/>
              </w:rPr>
            </w:pPr>
            <w:r>
              <w:rPr>
                <w:rFonts w:cs="Arial"/>
                <w:sz w:val="20"/>
              </w:rPr>
              <w:t>0,1</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10042,0</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1,2</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806,1</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A047C0" w:rsidRDefault="00BE78AF" w:rsidP="00BE78AF">
            <w:pPr>
              <w:widowControl/>
              <w:adjustRightInd/>
              <w:spacing w:before="30" w:line="240" w:lineRule="exact"/>
              <w:ind w:firstLine="0"/>
              <w:jc w:val="center"/>
              <w:textAlignment w:val="auto"/>
              <w:rPr>
                <w:rFonts w:cs="Arial"/>
                <w:sz w:val="20"/>
              </w:rPr>
            </w:pPr>
            <w:r>
              <w:rPr>
                <w:rFonts w:cs="Arial"/>
                <w:sz w:val="20"/>
              </w:rPr>
              <w:t>0,3</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 xml:space="preserve">деятельность </w:t>
            </w:r>
            <w:r w:rsidRPr="008C6E03">
              <w:rPr>
                <w:spacing w:val="-6"/>
                <w:sz w:val="20"/>
              </w:rPr>
              <w:t>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481717,7</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58,6</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65934,5</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A047C0" w:rsidRDefault="00BE78AF" w:rsidP="00BE78AF">
            <w:pPr>
              <w:widowControl/>
              <w:adjustRightInd/>
              <w:spacing w:before="30" w:line="240" w:lineRule="exact"/>
              <w:ind w:firstLine="0"/>
              <w:jc w:val="center"/>
              <w:textAlignment w:val="auto"/>
              <w:rPr>
                <w:rFonts w:cs="Arial"/>
                <w:sz w:val="20"/>
              </w:rPr>
            </w:pPr>
            <w:r>
              <w:rPr>
                <w:rFonts w:cs="Arial"/>
                <w:sz w:val="20"/>
              </w:rPr>
              <w:t>22,0</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shd w:val="clear" w:color="auto" w:fill="DAEEF3"/>
              </w:rPr>
              <w:t>д</w:t>
            </w:r>
            <w:r w:rsidRPr="008C6E03">
              <w:rPr>
                <w:sz w:val="20"/>
              </w:rPr>
              <w:t>еятельность по операциям с недвиж</w:t>
            </w:r>
            <w:r w:rsidRPr="008C6E03">
              <w:rPr>
                <w:sz w:val="20"/>
              </w:rPr>
              <w:t>и</w:t>
            </w:r>
            <w:r w:rsidRPr="008C6E03">
              <w:rPr>
                <w:sz w:val="20"/>
              </w:rPr>
              <w:t>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35053,2</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4,3</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8687,8</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A047C0" w:rsidRDefault="00BE78AF" w:rsidP="00BE78AF">
            <w:pPr>
              <w:widowControl/>
              <w:adjustRightInd/>
              <w:spacing w:before="30" w:line="240" w:lineRule="exact"/>
              <w:ind w:firstLine="0"/>
              <w:jc w:val="center"/>
              <w:textAlignment w:val="auto"/>
              <w:rPr>
                <w:rFonts w:cs="Arial"/>
                <w:sz w:val="20"/>
              </w:rPr>
            </w:pPr>
            <w:r>
              <w:rPr>
                <w:rFonts w:cs="Arial"/>
                <w:sz w:val="20"/>
              </w:rPr>
              <w:t>2,9</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деятельность профессиональная, нау</w:t>
            </w:r>
            <w:r w:rsidRPr="008C6E03">
              <w:rPr>
                <w:sz w:val="20"/>
              </w:rPr>
              <w:t>ч</w:t>
            </w:r>
            <w:r w:rsidRPr="008C6E03">
              <w:rPr>
                <w:sz w:val="20"/>
              </w:rPr>
              <w:t>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7192,8</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0,9</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22754,5</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A047C0" w:rsidRDefault="00BE78AF" w:rsidP="00BE78AF">
            <w:pPr>
              <w:widowControl/>
              <w:adjustRightInd/>
              <w:spacing w:before="30" w:line="240" w:lineRule="exact"/>
              <w:ind w:firstLine="0"/>
              <w:jc w:val="center"/>
              <w:textAlignment w:val="auto"/>
              <w:rPr>
                <w:rFonts w:cs="Arial"/>
                <w:sz w:val="20"/>
              </w:rPr>
            </w:pPr>
            <w:r>
              <w:rPr>
                <w:rFonts w:cs="Arial"/>
                <w:sz w:val="20"/>
              </w:rPr>
              <w:t>7,6</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деятельность административная и сопу</w:t>
            </w:r>
            <w:r w:rsidRPr="008C6E03">
              <w:rPr>
                <w:sz w:val="20"/>
              </w:rPr>
              <w:t>т</w:t>
            </w:r>
            <w:r w:rsidRPr="008C6E03">
              <w:rPr>
                <w:sz w:val="20"/>
              </w:rPr>
              <w:t>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516,5</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1379,7</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0,5</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CE066C" w:rsidRDefault="00BE78AF" w:rsidP="00BE78AF">
            <w:pPr>
              <w:widowControl/>
              <w:adjustRightInd/>
              <w:spacing w:before="30" w:line="240" w:lineRule="exact"/>
              <w:ind w:firstLine="0"/>
              <w:jc w:val="center"/>
              <w:textAlignment w:val="auto"/>
              <w:rPr>
                <w:rFonts w:cs="Arial"/>
                <w:sz w:val="20"/>
              </w:rPr>
            </w:pPr>
            <w:r>
              <w:rPr>
                <w:rFonts w:cs="Arial"/>
                <w:sz w:val="20"/>
              </w:rPr>
              <w:t>41,7</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27,9</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0,0</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95,8</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0,0</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905,1</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596191" w:rsidRDefault="00BE78AF" w:rsidP="00BE78AF">
            <w:pPr>
              <w:widowControl/>
              <w:adjustRightInd/>
              <w:spacing w:before="30" w:line="240" w:lineRule="exact"/>
              <w:ind w:firstLine="0"/>
              <w:jc w:val="center"/>
              <w:textAlignment w:val="auto"/>
              <w:rPr>
                <w:rFonts w:cs="Arial"/>
                <w:sz w:val="20"/>
              </w:rPr>
            </w:pPr>
            <w:r>
              <w:rPr>
                <w:rFonts w:cs="Arial"/>
                <w:sz w:val="20"/>
              </w:rPr>
              <w:t>0,3</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sidRPr="005810E5">
              <w:rPr>
                <w:rFonts w:cs="Arial"/>
                <w:lang w:val="en-US"/>
              </w:rPr>
              <w:t>…</w:t>
            </w:r>
            <w:r>
              <w:rPr>
                <w:rFonts w:cs="Arial"/>
              </w:rPr>
              <w:t xml:space="preserve"> </w:t>
            </w:r>
            <w:r w:rsidRPr="005810E5">
              <w:rPr>
                <w:rFonts w:cs="Arial"/>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sidRPr="005810E5">
              <w:rPr>
                <w:rFonts w:cs="Arial"/>
                <w:lang w:val="en-US"/>
              </w:rPr>
              <w:t>…</w:t>
            </w:r>
            <w:r>
              <w:rPr>
                <w:rFonts w:cs="Arial"/>
              </w:rPr>
              <w:t xml:space="preserve"> </w:t>
            </w:r>
            <w:r w:rsidRPr="005810E5">
              <w:rPr>
                <w:rFonts w:cs="Arial"/>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703352" w:rsidRDefault="00BE78AF" w:rsidP="00BE78AF">
            <w:pPr>
              <w:widowControl/>
              <w:adjustRightInd/>
              <w:spacing w:before="30" w:line="240" w:lineRule="exact"/>
              <w:ind w:firstLine="0"/>
              <w:jc w:val="center"/>
              <w:textAlignment w:val="auto"/>
              <w:rPr>
                <w:rFonts w:cs="Arial"/>
                <w:sz w:val="20"/>
              </w:rPr>
            </w:pPr>
            <w:r w:rsidRPr="00703352">
              <w:rPr>
                <w:rFonts w:cs="Arial"/>
                <w:lang w:val="en-US"/>
              </w:rPr>
              <w:t>…</w:t>
            </w:r>
            <w:r>
              <w:rPr>
                <w:rFonts w:cs="Arial"/>
              </w:rPr>
              <w:t xml:space="preserve"> </w:t>
            </w:r>
            <w:r w:rsidRPr="00703352">
              <w:rPr>
                <w:rFonts w:cs="Arial"/>
                <w:vertAlign w:val="superscript"/>
                <w:lang w:val="en-US"/>
              </w:rPr>
              <w:t>1)</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703352" w:rsidRDefault="00BE78AF" w:rsidP="00BE78AF">
            <w:pPr>
              <w:widowControl/>
              <w:adjustRightInd/>
              <w:spacing w:before="30" w:line="240" w:lineRule="exact"/>
              <w:ind w:firstLine="0"/>
              <w:jc w:val="center"/>
              <w:textAlignment w:val="auto"/>
              <w:rPr>
                <w:rFonts w:cs="Arial"/>
                <w:sz w:val="20"/>
              </w:rPr>
            </w:pPr>
            <w:r w:rsidRPr="00703352">
              <w:rPr>
                <w:rFonts w:cs="Arial"/>
                <w:lang w:val="en-US"/>
              </w:rPr>
              <w:t>…</w:t>
            </w:r>
            <w:r>
              <w:rPr>
                <w:rFonts w:cs="Arial"/>
              </w:rPr>
              <w:t xml:space="preserve"> </w:t>
            </w:r>
            <w:r w:rsidRPr="00703352">
              <w:rPr>
                <w:rFonts w:cs="Arial"/>
                <w:vertAlign w:val="superscript"/>
                <w:lang w:val="en-US"/>
              </w:rPr>
              <w:t>1)</w:t>
            </w:r>
          </w:p>
        </w:tc>
      </w:tr>
      <w:tr w:rsidR="00BE78AF" w:rsidRPr="008002B4" w:rsidTr="008805A7">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BE78AF" w:rsidRPr="008C6E03" w:rsidRDefault="00BE78AF" w:rsidP="00BE78AF">
            <w:pPr>
              <w:spacing w:before="30" w:line="240" w:lineRule="exact"/>
              <w:ind w:left="113" w:firstLine="0"/>
              <w:jc w:val="left"/>
              <w:rPr>
                <w:sz w:val="20"/>
              </w:rPr>
            </w:pPr>
            <w:r w:rsidRPr="008C6E03">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w:t>
            </w:r>
          </w:p>
        </w:tc>
        <w:tc>
          <w:tcPr>
            <w:tcW w:w="1275" w:type="dxa"/>
            <w:tcBorders>
              <w:top w:val="dotted" w:sz="4" w:space="0" w:color="auto"/>
              <w:left w:val="single" w:sz="4" w:space="0" w:color="auto"/>
              <w:bottom w:val="dotted" w:sz="4" w:space="0" w:color="auto"/>
              <w:right w:val="sing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w:t>
            </w:r>
          </w:p>
        </w:tc>
        <w:tc>
          <w:tcPr>
            <w:tcW w:w="1276" w:type="dxa"/>
            <w:tcBorders>
              <w:top w:val="dotted" w:sz="4" w:space="0" w:color="auto"/>
              <w:left w:val="single" w:sz="4" w:space="0" w:color="auto"/>
              <w:bottom w:val="dotted" w:sz="4" w:space="0" w:color="auto"/>
              <w:right w:val="double" w:sz="4" w:space="0" w:color="auto"/>
            </w:tcBorders>
            <w:vAlign w:val="bottom"/>
          </w:tcPr>
          <w:p w:rsidR="00BE78AF" w:rsidRPr="005810E5" w:rsidRDefault="00BE78AF" w:rsidP="00BE78AF">
            <w:pPr>
              <w:widowControl/>
              <w:adjustRightInd/>
              <w:spacing w:before="30" w:line="240" w:lineRule="exact"/>
              <w:ind w:firstLine="0"/>
              <w:jc w:val="center"/>
              <w:textAlignment w:val="auto"/>
              <w:rPr>
                <w:rFonts w:cs="Arial"/>
                <w:sz w:val="20"/>
              </w:rPr>
            </w:pPr>
            <w:r>
              <w:rPr>
                <w:rFonts w:cs="Arial"/>
                <w:sz w:val="20"/>
              </w:rPr>
              <w:t>-</w:t>
            </w:r>
          </w:p>
        </w:tc>
      </w:tr>
      <w:tr w:rsidR="00BE78AF" w:rsidRPr="00292FDD" w:rsidTr="008805A7">
        <w:trPr>
          <w:trHeight w:val="353"/>
        </w:trPr>
        <w:tc>
          <w:tcPr>
            <w:tcW w:w="9214" w:type="dxa"/>
            <w:gridSpan w:val="5"/>
            <w:tcBorders>
              <w:top w:val="single" w:sz="4" w:space="0" w:color="auto"/>
              <w:left w:val="double" w:sz="4" w:space="0" w:color="auto"/>
              <w:bottom w:val="double" w:sz="4" w:space="0" w:color="auto"/>
              <w:right w:val="double" w:sz="4" w:space="0" w:color="auto"/>
            </w:tcBorders>
            <w:vAlign w:val="bottom"/>
          </w:tcPr>
          <w:p w:rsidR="00BE78AF" w:rsidRPr="008C6E03" w:rsidRDefault="00BE78AF" w:rsidP="002563E6">
            <w:pPr>
              <w:pStyle w:val="aff1"/>
              <w:numPr>
                <w:ilvl w:val="0"/>
                <w:numId w:val="39"/>
              </w:numPr>
              <w:adjustRightInd/>
              <w:spacing w:before="20" w:line="240" w:lineRule="auto"/>
              <w:ind w:left="57" w:right="57" w:firstLine="142"/>
              <w:jc w:val="both"/>
              <w:textAlignment w:val="auto"/>
              <w:rPr>
                <w:rFonts w:cs="Arial"/>
              </w:rPr>
            </w:pPr>
            <w:r>
              <w:rPr>
                <w:rFonts w:cs="Arial"/>
              </w:rPr>
              <w:t>Сведения</w:t>
            </w:r>
            <w:r w:rsidRPr="008C6E03">
              <w:rPr>
                <w:rFonts w:cs="Arial"/>
              </w:rPr>
              <w:t xml:space="preserve"> не публикуются в целях обеспече</w:t>
            </w:r>
            <w:r>
              <w:rPr>
                <w:rFonts w:cs="Arial"/>
              </w:rPr>
              <w:t>ния конфиденциальности первичных</w:t>
            </w:r>
            <w:r w:rsidRPr="008C6E03">
              <w:rPr>
                <w:rFonts w:cs="Arial"/>
              </w:rPr>
              <w:t xml:space="preserve"> статист</w:t>
            </w:r>
            <w:r w:rsidRPr="008C6E03">
              <w:rPr>
                <w:rFonts w:cs="Arial"/>
              </w:rPr>
              <w:t>и</w:t>
            </w:r>
            <w:r w:rsidRPr="008C6E03">
              <w:rPr>
                <w:rFonts w:cs="Arial"/>
              </w:rPr>
              <w:t>че</w:t>
            </w:r>
            <w:r>
              <w:rPr>
                <w:rFonts w:cs="Arial"/>
              </w:rPr>
              <w:t>ских данных, полученных</w:t>
            </w:r>
            <w:r w:rsidRPr="008C6E03">
              <w:rPr>
                <w:rFonts w:cs="Arial"/>
              </w:rPr>
              <w:t xml:space="preserve"> от организаций, в соответствии с Федеральным законом от 29.11.</w:t>
            </w:r>
            <w:r>
              <w:rPr>
                <w:rFonts w:cs="Arial"/>
              </w:rPr>
              <w:t>07 № </w:t>
            </w:r>
            <w:r w:rsidRPr="008C6E03">
              <w:rPr>
                <w:rFonts w:cs="Arial"/>
              </w:rPr>
              <w:t xml:space="preserve">282-ФЗ «Об официальном статистическом учете и системе </w:t>
            </w:r>
            <w:r w:rsidRPr="008E6A38">
              <w:rPr>
                <w:rFonts w:cs="Arial"/>
              </w:rPr>
              <w:t>государственной статистики в Российской Федерации» (ст.4, п.5; ст.9, п.1).</w:t>
            </w:r>
          </w:p>
        </w:tc>
      </w:tr>
    </w:tbl>
    <w:p w:rsidR="00BE78AF" w:rsidRDefault="00BE78AF" w:rsidP="008805A7">
      <w:pPr>
        <w:pStyle w:val="-"/>
        <w:keepNext/>
        <w:tabs>
          <w:tab w:val="left" w:pos="8789"/>
        </w:tabs>
        <w:spacing w:before="240" w:after="0" w:line="288" w:lineRule="auto"/>
        <w:ind w:left="57"/>
        <w:rPr>
          <w:rFonts w:cs="Arial"/>
        </w:rPr>
      </w:pPr>
      <w:r w:rsidRPr="002E3AEA">
        <w:rPr>
          <w:rFonts w:cs="Arial"/>
        </w:rPr>
        <w:t>Структура заемных средств организаций</w:t>
      </w:r>
    </w:p>
    <w:tbl>
      <w:tblPr>
        <w:tblW w:w="9214" w:type="dxa"/>
        <w:tblInd w:w="15" w:type="dxa"/>
        <w:tblLayout w:type="fixed"/>
        <w:tblCellMar>
          <w:left w:w="0" w:type="dxa"/>
          <w:right w:w="0" w:type="dxa"/>
        </w:tblCellMar>
        <w:tblLook w:val="0000"/>
      </w:tblPr>
      <w:tblGrid>
        <w:gridCol w:w="4253"/>
        <w:gridCol w:w="1559"/>
        <w:gridCol w:w="1559"/>
        <w:gridCol w:w="1843"/>
      </w:tblGrid>
      <w:tr w:rsidR="00BE78AF" w:rsidTr="00BE78AF">
        <w:trPr>
          <w:tblHeader/>
        </w:trPr>
        <w:tc>
          <w:tcPr>
            <w:tcW w:w="4253" w:type="dxa"/>
            <w:vMerge w:val="restart"/>
            <w:tcBorders>
              <w:top w:val="double" w:sz="4" w:space="0" w:color="auto"/>
              <w:left w:val="double" w:sz="4" w:space="0" w:color="auto"/>
            </w:tcBorders>
          </w:tcPr>
          <w:p w:rsidR="00BE78AF" w:rsidRPr="000F5457" w:rsidRDefault="00BE78AF" w:rsidP="00BE78AF">
            <w:pPr>
              <w:pStyle w:val="aff0"/>
              <w:tabs>
                <w:tab w:val="left" w:pos="8789"/>
              </w:tabs>
              <w:spacing w:before="40" w:after="0" w:line="240" w:lineRule="auto"/>
              <w:ind w:left="57"/>
              <w:jc w:val="left"/>
              <w:rPr>
                <w:rFonts w:cs="Arial"/>
              </w:rPr>
            </w:pPr>
          </w:p>
        </w:tc>
        <w:tc>
          <w:tcPr>
            <w:tcW w:w="3118" w:type="dxa"/>
            <w:gridSpan w:val="2"/>
            <w:tcBorders>
              <w:top w:val="double" w:sz="4" w:space="0" w:color="auto"/>
              <w:left w:val="single" w:sz="4" w:space="0" w:color="auto"/>
              <w:bottom w:val="single" w:sz="4" w:space="0" w:color="auto"/>
              <w:right w:val="single" w:sz="4" w:space="0" w:color="auto"/>
            </w:tcBorders>
          </w:tcPr>
          <w:p w:rsidR="00BE78AF" w:rsidRPr="000F5457" w:rsidRDefault="00BE78AF" w:rsidP="00BE78AF">
            <w:pPr>
              <w:pStyle w:val="aff0"/>
              <w:tabs>
                <w:tab w:val="left" w:pos="8789"/>
              </w:tabs>
              <w:spacing w:before="40" w:after="0" w:line="240" w:lineRule="auto"/>
              <w:ind w:left="57"/>
              <w:rPr>
                <w:rFonts w:cs="Arial"/>
              </w:rPr>
            </w:pPr>
            <w:r>
              <w:rPr>
                <w:rFonts w:cs="Arial"/>
              </w:rPr>
              <w:t xml:space="preserve">Январь – июнь </w:t>
            </w:r>
            <w:r w:rsidRPr="005729B6">
              <w:rPr>
                <w:rFonts w:cs="Arial"/>
              </w:rPr>
              <w:t>201</w:t>
            </w:r>
            <w:r>
              <w:rPr>
                <w:rFonts w:cs="Arial"/>
              </w:rPr>
              <w:t>9</w:t>
            </w:r>
            <w:r w:rsidRPr="005729B6">
              <w:rPr>
                <w:rFonts w:cs="Arial"/>
              </w:rPr>
              <w:t>г.</w:t>
            </w:r>
          </w:p>
        </w:tc>
        <w:tc>
          <w:tcPr>
            <w:tcW w:w="1843" w:type="dxa"/>
            <w:vMerge w:val="restart"/>
            <w:tcBorders>
              <w:top w:val="double" w:sz="4" w:space="0" w:color="auto"/>
              <w:left w:val="single" w:sz="4" w:space="0" w:color="auto"/>
              <w:right w:val="double" w:sz="4" w:space="0" w:color="auto"/>
            </w:tcBorders>
          </w:tcPr>
          <w:p w:rsidR="00BE78AF" w:rsidRDefault="00BE78AF" w:rsidP="00BE78AF">
            <w:pPr>
              <w:pStyle w:val="aff0"/>
              <w:tabs>
                <w:tab w:val="left" w:pos="8789"/>
              </w:tabs>
              <w:spacing w:before="40" w:after="0" w:line="240" w:lineRule="auto"/>
              <w:ind w:left="57"/>
              <w:rPr>
                <w:rFonts w:cs="Arial"/>
              </w:rPr>
            </w:pPr>
            <w:r w:rsidRPr="005729B6">
              <w:rPr>
                <w:rFonts w:cs="Arial"/>
                <w:u w:val="single"/>
              </w:rPr>
              <w:t>Справочно</w:t>
            </w:r>
            <w:r w:rsidRPr="005729B6">
              <w:rPr>
                <w:rFonts w:cs="Arial"/>
              </w:rPr>
              <w:t>:</w:t>
            </w:r>
            <w:r>
              <w:rPr>
                <w:rFonts w:cs="Arial"/>
              </w:rPr>
              <w:br/>
              <w:t xml:space="preserve">январь – июнь </w:t>
            </w:r>
            <w:r w:rsidRPr="005729B6">
              <w:rPr>
                <w:rFonts w:cs="Arial"/>
                <w:spacing w:val="-6"/>
              </w:rPr>
              <w:t>201</w:t>
            </w:r>
            <w:r>
              <w:rPr>
                <w:rFonts w:cs="Arial"/>
                <w:spacing w:val="-6"/>
              </w:rPr>
              <w:t>8</w:t>
            </w:r>
            <w:r w:rsidRPr="005729B6">
              <w:rPr>
                <w:rFonts w:cs="Arial"/>
                <w:spacing w:val="-6"/>
              </w:rPr>
              <w:t>г. в % к итогу</w:t>
            </w:r>
          </w:p>
        </w:tc>
      </w:tr>
      <w:tr w:rsidR="00BE78AF" w:rsidRPr="000F5457" w:rsidTr="00BE78AF">
        <w:trPr>
          <w:tblHeader/>
        </w:trPr>
        <w:tc>
          <w:tcPr>
            <w:tcW w:w="4253" w:type="dxa"/>
            <w:vMerge/>
            <w:tcBorders>
              <w:left w:val="double" w:sz="4" w:space="0" w:color="auto"/>
              <w:bottom w:val="single" w:sz="4" w:space="0" w:color="auto"/>
            </w:tcBorders>
          </w:tcPr>
          <w:p w:rsidR="00BE78AF" w:rsidRPr="000F5457" w:rsidRDefault="00BE78AF" w:rsidP="00BE78AF">
            <w:pPr>
              <w:pStyle w:val="aff0"/>
              <w:tabs>
                <w:tab w:val="left" w:pos="8789"/>
              </w:tabs>
              <w:spacing w:before="40" w:after="0" w:line="240" w:lineRule="auto"/>
              <w:ind w:left="57"/>
              <w:jc w:val="left"/>
              <w:rPr>
                <w:rFonts w:cs="Arial"/>
              </w:rPr>
            </w:pPr>
          </w:p>
        </w:tc>
        <w:tc>
          <w:tcPr>
            <w:tcW w:w="1559" w:type="dxa"/>
            <w:tcBorders>
              <w:top w:val="single" w:sz="4" w:space="0" w:color="auto"/>
              <w:left w:val="single" w:sz="4" w:space="0" w:color="auto"/>
              <w:bottom w:val="single" w:sz="4" w:space="0" w:color="auto"/>
              <w:right w:val="single" w:sz="4" w:space="0" w:color="auto"/>
            </w:tcBorders>
          </w:tcPr>
          <w:p w:rsidR="00BE78AF" w:rsidRPr="000F5457" w:rsidRDefault="00BE78AF" w:rsidP="00BE78AF">
            <w:pPr>
              <w:pStyle w:val="aff0"/>
              <w:tabs>
                <w:tab w:val="left" w:pos="8789"/>
              </w:tabs>
              <w:spacing w:before="40" w:after="0" w:line="240" w:lineRule="auto"/>
              <w:ind w:left="57"/>
              <w:rPr>
                <w:rFonts w:cs="Arial"/>
              </w:rPr>
            </w:pPr>
            <w:r w:rsidRPr="000F5457">
              <w:rPr>
                <w:rFonts w:cs="Arial"/>
              </w:rPr>
              <w:t>млн. рублей</w:t>
            </w:r>
          </w:p>
        </w:tc>
        <w:tc>
          <w:tcPr>
            <w:tcW w:w="1559" w:type="dxa"/>
            <w:tcBorders>
              <w:top w:val="single" w:sz="4" w:space="0" w:color="auto"/>
              <w:bottom w:val="single" w:sz="4" w:space="0" w:color="auto"/>
              <w:right w:val="single" w:sz="4" w:space="0" w:color="auto"/>
            </w:tcBorders>
          </w:tcPr>
          <w:p w:rsidR="00BE78AF" w:rsidRPr="000F5457" w:rsidRDefault="00BE78AF" w:rsidP="00BE78AF">
            <w:pPr>
              <w:pStyle w:val="aff0"/>
              <w:tabs>
                <w:tab w:val="left" w:pos="8789"/>
              </w:tabs>
              <w:spacing w:before="40" w:after="0" w:line="240" w:lineRule="auto"/>
              <w:ind w:left="57"/>
              <w:rPr>
                <w:rFonts w:cs="Arial"/>
              </w:rPr>
            </w:pPr>
            <w:r w:rsidRPr="000F5457">
              <w:rPr>
                <w:rFonts w:cs="Arial"/>
              </w:rPr>
              <w:t>в % к итогу</w:t>
            </w:r>
          </w:p>
        </w:tc>
        <w:tc>
          <w:tcPr>
            <w:tcW w:w="1843" w:type="dxa"/>
            <w:vMerge/>
            <w:tcBorders>
              <w:left w:val="single" w:sz="4" w:space="0" w:color="auto"/>
              <w:bottom w:val="single" w:sz="4" w:space="0" w:color="auto"/>
              <w:right w:val="double" w:sz="4" w:space="0" w:color="auto"/>
            </w:tcBorders>
          </w:tcPr>
          <w:p w:rsidR="00BE78AF" w:rsidRPr="000F5457" w:rsidRDefault="00BE78AF" w:rsidP="00BE78AF">
            <w:pPr>
              <w:pStyle w:val="aff0"/>
              <w:tabs>
                <w:tab w:val="left" w:pos="8789"/>
              </w:tabs>
              <w:spacing w:before="40" w:after="0" w:line="240" w:lineRule="auto"/>
              <w:ind w:left="57"/>
              <w:rPr>
                <w:rFonts w:cs="Arial"/>
              </w:rPr>
            </w:pPr>
          </w:p>
        </w:tc>
      </w:tr>
      <w:tr w:rsidR="00BE78AF" w:rsidTr="00BE78AF">
        <w:tc>
          <w:tcPr>
            <w:tcW w:w="4253" w:type="dxa"/>
            <w:tcBorders>
              <w:left w:val="double" w:sz="4" w:space="0" w:color="auto"/>
              <w:bottom w:val="dotted" w:sz="4" w:space="0" w:color="auto"/>
            </w:tcBorders>
            <w:vAlign w:val="bottom"/>
          </w:tcPr>
          <w:p w:rsidR="00BE78AF" w:rsidRPr="000F5457" w:rsidRDefault="00BE78AF" w:rsidP="008805A7">
            <w:pPr>
              <w:pStyle w:val="aff8"/>
              <w:tabs>
                <w:tab w:val="left" w:pos="8789"/>
              </w:tabs>
              <w:spacing w:line="240" w:lineRule="exact"/>
              <w:ind w:left="57"/>
              <w:rPr>
                <w:rFonts w:cs="Arial"/>
                <w:b/>
              </w:rPr>
            </w:pPr>
            <w:r>
              <w:rPr>
                <w:rFonts w:cs="Arial"/>
                <w:b/>
              </w:rPr>
              <w:t>Заемные средства – всего</w:t>
            </w:r>
          </w:p>
        </w:tc>
        <w:tc>
          <w:tcPr>
            <w:tcW w:w="1559" w:type="dxa"/>
            <w:tcBorders>
              <w:left w:val="single" w:sz="4" w:space="0" w:color="auto"/>
              <w:bottom w:val="dotted" w:sz="4" w:space="0" w:color="auto"/>
              <w:right w:val="single" w:sz="4" w:space="0" w:color="auto"/>
            </w:tcBorders>
            <w:vAlign w:val="bottom"/>
          </w:tcPr>
          <w:p w:rsidR="00BE78AF" w:rsidRPr="009B21C3" w:rsidRDefault="00BE78AF" w:rsidP="008805A7">
            <w:pPr>
              <w:pStyle w:val="aff1"/>
              <w:tabs>
                <w:tab w:val="left" w:pos="8789"/>
              </w:tabs>
              <w:spacing w:line="240" w:lineRule="exact"/>
              <w:ind w:left="57"/>
              <w:rPr>
                <w:rFonts w:cs="Arial"/>
                <w:b/>
              </w:rPr>
            </w:pPr>
            <w:r>
              <w:rPr>
                <w:rFonts w:cs="Arial"/>
                <w:b/>
              </w:rPr>
              <w:t>127683,0</w:t>
            </w:r>
          </w:p>
        </w:tc>
        <w:tc>
          <w:tcPr>
            <w:tcW w:w="1559" w:type="dxa"/>
            <w:tcBorders>
              <w:bottom w:val="dotted" w:sz="4" w:space="0" w:color="auto"/>
              <w:right w:val="single" w:sz="4" w:space="0" w:color="auto"/>
            </w:tcBorders>
            <w:vAlign w:val="bottom"/>
          </w:tcPr>
          <w:p w:rsidR="00BE78AF" w:rsidRPr="004771F4" w:rsidRDefault="00BE78AF" w:rsidP="008805A7">
            <w:pPr>
              <w:pStyle w:val="aff1"/>
              <w:tabs>
                <w:tab w:val="left" w:pos="8789"/>
              </w:tabs>
              <w:spacing w:line="240" w:lineRule="exact"/>
              <w:ind w:left="57"/>
              <w:rPr>
                <w:rFonts w:cs="Arial"/>
                <w:b/>
              </w:rPr>
            </w:pPr>
            <w:r>
              <w:rPr>
                <w:rFonts w:cs="Arial"/>
                <w:b/>
              </w:rPr>
              <w:t>100,0</w:t>
            </w:r>
          </w:p>
        </w:tc>
        <w:tc>
          <w:tcPr>
            <w:tcW w:w="1843" w:type="dxa"/>
            <w:tcBorders>
              <w:left w:val="single" w:sz="4" w:space="0" w:color="auto"/>
              <w:bottom w:val="dotted" w:sz="4" w:space="0" w:color="auto"/>
              <w:right w:val="double" w:sz="4" w:space="0" w:color="auto"/>
            </w:tcBorders>
          </w:tcPr>
          <w:p w:rsidR="00BE78AF" w:rsidRDefault="00BE78AF" w:rsidP="008805A7">
            <w:pPr>
              <w:pStyle w:val="aff1"/>
              <w:tabs>
                <w:tab w:val="left" w:pos="8789"/>
              </w:tabs>
              <w:spacing w:line="240" w:lineRule="exact"/>
              <w:ind w:left="57"/>
              <w:rPr>
                <w:rFonts w:cs="Arial"/>
                <w:b/>
              </w:rPr>
            </w:pPr>
            <w:r>
              <w:rPr>
                <w:rFonts w:cs="Arial"/>
                <w:b/>
              </w:rPr>
              <w:t>100,0</w:t>
            </w:r>
          </w:p>
        </w:tc>
      </w:tr>
      <w:tr w:rsidR="00BE78AF" w:rsidTr="00BE78AF">
        <w:trPr>
          <w:trHeight w:val="600"/>
        </w:trPr>
        <w:tc>
          <w:tcPr>
            <w:tcW w:w="4253" w:type="dxa"/>
            <w:tcBorders>
              <w:left w:val="double" w:sz="4" w:space="0" w:color="auto"/>
            </w:tcBorders>
            <w:vAlign w:val="bottom"/>
          </w:tcPr>
          <w:p w:rsidR="00BE78AF" w:rsidRPr="002E3AEA" w:rsidRDefault="00BE78AF" w:rsidP="008805A7">
            <w:pPr>
              <w:pStyle w:val="aff8"/>
              <w:tabs>
                <w:tab w:val="left" w:pos="8789"/>
              </w:tabs>
              <w:spacing w:line="240" w:lineRule="exact"/>
              <w:ind w:left="57"/>
              <w:rPr>
                <w:rFonts w:cs="Arial"/>
              </w:rPr>
            </w:pPr>
            <w:r>
              <w:rPr>
                <w:rFonts w:cs="Arial"/>
              </w:rPr>
              <w:t>в том числе</w:t>
            </w:r>
            <w:r w:rsidRPr="002E3AEA">
              <w:rPr>
                <w:rFonts w:cs="Arial"/>
              </w:rPr>
              <w:t>:</w:t>
            </w:r>
          </w:p>
          <w:p w:rsidR="00BE78AF" w:rsidRPr="002E3AEA" w:rsidRDefault="00BE78AF" w:rsidP="008805A7">
            <w:pPr>
              <w:pStyle w:val="aff8"/>
              <w:tabs>
                <w:tab w:val="left" w:pos="8789"/>
              </w:tabs>
              <w:spacing w:line="240" w:lineRule="exact"/>
              <w:ind w:left="57"/>
              <w:rPr>
                <w:rFonts w:cs="Arial"/>
              </w:rPr>
            </w:pPr>
            <w:r>
              <w:rPr>
                <w:rFonts w:cs="Arial"/>
              </w:rPr>
              <w:t>кредиты банков</w:t>
            </w:r>
          </w:p>
        </w:tc>
        <w:tc>
          <w:tcPr>
            <w:tcW w:w="1559" w:type="dxa"/>
            <w:tcBorders>
              <w:left w:val="single" w:sz="4" w:space="0" w:color="auto"/>
              <w:right w:val="single" w:sz="4" w:space="0" w:color="auto"/>
            </w:tcBorders>
            <w:vAlign w:val="bottom"/>
          </w:tcPr>
          <w:p w:rsidR="00BE78AF" w:rsidRPr="009B21C3" w:rsidRDefault="00BE78AF" w:rsidP="008805A7">
            <w:pPr>
              <w:pStyle w:val="aff1"/>
              <w:tabs>
                <w:tab w:val="left" w:pos="8789"/>
              </w:tabs>
              <w:spacing w:line="240" w:lineRule="exact"/>
              <w:ind w:left="57"/>
              <w:rPr>
                <w:rFonts w:cs="Arial"/>
              </w:rPr>
            </w:pPr>
            <w:r>
              <w:rPr>
                <w:rFonts w:cs="Arial"/>
              </w:rPr>
              <w:t>103601,3</w:t>
            </w:r>
          </w:p>
        </w:tc>
        <w:tc>
          <w:tcPr>
            <w:tcW w:w="1559" w:type="dxa"/>
            <w:tcBorders>
              <w:right w:val="single" w:sz="4" w:space="0" w:color="auto"/>
            </w:tcBorders>
            <w:vAlign w:val="bottom"/>
          </w:tcPr>
          <w:p w:rsidR="00BE78AF" w:rsidRPr="00246ECE" w:rsidRDefault="00BE78AF" w:rsidP="008805A7">
            <w:pPr>
              <w:pStyle w:val="aff1"/>
              <w:tabs>
                <w:tab w:val="left" w:pos="8789"/>
              </w:tabs>
              <w:spacing w:line="240" w:lineRule="exact"/>
              <w:ind w:left="57"/>
              <w:rPr>
                <w:rFonts w:cs="Arial"/>
              </w:rPr>
            </w:pPr>
            <w:r w:rsidRPr="00246ECE">
              <w:rPr>
                <w:rFonts w:cs="Arial"/>
              </w:rPr>
              <w:t>81,1</w:t>
            </w:r>
          </w:p>
        </w:tc>
        <w:tc>
          <w:tcPr>
            <w:tcW w:w="1843" w:type="dxa"/>
            <w:tcBorders>
              <w:left w:val="single" w:sz="4" w:space="0" w:color="auto"/>
              <w:right w:val="double" w:sz="4" w:space="0" w:color="auto"/>
            </w:tcBorders>
            <w:vAlign w:val="bottom"/>
          </w:tcPr>
          <w:p w:rsidR="00BE78AF" w:rsidRDefault="00BE78AF" w:rsidP="008805A7">
            <w:pPr>
              <w:pStyle w:val="aff1"/>
              <w:tabs>
                <w:tab w:val="left" w:pos="8789"/>
              </w:tabs>
              <w:spacing w:line="240" w:lineRule="exact"/>
              <w:ind w:left="57"/>
              <w:rPr>
                <w:rFonts w:cs="Arial"/>
              </w:rPr>
            </w:pPr>
            <w:r>
              <w:rPr>
                <w:rFonts w:cs="Arial"/>
              </w:rPr>
              <w:t>75,5</w:t>
            </w:r>
          </w:p>
        </w:tc>
      </w:tr>
      <w:tr w:rsidR="00BE78AF" w:rsidTr="00BE78AF">
        <w:tc>
          <w:tcPr>
            <w:tcW w:w="4253" w:type="dxa"/>
            <w:tcBorders>
              <w:top w:val="dotted" w:sz="4" w:space="0" w:color="auto"/>
              <w:left w:val="double" w:sz="4" w:space="0" w:color="auto"/>
              <w:bottom w:val="dotted" w:sz="4" w:space="0" w:color="auto"/>
            </w:tcBorders>
            <w:vAlign w:val="bottom"/>
          </w:tcPr>
          <w:p w:rsidR="00BE78AF" w:rsidRPr="000F5457" w:rsidRDefault="00BE78AF" w:rsidP="008805A7">
            <w:pPr>
              <w:pStyle w:val="aff8"/>
              <w:tabs>
                <w:tab w:val="left" w:pos="8789"/>
              </w:tabs>
              <w:spacing w:line="240" w:lineRule="exact"/>
              <w:ind w:left="57"/>
              <w:rPr>
                <w:rFonts w:cs="Arial"/>
              </w:rPr>
            </w:pPr>
            <w:r>
              <w:rPr>
                <w:rFonts w:cs="Arial"/>
              </w:rPr>
              <w:t>бюджетные кредиты</w:t>
            </w:r>
          </w:p>
        </w:tc>
        <w:tc>
          <w:tcPr>
            <w:tcW w:w="1559" w:type="dxa"/>
            <w:tcBorders>
              <w:top w:val="dotted" w:sz="4" w:space="0" w:color="auto"/>
              <w:left w:val="single" w:sz="4" w:space="0" w:color="auto"/>
              <w:bottom w:val="dotted" w:sz="4" w:space="0" w:color="auto"/>
              <w:right w:val="single" w:sz="4" w:space="0" w:color="auto"/>
            </w:tcBorders>
            <w:vAlign w:val="bottom"/>
          </w:tcPr>
          <w:p w:rsidR="00BE78AF" w:rsidRPr="009B21C3" w:rsidRDefault="00BE78AF" w:rsidP="008805A7">
            <w:pPr>
              <w:pStyle w:val="aff1"/>
              <w:tabs>
                <w:tab w:val="left" w:pos="8789"/>
              </w:tabs>
              <w:spacing w:line="240" w:lineRule="exact"/>
              <w:ind w:left="57"/>
              <w:rPr>
                <w:rFonts w:cs="Arial"/>
              </w:rPr>
            </w:pPr>
            <w:r w:rsidRPr="005810E5">
              <w:rPr>
                <w:rFonts w:cs="Arial"/>
                <w:lang w:val="en-US"/>
              </w:rPr>
              <w:t>…</w:t>
            </w:r>
            <w:r>
              <w:rPr>
                <w:rFonts w:cs="Arial"/>
              </w:rPr>
              <w:t xml:space="preserve"> </w:t>
            </w:r>
            <w:r w:rsidRPr="005810E5">
              <w:rPr>
                <w:rFonts w:cs="Arial"/>
                <w:vertAlign w:val="superscript"/>
                <w:lang w:val="en-US"/>
              </w:rPr>
              <w:t>1)</w:t>
            </w:r>
          </w:p>
        </w:tc>
        <w:tc>
          <w:tcPr>
            <w:tcW w:w="1559" w:type="dxa"/>
            <w:tcBorders>
              <w:top w:val="dotted" w:sz="4" w:space="0" w:color="auto"/>
              <w:bottom w:val="dotted" w:sz="4" w:space="0" w:color="auto"/>
              <w:right w:val="single" w:sz="4" w:space="0" w:color="auto"/>
            </w:tcBorders>
            <w:vAlign w:val="bottom"/>
          </w:tcPr>
          <w:p w:rsidR="00BE78AF" w:rsidRPr="00246ECE" w:rsidRDefault="00BE78AF" w:rsidP="008805A7">
            <w:pPr>
              <w:pStyle w:val="aff1"/>
              <w:tabs>
                <w:tab w:val="left" w:pos="8789"/>
              </w:tabs>
              <w:spacing w:line="240" w:lineRule="exact"/>
              <w:ind w:left="57"/>
              <w:rPr>
                <w:rFonts w:cs="Arial"/>
              </w:rPr>
            </w:pPr>
            <w:r w:rsidRPr="00246ECE">
              <w:rPr>
                <w:rFonts w:cs="Arial"/>
                <w:lang w:val="en-US"/>
              </w:rPr>
              <w:t>…</w:t>
            </w:r>
            <w:r>
              <w:rPr>
                <w:rFonts w:cs="Arial"/>
              </w:rPr>
              <w:t xml:space="preserve"> </w:t>
            </w:r>
            <w:r w:rsidRPr="00246ECE">
              <w:rPr>
                <w:rFonts w:cs="Arial"/>
                <w:vertAlign w:val="superscript"/>
                <w:lang w:val="en-US"/>
              </w:rPr>
              <w:t>1)</w:t>
            </w:r>
          </w:p>
        </w:tc>
        <w:tc>
          <w:tcPr>
            <w:tcW w:w="1843" w:type="dxa"/>
            <w:tcBorders>
              <w:top w:val="dotted" w:sz="4" w:space="0" w:color="auto"/>
              <w:left w:val="single" w:sz="4" w:space="0" w:color="auto"/>
              <w:bottom w:val="dotted" w:sz="4" w:space="0" w:color="auto"/>
              <w:right w:val="double" w:sz="4" w:space="0" w:color="auto"/>
            </w:tcBorders>
            <w:vAlign w:val="bottom"/>
          </w:tcPr>
          <w:p w:rsidR="00BE78AF" w:rsidRDefault="00BE78AF" w:rsidP="008805A7">
            <w:pPr>
              <w:pStyle w:val="aff1"/>
              <w:tabs>
                <w:tab w:val="left" w:pos="8789"/>
              </w:tabs>
              <w:spacing w:line="240" w:lineRule="exact"/>
              <w:ind w:left="57"/>
              <w:rPr>
                <w:rFonts w:cs="Arial"/>
              </w:rPr>
            </w:pPr>
            <w:r>
              <w:rPr>
                <w:rFonts w:cs="Arial"/>
              </w:rPr>
              <w:t>-</w:t>
            </w:r>
          </w:p>
        </w:tc>
      </w:tr>
      <w:tr w:rsidR="00BE78AF" w:rsidTr="00BE78AF">
        <w:tc>
          <w:tcPr>
            <w:tcW w:w="4253" w:type="dxa"/>
            <w:tcBorders>
              <w:top w:val="dotted" w:sz="4" w:space="0" w:color="auto"/>
              <w:left w:val="double" w:sz="4" w:space="0" w:color="auto"/>
              <w:bottom w:val="dotted" w:sz="4" w:space="0" w:color="auto"/>
            </w:tcBorders>
            <w:vAlign w:val="bottom"/>
          </w:tcPr>
          <w:p w:rsidR="00BE78AF" w:rsidRPr="000F5457" w:rsidRDefault="00BE78AF" w:rsidP="008805A7">
            <w:pPr>
              <w:pStyle w:val="aff8"/>
              <w:tabs>
                <w:tab w:val="left" w:pos="8789"/>
              </w:tabs>
              <w:spacing w:line="240" w:lineRule="exact"/>
              <w:ind w:left="57"/>
              <w:rPr>
                <w:rFonts w:cs="Arial"/>
              </w:rPr>
            </w:pPr>
            <w:r>
              <w:rPr>
                <w:rFonts w:cs="Arial"/>
              </w:rPr>
              <w:t>займы, полученные от других организаций</w:t>
            </w:r>
          </w:p>
        </w:tc>
        <w:tc>
          <w:tcPr>
            <w:tcW w:w="1559" w:type="dxa"/>
            <w:tcBorders>
              <w:top w:val="dotted" w:sz="4" w:space="0" w:color="auto"/>
              <w:left w:val="single" w:sz="4" w:space="0" w:color="auto"/>
              <w:bottom w:val="dotted" w:sz="4" w:space="0" w:color="auto"/>
              <w:right w:val="single" w:sz="4" w:space="0" w:color="auto"/>
            </w:tcBorders>
            <w:vAlign w:val="bottom"/>
          </w:tcPr>
          <w:p w:rsidR="00BE78AF" w:rsidRPr="009B21C3" w:rsidRDefault="00BE78AF" w:rsidP="008805A7">
            <w:pPr>
              <w:pStyle w:val="aff1"/>
              <w:tabs>
                <w:tab w:val="left" w:pos="8789"/>
              </w:tabs>
              <w:spacing w:line="240" w:lineRule="exact"/>
              <w:ind w:left="57"/>
              <w:rPr>
                <w:rFonts w:cs="Arial"/>
              </w:rPr>
            </w:pPr>
            <w:r>
              <w:rPr>
                <w:rFonts w:cs="Arial"/>
              </w:rPr>
              <w:t>22090,0</w:t>
            </w:r>
          </w:p>
        </w:tc>
        <w:tc>
          <w:tcPr>
            <w:tcW w:w="1559" w:type="dxa"/>
            <w:tcBorders>
              <w:top w:val="dotted" w:sz="4" w:space="0" w:color="auto"/>
              <w:bottom w:val="dotted" w:sz="4" w:space="0" w:color="auto"/>
              <w:right w:val="single" w:sz="4" w:space="0" w:color="auto"/>
            </w:tcBorders>
            <w:vAlign w:val="bottom"/>
          </w:tcPr>
          <w:p w:rsidR="00BE78AF" w:rsidRPr="00246ECE" w:rsidRDefault="00BE78AF" w:rsidP="008805A7">
            <w:pPr>
              <w:pStyle w:val="aff1"/>
              <w:tabs>
                <w:tab w:val="left" w:pos="8789"/>
              </w:tabs>
              <w:spacing w:line="240" w:lineRule="exact"/>
              <w:ind w:left="57"/>
              <w:rPr>
                <w:rFonts w:cs="Arial"/>
              </w:rPr>
            </w:pPr>
            <w:r w:rsidRPr="00246ECE">
              <w:rPr>
                <w:rFonts w:cs="Arial"/>
              </w:rPr>
              <w:t>17,3</w:t>
            </w:r>
          </w:p>
        </w:tc>
        <w:tc>
          <w:tcPr>
            <w:tcW w:w="1843" w:type="dxa"/>
            <w:tcBorders>
              <w:top w:val="dotted" w:sz="4" w:space="0" w:color="auto"/>
              <w:left w:val="single" w:sz="4" w:space="0" w:color="auto"/>
              <w:bottom w:val="dotted" w:sz="4" w:space="0" w:color="auto"/>
              <w:right w:val="double" w:sz="4" w:space="0" w:color="auto"/>
            </w:tcBorders>
            <w:vAlign w:val="bottom"/>
          </w:tcPr>
          <w:p w:rsidR="00BE78AF" w:rsidRDefault="00BE78AF" w:rsidP="008805A7">
            <w:pPr>
              <w:pStyle w:val="aff1"/>
              <w:tabs>
                <w:tab w:val="left" w:pos="8789"/>
              </w:tabs>
              <w:spacing w:line="240" w:lineRule="exact"/>
              <w:ind w:left="57"/>
              <w:rPr>
                <w:rFonts w:cs="Arial"/>
              </w:rPr>
            </w:pPr>
            <w:r>
              <w:rPr>
                <w:rFonts w:cs="Arial"/>
              </w:rPr>
              <w:t>24,1</w:t>
            </w:r>
          </w:p>
        </w:tc>
      </w:tr>
      <w:tr w:rsidR="00BE78AF" w:rsidTr="00BE78AF">
        <w:tc>
          <w:tcPr>
            <w:tcW w:w="4253" w:type="dxa"/>
            <w:tcBorders>
              <w:top w:val="dotted" w:sz="4" w:space="0" w:color="auto"/>
              <w:left w:val="double" w:sz="4" w:space="0" w:color="auto"/>
              <w:bottom w:val="dotted" w:sz="4" w:space="0" w:color="auto"/>
            </w:tcBorders>
            <w:vAlign w:val="bottom"/>
          </w:tcPr>
          <w:p w:rsidR="00BE78AF" w:rsidRPr="000F5457" w:rsidRDefault="00BE78AF" w:rsidP="008805A7">
            <w:pPr>
              <w:pStyle w:val="aff8"/>
              <w:tabs>
                <w:tab w:val="left" w:pos="8789"/>
              </w:tabs>
              <w:spacing w:line="240" w:lineRule="exact"/>
              <w:ind w:left="284"/>
              <w:rPr>
                <w:rFonts w:cs="Arial"/>
              </w:rPr>
            </w:pPr>
            <w:r>
              <w:rPr>
                <w:rFonts w:cs="Arial"/>
              </w:rPr>
              <w:t>в том числе</w:t>
            </w:r>
            <w:r>
              <w:rPr>
                <w:rFonts w:cs="Arial"/>
                <w:lang w:val="en-US"/>
              </w:rPr>
              <w:t>:</w:t>
            </w:r>
            <w:r>
              <w:rPr>
                <w:rFonts w:cs="Arial"/>
              </w:rPr>
              <w:br/>
              <w:t>нерезидентов</w:t>
            </w:r>
          </w:p>
        </w:tc>
        <w:tc>
          <w:tcPr>
            <w:tcW w:w="1559" w:type="dxa"/>
            <w:tcBorders>
              <w:top w:val="dotted" w:sz="4" w:space="0" w:color="auto"/>
              <w:left w:val="single" w:sz="4" w:space="0" w:color="auto"/>
              <w:bottom w:val="dotted" w:sz="4" w:space="0" w:color="auto"/>
              <w:right w:val="single" w:sz="4" w:space="0" w:color="auto"/>
            </w:tcBorders>
            <w:vAlign w:val="bottom"/>
          </w:tcPr>
          <w:p w:rsidR="00BE78AF" w:rsidRPr="009B21C3" w:rsidRDefault="00BE78AF" w:rsidP="008805A7">
            <w:pPr>
              <w:pStyle w:val="aff1"/>
              <w:tabs>
                <w:tab w:val="left" w:pos="8789"/>
              </w:tabs>
              <w:spacing w:line="240" w:lineRule="exact"/>
              <w:ind w:left="57"/>
              <w:rPr>
                <w:rFonts w:cs="Arial"/>
              </w:rPr>
            </w:pPr>
            <w:r>
              <w:rPr>
                <w:rFonts w:cs="Arial"/>
              </w:rPr>
              <w:t>1224,8</w:t>
            </w:r>
          </w:p>
        </w:tc>
        <w:tc>
          <w:tcPr>
            <w:tcW w:w="1559" w:type="dxa"/>
            <w:tcBorders>
              <w:top w:val="dotted" w:sz="4" w:space="0" w:color="auto"/>
              <w:bottom w:val="dotted" w:sz="4" w:space="0" w:color="auto"/>
              <w:right w:val="single" w:sz="4" w:space="0" w:color="auto"/>
            </w:tcBorders>
            <w:vAlign w:val="bottom"/>
          </w:tcPr>
          <w:p w:rsidR="00BE78AF" w:rsidRPr="00246ECE" w:rsidRDefault="00BE78AF" w:rsidP="008805A7">
            <w:pPr>
              <w:pStyle w:val="aff1"/>
              <w:tabs>
                <w:tab w:val="left" w:pos="8789"/>
              </w:tabs>
              <w:spacing w:line="240" w:lineRule="exact"/>
              <w:ind w:left="57"/>
              <w:rPr>
                <w:rFonts w:cs="Arial"/>
              </w:rPr>
            </w:pPr>
            <w:r w:rsidRPr="00246ECE">
              <w:rPr>
                <w:rFonts w:cs="Arial"/>
              </w:rPr>
              <w:t>1,0</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rsidR="00BE78AF" w:rsidRDefault="00BE78AF" w:rsidP="008805A7">
            <w:pPr>
              <w:pStyle w:val="aff1"/>
              <w:tabs>
                <w:tab w:val="left" w:pos="8789"/>
              </w:tabs>
              <w:spacing w:line="240" w:lineRule="exact"/>
              <w:ind w:left="57"/>
              <w:rPr>
                <w:rFonts w:cs="Arial"/>
              </w:rPr>
            </w:pPr>
            <w:r>
              <w:rPr>
                <w:rFonts w:cs="Arial"/>
              </w:rPr>
              <w:t>3,1</w:t>
            </w:r>
          </w:p>
        </w:tc>
      </w:tr>
      <w:tr w:rsidR="00BE78AF" w:rsidTr="00BE78AF">
        <w:tc>
          <w:tcPr>
            <w:tcW w:w="4253" w:type="dxa"/>
            <w:tcBorders>
              <w:top w:val="dotted" w:sz="4" w:space="0" w:color="auto"/>
              <w:left w:val="double" w:sz="4" w:space="0" w:color="auto"/>
              <w:bottom w:val="dotted" w:sz="4" w:space="0" w:color="auto"/>
            </w:tcBorders>
            <w:vAlign w:val="bottom"/>
          </w:tcPr>
          <w:p w:rsidR="00BE78AF" w:rsidRDefault="00BE78AF" w:rsidP="008805A7">
            <w:pPr>
              <w:pStyle w:val="aff8"/>
              <w:tabs>
                <w:tab w:val="left" w:pos="8789"/>
              </w:tabs>
              <w:spacing w:line="240" w:lineRule="exact"/>
              <w:ind w:left="284"/>
              <w:rPr>
                <w:rFonts w:cs="Arial"/>
              </w:rPr>
            </w:pPr>
            <w:r>
              <w:rPr>
                <w:rFonts w:cs="Arial"/>
              </w:rPr>
              <w:t>резидентов</w:t>
            </w:r>
          </w:p>
        </w:tc>
        <w:tc>
          <w:tcPr>
            <w:tcW w:w="1559" w:type="dxa"/>
            <w:tcBorders>
              <w:top w:val="dotted" w:sz="4" w:space="0" w:color="auto"/>
              <w:left w:val="single" w:sz="4" w:space="0" w:color="auto"/>
              <w:bottom w:val="dotted" w:sz="4" w:space="0" w:color="auto"/>
              <w:right w:val="single" w:sz="4" w:space="0" w:color="auto"/>
            </w:tcBorders>
            <w:vAlign w:val="bottom"/>
          </w:tcPr>
          <w:p w:rsidR="00BE78AF" w:rsidRPr="009B21C3" w:rsidRDefault="00BE78AF" w:rsidP="008805A7">
            <w:pPr>
              <w:pStyle w:val="aff1"/>
              <w:tabs>
                <w:tab w:val="left" w:pos="8789"/>
              </w:tabs>
              <w:spacing w:line="240" w:lineRule="exact"/>
              <w:ind w:left="57"/>
              <w:rPr>
                <w:rFonts w:cs="Arial"/>
              </w:rPr>
            </w:pPr>
            <w:r>
              <w:rPr>
                <w:rFonts w:cs="Arial"/>
              </w:rPr>
              <w:t>20865,2</w:t>
            </w:r>
          </w:p>
        </w:tc>
        <w:tc>
          <w:tcPr>
            <w:tcW w:w="1559" w:type="dxa"/>
            <w:tcBorders>
              <w:top w:val="dotted" w:sz="4" w:space="0" w:color="auto"/>
              <w:bottom w:val="dotted" w:sz="4" w:space="0" w:color="auto"/>
              <w:right w:val="single" w:sz="4" w:space="0" w:color="auto"/>
            </w:tcBorders>
            <w:vAlign w:val="bottom"/>
          </w:tcPr>
          <w:p w:rsidR="00BE78AF" w:rsidRPr="00246ECE" w:rsidRDefault="00BE78AF" w:rsidP="008805A7">
            <w:pPr>
              <w:pStyle w:val="aff1"/>
              <w:tabs>
                <w:tab w:val="left" w:pos="8789"/>
              </w:tabs>
              <w:spacing w:line="240" w:lineRule="exact"/>
              <w:ind w:left="57"/>
              <w:rPr>
                <w:rFonts w:cs="Arial"/>
              </w:rPr>
            </w:pPr>
            <w:r w:rsidRPr="00246ECE">
              <w:rPr>
                <w:rFonts w:cs="Arial"/>
              </w:rPr>
              <w:t>16,3</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rsidR="00BE78AF" w:rsidRDefault="00BE78AF" w:rsidP="008805A7">
            <w:pPr>
              <w:pStyle w:val="aff1"/>
              <w:tabs>
                <w:tab w:val="left" w:pos="8789"/>
              </w:tabs>
              <w:spacing w:line="240" w:lineRule="exact"/>
              <w:ind w:left="57"/>
              <w:rPr>
                <w:rFonts w:cs="Arial"/>
              </w:rPr>
            </w:pPr>
            <w:r>
              <w:rPr>
                <w:rFonts w:cs="Arial"/>
              </w:rPr>
              <w:t>21,0</w:t>
            </w:r>
          </w:p>
        </w:tc>
      </w:tr>
      <w:tr w:rsidR="00BE78AF" w:rsidTr="002563E6">
        <w:trPr>
          <w:trHeight w:val="70"/>
        </w:trPr>
        <w:tc>
          <w:tcPr>
            <w:tcW w:w="4253" w:type="dxa"/>
            <w:tcBorders>
              <w:top w:val="dotted" w:sz="4" w:space="0" w:color="auto"/>
              <w:left w:val="double" w:sz="4" w:space="0" w:color="auto"/>
              <w:bottom w:val="single" w:sz="4" w:space="0" w:color="auto"/>
            </w:tcBorders>
            <w:vAlign w:val="bottom"/>
          </w:tcPr>
          <w:p w:rsidR="00BE78AF" w:rsidRDefault="00BE78AF" w:rsidP="008805A7">
            <w:pPr>
              <w:pStyle w:val="aff8"/>
              <w:tabs>
                <w:tab w:val="left" w:pos="8789"/>
              </w:tabs>
              <w:spacing w:line="240" w:lineRule="exact"/>
              <w:ind w:left="57"/>
              <w:rPr>
                <w:rFonts w:cs="Arial"/>
              </w:rPr>
            </w:pPr>
            <w:r>
              <w:rPr>
                <w:rFonts w:cs="Arial"/>
              </w:rPr>
              <w:t>выпущенные долговые ценные бумаги</w:t>
            </w:r>
          </w:p>
        </w:tc>
        <w:tc>
          <w:tcPr>
            <w:tcW w:w="1559" w:type="dxa"/>
            <w:tcBorders>
              <w:top w:val="dotted" w:sz="4" w:space="0" w:color="auto"/>
              <w:left w:val="single" w:sz="4" w:space="0" w:color="auto"/>
              <w:bottom w:val="single" w:sz="4" w:space="0" w:color="auto"/>
              <w:right w:val="single" w:sz="4" w:space="0" w:color="auto"/>
            </w:tcBorders>
            <w:vAlign w:val="bottom"/>
          </w:tcPr>
          <w:p w:rsidR="00BE78AF" w:rsidRPr="009B21C3" w:rsidRDefault="00BE78AF" w:rsidP="008805A7">
            <w:pPr>
              <w:pStyle w:val="aff1"/>
              <w:tabs>
                <w:tab w:val="left" w:pos="8789"/>
              </w:tabs>
              <w:spacing w:line="240" w:lineRule="exact"/>
              <w:ind w:left="57"/>
              <w:rPr>
                <w:rFonts w:cs="Arial"/>
              </w:rPr>
            </w:pPr>
            <w:r w:rsidRPr="005810E5">
              <w:rPr>
                <w:rFonts w:cs="Arial"/>
                <w:lang w:val="en-US"/>
              </w:rPr>
              <w:t>…</w:t>
            </w:r>
            <w:r>
              <w:rPr>
                <w:rFonts w:cs="Arial"/>
              </w:rPr>
              <w:t xml:space="preserve"> </w:t>
            </w:r>
            <w:r w:rsidRPr="005810E5">
              <w:rPr>
                <w:rFonts w:cs="Arial"/>
                <w:vertAlign w:val="superscript"/>
                <w:lang w:val="en-US"/>
              </w:rPr>
              <w:t>1)</w:t>
            </w:r>
          </w:p>
        </w:tc>
        <w:tc>
          <w:tcPr>
            <w:tcW w:w="1559" w:type="dxa"/>
            <w:tcBorders>
              <w:top w:val="dotted" w:sz="4" w:space="0" w:color="auto"/>
              <w:bottom w:val="single" w:sz="4" w:space="0" w:color="auto"/>
              <w:right w:val="single" w:sz="4" w:space="0" w:color="auto"/>
            </w:tcBorders>
            <w:vAlign w:val="bottom"/>
          </w:tcPr>
          <w:p w:rsidR="00BE78AF" w:rsidRPr="00246ECE" w:rsidRDefault="00BE78AF" w:rsidP="008805A7">
            <w:pPr>
              <w:pStyle w:val="aff1"/>
              <w:tabs>
                <w:tab w:val="left" w:pos="8789"/>
              </w:tabs>
              <w:spacing w:line="240" w:lineRule="exact"/>
              <w:ind w:left="57"/>
              <w:rPr>
                <w:rFonts w:cs="Arial"/>
              </w:rPr>
            </w:pPr>
            <w:r w:rsidRPr="005810E5">
              <w:rPr>
                <w:rFonts w:cs="Arial"/>
                <w:lang w:val="en-US"/>
              </w:rPr>
              <w:t>…</w:t>
            </w:r>
            <w:r>
              <w:rPr>
                <w:rFonts w:cs="Arial"/>
              </w:rPr>
              <w:t xml:space="preserve"> </w:t>
            </w:r>
            <w:r w:rsidRPr="005810E5">
              <w:rPr>
                <w:rFonts w:cs="Arial"/>
                <w:vertAlign w:val="superscript"/>
                <w:lang w:val="en-US"/>
              </w:rPr>
              <w:t>1)</w:t>
            </w:r>
          </w:p>
        </w:tc>
        <w:tc>
          <w:tcPr>
            <w:tcW w:w="1843" w:type="dxa"/>
            <w:tcBorders>
              <w:top w:val="dotted" w:sz="4" w:space="0" w:color="auto"/>
              <w:left w:val="single" w:sz="4" w:space="0" w:color="auto"/>
              <w:bottom w:val="single" w:sz="4" w:space="0" w:color="auto"/>
              <w:right w:val="double" w:sz="4" w:space="0" w:color="auto"/>
            </w:tcBorders>
            <w:vAlign w:val="bottom"/>
          </w:tcPr>
          <w:p w:rsidR="00BE78AF" w:rsidRDefault="00BE78AF" w:rsidP="008805A7">
            <w:pPr>
              <w:pStyle w:val="aff1"/>
              <w:tabs>
                <w:tab w:val="left" w:pos="8789"/>
              </w:tabs>
              <w:spacing w:line="240" w:lineRule="exact"/>
              <w:ind w:left="57"/>
              <w:rPr>
                <w:rFonts w:cs="Arial"/>
              </w:rPr>
            </w:pPr>
            <w:r>
              <w:rPr>
                <w:rFonts w:cs="Arial"/>
              </w:rPr>
              <w:t>0,4</w:t>
            </w:r>
          </w:p>
        </w:tc>
      </w:tr>
      <w:tr w:rsidR="002563E6" w:rsidTr="002563E6">
        <w:trPr>
          <w:trHeight w:val="70"/>
        </w:trPr>
        <w:tc>
          <w:tcPr>
            <w:tcW w:w="9214" w:type="dxa"/>
            <w:gridSpan w:val="4"/>
            <w:tcBorders>
              <w:top w:val="single" w:sz="4" w:space="0" w:color="auto"/>
              <w:left w:val="double" w:sz="4" w:space="0" w:color="auto"/>
              <w:bottom w:val="double" w:sz="4" w:space="0" w:color="auto"/>
              <w:right w:val="double" w:sz="4" w:space="0" w:color="auto"/>
            </w:tcBorders>
            <w:vAlign w:val="bottom"/>
          </w:tcPr>
          <w:p w:rsidR="002563E6" w:rsidRDefault="002563E6" w:rsidP="002563E6">
            <w:pPr>
              <w:pStyle w:val="aff1"/>
              <w:numPr>
                <w:ilvl w:val="0"/>
                <w:numId w:val="44"/>
              </w:numPr>
              <w:tabs>
                <w:tab w:val="left" w:pos="426"/>
              </w:tabs>
              <w:spacing w:before="60" w:line="240" w:lineRule="exact"/>
              <w:ind w:left="142" w:right="142" w:firstLine="0"/>
              <w:jc w:val="both"/>
              <w:rPr>
                <w:rFonts w:cs="Arial"/>
              </w:rPr>
            </w:pPr>
            <w:r>
              <w:rPr>
                <w:rFonts w:cs="Arial"/>
              </w:rPr>
              <w:t>Сведения</w:t>
            </w:r>
            <w:r w:rsidRPr="008C6E03">
              <w:rPr>
                <w:rFonts w:cs="Arial"/>
              </w:rPr>
              <w:t xml:space="preserve"> не публикуются в целях обеспече</w:t>
            </w:r>
            <w:r>
              <w:rPr>
                <w:rFonts w:cs="Arial"/>
              </w:rPr>
              <w:t>ния конфиденциальности первичных</w:t>
            </w:r>
            <w:r w:rsidRPr="008C6E03">
              <w:rPr>
                <w:rFonts w:cs="Arial"/>
              </w:rPr>
              <w:t xml:space="preserve"> статист</w:t>
            </w:r>
            <w:r w:rsidRPr="008C6E03">
              <w:rPr>
                <w:rFonts w:cs="Arial"/>
              </w:rPr>
              <w:t>и</w:t>
            </w:r>
            <w:r w:rsidRPr="008C6E03">
              <w:rPr>
                <w:rFonts w:cs="Arial"/>
              </w:rPr>
              <w:t>че</w:t>
            </w:r>
            <w:r>
              <w:rPr>
                <w:rFonts w:cs="Arial"/>
              </w:rPr>
              <w:t>ских данных, полученных</w:t>
            </w:r>
            <w:r w:rsidRPr="008C6E03">
              <w:rPr>
                <w:rFonts w:cs="Arial"/>
              </w:rPr>
              <w:t xml:space="preserve"> от организаций, в соответствии с Федеральным законом от 29.11.</w:t>
            </w:r>
            <w:r>
              <w:rPr>
                <w:rFonts w:cs="Arial"/>
              </w:rPr>
              <w:t>07 № </w:t>
            </w:r>
            <w:r w:rsidRPr="008C6E03">
              <w:rPr>
                <w:rFonts w:cs="Arial"/>
              </w:rPr>
              <w:t xml:space="preserve">282-ФЗ «Об официальном статистическом учете и системе </w:t>
            </w:r>
            <w:r w:rsidRPr="008E6A38">
              <w:rPr>
                <w:rFonts w:cs="Arial"/>
              </w:rPr>
              <w:t>государственной ст</w:t>
            </w:r>
            <w:r w:rsidRPr="008E6A38">
              <w:rPr>
                <w:rFonts w:cs="Arial"/>
              </w:rPr>
              <w:t>а</w:t>
            </w:r>
            <w:r w:rsidRPr="008E6A38">
              <w:rPr>
                <w:rFonts w:cs="Arial"/>
              </w:rPr>
              <w:t>тистики в Российской Федерации» (ст.4, п.5; ст.9, п.1).</w:t>
            </w:r>
          </w:p>
        </w:tc>
      </w:tr>
    </w:tbl>
    <w:p w:rsidR="00BE78AF" w:rsidRPr="000C25BA" w:rsidRDefault="00BE78AF" w:rsidP="00BE78AF">
      <w:pPr>
        <w:pStyle w:val="22"/>
        <w:pageBreakBefore/>
        <w:tabs>
          <w:tab w:val="left" w:pos="8789"/>
        </w:tabs>
        <w:spacing w:after="0" w:line="288" w:lineRule="auto"/>
        <w:ind w:left="57" w:firstLine="652"/>
        <w:rPr>
          <w:rFonts w:cs="Arial"/>
          <w:b/>
          <w:caps w:val="0"/>
          <w:sz w:val="24"/>
          <w:szCs w:val="24"/>
        </w:rPr>
      </w:pPr>
      <w:r w:rsidRPr="000F5457">
        <w:rPr>
          <w:rFonts w:cs="Arial"/>
          <w:b/>
          <w:caps w:val="0"/>
          <w:sz w:val="24"/>
        </w:rPr>
        <w:lastRenderedPageBreak/>
        <w:t>Инвестиции в нефинансовые активы</w:t>
      </w:r>
    </w:p>
    <w:p w:rsidR="00BE78AF" w:rsidRPr="00245E85" w:rsidRDefault="00BE78AF" w:rsidP="00BE78AF">
      <w:pPr>
        <w:pStyle w:val="34"/>
        <w:tabs>
          <w:tab w:val="left" w:pos="8789"/>
        </w:tabs>
        <w:spacing w:before="120"/>
        <w:ind w:left="57" w:firstLine="652"/>
        <w:rPr>
          <w:rFonts w:cs="Arial"/>
        </w:rPr>
      </w:pPr>
      <w:r w:rsidRPr="00245E85">
        <w:rPr>
          <w:rFonts w:cs="Arial"/>
        </w:rPr>
        <w:t xml:space="preserve">В </w:t>
      </w:r>
      <w:r>
        <w:rPr>
          <w:rFonts w:cs="Arial"/>
        </w:rPr>
        <w:t xml:space="preserve">январе – июне </w:t>
      </w:r>
      <w:r w:rsidRPr="00245E85">
        <w:rPr>
          <w:rFonts w:cs="Arial"/>
        </w:rPr>
        <w:t>201</w:t>
      </w:r>
      <w:r>
        <w:rPr>
          <w:rFonts w:cs="Arial"/>
        </w:rPr>
        <w:t>9</w:t>
      </w:r>
      <w:r w:rsidRPr="00245E85">
        <w:rPr>
          <w:rFonts w:cs="Arial"/>
        </w:rPr>
        <w:t xml:space="preserve"> год</w:t>
      </w:r>
      <w:r>
        <w:rPr>
          <w:rFonts w:cs="Arial"/>
        </w:rPr>
        <w:t>а</w:t>
      </w:r>
      <w:r w:rsidRPr="00245E85">
        <w:rPr>
          <w:rFonts w:cs="Arial"/>
        </w:rPr>
        <w:t xml:space="preserve"> инвестиции в нефинансовые активы (без субъектов малого предпринимательства и объема инвестиций, не наблюдаемых прямыми стат</w:t>
      </w:r>
      <w:r w:rsidRPr="00245E85">
        <w:rPr>
          <w:rFonts w:cs="Arial"/>
        </w:rPr>
        <w:t>и</w:t>
      </w:r>
      <w:r w:rsidRPr="00245E85">
        <w:rPr>
          <w:rFonts w:cs="Arial"/>
        </w:rPr>
        <w:t xml:space="preserve">стическими методами) составили </w:t>
      </w:r>
      <w:r>
        <w:rPr>
          <w:rFonts w:cs="Arial"/>
        </w:rPr>
        <w:t>43881,9</w:t>
      </w:r>
      <w:r w:rsidRPr="00245E85">
        <w:rPr>
          <w:rFonts w:cs="Arial"/>
        </w:rPr>
        <w:t xml:space="preserve"> млн. рублей, из них </w:t>
      </w:r>
      <w:r w:rsidRPr="001D02C8">
        <w:rPr>
          <w:rFonts w:cs="Arial"/>
        </w:rPr>
        <w:t>98,</w:t>
      </w:r>
      <w:r>
        <w:rPr>
          <w:rFonts w:cs="Arial"/>
        </w:rPr>
        <w:t>9</w:t>
      </w:r>
      <w:r w:rsidRPr="001D02C8">
        <w:rPr>
          <w:rFonts w:cs="Arial"/>
        </w:rPr>
        <w:t>%</w:t>
      </w:r>
      <w:r w:rsidRPr="00245E85">
        <w:rPr>
          <w:rFonts w:cs="Arial"/>
        </w:rPr>
        <w:t xml:space="preserve"> приходилось на инвестиции в основной капитал.</w:t>
      </w:r>
    </w:p>
    <w:p w:rsidR="00BE78AF" w:rsidRDefault="00BE78AF" w:rsidP="00BE78AF">
      <w:pPr>
        <w:pStyle w:val="affd"/>
        <w:keepNext/>
        <w:keepLines/>
        <w:tabs>
          <w:tab w:val="left" w:pos="8789"/>
        </w:tabs>
        <w:spacing w:after="0"/>
        <w:ind w:left="57" w:hanging="57"/>
        <w:rPr>
          <w:rFonts w:cs="Arial"/>
          <w:b w:val="0"/>
          <w:spacing w:val="20"/>
          <w:sz w:val="22"/>
          <w:szCs w:val="22"/>
        </w:rPr>
      </w:pPr>
      <w:r w:rsidRPr="005729B6">
        <w:rPr>
          <w:rFonts w:cs="Arial"/>
          <w:sz w:val="22"/>
        </w:rPr>
        <w:t>Структура инвестиций в нефинансовые активы организаций</w:t>
      </w:r>
      <w:r w:rsidRPr="005729B6">
        <w:rPr>
          <w:rFonts w:cs="Arial"/>
          <w:sz w:val="22"/>
        </w:rPr>
        <w:br/>
      </w:r>
      <w:r w:rsidRPr="005729B6">
        <w:rPr>
          <w:rFonts w:cs="Arial"/>
          <w:b w:val="0"/>
          <w:spacing w:val="20"/>
          <w:sz w:val="22"/>
          <w:szCs w:val="22"/>
        </w:rPr>
        <w:t>(без субъектов малого предпринимательства и объема инвестиций,</w:t>
      </w:r>
      <w:r w:rsidRPr="005729B6">
        <w:rPr>
          <w:rFonts w:cs="Arial"/>
          <w:sz w:val="22"/>
        </w:rPr>
        <w:br/>
      </w:r>
      <w:r w:rsidRPr="005729B6">
        <w:rPr>
          <w:rFonts w:cs="Arial"/>
          <w:b w:val="0"/>
          <w:spacing w:val="20"/>
          <w:sz w:val="22"/>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tblPr>
      <w:tblGrid>
        <w:gridCol w:w="4395"/>
        <w:gridCol w:w="1559"/>
        <w:gridCol w:w="1276"/>
        <w:gridCol w:w="1900"/>
      </w:tblGrid>
      <w:tr w:rsidR="00BE78AF" w:rsidRPr="00245E85" w:rsidTr="00BE78AF">
        <w:trPr>
          <w:tblHeader/>
        </w:trPr>
        <w:tc>
          <w:tcPr>
            <w:tcW w:w="4395" w:type="dxa"/>
            <w:vMerge w:val="restart"/>
            <w:tcBorders>
              <w:top w:val="double" w:sz="4" w:space="0" w:color="auto"/>
              <w:left w:val="double" w:sz="4" w:space="0" w:color="auto"/>
            </w:tcBorders>
          </w:tcPr>
          <w:p w:rsidR="00BE78AF" w:rsidRPr="00245E85" w:rsidRDefault="00BE78AF" w:rsidP="00BE78AF">
            <w:pPr>
              <w:pStyle w:val="aff4"/>
              <w:keepNext/>
              <w:keepLines/>
              <w:tabs>
                <w:tab w:val="left" w:pos="8789"/>
              </w:tabs>
              <w:spacing w:before="40" w:line="240" w:lineRule="auto"/>
              <w:ind w:left="57"/>
              <w:rPr>
                <w:rFonts w:ascii="Arial" w:hAnsi="Arial" w:cs="Arial"/>
                <w:highlight w:val="yellow"/>
              </w:rPr>
            </w:pPr>
          </w:p>
        </w:tc>
        <w:tc>
          <w:tcPr>
            <w:tcW w:w="2835" w:type="dxa"/>
            <w:gridSpan w:val="2"/>
            <w:tcBorders>
              <w:top w:val="double" w:sz="4" w:space="0" w:color="auto"/>
              <w:left w:val="single" w:sz="4" w:space="0" w:color="auto"/>
              <w:bottom w:val="single" w:sz="4" w:space="0" w:color="auto"/>
            </w:tcBorders>
          </w:tcPr>
          <w:p w:rsidR="00BE78AF" w:rsidRPr="00FC2002" w:rsidRDefault="00BE78AF" w:rsidP="00BE78AF">
            <w:pPr>
              <w:pStyle w:val="aff0"/>
              <w:keepNext/>
              <w:keepLines/>
              <w:tabs>
                <w:tab w:val="left" w:pos="8789"/>
              </w:tabs>
              <w:spacing w:before="40" w:after="0" w:line="240" w:lineRule="auto"/>
              <w:ind w:left="57"/>
              <w:rPr>
                <w:rFonts w:cs="Arial"/>
              </w:rPr>
            </w:pPr>
            <w:r>
              <w:rPr>
                <w:rFonts w:cs="Arial"/>
              </w:rPr>
              <w:t xml:space="preserve">Январь – июнь </w:t>
            </w:r>
            <w:r w:rsidRPr="00FC2002">
              <w:rPr>
                <w:rFonts w:cs="Arial"/>
              </w:rPr>
              <w:t>201</w:t>
            </w:r>
            <w:r>
              <w:rPr>
                <w:rFonts w:cs="Arial"/>
              </w:rPr>
              <w:t>9</w:t>
            </w:r>
            <w:r w:rsidRPr="00FC2002">
              <w:rPr>
                <w:rFonts w:cs="Arial"/>
              </w:rPr>
              <w:t>г.</w:t>
            </w:r>
          </w:p>
        </w:tc>
        <w:tc>
          <w:tcPr>
            <w:tcW w:w="1900" w:type="dxa"/>
            <w:vMerge w:val="restart"/>
            <w:tcBorders>
              <w:top w:val="double" w:sz="4" w:space="0" w:color="auto"/>
              <w:left w:val="single" w:sz="4" w:space="0" w:color="auto"/>
              <w:right w:val="double" w:sz="4" w:space="0" w:color="auto"/>
            </w:tcBorders>
          </w:tcPr>
          <w:p w:rsidR="00BE78AF" w:rsidRPr="00FC2002" w:rsidRDefault="00BE78AF" w:rsidP="00BE78AF">
            <w:pPr>
              <w:pStyle w:val="aff0"/>
              <w:keepNext/>
              <w:keepLines/>
              <w:tabs>
                <w:tab w:val="left" w:pos="8789"/>
              </w:tabs>
              <w:spacing w:before="40" w:after="0" w:line="240" w:lineRule="auto"/>
              <w:ind w:left="57"/>
              <w:rPr>
                <w:rFonts w:cs="Arial"/>
              </w:rPr>
            </w:pPr>
            <w:r w:rsidRPr="00FC2002">
              <w:rPr>
                <w:rFonts w:cs="Arial"/>
                <w:u w:val="single"/>
              </w:rPr>
              <w:t>Справочно</w:t>
            </w:r>
            <w:r w:rsidRPr="00FC2002">
              <w:rPr>
                <w:rFonts w:cs="Arial"/>
              </w:rPr>
              <w:t xml:space="preserve">: </w:t>
            </w:r>
            <w:r w:rsidRPr="00FC2002">
              <w:rPr>
                <w:rFonts w:cs="Arial"/>
              </w:rPr>
              <w:br/>
            </w:r>
            <w:r>
              <w:rPr>
                <w:rFonts w:cs="Arial"/>
                <w:spacing w:val="-6"/>
              </w:rPr>
              <w:t>январь – июнь 2018</w:t>
            </w:r>
            <w:r w:rsidRPr="00FC2002">
              <w:rPr>
                <w:rFonts w:cs="Arial"/>
                <w:spacing w:val="-6"/>
              </w:rPr>
              <w:t>г. в % к итогу</w:t>
            </w:r>
          </w:p>
        </w:tc>
      </w:tr>
      <w:tr w:rsidR="00BE78AF" w:rsidRPr="00245E85" w:rsidTr="00BE78AF">
        <w:trPr>
          <w:tblHeader/>
        </w:trPr>
        <w:tc>
          <w:tcPr>
            <w:tcW w:w="4395" w:type="dxa"/>
            <w:vMerge/>
            <w:tcBorders>
              <w:left w:val="double" w:sz="4" w:space="0" w:color="auto"/>
              <w:bottom w:val="single" w:sz="6" w:space="0" w:color="auto"/>
            </w:tcBorders>
          </w:tcPr>
          <w:p w:rsidR="00BE78AF" w:rsidRPr="00245E85" w:rsidRDefault="00BE78AF" w:rsidP="00BE78AF">
            <w:pPr>
              <w:pStyle w:val="aff4"/>
              <w:keepNext/>
              <w:keepLines/>
              <w:tabs>
                <w:tab w:val="left" w:pos="8789"/>
              </w:tabs>
              <w:spacing w:before="40" w:line="240" w:lineRule="auto"/>
              <w:ind w:left="57"/>
              <w:rPr>
                <w:rFonts w:ascii="Arial" w:hAnsi="Arial" w:cs="Arial"/>
                <w:highlight w:val="yellow"/>
              </w:rPr>
            </w:pPr>
          </w:p>
        </w:tc>
        <w:tc>
          <w:tcPr>
            <w:tcW w:w="1559" w:type="dxa"/>
            <w:tcBorders>
              <w:top w:val="single" w:sz="4" w:space="0" w:color="auto"/>
              <w:left w:val="single" w:sz="4" w:space="0" w:color="auto"/>
              <w:bottom w:val="single" w:sz="6" w:space="0" w:color="auto"/>
              <w:right w:val="single" w:sz="4" w:space="0" w:color="auto"/>
            </w:tcBorders>
          </w:tcPr>
          <w:p w:rsidR="00BE78AF" w:rsidRPr="00FC2002" w:rsidRDefault="00BE78AF" w:rsidP="00BE78AF">
            <w:pPr>
              <w:pStyle w:val="aff0"/>
              <w:keepNext/>
              <w:keepLines/>
              <w:tabs>
                <w:tab w:val="left" w:pos="8789"/>
              </w:tabs>
              <w:spacing w:before="40" w:after="0" w:line="240" w:lineRule="auto"/>
              <w:ind w:left="57"/>
              <w:rPr>
                <w:rFonts w:cs="Arial"/>
              </w:rPr>
            </w:pPr>
            <w:r w:rsidRPr="00FC2002">
              <w:rPr>
                <w:rFonts w:cs="Arial"/>
              </w:rPr>
              <w:t>млн. рублей</w:t>
            </w:r>
          </w:p>
        </w:tc>
        <w:tc>
          <w:tcPr>
            <w:tcW w:w="1276" w:type="dxa"/>
            <w:tcBorders>
              <w:top w:val="single" w:sz="4" w:space="0" w:color="auto"/>
              <w:bottom w:val="single" w:sz="6" w:space="0" w:color="auto"/>
            </w:tcBorders>
          </w:tcPr>
          <w:p w:rsidR="00BE78AF" w:rsidRPr="00FC2002" w:rsidRDefault="00BE78AF" w:rsidP="00BE78AF">
            <w:pPr>
              <w:pStyle w:val="aff0"/>
              <w:keepNext/>
              <w:keepLines/>
              <w:tabs>
                <w:tab w:val="left" w:pos="8789"/>
              </w:tabs>
              <w:spacing w:before="40" w:after="0" w:line="240" w:lineRule="auto"/>
              <w:ind w:left="57"/>
              <w:rPr>
                <w:rFonts w:cs="Arial"/>
              </w:rPr>
            </w:pPr>
            <w:r w:rsidRPr="00FC2002">
              <w:rPr>
                <w:rFonts w:cs="Arial"/>
              </w:rPr>
              <w:t>в % к итогу</w:t>
            </w:r>
          </w:p>
        </w:tc>
        <w:tc>
          <w:tcPr>
            <w:tcW w:w="1900" w:type="dxa"/>
            <w:vMerge/>
            <w:tcBorders>
              <w:left w:val="single" w:sz="4" w:space="0" w:color="auto"/>
              <w:bottom w:val="single" w:sz="6" w:space="0" w:color="auto"/>
              <w:right w:val="double" w:sz="4" w:space="0" w:color="auto"/>
            </w:tcBorders>
          </w:tcPr>
          <w:p w:rsidR="00BE78AF" w:rsidRPr="00245E85" w:rsidRDefault="00BE78AF" w:rsidP="00BE78AF">
            <w:pPr>
              <w:pStyle w:val="aff0"/>
              <w:keepNext/>
              <w:keepLines/>
              <w:tabs>
                <w:tab w:val="left" w:pos="8789"/>
              </w:tabs>
              <w:spacing w:before="40" w:after="0" w:line="240" w:lineRule="auto"/>
              <w:ind w:left="57" w:firstLine="709"/>
              <w:rPr>
                <w:rFonts w:cs="Arial"/>
                <w:highlight w:val="yellow"/>
                <w:u w:val="single"/>
              </w:rPr>
            </w:pPr>
          </w:p>
        </w:tc>
      </w:tr>
      <w:tr w:rsidR="00BE78AF" w:rsidRPr="00245E85" w:rsidTr="00BE78AF">
        <w:trPr>
          <w:trHeight w:val="113"/>
        </w:trPr>
        <w:tc>
          <w:tcPr>
            <w:tcW w:w="4395" w:type="dxa"/>
            <w:tcBorders>
              <w:top w:val="single" w:sz="6" w:space="0" w:color="auto"/>
              <w:left w:val="double" w:sz="4" w:space="0" w:color="auto"/>
              <w:bottom w:val="dotted" w:sz="4" w:space="0" w:color="auto"/>
            </w:tcBorders>
            <w:vAlign w:val="bottom"/>
          </w:tcPr>
          <w:p w:rsidR="00BE78AF" w:rsidRPr="00FC2002" w:rsidRDefault="00BE78AF" w:rsidP="008805A7">
            <w:pPr>
              <w:pStyle w:val="aff4"/>
              <w:keepNext/>
              <w:keepLines/>
              <w:tabs>
                <w:tab w:val="left" w:pos="8789"/>
              </w:tabs>
              <w:spacing w:before="80" w:line="240" w:lineRule="exact"/>
              <w:ind w:left="57"/>
              <w:rPr>
                <w:rFonts w:ascii="Arial" w:hAnsi="Arial" w:cs="Arial"/>
                <w:b/>
              </w:rPr>
            </w:pPr>
            <w:r w:rsidRPr="00FC2002">
              <w:rPr>
                <w:rFonts w:ascii="Arial" w:hAnsi="Arial" w:cs="Arial"/>
                <w:b/>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rsidR="00BE78AF" w:rsidRPr="00BA1B2B" w:rsidRDefault="00BE78AF" w:rsidP="008805A7">
            <w:pPr>
              <w:pStyle w:val="aff1"/>
              <w:keepNext/>
              <w:keepLines/>
              <w:tabs>
                <w:tab w:val="left" w:pos="8789"/>
              </w:tabs>
              <w:spacing w:line="240" w:lineRule="exact"/>
              <w:ind w:left="57"/>
              <w:rPr>
                <w:rFonts w:cs="Arial"/>
                <w:b/>
              </w:rPr>
            </w:pPr>
            <w:r>
              <w:rPr>
                <w:rFonts w:cs="Arial"/>
                <w:b/>
              </w:rPr>
              <w:t>43881,9</w:t>
            </w:r>
          </w:p>
        </w:tc>
        <w:tc>
          <w:tcPr>
            <w:tcW w:w="1276" w:type="dxa"/>
            <w:tcBorders>
              <w:top w:val="single" w:sz="6" w:space="0" w:color="auto"/>
              <w:bottom w:val="dotted" w:sz="4" w:space="0" w:color="auto"/>
            </w:tcBorders>
            <w:vAlign w:val="bottom"/>
          </w:tcPr>
          <w:p w:rsidR="00BE78AF" w:rsidRPr="00BA1B2B" w:rsidRDefault="00BE78AF" w:rsidP="008805A7">
            <w:pPr>
              <w:pStyle w:val="aff1"/>
              <w:keepNext/>
              <w:keepLines/>
              <w:tabs>
                <w:tab w:val="left" w:pos="8789"/>
              </w:tabs>
              <w:spacing w:line="240" w:lineRule="exact"/>
              <w:ind w:left="57"/>
              <w:rPr>
                <w:rFonts w:cs="Arial"/>
                <w:b/>
              </w:rPr>
            </w:pPr>
            <w:r>
              <w:rPr>
                <w:rFonts w:cs="Arial"/>
                <w:b/>
              </w:rPr>
              <w:t>100,0</w:t>
            </w:r>
          </w:p>
        </w:tc>
        <w:tc>
          <w:tcPr>
            <w:tcW w:w="1900" w:type="dxa"/>
            <w:tcBorders>
              <w:top w:val="single" w:sz="6" w:space="0" w:color="auto"/>
              <w:left w:val="single" w:sz="4" w:space="0" w:color="auto"/>
              <w:bottom w:val="dotted" w:sz="4" w:space="0" w:color="auto"/>
              <w:right w:val="double" w:sz="4" w:space="0" w:color="auto"/>
            </w:tcBorders>
            <w:vAlign w:val="bottom"/>
          </w:tcPr>
          <w:p w:rsidR="00BE78AF" w:rsidRPr="00BA1B2B" w:rsidRDefault="00BE78AF" w:rsidP="008805A7">
            <w:pPr>
              <w:pStyle w:val="aff1"/>
              <w:keepNext/>
              <w:keepLines/>
              <w:tabs>
                <w:tab w:val="left" w:pos="8789"/>
              </w:tabs>
              <w:spacing w:line="240" w:lineRule="exact"/>
              <w:ind w:left="57"/>
              <w:rPr>
                <w:rFonts w:cs="Arial"/>
                <w:b/>
              </w:rPr>
            </w:pPr>
            <w:r>
              <w:rPr>
                <w:rFonts w:cs="Arial"/>
                <w:b/>
              </w:rPr>
              <w:t>100,0</w:t>
            </w:r>
          </w:p>
        </w:tc>
      </w:tr>
      <w:tr w:rsidR="00BE78AF" w:rsidRPr="00245E85" w:rsidTr="00BE78AF">
        <w:trPr>
          <w:trHeight w:val="113"/>
        </w:trPr>
        <w:tc>
          <w:tcPr>
            <w:tcW w:w="4395" w:type="dxa"/>
            <w:tcBorders>
              <w:top w:val="dotted" w:sz="4" w:space="0" w:color="auto"/>
              <w:left w:val="double" w:sz="4" w:space="0" w:color="auto"/>
              <w:bottom w:val="dotted" w:sz="4" w:space="0" w:color="auto"/>
            </w:tcBorders>
            <w:vAlign w:val="bottom"/>
          </w:tcPr>
          <w:p w:rsidR="00BE78AF" w:rsidRPr="00FC2002" w:rsidRDefault="00BE78AF" w:rsidP="008805A7">
            <w:pPr>
              <w:pStyle w:val="aff8"/>
              <w:keepNext/>
              <w:keepLines/>
              <w:tabs>
                <w:tab w:val="left" w:pos="8789"/>
              </w:tabs>
              <w:spacing w:line="240" w:lineRule="exact"/>
              <w:ind w:left="227"/>
              <w:rPr>
                <w:rFonts w:cs="Arial"/>
              </w:rPr>
            </w:pPr>
            <w:r w:rsidRPr="00FC2002">
              <w:rPr>
                <w:rFonts w:cs="Arial"/>
              </w:rPr>
              <w:t>в том числе:</w:t>
            </w:r>
          </w:p>
          <w:p w:rsidR="00BE78AF" w:rsidRPr="00FC2002" w:rsidRDefault="00BE78AF" w:rsidP="008805A7">
            <w:pPr>
              <w:pStyle w:val="aff8"/>
              <w:keepNext/>
              <w:keepLines/>
              <w:tabs>
                <w:tab w:val="left" w:pos="8789"/>
              </w:tabs>
              <w:spacing w:line="240" w:lineRule="exact"/>
              <w:ind w:left="227"/>
              <w:rPr>
                <w:rFonts w:cs="Arial"/>
              </w:rPr>
            </w:pPr>
            <w:r w:rsidRPr="00FC2002">
              <w:rPr>
                <w:rFonts w:cs="Arial"/>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BE78AF" w:rsidRPr="00BA1B2B" w:rsidRDefault="00BE78AF" w:rsidP="008805A7">
            <w:pPr>
              <w:pStyle w:val="aff1"/>
              <w:keepNext/>
              <w:keepLines/>
              <w:tabs>
                <w:tab w:val="left" w:pos="8789"/>
              </w:tabs>
              <w:spacing w:line="240" w:lineRule="exact"/>
              <w:ind w:left="57"/>
              <w:rPr>
                <w:rFonts w:cs="Arial"/>
              </w:rPr>
            </w:pPr>
            <w:r>
              <w:rPr>
                <w:rFonts w:cs="Arial"/>
              </w:rPr>
              <w:t>43392,0</w:t>
            </w:r>
          </w:p>
        </w:tc>
        <w:tc>
          <w:tcPr>
            <w:tcW w:w="1276" w:type="dxa"/>
            <w:tcBorders>
              <w:top w:val="dotted" w:sz="4" w:space="0" w:color="auto"/>
              <w:bottom w:val="dotted" w:sz="4" w:space="0" w:color="auto"/>
            </w:tcBorders>
            <w:vAlign w:val="bottom"/>
          </w:tcPr>
          <w:p w:rsidR="00BE78AF" w:rsidRPr="00BA1B2B" w:rsidRDefault="00BE78AF" w:rsidP="008805A7">
            <w:pPr>
              <w:pStyle w:val="aff1"/>
              <w:keepNext/>
              <w:keepLines/>
              <w:tabs>
                <w:tab w:val="left" w:pos="8789"/>
              </w:tabs>
              <w:spacing w:line="240" w:lineRule="exact"/>
              <w:ind w:left="57"/>
              <w:rPr>
                <w:rFonts w:cs="Arial"/>
              </w:rPr>
            </w:pPr>
            <w:r>
              <w:rPr>
                <w:rFonts w:cs="Arial"/>
              </w:rPr>
              <w:t>98,9</w:t>
            </w:r>
          </w:p>
        </w:tc>
        <w:tc>
          <w:tcPr>
            <w:tcW w:w="1900" w:type="dxa"/>
            <w:tcBorders>
              <w:top w:val="dotted" w:sz="4" w:space="0" w:color="auto"/>
              <w:left w:val="single" w:sz="4" w:space="0" w:color="auto"/>
              <w:bottom w:val="dotted" w:sz="4" w:space="0" w:color="auto"/>
              <w:right w:val="double" w:sz="4" w:space="0" w:color="auto"/>
            </w:tcBorders>
            <w:vAlign w:val="bottom"/>
          </w:tcPr>
          <w:p w:rsidR="00BE78AF" w:rsidRPr="00E80BA0" w:rsidRDefault="00BE78AF" w:rsidP="008805A7">
            <w:pPr>
              <w:pStyle w:val="aff1"/>
              <w:keepNext/>
              <w:keepLines/>
              <w:tabs>
                <w:tab w:val="left" w:pos="8789"/>
              </w:tabs>
              <w:spacing w:line="240" w:lineRule="exact"/>
              <w:ind w:left="57"/>
              <w:rPr>
                <w:rFonts w:cs="Arial"/>
              </w:rPr>
            </w:pPr>
            <w:r>
              <w:rPr>
                <w:rFonts w:cs="Arial"/>
              </w:rPr>
              <w:t>99,1</w:t>
            </w:r>
          </w:p>
        </w:tc>
      </w:tr>
      <w:tr w:rsidR="00BE78AF" w:rsidRPr="00245E85" w:rsidTr="00BE78AF">
        <w:trPr>
          <w:trHeight w:val="113"/>
        </w:trPr>
        <w:tc>
          <w:tcPr>
            <w:tcW w:w="4395" w:type="dxa"/>
            <w:tcBorders>
              <w:top w:val="dotted" w:sz="4" w:space="0" w:color="auto"/>
              <w:left w:val="double" w:sz="4" w:space="0" w:color="auto"/>
              <w:bottom w:val="double" w:sz="4" w:space="0" w:color="auto"/>
            </w:tcBorders>
            <w:vAlign w:val="bottom"/>
          </w:tcPr>
          <w:p w:rsidR="00BE78AF" w:rsidRPr="00FC2002" w:rsidRDefault="00BE78AF" w:rsidP="008805A7">
            <w:pPr>
              <w:pStyle w:val="aff8"/>
              <w:tabs>
                <w:tab w:val="left" w:pos="8789"/>
              </w:tabs>
              <w:spacing w:line="240" w:lineRule="exact"/>
              <w:ind w:left="227"/>
              <w:rPr>
                <w:rFonts w:cs="Arial"/>
              </w:rPr>
            </w:pPr>
            <w:r w:rsidRPr="00FC2002">
              <w:rPr>
                <w:rFonts w:cs="Arial"/>
              </w:rPr>
              <w:t>инвестиции в непроизведенные нефина</w:t>
            </w:r>
            <w:r w:rsidRPr="00FC2002">
              <w:rPr>
                <w:rFonts w:cs="Arial"/>
              </w:rPr>
              <w:t>н</w:t>
            </w:r>
            <w:r w:rsidRPr="00FC2002">
              <w:rPr>
                <w:rFonts w:cs="Arial"/>
              </w:rPr>
              <w:t>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rsidR="00BE78AF" w:rsidRPr="00BA1B2B" w:rsidRDefault="00BE78AF" w:rsidP="008805A7">
            <w:pPr>
              <w:pStyle w:val="aff1"/>
              <w:tabs>
                <w:tab w:val="left" w:pos="8789"/>
              </w:tabs>
              <w:spacing w:line="240" w:lineRule="exact"/>
              <w:ind w:left="57"/>
              <w:rPr>
                <w:rFonts w:cs="Arial"/>
              </w:rPr>
            </w:pPr>
            <w:r>
              <w:rPr>
                <w:rFonts w:cs="Arial"/>
              </w:rPr>
              <w:t>489,9</w:t>
            </w:r>
          </w:p>
        </w:tc>
        <w:tc>
          <w:tcPr>
            <w:tcW w:w="1276" w:type="dxa"/>
            <w:tcBorders>
              <w:top w:val="dotted" w:sz="4" w:space="0" w:color="auto"/>
              <w:bottom w:val="double" w:sz="4" w:space="0" w:color="auto"/>
            </w:tcBorders>
            <w:vAlign w:val="bottom"/>
          </w:tcPr>
          <w:p w:rsidR="00BE78AF" w:rsidRPr="00BA1B2B" w:rsidRDefault="00BE78AF" w:rsidP="008805A7">
            <w:pPr>
              <w:pStyle w:val="aff1"/>
              <w:tabs>
                <w:tab w:val="left" w:pos="8789"/>
              </w:tabs>
              <w:spacing w:line="240" w:lineRule="exact"/>
              <w:ind w:left="57"/>
              <w:rPr>
                <w:rFonts w:cs="Arial"/>
              </w:rPr>
            </w:pPr>
            <w:r>
              <w:rPr>
                <w:rFonts w:cs="Arial"/>
              </w:rPr>
              <w:t>1,1</w:t>
            </w:r>
          </w:p>
        </w:tc>
        <w:tc>
          <w:tcPr>
            <w:tcW w:w="1900" w:type="dxa"/>
            <w:tcBorders>
              <w:top w:val="dotted" w:sz="4" w:space="0" w:color="auto"/>
              <w:left w:val="single" w:sz="4" w:space="0" w:color="auto"/>
              <w:bottom w:val="double" w:sz="4" w:space="0" w:color="auto"/>
              <w:right w:val="double" w:sz="4" w:space="0" w:color="auto"/>
            </w:tcBorders>
            <w:vAlign w:val="bottom"/>
          </w:tcPr>
          <w:p w:rsidR="00BE78AF" w:rsidRPr="00E80BA0" w:rsidRDefault="00BE78AF" w:rsidP="008805A7">
            <w:pPr>
              <w:pStyle w:val="aff1"/>
              <w:tabs>
                <w:tab w:val="left" w:pos="8789"/>
              </w:tabs>
              <w:spacing w:line="240" w:lineRule="exact"/>
              <w:ind w:left="57"/>
              <w:rPr>
                <w:rFonts w:cs="Arial"/>
              </w:rPr>
            </w:pPr>
            <w:r>
              <w:rPr>
                <w:rFonts w:cs="Arial"/>
              </w:rPr>
              <w:t>0,9</w:t>
            </w:r>
          </w:p>
        </w:tc>
      </w:tr>
    </w:tbl>
    <w:p w:rsidR="00BE78AF" w:rsidRPr="00AC3661" w:rsidRDefault="00BE78AF" w:rsidP="00BE78AF">
      <w:pPr>
        <w:pStyle w:val="34"/>
        <w:tabs>
          <w:tab w:val="left" w:pos="8789"/>
        </w:tabs>
        <w:spacing w:before="240"/>
        <w:ind w:left="57" w:firstLine="652"/>
        <w:rPr>
          <w:rFonts w:cs="Arial"/>
          <w:b/>
          <w:sz w:val="24"/>
        </w:rPr>
      </w:pPr>
      <w:r>
        <w:rPr>
          <w:rFonts w:cs="Arial"/>
          <w:b/>
          <w:sz w:val="24"/>
        </w:rPr>
        <w:t>Инвестиции в основной капитал</w:t>
      </w:r>
    </w:p>
    <w:p w:rsidR="00BE78AF" w:rsidRPr="00245E85" w:rsidRDefault="00BE78AF" w:rsidP="00BE78AF">
      <w:pPr>
        <w:pStyle w:val="34"/>
        <w:tabs>
          <w:tab w:val="left" w:pos="8789"/>
        </w:tabs>
        <w:spacing w:before="120"/>
        <w:ind w:left="57" w:firstLine="652"/>
        <w:rPr>
          <w:rFonts w:cs="Arial"/>
          <w:highlight w:val="yellow"/>
        </w:rPr>
      </w:pPr>
      <w:r w:rsidRPr="00DE4FE1">
        <w:rPr>
          <w:rFonts w:cs="Arial"/>
        </w:rPr>
        <w:t xml:space="preserve">В </w:t>
      </w:r>
      <w:r>
        <w:rPr>
          <w:rFonts w:cs="Arial"/>
        </w:rPr>
        <w:t xml:space="preserve">январе – июне </w:t>
      </w:r>
      <w:r w:rsidRPr="00DE4FE1">
        <w:rPr>
          <w:rFonts w:cs="Arial"/>
        </w:rPr>
        <w:t>201</w:t>
      </w:r>
      <w:r>
        <w:rPr>
          <w:rFonts w:cs="Arial"/>
        </w:rPr>
        <w:t>9</w:t>
      </w:r>
      <w:r w:rsidRPr="00DE4FE1">
        <w:rPr>
          <w:rFonts w:cs="Arial"/>
        </w:rPr>
        <w:t xml:space="preserve"> год</w:t>
      </w:r>
      <w:r>
        <w:rPr>
          <w:rFonts w:cs="Arial"/>
        </w:rPr>
        <w:t>а</w:t>
      </w:r>
      <w:r w:rsidRPr="00DE4FE1">
        <w:rPr>
          <w:rFonts w:cs="Arial"/>
        </w:rPr>
        <w:t xml:space="preserve"> предприятиями и организациями области использ</w:t>
      </w:r>
      <w:r w:rsidRPr="00DE4FE1">
        <w:rPr>
          <w:rFonts w:cs="Arial"/>
        </w:rPr>
        <w:t>о</w:t>
      </w:r>
      <w:r w:rsidRPr="00DE4FE1">
        <w:rPr>
          <w:rFonts w:cs="Arial"/>
        </w:rPr>
        <w:t xml:space="preserve">вано </w:t>
      </w:r>
      <w:r>
        <w:rPr>
          <w:rFonts w:cs="Arial"/>
        </w:rPr>
        <w:t>78020,9</w:t>
      </w:r>
      <w:r w:rsidRPr="001A7D12">
        <w:rPr>
          <w:rFonts w:cs="Arial"/>
        </w:rPr>
        <w:t> млн. рублей инвестиций в основной капитал</w:t>
      </w:r>
      <w:r w:rsidRPr="002E149E">
        <w:rPr>
          <w:rFonts w:cs="Arial"/>
        </w:rPr>
        <w:t xml:space="preserve">, на </w:t>
      </w:r>
      <w:r>
        <w:rPr>
          <w:rFonts w:cs="Arial"/>
        </w:rPr>
        <w:t>9,8</w:t>
      </w:r>
      <w:r w:rsidRPr="002E149E">
        <w:rPr>
          <w:rFonts w:cs="Arial"/>
        </w:rPr>
        <w:t xml:space="preserve">% выше уровня </w:t>
      </w:r>
      <w:r w:rsidRPr="002E149E">
        <w:rPr>
          <w:rFonts w:cs="Arial"/>
        </w:rPr>
        <w:br/>
        <w:t>201</w:t>
      </w:r>
      <w:r>
        <w:rPr>
          <w:rFonts w:cs="Arial"/>
        </w:rPr>
        <w:t>8</w:t>
      </w:r>
      <w:r w:rsidRPr="002E149E">
        <w:rPr>
          <w:rFonts w:cs="Arial"/>
        </w:rPr>
        <w:t xml:space="preserve"> года </w:t>
      </w:r>
      <w:r w:rsidRPr="007842C9">
        <w:rPr>
          <w:rFonts w:cs="Arial"/>
        </w:rPr>
        <w:t xml:space="preserve">(в </w:t>
      </w:r>
      <w:r>
        <w:rPr>
          <w:rFonts w:cs="Arial"/>
        </w:rPr>
        <w:t xml:space="preserve">январе – июне </w:t>
      </w:r>
      <w:r w:rsidRPr="007842C9">
        <w:rPr>
          <w:rFonts w:cs="Arial"/>
        </w:rPr>
        <w:t>201</w:t>
      </w:r>
      <w:r>
        <w:rPr>
          <w:rFonts w:cs="Arial"/>
        </w:rPr>
        <w:t>8</w:t>
      </w:r>
      <w:r w:rsidRPr="007842C9">
        <w:rPr>
          <w:rFonts w:cs="Arial"/>
        </w:rPr>
        <w:t xml:space="preserve"> г. по сравнению с </w:t>
      </w:r>
      <w:r>
        <w:rPr>
          <w:rFonts w:cs="Arial"/>
        </w:rPr>
        <w:t xml:space="preserve">январем – июнем </w:t>
      </w:r>
      <w:r w:rsidRPr="007842C9">
        <w:rPr>
          <w:rFonts w:cs="Arial"/>
        </w:rPr>
        <w:t>201</w:t>
      </w:r>
      <w:r>
        <w:rPr>
          <w:rFonts w:cs="Arial"/>
        </w:rPr>
        <w:t>7</w:t>
      </w:r>
      <w:r w:rsidRPr="007842C9">
        <w:rPr>
          <w:rFonts w:cs="Arial"/>
        </w:rPr>
        <w:t xml:space="preserve"> г. объем и</w:t>
      </w:r>
      <w:r w:rsidRPr="007842C9">
        <w:rPr>
          <w:rFonts w:cs="Arial"/>
        </w:rPr>
        <w:t>н</w:t>
      </w:r>
      <w:r w:rsidRPr="007842C9">
        <w:rPr>
          <w:rFonts w:cs="Arial"/>
        </w:rPr>
        <w:t xml:space="preserve">вестиций </w:t>
      </w:r>
      <w:r>
        <w:rPr>
          <w:rFonts w:cs="Arial"/>
        </w:rPr>
        <w:t>увеличился на 3,4%</w:t>
      </w:r>
      <w:r w:rsidRPr="007842C9">
        <w:rPr>
          <w:rFonts w:cs="Arial"/>
        </w:rPr>
        <w:t>).</w:t>
      </w:r>
    </w:p>
    <w:p w:rsidR="00BE78AF" w:rsidRDefault="00BE78AF" w:rsidP="00BE78AF">
      <w:pPr>
        <w:pStyle w:val="-"/>
        <w:keepNext/>
        <w:spacing w:before="120" w:after="0" w:line="288" w:lineRule="auto"/>
        <w:ind w:left="57"/>
        <w:rPr>
          <w:rFonts w:cs="Arial"/>
        </w:rPr>
      </w:pPr>
      <w:r w:rsidRPr="009F59DF">
        <w:rPr>
          <w:rFonts w:cs="Arial"/>
        </w:rPr>
        <w:t>Динамика инвестиций в основной капитал</w:t>
      </w:r>
    </w:p>
    <w:tbl>
      <w:tblPr>
        <w:tblW w:w="9214" w:type="dxa"/>
        <w:tblInd w:w="15" w:type="dxa"/>
        <w:tblLayout w:type="fixed"/>
        <w:tblCellMar>
          <w:left w:w="0" w:type="dxa"/>
          <w:right w:w="0" w:type="dxa"/>
        </w:tblCellMar>
        <w:tblLook w:val="0000"/>
      </w:tblPr>
      <w:tblGrid>
        <w:gridCol w:w="2977"/>
        <w:gridCol w:w="2977"/>
        <w:gridCol w:w="3260"/>
      </w:tblGrid>
      <w:tr w:rsidR="00BE78AF" w:rsidRPr="009F59DF" w:rsidTr="00BE78AF">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rsidR="00BE78AF" w:rsidRPr="002F3AED" w:rsidRDefault="00BE78AF" w:rsidP="00BE78AF">
            <w:pPr>
              <w:pStyle w:val="aff0"/>
              <w:keepNext/>
              <w:keepLines/>
              <w:spacing w:before="40" w:after="0" w:line="240" w:lineRule="auto"/>
              <w:ind w:left="57"/>
              <w:rPr>
                <w:rFonts w:cs="Arial"/>
              </w:rPr>
            </w:pPr>
          </w:p>
        </w:tc>
        <w:tc>
          <w:tcPr>
            <w:tcW w:w="2977" w:type="dxa"/>
            <w:tcBorders>
              <w:top w:val="double" w:sz="4" w:space="0" w:color="auto"/>
              <w:left w:val="nil"/>
              <w:bottom w:val="single" w:sz="4" w:space="0" w:color="auto"/>
            </w:tcBorders>
            <w:shd w:val="clear" w:color="auto" w:fill="auto"/>
          </w:tcPr>
          <w:p w:rsidR="00BE78AF" w:rsidRPr="002F3AED" w:rsidRDefault="00BE78AF" w:rsidP="00BE78AF">
            <w:pPr>
              <w:pStyle w:val="aff0"/>
              <w:keepNext/>
              <w:keepLines/>
              <w:spacing w:before="40" w:after="0" w:line="240" w:lineRule="auto"/>
              <w:ind w:left="57"/>
              <w:rPr>
                <w:rFonts w:cs="Arial"/>
              </w:rPr>
            </w:pPr>
            <w:r w:rsidRPr="002F3AED">
              <w:rPr>
                <w:rFonts w:cs="Arial"/>
              </w:rPr>
              <w:t>Млн. рублей</w:t>
            </w:r>
          </w:p>
        </w:tc>
        <w:tc>
          <w:tcPr>
            <w:tcW w:w="3260" w:type="dxa"/>
            <w:tcBorders>
              <w:top w:val="double" w:sz="4" w:space="0" w:color="auto"/>
              <w:left w:val="single" w:sz="4" w:space="0" w:color="auto"/>
              <w:right w:val="double" w:sz="4" w:space="0" w:color="auto"/>
            </w:tcBorders>
            <w:shd w:val="clear" w:color="auto" w:fill="auto"/>
          </w:tcPr>
          <w:p w:rsidR="00BE78AF" w:rsidRPr="002F3AED" w:rsidRDefault="00BE78AF" w:rsidP="00BE78AF">
            <w:pPr>
              <w:pStyle w:val="aff0"/>
              <w:keepNext/>
              <w:keepLines/>
              <w:spacing w:before="40" w:after="0" w:line="240" w:lineRule="auto"/>
              <w:ind w:left="57"/>
              <w:rPr>
                <w:rFonts w:cs="Arial"/>
              </w:rPr>
            </w:pPr>
            <w:r w:rsidRPr="002F3AED">
              <w:rPr>
                <w:rFonts w:cs="Arial"/>
              </w:rPr>
              <w:t xml:space="preserve">В % к соответствующему </w:t>
            </w:r>
            <w:r>
              <w:rPr>
                <w:rFonts w:cs="Arial"/>
              </w:rPr>
              <w:t xml:space="preserve">     </w:t>
            </w:r>
            <w:r w:rsidRPr="002F3AED">
              <w:rPr>
                <w:rFonts w:cs="Arial"/>
              </w:rPr>
              <w:t>периоду предыдущего года</w:t>
            </w:r>
          </w:p>
        </w:tc>
      </w:tr>
      <w:tr w:rsidR="00BE78AF" w:rsidRPr="0054579C" w:rsidTr="00BE78AF">
        <w:tc>
          <w:tcPr>
            <w:tcW w:w="9214" w:type="dxa"/>
            <w:gridSpan w:val="3"/>
            <w:tcBorders>
              <w:top w:val="single" w:sz="4" w:space="0" w:color="auto"/>
              <w:left w:val="double" w:sz="4" w:space="0" w:color="auto"/>
              <w:bottom w:val="single" w:sz="4" w:space="0" w:color="auto"/>
              <w:right w:val="double" w:sz="4" w:space="0" w:color="auto"/>
            </w:tcBorders>
          </w:tcPr>
          <w:p w:rsidR="00BE78AF" w:rsidRPr="00AE37C8" w:rsidRDefault="00BE78AF" w:rsidP="008805A7">
            <w:pPr>
              <w:pStyle w:val="aff1"/>
              <w:spacing w:line="240" w:lineRule="exact"/>
              <w:rPr>
                <w:vertAlign w:val="superscript"/>
              </w:rPr>
            </w:pPr>
            <w:r>
              <w:rPr>
                <w:b/>
              </w:rPr>
              <w:t>2018 год</w:t>
            </w:r>
          </w:p>
        </w:tc>
      </w:tr>
      <w:tr w:rsidR="00BE78AF" w:rsidRPr="00ED4B02" w:rsidTr="00BE78AF">
        <w:tc>
          <w:tcPr>
            <w:tcW w:w="2977" w:type="dxa"/>
            <w:tcBorders>
              <w:top w:val="single" w:sz="4" w:space="0" w:color="auto"/>
              <w:left w:val="double" w:sz="4" w:space="0" w:color="auto"/>
              <w:bottom w:val="dotted" w:sz="4" w:space="0" w:color="auto"/>
              <w:right w:val="single" w:sz="4" w:space="0" w:color="auto"/>
            </w:tcBorders>
          </w:tcPr>
          <w:p w:rsidR="00BE78AF" w:rsidRPr="00ED4B02" w:rsidRDefault="00BE78AF" w:rsidP="008805A7">
            <w:pPr>
              <w:pStyle w:val="aff"/>
              <w:spacing w:line="240" w:lineRule="exact"/>
            </w:pPr>
            <w:r w:rsidRPr="00ED4B02">
              <w:rPr>
                <w:lang w:val="en-US"/>
              </w:rPr>
              <w:t>I</w:t>
            </w:r>
            <w:r w:rsidRPr="00ED4B02">
              <w:t xml:space="preserve"> квартал</w:t>
            </w:r>
          </w:p>
        </w:tc>
        <w:tc>
          <w:tcPr>
            <w:tcW w:w="2977" w:type="dxa"/>
            <w:tcBorders>
              <w:top w:val="single" w:sz="4" w:space="0" w:color="auto"/>
              <w:left w:val="nil"/>
              <w:bottom w:val="dotted" w:sz="4" w:space="0" w:color="auto"/>
            </w:tcBorders>
            <w:vAlign w:val="bottom"/>
          </w:tcPr>
          <w:p w:rsidR="00BE78AF" w:rsidRPr="00AB7A3F" w:rsidRDefault="00BE78AF" w:rsidP="008805A7">
            <w:pPr>
              <w:pStyle w:val="aff1"/>
              <w:spacing w:line="240" w:lineRule="exact"/>
              <w:rPr>
                <w:rFonts w:cs="Arial"/>
              </w:rPr>
            </w:pPr>
            <w:r>
              <w:rPr>
                <w:rFonts w:cs="Arial"/>
              </w:rPr>
              <w:t>25161,3</w:t>
            </w:r>
          </w:p>
        </w:tc>
        <w:tc>
          <w:tcPr>
            <w:tcW w:w="3260" w:type="dxa"/>
            <w:tcBorders>
              <w:top w:val="single" w:sz="4" w:space="0" w:color="auto"/>
              <w:left w:val="single" w:sz="4" w:space="0" w:color="auto"/>
              <w:bottom w:val="dotted" w:sz="4" w:space="0" w:color="auto"/>
              <w:right w:val="double" w:sz="4" w:space="0" w:color="auto"/>
            </w:tcBorders>
            <w:vAlign w:val="bottom"/>
          </w:tcPr>
          <w:p w:rsidR="00BE78AF" w:rsidRPr="00AB7A3F" w:rsidRDefault="00BE78AF" w:rsidP="008805A7">
            <w:pPr>
              <w:pStyle w:val="aff1"/>
              <w:spacing w:line="240" w:lineRule="exact"/>
              <w:rPr>
                <w:rFonts w:cs="Arial"/>
              </w:rPr>
            </w:pPr>
            <w:r>
              <w:rPr>
                <w:rFonts w:cs="Arial"/>
              </w:rPr>
              <w:t>107,4</w:t>
            </w:r>
          </w:p>
        </w:tc>
      </w:tr>
      <w:tr w:rsidR="00BE78AF" w:rsidRPr="00135978" w:rsidTr="00BE78AF">
        <w:tc>
          <w:tcPr>
            <w:tcW w:w="2977" w:type="dxa"/>
            <w:tcBorders>
              <w:top w:val="dotted" w:sz="4" w:space="0" w:color="auto"/>
              <w:left w:val="double" w:sz="4" w:space="0" w:color="auto"/>
              <w:bottom w:val="dotted" w:sz="4" w:space="0" w:color="auto"/>
              <w:right w:val="single" w:sz="4" w:space="0" w:color="auto"/>
            </w:tcBorders>
          </w:tcPr>
          <w:p w:rsidR="00BE78AF" w:rsidRPr="00135978" w:rsidRDefault="00BE78AF" w:rsidP="008805A7">
            <w:pPr>
              <w:pStyle w:val="aff"/>
              <w:spacing w:line="240" w:lineRule="exact"/>
            </w:pPr>
            <w:r w:rsidRPr="00135978">
              <w:rPr>
                <w:lang w:val="en-US"/>
              </w:rPr>
              <w:t xml:space="preserve">I </w:t>
            </w:r>
            <w:r w:rsidRPr="00135978">
              <w:t>полугодие</w:t>
            </w:r>
          </w:p>
        </w:tc>
        <w:tc>
          <w:tcPr>
            <w:tcW w:w="2977" w:type="dxa"/>
            <w:tcBorders>
              <w:top w:val="dotted" w:sz="4" w:space="0" w:color="auto"/>
              <w:left w:val="nil"/>
              <w:bottom w:val="dotted" w:sz="4" w:space="0" w:color="auto"/>
            </w:tcBorders>
            <w:vAlign w:val="bottom"/>
          </w:tcPr>
          <w:p w:rsidR="00BE78AF" w:rsidRPr="00AB7A3F" w:rsidRDefault="00BE78AF" w:rsidP="008805A7">
            <w:pPr>
              <w:pStyle w:val="aff1"/>
              <w:spacing w:line="240" w:lineRule="exact"/>
              <w:rPr>
                <w:rFonts w:cs="Arial"/>
              </w:rPr>
            </w:pPr>
            <w:r>
              <w:rPr>
                <w:rFonts w:cs="Arial"/>
              </w:rPr>
              <w:t>66220,9</w:t>
            </w:r>
          </w:p>
        </w:tc>
        <w:tc>
          <w:tcPr>
            <w:tcW w:w="3260" w:type="dxa"/>
            <w:tcBorders>
              <w:top w:val="dotted" w:sz="4" w:space="0" w:color="auto"/>
              <w:left w:val="single" w:sz="4" w:space="0" w:color="auto"/>
              <w:bottom w:val="dotted" w:sz="4" w:space="0" w:color="auto"/>
              <w:right w:val="double" w:sz="4" w:space="0" w:color="auto"/>
            </w:tcBorders>
            <w:vAlign w:val="bottom"/>
          </w:tcPr>
          <w:p w:rsidR="00BE78AF" w:rsidRPr="00AB7A3F" w:rsidRDefault="00BE78AF" w:rsidP="008805A7">
            <w:pPr>
              <w:pStyle w:val="aff1"/>
              <w:spacing w:line="240" w:lineRule="exact"/>
              <w:rPr>
                <w:rFonts w:cs="Arial"/>
              </w:rPr>
            </w:pPr>
            <w:r>
              <w:rPr>
                <w:rFonts w:cs="Arial"/>
              </w:rPr>
              <w:t>103,4</w:t>
            </w:r>
          </w:p>
        </w:tc>
      </w:tr>
      <w:tr w:rsidR="00BE78AF" w:rsidRPr="00135978" w:rsidTr="00BE78AF">
        <w:tc>
          <w:tcPr>
            <w:tcW w:w="2977" w:type="dxa"/>
            <w:tcBorders>
              <w:top w:val="dotted" w:sz="4" w:space="0" w:color="auto"/>
              <w:left w:val="double" w:sz="4" w:space="0" w:color="auto"/>
              <w:bottom w:val="dotted" w:sz="4" w:space="0" w:color="auto"/>
              <w:right w:val="single" w:sz="4" w:space="0" w:color="auto"/>
            </w:tcBorders>
          </w:tcPr>
          <w:p w:rsidR="00BE78AF" w:rsidRPr="00135978" w:rsidRDefault="00BE78AF" w:rsidP="008805A7">
            <w:pPr>
              <w:pStyle w:val="aff"/>
              <w:spacing w:line="240" w:lineRule="exact"/>
            </w:pPr>
            <w:r w:rsidRPr="00135978">
              <w:t xml:space="preserve">Январь – сентябрь </w:t>
            </w:r>
          </w:p>
        </w:tc>
        <w:tc>
          <w:tcPr>
            <w:tcW w:w="2977" w:type="dxa"/>
            <w:tcBorders>
              <w:top w:val="dotted" w:sz="4" w:space="0" w:color="auto"/>
              <w:left w:val="nil"/>
              <w:bottom w:val="dotted" w:sz="4" w:space="0" w:color="auto"/>
            </w:tcBorders>
            <w:vAlign w:val="bottom"/>
          </w:tcPr>
          <w:p w:rsidR="00BE78AF" w:rsidRPr="00AB7A3F" w:rsidRDefault="00BE78AF" w:rsidP="008805A7">
            <w:pPr>
              <w:pStyle w:val="aff1"/>
              <w:spacing w:line="240" w:lineRule="exact"/>
              <w:rPr>
                <w:rFonts w:cs="Arial"/>
              </w:rPr>
            </w:pPr>
            <w:r>
              <w:rPr>
                <w:rFonts w:cs="Arial"/>
              </w:rPr>
              <w:t>120166,6</w:t>
            </w:r>
          </w:p>
        </w:tc>
        <w:tc>
          <w:tcPr>
            <w:tcW w:w="3260" w:type="dxa"/>
            <w:tcBorders>
              <w:top w:val="dotted" w:sz="4" w:space="0" w:color="auto"/>
              <w:left w:val="single" w:sz="4" w:space="0" w:color="auto"/>
              <w:bottom w:val="dotted" w:sz="4" w:space="0" w:color="auto"/>
              <w:right w:val="double" w:sz="4" w:space="0" w:color="auto"/>
            </w:tcBorders>
            <w:vAlign w:val="bottom"/>
          </w:tcPr>
          <w:p w:rsidR="00BE78AF" w:rsidRPr="00AB7A3F" w:rsidRDefault="00BE78AF" w:rsidP="008805A7">
            <w:pPr>
              <w:pStyle w:val="aff1"/>
              <w:spacing w:line="240" w:lineRule="exact"/>
              <w:rPr>
                <w:rFonts w:cs="Arial"/>
              </w:rPr>
            </w:pPr>
            <w:r>
              <w:rPr>
                <w:rFonts w:cs="Arial"/>
              </w:rPr>
              <w:t>108,3</w:t>
            </w:r>
          </w:p>
        </w:tc>
      </w:tr>
      <w:tr w:rsidR="00BE78AF" w:rsidRPr="00135978" w:rsidTr="00BE78AF">
        <w:tc>
          <w:tcPr>
            <w:tcW w:w="2977" w:type="dxa"/>
            <w:tcBorders>
              <w:top w:val="dotted" w:sz="4" w:space="0" w:color="auto"/>
              <w:left w:val="double" w:sz="4" w:space="0" w:color="auto"/>
              <w:bottom w:val="single" w:sz="4" w:space="0" w:color="auto"/>
              <w:right w:val="single" w:sz="4" w:space="0" w:color="auto"/>
            </w:tcBorders>
          </w:tcPr>
          <w:p w:rsidR="00BE78AF" w:rsidRPr="00135978" w:rsidRDefault="00BE78AF" w:rsidP="008805A7">
            <w:pPr>
              <w:pStyle w:val="aff"/>
              <w:spacing w:line="240" w:lineRule="exact"/>
            </w:pPr>
            <w:r w:rsidRPr="00135978">
              <w:t>Год</w:t>
            </w:r>
          </w:p>
        </w:tc>
        <w:tc>
          <w:tcPr>
            <w:tcW w:w="2977" w:type="dxa"/>
            <w:tcBorders>
              <w:top w:val="dotted" w:sz="4" w:space="0" w:color="auto"/>
              <w:left w:val="nil"/>
              <w:bottom w:val="single" w:sz="4" w:space="0" w:color="auto"/>
            </w:tcBorders>
            <w:vAlign w:val="bottom"/>
          </w:tcPr>
          <w:p w:rsidR="00BE78AF" w:rsidRPr="00AB7A3F" w:rsidRDefault="00BE78AF" w:rsidP="008805A7">
            <w:pPr>
              <w:pStyle w:val="aff1"/>
              <w:spacing w:line="240" w:lineRule="exact"/>
              <w:rPr>
                <w:rFonts w:cs="Arial"/>
              </w:rPr>
            </w:pPr>
            <w:r>
              <w:rPr>
                <w:rFonts w:cs="Arial"/>
              </w:rPr>
              <w:t>195950,5</w:t>
            </w:r>
          </w:p>
        </w:tc>
        <w:tc>
          <w:tcPr>
            <w:tcW w:w="3260" w:type="dxa"/>
            <w:tcBorders>
              <w:top w:val="dotted" w:sz="4" w:space="0" w:color="auto"/>
              <w:left w:val="single" w:sz="4" w:space="0" w:color="auto"/>
              <w:bottom w:val="single" w:sz="4" w:space="0" w:color="auto"/>
              <w:right w:val="double" w:sz="4" w:space="0" w:color="auto"/>
            </w:tcBorders>
            <w:vAlign w:val="bottom"/>
          </w:tcPr>
          <w:p w:rsidR="00BE78AF" w:rsidRPr="00AB7A3F" w:rsidRDefault="00BE78AF" w:rsidP="008805A7">
            <w:pPr>
              <w:pStyle w:val="aff1"/>
              <w:spacing w:line="240" w:lineRule="exact"/>
              <w:rPr>
                <w:rFonts w:cs="Arial"/>
              </w:rPr>
            </w:pPr>
            <w:r>
              <w:rPr>
                <w:rFonts w:cs="Arial"/>
              </w:rPr>
              <w:t>105,8</w:t>
            </w:r>
          </w:p>
        </w:tc>
      </w:tr>
      <w:tr w:rsidR="00BE78AF" w:rsidRPr="00DA3ED3" w:rsidTr="008805A7">
        <w:tc>
          <w:tcPr>
            <w:tcW w:w="9214" w:type="dxa"/>
            <w:gridSpan w:val="3"/>
            <w:tcBorders>
              <w:top w:val="single" w:sz="4" w:space="0" w:color="auto"/>
              <w:left w:val="double" w:sz="4" w:space="0" w:color="auto"/>
              <w:bottom w:val="single" w:sz="4" w:space="0" w:color="auto"/>
              <w:right w:val="double" w:sz="4" w:space="0" w:color="auto"/>
            </w:tcBorders>
          </w:tcPr>
          <w:p w:rsidR="00BE78AF" w:rsidRDefault="00BE78AF" w:rsidP="008805A7">
            <w:pPr>
              <w:pStyle w:val="aff1"/>
              <w:spacing w:line="240" w:lineRule="exact"/>
              <w:rPr>
                <w:rFonts w:cs="Arial"/>
                <w:i/>
              </w:rPr>
            </w:pPr>
            <w:r>
              <w:rPr>
                <w:b/>
              </w:rPr>
              <w:t>2019 год</w:t>
            </w:r>
          </w:p>
        </w:tc>
      </w:tr>
      <w:tr w:rsidR="00BE78AF" w:rsidRPr="00ED4B02" w:rsidTr="008805A7">
        <w:tc>
          <w:tcPr>
            <w:tcW w:w="2977" w:type="dxa"/>
            <w:tcBorders>
              <w:top w:val="single" w:sz="4" w:space="0" w:color="auto"/>
              <w:left w:val="double" w:sz="4" w:space="0" w:color="auto"/>
              <w:bottom w:val="dotted" w:sz="4" w:space="0" w:color="auto"/>
              <w:right w:val="single" w:sz="4" w:space="0" w:color="auto"/>
            </w:tcBorders>
          </w:tcPr>
          <w:p w:rsidR="00BE78AF" w:rsidRPr="00ED4B02" w:rsidRDefault="00BE78AF" w:rsidP="008805A7">
            <w:pPr>
              <w:pStyle w:val="aff"/>
              <w:spacing w:line="240" w:lineRule="exact"/>
            </w:pPr>
            <w:r w:rsidRPr="00ED4B02">
              <w:rPr>
                <w:lang w:val="en-US"/>
              </w:rPr>
              <w:t>I</w:t>
            </w:r>
            <w:r w:rsidRPr="00ED4B02">
              <w:t xml:space="preserve"> квартал</w:t>
            </w:r>
          </w:p>
        </w:tc>
        <w:tc>
          <w:tcPr>
            <w:tcW w:w="2977" w:type="dxa"/>
            <w:tcBorders>
              <w:top w:val="single" w:sz="4" w:space="0" w:color="auto"/>
              <w:left w:val="nil"/>
              <w:bottom w:val="dotted" w:sz="4" w:space="0" w:color="auto"/>
            </w:tcBorders>
            <w:vAlign w:val="bottom"/>
          </w:tcPr>
          <w:p w:rsidR="00BE78AF" w:rsidRPr="00AB7A3F" w:rsidRDefault="00BE78AF" w:rsidP="008805A7">
            <w:pPr>
              <w:pStyle w:val="aff1"/>
              <w:spacing w:line="240" w:lineRule="exact"/>
              <w:rPr>
                <w:rFonts w:cs="Arial"/>
              </w:rPr>
            </w:pPr>
            <w:r>
              <w:rPr>
                <w:rFonts w:cs="Arial"/>
              </w:rPr>
              <w:t>29145,5</w:t>
            </w:r>
          </w:p>
        </w:tc>
        <w:tc>
          <w:tcPr>
            <w:tcW w:w="3260" w:type="dxa"/>
            <w:tcBorders>
              <w:top w:val="single" w:sz="4" w:space="0" w:color="auto"/>
              <w:left w:val="single" w:sz="4" w:space="0" w:color="auto"/>
              <w:bottom w:val="dotted" w:sz="4" w:space="0" w:color="auto"/>
              <w:right w:val="double" w:sz="4" w:space="0" w:color="auto"/>
            </w:tcBorders>
            <w:vAlign w:val="bottom"/>
          </w:tcPr>
          <w:p w:rsidR="00BE78AF" w:rsidRPr="00AB7A3F" w:rsidRDefault="00BE78AF" w:rsidP="008805A7">
            <w:pPr>
              <w:pStyle w:val="aff1"/>
              <w:spacing w:line="240" w:lineRule="exact"/>
              <w:rPr>
                <w:rFonts w:cs="Arial"/>
              </w:rPr>
            </w:pPr>
            <w:r>
              <w:rPr>
                <w:rFonts w:cs="Arial"/>
              </w:rPr>
              <w:t>106,5</w:t>
            </w:r>
          </w:p>
        </w:tc>
      </w:tr>
      <w:tr w:rsidR="00BE78AF" w:rsidRPr="00ED4B02" w:rsidTr="008805A7">
        <w:tc>
          <w:tcPr>
            <w:tcW w:w="2977" w:type="dxa"/>
            <w:tcBorders>
              <w:top w:val="dotted" w:sz="4" w:space="0" w:color="auto"/>
              <w:left w:val="double" w:sz="4" w:space="0" w:color="auto"/>
              <w:bottom w:val="double" w:sz="4" w:space="0" w:color="auto"/>
              <w:right w:val="single" w:sz="4" w:space="0" w:color="auto"/>
            </w:tcBorders>
          </w:tcPr>
          <w:p w:rsidR="00BE78AF" w:rsidRPr="00135978" w:rsidRDefault="00BE78AF" w:rsidP="008805A7">
            <w:pPr>
              <w:pStyle w:val="aff"/>
              <w:spacing w:line="240" w:lineRule="exact"/>
            </w:pPr>
            <w:r w:rsidRPr="00135978">
              <w:rPr>
                <w:lang w:val="en-US"/>
              </w:rPr>
              <w:t xml:space="preserve">I </w:t>
            </w:r>
            <w:r w:rsidRPr="00135978">
              <w:t>полугодие</w:t>
            </w:r>
          </w:p>
        </w:tc>
        <w:tc>
          <w:tcPr>
            <w:tcW w:w="2977" w:type="dxa"/>
            <w:tcBorders>
              <w:top w:val="dotted" w:sz="4" w:space="0" w:color="auto"/>
              <w:left w:val="nil"/>
              <w:bottom w:val="double" w:sz="4" w:space="0" w:color="auto"/>
            </w:tcBorders>
            <w:vAlign w:val="bottom"/>
          </w:tcPr>
          <w:p w:rsidR="00BE78AF" w:rsidRPr="00AB7A3F" w:rsidRDefault="00BE78AF" w:rsidP="008805A7">
            <w:pPr>
              <w:pStyle w:val="aff1"/>
              <w:spacing w:line="240" w:lineRule="exact"/>
              <w:rPr>
                <w:rFonts w:cs="Arial"/>
              </w:rPr>
            </w:pPr>
            <w:r>
              <w:rPr>
                <w:rFonts w:cs="Arial"/>
              </w:rPr>
              <w:t>78020,9</w:t>
            </w:r>
          </w:p>
        </w:tc>
        <w:tc>
          <w:tcPr>
            <w:tcW w:w="3260" w:type="dxa"/>
            <w:tcBorders>
              <w:top w:val="dotted" w:sz="4" w:space="0" w:color="auto"/>
              <w:left w:val="single" w:sz="4" w:space="0" w:color="auto"/>
              <w:bottom w:val="double" w:sz="4" w:space="0" w:color="auto"/>
              <w:right w:val="double" w:sz="4" w:space="0" w:color="auto"/>
            </w:tcBorders>
            <w:vAlign w:val="bottom"/>
          </w:tcPr>
          <w:p w:rsidR="00BE78AF" w:rsidRPr="00AB7A3F" w:rsidRDefault="00BE78AF" w:rsidP="008805A7">
            <w:pPr>
              <w:pStyle w:val="aff1"/>
              <w:spacing w:line="240" w:lineRule="exact"/>
              <w:rPr>
                <w:rFonts w:cs="Arial"/>
              </w:rPr>
            </w:pPr>
            <w:r>
              <w:rPr>
                <w:rFonts w:cs="Arial"/>
              </w:rPr>
              <w:t>109,8</w:t>
            </w:r>
          </w:p>
        </w:tc>
      </w:tr>
    </w:tbl>
    <w:p w:rsidR="00BE78AF" w:rsidRDefault="00BE78AF" w:rsidP="00BE78AF">
      <w:pPr>
        <w:pStyle w:val="-"/>
        <w:keepNext/>
        <w:tabs>
          <w:tab w:val="left" w:pos="8789"/>
        </w:tabs>
        <w:spacing w:before="240" w:after="0"/>
        <w:ind w:left="57"/>
        <w:rPr>
          <w:rFonts w:cs="Arial"/>
          <w:b w:val="0"/>
          <w:spacing w:val="20"/>
          <w:szCs w:val="22"/>
        </w:rPr>
      </w:pPr>
      <w:r w:rsidRPr="000F5457">
        <w:rPr>
          <w:rFonts w:cs="Arial"/>
        </w:rPr>
        <w:t>Видовая структура инвестиций в основной капитал</w:t>
      </w:r>
      <w:r>
        <w:rPr>
          <w:rFonts w:cs="Arial"/>
        </w:rPr>
        <w:br/>
      </w:r>
      <w:r w:rsidRPr="000F5457">
        <w:rPr>
          <w:rFonts w:cs="Arial"/>
          <w:b w:val="0"/>
          <w:spacing w:val="20"/>
          <w:szCs w:val="22"/>
        </w:rPr>
        <w:t>(без субъектов малого предпринимательства и объема инвестиций,</w:t>
      </w:r>
      <w:r w:rsidRPr="000F5457">
        <w:rPr>
          <w:rFonts w:cs="Arial"/>
          <w:b w:val="0"/>
          <w:spacing w:val="20"/>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tblPr>
      <w:tblGrid>
        <w:gridCol w:w="4395"/>
        <w:gridCol w:w="1417"/>
        <w:gridCol w:w="1559"/>
        <w:gridCol w:w="1843"/>
      </w:tblGrid>
      <w:tr w:rsidR="00BE78AF" w:rsidRPr="00245E85" w:rsidTr="008805A7">
        <w:trPr>
          <w:tblHeader/>
        </w:trPr>
        <w:tc>
          <w:tcPr>
            <w:tcW w:w="4395" w:type="dxa"/>
            <w:vMerge w:val="restart"/>
            <w:tcBorders>
              <w:top w:val="double" w:sz="4" w:space="0" w:color="auto"/>
              <w:left w:val="double" w:sz="4" w:space="0" w:color="auto"/>
            </w:tcBorders>
          </w:tcPr>
          <w:p w:rsidR="00BE78AF" w:rsidRPr="00CB47FF" w:rsidRDefault="00BE78AF" w:rsidP="00BE78AF">
            <w:pPr>
              <w:pStyle w:val="aff0"/>
              <w:tabs>
                <w:tab w:val="left" w:pos="8789"/>
              </w:tabs>
              <w:spacing w:before="40" w:after="0" w:line="240" w:lineRule="auto"/>
              <w:ind w:left="57"/>
              <w:jc w:val="left"/>
              <w:rPr>
                <w:rFonts w:cs="Arial"/>
              </w:rPr>
            </w:pPr>
          </w:p>
        </w:tc>
        <w:tc>
          <w:tcPr>
            <w:tcW w:w="2976" w:type="dxa"/>
            <w:gridSpan w:val="2"/>
            <w:tcBorders>
              <w:top w:val="double" w:sz="4" w:space="0" w:color="auto"/>
              <w:left w:val="single" w:sz="4" w:space="0" w:color="auto"/>
              <w:bottom w:val="single" w:sz="4" w:space="0" w:color="auto"/>
              <w:right w:val="single" w:sz="4" w:space="0" w:color="auto"/>
            </w:tcBorders>
          </w:tcPr>
          <w:p w:rsidR="00BE78AF" w:rsidRPr="00CB47FF" w:rsidRDefault="00BE78AF" w:rsidP="00BE78AF">
            <w:pPr>
              <w:pStyle w:val="aff0"/>
              <w:tabs>
                <w:tab w:val="left" w:pos="8789"/>
              </w:tabs>
              <w:spacing w:before="40" w:after="0" w:line="240" w:lineRule="auto"/>
              <w:ind w:left="57"/>
              <w:rPr>
                <w:rFonts w:cs="Arial"/>
              </w:rPr>
            </w:pPr>
            <w:r>
              <w:rPr>
                <w:rFonts w:cs="Arial"/>
              </w:rPr>
              <w:t xml:space="preserve">Январь – июнь </w:t>
            </w:r>
            <w:r w:rsidRPr="00CB47FF">
              <w:rPr>
                <w:rFonts w:cs="Arial"/>
              </w:rPr>
              <w:t>201</w:t>
            </w:r>
            <w:r>
              <w:rPr>
                <w:rFonts w:cs="Arial"/>
              </w:rPr>
              <w:t>9</w:t>
            </w:r>
            <w:r w:rsidRPr="00CB47FF">
              <w:rPr>
                <w:rFonts w:cs="Arial"/>
              </w:rPr>
              <w:t>г.</w:t>
            </w:r>
          </w:p>
        </w:tc>
        <w:tc>
          <w:tcPr>
            <w:tcW w:w="1843" w:type="dxa"/>
            <w:vMerge w:val="restart"/>
            <w:tcBorders>
              <w:top w:val="double" w:sz="4" w:space="0" w:color="auto"/>
              <w:left w:val="single" w:sz="4" w:space="0" w:color="auto"/>
              <w:right w:val="double" w:sz="4" w:space="0" w:color="auto"/>
            </w:tcBorders>
          </w:tcPr>
          <w:p w:rsidR="00BE78AF" w:rsidRPr="00245E85" w:rsidRDefault="00BE78AF" w:rsidP="00BE78AF">
            <w:pPr>
              <w:pStyle w:val="aff0"/>
              <w:tabs>
                <w:tab w:val="left" w:pos="8789"/>
              </w:tabs>
              <w:spacing w:before="40" w:after="0" w:line="240" w:lineRule="auto"/>
              <w:ind w:left="57"/>
              <w:rPr>
                <w:rFonts w:cs="Arial"/>
                <w:highlight w:val="yellow"/>
              </w:rPr>
            </w:pPr>
            <w:r w:rsidRPr="00CB47FF">
              <w:rPr>
                <w:rFonts w:cs="Arial"/>
                <w:u w:val="single"/>
              </w:rPr>
              <w:t>Справочно</w:t>
            </w:r>
            <w:r w:rsidRPr="00CB47FF">
              <w:rPr>
                <w:rFonts w:cs="Arial"/>
              </w:rPr>
              <w:t xml:space="preserve">: </w:t>
            </w:r>
            <w:r w:rsidRPr="00CB47FF">
              <w:rPr>
                <w:rFonts w:cs="Arial"/>
              </w:rPr>
              <w:br/>
            </w:r>
            <w:r>
              <w:rPr>
                <w:rFonts w:cs="Arial"/>
                <w:spacing w:val="-6"/>
              </w:rPr>
              <w:t xml:space="preserve">январь – июнь </w:t>
            </w:r>
            <w:r w:rsidRPr="00CB47FF">
              <w:rPr>
                <w:rFonts w:cs="Arial"/>
                <w:spacing w:val="-6"/>
              </w:rPr>
              <w:t>201</w:t>
            </w:r>
            <w:r>
              <w:rPr>
                <w:rFonts w:cs="Arial"/>
                <w:spacing w:val="-6"/>
              </w:rPr>
              <w:t>8</w:t>
            </w:r>
            <w:r w:rsidRPr="00CB47FF">
              <w:rPr>
                <w:rFonts w:cs="Arial"/>
                <w:spacing w:val="-6"/>
              </w:rPr>
              <w:t>г. в % к итогу</w:t>
            </w:r>
          </w:p>
        </w:tc>
      </w:tr>
      <w:tr w:rsidR="00BE78AF" w:rsidRPr="00245E85" w:rsidTr="008805A7">
        <w:trPr>
          <w:tblHeader/>
        </w:trPr>
        <w:tc>
          <w:tcPr>
            <w:tcW w:w="4395" w:type="dxa"/>
            <w:vMerge/>
            <w:tcBorders>
              <w:left w:val="double" w:sz="4" w:space="0" w:color="auto"/>
              <w:bottom w:val="single" w:sz="4" w:space="0" w:color="auto"/>
            </w:tcBorders>
          </w:tcPr>
          <w:p w:rsidR="00BE78AF" w:rsidRPr="00CB47FF" w:rsidRDefault="00BE78AF" w:rsidP="00BE78AF">
            <w:pPr>
              <w:pStyle w:val="aff0"/>
              <w:tabs>
                <w:tab w:val="left" w:pos="8789"/>
              </w:tabs>
              <w:spacing w:before="40" w:after="0" w:line="240" w:lineRule="auto"/>
              <w:ind w:left="57"/>
              <w:jc w:val="left"/>
              <w:rPr>
                <w:rFonts w:cs="Arial"/>
              </w:rPr>
            </w:pPr>
          </w:p>
        </w:tc>
        <w:tc>
          <w:tcPr>
            <w:tcW w:w="1417" w:type="dxa"/>
            <w:tcBorders>
              <w:top w:val="single" w:sz="4" w:space="0" w:color="auto"/>
              <w:left w:val="single" w:sz="4" w:space="0" w:color="auto"/>
              <w:bottom w:val="single" w:sz="4" w:space="0" w:color="auto"/>
              <w:right w:val="single" w:sz="4" w:space="0" w:color="auto"/>
            </w:tcBorders>
          </w:tcPr>
          <w:p w:rsidR="00BE78AF" w:rsidRPr="00CB47FF" w:rsidRDefault="00BE78AF" w:rsidP="00BE78AF">
            <w:pPr>
              <w:pStyle w:val="aff0"/>
              <w:tabs>
                <w:tab w:val="left" w:pos="8789"/>
              </w:tabs>
              <w:spacing w:before="40" w:after="0" w:line="240" w:lineRule="auto"/>
              <w:ind w:left="57"/>
              <w:rPr>
                <w:rFonts w:cs="Arial"/>
              </w:rPr>
            </w:pPr>
            <w:r w:rsidRPr="00CB47FF">
              <w:rPr>
                <w:rFonts w:cs="Arial"/>
              </w:rPr>
              <w:t>млн. рублей</w:t>
            </w:r>
          </w:p>
        </w:tc>
        <w:tc>
          <w:tcPr>
            <w:tcW w:w="1559" w:type="dxa"/>
            <w:tcBorders>
              <w:top w:val="single" w:sz="4" w:space="0" w:color="auto"/>
              <w:bottom w:val="single" w:sz="4" w:space="0" w:color="auto"/>
              <w:right w:val="single" w:sz="4" w:space="0" w:color="auto"/>
            </w:tcBorders>
          </w:tcPr>
          <w:p w:rsidR="00BE78AF" w:rsidRPr="00CB47FF" w:rsidRDefault="00BE78AF" w:rsidP="00BE78AF">
            <w:pPr>
              <w:pStyle w:val="aff0"/>
              <w:tabs>
                <w:tab w:val="left" w:pos="8789"/>
              </w:tabs>
              <w:spacing w:before="40" w:after="0" w:line="240" w:lineRule="auto"/>
              <w:ind w:left="57"/>
              <w:rPr>
                <w:rFonts w:cs="Arial"/>
              </w:rPr>
            </w:pPr>
            <w:r w:rsidRPr="00CB47FF">
              <w:rPr>
                <w:rFonts w:cs="Arial"/>
              </w:rPr>
              <w:t>в % к итогу</w:t>
            </w:r>
          </w:p>
        </w:tc>
        <w:tc>
          <w:tcPr>
            <w:tcW w:w="1843" w:type="dxa"/>
            <w:vMerge/>
            <w:tcBorders>
              <w:left w:val="single" w:sz="4" w:space="0" w:color="auto"/>
              <w:bottom w:val="single" w:sz="4" w:space="0" w:color="auto"/>
              <w:right w:val="double" w:sz="4" w:space="0" w:color="auto"/>
            </w:tcBorders>
          </w:tcPr>
          <w:p w:rsidR="00BE78AF" w:rsidRPr="00245E85" w:rsidRDefault="00BE78AF" w:rsidP="00BE78AF">
            <w:pPr>
              <w:pStyle w:val="aff0"/>
              <w:tabs>
                <w:tab w:val="left" w:pos="8789"/>
              </w:tabs>
              <w:spacing w:before="40" w:after="0" w:line="240" w:lineRule="auto"/>
              <w:ind w:left="57"/>
              <w:rPr>
                <w:rFonts w:cs="Arial"/>
                <w:highlight w:val="yellow"/>
              </w:rPr>
            </w:pPr>
          </w:p>
        </w:tc>
      </w:tr>
      <w:tr w:rsidR="00BE78AF" w:rsidRPr="00245E85" w:rsidTr="008805A7">
        <w:tc>
          <w:tcPr>
            <w:tcW w:w="4395" w:type="dxa"/>
            <w:tcBorders>
              <w:left w:val="double" w:sz="4" w:space="0" w:color="auto"/>
              <w:bottom w:val="dotted" w:sz="4" w:space="0" w:color="auto"/>
            </w:tcBorders>
            <w:vAlign w:val="bottom"/>
          </w:tcPr>
          <w:p w:rsidR="00BE78AF" w:rsidRPr="007842C9" w:rsidRDefault="00BE78AF" w:rsidP="008805A7">
            <w:pPr>
              <w:pStyle w:val="aff8"/>
              <w:tabs>
                <w:tab w:val="left" w:pos="8789"/>
              </w:tabs>
              <w:spacing w:line="240" w:lineRule="exact"/>
              <w:ind w:left="57"/>
              <w:rPr>
                <w:rFonts w:cs="Arial"/>
                <w:b/>
              </w:rPr>
            </w:pPr>
            <w:r w:rsidRPr="007842C9">
              <w:rPr>
                <w:rFonts w:cs="Arial"/>
                <w:b/>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rsidR="00BE78AF" w:rsidRPr="00B42D54" w:rsidRDefault="00BE78AF" w:rsidP="008805A7">
            <w:pPr>
              <w:pStyle w:val="aff1"/>
              <w:tabs>
                <w:tab w:val="left" w:pos="8789"/>
              </w:tabs>
              <w:spacing w:line="240" w:lineRule="exact"/>
              <w:ind w:left="57"/>
              <w:rPr>
                <w:rFonts w:cs="Arial"/>
                <w:b/>
              </w:rPr>
            </w:pPr>
            <w:r>
              <w:rPr>
                <w:rFonts w:cs="Arial"/>
                <w:b/>
              </w:rPr>
              <w:t>43392,0</w:t>
            </w:r>
          </w:p>
        </w:tc>
        <w:tc>
          <w:tcPr>
            <w:tcW w:w="1559" w:type="dxa"/>
            <w:tcBorders>
              <w:bottom w:val="dotted" w:sz="4" w:space="0" w:color="auto"/>
              <w:right w:val="single" w:sz="4" w:space="0" w:color="auto"/>
            </w:tcBorders>
            <w:vAlign w:val="bottom"/>
          </w:tcPr>
          <w:p w:rsidR="00BE78AF" w:rsidRPr="00B42D54" w:rsidRDefault="00BE78AF" w:rsidP="008805A7">
            <w:pPr>
              <w:pStyle w:val="aff1"/>
              <w:tabs>
                <w:tab w:val="left" w:pos="8789"/>
              </w:tabs>
              <w:spacing w:line="240" w:lineRule="exact"/>
              <w:ind w:left="57"/>
              <w:rPr>
                <w:rFonts w:cs="Arial"/>
                <w:b/>
              </w:rPr>
            </w:pPr>
            <w:r>
              <w:rPr>
                <w:rFonts w:cs="Arial"/>
                <w:b/>
              </w:rPr>
              <w:t>100,0</w:t>
            </w:r>
          </w:p>
        </w:tc>
        <w:tc>
          <w:tcPr>
            <w:tcW w:w="1843" w:type="dxa"/>
            <w:tcBorders>
              <w:left w:val="single" w:sz="4" w:space="0" w:color="auto"/>
              <w:bottom w:val="dotted" w:sz="4" w:space="0" w:color="auto"/>
              <w:right w:val="double" w:sz="4" w:space="0" w:color="auto"/>
            </w:tcBorders>
          </w:tcPr>
          <w:p w:rsidR="00BE78AF" w:rsidRPr="00C90A41" w:rsidRDefault="00BE78AF" w:rsidP="008805A7">
            <w:pPr>
              <w:pStyle w:val="aff1"/>
              <w:tabs>
                <w:tab w:val="left" w:pos="8789"/>
              </w:tabs>
              <w:spacing w:line="240" w:lineRule="exact"/>
              <w:ind w:left="57"/>
              <w:rPr>
                <w:rFonts w:cs="Arial"/>
                <w:b/>
              </w:rPr>
            </w:pPr>
            <w:r w:rsidRPr="00C90A41">
              <w:rPr>
                <w:rFonts w:cs="Arial"/>
                <w:b/>
              </w:rPr>
              <w:t>100,0</w:t>
            </w:r>
          </w:p>
        </w:tc>
      </w:tr>
      <w:tr w:rsidR="00BE78AF" w:rsidRPr="00245E85" w:rsidTr="008805A7">
        <w:tc>
          <w:tcPr>
            <w:tcW w:w="4395" w:type="dxa"/>
            <w:tcBorders>
              <w:left w:val="double" w:sz="4" w:space="0" w:color="auto"/>
              <w:bottom w:val="dotted" w:sz="4" w:space="0" w:color="auto"/>
            </w:tcBorders>
            <w:vAlign w:val="bottom"/>
          </w:tcPr>
          <w:p w:rsidR="00BE78AF" w:rsidRPr="007842C9" w:rsidRDefault="00BE78AF" w:rsidP="008805A7">
            <w:pPr>
              <w:pStyle w:val="aff8"/>
              <w:tabs>
                <w:tab w:val="left" w:pos="8789"/>
              </w:tabs>
              <w:spacing w:line="240" w:lineRule="exact"/>
              <w:ind w:left="227"/>
              <w:rPr>
                <w:rFonts w:cs="Arial"/>
              </w:rPr>
            </w:pPr>
            <w:r w:rsidRPr="007842C9">
              <w:rPr>
                <w:rFonts w:cs="Arial"/>
              </w:rPr>
              <w:t>в том числе в:</w:t>
            </w:r>
            <w:r w:rsidRPr="007842C9">
              <w:rPr>
                <w:rFonts w:cs="Arial"/>
              </w:rPr>
              <w:br/>
              <w:t>жилые здания и помещения</w:t>
            </w:r>
          </w:p>
        </w:tc>
        <w:tc>
          <w:tcPr>
            <w:tcW w:w="1417" w:type="dxa"/>
            <w:tcBorders>
              <w:left w:val="single" w:sz="4" w:space="0" w:color="auto"/>
              <w:bottom w:val="dotted"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5614,2</w:t>
            </w:r>
          </w:p>
        </w:tc>
        <w:tc>
          <w:tcPr>
            <w:tcW w:w="1559" w:type="dxa"/>
            <w:tcBorders>
              <w:bottom w:val="dotted"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13,0</w:t>
            </w:r>
          </w:p>
        </w:tc>
        <w:tc>
          <w:tcPr>
            <w:tcW w:w="1843" w:type="dxa"/>
            <w:tcBorders>
              <w:left w:val="single" w:sz="4" w:space="0" w:color="auto"/>
              <w:bottom w:val="dotted" w:sz="4" w:space="0" w:color="auto"/>
              <w:right w:val="double" w:sz="4" w:space="0" w:color="auto"/>
            </w:tcBorders>
            <w:vAlign w:val="bottom"/>
          </w:tcPr>
          <w:p w:rsidR="00BE78AF" w:rsidRPr="00C90A41" w:rsidRDefault="00BE78AF" w:rsidP="008805A7">
            <w:pPr>
              <w:pStyle w:val="aff1"/>
              <w:tabs>
                <w:tab w:val="left" w:pos="8789"/>
              </w:tabs>
              <w:spacing w:line="240" w:lineRule="exact"/>
              <w:ind w:left="57"/>
              <w:rPr>
                <w:rFonts w:cs="Arial"/>
              </w:rPr>
            </w:pPr>
            <w:r>
              <w:rPr>
                <w:rFonts w:cs="Arial"/>
              </w:rPr>
              <w:t>10,9</w:t>
            </w:r>
          </w:p>
        </w:tc>
      </w:tr>
      <w:tr w:rsidR="00BE78AF" w:rsidRPr="00245E85" w:rsidTr="008805A7">
        <w:tc>
          <w:tcPr>
            <w:tcW w:w="4395" w:type="dxa"/>
            <w:tcBorders>
              <w:top w:val="dotted" w:sz="4" w:space="0" w:color="auto"/>
              <w:left w:val="double" w:sz="4" w:space="0" w:color="auto"/>
              <w:bottom w:val="dotted" w:sz="4" w:space="0" w:color="auto"/>
            </w:tcBorders>
            <w:vAlign w:val="bottom"/>
          </w:tcPr>
          <w:p w:rsidR="00BE78AF" w:rsidRPr="007842C9" w:rsidRDefault="00BE78AF" w:rsidP="008805A7">
            <w:pPr>
              <w:pStyle w:val="aff8"/>
              <w:tabs>
                <w:tab w:val="left" w:pos="8789"/>
              </w:tabs>
              <w:spacing w:line="240" w:lineRule="exact"/>
              <w:ind w:left="227"/>
              <w:rPr>
                <w:rFonts w:cs="Arial"/>
              </w:rPr>
            </w:pPr>
            <w:r w:rsidRPr="007842C9">
              <w:rPr>
                <w:rFonts w:cs="Arial"/>
              </w:rPr>
              <w:t>здания (кроме жилых) и сооружения, ра</w:t>
            </w:r>
            <w:r w:rsidRPr="007842C9">
              <w:rPr>
                <w:rFonts w:cs="Arial"/>
              </w:rPr>
              <w:t>с</w:t>
            </w:r>
            <w:r w:rsidRPr="007842C9">
              <w:rPr>
                <w:rFonts w:cs="Arial"/>
              </w:rPr>
              <w:t>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15238,7</w:t>
            </w:r>
          </w:p>
        </w:tc>
        <w:tc>
          <w:tcPr>
            <w:tcW w:w="1559" w:type="dxa"/>
            <w:tcBorders>
              <w:top w:val="dotted" w:sz="4" w:space="0" w:color="auto"/>
              <w:bottom w:val="dotted"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35,1</w:t>
            </w:r>
          </w:p>
        </w:tc>
        <w:tc>
          <w:tcPr>
            <w:tcW w:w="1843" w:type="dxa"/>
            <w:tcBorders>
              <w:top w:val="dotted" w:sz="4" w:space="0" w:color="auto"/>
              <w:left w:val="single" w:sz="4" w:space="0" w:color="auto"/>
              <w:bottom w:val="dotted" w:sz="4" w:space="0" w:color="auto"/>
              <w:right w:val="double" w:sz="4" w:space="0" w:color="auto"/>
            </w:tcBorders>
            <w:vAlign w:val="bottom"/>
          </w:tcPr>
          <w:p w:rsidR="00BE78AF" w:rsidRPr="00C90A41" w:rsidRDefault="00BE78AF" w:rsidP="008805A7">
            <w:pPr>
              <w:pStyle w:val="aff1"/>
              <w:tabs>
                <w:tab w:val="left" w:pos="8789"/>
              </w:tabs>
              <w:spacing w:line="240" w:lineRule="exact"/>
              <w:ind w:left="57"/>
              <w:rPr>
                <w:rFonts w:cs="Arial"/>
              </w:rPr>
            </w:pPr>
            <w:r>
              <w:rPr>
                <w:rFonts w:cs="Arial"/>
              </w:rPr>
              <w:t>36,2</w:t>
            </w:r>
          </w:p>
        </w:tc>
      </w:tr>
      <w:tr w:rsidR="00BE78AF" w:rsidRPr="00245E85" w:rsidTr="008805A7">
        <w:tc>
          <w:tcPr>
            <w:tcW w:w="4395" w:type="dxa"/>
            <w:tcBorders>
              <w:top w:val="dotted" w:sz="4" w:space="0" w:color="auto"/>
              <w:left w:val="double" w:sz="4" w:space="0" w:color="auto"/>
              <w:bottom w:val="dotted" w:sz="4" w:space="0" w:color="auto"/>
            </w:tcBorders>
            <w:vAlign w:val="bottom"/>
          </w:tcPr>
          <w:p w:rsidR="00BE78AF" w:rsidRPr="007842C9" w:rsidRDefault="00BE78AF" w:rsidP="008805A7">
            <w:pPr>
              <w:pStyle w:val="aff8"/>
              <w:pageBreakBefore/>
              <w:tabs>
                <w:tab w:val="left" w:pos="8789"/>
              </w:tabs>
              <w:spacing w:line="240" w:lineRule="exact"/>
              <w:ind w:left="227"/>
              <w:rPr>
                <w:rFonts w:cs="Arial"/>
              </w:rPr>
            </w:pPr>
            <w:r w:rsidRPr="007842C9">
              <w:rPr>
                <w:rFonts w:cs="Arial"/>
              </w:rPr>
              <w:lastRenderedPageBreak/>
              <w:t>транспортные средства, машины и обор</w:t>
            </w:r>
            <w:r w:rsidRPr="007842C9">
              <w:rPr>
                <w:rFonts w:cs="Arial"/>
              </w:rPr>
              <w:t>у</w:t>
            </w:r>
            <w:r w:rsidRPr="007842C9">
              <w:rPr>
                <w:rFonts w:cs="Arial"/>
              </w:rPr>
              <w:t>дование, включая хозяйственный инве</w:t>
            </w:r>
            <w:r w:rsidRPr="007842C9">
              <w:rPr>
                <w:rFonts w:cs="Arial"/>
              </w:rPr>
              <w:t>н</w:t>
            </w:r>
            <w:r w:rsidRPr="007842C9">
              <w:rPr>
                <w:rFonts w:cs="Arial"/>
              </w:rPr>
              <w:t>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19446,7</w:t>
            </w:r>
          </w:p>
        </w:tc>
        <w:tc>
          <w:tcPr>
            <w:tcW w:w="1559" w:type="dxa"/>
            <w:tcBorders>
              <w:top w:val="dotted" w:sz="4" w:space="0" w:color="auto"/>
              <w:bottom w:val="dotted"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44,8</w:t>
            </w:r>
          </w:p>
        </w:tc>
        <w:tc>
          <w:tcPr>
            <w:tcW w:w="1843" w:type="dxa"/>
            <w:tcBorders>
              <w:top w:val="dotted" w:sz="4" w:space="0" w:color="auto"/>
              <w:left w:val="single" w:sz="4" w:space="0" w:color="auto"/>
              <w:bottom w:val="dotted" w:sz="4" w:space="0" w:color="auto"/>
              <w:right w:val="double" w:sz="4" w:space="0" w:color="auto"/>
            </w:tcBorders>
            <w:vAlign w:val="bottom"/>
          </w:tcPr>
          <w:p w:rsidR="00BE78AF" w:rsidRPr="00C90A41" w:rsidRDefault="00BE78AF" w:rsidP="008805A7">
            <w:pPr>
              <w:pStyle w:val="aff1"/>
              <w:tabs>
                <w:tab w:val="left" w:pos="8789"/>
              </w:tabs>
              <w:spacing w:line="240" w:lineRule="exact"/>
              <w:ind w:left="57"/>
              <w:rPr>
                <w:rFonts w:cs="Arial"/>
              </w:rPr>
            </w:pPr>
            <w:r>
              <w:rPr>
                <w:rFonts w:cs="Arial"/>
              </w:rPr>
              <w:t>45,1</w:t>
            </w:r>
          </w:p>
        </w:tc>
      </w:tr>
      <w:tr w:rsidR="00BE78AF" w:rsidRPr="00245E85" w:rsidTr="008805A7">
        <w:tc>
          <w:tcPr>
            <w:tcW w:w="4395" w:type="dxa"/>
            <w:tcBorders>
              <w:top w:val="dotted" w:sz="4" w:space="0" w:color="auto"/>
              <w:left w:val="double" w:sz="4" w:space="0" w:color="auto"/>
              <w:bottom w:val="dotted" w:sz="4" w:space="0" w:color="auto"/>
            </w:tcBorders>
            <w:vAlign w:val="bottom"/>
          </w:tcPr>
          <w:p w:rsidR="00BE78AF" w:rsidRPr="007842C9" w:rsidRDefault="00BE78AF" w:rsidP="008805A7">
            <w:pPr>
              <w:pStyle w:val="aff8"/>
              <w:tabs>
                <w:tab w:val="left" w:pos="8789"/>
              </w:tabs>
              <w:spacing w:line="240" w:lineRule="exact"/>
              <w:ind w:left="227"/>
              <w:rPr>
                <w:rFonts w:cs="Arial"/>
              </w:rPr>
            </w:pPr>
            <w:r w:rsidRPr="007842C9">
              <w:rPr>
                <w:rFonts w:cs="Arial"/>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1092,1</w:t>
            </w:r>
          </w:p>
        </w:tc>
        <w:tc>
          <w:tcPr>
            <w:tcW w:w="1559" w:type="dxa"/>
            <w:tcBorders>
              <w:top w:val="dotted" w:sz="4" w:space="0" w:color="auto"/>
              <w:bottom w:val="dotted"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2,5</w:t>
            </w:r>
          </w:p>
        </w:tc>
        <w:tc>
          <w:tcPr>
            <w:tcW w:w="1843" w:type="dxa"/>
            <w:tcBorders>
              <w:top w:val="dotted" w:sz="4" w:space="0" w:color="auto"/>
              <w:left w:val="single" w:sz="4" w:space="0" w:color="auto"/>
              <w:bottom w:val="dotted" w:sz="4" w:space="0" w:color="auto"/>
              <w:right w:val="double" w:sz="4" w:space="0" w:color="auto"/>
            </w:tcBorders>
            <w:vAlign w:val="bottom"/>
          </w:tcPr>
          <w:p w:rsidR="00BE78AF" w:rsidRPr="00C90A41" w:rsidRDefault="00BE78AF" w:rsidP="008805A7">
            <w:pPr>
              <w:pStyle w:val="aff1"/>
              <w:tabs>
                <w:tab w:val="left" w:pos="8789"/>
              </w:tabs>
              <w:spacing w:line="240" w:lineRule="exact"/>
              <w:ind w:left="57"/>
              <w:rPr>
                <w:rFonts w:cs="Arial"/>
              </w:rPr>
            </w:pPr>
            <w:r>
              <w:rPr>
                <w:rFonts w:cs="Arial"/>
              </w:rPr>
              <w:t>3,7</w:t>
            </w:r>
          </w:p>
        </w:tc>
      </w:tr>
      <w:tr w:rsidR="00BE78AF" w:rsidRPr="00245E85" w:rsidTr="008805A7">
        <w:tc>
          <w:tcPr>
            <w:tcW w:w="4395" w:type="dxa"/>
            <w:tcBorders>
              <w:top w:val="dotted" w:sz="4" w:space="0" w:color="auto"/>
              <w:left w:val="double" w:sz="4" w:space="0" w:color="auto"/>
              <w:bottom w:val="double" w:sz="4" w:space="0" w:color="auto"/>
            </w:tcBorders>
            <w:vAlign w:val="bottom"/>
          </w:tcPr>
          <w:p w:rsidR="00BE78AF" w:rsidRPr="007842C9" w:rsidRDefault="00BE78AF" w:rsidP="008805A7">
            <w:pPr>
              <w:pStyle w:val="aff8"/>
              <w:tabs>
                <w:tab w:val="left" w:pos="8789"/>
              </w:tabs>
              <w:spacing w:line="240" w:lineRule="exact"/>
              <w:ind w:left="227"/>
              <w:rPr>
                <w:rFonts w:cs="Arial"/>
              </w:rPr>
            </w:pPr>
            <w:r w:rsidRPr="007842C9">
              <w:rPr>
                <w:rFonts w:cs="Arial"/>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2000,3</w:t>
            </w:r>
          </w:p>
        </w:tc>
        <w:tc>
          <w:tcPr>
            <w:tcW w:w="1559" w:type="dxa"/>
            <w:tcBorders>
              <w:top w:val="dotted" w:sz="4" w:space="0" w:color="auto"/>
              <w:bottom w:val="double" w:sz="4" w:space="0" w:color="auto"/>
              <w:right w:val="single" w:sz="4" w:space="0" w:color="auto"/>
            </w:tcBorders>
            <w:vAlign w:val="bottom"/>
          </w:tcPr>
          <w:p w:rsidR="00BE78AF" w:rsidRPr="00B56A7A" w:rsidRDefault="00BE78AF" w:rsidP="008805A7">
            <w:pPr>
              <w:pStyle w:val="aff1"/>
              <w:tabs>
                <w:tab w:val="left" w:pos="8789"/>
              </w:tabs>
              <w:spacing w:line="240" w:lineRule="exact"/>
              <w:ind w:left="57"/>
              <w:rPr>
                <w:rFonts w:cs="Arial"/>
              </w:rPr>
            </w:pPr>
            <w:r w:rsidRPr="00B56A7A">
              <w:rPr>
                <w:rFonts w:cs="Arial"/>
              </w:rPr>
              <w:t>4,6</w:t>
            </w:r>
          </w:p>
        </w:tc>
        <w:tc>
          <w:tcPr>
            <w:tcW w:w="1843" w:type="dxa"/>
            <w:tcBorders>
              <w:top w:val="dotted" w:sz="4" w:space="0" w:color="auto"/>
              <w:left w:val="single" w:sz="4" w:space="0" w:color="auto"/>
              <w:bottom w:val="double" w:sz="4" w:space="0" w:color="auto"/>
              <w:right w:val="double" w:sz="4" w:space="0" w:color="auto"/>
            </w:tcBorders>
            <w:vAlign w:val="bottom"/>
          </w:tcPr>
          <w:p w:rsidR="00BE78AF" w:rsidRPr="00C90A41" w:rsidRDefault="00BE78AF" w:rsidP="008805A7">
            <w:pPr>
              <w:pStyle w:val="aff1"/>
              <w:tabs>
                <w:tab w:val="left" w:pos="8789"/>
              </w:tabs>
              <w:spacing w:line="240" w:lineRule="exact"/>
              <w:ind w:left="57"/>
              <w:rPr>
                <w:rFonts w:cs="Arial"/>
              </w:rPr>
            </w:pPr>
            <w:r>
              <w:rPr>
                <w:rFonts w:cs="Arial"/>
              </w:rPr>
              <w:t>4,1</w:t>
            </w:r>
          </w:p>
        </w:tc>
      </w:tr>
    </w:tbl>
    <w:p w:rsidR="00BE78AF" w:rsidRDefault="00BE78AF" w:rsidP="00BE78AF">
      <w:pPr>
        <w:pStyle w:val="affd"/>
        <w:tabs>
          <w:tab w:val="left" w:pos="8789"/>
        </w:tabs>
        <w:spacing w:after="0"/>
        <w:ind w:left="57"/>
        <w:rPr>
          <w:rFonts w:cs="Arial"/>
          <w:b w:val="0"/>
          <w:spacing w:val="20"/>
          <w:sz w:val="22"/>
          <w:szCs w:val="22"/>
        </w:rPr>
      </w:pPr>
      <w:r w:rsidRPr="000F5457">
        <w:rPr>
          <w:rFonts w:cs="Arial"/>
          <w:sz w:val="22"/>
        </w:rPr>
        <w:t>Объем инвестиций в основной капитал по видам</w:t>
      </w:r>
      <w:r>
        <w:rPr>
          <w:rFonts w:cs="Arial"/>
          <w:sz w:val="22"/>
        </w:rPr>
        <w:t xml:space="preserve"> </w:t>
      </w:r>
      <w:r w:rsidRPr="000F5457">
        <w:rPr>
          <w:rFonts w:cs="Arial"/>
          <w:sz w:val="22"/>
        </w:rPr>
        <w:t>экономической деятельности</w:t>
      </w:r>
      <w:r w:rsidRPr="000F5457">
        <w:rPr>
          <w:rFonts w:cs="Arial"/>
          <w:sz w:val="22"/>
        </w:rPr>
        <w:br/>
      </w:r>
      <w:r w:rsidRPr="000F5457">
        <w:rPr>
          <w:rFonts w:cs="Arial"/>
          <w:b w:val="0"/>
          <w:spacing w:val="20"/>
          <w:sz w:val="22"/>
          <w:szCs w:val="22"/>
        </w:rPr>
        <w:t>(без субъектов малого предпринимательства и объема инвестиций,</w:t>
      </w:r>
      <w:r w:rsidRPr="000F5457">
        <w:rPr>
          <w:rFonts w:cs="Arial"/>
          <w:b w:val="0"/>
          <w:spacing w:val="20"/>
          <w:sz w:val="22"/>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tblPr>
      <w:tblGrid>
        <w:gridCol w:w="3686"/>
        <w:gridCol w:w="1275"/>
        <w:gridCol w:w="1418"/>
        <w:gridCol w:w="1276"/>
        <w:gridCol w:w="1560"/>
      </w:tblGrid>
      <w:tr w:rsidR="00BE78AF" w:rsidRPr="00245E85" w:rsidTr="00BE78AF">
        <w:trPr>
          <w:cantSplit/>
          <w:trHeight w:val="277"/>
          <w:tblHeader/>
        </w:trPr>
        <w:tc>
          <w:tcPr>
            <w:tcW w:w="3686" w:type="dxa"/>
            <w:vMerge w:val="restart"/>
            <w:tcBorders>
              <w:top w:val="double" w:sz="4" w:space="0" w:color="auto"/>
              <w:left w:val="double" w:sz="4" w:space="0" w:color="auto"/>
            </w:tcBorders>
            <w:shd w:val="clear" w:color="auto" w:fill="auto"/>
          </w:tcPr>
          <w:p w:rsidR="00BE78AF" w:rsidRPr="00245E85" w:rsidRDefault="00BE78AF" w:rsidP="00BE78AF">
            <w:pPr>
              <w:pStyle w:val="aff0"/>
              <w:tabs>
                <w:tab w:val="left" w:pos="8789"/>
              </w:tabs>
              <w:spacing w:before="40" w:after="0" w:line="240" w:lineRule="auto"/>
              <w:ind w:left="57"/>
              <w:rPr>
                <w:rFonts w:cs="Arial"/>
                <w:highlight w:val="yellow"/>
              </w:rPr>
            </w:pPr>
          </w:p>
        </w:tc>
        <w:tc>
          <w:tcPr>
            <w:tcW w:w="3969" w:type="dxa"/>
            <w:gridSpan w:val="3"/>
            <w:tcBorders>
              <w:top w:val="double" w:sz="4" w:space="0" w:color="auto"/>
              <w:left w:val="single" w:sz="4" w:space="0" w:color="auto"/>
              <w:bottom w:val="single" w:sz="4" w:space="0" w:color="auto"/>
              <w:right w:val="single" w:sz="4" w:space="0" w:color="auto"/>
            </w:tcBorders>
            <w:shd w:val="clear" w:color="auto" w:fill="auto"/>
          </w:tcPr>
          <w:p w:rsidR="00BE78AF" w:rsidRPr="00B80FAD" w:rsidRDefault="00BE78AF" w:rsidP="00BE78AF">
            <w:pPr>
              <w:pStyle w:val="aff0"/>
              <w:tabs>
                <w:tab w:val="left" w:pos="8789"/>
              </w:tabs>
              <w:spacing w:before="40" w:after="0" w:line="240" w:lineRule="auto"/>
              <w:ind w:left="57"/>
              <w:rPr>
                <w:rFonts w:cs="Arial"/>
              </w:rPr>
            </w:pPr>
            <w:r>
              <w:rPr>
                <w:rFonts w:cs="Arial"/>
              </w:rPr>
              <w:t xml:space="preserve">Январь – июнь </w:t>
            </w:r>
            <w:r w:rsidRPr="00B80FAD">
              <w:rPr>
                <w:rFonts w:cs="Arial"/>
              </w:rPr>
              <w:t>201</w:t>
            </w:r>
            <w:r>
              <w:rPr>
                <w:rFonts w:cs="Arial"/>
              </w:rPr>
              <w:t>9</w:t>
            </w:r>
            <w:r w:rsidRPr="00B80FAD">
              <w:rPr>
                <w:rFonts w:cs="Arial"/>
              </w:rPr>
              <w:t>г.</w:t>
            </w:r>
          </w:p>
        </w:tc>
        <w:tc>
          <w:tcPr>
            <w:tcW w:w="1560" w:type="dxa"/>
            <w:vMerge w:val="restart"/>
            <w:tcBorders>
              <w:top w:val="double" w:sz="4" w:space="0" w:color="auto"/>
              <w:left w:val="single" w:sz="4" w:space="0" w:color="auto"/>
              <w:right w:val="double" w:sz="4" w:space="0" w:color="auto"/>
            </w:tcBorders>
          </w:tcPr>
          <w:p w:rsidR="00BE78AF" w:rsidRPr="00245E85" w:rsidRDefault="00BE78AF" w:rsidP="00BE78AF">
            <w:pPr>
              <w:pStyle w:val="aff0"/>
              <w:tabs>
                <w:tab w:val="left" w:pos="8789"/>
              </w:tabs>
              <w:spacing w:before="40" w:after="0" w:line="240" w:lineRule="auto"/>
              <w:ind w:left="57"/>
              <w:rPr>
                <w:rFonts w:cs="Arial"/>
                <w:highlight w:val="yellow"/>
              </w:rPr>
            </w:pPr>
            <w:r w:rsidRPr="00062A34">
              <w:rPr>
                <w:rFonts w:cs="Arial"/>
                <w:u w:val="single"/>
              </w:rPr>
              <w:t>Справочно</w:t>
            </w:r>
            <w:r w:rsidRPr="00062A34">
              <w:rPr>
                <w:rFonts w:cs="Arial"/>
              </w:rPr>
              <w:t xml:space="preserve">: </w:t>
            </w:r>
            <w:r w:rsidRPr="00062A34">
              <w:rPr>
                <w:rFonts w:cs="Arial"/>
              </w:rPr>
              <w:br/>
            </w:r>
            <w:r>
              <w:rPr>
                <w:rFonts w:cs="Arial"/>
                <w:spacing w:val="-6"/>
              </w:rPr>
              <w:t>январь – июнь 2018</w:t>
            </w:r>
            <w:r w:rsidRPr="00062A34">
              <w:rPr>
                <w:rFonts w:cs="Arial"/>
                <w:spacing w:val="-6"/>
              </w:rPr>
              <w:t>г. в % к итогу</w:t>
            </w:r>
          </w:p>
        </w:tc>
      </w:tr>
      <w:tr w:rsidR="00BE78AF" w:rsidRPr="00245E85" w:rsidTr="00BE78AF">
        <w:trPr>
          <w:cantSplit/>
          <w:trHeight w:val="289"/>
          <w:tblHeader/>
        </w:trPr>
        <w:tc>
          <w:tcPr>
            <w:tcW w:w="3686" w:type="dxa"/>
            <w:vMerge/>
            <w:tcBorders>
              <w:left w:val="double" w:sz="4" w:space="0" w:color="auto"/>
              <w:bottom w:val="single" w:sz="4" w:space="0" w:color="auto"/>
            </w:tcBorders>
            <w:shd w:val="clear" w:color="auto" w:fill="auto"/>
          </w:tcPr>
          <w:p w:rsidR="00BE78AF" w:rsidRPr="00245E85" w:rsidRDefault="00BE78AF" w:rsidP="00BE78AF">
            <w:pPr>
              <w:pStyle w:val="aff0"/>
              <w:tabs>
                <w:tab w:val="left" w:pos="8789"/>
              </w:tabs>
              <w:spacing w:before="40" w:after="0" w:line="240" w:lineRule="auto"/>
              <w:ind w:left="57"/>
              <w:rPr>
                <w:rFonts w:cs="Arial"/>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E78AF" w:rsidRPr="00B80FAD" w:rsidRDefault="00BE78AF" w:rsidP="00BE78AF">
            <w:pPr>
              <w:pStyle w:val="aff0"/>
              <w:tabs>
                <w:tab w:val="left" w:pos="8789"/>
              </w:tabs>
              <w:spacing w:before="40" w:after="0" w:line="240" w:lineRule="auto"/>
              <w:rPr>
                <w:rFonts w:cs="Arial"/>
              </w:rPr>
            </w:pPr>
            <w:r w:rsidRPr="00B80FAD">
              <w:rPr>
                <w:rFonts w:cs="Arial"/>
              </w:rPr>
              <w:t xml:space="preserve">млн. </w:t>
            </w:r>
            <w:r w:rsidRPr="00B80FAD">
              <w:rPr>
                <w:rFonts w:cs="Arial"/>
                <w:b/>
                <w:spacing w:val="20"/>
              </w:rPr>
              <w:br/>
            </w:r>
            <w:r w:rsidRPr="00B80FAD">
              <w:rPr>
                <w:rFonts w:cs="Arial"/>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E78AF" w:rsidRPr="00B80FAD" w:rsidRDefault="00BE78AF" w:rsidP="00BE78AF">
            <w:pPr>
              <w:pStyle w:val="aff0"/>
              <w:tabs>
                <w:tab w:val="left" w:pos="8789"/>
              </w:tabs>
              <w:spacing w:before="40" w:after="0" w:line="240" w:lineRule="auto"/>
              <w:rPr>
                <w:rFonts w:cs="Arial"/>
              </w:rPr>
            </w:pPr>
            <w:r w:rsidRPr="00B80FAD">
              <w:rPr>
                <w:rFonts w:cs="Arial"/>
              </w:rPr>
              <w:t xml:space="preserve">в % к </w:t>
            </w:r>
            <w:r w:rsidRPr="00B80FAD">
              <w:rPr>
                <w:rFonts w:cs="Arial"/>
                <w:b/>
                <w:spacing w:val="20"/>
              </w:rPr>
              <w:br/>
            </w:r>
            <w:r>
              <w:rPr>
                <w:rFonts w:cs="Arial"/>
              </w:rPr>
              <w:t>январю –</w:t>
            </w:r>
            <w:r>
              <w:rPr>
                <w:rFonts w:cs="Arial"/>
              </w:rPr>
              <w:br/>
              <w:t xml:space="preserve"> июню </w:t>
            </w:r>
            <w:r w:rsidRPr="00B80FAD">
              <w:rPr>
                <w:rFonts w:cs="Arial"/>
              </w:rPr>
              <w:t>201</w:t>
            </w:r>
            <w:r>
              <w:rPr>
                <w:rFonts w:cs="Arial"/>
              </w:rPr>
              <w:t>8</w:t>
            </w:r>
            <w:r w:rsidRPr="00B80FAD">
              <w:rPr>
                <w:rFonts w:cs="Arial"/>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E78AF" w:rsidRPr="00B80FAD" w:rsidRDefault="00BE78AF" w:rsidP="00BE78AF">
            <w:pPr>
              <w:pStyle w:val="aff0"/>
              <w:tabs>
                <w:tab w:val="left" w:pos="8789"/>
              </w:tabs>
              <w:spacing w:before="40" w:after="0" w:line="240" w:lineRule="auto"/>
              <w:rPr>
                <w:rFonts w:cs="Arial"/>
              </w:rPr>
            </w:pPr>
            <w:r w:rsidRPr="00B80FAD">
              <w:rPr>
                <w:rFonts w:cs="Arial"/>
              </w:rPr>
              <w:t>в % к итогу</w:t>
            </w:r>
          </w:p>
        </w:tc>
        <w:tc>
          <w:tcPr>
            <w:tcW w:w="1560" w:type="dxa"/>
            <w:vMerge/>
            <w:tcBorders>
              <w:left w:val="single" w:sz="4" w:space="0" w:color="auto"/>
              <w:bottom w:val="single" w:sz="4" w:space="0" w:color="auto"/>
              <w:right w:val="double" w:sz="4" w:space="0" w:color="auto"/>
            </w:tcBorders>
          </w:tcPr>
          <w:p w:rsidR="00BE78AF" w:rsidRPr="00245E85" w:rsidRDefault="00BE78AF" w:rsidP="00BE78AF">
            <w:pPr>
              <w:pStyle w:val="aff0"/>
              <w:tabs>
                <w:tab w:val="left" w:pos="8789"/>
              </w:tabs>
              <w:spacing w:before="40" w:after="0" w:line="240" w:lineRule="auto"/>
              <w:rPr>
                <w:rFonts w:cs="Arial"/>
                <w:highlight w:val="yellow"/>
              </w:rPr>
            </w:pPr>
          </w:p>
        </w:tc>
      </w:tr>
      <w:tr w:rsidR="00BE78AF" w:rsidRPr="001C6970" w:rsidTr="00BE78AF">
        <w:trPr>
          <w:trHeight w:val="20"/>
        </w:trPr>
        <w:tc>
          <w:tcPr>
            <w:tcW w:w="3686" w:type="dxa"/>
            <w:tcBorders>
              <w:top w:val="single" w:sz="4" w:space="0" w:color="auto"/>
              <w:left w:val="double" w:sz="4" w:space="0" w:color="auto"/>
              <w:bottom w:val="dotted" w:sz="4" w:space="0" w:color="auto"/>
            </w:tcBorders>
            <w:shd w:val="clear" w:color="auto" w:fill="auto"/>
            <w:vAlign w:val="bottom"/>
          </w:tcPr>
          <w:p w:rsidR="00BE78AF" w:rsidRPr="00245E85" w:rsidRDefault="00BE78AF" w:rsidP="000A2001">
            <w:pPr>
              <w:pStyle w:val="aff8"/>
              <w:tabs>
                <w:tab w:val="left" w:pos="8789"/>
              </w:tabs>
              <w:spacing w:before="40" w:line="240" w:lineRule="exact"/>
              <w:ind w:left="57"/>
              <w:rPr>
                <w:rFonts w:cs="Arial"/>
                <w:b/>
                <w:highlight w:val="yellow"/>
              </w:rPr>
            </w:pPr>
            <w:r w:rsidRPr="00B80FAD">
              <w:rPr>
                <w:rFonts w:cs="Arial"/>
                <w:b/>
              </w:rPr>
              <w:t>Всего</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b/>
                <w:sz w:val="20"/>
              </w:rPr>
            </w:pPr>
            <w:r w:rsidRPr="00B37177">
              <w:rPr>
                <w:rFonts w:cs="Arial"/>
                <w:b/>
                <w:sz w:val="20"/>
              </w:rPr>
              <w:t>43392,0</w:t>
            </w:r>
          </w:p>
        </w:tc>
        <w:tc>
          <w:tcPr>
            <w:tcW w:w="1418" w:type="dxa"/>
            <w:tcBorders>
              <w:top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b/>
                <w:sz w:val="20"/>
              </w:rPr>
            </w:pPr>
            <w:r w:rsidRPr="00B37177">
              <w:rPr>
                <w:rFonts w:cs="Arial"/>
                <w:b/>
                <w:sz w:val="20"/>
              </w:rPr>
              <w:t>109,7</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b/>
                <w:sz w:val="20"/>
              </w:rPr>
            </w:pPr>
            <w:r w:rsidRPr="00B37177">
              <w:rPr>
                <w:rFonts w:cs="Arial"/>
                <w:b/>
                <w:sz w:val="20"/>
              </w:rPr>
              <w:t>100,0</w:t>
            </w:r>
          </w:p>
        </w:tc>
        <w:tc>
          <w:tcPr>
            <w:tcW w:w="1560" w:type="dxa"/>
            <w:tcBorders>
              <w:top w:val="single"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b/>
                <w:sz w:val="20"/>
              </w:rPr>
            </w:pPr>
            <w:r w:rsidRPr="00B37177">
              <w:rPr>
                <w:rFonts w:cs="Arial"/>
                <w:b/>
                <w:sz w:val="20"/>
              </w:rPr>
              <w:t>100,0</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pStyle w:val="aff8"/>
              <w:tabs>
                <w:tab w:val="left" w:pos="8789"/>
              </w:tabs>
              <w:spacing w:before="40" w:line="240" w:lineRule="exact"/>
              <w:ind w:left="227"/>
              <w:rPr>
                <w:rFonts w:cs="Arial"/>
              </w:rPr>
            </w:pPr>
            <w:r w:rsidRPr="00B80FAD">
              <w:rPr>
                <w:rFonts w:cs="Arial"/>
              </w:rPr>
              <w:t>в том числе по видам экономич</w:t>
            </w:r>
            <w:r w:rsidRPr="00B80FAD">
              <w:rPr>
                <w:rFonts w:cs="Arial"/>
              </w:rPr>
              <w:t>е</w:t>
            </w:r>
            <w:r w:rsidRPr="00B80FAD">
              <w:rPr>
                <w:rFonts w:cs="Arial"/>
              </w:rPr>
              <w:t>ской деятельности:</w:t>
            </w:r>
          </w:p>
          <w:p w:rsidR="00BE78AF" w:rsidRPr="00B80FAD" w:rsidRDefault="00BE78AF" w:rsidP="000A2001">
            <w:pPr>
              <w:pStyle w:val="aff8"/>
              <w:tabs>
                <w:tab w:val="left" w:pos="8789"/>
              </w:tabs>
              <w:spacing w:before="40" w:line="240" w:lineRule="exact"/>
              <w:ind w:left="113"/>
              <w:rPr>
                <w:rFonts w:cs="Arial"/>
                <w:i/>
              </w:rPr>
            </w:pPr>
            <w:r w:rsidRPr="00B80FAD">
              <w:rPr>
                <w:i/>
              </w:rPr>
              <w:t>сельское, лесное хозяйство, охота, рыболовство и рыбоводство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3631,9</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94,7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8,4</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9,0</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pStyle w:val="aff8"/>
              <w:tabs>
                <w:tab w:val="left" w:pos="8789"/>
              </w:tabs>
              <w:spacing w:before="40" w:line="240" w:lineRule="exact"/>
              <w:ind w:left="340"/>
              <w:rPr>
                <w:rFonts w:cs="Arial"/>
              </w:rPr>
            </w:pPr>
            <w:r w:rsidRPr="00B80FAD">
              <w:rPr>
                <w:rFonts w:cs="Arial"/>
              </w:rPr>
              <w:t>из него сельское хозяйство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3592,4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94,7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8,3</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8,9</w:t>
            </w:r>
          </w:p>
        </w:tc>
      </w:tr>
      <w:tr w:rsidR="00BE78AF" w:rsidRPr="001C6970" w:rsidTr="00BE78AF">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добыча полезных ископаемых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1475,0</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105,1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3,4</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5,1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обрабатывающие производства</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4883,9</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96,2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11,3</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i/>
                <w:sz w:val="20"/>
              </w:rPr>
            </w:pPr>
            <w:r w:rsidRPr="00B37177">
              <w:rPr>
                <w:rFonts w:cs="Arial"/>
                <w:i/>
                <w:sz w:val="20"/>
              </w:rPr>
              <w:t>12,7</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в том числе:</w:t>
            </w:r>
          </w:p>
          <w:p w:rsidR="00BE78AF" w:rsidRPr="00B80FAD" w:rsidRDefault="00BE78AF" w:rsidP="000A2001">
            <w:pPr>
              <w:tabs>
                <w:tab w:val="left" w:pos="8789"/>
              </w:tabs>
              <w:spacing w:before="40" w:line="240" w:lineRule="exact"/>
              <w:ind w:left="340" w:right="-57" w:firstLine="0"/>
              <w:jc w:val="left"/>
              <w:rPr>
                <w:rFonts w:cs="Arial"/>
                <w:sz w:val="20"/>
              </w:rPr>
            </w:pPr>
            <w:r w:rsidRPr="00B80FAD">
              <w:rPr>
                <w:rFonts w:cs="Arial"/>
                <w:sz w:val="20"/>
              </w:rPr>
              <w:t>производство пищевых 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1004,9</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148,0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2,3</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1,7</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напитков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257,4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37,3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0,6</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1,7</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217186" w:rsidRDefault="00BE78AF" w:rsidP="000A2001">
            <w:pPr>
              <w:tabs>
                <w:tab w:val="left" w:pos="8789"/>
              </w:tabs>
              <w:spacing w:before="40" w:line="240" w:lineRule="exact"/>
              <w:ind w:left="340" w:firstLine="0"/>
              <w:jc w:val="left"/>
              <w:rPr>
                <w:rFonts w:cs="Arial"/>
                <w:sz w:val="20"/>
              </w:rPr>
            </w:pPr>
            <w:r w:rsidRPr="00217186">
              <w:rPr>
                <w:rFonts w:cs="Arial"/>
                <w:sz w:val="20"/>
              </w:rPr>
              <w:t>производство текстильных изд</w:t>
            </w:r>
            <w:r w:rsidRPr="00217186">
              <w:rPr>
                <w:rFonts w:cs="Arial"/>
                <w:sz w:val="20"/>
              </w:rPr>
              <w:t>е</w:t>
            </w:r>
            <w:r w:rsidRPr="00217186">
              <w:rPr>
                <w:rFonts w:cs="Arial"/>
                <w:sz w:val="20"/>
              </w:rPr>
              <w:t>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в 2,5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lang w:val="en-US"/>
              </w:rPr>
              <w:t>…</w:t>
            </w:r>
            <w:r>
              <w:rPr>
                <w:rFonts w:cs="Arial"/>
              </w:rPr>
              <w:t xml:space="preserve"> </w:t>
            </w:r>
            <w:r w:rsidRPr="00B37177">
              <w:rPr>
                <w:rFonts w:cs="Arial"/>
                <w:vertAlign w:val="superscript"/>
                <w:lang w:val="en-US"/>
              </w:rPr>
              <w:t>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217186" w:rsidRDefault="00BE78AF" w:rsidP="000A2001">
            <w:pPr>
              <w:tabs>
                <w:tab w:val="left" w:pos="8789"/>
              </w:tabs>
              <w:spacing w:before="40" w:line="240" w:lineRule="exact"/>
              <w:ind w:left="340" w:firstLine="0"/>
              <w:jc w:val="left"/>
              <w:rPr>
                <w:rFonts w:cs="Arial"/>
                <w:sz w:val="20"/>
              </w:rPr>
            </w:pPr>
            <w:r w:rsidRPr="00217186">
              <w:rPr>
                <w:rFonts w:cs="Arial"/>
                <w:sz w:val="20"/>
              </w:rPr>
              <w:t>производство одежды</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в 2,2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lang w:val="en-US"/>
              </w:rPr>
              <w:t>…</w:t>
            </w:r>
            <w:r>
              <w:rPr>
                <w:rFonts w:cs="Arial"/>
              </w:rPr>
              <w:t xml:space="preserve"> </w:t>
            </w:r>
            <w:r w:rsidRPr="00B37177">
              <w:rPr>
                <w:rFonts w:cs="Arial"/>
                <w:vertAlign w:val="superscript"/>
                <w:lang w:val="en-US"/>
              </w:rPr>
              <w:t>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217186" w:rsidRDefault="00BE78AF" w:rsidP="000A2001">
            <w:pPr>
              <w:tabs>
                <w:tab w:val="left" w:pos="8789"/>
              </w:tabs>
              <w:spacing w:before="40" w:line="240" w:lineRule="exact"/>
              <w:ind w:left="340" w:firstLine="0"/>
              <w:jc w:val="left"/>
              <w:rPr>
                <w:rFonts w:cs="Arial"/>
                <w:sz w:val="20"/>
              </w:rPr>
            </w:pPr>
            <w:r w:rsidRPr="00217186">
              <w:rPr>
                <w:rFonts w:cs="Arial"/>
                <w:sz w:val="20"/>
              </w:rPr>
              <w:t>производство кожи и изделий из кожи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8,8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lang w:val="en-US"/>
              </w:rPr>
              <w:t>…</w:t>
            </w:r>
            <w:r>
              <w:rPr>
                <w:rFonts w:cs="Arial"/>
              </w:rPr>
              <w:t xml:space="preserve"> </w:t>
            </w:r>
            <w:r w:rsidRPr="00B37177">
              <w:rPr>
                <w:rFonts w:cs="Arial"/>
                <w:vertAlign w:val="superscript"/>
                <w:lang w:val="en-US"/>
              </w:rPr>
              <w:t>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обработка древесины и произво</w:t>
            </w:r>
            <w:r w:rsidRPr="00B80FAD">
              <w:rPr>
                <w:rFonts w:cs="Arial"/>
                <w:sz w:val="20"/>
              </w:rPr>
              <w:t>д</w:t>
            </w:r>
            <w:r w:rsidRPr="00B80FAD">
              <w:rPr>
                <w:rFonts w:cs="Arial"/>
                <w:sz w:val="20"/>
              </w:rPr>
              <w:t>ство изделий из дерева и пробки, кроме мебели, производство изд</w:t>
            </w:r>
            <w:r w:rsidRPr="00B80FAD">
              <w:rPr>
                <w:rFonts w:cs="Arial"/>
                <w:sz w:val="20"/>
              </w:rPr>
              <w:t>е</w:t>
            </w:r>
            <w:r w:rsidRPr="00B80FAD">
              <w:rPr>
                <w:rFonts w:cs="Arial"/>
                <w:sz w:val="20"/>
              </w:rPr>
              <w:t>лий из соломки и материалов для плетения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78,6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lang w:val="en-US"/>
              </w:rPr>
              <w:t>…</w:t>
            </w:r>
            <w:r>
              <w:rPr>
                <w:rFonts w:cs="Arial"/>
                <w:sz w:val="20"/>
              </w:rPr>
              <w:t xml:space="preserve"> </w:t>
            </w:r>
            <w:r w:rsidRPr="00B37177">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7177" w:rsidRDefault="00BE78AF" w:rsidP="000A2001">
            <w:pPr>
              <w:widowControl/>
              <w:tabs>
                <w:tab w:val="left" w:pos="8789"/>
              </w:tabs>
              <w:adjustRightInd/>
              <w:spacing w:before="40" w:line="240" w:lineRule="exact"/>
              <w:ind w:firstLine="0"/>
              <w:jc w:val="center"/>
              <w:textAlignment w:val="auto"/>
              <w:rPr>
                <w:rFonts w:cs="Arial"/>
                <w:sz w:val="20"/>
              </w:rPr>
            </w:pPr>
            <w:r w:rsidRPr="00B37177">
              <w:rPr>
                <w:rFonts w:cs="Arial"/>
                <w:sz w:val="20"/>
              </w:rPr>
              <w:t>0,1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бумаги и бумажных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97,3</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107,4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0,2</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0,4</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 xml:space="preserve">деятельность полиграфическая </w:t>
            </w:r>
            <w:r w:rsidRPr="00B80FAD">
              <w:rPr>
                <w:rFonts w:cs="Arial"/>
                <w:sz w:val="20"/>
              </w:rPr>
              <w:br/>
              <w:t>и копирование носителей инфо</w:t>
            </w:r>
            <w:r w:rsidRPr="00B80FAD">
              <w:rPr>
                <w:rFonts w:cs="Arial"/>
                <w:sz w:val="20"/>
              </w:rPr>
              <w:t>р</w:t>
            </w:r>
            <w:r w:rsidRPr="00B80FAD">
              <w:rPr>
                <w:rFonts w:cs="Arial"/>
                <w:sz w:val="20"/>
              </w:rPr>
              <w:t>мации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50,6</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в 2,7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0,0</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кокса и нефтепр</w:t>
            </w:r>
            <w:r w:rsidRPr="00B80FAD">
              <w:rPr>
                <w:rFonts w:cs="Arial"/>
                <w:sz w:val="20"/>
              </w:rPr>
              <w:t>о</w:t>
            </w:r>
            <w:r w:rsidRPr="00B80FAD">
              <w:rPr>
                <w:rFonts w:cs="Arial"/>
                <w:sz w:val="20"/>
              </w:rPr>
              <w:t>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lang w:val="en-US"/>
              </w:rPr>
              <w:t>…</w:t>
            </w:r>
            <w:r>
              <w:rPr>
                <w:rFonts w:cs="Arial"/>
                <w:sz w:val="20"/>
              </w:rPr>
              <w:t xml:space="preserve"> </w:t>
            </w:r>
            <w:r w:rsidRPr="005B7C74">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23,0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lang w:val="en-US"/>
              </w:rPr>
              <w:t>…</w:t>
            </w:r>
            <w:r>
              <w:rPr>
                <w:rFonts w:cs="Arial"/>
              </w:rPr>
              <w:t xml:space="preserve"> </w:t>
            </w:r>
            <w:r>
              <w:rPr>
                <w:rFonts w:cs="Arial"/>
                <w:vertAlign w:val="superscript"/>
                <w:lang w:val="en-US"/>
              </w:rPr>
              <w:t>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химических веществ и химических 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498,3</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96,2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1,2</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1,3</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лекарственных средств и материалов, применя</w:t>
            </w:r>
            <w:r w:rsidRPr="00B80FAD">
              <w:rPr>
                <w:rFonts w:cs="Arial"/>
                <w:sz w:val="20"/>
              </w:rPr>
              <w:t>е</w:t>
            </w:r>
            <w:r w:rsidRPr="00B80FAD">
              <w:rPr>
                <w:rFonts w:cs="Arial"/>
                <w:sz w:val="20"/>
              </w:rPr>
              <w:t>мых в медицинских целях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348,0</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96,9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0,8</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0,9</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резиновых и плас</w:t>
            </w:r>
            <w:r w:rsidRPr="00B80FAD">
              <w:rPr>
                <w:rFonts w:cs="Arial"/>
                <w:sz w:val="20"/>
              </w:rPr>
              <w:t>т</w:t>
            </w:r>
            <w:r w:rsidRPr="00B80FAD">
              <w:rPr>
                <w:rFonts w:cs="Arial"/>
                <w:sz w:val="20"/>
              </w:rPr>
              <w:t>массовых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33,7</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90,7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прочей неметалл</w:t>
            </w:r>
            <w:r w:rsidRPr="00B80FAD">
              <w:rPr>
                <w:rFonts w:cs="Arial"/>
                <w:sz w:val="20"/>
              </w:rPr>
              <w:t>и</w:t>
            </w:r>
            <w:r w:rsidRPr="00B80FAD">
              <w:rPr>
                <w:rFonts w:cs="Arial"/>
                <w:sz w:val="20"/>
              </w:rPr>
              <w:t>ческой минеральной продукции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tabs>
                <w:tab w:val="left" w:pos="8789"/>
              </w:tabs>
              <w:adjustRightInd/>
              <w:spacing w:before="40" w:line="240" w:lineRule="exact"/>
              <w:ind w:firstLine="0"/>
              <w:jc w:val="center"/>
              <w:textAlignment w:val="auto"/>
              <w:rPr>
                <w:rFonts w:cs="Arial"/>
                <w:sz w:val="20"/>
              </w:rPr>
            </w:pPr>
            <w:r w:rsidRPr="005B7C74">
              <w:rPr>
                <w:rFonts w:cs="Arial"/>
                <w:sz w:val="20"/>
              </w:rPr>
              <w:t>649,4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tabs>
                <w:tab w:val="left" w:pos="8789"/>
              </w:tabs>
              <w:adjustRightInd/>
              <w:spacing w:before="40" w:line="240" w:lineRule="exact"/>
              <w:ind w:firstLine="0"/>
              <w:jc w:val="center"/>
              <w:textAlignment w:val="auto"/>
              <w:rPr>
                <w:rFonts w:cs="Arial"/>
                <w:sz w:val="20"/>
              </w:rPr>
            </w:pPr>
            <w:r w:rsidRPr="001C6970">
              <w:rPr>
                <w:rFonts w:cs="Arial"/>
                <w:sz w:val="20"/>
              </w:rPr>
              <w:t>89,2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tabs>
                <w:tab w:val="left" w:pos="8789"/>
              </w:tabs>
              <w:adjustRightInd/>
              <w:spacing w:before="40" w:line="240" w:lineRule="exact"/>
              <w:ind w:firstLine="0"/>
              <w:jc w:val="center"/>
              <w:textAlignment w:val="auto"/>
              <w:rPr>
                <w:rFonts w:cs="Arial"/>
                <w:sz w:val="20"/>
              </w:rPr>
            </w:pPr>
            <w:r w:rsidRPr="001C6970">
              <w:rPr>
                <w:rFonts w:cs="Arial"/>
                <w:sz w:val="20"/>
              </w:rPr>
              <w:t>1,5</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tabs>
                <w:tab w:val="left" w:pos="8789"/>
              </w:tabs>
              <w:adjustRightInd/>
              <w:spacing w:before="40" w:line="240" w:lineRule="exact"/>
              <w:ind w:firstLine="0"/>
              <w:jc w:val="center"/>
              <w:textAlignment w:val="auto"/>
              <w:rPr>
                <w:rFonts w:cs="Arial"/>
                <w:sz w:val="20"/>
              </w:rPr>
            </w:pPr>
            <w:r>
              <w:rPr>
                <w:rFonts w:cs="Arial"/>
                <w:sz w:val="20"/>
              </w:rPr>
              <w:t>0,5</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lastRenderedPageBreak/>
              <w:t>производство металлургическое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224,4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47,4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0,5</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1,2</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готовых металлич</w:t>
            </w:r>
            <w:r w:rsidRPr="00B80FAD">
              <w:rPr>
                <w:rFonts w:cs="Arial"/>
                <w:sz w:val="20"/>
              </w:rPr>
              <w:t>е</w:t>
            </w:r>
            <w:r w:rsidRPr="00B80FAD">
              <w:rPr>
                <w:rFonts w:cs="Arial"/>
                <w:sz w:val="20"/>
              </w:rPr>
              <w:t>ских изделий, кроме машин и об</w:t>
            </w:r>
            <w:r w:rsidRPr="00B80FAD">
              <w:rPr>
                <w:rFonts w:cs="Arial"/>
                <w:sz w:val="20"/>
              </w:rPr>
              <w:t>о</w:t>
            </w:r>
            <w:r w:rsidRPr="00B80FAD">
              <w:rPr>
                <w:rFonts w:cs="Arial"/>
                <w:sz w:val="20"/>
              </w:rPr>
              <w:t>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218,4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194,1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0,5</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0,3</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компьютеров, эле</w:t>
            </w:r>
            <w:r w:rsidRPr="00B80FAD">
              <w:rPr>
                <w:rFonts w:cs="Arial"/>
                <w:sz w:val="20"/>
              </w:rPr>
              <w:t>к</w:t>
            </w:r>
            <w:r w:rsidRPr="00B80FAD">
              <w:rPr>
                <w:rFonts w:cs="Arial"/>
                <w:sz w:val="20"/>
              </w:rPr>
              <w:t>тронных и оптических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491,1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87,4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1,1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1,5</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электрического об</w:t>
            </w:r>
            <w:r w:rsidRPr="00B80FAD">
              <w:rPr>
                <w:rFonts w:cs="Arial"/>
                <w:sz w:val="20"/>
              </w:rPr>
              <w:t>о</w:t>
            </w:r>
            <w:r w:rsidRPr="00B80FAD">
              <w:rPr>
                <w:rFonts w:cs="Arial"/>
                <w:sz w:val="20"/>
              </w:rPr>
              <w:t>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143,5</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186,9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0,4</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1,2</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машин и оборудов</w:t>
            </w:r>
            <w:r w:rsidRPr="00B80FAD">
              <w:rPr>
                <w:rFonts w:cs="Arial"/>
                <w:sz w:val="20"/>
              </w:rPr>
              <w:t>а</w:t>
            </w:r>
            <w:r w:rsidRPr="00B80FAD">
              <w:rPr>
                <w:rFonts w:cs="Arial"/>
                <w:sz w:val="20"/>
              </w:rPr>
              <w:t>ния, не включенных в другие гру</w:t>
            </w:r>
            <w:r w:rsidRPr="00B80FAD">
              <w:rPr>
                <w:rFonts w:cs="Arial"/>
                <w:sz w:val="20"/>
              </w:rPr>
              <w:t>п</w:t>
            </w:r>
            <w:r w:rsidRPr="00B80FAD">
              <w:rPr>
                <w:rFonts w:cs="Arial"/>
                <w:sz w:val="20"/>
              </w:rPr>
              <w:t>пировки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184,8</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в 4,4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0,4</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автотранспортных средств, прицепов и полуприцепов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lang w:val="en-US"/>
              </w:rPr>
              <w:t>…</w:t>
            </w:r>
            <w:r>
              <w:rPr>
                <w:rFonts w:cs="Arial"/>
                <w:sz w:val="20"/>
              </w:rPr>
              <w:t xml:space="preserve"> </w:t>
            </w:r>
            <w:r w:rsidRPr="005B7C74">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в 2</w:t>
            </w:r>
            <w:r w:rsidR="008805A7">
              <w:rPr>
                <w:rFonts w:cs="Arial"/>
                <w:sz w:val="20"/>
              </w:rPr>
              <w:t>,0</w:t>
            </w:r>
            <w:r w:rsidRPr="001C6970">
              <w:rPr>
                <w:rFonts w:cs="Arial"/>
                <w:sz w:val="20"/>
              </w:rPr>
              <w:t xml:space="preserve">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lang w:val="en-US"/>
              </w:rPr>
              <w:t>…</w:t>
            </w:r>
            <w:r>
              <w:rPr>
                <w:rFonts w:cs="Arial"/>
              </w:rPr>
              <w:t xml:space="preserve"> </w:t>
            </w:r>
            <w:r>
              <w:rPr>
                <w:rFonts w:cs="Arial"/>
                <w:vertAlign w:val="superscript"/>
                <w:lang w:val="en-US"/>
              </w:rPr>
              <w:t>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прочих транспор</w:t>
            </w:r>
            <w:r w:rsidRPr="00B80FAD">
              <w:rPr>
                <w:rFonts w:cs="Arial"/>
                <w:sz w:val="20"/>
              </w:rPr>
              <w:t>т</w:t>
            </w:r>
            <w:r w:rsidRPr="00B80FAD">
              <w:rPr>
                <w:rFonts w:cs="Arial"/>
                <w:sz w:val="20"/>
              </w:rPr>
              <w:t>ных средств и оборудования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418,9</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136,0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1,0</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0,8</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мебели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lang w:val="en-US"/>
              </w:rPr>
              <w:t>…</w:t>
            </w:r>
            <w:r>
              <w:rPr>
                <w:rFonts w:cs="Arial"/>
                <w:sz w:val="20"/>
              </w:rPr>
              <w:t xml:space="preserve"> </w:t>
            </w:r>
            <w:r w:rsidRPr="005B7C74">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13,4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производство прочих готовых и</w:t>
            </w:r>
            <w:r w:rsidRPr="00B80FAD">
              <w:rPr>
                <w:rFonts w:cs="Arial"/>
                <w:sz w:val="20"/>
              </w:rPr>
              <w:t>з</w:t>
            </w:r>
            <w:r w:rsidRPr="00B80FAD">
              <w:rPr>
                <w:rFonts w:cs="Arial"/>
                <w:sz w:val="20"/>
              </w:rPr>
              <w:t>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lang w:val="en-US"/>
              </w:rPr>
              <w:t>…</w:t>
            </w:r>
            <w:r>
              <w:rPr>
                <w:rFonts w:cs="Arial"/>
                <w:sz w:val="20"/>
              </w:rPr>
              <w:t xml:space="preserve"> </w:t>
            </w:r>
            <w:r w:rsidRPr="005B7C74">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85,0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lang w:val="en-US"/>
              </w:rPr>
              <w:t>…</w:t>
            </w:r>
            <w:r>
              <w:rPr>
                <w:rFonts w:cs="Arial"/>
                <w:sz w:val="20"/>
              </w:rPr>
              <w:t xml:space="preserve"> </w:t>
            </w:r>
            <w:r w:rsidRPr="001C6970">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lang w:val="en-US"/>
              </w:rPr>
              <w:t>…</w:t>
            </w:r>
            <w:r>
              <w:rPr>
                <w:rFonts w:cs="Arial"/>
              </w:rPr>
              <w:t xml:space="preserve"> </w:t>
            </w:r>
            <w:r>
              <w:rPr>
                <w:rFonts w:cs="Arial"/>
                <w:vertAlign w:val="superscript"/>
                <w:lang w:val="en-US"/>
              </w:rPr>
              <w:t>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340" w:firstLine="0"/>
              <w:jc w:val="left"/>
              <w:rPr>
                <w:rFonts w:cs="Arial"/>
                <w:sz w:val="20"/>
              </w:rPr>
            </w:pPr>
            <w:r w:rsidRPr="00B80FAD">
              <w:rPr>
                <w:rFonts w:cs="Arial"/>
                <w:sz w:val="20"/>
              </w:rPr>
              <w:t>ремонт и монтаж машин и обор</w:t>
            </w:r>
            <w:r w:rsidRPr="00B80FAD">
              <w:rPr>
                <w:rFonts w:cs="Arial"/>
                <w:sz w:val="20"/>
              </w:rPr>
              <w:t>у</w:t>
            </w:r>
            <w:r w:rsidRPr="00B80FAD">
              <w:rPr>
                <w:rFonts w:cs="Arial"/>
                <w:sz w:val="20"/>
              </w:rPr>
              <w:t>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5B7C74" w:rsidRDefault="00BE78AF" w:rsidP="000A2001">
            <w:pPr>
              <w:widowControl/>
              <w:tabs>
                <w:tab w:val="left" w:pos="8789"/>
              </w:tabs>
              <w:adjustRightInd/>
              <w:spacing w:before="40" w:line="240" w:lineRule="exact"/>
              <w:ind w:firstLine="0"/>
              <w:jc w:val="center"/>
              <w:textAlignment w:val="auto"/>
              <w:rPr>
                <w:rFonts w:cs="Arial"/>
                <w:sz w:val="20"/>
              </w:rPr>
            </w:pPr>
            <w:r w:rsidRPr="005B7C74">
              <w:rPr>
                <w:rFonts w:cs="Arial"/>
                <w:sz w:val="20"/>
              </w:rPr>
              <w:t>113,7</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в 2,8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sz w:val="20"/>
              </w:rPr>
            </w:pPr>
            <w:r w:rsidRPr="001C6970">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990E86" w:rsidRDefault="00BE78AF" w:rsidP="000A2001">
            <w:pPr>
              <w:widowControl/>
              <w:tabs>
                <w:tab w:val="left" w:pos="8789"/>
              </w:tabs>
              <w:adjustRightInd/>
              <w:spacing w:before="40" w:line="240" w:lineRule="exact"/>
              <w:ind w:firstLine="0"/>
              <w:jc w:val="center"/>
              <w:textAlignment w:val="auto"/>
              <w:rPr>
                <w:rFonts w:cs="Arial"/>
                <w:sz w:val="20"/>
              </w:rPr>
            </w:pPr>
            <w:r>
              <w:rPr>
                <w:rFonts w:cs="Arial"/>
                <w:sz w:val="20"/>
              </w:rPr>
              <w:t>0,1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обеспечение электрической энерг</w:t>
            </w:r>
            <w:r w:rsidRPr="00B80FAD">
              <w:rPr>
                <w:i/>
                <w:sz w:val="20"/>
              </w:rPr>
              <w:t>и</w:t>
            </w:r>
            <w:r w:rsidRPr="00B80FAD">
              <w:rPr>
                <w:i/>
                <w:sz w:val="20"/>
              </w:rPr>
              <w:t>ей, газом и паром; кондициониров</w:t>
            </w:r>
            <w:r w:rsidRPr="00B80FAD">
              <w:rPr>
                <w:i/>
                <w:sz w:val="20"/>
              </w:rPr>
              <w:t>а</w:t>
            </w:r>
            <w:r w:rsidRPr="00B80FAD">
              <w:rPr>
                <w:i/>
                <w:sz w:val="20"/>
              </w:rPr>
              <w:t>ние воздуха</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2077,4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84,2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4,8</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6,2</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водоснабжение; водоотведение, о</w:t>
            </w:r>
            <w:r w:rsidRPr="00B80FAD">
              <w:rPr>
                <w:i/>
                <w:sz w:val="20"/>
              </w:rPr>
              <w:t>р</w:t>
            </w:r>
            <w:r w:rsidRPr="00B80FAD">
              <w:rPr>
                <w:i/>
                <w:sz w:val="20"/>
              </w:rPr>
              <w:t>ганизация сбора и утилизации о</w:t>
            </w:r>
            <w:r w:rsidRPr="00B80FAD">
              <w:rPr>
                <w:i/>
                <w:sz w:val="20"/>
              </w:rPr>
              <w:t>т</w:t>
            </w:r>
            <w:r w:rsidRPr="00B80FAD">
              <w:rPr>
                <w:i/>
                <w:sz w:val="20"/>
              </w:rPr>
              <w:t>ходов, деятельность по ликвидации загрязнений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394,4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97,6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0,9</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0,9</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строительство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1493,4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в 5,5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3,4</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0,7</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торговля оптовая и розничная; р</w:t>
            </w:r>
            <w:r w:rsidRPr="00B80FAD">
              <w:rPr>
                <w:i/>
                <w:sz w:val="20"/>
              </w:rPr>
              <w:t>е</w:t>
            </w:r>
            <w:r w:rsidRPr="00B80FAD">
              <w:rPr>
                <w:i/>
                <w:sz w:val="20"/>
              </w:rPr>
              <w:t>монт автотранспортных средств и мотоциклов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2878,0</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109,1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6,6</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6,6</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транспортировка и хранение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7717,1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106,6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17,8</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17,7</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деятельность гостиниц и предпр</w:t>
            </w:r>
            <w:r w:rsidRPr="00B80FAD">
              <w:rPr>
                <w:i/>
                <w:sz w:val="20"/>
              </w:rPr>
              <w:t>и</w:t>
            </w:r>
            <w:r w:rsidRPr="00B80FAD">
              <w:rPr>
                <w:i/>
                <w:sz w:val="20"/>
              </w:rPr>
              <w:t>ятий общественного питания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169,1</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126,9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0,4</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0,3</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деятельность в области информ</w:t>
            </w:r>
            <w:r w:rsidRPr="00B80FAD">
              <w:rPr>
                <w:i/>
                <w:sz w:val="20"/>
              </w:rPr>
              <w:t>а</w:t>
            </w:r>
            <w:r w:rsidRPr="00B80FAD">
              <w:rPr>
                <w:i/>
                <w:sz w:val="20"/>
              </w:rPr>
              <w:t>ции и связи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4384,7</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110,2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10,1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9,9</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деятельность финансовая и стр</w:t>
            </w:r>
            <w:r w:rsidRPr="00B80FAD">
              <w:rPr>
                <w:i/>
                <w:sz w:val="20"/>
              </w:rPr>
              <w:t>а</w:t>
            </w:r>
            <w:r w:rsidRPr="00B80FAD">
              <w:rPr>
                <w:i/>
                <w:sz w:val="20"/>
              </w:rPr>
              <w:t>ховая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903,7</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109,6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2,1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2,1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shd w:val="clear" w:color="auto" w:fill="DAEEF3"/>
              </w:rPr>
              <w:t>д</w:t>
            </w:r>
            <w:r w:rsidRPr="00B80FAD">
              <w:rPr>
                <w:i/>
                <w:sz w:val="20"/>
              </w:rPr>
              <w:t>еятельность по операциям с н</w:t>
            </w:r>
            <w:r w:rsidRPr="00B80FAD">
              <w:rPr>
                <w:i/>
                <w:sz w:val="20"/>
              </w:rPr>
              <w:t>е</w:t>
            </w:r>
            <w:r w:rsidRPr="00B80FAD">
              <w:rPr>
                <w:i/>
                <w:sz w:val="20"/>
              </w:rPr>
              <w:t>движимым имуществом</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6534,3</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117,2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15,1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13,5</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деятельность профессиональная, научная и техническая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825,5</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96,7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1,9</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2,1</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деятельность административная и сопутствующие дополнительные услуги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tabs>
                <w:tab w:val="left" w:pos="8789"/>
              </w:tabs>
              <w:adjustRightInd/>
              <w:spacing w:before="40" w:line="240" w:lineRule="exact"/>
              <w:ind w:firstLine="0"/>
              <w:jc w:val="center"/>
              <w:textAlignment w:val="auto"/>
              <w:rPr>
                <w:rFonts w:cs="Arial"/>
                <w:i/>
                <w:sz w:val="20"/>
              </w:rPr>
            </w:pPr>
            <w:r w:rsidRPr="002071D9">
              <w:rPr>
                <w:rFonts w:cs="Arial"/>
                <w:i/>
                <w:sz w:val="20"/>
              </w:rPr>
              <w:t>697,9</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tabs>
                <w:tab w:val="left" w:pos="8789"/>
              </w:tabs>
              <w:adjustRightInd/>
              <w:spacing w:before="40" w:line="240" w:lineRule="exact"/>
              <w:ind w:firstLine="0"/>
              <w:jc w:val="center"/>
              <w:textAlignment w:val="auto"/>
              <w:rPr>
                <w:rFonts w:cs="Arial"/>
                <w:i/>
                <w:sz w:val="20"/>
              </w:rPr>
            </w:pPr>
            <w:r w:rsidRPr="001C6970">
              <w:rPr>
                <w:rFonts w:cs="Arial"/>
                <w:i/>
                <w:sz w:val="20"/>
              </w:rPr>
              <w:t>176,4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tabs>
                <w:tab w:val="left" w:pos="8789"/>
              </w:tabs>
              <w:adjustRightInd/>
              <w:spacing w:before="40" w:line="240" w:lineRule="exact"/>
              <w:ind w:firstLine="0"/>
              <w:jc w:val="center"/>
              <w:textAlignment w:val="auto"/>
              <w:rPr>
                <w:rFonts w:cs="Arial"/>
                <w:i/>
                <w:sz w:val="20"/>
              </w:rPr>
            </w:pPr>
            <w:r w:rsidRPr="001C6970">
              <w:rPr>
                <w:rFonts w:cs="Arial"/>
                <w:i/>
                <w:sz w:val="20"/>
              </w:rPr>
              <w:t>1,6</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tabs>
                <w:tab w:val="left" w:pos="8789"/>
              </w:tabs>
              <w:adjustRightInd/>
              <w:spacing w:before="40" w:line="240" w:lineRule="exact"/>
              <w:ind w:firstLine="0"/>
              <w:jc w:val="center"/>
              <w:textAlignment w:val="auto"/>
              <w:rPr>
                <w:rFonts w:cs="Arial"/>
                <w:i/>
                <w:sz w:val="20"/>
              </w:rPr>
            </w:pPr>
            <w:r>
              <w:rPr>
                <w:rFonts w:cs="Arial"/>
                <w:i/>
                <w:sz w:val="20"/>
              </w:rPr>
              <w:t>1,0</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tabs>
                <w:tab w:val="left" w:pos="8789"/>
              </w:tabs>
              <w:adjustRightInd/>
              <w:spacing w:before="40" w:line="240" w:lineRule="exact"/>
              <w:ind w:firstLine="0"/>
              <w:jc w:val="center"/>
              <w:textAlignment w:val="auto"/>
              <w:rPr>
                <w:rFonts w:cs="Arial"/>
                <w:i/>
                <w:sz w:val="20"/>
              </w:rPr>
            </w:pPr>
            <w:r w:rsidRPr="002071D9">
              <w:rPr>
                <w:rFonts w:cs="Arial"/>
                <w:i/>
                <w:sz w:val="20"/>
              </w:rPr>
              <w:t>482,4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tabs>
                <w:tab w:val="left" w:pos="8789"/>
              </w:tabs>
              <w:adjustRightInd/>
              <w:spacing w:before="40" w:line="240" w:lineRule="exact"/>
              <w:ind w:firstLine="0"/>
              <w:jc w:val="center"/>
              <w:textAlignment w:val="auto"/>
              <w:rPr>
                <w:rFonts w:cs="Arial"/>
                <w:i/>
                <w:sz w:val="20"/>
              </w:rPr>
            </w:pPr>
            <w:r w:rsidRPr="001C6970">
              <w:rPr>
                <w:rFonts w:cs="Arial"/>
                <w:i/>
                <w:sz w:val="20"/>
              </w:rPr>
              <w:t>86,8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tabs>
                <w:tab w:val="left" w:pos="8789"/>
              </w:tabs>
              <w:adjustRightInd/>
              <w:spacing w:before="40" w:line="240" w:lineRule="exact"/>
              <w:ind w:firstLine="0"/>
              <w:jc w:val="center"/>
              <w:textAlignment w:val="auto"/>
              <w:rPr>
                <w:rFonts w:cs="Arial"/>
                <w:i/>
                <w:sz w:val="20"/>
              </w:rPr>
            </w:pPr>
            <w:r w:rsidRPr="001C6970">
              <w:rPr>
                <w:rFonts w:cs="Arial"/>
                <w:i/>
                <w:sz w:val="20"/>
              </w:rPr>
              <w:t>1,1</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tabs>
                <w:tab w:val="left" w:pos="8789"/>
              </w:tabs>
              <w:adjustRightInd/>
              <w:spacing w:before="40" w:line="240" w:lineRule="exact"/>
              <w:ind w:firstLine="0"/>
              <w:jc w:val="center"/>
              <w:textAlignment w:val="auto"/>
              <w:rPr>
                <w:rFonts w:cs="Arial"/>
                <w:i/>
                <w:sz w:val="20"/>
              </w:rPr>
            </w:pPr>
            <w:r>
              <w:rPr>
                <w:rFonts w:cs="Arial"/>
                <w:i/>
                <w:sz w:val="20"/>
              </w:rPr>
              <w:t>1,6</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образование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3160,9</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144,6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7,3</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5,5</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lastRenderedPageBreak/>
              <w:t>деятельность в области здрав</w:t>
            </w:r>
            <w:r w:rsidRPr="00B80FAD">
              <w:rPr>
                <w:i/>
                <w:sz w:val="20"/>
              </w:rPr>
              <w:t>о</w:t>
            </w:r>
            <w:r w:rsidRPr="00B80FAD">
              <w:rPr>
                <w:i/>
                <w:sz w:val="20"/>
              </w:rPr>
              <w:t>охранения и социальных услуг</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805,</w:t>
            </w:r>
            <w:r>
              <w:rPr>
                <w:rFonts w:cs="Arial"/>
                <w:i/>
                <w:sz w:val="20"/>
              </w:rPr>
              <w:t>6</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57,1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1,8</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3,5</w:t>
            </w:r>
          </w:p>
        </w:tc>
      </w:tr>
      <w:tr w:rsidR="00BE78AF" w:rsidRPr="001C6970" w:rsidTr="00BE78AF">
        <w:trPr>
          <w:trHeight w:val="20"/>
        </w:trPr>
        <w:tc>
          <w:tcPr>
            <w:tcW w:w="3686" w:type="dxa"/>
            <w:tcBorders>
              <w:top w:val="dotted" w:sz="4" w:space="0" w:color="auto"/>
              <w:left w:val="double" w:sz="4" w:space="0" w:color="auto"/>
              <w:bottom w:val="dotted" w:sz="4" w:space="0" w:color="auto"/>
            </w:tcBorders>
            <w:shd w:val="clear" w:color="auto" w:fill="auto"/>
            <w:vAlign w:val="bottom"/>
          </w:tcPr>
          <w:p w:rsidR="00BE78AF" w:rsidRPr="00B80FAD" w:rsidRDefault="00BE78AF" w:rsidP="000A2001">
            <w:pPr>
              <w:tabs>
                <w:tab w:val="left" w:pos="8789"/>
              </w:tabs>
              <w:spacing w:before="40" w:line="240" w:lineRule="exact"/>
              <w:ind w:left="113" w:firstLine="0"/>
              <w:jc w:val="left"/>
              <w:rPr>
                <w:i/>
                <w:sz w:val="20"/>
              </w:rPr>
            </w:pPr>
            <w:r w:rsidRPr="00B80FAD">
              <w:rPr>
                <w:i/>
                <w:sz w:val="20"/>
              </w:rPr>
              <w:t>деятельность в области культуры, спорта, организации досуга и ра</w:t>
            </w:r>
            <w:r w:rsidRPr="00B80FAD">
              <w:rPr>
                <w:i/>
                <w:sz w:val="20"/>
              </w:rPr>
              <w:t>з</w:t>
            </w:r>
            <w:r w:rsidRPr="00B80FAD">
              <w:rPr>
                <w:i/>
                <w:sz w:val="20"/>
              </w:rPr>
              <w:t>влечений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818,4</w:t>
            </w:r>
          </w:p>
        </w:tc>
        <w:tc>
          <w:tcPr>
            <w:tcW w:w="1418" w:type="dxa"/>
            <w:tcBorders>
              <w:top w:val="dotted"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132,0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1,9</w:t>
            </w:r>
          </w:p>
        </w:tc>
        <w:tc>
          <w:tcPr>
            <w:tcW w:w="1560" w:type="dxa"/>
            <w:tcBorders>
              <w:top w:val="dotted" w:sz="4" w:space="0" w:color="auto"/>
              <w:left w:val="single" w:sz="4" w:space="0" w:color="auto"/>
              <w:bottom w:val="dotted"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1,5</w:t>
            </w:r>
          </w:p>
        </w:tc>
      </w:tr>
      <w:tr w:rsidR="00BE78AF" w:rsidRPr="001C6970" w:rsidTr="00BE78AF">
        <w:trPr>
          <w:trHeight w:val="20"/>
        </w:trPr>
        <w:tc>
          <w:tcPr>
            <w:tcW w:w="3686" w:type="dxa"/>
            <w:tcBorders>
              <w:top w:val="dotted" w:sz="4" w:space="0" w:color="auto"/>
              <w:left w:val="double" w:sz="4" w:space="0" w:color="auto"/>
              <w:bottom w:val="single" w:sz="4" w:space="0" w:color="auto"/>
            </w:tcBorders>
            <w:shd w:val="clear" w:color="auto" w:fill="auto"/>
            <w:vAlign w:val="bottom"/>
          </w:tcPr>
          <w:p w:rsidR="00BE78AF" w:rsidRPr="00AE659A" w:rsidRDefault="00BE78AF" w:rsidP="000A2001">
            <w:pPr>
              <w:tabs>
                <w:tab w:val="left" w:pos="8789"/>
              </w:tabs>
              <w:spacing w:before="40" w:line="240" w:lineRule="exact"/>
              <w:ind w:left="113" w:firstLine="0"/>
              <w:jc w:val="left"/>
              <w:rPr>
                <w:i/>
                <w:sz w:val="20"/>
              </w:rPr>
            </w:pPr>
            <w:r w:rsidRPr="00AE659A">
              <w:rPr>
                <w:i/>
                <w:sz w:val="20"/>
              </w:rPr>
              <w:t>предоставление прочих видов услуг</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rsidR="00BE78AF" w:rsidRPr="002071D9" w:rsidRDefault="00BE78AF" w:rsidP="000A2001">
            <w:pPr>
              <w:widowControl/>
              <w:tabs>
                <w:tab w:val="left" w:pos="8789"/>
              </w:tabs>
              <w:adjustRightInd/>
              <w:spacing w:before="40" w:line="240" w:lineRule="exact"/>
              <w:ind w:firstLine="0"/>
              <w:jc w:val="center"/>
              <w:textAlignment w:val="auto"/>
              <w:rPr>
                <w:rFonts w:cs="Arial"/>
                <w:i/>
                <w:sz w:val="20"/>
              </w:rPr>
            </w:pPr>
            <w:r w:rsidRPr="002071D9">
              <w:rPr>
                <w:rFonts w:cs="Arial"/>
                <w:i/>
                <w:sz w:val="20"/>
              </w:rPr>
              <w:t>58,4</w:t>
            </w:r>
          </w:p>
        </w:tc>
        <w:tc>
          <w:tcPr>
            <w:tcW w:w="1418" w:type="dxa"/>
            <w:tcBorders>
              <w:top w:val="dotted" w:sz="4" w:space="0" w:color="auto"/>
              <w:bottom w:val="single"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86,8</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BE78AF" w:rsidRPr="001C6970" w:rsidRDefault="00BE78AF" w:rsidP="000A2001">
            <w:pPr>
              <w:widowControl/>
              <w:tabs>
                <w:tab w:val="left" w:pos="8789"/>
              </w:tabs>
              <w:adjustRightInd/>
              <w:spacing w:before="40" w:line="240" w:lineRule="exact"/>
              <w:ind w:firstLine="0"/>
              <w:jc w:val="center"/>
              <w:textAlignment w:val="auto"/>
              <w:rPr>
                <w:rFonts w:cs="Arial"/>
                <w:i/>
                <w:sz w:val="20"/>
              </w:rPr>
            </w:pPr>
            <w:r w:rsidRPr="001C6970">
              <w:rPr>
                <w:rFonts w:cs="Arial"/>
                <w:i/>
                <w:sz w:val="20"/>
              </w:rPr>
              <w:t>0,1</w:t>
            </w:r>
          </w:p>
        </w:tc>
        <w:tc>
          <w:tcPr>
            <w:tcW w:w="1560" w:type="dxa"/>
            <w:tcBorders>
              <w:top w:val="dotted" w:sz="4" w:space="0" w:color="auto"/>
              <w:left w:val="single" w:sz="4" w:space="0" w:color="auto"/>
              <w:bottom w:val="single" w:sz="4" w:space="0" w:color="auto"/>
              <w:right w:val="double" w:sz="4" w:space="0" w:color="auto"/>
            </w:tcBorders>
            <w:vAlign w:val="bottom"/>
          </w:tcPr>
          <w:p w:rsidR="00BE78AF" w:rsidRPr="00B31F3E" w:rsidRDefault="00BE78AF" w:rsidP="000A2001">
            <w:pPr>
              <w:widowControl/>
              <w:tabs>
                <w:tab w:val="left" w:pos="8789"/>
              </w:tabs>
              <w:adjustRightInd/>
              <w:spacing w:before="40" w:line="240" w:lineRule="exact"/>
              <w:ind w:firstLine="0"/>
              <w:jc w:val="center"/>
              <w:textAlignment w:val="auto"/>
              <w:rPr>
                <w:rFonts w:cs="Arial"/>
                <w:i/>
                <w:sz w:val="20"/>
              </w:rPr>
            </w:pPr>
            <w:r>
              <w:rPr>
                <w:rFonts w:cs="Arial"/>
                <w:i/>
                <w:sz w:val="20"/>
              </w:rPr>
              <w:t>0,1</w:t>
            </w:r>
          </w:p>
        </w:tc>
      </w:tr>
      <w:tr w:rsidR="00BE78AF" w:rsidRPr="00245E85" w:rsidTr="00BE78AF">
        <w:tc>
          <w:tcPr>
            <w:tcW w:w="9215" w:type="dxa"/>
            <w:gridSpan w:val="5"/>
            <w:tcBorders>
              <w:top w:val="single" w:sz="4" w:space="0" w:color="auto"/>
              <w:left w:val="double" w:sz="4" w:space="0" w:color="auto"/>
              <w:bottom w:val="double" w:sz="4" w:space="0" w:color="auto"/>
              <w:right w:val="double" w:sz="4" w:space="0" w:color="auto"/>
            </w:tcBorders>
            <w:vAlign w:val="bottom"/>
          </w:tcPr>
          <w:p w:rsidR="00BE78AF" w:rsidRPr="00AE659A" w:rsidRDefault="00BE78AF" w:rsidP="00BE78AF">
            <w:pPr>
              <w:pStyle w:val="aff1"/>
              <w:numPr>
                <w:ilvl w:val="0"/>
                <w:numId w:val="36"/>
              </w:numPr>
              <w:tabs>
                <w:tab w:val="left" w:pos="8789"/>
              </w:tabs>
              <w:adjustRightInd/>
              <w:spacing w:before="60" w:line="240" w:lineRule="exact"/>
              <w:ind w:left="57" w:right="57" w:firstLine="142"/>
              <w:jc w:val="both"/>
              <w:textAlignment w:val="auto"/>
              <w:rPr>
                <w:rFonts w:cs="Arial"/>
              </w:rPr>
            </w:pPr>
            <w:r w:rsidRPr="00AE659A">
              <w:rPr>
                <w:rFonts w:cs="Arial"/>
              </w:rPr>
              <w:t>Сведения не публикуются в целях обеспечения конфиденциальности первичных статист</w:t>
            </w:r>
            <w:r w:rsidRPr="00AE659A">
              <w:rPr>
                <w:rFonts w:cs="Arial"/>
              </w:rPr>
              <w:t>и</w:t>
            </w:r>
            <w:r w:rsidRPr="00AE659A">
              <w:rPr>
                <w:rFonts w:cs="Arial"/>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BE78AF" w:rsidRDefault="00BE78AF" w:rsidP="00BE78AF">
      <w:pPr>
        <w:pStyle w:val="affd"/>
        <w:keepNext/>
        <w:keepLines/>
        <w:tabs>
          <w:tab w:val="left" w:pos="8789"/>
        </w:tabs>
        <w:spacing w:after="0"/>
        <w:ind w:left="57"/>
        <w:rPr>
          <w:rFonts w:cs="Arial"/>
          <w:b w:val="0"/>
          <w:spacing w:val="20"/>
          <w:sz w:val="22"/>
          <w:szCs w:val="22"/>
        </w:rPr>
      </w:pPr>
      <w:r w:rsidRPr="000F5457">
        <w:rPr>
          <w:rFonts w:cs="Arial"/>
          <w:sz w:val="22"/>
        </w:rPr>
        <w:t>Структура инвестиций в основной капитал по источникам финансирования</w:t>
      </w:r>
      <w:r>
        <w:rPr>
          <w:rFonts w:cs="Arial"/>
          <w:sz w:val="22"/>
        </w:rPr>
        <w:br/>
      </w:r>
      <w:r w:rsidRPr="000F5457">
        <w:rPr>
          <w:rFonts w:cs="Arial"/>
          <w:b w:val="0"/>
          <w:spacing w:val="20"/>
          <w:sz w:val="22"/>
          <w:szCs w:val="22"/>
        </w:rPr>
        <w:t>(без субъектов малого предпринимательства и объема инвестиций,</w:t>
      </w:r>
      <w:r w:rsidRPr="000F5457">
        <w:rPr>
          <w:rFonts w:cs="Arial"/>
          <w:b w:val="0"/>
          <w:spacing w:val="20"/>
          <w:sz w:val="22"/>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tblPr>
      <w:tblGrid>
        <w:gridCol w:w="4395"/>
        <w:gridCol w:w="1559"/>
        <w:gridCol w:w="1489"/>
        <w:gridCol w:w="1771"/>
      </w:tblGrid>
      <w:tr w:rsidR="00BE78AF" w:rsidRPr="00245E85" w:rsidTr="00BE78AF">
        <w:trPr>
          <w:tblHeader/>
        </w:trPr>
        <w:tc>
          <w:tcPr>
            <w:tcW w:w="4395" w:type="dxa"/>
            <w:vMerge w:val="restart"/>
            <w:tcBorders>
              <w:top w:val="double" w:sz="4" w:space="0" w:color="auto"/>
              <w:left w:val="double" w:sz="4" w:space="0" w:color="auto"/>
            </w:tcBorders>
          </w:tcPr>
          <w:p w:rsidR="00BE78AF" w:rsidRPr="002061EE" w:rsidRDefault="00BE78AF" w:rsidP="00BE78AF">
            <w:pPr>
              <w:pStyle w:val="aff0"/>
              <w:keepNext/>
              <w:keepLines/>
              <w:tabs>
                <w:tab w:val="left" w:pos="8789"/>
              </w:tabs>
              <w:spacing w:before="40" w:after="0" w:line="240" w:lineRule="auto"/>
              <w:ind w:left="57"/>
              <w:rPr>
                <w:rFonts w:cs="Arial"/>
              </w:rPr>
            </w:pPr>
          </w:p>
        </w:tc>
        <w:tc>
          <w:tcPr>
            <w:tcW w:w="3048" w:type="dxa"/>
            <w:gridSpan w:val="2"/>
            <w:tcBorders>
              <w:top w:val="double" w:sz="4" w:space="0" w:color="auto"/>
              <w:left w:val="single" w:sz="4" w:space="0" w:color="auto"/>
              <w:bottom w:val="single" w:sz="4" w:space="0" w:color="auto"/>
              <w:right w:val="single" w:sz="4" w:space="0" w:color="auto"/>
            </w:tcBorders>
          </w:tcPr>
          <w:p w:rsidR="00BE78AF" w:rsidRPr="00973128" w:rsidRDefault="00BE78AF" w:rsidP="00BE78AF">
            <w:pPr>
              <w:pStyle w:val="aff0"/>
              <w:keepNext/>
              <w:keepLines/>
              <w:tabs>
                <w:tab w:val="left" w:pos="8789"/>
              </w:tabs>
              <w:spacing w:before="40" w:after="0" w:line="240" w:lineRule="auto"/>
              <w:ind w:left="57"/>
              <w:rPr>
                <w:rFonts w:cs="Arial"/>
              </w:rPr>
            </w:pPr>
            <w:r>
              <w:rPr>
                <w:rFonts w:cs="Arial"/>
              </w:rPr>
              <w:t xml:space="preserve">Январь – июнь </w:t>
            </w:r>
            <w:r w:rsidRPr="00973128">
              <w:rPr>
                <w:rFonts w:cs="Arial"/>
              </w:rPr>
              <w:t>201</w:t>
            </w:r>
            <w:r>
              <w:rPr>
                <w:rFonts w:cs="Arial"/>
              </w:rPr>
              <w:t>9</w:t>
            </w:r>
            <w:r w:rsidRPr="00973128">
              <w:rPr>
                <w:rFonts w:cs="Arial"/>
              </w:rPr>
              <w:t>г.</w:t>
            </w:r>
          </w:p>
        </w:tc>
        <w:tc>
          <w:tcPr>
            <w:tcW w:w="1771" w:type="dxa"/>
            <w:vMerge w:val="restart"/>
            <w:tcBorders>
              <w:top w:val="double" w:sz="4" w:space="0" w:color="auto"/>
              <w:right w:val="double" w:sz="4" w:space="0" w:color="auto"/>
            </w:tcBorders>
          </w:tcPr>
          <w:p w:rsidR="00BE78AF" w:rsidRPr="00973128" w:rsidRDefault="00BE78AF" w:rsidP="00BE78AF">
            <w:pPr>
              <w:pStyle w:val="aff0"/>
              <w:keepNext/>
              <w:keepLines/>
              <w:tabs>
                <w:tab w:val="left" w:pos="8789"/>
              </w:tabs>
              <w:spacing w:before="40" w:after="0" w:line="240" w:lineRule="auto"/>
              <w:ind w:left="57"/>
              <w:rPr>
                <w:rFonts w:cs="Arial"/>
              </w:rPr>
            </w:pPr>
            <w:r w:rsidRPr="00973128">
              <w:rPr>
                <w:rFonts w:cs="Arial"/>
                <w:u w:val="single"/>
              </w:rPr>
              <w:t>Справочно</w:t>
            </w:r>
            <w:r w:rsidRPr="00973128">
              <w:rPr>
                <w:rFonts w:cs="Arial"/>
              </w:rPr>
              <w:t xml:space="preserve">: </w:t>
            </w:r>
            <w:r w:rsidRPr="00973128">
              <w:rPr>
                <w:rFonts w:cs="Arial"/>
              </w:rPr>
              <w:br/>
            </w:r>
            <w:r>
              <w:rPr>
                <w:rFonts w:cs="Arial"/>
                <w:spacing w:val="-6"/>
              </w:rPr>
              <w:t xml:space="preserve">январь – июнь </w:t>
            </w:r>
            <w:r w:rsidRPr="00973128">
              <w:rPr>
                <w:rFonts w:cs="Arial"/>
                <w:spacing w:val="-6"/>
              </w:rPr>
              <w:t>201</w:t>
            </w:r>
            <w:r>
              <w:rPr>
                <w:rFonts w:cs="Arial"/>
                <w:spacing w:val="-6"/>
              </w:rPr>
              <w:t>8</w:t>
            </w:r>
            <w:r w:rsidRPr="00973128">
              <w:rPr>
                <w:rFonts w:cs="Arial"/>
                <w:spacing w:val="-6"/>
              </w:rPr>
              <w:t>г. в % к итогу</w:t>
            </w:r>
          </w:p>
        </w:tc>
      </w:tr>
      <w:tr w:rsidR="00BE78AF" w:rsidRPr="00245E85" w:rsidTr="00BE78AF">
        <w:trPr>
          <w:tblHeader/>
        </w:trPr>
        <w:tc>
          <w:tcPr>
            <w:tcW w:w="4395" w:type="dxa"/>
            <w:vMerge/>
            <w:tcBorders>
              <w:left w:val="double" w:sz="4" w:space="0" w:color="auto"/>
              <w:bottom w:val="single" w:sz="4" w:space="0" w:color="auto"/>
            </w:tcBorders>
          </w:tcPr>
          <w:p w:rsidR="00BE78AF" w:rsidRPr="002061EE" w:rsidRDefault="00BE78AF" w:rsidP="00BE78AF">
            <w:pPr>
              <w:pStyle w:val="aff0"/>
              <w:keepNext/>
              <w:keepLines/>
              <w:tabs>
                <w:tab w:val="left" w:pos="8789"/>
              </w:tabs>
              <w:spacing w:before="40" w:after="0" w:line="240" w:lineRule="auto"/>
              <w:ind w:left="57"/>
              <w:rPr>
                <w:rFonts w:cs="Arial"/>
              </w:rPr>
            </w:pPr>
          </w:p>
        </w:tc>
        <w:tc>
          <w:tcPr>
            <w:tcW w:w="1559" w:type="dxa"/>
            <w:tcBorders>
              <w:top w:val="single" w:sz="4" w:space="0" w:color="auto"/>
              <w:left w:val="single" w:sz="4" w:space="0" w:color="auto"/>
              <w:bottom w:val="single" w:sz="4" w:space="0" w:color="auto"/>
              <w:right w:val="single" w:sz="4" w:space="0" w:color="auto"/>
            </w:tcBorders>
          </w:tcPr>
          <w:p w:rsidR="00BE78AF" w:rsidRPr="00973128" w:rsidRDefault="00BE78AF" w:rsidP="00BE78AF">
            <w:pPr>
              <w:pStyle w:val="aff0"/>
              <w:keepNext/>
              <w:keepLines/>
              <w:tabs>
                <w:tab w:val="left" w:pos="8789"/>
              </w:tabs>
              <w:spacing w:before="40" w:after="0" w:line="240" w:lineRule="auto"/>
              <w:ind w:left="57"/>
              <w:rPr>
                <w:rFonts w:cs="Arial"/>
              </w:rPr>
            </w:pPr>
            <w:r w:rsidRPr="00973128">
              <w:rPr>
                <w:rFonts w:cs="Arial"/>
              </w:rPr>
              <w:t>млн. рублей</w:t>
            </w:r>
          </w:p>
        </w:tc>
        <w:tc>
          <w:tcPr>
            <w:tcW w:w="1489" w:type="dxa"/>
            <w:tcBorders>
              <w:top w:val="single" w:sz="4" w:space="0" w:color="auto"/>
              <w:bottom w:val="single" w:sz="4" w:space="0" w:color="auto"/>
              <w:right w:val="single" w:sz="4" w:space="0" w:color="auto"/>
            </w:tcBorders>
          </w:tcPr>
          <w:p w:rsidR="00BE78AF" w:rsidRPr="00973128" w:rsidRDefault="00BE78AF" w:rsidP="00BE78AF">
            <w:pPr>
              <w:pStyle w:val="aff0"/>
              <w:keepNext/>
              <w:keepLines/>
              <w:tabs>
                <w:tab w:val="left" w:pos="8789"/>
              </w:tabs>
              <w:spacing w:before="40" w:after="0" w:line="240" w:lineRule="auto"/>
              <w:ind w:left="57"/>
              <w:rPr>
                <w:rFonts w:cs="Arial"/>
              </w:rPr>
            </w:pPr>
            <w:r w:rsidRPr="00973128">
              <w:rPr>
                <w:rFonts w:cs="Arial"/>
              </w:rPr>
              <w:t>в % к итогу</w:t>
            </w:r>
          </w:p>
        </w:tc>
        <w:tc>
          <w:tcPr>
            <w:tcW w:w="1771" w:type="dxa"/>
            <w:vMerge/>
            <w:tcBorders>
              <w:bottom w:val="single" w:sz="4" w:space="0" w:color="auto"/>
              <w:right w:val="double" w:sz="4" w:space="0" w:color="auto"/>
            </w:tcBorders>
          </w:tcPr>
          <w:p w:rsidR="00BE78AF" w:rsidRPr="00245E85" w:rsidRDefault="00BE78AF" w:rsidP="00BE78AF">
            <w:pPr>
              <w:pStyle w:val="aff0"/>
              <w:keepNext/>
              <w:keepLines/>
              <w:tabs>
                <w:tab w:val="left" w:pos="8789"/>
              </w:tabs>
              <w:spacing w:before="40" w:after="0" w:line="240" w:lineRule="auto"/>
              <w:ind w:left="57"/>
              <w:rPr>
                <w:rFonts w:cs="Arial"/>
                <w:highlight w:val="yellow"/>
                <w:u w:val="single"/>
              </w:rPr>
            </w:pPr>
          </w:p>
        </w:tc>
      </w:tr>
      <w:tr w:rsidR="00BE78AF" w:rsidRPr="00245E85" w:rsidTr="00BE78AF">
        <w:tc>
          <w:tcPr>
            <w:tcW w:w="4395" w:type="dxa"/>
            <w:tcBorders>
              <w:left w:val="double" w:sz="4" w:space="0" w:color="auto"/>
              <w:bottom w:val="dotted" w:sz="4" w:space="0" w:color="auto"/>
            </w:tcBorders>
          </w:tcPr>
          <w:p w:rsidR="00BE78AF" w:rsidRPr="002061EE" w:rsidRDefault="00BE78AF" w:rsidP="00BE78AF">
            <w:pPr>
              <w:pStyle w:val="aff8"/>
              <w:keepNext/>
              <w:keepLines/>
              <w:tabs>
                <w:tab w:val="left" w:pos="8789"/>
              </w:tabs>
              <w:spacing w:before="40" w:line="240" w:lineRule="exact"/>
              <w:ind w:left="57"/>
              <w:rPr>
                <w:rFonts w:cs="Arial"/>
                <w:b/>
              </w:rPr>
            </w:pPr>
            <w:r w:rsidRPr="002061EE">
              <w:rPr>
                <w:rFonts w:cs="Arial"/>
                <w:b/>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rsidR="00BE78AF" w:rsidRPr="00A923CB" w:rsidRDefault="00BE78AF" w:rsidP="00BE78AF">
            <w:pPr>
              <w:pStyle w:val="aff1"/>
              <w:keepNext/>
              <w:keepLines/>
              <w:tabs>
                <w:tab w:val="left" w:pos="8789"/>
              </w:tabs>
              <w:spacing w:before="40" w:line="240" w:lineRule="exact"/>
              <w:ind w:left="57"/>
              <w:rPr>
                <w:rFonts w:cs="Arial"/>
                <w:b/>
              </w:rPr>
            </w:pPr>
            <w:r>
              <w:rPr>
                <w:rFonts w:cs="Arial"/>
                <w:b/>
              </w:rPr>
              <w:t>43392,0</w:t>
            </w:r>
          </w:p>
        </w:tc>
        <w:tc>
          <w:tcPr>
            <w:tcW w:w="1489" w:type="dxa"/>
            <w:tcBorders>
              <w:bottom w:val="dotted" w:sz="4" w:space="0" w:color="auto"/>
              <w:right w:val="single" w:sz="4" w:space="0" w:color="auto"/>
            </w:tcBorders>
            <w:vAlign w:val="bottom"/>
          </w:tcPr>
          <w:p w:rsidR="00BE78AF" w:rsidRPr="00A923CB" w:rsidRDefault="00BE78AF" w:rsidP="00BE78AF">
            <w:pPr>
              <w:pStyle w:val="aff1"/>
              <w:keepNext/>
              <w:keepLines/>
              <w:tabs>
                <w:tab w:val="left" w:pos="8789"/>
              </w:tabs>
              <w:spacing w:before="40" w:line="240" w:lineRule="exact"/>
              <w:ind w:left="57"/>
              <w:rPr>
                <w:rFonts w:cs="Arial"/>
                <w:b/>
              </w:rPr>
            </w:pPr>
            <w:r w:rsidRPr="00A923CB">
              <w:rPr>
                <w:rFonts w:cs="Arial"/>
                <w:b/>
              </w:rPr>
              <w:t>100</w:t>
            </w:r>
            <w:r>
              <w:rPr>
                <w:rFonts w:cs="Arial"/>
                <w:b/>
              </w:rPr>
              <w:t>,0</w:t>
            </w:r>
          </w:p>
        </w:tc>
        <w:tc>
          <w:tcPr>
            <w:tcW w:w="1771" w:type="dxa"/>
            <w:tcBorders>
              <w:bottom w:val="dotted" w:sz="4" w:space="0" w:color="auto"/>
              <w:right w:val="double" w:sz="4" w:space="0" w:color="auto"/>
            </w:tcBorders>
            <w:vAlign w:val="bottom"/>
          </w:tcPr>
          <w:p w:rsidR="00BE78AF" w:rsidRPr="00A923CB" w:rsidRDefault="00BE78AF" w:rsidP="00BE78AF">
            <w:pPr>
              <w:pStyle w:val="aff1"/>
              <w:keepNext/>
              <w:keepLines/>
              <w:tabs>
                <w:tab w:val="left" w:pos="8789"/>
              </w:tabs>
              <w:spacing w:before="40" w:line="240" w:lineRule="exact"/>
              <w:ind w:left="57"/>
              <w:rPr>
                <w:rFonts w:cs="Arial"/>
                <w:b/>
              </w:rPr>
            </w:pPr>
            <w:r>
              <w:rPr>
                <w:rFonts w:cs="Arial"/>
                <w:b/>
              </w:rPr>
              <w:t>100,0</w:t>
            </w:r>
          </w:p>
        </w:tc>
      </w:tr>
      <w:tr w:rsidR="00BE78AF" w:rsidRPr="00245E85" w:rsidTr="00BE78AF">
        <w:trPr>
          <w:trHeight w:val="724"/>
        </w:trPr>
        <w:tc>
          <w:tcPr>
            <w:tcW w:w="4395" w:type="dxa"/>
            <w:tcBorders>
              <w:top w:val="dotted" w:sz="4" w:space="0" w:color="auto"/>
              <w:left w:val="double" w:sz="4" w:space="0" w:color="auto"/>
            </w:tcBorders>
          </w:tcPr>
          <w:p w:rsidR="00BE78AF" w:rsidRPr="002061EE" w:rsidRDefault="00BE78AF" w:rsidP="00BE78AF">
            <w:pPr>
              <w:pStyle w:val="aff8"/>
              <w:keepNext/>
              <w:keepLines/>
              <w:tabs>
                <w:tab w:val="left" w:pos="8789"/>
              </w:tabs>
              <w:spacing w:before="40" w:line="240" w:lineRule="exact"/>
              <w:ind w:left="57"/>
              <w:rPr>
                <w:rFonts w:cs="Arial"/>
              </w:rPr>
            </w:pPr>
            <w:r w:rsidRPr="002061EE">
              <w:rPr>
                <w:rFonts w:cs="Arial"/>
              </w:rPr>
              <w:t xml:space="preserve">в том числе по источникам </w:t>
            </w:r>
            <w:r w:rsidRPr="002061EE">
              <w:rPr>
                <w:rFonts w:cs="Arial"/>
              </w:rPr>
              <w:br/>
              <w:t>финансирования:</w:t>
            </w:r>
          </w:p>
          <w:p w:rsidR="00BE78AF" w:rsidRPr="002061EE" w:rsidRDefault="00BE78AF" w:rsidP="00BE78AF">
            <w:pPr>
              <w:pStyle w:val="aff8"/>
              <w:keepNext/>
              <w:keepLines/>
              <w:tabs>
                <w:tab w:val="left" w:pos="8789"/>
              </w:tabs>
              <w:spacing w:before="40" w:line="240" w:lineRule="exact"/>
              <w:ind w:left="57"/>
              <w:rPr>
                <w:rFonts w:cs="Arial"/>
              </w:rPr>
            </w:pPr>
            <w:r w:rsidRPr="002061EE">
              <w:rPr>
                <w:rFonts w:cs="Arial"/>
                <w:i/>
              </w:rPr>
              <w:t>собственные средства</w:t>
            </w:r>
          </w:p>
        </w:tc>
        <w:tc>
          <w:tcPr>
            <w:tcW w:w="1559" w:type="dxa"/>
            <w:tcBorders>
              <w:top w:val="dotted" w:sz="4" w:space="0" w:color="auto"/>
              <w:left w:val="single" w:sz="4" w:space="0" w:color="auto"/>
              <w:right w:val="single" w:sz="4" w:space="0" w:color="auto"/>
            </w:tcBorders>
            <w:vAlign w:val="bottom"/>
          </w:tcPr>
          <w:p w:rsidR="00BE78AF" w:rsidRPr="00A923CB" w:rsidRDefault="00BE78AF" w:rsidP="00BE78AF">
            <w:pPr>
              <w:pStyle w:val="aff1"/>
              <w:keepNext/>
              <w:keepLines/>
              <w:tabs>
                <w:tab w:val="left" w:pos="8789"/>
              </w:tabs>
              <w:spacing w:before="40" w:line="240" w:lineRule="exact"/>
              <w:ind w:left="57"/>
              <w:rPr>
                <w:rFonts w:cs="Arial"/>
                <w:i/>
              </w:rPr>
            </w:pPr>
            <w:r>
              <w:rPr>
                <w:rFonts w:cs="Arial"/>
                <w:i/>
              </w:rPr>
              <w:t>24028,5</w:t>
            </w:r>
          </w:p>
        </w:tc>
        <w:tc>
          <w:tcPr>
            <w:tcW w:w="1489" w:type="dxa"/>
            <w:tcBorders>
              <w:top w:val="dotted" w:sz="4" w:space="0" w:color="auto"/>
              <w:right w:val="single" w:sz="4" w:space="0" w:color="auto"/>
            </w:tcBorders>
            <w:vAlign w:val="bottom"/>
          </w:tcPr>
          <w:p w:rsidR="00BE78AF" w:rsidRPr="00A923CB" w:rsidRDefault="00BE78AF" w:rsidP="00BE78AF">
            <w:pPr>
              <w:pStyle w:val="aff1"/>
              <w:keepNext/>
              <w:keepLines/>
              <w:tabs>
                <w:tab w:val="left" w:pos="8789"/>
              </w:tabs>
              <w:spacing w:before="40" w:line="240" w:lineRule="exact"/>
              <w:ind w:left="57"/>
              <w:rPr>
                <w:rFonts w:cs="Arial"/>
                <w:i/>
              </w:rPr>
            </w:pPr>
            <w:r>
              <w:rPr>
                <w:rFonts w:cs="Arial"/>
                <w:i/>
              </w:rPr>
              <w:t>55,4</w:t>
            </w:r>
          </w:p>
        </w:tc>
        <w:tc>
          <w:tcPr>
            <w:tcW w:w="1771" w:type="dxa"/>
            <w:tcBorders>
              <w:top w:val="dotted" w:sz="4" w:space="0" w:color="auto"/>
              <w:left w:val="single" w:sz="4" w:space="0" w:color="auto"/>
              <w:bottom w:val="dotted" w:sz="4" w:space="0" w:color="auto"/>
              <w:right w:val="double" w:sz="4" w:space="0" w:color="auto"/>
            </w:tcBorders>
            <w:vAlign w:val="bottom"/>
          </w:tcPr>
          <w:p w:rsidR="00BE78AF" w:rsidRPr="00853695" w:rsidRDefault="00BE78AF" w:rsidP="00BE78AF">
            <w:pPr>
              <w:pStyle w:val="aff1"/>
              <w:keepNext/>
              <w:keepLines/>
              <w:tabs>
                <w:tab w:val="left" w:pos="8789"/>
              </w:tabs>
              <w:spacing w:before="40" w:line="240" w:lineRule="exact"/>
              <w:ind w:left="57"/>
              <w:rPr>
                <w:rFonts w:cs="Arial"/>
                <w:i/>
              </w:rPr>
            </w:pPr>
            <w:r>
              <w:rPr>
                <w:rFonts w:cs="Arial"/>
                <w:i/>
              </w:rPr>
              <w:t>58,0</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57"/>
              <w:rPr>
                <w:rFonts w:cs="Arial"/>
                <w:i/>
              </w:rPr>
            </w:pPr>
            <w:r w:rsidRPr="002061EE">
              <w:rPr>
                <w:rFonts w:cs="Arial"/>
                <w:i/>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i/>
              </w:rPr>
            </w:pPr>
            <w:r>
              <w:rPr>
                <w:rFonts w:cs="Arial"/>
                <w:i/>
              </w:rPr>
              <w:t>19363,5</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i/>
              </w:rPr>
            </w:pPr>
            <w:r>
              <w:rPr>
                <w:rFonts w:cs="Arial"/>
                <w:i/>
              </w:rPr>
              <w:t>44,6</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i/>
              </w:rPr>
            </w:pPr>
            <w:r>
              <w:rPr>
                <w:rFonts w:cs="Arial"/>
                <w:i/>
              </w:rPr>
              <w:t>42,0</w:t>
            </w:r>
          </w:p>
        </w:tc>
      </w:tr>
      <w:tr w:rsidR="00BE78AF" w:rsidRPr="00245E85" w:rsidTr="00BE78AF">
        <w:trPr>
          <w:cantSplit/>
        </w:trPr>
        <w:tc>
          <w:tcPr>
            <w:tcW w:w="4395" w:type="dxa"/>
            <w:tcBorders>
              <w:top w:val="dotted" w:sz="4" w:space="0" w:color="auto"/>
              <w:left w:val="double" w:sz="4" w:space="0" w:color="auto"/>
              <w:bottom w:val="dotted" w:sz="4" w:space="0" w:color="auto"/>
            </w:tcBorders>
            <w:shd w:val="clear" w:color="auto" w:fill="auto"/>
            <w:vAlign w:val="bottom"/>
          </w:tcPr>
          <w:p w:rsidR="00BE78AF" w:rsidRPr="002061EE" w:rsidRDefault="00BE78AF" w:rsidP="00BE78AF">
            <w:pPr>
              <w:pStyle w:val="aff8"/>
              <w:tabs>
                <w:tab w:val="left" w:pos="8789"/>
              </w:tabs>
              <w:spacing w:before="40" w:line="240" w:lineRule="exact"/>
              <w:ind w:left="227"/>
              <w:rPr>
                <w:rFonts w:cs="Arial"/>
              </w:rPr>
            </w:pPr>
            <w:r w:rsidRPr="002061EE">
              <w:rPr>
                <w:rFonts w:cs="Arial"/>
              </w:rPr>
              <w:t>из них:</w:t>
            </w:r>
            <w:r w:rsidRPr="002061EE">
              <w:rPr>
                <w:rFonts w:cs="Arial"/>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3951,5</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9,1</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9,0</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227"/>
              <w:rPr>
                <w:rFonts w:cs="Arial"/>
              </w:rPr>
            </w:pPr>
            <w:r w:rsidRPr="002061EE">
              <w:rPr>
                <w:rFonts w:cs="Arial"/>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644,4</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1,5</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1,7</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227"/>
              <w:rPr>
                <w:rFonts w:cs="Arial"/>
              </w:rPr>
            </w:pPr>
            <w:r w:rsidRPr="002061EE">
              <w:rPr>
                <w:rFonts w:cs="Arial"/>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AC6076" w:rsidRDefault="00BE78AF" w:rsidP="00BE78AF">
            <w:pPr>
              <w:pStyle w:val="aff1"/>
              <w:tabs>
                <w:tab w:val="left" w:pos="8789"/>
              </w:tabs>
              <w:spacing w:before="40" w:line="240" w:lineRule="exact"/>
              <w:ind w:left="57"/>
              <w:rPr>
                <w:rFonts w:cs="Arial"/>
              </w:rPr>
            </w:pPr>
            <w:r>
              <w:rPr>
                <w:rFonts w:cs="Arial"/>
                <w:lang w:val="en-US"/>
              </w:rPr>
              <w:t>…</w:t>
            </w:r>
            <w:r>
              <w:rPr>
                <w:rFonts w:cs="Arial"/>
              </w:rPr>
              <w:t xml:space="preserve"> </w:t>
            </w:r>
            <w:r>
              <w:rPr>
                <w:rFonts w:cs="Arial"/>
                <w:vertAlign w:val="superscript"/>
                <w:lang w:val="en-US"/>
              </w:rPr>
              <w:t>1)</w:t>
            </w:r>
          </w:p>
        </w:tc>
      </w:tr>
      <w:tr w:rsidR="00BE78AF" w:rsidRPr="00245E85" w:rsidTr="00BE78AF">
        <w:trPr>
          <w:trHeight w:val="270"/>
        </w:trPr>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227"/>
              <w:rPr>
                <w:rFonts w:cs="Arial"/>
              </w:rPr>
            </w:pPr>
            <w:r w:rsidRPr="002061EE">
              <w:rPr>
                <w:rFonts w:cs="Arial"/>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6801,4</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15,6</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13,5</w:t>
            </w:r>
          </w:p>
        </w:tc>
      </w:tr>
      <w:tr w:rsidR="00BE78AF" w:rsidRPr="00245E85" w:rsidTr="00BE78AF">
        <w:trPr>
          <w:cantSplit/>
        </w:trPr>
        <w:tc>
          <w:tcPr>
            <w:tcW w:w="4395" w:type="dxa"/>
            <w:tcBorders>
              <w:top w:val="dotted" w:sz="4" w:space="0" w:color="auto"/>
              <w:left w:val="double" w:sz="4" w:space="0" w:color="auto"/>
              <w:bottom w:val="dotted" w:sz="4" w:space="0" w:color="auto"/>
            </w:tcBorders>
            <w:shd w:val="clear" w:color="auto" w:fill="auto"/>
            <w:vAlign w:val="bottom"/>
          </w:tcPr>
          <w:p w:rsidR="00BE78AF" w:rsidRPr="002061EE" w:rsidRDefault="00BE78AF" w:rsidP="00BE78AF">
            <w:pPr>
              <w:pStyle w:val="aff8"/>
              <w:tabs>
                <w:tab w:val="left" w:pos="8789"/>
              </w:tabs>
              <w:spacing w:before="40" w:line="240" w:lineRule="exact"/>
              <w:ind w:left="567"/>
              <w:rPr>
                <w:rFonts w:cs="Arial"/>
              </w:rPr>
            </w:pPr>
            <w:r w:rsidRPr="002061EE">
              <w:rPr>
                <w:rFonts w:cs="Arial"/>
              </w:rPr>
              <w:t>в том числе:</w:t>
            </w:r>
            <w:r w:rsidRPr="002061EE">
              <w:rPr>
                <w:rFonts w:cs="Arial"/>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2986,3</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6,9</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6,0</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567"/>
              <w:rPr>
                <w:rFonts w:cs="Arial"/>
              </w:rPr>
            </w:pPr>
            <w:r w:rsidRPr="002061EE">
              <w:rPr>
                <w:rFonts w:cs="Arial"/>
              </w:rPr>
              <w:t>из бюджета субъекта Российской</w:t>
            </w:r>
            <w:r w:rsidRPr="002061EE">
              <w:rPr>
                <w:rFonts w:cs="Arial"/>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3405,7</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7,8</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5,8</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567"/>
              <w:rPr>
                <w:rFonts w:cs="Arial"/>
              </w:rPr>
            </w:pPr>
            <w:r w:rsidRPr="002061EE">
              <w:rPr>
                <w:rFonts w:cs="Arial"/>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409,4</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0,9</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1,7</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227"/>
              <w:rPr>
                <w:rFonts w:cs="Arial"/>
              </w:rPr>
            </w:pPr>
            <w:r w:rsidRPr="002061EE">
              <w:rPr>
                <w:rFonts w:cs="Arial"/>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sidRPr="00A923CB">
              <w:rPr>
                <w:rFonts w:cs="Arial"/>
                <w:lang w:val="en-US"/>
              </w:rPr>
              <w:t>…</w:t>
            </w:r>
            <w:r>
              <w:rPr>
                <w:rFonts w:cs="Arial"/>
              </w:rPr>
              <w:t xml:space="preserve"> </w:t>
            </w:r>
            <w:r w:rsidRPr="00A923CB">
              <w:rPr>
                <w:rFonts w:cs="Arial"/>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lang w:val="en-US"/>
              </w:rPr>
              <w:t>…</w:t>
            </w:r>
            <w:r>
              <w:rPr>
                <w:rFonts w:cs="Arial"/>
              </w:rPr>
              <w:t xml:space="preserve"> </w:t>
            </w:r>
            <w:r>
              <w:rPr>
                <w:rFonts w:cs="Arial"/>
                <w:vertAlign w:val="superscript"/>
                <w:lang w:val="en-US"/>
              </w:rPr>
              <w:t>1)</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227"/>
              <w:rPr>
                <w:rFonts w:cs="Arial"/>
              </w:rPr>
            </w:pPr>
            <w:r w:rsidRPr="002061EE">
              <w:rPr>
                <w:rFonts w:cs="Arial"/>
              </w:rPr>
              <w:t>средства организаций и населения, пр</w:t>
            </w:r>
            <w:r w:rsidRPr="002061EE">
              <w:rPr>
                <w:rFonts w:cs="Arial"/>
              </w:rPr>
              <w:t>и</w:t>
            </w:r>
            <w:r w:rsidRPr="002061EE">
              <w:rPr>
                <w:rFonts w:cs="Arial"/>
              </w:rPr>
              <w:t>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4235,4</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9,8</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8,4</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2061EE" w:rsidRDefault="00BE78AF" w:rsidP="00BE78AF">
            <w:pPr>
              <w:pStyle w:val="aff8"/>
              <w:tabs>
                <w:tab w:val="left" w:pos="8789"/>
              </w:tabs>
              <w:spacing w:before="40" w:line="240" w:lineRule="exact"/>
              <w:ind w:left="567"/>
              <w:rPr>
                <w:rFonts w:cs="Arial"/>
              </w:rPr>
            </w:pPr>
            <w:r w:rsidRPr="002061EE">
              <w:rPr>
                <w:rFonts w:cs="Arial"/>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3954,2</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9,1</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8,3</w:t>
            </w:r>
          </w:p>
        </w:tc>
      </w:tr>
      <w:tr w:rsidR="00BE78AF" w:rsidRPr="00245E85" w:rsidTr="00BE78AF">
        <w:tc>
          <w:tcPr>
            <w:tcW w:w="4395" w:type="dxa"/>
            <w:tcBorders>
              <w:top w:val="dotted" w:sz="4" w:space="0" w:color="auto"/>
              <w:left w:val="double" w:sz="4" w:space="0" w:color="auto"/>
              <w:bottom w:val="dotted" w:sz="4" w:space="0" w:color="auto"/>
            </w:tcBorders>
            <w:shd w:val="clear" w:color="auto" w:fill="auto"/>
          </w:tcPr>
          <w:p w:rsidR="00BE78AF" w:rsidRPr="00F11BFA" w:rsidRDefault="00BE78AF" w:rsidP="00BE78AF">
            <w:pPr>
              <w:pStyle w:val="aff8"/>
              <w:tabs>
                <w:tab w:val="left" w:pos="8789"/>
              </w:tabs>
              <w:spacing w:before="40" w:line="240" w:lineRule="exact"/>
              <w:ind w:left="227"/>
              <w:rPr>
                <w:rFonts w:cs="Arial"/>
              </w:rPr>
            </w:pPr>
            <w:r w:rsidRPr="00F11BFA">
              <w:rPr>
                <w:rFonts w:cs="Arial"/>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3658,8</w:t>
            </w:r>
          </w:p>
        </w:tc>
        <w:tc>
          <w:tcPr>
            <w:tcW w:w="1489" w:type="dxa"/>
            <w:tcBorders>
              <w:top w:val="dotted" w:sz="4" w:space="0" w:color="auto"/>
              <w:bottom w:val="dotted" w:sz="4" w:space="0" w:color="auto"/>
              <w:right w:val="single" w:sz="4" w:space="0" w:color="auto"/>
            </w:tcBorders>
            <w:shd w:val="clear" w:color="auto" w:fill="auto"/>
            <w:vAlign w:val="bottom"/>
          </w:tcPr>
          <w:p w:rsidR="00BE78AF" w:rsidRPr="00A923CB" w:rsidRDefault="00BE78AF" w:rsidP="00BE78AF">
            <w:pPr>
              <w:pStyle w:val="aff1"/>
              <w:tabs>
                <w:tab w:val="left" w:pos="8789"/>
              </w:tabs>
              <w:spacing w:before="40" w:line="240" w:lineRule="exact"/>
              <w:ind w:left="57"/>
              <w:rPr>
                <w:rFonts w:cs="Arial"/>
              </w:rPr>
            </w:pPr>
            <w:r>
              <w:rPr>
                <w:rFonts w:cs="Arial"/>
              </w:rPr>
              <w:t>8,4</w:t>
            </w:r>
          </w:p>
        </w:tc>
        <w:tc>
          <w:tcPr>
            <w:tcW w:w="1771" w:type="dxa"/>
            <w:tcBorders>
              <w:top w:val="dotted" w:sz="4" w:space="0" w:color="auto"/>
              <w:bottom w:val="dotted" w:sz="4" w:space="0" w:color="auto"/>
              <w:right w:val="double" w:sz="4" w:space="0" w:color="auto"/>
            </w:tcBorders>
            <w:shd w:val="clear" w:color="auto" w:fill="auto"/>
            <w:vAlign w:val="bottom"/>
          </w:tcPr>
          <w:p w:rsidR="00BE78AF" w:rsidRPr="009E3920" w:rsidRDefault="00BE78AF" w:rsidP="00BE78AF">
            <w:pPr>
              <w:pStyle w:val="aff1"/>
              <w:tabs>
                <w:tab w:val="left" w:pos="8789"/>
              </w:tabs>
              <w:spacing w:before="40" w:line="240" w:lineRule="exact"/>
              <w:ind w:left="57"/>
              <w:rPr>
                <w:rFonts w:cs="Arial"/>
              </w:rPr>
            </w:pPr>
            <w:r>
              <w:rPr>
                <w:rFonts w:cs="Arial"/>
              </w:rPr>
              <w:t>9,1</w:t>
            </w:r>
          </w:p>
        </w:tc>
      </w:tr>
      <w:tr w:rsidR="00BE78AF" w:rsidRPr="00245E85" w:rsidTr="00BE78AF">
        <w:tc>
          <w:tcPr>
            <w:tcW w:w="9214" w:type="dxa"/>
            <w:gridSpan w:val="4"/>
            <w:tcBorders>
              <w:top w:val="single" w:sz="4" w:space="0" w:color="auto"/>
              <w:left w:val="double" w:sz="4" w:space="0" w:color="auto"/>
              <w:bottom w:val="double" w:sz="4" w:space="0" w:color="auto"/>
              <w:right w:val="double" w:sz="4" w:space="0" w:color="auto"/>
            </w:tcBorders>
            <w:vAlign w:val="bottom"/>
          </w:tcPr>
          <w:p w:rsidR="00BE78AF" w:rsidRPr="00F11BFA" w:rsidRDefault="00BE78AF" w:rsidP="00BE78AF">
            <w:pPr>
              <w:pStyle w:val="aff1"/>
              <w:numPr>
                <w:ilvl w:val="0"/>
                <w:numId w:val="37"/>
              </w:numPr>
              <w:tabs>
                <w:tab w:val="left" w:pos="8789"/>
              </w:tabs>
              <w:adjustRightInd/>
              <w:spacing w:before="60" w:line="240" w:lineRule="exact"/>
              <w:ind w:left="57" w:right="57" w:firstLine="142"/>
              <w:jc w:val="both"/>
              <w:textAlignment w:val="auto"/>
              <w:rPr>
                <w:rFonts w:cs="Arial"/>
              </w:rPr>
            </w:pPr>
            <w:r w:rsidRPr="00F11BFA">
              <w:rPr>
                <w:rFonts w:cs="Arial"/>
              </w:rPr>
              <w:t>Сведения не публикуются в целях обеспечения конфиденциальности первичных статист</w:t>
            </w:r>
            <w:r w:rsidRPr="00F11BFA">
              <w:rPr>
                <w:rFonts w:cs="Arial"/>
              </w:rPr>
              <w:t>и</w:t>
            </w:r>
            <w:r w:rsidRPr="00F11BFA">
              <w:rPr>
                <w:rFonts w:cs="Arial"/>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BE78AF" w:rsidRDefault="00BE78AF" w:rsidP="00BE78AF">
      <w:pPr>
        <w:pStyle w:val="34"/>
        <w:spacing w:before="240"/>
        <w:rPr>
          <w:rFonts w:cs="Arial"/>
        </w:rPr>
      </w:pPr>
      <w:r w:rsidRPr="008C09BD">
        <w:rPr>
          <w:rFonts w:cs="Arial"/>
        </w:rPr>
        <w:t>Затраты организаций (без субъектов малого предпринимательства и объема и</w:t>
      </w:r>
      <w:r w:rsidRPr="008C09BD">
        <w:rPr>
          <w:rFonts w:cs="Arial"/>
        </w:rPr>
        <w:t>н</w:t>
      </w:r>
      <w:r w:rsidRPr="008C09BD">
        <w:rPr>
          <w:rFonts w:cs="Arial"/>
        </w:rPr>
        <w:t>вестиций, не наблюдаемых прямыми статистическими методами) на приобретение о</w:t>
      </w:r>
      <w:r w:rsidRPr="008C09BD">
        <w:rPr>
          <w:rFonts w:cs="Arial"/>
        </w:rPr>
        <w:t>с</w:t>
      </w:r>
      <w:r w:rsidRPr="008C09BD">
        <w:rPr>
          <w:rFonts w:cs="Arial"/>
        </w:rPr>
        <w:t>новных средств, бывших в употреблении у других юридических и физических лиц, и объектов незавершенного строительства в январе – июне 2019 года составили 1208,5 млн. рублей, из них 181,4 млн. рублей – на приобретение машин, оборудования, транспортных средств.</w:t>
      </w:r>
    </w:p>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21" w:name="_Toc19708425"/>
      <w:r>
        <w:rPr>
          <w:rFonts w:cs="Arial"/>
          <w:noProof w:val="0"/>
          <w:sz w:val="28"/>
        </w:rPr>
        <w:lastRenderedPageBreak/>
        <w:t>Институциональная структура экономики</w:t>
      </w:r>
      <w:bookmarkEnd w:id="121"/>
    </w:p>
    <w:p w:rsidR="0079363E" w:rsidRPr="00E857C5" w:rsidRDefault="0079363E" w:rsidP="0079363E">
      <w:pPr>
        <w:pStyle w:val="30"/>
        <w:keepNext w:val="0"/>
        <w:numPr>
          <w:ilvl w:val="1"/>
          <w:numId w:val="1"/>
        </w:numPr>
        <w:tabs>
          <w:tab w:val="num" w:pos="2268"/>
        </w:tabs>
        <w:spacing w:before="240" w:after="480"/>
        <w:ind w:left="1134" w:firstLine="0"/>
        <w:jc w:val="left"/>
        <w:rPr>
          <w:rFonts w:cs="Arial"/>
          <w:noProof w:val="0"/>
        </w:rPr>
      </w:pPr>
      <w:bookmarkStart w:id="122" w:name="_Toc19708426"/>
      <w:r>
        <w:rPr>
          <w:rFonts w:cs="Arial"/>
          <w:noProof w:val="0"/>
        </w:rPr>
        <w:t>Характеристика хозяйствующих субъектов</w:t>
      </w:r>
      <w:bookmarkEnd w:id="122"/>
      <w:r>
        <w:rPr>
          <w:rFonts w:cs="Arial"/>
          <w:noProof w:val="0"/>
        </w:rPr>
        <w:t xml:space="preserve"> </w:t>
      </w:r>
    </w:p>
    <w:p w:rsidR="00636677" w:rsidRPr="00984FD9" w:rsidRDefault="00636677" w:rsidP="00636677">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636677" w:rsidRPr="00984FD9" w:rsidRDefault="00636677" w:rsidP="00636677">
      <w:pPr>
        <w:pStyle w:val="34"/>
        <w:spacing w:before="120"/>
        <w:rPr>
          <w:rFonts w:cs="Arial"/>
        </w:rPr>
      </w:pPr>
      <w:r w:rsidRPr="00984FD9">
        <w:rPr>
          <w:rFonts w:cs="Arial"/>
        </w:rPr>
        <w:t xml:space="preserve">Из </w:t>
      </w:r>
      <w:r>
        <w:rPr>
          <w:rFonts w:cs="Arial"/>
        </w:rPr>
        <w:t>1</w:t>
      </w:r>
      <w:r w:rsidRPr="003E39DA">
        <w:rPr>
          <w:rFonts w:cs="Arial"/>
        </w:rPr>
        <w:t>0</w:t>
      </w:r>
      <w:r w:rsidRPr="0059284A">
        <w:rPr>
          <w:rFonts w:cs="Arial"/>
        </w:rPr>
        <w:t>5</w:t>
      </w:r>
      <w:r>
        <w:rPr>
          <w:rFonts w:cs="Arial"/>
        </w:rPr>
        <w:t>,</w:t>
      </w:r>
      <w:r w:rsidRPr="0059284A">
        <w:rPr>
          <w:rFonts w:cs="Arial"/>
        </w:rPr>
        <w:t>8</w:t>
      </w:r>
      <w:r>
        <w:rPr>
          <w:rFonts w:cs="Arial"/>
        </w:rPr>
        <w:t xml:space="preserve"> </w:t>
      </w:r>
      <w:r w:rsidRPr="00984FD9">
        <w:rPr>
          <w:rFonts w:cs="Arial"/>
        </w:rPr>
        <w:t>тыс.</w:t>
      </w:r>
      <w:r w:rsidR="007377EB">
        <w:rPr>
          <w:rFonts w:cs="Arial"/>
        </w:rPr>
        <w:t xml:space="preserve"> </w:t>
      </w:r>
      <w:r w:rsidRPr="00984FD9">
        <w:rPr>
          <w:rFonts w:cs="Arial"/>
        </w:rPr>
        <w:t>организаций, учтенных в Статрегистре на территории Новосиби</w:t>
      </w:r>
      <w:r w:rsidRPr="00984FD9">
        <w:rPr>
          <w:rFonts w:cs="Arial"/>
        </w:rPr>
        <w:t>р</w:t>
      </w:r>
      <w:r w:rsidRPr="00984FD9">
        <w:rPr>
          <w:rFonts w:cs="Arial"/>
        </w:rPr>
        <w:t>ской области, 1</w:t>
      </w:r>
      <w:r>
        <w:rPr>
          <w:rFonts w:cs="Arial"/>
        </w:rPr>
        <w:t xml:space="preserve">04,3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636677" w:rsidRPr="00984FD9" w:rsidRDefault="00636677" w:rsidP="00636677">
      <w:pPr>
        <w:pStyle w:val="aff6"/>
        <w:spacing w:after="0"/>
        <w:jc w:val="center"/>
        <w:rPr>
          <w:rFonts w:cs="Arial"/>
          <w:caps/>
          <w:sz w:val="24"/>
        </w:rPr>
      </w:pPr>
      <w:r w:rsidRPr="00984FD9">
        <w:rPr>
          <w:rFonts w:cs="Arial"/>
          <w:i w:val="0"/>
        </w:rPr>
        <w:t xml:space="preserve">Распределение учтенных в Статрегистре организаций </w:t>
      </w:r>
      <w:r w:rsidRPr="00984FD9">
        <w:rPr>
          <w:rFonts w:cs="Arial"/>
          <w:i w:val="0"/>
        </w:rPr>
        <w:br/>
        <w:t>по видам деятельности и формам собственности на 1</w:t>
      </w:r>
      <w:r>
        <w:rPr>
          <w:rFonts w:cs="Arial"/>
          <w:i w:val="0"/>
        </w:rPr>
        <w:t xml:space="preserve"> сентября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2697"/>
        <w:gridCol w:w="850"/>
        <w:gridCol w:w="871"/>
        <w:gridCol w:w="1134"/>
        <w:gridCol w:w="830"/>
        <w:gridCol w:w="1134"/>
        <w:gridCol w:w="709"/>
        <w:gridCol w:w="1134"/>
      </w:tblGrid>
      <w:tr w:rsidR="00636677" w:rsidRPr="007D74E9" w:rsidTr="00636677">
        <w:trPr>
          <w:cantSplit/>
          <w:tblHeader/>
        </w:trPr>
        <w:tc>
          <w:tcPr>
            <w:tcW w:w="2697" w:type="dxa"/>
            <w:vMerge w:val="restart"/>
            <w:tcBorders>
              <w:top w:val="double" w:sz="4" w:space="0" w:color="auto"/>
              <w:bottom w:val="dotted" w:sz="4" w:space="0" w:color="auto"/>
            </w:tcBorders>
            <w:vAlign w:val="center"/>
          </w:tcPr>
          <w:p w:rsidR="00636677" w:rsidRPr="007D74E9" w:rsidRDefault="00636677" w:rsidP="00636677">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636677" w:rsidRPr="007D74E9" w:rsidRDefault="00636677" w:rsidP="00636677">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636677" w:rsidRPr="007D74E9" w:rsidRDefault="00636677" w:rsidP="00636677">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636677" w:rsidRPr="007D74E9" w:rsidTr="00636677">
        <w:trPr>
          <w:cantSplit/>
          <w:tblHeader/>
        </w:trPr>
        <w:tc>
          <w:tcPr>
            <w:tcW w:w="2697" w:type="dxa"/>
            <w:vMerge/>
            <w:tcBorders>
              <w:top w:val="dotted" w:sz="4" w:space="0" w:color="auto"/>
              <w:bottom w:val="dotted" w:sz="4" w:space="0" w:color="auto"/>
            </w:tcBorders>
            <w:vAlign w:val="bottom"/>
          </w:tcPr>
          <w:p w:rsidR="00636677" w:rsidRPr="007D74E9" w:rsidRDefault="00636677" w:rsidP="00636677">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636677" w:rsidRPr="007D74E9" w:rsidRDefault="00636677" w:rsidP="00636677">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636677" w:rsidRPr="007D74E9" w:rsidRDefault="00636677" w:rsidP="00636677">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636677" w:rsidRPr="007D74E9" w:rsidRDefault="00636677" w:rsidP="00636677">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636677" w:rsidRPr="007D74E9" w:rsidRDefault="00636677" w:rsidP="00636677">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636677" w:rsidRPr="007D74E9" w:rsidTr="00636677">
        <w:trPr>
          <w:cantSplit/>
          <w:tblHeader/>
        </w:trPr>
        <w:tc>
          <w:tcPr>
            <w:tcW w:w="2697" w:type="dxa"/>
            <w:vMerge/>
            <w:tcBorders>
              <w:top w:val="dotted" w:sz="4" w:space="0" w:color="auto"/>
              <w:bottom w:val="single" w:sz="4" w:space="0" w:color="auto"/>
            </w:tcBorders>
            <w:vAlign w:val="bottom"/>
          </w:tcPr>
          <w:p w:rsidR="00636677" w:rsidRPr="007D74E9" w:rsidRDefault="00636677" w:rsidP="00636677">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636677" w:rsidRPr="007D74E9" w:rsidRDefault="00636677" w:rsidP="00636677">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636677" w:rsidRPr="007D74E9" w:rsidRDefault="00636677" w:rsidP="00636677">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636677" w:rsidRPr="00E71811" w:rsidRDefault="00636677" w:rsidP="00636677">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636677" w:rsidRPr="007D74E9" w:rsidRDefault="00636677" w:rsidP="00636677">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636677" w:rsidRPr="00E71811" w:rsidRDefault="00636677" w:rsidP="00636677">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636677" w:rsidRPr="007D74E9" w:rsidRDefault="00636677" w:rsidP="00636677">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636677" w:rsidRPr="00CE7399" w:rsidRDefault="00636677" w:rsidP="00636677">
            <w:pPr>
              <w:spacing w:before="40" w:line="180" w:lineRule="exact"/>
              <w:ind w:left="-104" w:right="-107" w:firstLine="0"/>
              <w:jc w:val="center"/>
              <w:rPr>
                <w:rFonts w:cs="Arial"/>
                <w:i/>
                <w:color w:val="000000"/>
                <w:spacing w:val="-2"/>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636677" w:rsidRPr="00984FD9" w:rsidTr="00636677">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636677" w:rsidRPr="00984FD9" w:rsidRDefault="00636677" w:rsidP="007377EB">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b/>
                <w:lang w:val="en-US"/>
              </w:rPr>
            </w:pPr>
            <w:r>
              <w:rPr>
                <w:rFonts w:cs="Arial"/>
                <w:b/>
                <w:lang w:val="en-US"/>
              </w:rPr>
              <w:t>105834</w:t>
            </w:r>
          </w:p>
        </w:tc>
        <w:tc>
          <w:tcPr>
            <w:tcW w:w="871" w:type="dxa"/>
            <w:tcBorders>
              <w:top w:val="single"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b/>
                <w:lang w:val="en-US"/>
              </w:rPr>
            </w:pPr>
            <w:r>
              <w:rPr>
                <w:rFonts w:cs="Arial"/>
                <w:b/>
                <w:lang w:val="en-US"/>
              </w:rPr>
              <w:t>5456</w:t>
            </w:r>
          </w:p>
        </w:tc>
        <w:tc>
          <w:tcPr>
            <w:tcW w:w="1134" w:type="dxa"/>
            <w:tcBorders>
              <w:top w:val="single" w:sz="4" w:space="0" w:color="auto"/>
              <w:bottom w:val="dotted" w:sz="4" w:space="0" w:color="auto"/>
            </w:tcBorders>
            <w:shd w:val="clear" w:color="auto" w:fill="FFFFFF"/>
            <w:vAlign w:val="bottom"/>
          </w:tcPr>
          <w:p w:rsidR="00636677" w:rsidRPr="00210A24" w:rsidRDefault="00636677" w:rsidP="007377EB">
            <w:pPr>
              <w:spacing w:before="4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,2</w:t>
            </w:r>
          </w:p>
        </w:tc>
        <w:tc>
          <w:tcPr>
            <w:tcW w:w="830" w:type="dxa"/>
            <w:tcBorders>
              <w:top w:val="single"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b/>
                <w:lang w:val="en-US"/>
              </w:rPr>
            </w:pPr>
            <w:r>
              <w:rPr>
                <w:rFonts w:cs="Arial"/>
                <w:b/>
                <w:lang w:val="en-US"/>
              </w:rPr>
              <w:t>95135</w:t>
            </w:r>
          </w:p>
        </w:tc>
        <w:tc>
          <w:tcPr>
            <w:tcW w:w="1134" w:type="dxa"/>
            <w:tcBorders>
              <w:top w:val="single" w:sz="4" w:space="0" w:color="auto"/>
              <w:bottom w:val="dotted" w:sz="4" w:space="0" w:color="auto"/>
            </w:tcBorders>
            <w:shd w:val="clear" w:color="auto" w:fill="FFFFFF"/>
            <w:vAlign w:val="bottom"/>
          </w:tcPr>
          <w:p w:rsidR="00636677" w:rsidRPr="005358C8" w:rsidRDefault="00636677" w:rsidP="007377EB">
            <w:pPr>
              <w:pStyle w:val="aff1"/>
              <w:spacing w:before="40" w:line="240" w:lineRule="exact"/>
              <w:rPr>
                <w:rFonts w:cs="Arial"/>
                <w:b/>
              </w:rPr>
            </w:pPr>
            <w:r>
              <w:rPr>
                <w:rFonts w:cs="Arial"/>
                <w:b/>
              </w:rPr>
              <w:t>89,9</w:t>
            </w:r>
          </w:p>
        </w:tc>
        <w:tc>
          <w:tcPr>
            <w:tcW w:w="709" w:type="dxa"/>
            <w:tcBorders>
              <w:top w:val="single"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b/>
                <w:lang w:val="en-US"/>
              </w:rPr>
            </w:pPr>
            <w:r>
              <w:rPr>
                <w:rFonts w:cs="Arial"/>
                <w:b/>
                <w:lang w:val="en-US"/>
              </w:rPr>
              <w:t>348</w:t>
            </w:r>
          </w:p>
        </w:tc>
        <w:tc>
          <w:tcPr>
            <w:tcW w:w="1134" w:type="dxa"/>
            <w:tcBorders>
              <w:top w:val="single" w:sz="4" w:space="0" w:color="auto"/>
              <w:bottom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b/>
                <w:bCs/>
                <w:color w:val="000000"/>
                <w:sz w:val="20"/>
              </w:rPr>
            </w:pPr>
            <w:r>
              <w:rPr>
                <w:rFonts w:cs="Arial"/>
                <w:b/>
                <w:bCs/>
                <w:color w:val="000000"/>
                <w:sz w:val="20"/>
              </w:rPr>
              <w:t>0,3</w:t>
            </w:r>
          </w:p>
        </w:tc>
      </w:tr>
      <w:tr w:rsidR="00636677" w:rsidRPr="00984FD9" w:rsidTr="00636677">
        <w:tblPrEx>
          <w:tblCellMar>
            <w:left w:w="71" w:type="dxa"/>
            <w:right w:w="71" w:type="dxa"/>
          </w:tblCellMar>
        </w:tblPrEx>
        <w:trPr>
          <w:cantSplit/>
          <w:trHeight w:val="20"/>
        </w:trPr>
        <w:tc>
          <w:tcPr>
            <w:tcW w:w="2697" w:type="dxa"/>
            <w:tcBorders>
              <w:top w:val="nil"/>
            </w:tcBorders>
            <w:shd w:val="clear" w:color="auto" w:fill="FFFFFF"/>
            <w:vAlign w:val="bottom"/>
          </w:tcPr>
          <w:p w:rsidR="00636677" w:rsidRDefault="00636677" w:rsidP="007377EB">
            <w:pPr>
              <w:pStyle w:val="aff"/>
              <w:spacing w:before="40" w:line="240" w:lineRule="exact"/>
              <w:ind w:left="0"/>
              <w:rPr>
                <w:rFonts w:cs="Arial"/>
              </w:rPr>
            </w:pPr>
            <w:r>
              <w:rPr>
                <w:rFonts w:cs="Arial"/>
              </w:rPr>
              <w:t>в</w:t>
            </w:r>
            <w:r w:rsidRPr="0021211F">
              <w:rPr>
                <w:rFonts w:cs="Arial"/>
              </w:rPr>
              <w:t xml:space="preserve"> том числе по видам эк</w:t>
            </w:r>
            <w:r w:rsidRPr="0021211F">
              <w:rPr>
                <w:rFonts w:cs="Arial"/>
              </w:rPr>
              <w:t>о</w:t>
            </w:r>
            <w:r w:rsidRPr="0021211F">
              <w:rPr>
                <w:rFonts w:cs="Arial"/>
              </w:rPr>
              <w:t>номической деятельности:</w:t>
            </w:r>
          </w:p>
          <w:p w:rsidR="00636677" w:rsidRPr="0021211F" w:rsidRDefault="00636677" w:rsidP="007377EB">
            <w:pPr>
              <w:pStyle w:val="aff"/>
              <w:spacing w:before="40" w:line="240" w:lineRule="exact"/>
              <w:ind w:left="0"/>
              <w:rPr>
                <w:rFonts w:cs="Arial"/>
              </w:rPr>
            </w:pPr>
            <w:r w:rsidRPr="0021211F">
              <w:rPr>
                <w:rFonts w:cs="Arial"/>
              </w:rPr>
              <w:t>сельское, лесное хозяйс</w:t>
            </w:r>
            <w:r w:rsidRPr="0021211F">
              <w:rPr>
                <w:rFonts w:cs="Arial"/>
              </w:rPr>
              <w:t>т</w:t>
            </w:r>
            <w:r w:rsidRPr="0021211F">
              <w:rPr>
                <w:rFonts w:cs="Arial"/>
              </w:rPr>
              <w:t>во, охота, рыболовство и рыбоводство</w:t>
            </w:r>
          </w:p>
        </w:tc>
        <w:tc>
          <w:tcPr>
            <w:tcW w:w="850" w:type="dxa"/>
            <w:tcBorders>
              <w:top w:val="nil"/>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1729</w:t>
            </w:r>
          </w:p>
        </w:tc>
        <w:tc>
          <w:tcPr>
            <w:tcW w:w="871" w:type="dxa"/>
            <w:tcBorders>
              <w:top w:val="nil"/>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60</w:t>
            </w:r>
          </w:p>
        </w:tc>
        <w:tc>
          <w:tcPr>
            <w:tcW w:w="1134" w:type="dxa"/>
            <w:tcBorders>
              <w:top w:val="nil"/>
            </w:tcBorders>
            <w:shd w:val="clear" w:color="auto" w:fill="FFFFFF"/>
            <w:vAlign w:val="bottom"/>
          </w:tcPr>
          <w:p w:rsidR="00636677" w:rsidRPr="00B10272" w:rsidRDefault="00636677" w:rsidP="007377EB">
            <w:pPr>
              <w:spacing w:before="4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1625</w:t>
            </w:r>
          </w:p>
        </w:tc>
        <w:tc>
          <w:tcPr>
            <w:tcW w:w="1134" w:type="dxa"/>
            <w:tcBorders>
              <w:top w:val="nil"/>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94,0</w:t>
            </w:r>
          </w:p>
        </w:tc>
        <w:tc>
          <w:tcPr>
            <w:tcW w:w="709" w:type="dxa"/>
            <w:tcBorders>
              <w:top w:val="nil"/>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5</w:t>
            </w:r>
          </w:p>
        </w:tc>
        <w:tc>
          <w:tcPr>
            <w:tcW w:w="1134" w:type="dxa"/>
            <w:tcBorders>
              <w:top w:val="nil"/>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0,3</w:t>
            </w:r>
          </w:p>
        </w:tc>
      </w:tr>
      <w:tr w:rsidR="00636677" w:rsidRPr="00984FD9" w:rsidTr="00636677">
        <w:tblPrEx>
          <w:tblCellMar>
            <w:left w:w="71" w:type="dxa"/>
            <w:right w:w="71" w:type="dxa"/>
          </w:tblCellMar>
        </w:tblPrEx>
        <w:trPr>
          <w:cantSplit/>
          <w:trHeight w:val="20"/>
        </w:trPr>
        <w:tc>
          <w:tcPr>
            <w:tcW w:w="2697" w:type="dxa"/>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добыча полезных иск</w:t>
            </w:r>
            <w:r w:rsidRPr="0021211F">
              <w:rPr>
                <w:rFonts w:cs="Arial"/>
                <w:sz w:val="20"/>
              </w:rPr>
              <w:t>о</w:t>
            </w:r>
            <w:r w:rsidRPr="0021211F">
              <w:rPr>
                <w:rFonts w:cs="Arial"/>
                <w:sz w:val="20"/>
              </w:rPr>
              <w:t>паемых</w:t>
            </w:r>
          </w:p>
        </w:tc>
        <w:tc>
          <w:tcPr>
            <w:tcW w:w="850"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155</w:t>
            </w:r>
          </w:p>
        </w:tc>
        <w:tc>
          <w:tcPr>
            <w:tcW w:w="871"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w:t>
            </w:r>
          </w:p>
        </w:tc>
        <w:tc>
          <w:tcPr>
            <w:tcW w:w="1134" w:type="dxa"/>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145</w:t>
            </w:r>
          </w:p>
        </w:tc>
        <w:tc>
          <w:tcPr>
            <w:tcW w:w="1134" w:type="dxa"/>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93,5</w:t>
            </w:r>
          </w:p>
        </w:tc>
        <w:tc>
          <w:tcPr>
            <w:tcW w:w="709"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w:t>
            </w:r>
          </w:p>
        </w:tc>
        <w:tc>
          <w:tcPr>
            <w:tcW w:w="1134" w:type="dxa"/>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1,3</w:t>
            </w:r>
          </w:p>
        </w:tc>
      </w:tr>
      <w:tr w:rsidR="00636677" w:rsidRPr="00984FD9" w:rsidTr="00636677">
        <w:tblPrEx>
          <w:tblCellMar>
            <w:left w:w="71" w:type="dxa"/>
            <w:right w:w="71" w:type="dxa"/>
          </w:tblCellMar>
        </w:tblPrEx>
        <w:trPr>
          <w:cantSplit/>
          <w:trHeight w:val="20"/>
        </w:trPr>
        <w:tc>
          <w:tcPr>
            <w:tcW w:w="2697" w:type="dxa"/>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8477</w:t>
            </w:r>
          </w:p>
        </w:tc>
        <w:tc>
          <w:tcPr>
            <w:tcW w:w="871"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22</w:t>
            </w:r>
          </w:p>
        </w:tc>
        <w:tc>
          <w:tcPr>
            <w:tcW w:w="1134" w:type="dxa"/>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0,3</w:t>
            </w:r>
          </w:p>
        </w:tc>
        <w:tc>
          <w:tcPr>
            <w:tcW w:w="830"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8163</w:t>
            </w:r>
          </w:p>
        </w:tc>
        <w:tc>
          <w:tcPr>
            <w:tcW w:w="1134" w:type="dxa"/>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36</w:t>
            </w:r>
          </w:p>
        </w:tc>
        <w:tc>
          <w:tcPr>
            <w:tcW w:w="1134" w:type="dxa"/>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0,4</w:t>
            </w:r>
          </w:p>
        </w:tc>
      </w:tr>
      <w:tr w:rsidR="00636677" w:rsidRPr="00984FD9" w:rsidTr="00636677">
        <w:tblPrEx>
          <w:tblCellMar>
            <w:left w:w="71" w:type="dxa"/>
            <w:right w:w="71" w:type="dxa"/>
          </w:tblCellMar>
        </w:tblPrEx>
        <w:trPr>
          <w:cantSplit/>
          <w:trHeight w:val="20"/>
        </w:trPr>
        <w:tc>
          <w:tcPr>
            <w:tcW w:w="2697" w:type="dxa"/>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613</w:t>
            </w:r>
          </w:p>
        </w:tc>
        <w:tc>
          <w:tcPr>
            <w:tcW w:w="871"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213</w:t>
            </w:r>
          </w:p>
        </w:tc>
        <w:tc>
          <w:tcPr>
            <w:tcW w:w="1134" w:type="dxa"/>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34,7</w:t>
            </w:r>
          </w:p>
        </w:tc>
        <w:tc>
          <w:tcPr>
            <w:tcW w:w="830"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382</w:t>
            </w:r>
          </w:p>
        </w:tc>
        <w:tc>
          <w:tcPr>
            <w:tcW w:w="1134" w:type="dxa"/>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62,3</w:t>
            </w:r>
          </w:p>
        </w:tc>
        <w:tc>
          <w:tcPr>
            <w:tcW w:w="709"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10</w:t>
            </w:r>
          </w:p>
        </w:tc>
        <w:tc>
          <w:tcPr>
            <w:tcW w:w="1134" w:type="dxa"/>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1,6</w:t>
            </w:r>
          </w:p>
        </w:tc>
      </w:tr>
      <w:tr w:rsidR="00636677" w:rsidRPr="00984FD9" w:rsidTr="00636677">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водоснабжение; водоотв</w:t>
            </w:r>
            <w:r w:rsidRPr="0021211F">
              <w:rPr>
                <w:rFonts w:cs="Arial"/>
                <w:sz w:val="20"/>
              </w:rPr>
              <w:t>е</w:t>
            </w:r>
            <w:r w:rsidRPr="0021211F">
              <w:rPr>
                <w:rFonts w:cs="Arial"/>
                <w:sz w:val="20"/>
              </w:rPr>
              <w:t>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850" w:type="dxa"/>
            <w:tcBorders>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500</w:t>
            </w:r>
          </w:p>
        </w:tc>
        <w:tc>
          <w:tcPr>
            <w:tcW w:w="871" w:type="dxa"/>
            <w:tcBorders>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89</w:t>
            </w:r>
          </w:p>
        </w:tc>
        <w:tc>
          <w:tcPr>
            <w:tcW w:w="1134" w:type="dxa"/>
            <w:tcBorders>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17,8</w:t>
            </w:r>
          </w:p>
        </w:tc>
        <w:tc>
          <w:tcPr>
            <w:tcW w:w="830" w:type="dxa"/>
            <w:tcBorders>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401</w:t>
            </w:r>
          </w:p>
        </w:tc>
        <w:tc>
          <w:tcPr>
            <w:tcW w:w="1134" w:type="dxa"/>
            <w:tcBorders>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80,2</w:t>
            </w:r>
          </w:p>
        </w:tc>
        <w:tc>
          <w:tcPr>
            <w:tcW w:w="709" w:type="dxa"/>
            <w:tcBorders>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0,4</w:t>
            </w:r>
          </w:p>
        </w:tc>
      </w:tr>
      <w:tr w:rsidR="00636677" w:rsidRPr="00984FD9" w:rsidTr="0063667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11211</w:t>
            </w:r>
          </w:p>
        </w:tc>
        <w:tc>
          <w:tcPr>
            <w:tcW w:w="871"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15</w:t>
            </w:r>
          </w:p>
        </w:tc>
        <w:tc>
          <w:tcPr>
            <w:tcW w:w="1134" w:type="dxa"/>
            <w:tcBorders>
              <w:top w:val="dotted" w:sz="4" w:space="0" w:color="auto"/>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10985</w:t>
            </w:r>
          </w:p>
        </w:tc>
        <w:tc>
          <w:tcPr>
            <w:tcW w:w="1134" w:type="dxa"/>
            <w:tcBorders>
              <w:top w:val="dotted" w:sz="4" w:space="0" w:color="auto"/>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6</w:t>
            </w:r>
          </w:p>
        </w:tc>
        <w:tc>
          <w:tcPr>
            <w:tcW w:w="1134" w:type="dxa"/>
            <w:tcBorders>
              <w:top w:val="dotted" w:sz="4" w:space="0" w:color="auto"/>
              <w:bottom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0,1</w:t>
            </w:r>
          </w:p>
        </w:tc>
      </w:tr>
      <w:tr w:rsidR="00636677" w:rsidRPr="00984FD9" w:rsidTr="00636677">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автотран</w:t>
            </w:r>
            <w:r w:rsidRPr="0021211F">
              <w:rPr>
                <w:rFonts w:cs="Arial"/>
                <w:sz w:val="20"/>
              </w:rPr>
              <w:t>с</w:t>
            </w:r>
            <w:r w:rsidRPr="0021211F">
              <w:rPr>
                <w:rFonts w:cs="Arial"/>
                <w:sz w:val="20"/>
              </w:rPr>
              <w:t>портных средств и мот</w:t>
            </w:r>
            <w:r w:rsidRPr="0021211F">
              <w:rPr>
                <w:rFonts w:cs="Arial"/>
                <w:sz w:val="20"/>
              </w:rPr>
              <w:t>о</w:t>
            </w:r>
            <w:r w:rsidRPr="0021211F">
              <w:rPr>
                <w:rFonts w:cs="Arial"/>
                <w:sz w:val="20"/>
              </w:rPr>
              <w:t>циклов</w:t>
            </w:r>
          </w:p>
        </w:tc>
        <w:tc>
          <w:tcPr>
            <w:tcW w:w="85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35099</w:t>
            </w:r>
          </w:p>
        </w:tc>
        <w:tc>
          <w:tcPr>
            <w:tcW w:w="871"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80</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33908</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96,6</w:t>
            </w:r>
          </w:p>
        </w:tc>
        <w:tc>
          <w:tcPr>
            <w:tcW w:w="709"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18</w:t>
            </w:r>
          </w:p>
        </w:tc>
        <w:tc>
          <w:tcPr>
            <w:tcW w:w="1134" w:type="dxa"/>
            <w:tcBorders>
              <w:top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0,1</w:t>
            </w:r>
          </w:p>
        </w:tc>
      </w:tr>
      <w:tr w:rsidR="00636677" w:rsidRPr="00984FD9" w:rsidTr="00636677">
        <w:tblPrEx>
          <w:tblCellMar>
            <w:left w:w="71" w:type="dxa"/>
            <w:right w:w="71" w:type="dxa"/>
          </w:tblCellMar>
        </w:tblPrEx>
        <w:trPr>
          <w:cantSplit/>
          <w:trHeight w:val="20"/>
        </w:trPr>
        <w:tc>
          <w:tcPr>
            <w:tcW w:w="2697" w:type="dxa"/>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7349</w:t>
            </w:r>
          </w:p>
        </w:tc>
        <w:tc>
          <w:tcPr>
            <w:tcW w:w="871"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139</w:t>
            </w:r>
          </w:p>
        </w:tc>
        <w:tc>
          <w:tcPr>
            <w:tcW w:w="1134" w:type="dxa"/>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1,9</w:t>
            </w:r>
          </w:p>
        </w:tc>
        <w:tc>
          <w:tcPr>
            <w:tcW w:w="830"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7060</w:t>
            </w:r>
          </w:p>
        </w:tc>
        <w:tc>
          <w:tcPr>
            <w:tcW w:w="1134" w:type="dxa"/>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96,1</w:t>
            </w:r>
          </w:p>
        </w:tc>
        <w:tc>
          <w:tcPr>
            <w:tcW w:w="709" w:type="dxa"/>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31</w:t>
            </w:r>
          </w:p>
        </w:tc>
        <w:tc>
          <w:tcPr>
            <w:tcW w:w="1134" w:type="dxa"/>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0,4</w:t>
            </w:r>
          </w:p>
        </w:tc>
      </w:tr>
      <w:tr w:rsidR="00636677" w:rsidRPr="00984FD9" w:rsidTr="00636677">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2045</w:t>
            </w:r>
          </w:p>
        </w:tc>
        <w:tc>
          <w:tcPr>
            <w:tcW w:w="871" w:type="dxa"/>
            <w:tcBorders>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20</w:t>
            </w:r>
          </w:p>
        </w:tc>
        <w:tc>
          <w:tcPr>
            <w:tcW w:w="1134" w:type="dxa"/>
            <w:tcBorders>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1966</w:t>
            </w:r>
          </w:p>
        </w:tc>
        <w:tc>
          <w:tcPr>
            <w:tcW w:w="1134" w:type="dxa"/>
            <w:tcBorders>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96,1</w:t>
            </w:r>
          </w:p>
        </w:tc>
        <w:tc>
          <w:tcPr>
            <w:tcW w:w="709" w:type="dxa"/>
            <w:tcBorders>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0,0</w:t>
            </w:r>
          </w:p>
        </w:tc>
      </w:tr>
      <w:tr w:rsidR="00636677" w:rsidRPr="00984FD9" w:rsidTr="0063667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636677" w:rsidRPr="001E76A1" w:rsidRDefault="00636677" w:rsidP="007377EB">
            <w:pPr>
              <w:spacing w:before="40" w:line="240" w:lineRule="exact"/>
              <w:ind w:firstLine="0"/>
              <w:jc w:val="center"/>
              <w:rPr>
                <w:rFonts w:cs="Arial"/>
                <w:sz w:val="20"/>
                <w:lang w:val="en-US"/>
              </w:rPr>
            </w:pPr>
            <w:r>
              <w:rPr>
                <w:rFonts w:cs="Arial"/>
                <w:sz w:val="20"/>
                <w:lang w:val="en-US"/>
              </w:rPr>
              <w:t>2772</w:t>
            </w:r>
          </w:p>
        </w:tc>
        <w:tc>
          <w:tcPr>
            <w:tcW w:w="871" w:type="dxa"/>
            <w:tcBorders>
              <w:top w:val="dotted" w:sz="4" w:space="0" w:color="auto"/>
              <w:bottom w:val="dotted" w:sz="4" w:space="0" w:color="auto"/>
            </w:tcBorders>
            <w:shd w:val="clear" w:color="auto" w:fill="FFFFFF"/>
            <w:vAlign w:val="bottom"/>
          </w:tcPr>
          <w:p w:rsidR="00636677" w:rsidRPr="001E76A1" w:rsidRDefault="00636677" w:rsidP="007377EB">
            <w:pPr>
              <w:spacing w:before="40" w:line="240" w:lineRule="exact"/>
              <w:ind w:firstLine="0"/>
              <w:jc w:val="center"/>
              <w:rPr>
                <w:rFonts w:cs="Arial"/>
                <w:color w:val="000000"/>
                <w:sz w:val="20"/>
                <w:lang w:val="en-US"/>
              </w:rPr>
            </w:pPr>
            <w:r>
              <w:rPr>
                <w:rFonts w:cs="Arial"/>
                <w:color w:val="000000"/>
                <w:sz w:val="20"/>
                <w:lang w:val="en-US"/>
              </w:rPr>
              <w:t>109</w:t>
            </w:r>
          </w:p>
        </w:tc>
        <w:tc>
          <w:tcPr>
            <w:tcW w:w="1134" w:type="dxa"/>
            <w:tcBorders>
              <w:top w:val="dotted" w:sz="4" w:space="0" w:color="auto"/>
              <w:bottom w:val="dotted" w:sz="4" w:space="0" w:color="auto"/>
            </w:tcBorders>
            <w:shd w:val="clear" w:color="auto" w:fill="FFFFFF"/>
            <w:vAlign w:val="bottom"/>
          </w:tcPr>
          <w:p w:rsidR="00636677" w:rsidRPr="0006756B" w:rsidRDefault="00636677" w:rsidP="007377EB">
            <w:pPr>
              <w:spacing w:before="40" w:line="240" w:lineRule="exact"/>
              <w:ind w:firstLine="0"/>
              <w:jc w:val="center"/>
              <w:rPr>
                <w:rFonts w:cs="Arial"/>
                <w:color w:val="000000"/>
                <w:sz w:val="20"/>
              </w:rPr>
            </w:pPr>
            <w:r>
              <w:rPr>
                <w:rFonts w:cs="Arial"/>
                <w:color w:val="000000"/>
                <w:sz w:val="20"/>
              </w:rPr>
              <w:t>3,9</w:t>
            </w:r>
          </w:p>
        </w:tc>
        <w:tc>
          <w:tcPr>
            <w:tcW w:w="830" w:type="dxa"/>
            <w:tcBorders>
              <w:top w:val="dotted" w:sz="4" w:space="0" w:color="auto"/>
              <w:bottom w:val="dotted" w:sz="4" w:space="0" w:color="auto"/>
            </w:tcBorders>
            <w:shd w:val="clear" w:color="auto" w:fill="FFFFFF"/>
            <w:vAlign w:val="bottom"/>
          </w:tcPr>
          <w:p w:rsidR="00636677" w:rsidRPr="001E76A1" w:rsidRDefault="00636677" w:rsidP="007377EB">
            <w:pPr>
              <w:spacing w:before="40" w:line="240" w:lineRule="exact"/>
              <w:ind w:firstLine="0"/>
              <w:jc w:val="center"/>
              <w:rPr>
                <w:rFonts w:cs="Arial"/>
                <w:color w:val="000000"/>
                <w:sz w:val="20"/>
                <w:lang w:val="en-US"/>
              </w:rPr>
            </w:pPr>
            <w:r>
              <w:rPr>
                <w:rFonts w:cs="Arial"/>
                <w:color w:val="000000"/>
                <w:sz w:val="20"/>
                <w:lang w:val="en-US"/>
              </w:rPr>
              <w:t>2561</w:t>
            </w:r>
          </w:p>
        </w:tc>
        <w:tc>
          <w:tcPr>
            <w:tcW w:w="1134" w:type="dxa"/>
            <w:tcBorders>
              <w:top w:val="dotted" w:sz="4" w:space="0" w:color="auto"/>
              <w:bottom w:val="dotted" w:sz="4" w:space="0" w:color="auto"/>
            </w:tcBorders>
            <w:shd w:val="clear" w:color="auto" w:fill="FFFFFF"/>
            <w:vAlign w:val="bottom"/>
          </w:tcPr>
          <w:p w:rsidR="00636677" w:rsidRPr="0006756B" w:rsidRDefault="00636677" w:rsidP="007377EB">
            <w:pPr>
              <w:spacing w:before="40" w:line="240" w:lineRule="exact"/>
              <w:ind w:firstLine="0"/>
              <w:jc w:val="center"/>
              <w:rPr>
                <w:rFonts w:cs="Arial"/>
                <w:color w:val="000000"/>
                <w:sz w:val="20"/>
              </w:rPr>
            </w:pPr>
            <w:r>
              <w:rPr>
                <w:rFonts w:cs="Arial"/>
                <w:color w:val="000000"/>
                <w:sz w:val="20"/>
              </w:rPr>
              <w:t>92,4</w:t>
            </w:r>
          </w:p>
        </w:tc>
        <w:tc>
          <w:tcPr>
            <w:tcW w:w="709" w:type="dxa"/>
            <w:tcBorders>
              <w:top w:val="dotted" w:sz="4" w:space="0" w:color="auto"/>
              <w:bottom w:val="dotted" w:sz="4" w:space="0" w:color="auto"/>
            </w:tcBorders>
            <w:shd w:val="clear" w:color="auto" w:fill="FFFFFF"/>
            <w:vAlign w:val="bottom"/>
          </w:tcPr>
          <w:p w:rsidR="00636677" w:rsidRPr="001E76A1" w:rsidRDefault="00636677" w:rsidP="007377EB">
            <w:pPr>
              <w:spacing w:before="4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rsidR="00636677" w:rsidRPr="0006756B" w:rsidRDefault="00636677" w:rsidP="007377EB">
            <w:pPr>
              <w:spacing w:before="40" w:line="240" w:lineRule="exact"/>
              <w:ind w:firstLine="0"/>
              <w:jc w:val="center"/>
              <w:rPr>
                <w:rFonts w:cs="Arial"/>
                <w:color w:val="000000"/>
                <w:sz w:val="20"/>
              </w:rPr>
            </w:pPr>
            <w:r>
              <w:rPr>
                <w:rFonts w:cs="Arial"/>
                <w:color w:val="000000"/>
                <w:sz w:val="20"/>
              </w:rPr>
              <w:t>0,6</w:t>
            </w:r>
          </w:p>
        </w:tc>
      </w:tr>
      <w:tr w:rsidR="00636677" w:rsidRPr="00984FD9" w:rsidTr="0063667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1656</w:t>
            </w:r>
          </w:p>
        </w:tc>
        <w:tc>
          <w:tcPr>
            <w:tcW w:w="871"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21</w:t>
            </w:r>
          </w:p>
        </w:tc>
        <w:tc>
          <w:tcPr>
            <w:tcW w:w="1134" w:type="dxa"/>
            <w:tcBorders>
              <w:top w:val="dotted" w:sz="4" w:space="0" w:color="auto"/>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1,3</w:t>
            </w:r>
          </w:p>
        </w:tc>
        <w:tc>
          <w:tcPr>
            <w:tcW w:w="830"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1394</w:t>
            </w:r>
          </w:p>
        </w:tc>
        <w:tc>
          <w:tcPr>
            <w:tcW w:w="1134" w:type="dxa"/>
            <w:tcBorders>
              <w:top w:val="dotted" w:sz="4" w:space="0" w:color="auto"/>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84,2</w:t>
            </w:r>
          </w:p>
        </w:tc>
        <w:tc>
          <w:tcPr>
            <w:tcW w:w="709"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42</w:t>
            </w:r>
          </w:p>
        </w:tc>
        <w:tc>
          <w:tcPr>
            <w:tcW w:w="1134" w:type="dxa"/>
            <w:tcBorders>
              <w:top w:val="dotted" w:sz="4" w:space="0" w:color="auto"/>
              <w:bottom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2,5</w:t>
            </w:r>
          </w:p>
        </w:tc>
      </w:tr>
      <w:tr w:rsidR="00636677" w:rsidRPr="00984FD9" w:rsidTr="00636677">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lastRenderedPageBreak/>
              <w:t>деятельность по операц</w:t>
            </w:r>
            <w:r w:rsidRPr="0021211F">
              <w:rPr>
                <w:rFonts w:cs="Arial"/>
                <w:sz w:val="20"/>
              </w:rPr>
              <w:t>и</w:t>
            </w:r>
            <w:r w:rsidRPr="0021211F">
              <w:rPr>
                <w:rFonts w:cs="Arial"/>
                <w:sz w:val="20"/>
              </w:rPr>
              <w:t>ям с недвижимым имущ</w:t>
            </w:r>
            <w:r w:rsidRPr="0021211F">
              <w:rPr>
                <w:rFonts w:cs="Arial"/>
                <w:sz w:val="20"/>
              </w:rPr>
              <w:t>е</w:t>
            </w:r>
            <w:r w:rsidRPr="0021211F">
              <w:rPr>
                <w:rFonts w:cs="Arial"/>
                <w:sz w:val="20"/>
              </w:rPr>
              <w:t>ством</w:t>
            </w:r>
          </w:p>
        </w:tc>
        <w:tc>
          <w:tcPr>
            <w:tcW w:w="850"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10095</w:t>
            </w:r>
          </w:p>
        </w:tc>
        <w:tc>
          <w:tcPr>
            <w:tcW w:w="871"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88</w:t>
            </w:r>
          </w:p>
        </w:tc>
        <w:tc>
          <w:tcPr>
            <w:tcW w:w="1134" w:type="dxa"/>
            <w:tcBorders>
              <w:top w:val="dotted" w:sz="4" w:space="0" w:color="auto"/>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9856</w:t>
            </w:r>
          </w:p>
        </w:tc>
        <w:tc>
          <w:tcPr>
            <w:tcW w:w="1134" w:type="dxa"/>
            <w:tcBorders>
              <w:top w:val="dotted" w:sz="4" w:space="0" w:color="auto"/>
              <w:bottom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97,6</w:t>
            </w:r>
          </w:p>
        </w:tc>
        <w:tc>
          <w:tcPr>
            <w:tcW w:w="709" w:type="dxa"/>
            <w:tcBorders>
              <w:top w:val="dotted" w:sz="4" w:space="0" w:color="auto"/>
              <w:bottom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24</w:t>
            </w:r>
          </w:p>
        </w:tc>
        <w:tc>
          <w:tcPr>
            <w:tcW w:w="1134" w:type="dxa"/>
            <w:tcBorders>
              <w:top w:val="dotted" w:sz="4" w:space="0" w:color="auto"/>
              <w:bottom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0,2</w:t>
            </w:r>
          </w:p>
        </w:tc>
      </w:tr>
      <w:tr w:rsidR="00636677" w:rsidRPr="00984FD9" w:rsidTr="00636677">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техн</w:t>
            </w:r>
            <w:r w:rsidRPr="0021211F">
              <w:rPr>
                <w:rFonts w:cs="Arial"/>
                <w:sz w:val="20"/>
              </w:rPr>
              <w:t>и</w:t>
            </w:r>
            <w:r w:rsidRPr="0021211F">
              <w:rPr>
                <w:rFonts w:cs="Arial"/>
                <w:sz w:val="20"/>
              </w:rPr>
              <w:t>ческая</w:t>
            </w:r>
          </w:p>
        </w:tc>
        <w:tc>
          <w:tcPr>
            <w:tcW w:w="85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8439</w:t>
            </w:r>
          </w:p>
        </w:tc>
        <w:tc>
          <w:tcPr>
            <w:tcW w:w="871"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225</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7950</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94,2</w:t>
            </w:r>
          </w:p>
        </w:tc>
        <w:tc>
          <w:tcPr>
            <w:tcW w:w="709"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103</w:t>
            </w:r>
          </w:p>
        </w:tc>
        <w:tc>
          <w:tcPr>
            <w:tcW w:w="1134" w:type="dxa"/>
            <w:tcBorders>
              <w:top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1,2</w:t>
            </w:r>
          </w:p>
        </w:tc>
      </w:tr>
      <w:tr w:rsidR="00636677" w:rsidRPr="00984FD9" w:rsidTr="00636677">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деятельность администр</w:t>
            </w:r>
            <w:r w:rsidRPr="0021211F">
              <w:rPr>
                <w:rFonts w:cs="Arial"/>
                <w:sz w:val="20"/>
              </w:rPr>
              <w:t>а</w:t>
            </w:r>
            <w:r w:rsidRPr="0021211F">
              <w:rPr>
                <w:rFonts w:cs="Arial"/>
                <w:sz w:val="20"/>
              </w:rPr>
              <w:t>тивная и сопутствующие дополнительные услуги</w:t>
            </w:r>
          </w:p>
        </w:tc>
        <w:tc>
          <w:tcPr>
            <w:tcW w:w="85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4075</w:t>
            </w:r>
          </w:p>
        </w:tc>
        <w:tc>
          <w:tcPr>
            <w:tcW w:w="871"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127</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3,1</w:t>
            </w:r>
          </w:p>
        </w:tc>
        <w:tc>
          <w:tcPr>
            <w:tcW w:w="83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3857</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94,7</w:t>
            </w:r>
          </w:p>
        </w:tc>
        <w:tc>
          <w:tcPr>
            <w:tcW w:w="709"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7</w:t>
            </w:r>
          </w:p>
        </w:tc>
        <w:tc>
          <w:tcPr>
            <w:tcW w:w="1134" w:type="dxa"/>
            <w:tcBorders>
              <w:top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0,2</w:t>
            </w:r>
          </w:p>
        </w:tc>
      </w:tr>
      <w:tr w:rsidR="00636677" w:rsidRPr="00984FD9" w:rsidTr="00636677">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государственное управл</w:t>
            </w:r>
            <w:r w:rsidRPr="0021211F">
              <w:rPr>
                <w:rFonts w:cs="Arial"/>
                <w:sz w:val="20"/>
              </w:rPr>
              <w:t>е</w:t>
            </w:r>
            <w:r w:rsidRPr="0021211F">
              <w:rPr>
                <w:rFonts w:cs="Arial"/>
                <w:sz w:val="20"/>
              </w:rPr>
              <w:t>ние и обеспечение вое</w:t>
            </w:r>
            <w:r w:rsidRPr="0021211F">
              <w:rPr>
                <w:rFonts w:cs="Arial"/>
                <w:sz w:val="20"/>
              </w:rPr>
              <w:t>н</w:t>
            </w:r>
            <w:r w:rsidRPr="0021211F">
              <w:rPr>
                <w:rFonts w:cs="Arial"/>
                <w:sz w:val="20"/>
              </w:rPr>
              <w:t>ной безопасности; соц</w:t>
            </w:r>
            <w:r w:rsidRPr="0021211F">
              <w:rPr>
                <w:rFonts w:cs="Arial"/>
                <w:sz w:val="20"/>
              </w:rPr>
              <w:t>и</w:t>
            </w:r>
            <w:r w:rsidRPr="0021211F">
              <w:rPr>
                <w:rFonts w:cs="Arial"/>
                <w:sz w:val="20"/>
              </w:rPr>
              <w:t>альное обеспечение</w:t>
            </w:r>
          </w:p>
        </w:tc>
        <w:tc>
          <w:tcPr>
            <w:tcW w:w="85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1310</w:t>
            </w:r>
          </w:p>
        </w:tc>
        <w:tc>
          <w:tcPr>
            <w:tcW w:w="871"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1272</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97,1</w:t>
            </w:r>
          </w:p>
        </w:tc>
        <w:tc>
          <w:tcPr>
            <w:tcW w:w="83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36</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2,7</w:t>
            </w:r>
          </w:p>
        </w:tc>
        <w:tc>
          <w:tcPr>
            <w:tcW w:w="709"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636677" w:rsidRPr="003F4418" w:rsidRDefault="00636677" w:rsidP="007377EB">
            <w:pPr>
              <w:spacing w:before="40" w:line="240" w:lineRule="exact"/>
              <w:ind w:firstLine="0"/>
              <w:jc w:val="center"/>
              <w:rPr>
                <w:rFonts w:cs="Arial"/>
                <w:color w:val="000000"/>
                <w:sz w:val="20"/>
              </w:rPr>
            </w:pPr>
            <w:r>
              <w:rPr>
                <w:rFonts w:cs="Arial"/>
                <w:color w:val="000000"/>
                <w:sz w:val="20"/>
              </w:rPr>
              <w:t>0,0</w:t>
            </w:r>
          </w:p>
        </w:tc>
      </w:tr>
      <w:tr w:rsidR="00636677" w:rsidRPr="00984FD9" w:rsidTr="00636677">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2578</w:t>
            </w:r>
          </w:p>
        </w:tc>
        <w:tc>
          <w:tcPr>
            <w:tcW w:w="871"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1972</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76,5</w:t>
            </w:r>
          </w:p>
        </w:tc>
        <w:tc>
          <w:tcPr>
            <w:tcW w:w="83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563</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21,8</w:t>
            </w:r>
          </w:p>
        </w:tc>
        <w:tc>
          <w:tcPr>
            <w:tcW w:w="709"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11</w:t>
            </w:r>
          </w:p>
        </w:tc>
        <w:tc>
          <w:tcPr>
            <w:tcW w:w="1134" w:type="dxa"/>
            <w:tcBorders>
              <w:top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0,4</w:t>
            </w:r>
          </w:p>
        </w:tc>
      </w:tr>
      <w:tr w:rsidR="00636677" w:rsidRPr="00984FD9" w:rsidTr="00636677">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1924</w:t>
            </w:r>
          </w:p>
        </w:tc>
        <w:tc>
          <w:tcPr>
            <w:tcW w:w="871"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337</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17,5</w:t>
            </w:r>
          </w:p>
        </w:tc>
        <w:tc>
          <w:tcPr>
            <w:tcW w:w="83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1499</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77,9</w:t>
            </w:r>
          </w:p>
        </w:tc>
        <w:tc>
          <w:tcPr>
            <w:tcW w:w="709"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636677" w:rsidRPr="00CE7399" w:rsidRDefault="00636677" w:rsidP="007377EB">
            <w:pPr>
              <w:spacing w:before="40" w:line="240" w:lineRule="exact"/>
              <w:ind w:firstLine="0"/>
              <w:jc w:val="center"/>
              <w:rPr>
                <w:rFonts w:cs="Arial"/>
                <w:color w:val="000000"/>
                <w:sz w:val="20"/>
              </w:rPr>
            </w:pPr>
            <w:r>
              <w:rPr>
                <w:rFonts w:cs="Arial"/>
                <w:color w:val="000000"/>
                <w:sz w:val="20"/>
              </w:rPr>
              <w:t>0,1</w:t>
            </w:r>
          </w:p>
        </w:tc>
      </w:tr>
      <w:tr w:rsidR="00636677" w:rsidRPr="00984FD9" w:rsidTr="00636677">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1766</w:t>
            </w:r>
          </w:p>
        </w:tc>
        <w:tc>
          <w:tcPr>
            <w:tcW w:w="871"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628</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35,6</w:t>
            </w:r>
          </w:p>
        </w:tc>
        <w:tc>
          <w:tcPr>
            <w:tcW w:w="83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1007</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57,0</w:t>
            </w:r>
          </w:p>
        </w:tc>
        <w:tc>
          <w:tcPr>
            <w:tcW w:w="709"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636677" w:rsidRPr="00125D91" w:rsidRDefault="00636677" w:rsidP="007377EB">
            <w:pPr>
              <w:spacing w:before="40" w:line="240" w:lineRule="exact"/>
              <w:ind w:firstLine="0"/>
              <w:jc w:val="center"/>
              <w:rPr>
                <w:rFonts w:cs="Arial"/>
                <w:color w:val="000000"/>
                <w:sz w:val="20"/>
              </w:rPr>
            </w:pPr>
            <w:r>
              <w:rPr>
                <w:rFonts w:cs="Arial"/>
                <w:color w:val="000000"/>
                <w:sz w:val="20"/>
              </w:rPr>
              <w:t>0,2</w:t>
            </w:r>
          </w:p>
        </w:tc>
      </w:tr>
      <w:tr w:rsidR="00636677" w:rsidRPr="00984FD9" w:rsidTr="00636677">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636677" w:rsidRPr="0021211F" w:rsidRDefault="00636677" w:rsidP="007377EB">
            <w:pPr>
              <w:spacing w:before="40" w:line="240" w:lineRule="exact"/>
              <w:ind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4041</w:t>
            </w:r>
          </w:p>
        </w:tc>
        <w:tc>
          <w:tcPr>
            <w:tcW w:w="871"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38</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1777</w:t>
            </w:r>
          </w:p>
        </w:tc>
        <w:tc>
          <w:tcPr>
            <w:tcW w:w="1134" w:type="dxa"/>
            <w:tcBorders>
              <w:top w:val="dotted" w:sz="4" w:space="0" w:color="auto"/>
            </w:tcBorders>
            <w:shd w:val="clear" w:color="auto" w:fill="FFFFFF"/>
            <w:vAlign w:val="bottom"/>
          </w:tcPr>
          <w:p w:rsidR="00636677" w:rsidRPr="00E71811" w:rsidRDefault="00636677" w:rsidP="007377EB">
            <w:pPr>
              <w:spacing w:before="40" w:line="240" w:lineRule="exact"/>
              <w:ind w:firstLine="0"/>
              <w:jc w:val="center"/>
              <w:rPr>
                <w:rFonts w:cs="Arial"/>
                <w:color w:val="000000"/>
                <w:sz w:val="20"/>
              </w:rPr>
            </w:pPr>
            <w:r>
              <w:rPr>
                <w:rFonts w:cs="Arial"/>
                <w:color w:val="000000"/>
                <w:sz w:val="20"/>
              </w:rPr>
              <w:t>44,0</w:t>
            </w:r>
          </w:p>
        </w:tc>
        <w:tc>
          <w:tcPr>
            <w:tcW w:w="709" w:type="dxa"/>
            <w:tcBorders>
              <w:top w:val="dotted" w:sz="4" w:space="0" w:color="auto"/>
            </w:tcBorders>
            <w:shd w:val="clear" w:color="auto" w:fill="FFFFFF"/>
            <w:vAlign w:val="bottom"/>
          </w:tcPr>
          <w:p w:rsidR="00636677" w:rsidRPr="001E76A1" w:rsidRDefault="00636677" w:rsidP="007377EB">
            <w:pPr>
              <w:pStyle w:val="aff1"/>
              <w:spacing w:before="40" w:line="240" w:lineRule="exact"/>
              <w:rPr>
                <w:rFonts w:cs="Arial"/>
                <w:lang w:val="en-US"/>
              </w:rPr>
            </w:pPr>
            <w:r>
              <w:rPr>
                <w:rFonts w:cs="Arial"/>
                <w:lang w:val="en-US"/>
              </w:rPr>
              <w:t>27</w:t>
            </w:r>
          </w:p>
        </w:tc>
        <w:tc>
          <w:tcPr>
            <w:tcW w:w="1134" w:type="dxa"/>
            <w:tcBorders>
              <w:top w:val="dotted" w:sz="4" w:space="0" w:color="auto"/>
            </w:tcBorders>
            <w:shd w:val="clear" w:color="auto" w:fill="FFFFFF"/>
            <w:vAlign w:val="bottom"/>
          </w:tcPr>
          <w:p w:rsidR="00636677" w:rsidRPr="007E794F" w:rsidRDefault="00636677" w:rsidP="007377EB">
            <w:pPr>
              <w:spacing w:before="40" w:line="240" w:lineRule="exact"/>
              <w:ind w:firstLine="0"/>
              <w:jc w:val="center"/>
              <w:rPr>
                <w:rFonts w:cs="Arial"/>
                <w:color w:val="000000"/>
                <w:sz w:val="20"/>
              </w:rPr>
            </w:pPr>
            <w:r>
              <w:rPr>
                <w:rFonts w:cs="Arial"/>
                <w:color w:val="000000"/>
                <w:sz w:val="20"/>
              </w:rPr>
              <w:t>0,7</w:t>
            </w:r>
          </w:p>
        </w:tc>
      </w:tr>
    </w:tbl>
    <w:p w:rsidR="00636677" w:rsidRPr="00984FD9" w:rsidRDefault="00636677" w:rsidP="00636677">
      <w:pPr>
        <w:pStyle w:val="aff6"/>
        <w:spacing w:after="0"/>
        <w:jc w:val="center"/>
        <w:rPr>
          <w:rFonts w:cs="Arial"/>
          <w:i w:val="0"/>
        </w:rPr>
      </w:pPr>
      <w:r w:rsidRPr="00984FD9">
        <w:rPr>
          <w:rFonts w:cs="Arial"/>
          <w:i w:val="0"/>
        </w:rPr>
        <w:t xml:space="preserve">Распределение учтенных в Статрегистре организаций </w:t>
      </w:r>
      <w:r w:rsidRPr="00984FD9">
        <w:rPr>
          <w:rFonts w:cs="Arial"/>
          <w:i w:val="0"/>
        </w:rPr>
        <w:br/>
        <w:t xml:space="preserve">по организационно-правовым формам на 1 </w:t>
      </w:r>
      <w:r>
        <w:rPr>
          <w:rFonts w:cs="Arial"/>
          <w:i w:val="0"/>
        </w:rPr>
        <w:t>сентября</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3969"/>
        <w:gridCol w:w="2268"/>
        <w:gridCol w:w="3119"/>
      </w:tblGrid>
      <w:tr w:rsidR="00636677" w:rsidRPr="00984FD9" w:rsidTr="00636677">
        <w:trPr>
          <w:cantSplit/>
          <w:trHeight w:val="530"/>
          <w:tblHeader/>
        </w:trPr>
        <w:tc>
          <w:tcPr>
            <w:tcW w:w="3969" w:type="dxa"/>
            <w:tcBorders>
              <w:top w:val="double" w:sz="4" w:space="0" w:color="auto"/>
              <w:bottom w:val="single" w:sz="4" w:space="0" w:color="auto"/>
            </w:tcBorders>
          </w:tcPr>
          <w:p w:rsidR="00636677" w:rsidRPr="00984FD9" w:rsidRDefault="00636677" w:rsidP="00636677">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636677" w:rsidRPr="00984FD9" w:rsidRDefault="00636677" w:rsidP="00636677">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rsidR="00636677" w:rsidRPr="00984FD9" w:rsidRDefault="00636677" w:rsidP="00636677">
            <w:pPr>
              <w:spacing w:before="60" w:line="240" w:lineRule="exact"/>
              <w:ind w:firstLine="0"/>
              <w:jc w:val="center"/>
              <w:rPr>
                <w:rFonts w:cs="Arial"/>
                <w:i/>
                <w:sz w:val="20"/>
              </w:rPr>
            </w:pPr>
            <w:r w:rsidRPr="00984FD9">
              <w:rPr>
                <w:rFonts w:cs="Arial"/>
                <w:i/>
                <w:sz w:val="20"/>
              </w:rPr>
              <w:t>В % к количеству организ</w:t>
            </w:r>
            <w:r>
              <w:rPr>
                <w:rFonts w:cs="Arial"/>
                <w:i/>
                <w:sz w:val="20"/>
              </w:rPr>
              <w:t>а</w:t>
            </w:r>
            <w:r>
              <w:rPr>
                <w:rFonts w:cs="Arial"/>
                <w:i/>
                <w:sz w:val="20"/>
              </w:rPr>
              <w:t xml:space="preserve">ций на 1 сентября  </w:t>
            </w:r>
            <w:r w:rsidRPr="00984FD9">
              <w:rPr>
                <w:rFonts w:cs="Arial"/>
                <w:i/>
                <w:sz w:val="20"/>
              </w:rPr>
              <w:t>201</w:t>
            </w:r>
            <w:r>
              <w:rPr>
                <w:rFonts w:cs="Arial"/>
                <w:i/>
                <w:sz w:val="20"/>
              </w:rPr>
              <w:t>8г.</w:t>
            </w:r>
            <w:r w:rsidRPr="00984FD9">
              <w:rPr>
                <w:rFonts w:cs="Arial"/>
                <w:i/>
                <w:sz w:val="20"/>
              </w:rPr>
              <w:t xml:space="preserve"> </w:t>
            </w:r>
          </w:p>
        </w:tc>
      </w:tr>
      <w:tr w:rsidR="00636677" w:rsidRPr="00984FD9" w:rsidTr="00636677">
        <w:trPr>
          <w:cantSplit/>
        </w:trPr>
        <w:tc>
          <w:tcPr>
            <w:tcW w:w="3969" w:type="dxa"/>
            <w:tcBorders>
              <w:top w:val="single" w:sz="4" w:space="0" w:color="auto"/>
              <w:bottom w:val="dotted" w:sz="4" w:space="0" w:color="auto"/>
            </w:tcBorders>
            <w:vAlign w:val="bottom"/>
          </w:tcPr>
          <w:p w:rsidR="00636677" w:rsidRPr="00984FD9" w:rsidRDefault="00636677" w:rsidP="00636677">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636677" w:rsidRPr="006D377E" w:rsidRDefault="00636677" w:rsidP="00636677">
            <w:pPr>
              <w:pStyle w:val="aff1"/>
              <w:spacing w:line="240" w:lineRule="exact"/>
              <w:rPr>
                <w:rFonts w:cs="Arial"/>
                <w:b/>
              </w:rPr>
            </w:pPr>
            <w:r>
              <w:rPr>
                <w:rFonts w:cs="Arial"/>
                <w:b/>
              </w:rPr>
              <w:t>105834</w:t>
            </w:r>
          </w:p>
        </w:tc>
        <w:tc>
          <w:tcPr>
            <w:tcW w:w="3119" w:type="dxa"/>
            <w:tcBorders>
              <w:top w:val="single" w:sz="4" w:space="0" w:color="auto"/>
              <w:bottom w:val="dotted" w:sz="4" w:space="0" w:color="auto"/>
            </w:tcBorders>
            <w:vAlign w:val="bottom"/>
          </w:tcPr>
          <w:p w:rsidR="00636677" w:rsidRPr="002F701B" w:rsidRDefault="00636677" w:rsidP="00636677">
            <w:pPr>
              <w:spacing w:before="80" w:line="240" w:lineRule="exact"/>
              <w:ind w:firstLine="0"/>
              <w:jc w:val="center"/>
              <w:rPr>
                <w:rFonts w:cs="Arial"/>
                <w:b/>
                <w:color w:val="000000"/>
                <w:sz w:val="20"/>
              </w:rPr>
            </w:pPr>
            <w:r>
              <w:rPr>
                <w:rFonts w:cs="Arial"/>
                <w:b/>
                <w:color w:val="000000"/>
                <w:sz w:val="20"/>
              </w:rPr>
              <w:t>88,2</w:t>
            </w:r>
          </w:p>
        </w:tc>
      </w:tr>
      <w:tr w:rsidR="00636677" w:rsidRPr="00984FD9" w:rsidTr="00636677">
        <w:trPr>
          <w:cantSplit/>
        </w:trPr>
        <w:tc>
          <w:tcPr>
            <w:tcW w:w="3969" w:type="dxa"/>
            <w:tcBorders>
              <w:top w:val="nil"/>
              <w:bottom w:val="dotted" w:sz="4" w:space="0" w:color="auto"/>
            </w:tcBorders>
            <w:vAlign w:val="bottom"/>
          </w:tcPr>
          <w:p w:rsidR="00636677" w:rsidRPr="00984FD9" w:rsidRDefault="00636677" w:rsidP="00636677">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636677" w:rsidRPr="00984FD9" w:rsidRDefault="00636677" w:rsidP="00636677">
            <w:pPr>
              <w:pStyle w:val="aff1"/>
              <w:spacing w:line="240" w:lineRule="exact"/>
              <w:rPr>
                <w:rFonts w:cs="Arial"/>
              </w:rPr>
            </w:pPr>
            <w:r>
              <w:rPr>
                <w:rFonts w:cs="Arial"/>
              </w:rPr>
              <w:t>90001</w:t>
            </w:r>
          </w:p>
        </w:tc>
        <w:tc>
          <w:tcPr>
            <w:tcW w:w="3119" w:type="dxa"/>
            <w:tcBorders>
              <w:top w:val="nil"/>
              <w:bottom w:val="dotted" w:sz="4" w:space="0" w:color="auto"/>
            </w:tcBorders>
            <w:vAlign w:val="bottom"/>
          </w:tcPr>
          <w:p w:rsidR="00636677" w:rsidRPr="001706FB" w:rsidRDefault="00636677" w:rsidP="00636677">
            <w:pPr>
              <w:spacing w:before="80" w:line="240" w:lineRule="exact"/>
              <w:ind w:firstLine="0"/>
              <w:jc w:val="center"/>
              <w:rPr>
                <w:rFonts w:cs="Arial"/>
                <w:color w:val="000000"/>
                <w:sz w:val="20"/>
              </w:rPr>
            </w:pPr>
            <w:r>
              <w:rPr>
                <w:rFonts w:cs="Arial"/>
                <w:color w:val="000000"/>
                <w:sz w:val="20"/>
              </w:rPr>
              <w:t>86,5</w:t>
            </w:r>
          </w:p>
        </w:tc>
      </w:tr>
      <w:tr w:rsidR="00636677" w:rsidRPr="00984FD9" w:rsidTr="00636677">
        <w:trPr>
          <w:cantSplit/>
        </w:trPr>
        <w:tc>
          <w:tcPr>
            <w:tcW w:w="3969" w:type="dxa"/>
            <w:tcBorders>
              <w:top w:val="nil"/>
              <w:bottom w:val="dotted" w:sz="4" w:space="0" w:color="auto"/>
            </w:tcBorders>
            <w:vAlign w:val="bottom"/>
          </w:tcPr>
          <w:p w:rsidR="00636677" w:rsidRPr="00984FD9" w:rsidRDefault="00636677" w:rsidP="00636677">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636677" w:rsidRPr="00984FD9" w:rsidRDefault="00636677" w:rsidP="00636677">
            <w:pPr>
              <w:pStyle w:val="aff1"/>
              <w:spacing w:line="240" w:lineRule="exact"/>
              <w:rPr>
                <w:rFonts w:cs="Arial"/>
              </w:rPr>
            </w:pPr>
            <w:r>
              <w:rPr>
                <w:rFonts w:cs="Arial"/>
              </w:rPr>
              <w:t>454</w:t>
            </w:r>
          </w:p>
        </w:tc>
        <w:tc>
          <w:tcPr>
            <w:tcW w:w="3119" w:type="dxa"/>
            <w:tcBorders>
              <w:top w:val="nil"/>
              <w:bottom w:val="dotted" w:sz="4" w:space="0" w:color="auto"/>
            </w:tcBorders>
            <w:vAlign w:val="bottom"/>
          </w:tcPr>
          <w:p w:rsidR="00636677" w:rsidRPr="001706FB" w:rsidRDefault="00636677" w:rsidP="00636677">
            <w:pPr>
              <w:spacing w:before="80" w:line="240" w:lineRule="exact"/>
              <w:ind w:firstLine="0"/>
              <w:jc w:val="center"/>
              <w:rPr>
                <w:rFonts w:cs="Arial"/>
                <w:color w:val="000000"/>
                <w:sz w:val="20"/>
              </w:rPr>
            </w:pPr>
            <w:r>
              <w:rPr>
                <w:rFonts w:cs="Arial"/>
                <w:color w:val="000000"/>
                <w:sz w:val="20"/>
              </w:rPr>
              <w:t>93,4</w:t>
            </w:r>
          </w:p>
        </w:tc>
      </w:tr>
      <w:tr w:rsidR="00636677" w:rsidRPr="00984FD9" w:rsidTr="00636677">
        <w:trPr>
          <w:cantSplit/>
        </w:trPr>
        <w:tc>
          <w:tcPr>
            <w:tcW w:w="3969" w:type="dxa"/>
            <w:tcBorders>
              <w:top w:val="dotted" w:sz="4" w:space="0" w:color="auto"/>
              <w:bottom w:val="dotted" w:sz="4" w:space="0" w:color="auto"/>
            </w:tcBorders>
            <w:vAlign w:val="bottom"/>
          </w:tcPr>
          <w:p w:rsidR="00636677" w:rsidRPr="00984FD9" w:rsidRDefault="00636677" w:rsidP="00636677">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636677" w:rsidRPr="00984FD9" w:rsidRDefault="00636677" w:rsidP="00636677">
            <w:pPr>
              <w:pStyle w:val="aff"/>
              <w:spacing w:line="240" w:lineRule="exact"/>
              <w:ind w:left="57"/>
              <w:jc w:val="center"/>
              <w:rPr>
                <w:rFonts w:cs="Arial"/>
              </w:rPr>
            </w:pPr>
            <w:r>
              <w:rPr>
                <w:rFonts w:cs="Arial"/>
              </w:rPr>
              <w:t>89239</w:t>
            </w:r>
          </w:p>
        </w:tc>
        <w:tc>
          <w:tcPr>
            <w:tcW w:w="3119" w:type="dxa"/>
            <w:tcBorders>
              <w:top w:val="dotted" w:sz="4" w:space="0" w:color="auto"/>
              <w:bottom w:val="dotted" w:sz="4" w:space="0" w:color="auto"/>
            </w:tcBorders>
            <w:vAlign w:val="bottom"/>
          </w:tcPr>
          <w:p w:rsidR="00636677" w:rsidRPr="001706FB" w:rsidRDefault="00636677" w:rsidP="00636677">
            <w:pPr>
              <w:spacing w:before="80" w:line="240" w:lineRule="exact"/>
              <w:ind w:firstLine="0"/>
              <w:jc w:val="center"/>
              <w:rPr>
                <w:rFonts w:cs="Arial"/>
                <w:color w:val="000000"/>
                <w:sz w:val="20"/>
              </w:rPr>
            </w:pPr>
            <w:r>
              <w:rPr>
                <w:rFonts w:cs="Arial"/>
                <w:color w:val="000000"/>
                <w:sz w:val="20"/>
              </w:rPr>
              <w:t>86,4</w:t>
            </w:r>
          </w:p>
        </w:tc>
      </w:tr>
      <w:tr w:rsidR="00636677" w:rsidRPr="00984FD9" w:rsidTr="00636677">
        <w:trPr>
          <w:cantSplit/>
        </w:trPr>
        <w:tc>
          <w:tcPr>
            <w:tcW w:w="3969" w:type="dxa"/>
            <w:tcBorders>
              <w:top w:val="dotted" w:sz="4" w:space="0" w:color="auto"/>
            </w:tcBorders>
            <w:vAlign w:val="bottom"/>
          </w:tcPr>
          <w:p w:rsidR="00636677" w:rsidRPr="00984FD9" w:rsidRDefault="00636677" w:rsidP="00636677">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636677" w:rsidRPr="00984FD9" w:rsidRDefault="00636677" w:rsidP="00636677">
            <w:pPr>
              <w:pStyle w:val="aff1"/>
              <w:spacing w:line="240" w:lineRule="exact"/>
              <w:rPr>
                <w:rFonts w:cs="Arial"/>
              </w:rPr>
            </w:pPr>
            <w:r>
              <w:rPr>
                <w:rFonts w:cs="Arial"/>
              </w:rPr>
              <w:t>1695</w:t>
            </w:r>
          </w:p>
        </w:tc>
        <w:tc>
          <w:tcPr>
            <w:tcW w:w="3119" w:type="dxa"/>
            <w:tcBorders>
              <w:top w:val="dotted" w:sz="4" w:space="0" w:color="auto"/>
            </w:tcBorders>
            <w:vAlign w:val="bottom"/>
          </w:tcPr>
          <w:p w:rsidR="00636677" w:rsidRPr="001706FB" w:rsidRDefault="00636677" w:rsidP="00636677">
            <w:pPr>
              <w:spacing w:before="80" w:line="240" w:lineRule="exact"/>
              <w:ind w:firstLine="0"/>
              <w:jc w:val="center"/>
              <w:rPr>
                <w:rFonts w:cs="Arial"/>
                <w:color w:val="000000"/>
                <w:sz w:val="20"/>
              </w:rPr>
            </w:pPr>
            <w:r>
              <w:rPr>
                <w:rFonts w:cs="Arial"/>
                <w:color w:val="000000"/>
                <w:sz w:val="20"/>
              </w:rPr>
              <w:t>85,6</w:t>
            </w:r>
          </w:p>
        </w:tc>
      </w:tr>
      <w:tr w:rsidR="00636677" w:rsidRPr="00984FD9" w:rsidTr="00636677">
        <w:trPr>
          <w:cantSplit/>
        </w:trPr>
        <w:tc>
          <w:tcPr>
            <w:tcW w:w="3969" w:type="dxa"/>
            <w:tcBorders>
              <w:bottom w:val="dotted" w:sz="4" w:space="0" w:color="auto"/>
            </w:tcBorders>
            <w:vAlign w:val="bottom"/>
          </w:tcPr>
          <w:p w:rsidR="00636677" w:rsidRPr="00984FD9" w:rsidRDefault="00636677" w:rsidP="00636677">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636677" w:rsidRPr="00F34767" w:rsidRDefault="00636677" w:rsidP="00636677">
            <w:pPr>
              <w:pStyle w:val="aff1"/>
              <w:spacing w:line="240" w:lineRule="exact"/>
              <w:rPr>
                <w:rFonts w:cs="Arial"/>
              </w:rPr>
            </w:pPr>
            <w:r>
              <w:rPr>
                <w:rFonts w:cs="Arial"/>
              </w:rPr>
              <w:t>14312</w:t>
            </w:r>
          </w:p>
        </w:tc>
        <w:tc>
          <w:tcPr>
            <w:tcW w:w="3119" w:type="dxa"/>
            <w:tcBorders>
              <w:bottom w:val="dotted" w:sz="4" w:space="0" w:color="auto"/>
            </w:tcBorders>
            <w:vAlign w:val="bottom"/>
          </w:tcPr>
          <w:p w:rsidR="00636677" w:rsidRPr="00F34767" w:rsidRDefault="00636677" w:rsidP="00636677">
            <w:pPr>
              <w:spacing w:before="80" w:line="240" w:lineRule="exact"/>
              <w:ind w:firstLine="0"/>
              <w:jc w:val="center"/>
              <w:rPr>
                <w:rFonts w:cs="Arial"/>
                <w:color w:val="000000"/>
                <w:sz w:val="20"/>
              </w:rPr>
            </w:pPr>
            <w:r>
              <w:rPr>
                <w:rFonts w:cs="Arial"/>
                <w:color w:val="000000"/>
                <w:sz w:val="20"/>
              </w:rPr>
              <w:t>99,5</w:t>
            </w:r>
          </w:p>
        </w:tc>
      </w:tr>
      <w:tr w:rsidR="00636677" w:rsidRPr="00984FD9" w:rsidTr="00636677">
        <w:trPr>
          <w:cantSplit/>
        </w:trPr>
        <w:tc>
          <w:tcPr>
            <w:tcW w:w="3969" w:type="dxa"/>
            <w:tcBorders>
              <w:top w:val="nil"/>
            </w:tcBorders>
            <w:vAlign w:val="bottom"/>
          </w:tcPr>
          <w:p w:rsidR="00636677" w:rsidRPr="00984FD9" w:rsidRDefault="00636677" w:rsidP="00636677">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636677" w:rsidRPr="00F34767" w:rsidRDefault="00636677" w:rsidP="00636677">
            <w:pPr>
              <w:pStyle w:val="aff1"/>
              <w:spacing w:line="240" w:lineRule="exact"/>
              <w:rPr>
                <w:rFonts w:cs="Arial"/>
              </w:rPr>
            </w:pPr>
            <w:r>
              <w:rPr>
                <w:rFonts w:cs="Arial"/>
              </w:rPr>
              <w:t>2309</w:t>
            </w:r>
          </w:p>
        </w:tc>
        <w:tc>
          <w:tcPr>
            <w:tcW w:w="3119" w:type="dxa"/>
            <w:tcBorders>
              <w:top w:val="nil"/>
            </w:tcBorders>
            <w:vAlign w:val="bottom"/>
          </w:tcPr>
          <w:p w:rsidR="00636677" w:rsidRPr="00F34767" w:rsidRDefault="00636677" w:rsidP="00636677">
            <w:pPr>
              <w:spacing w:before="80" w:line="240" w:lineRule="exact"/>
              <w:ind w:firstLine="0"/>
              <w:jc w:val="center"/>
              <w:rPr>
                <w:rFonts w:cs="Arial"/>
                <w:color w:val="000000"/>
                <w:sz w:val="20"/>
              </w:rPr>
            </w:pPr>
            <w:r>
              <w:rPr>
                <w:rFonts w:cs="Arial"/>
                <w:color w:val="000000"/>
                <w:sz w:val="20"/>
              </w:rPr>
              <w:t>98,0</w:t>
            </w:r>
          </w:p>
        </w:tc>
      </w:tr>
      <w:tr w:rsidR="00636677" w:rsidRPr="00984FD9" w:rsidTr="00636677">
        <w:trPr>
          <w:cantSplit/>
        </w:trPr>
        <w:tc>
          <w:tcPr>
            <w:tcW w:w="3969" w:type="dxa"/>
            <w:vAlign w:val="bottom"/>
          </w:tcPr>
          <w:p w:rsidR="00636677" w:rsidRPr="00984FD9" w:rsidRDefault="00636677" w:rsidP="00636677">
            <w:pPr>
              <w:pStyle w:val="aff"/>
              <w:spacing w:line="240" w:lineRule="exact"/>
              <w:ind w:left="284"/>
              <w:rPr>
                <w:rFonts w:cs="Arial"/>
              </w:rPr>
            </w:pPr>
            <w:r w:rsidRPr="00984FD9">
              <w:rPr>
                <w:rFonts w:cs="Arial"/>
              </w:rPr>
              <w:t>фонды</w:t>
            </w:r>
          </w:p>
        </w:tc>
        <w:tc>
          <w:tcPr>
            <w:tcW w:w="2268" w:type="dxa"/>
            <w:vAlign w:val="bottom"/>
          </w:tcPr>
          <w:p w:rsidR="00636677" w:rsidRPr="00984FD9" w:rsidRDefault="00636677" w:rsidP="00636677">
            <w:pPr>
              <w:pStyle w:val="aff1"/>
              <w:spacing w:line="240" w:lineRule="exact"/>
              <w:rPr>
                <w:rFonts w:cs="Arial"/>
              </w:rPr>
            </w:pPr>
            <w:r>
              <w:rPr>
                <w:rFonts w:cs="Arial"/>
              </w:rPr>
              <w:t>611</w:t>
            </w:r>
          </w:p>
        </w:tc>
        <w:tc>
          <w:tcPr>
            <w:tcW w:w="3119" w:type="dxa"/>
            <w:vAlign w:val="bottom"/>
          </w:tcPr>
          <w:p w:rsidR="00636677" w:rsidRPr="001706FB" w:rsidRDefault="00636677" w:rsidP="00636677">
            <w:pPr>
              <w:spacing w:before="80" w:line="240" w:lineRule="exact"/>
              <w:ind w:firstLine="0"/>
              <w:jc w:val="center"/>
              <w:rPr>
                <w:rFonts w:cs="Arial"/>
                <w:color w:val="000000"/>
                <w:sz w:val="20"/>
              </w:rPr>
            </w:pPr>
            <w:r>
              <w:rPr>
                <w:rFonts w:cs="Arial"/>
                <w:color w:val="000000"/>
                <w:sz w:val="20"/>
              </w:rPr>
              <w:t>95,6</w:t>
            </w:r>
          </w:p>
        </w:tc>
      </w:tr>
      <w:tr w:rsidR="00636677" w:rsidRPr="00984FD9" w:rsidTr="00636677">
        <w:trPr>
          <w:cantSplit/>
        </w:trPr>
        <w:tc>
          <w:tcPr>
            <w:tcW w:w="3969" w:type="dxa"/>
            <w:vAlign w:val="bottom"/>
          </w:tcPr>
          <w:p w:rsidR="00636677" w:rsidRPr="00984FD9" w:rsidRDefault="00636677" w:rsidP="00636677">
            <w:pPr>
              <w:pStyle w:val="aff"/>
              <w:spacing w:line="240" w:lineRule="exact"/>
              <w:ind w:left="284"/>
              <w:rPr>
                <w:rFonts w:cs="Arial"/>
              </w:rPr>
            </w:pPr>
            <w:r w:rsidRPr="00984FD9">
              <w:rPr>
                <w:rFonts w:cs="Arial"/>
              </w:rPr>
              <w:t>учреждения</w:t>
            </w:r>
          </w:p>
        </w:tc>
        <w:tc>
          <w:tcPr>
            <w:tcW w:w="2268" w:type="dxa"/>
            <w:vAlign w:val="bottom"/>
          </w:tcPr>
          <w:p w:rsidR="00636677" w:rsidRPr="00984FD9" w:rsidRDefault="00636677" w:rsidP="00636677">
            <w:pPr>
              <w:pStyle w:val="aff1"/>
              <w:spacing w:line="240" w:lineRule="exact"/>
              <w:rPr>
                <w:rFonts w:cs="Arial"/>
              </w:rPr>
            </w:pPr>
            <w:r>
              <w:rPr>
                <w:rFonts w:cs="Arial"/>
              </w:rPr>
              <w:t>4493</w:t>
            </w:r>
          </w:p>
        </w:tc>
        <w:tc>
          <w:tcPr>
            <w:tcW w:w="3119" w:type="dxa"/>
            <w:vAlign w:val="bottom"/>
          </w:tcPr>
          <w:p w:rsidR="00636677" w:rsidRPr="001706FB" w:rsidRDefault="00636677" w:rsidP="00636677">
            <w:pPr>
              <w:spacing w:before="80" w:line="240" w:lineRule="exact"/>
              <w:ind w:firstLine="0"/>
              <w:jc w:val="center"/>
              <w:rPr>
                <w:rFonts w:cs="Arial"/>
                <w:color w:val="000000"/>
                <w:sz w:val="20"/>
              </w:rPr>
            </w:pPr>
            <w:r>
              <w:rPr>
                <w:rFonts w:cs="Arial"/>
                <w:color w:val="000000"/>
                <w:sz w:val="20"/>
              </w:rPr>
              <w:t>99,1</w:t>
            </w:r>
          </w:p>
        </w:tc>
      </w:tr>
    </w:tbl>
    <w:p w:rsidR="00636677" w:rsidRPr="00984FD9" w:rsidRDefault="00636677" w:rsidP="00636677">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август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tblPr>
      <w:tblGrid>
        <w:gridCol w:w="3544"/>
        <w:gridCol w:w="1843"/>
        <w:gridCol w:w="2079"/>
        <w:gridCol w:w="1890"/>
      </w:tblGrid>
      <w:tr w:rsidR="00636677" w:rsidRPr="0021211F" w:rsidTr="00636677">
        <w:trPr>
          <w:cantSplit/>
          <w:tblHeader/>
        </w:trPr>
        <w:tc>
          <w:tcPr>
            <w:tcW w:w="3544" w:type="dxa"/>
            <w:tcBorders>
              <w:top w:val="double" w:sz="4" w:space="0" w:color="auto"/>
              <w:left w:val="double" w:sz="4" w:space="0" w:color="auto"/>
              <w:bottom w:val="single" w:sz="4" w:space="0" w:color="auto"/>
            </w:tcBorders>
          </w:tcPr>
          <w:p w:rsidR="00636677" w:rsidRPr="0021211F" w:rsidRDefault="00636677" w:rsidP="00636677">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636677" w:rsidRPr="0021211F" w:rsidRDefault="00636677" w:rsidP="00636677">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636677" w:rsidRPr="0021211F" w:rsidRDefault="00636677" w:rsidP="00636677">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636677" w:rsidRPr="0021211F" w:rsidRDefault="00636677" w:rsidP="00636677">
            <w:pPr>
              <w:pStyle w:val="af6"/>
              <w:spacing w:before="60" w:after="0"/>
              <w:rPr>
                <w:rFonts w:cs="Arial"/>
                <w:i/>
                <w:sz w:val="20"/>
              </w:rPr>
            </w:pPr>
            <w:r w:rsidRPr="0021211F">
              <w:rPr>
                <w:rFonts w:cs="Arial"/>
                <w:i/>
                <w:sz w:val="20"/>
              </w:rPr>
              <w:t>Коэффициент прироста  (+; -)</w:t>
            </w:r>
          </w:p>
        </w:tc>
      </w:tr>
      <w:tr w:rsidR="00636677" w:rsidRPr="0021211F" w:rsidTr="00636677">
        <w:tc>
          <w:tcPr>
            <w:tcW w:w="3544" w:type="dxa"/>
            <w:tcBorders>
              <w:top w:val="single" w:sz="4" w:space="0" w:color="auto"/>
              <w:left w:val="double" w:sz="4" w:space="0" w:color="auto"/>
              <w:bottom w:val="dotted" w:sz="4" w:space="0" w:color="auto"/>
            </w:tcBorders>
          </w:tcPr>
          <w:p w:rsidR="00636677" w:rsidRPr="0021211F" w:rsidRDefault="00636677" w:rsidP="00636677">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636677" w:rsidRPr="002C598C" w:rsidRDefault="00636677" w:rsidP="00636677">
            <w:pPr>
              <w:spacing w:before="80" w:line="220" w:lineRule="exact"/>
              <w:ind w:firstLine="0"/>
              <w:jc w:val="center"/>
              <w:rPr>
                <w:rFonts w:cs="Arial"/>
                <w:b/>
                <w:bCs/>
                <w:sz w:val="20"/>
              </w:rPr>
            </w:pPr>
            <w:r>
              <w:rPr>
                <w:rFonts w:cs="Arial"/>
                <w:b/>
                <w:bCs/>
                <w:sz w:val="20"/>
              </w:rPr>
              <w:t>8,0</w:t>
            </w:r>
          </w:p>
        </w:tc>
        <w:tc>
          <w:tcPr>
            <w:tcW w:w="2079" w:type="dxa"/>
            <w:tcBorders>
              <w:top w:val="single"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80" w:line="220" w:lineRule="exact"/>
              <w:ind w:firstLine="0"/>
              <w:jc w:val="center"/>
              <w:rPr>
                <w:rFonts w:cs="Arial"/>
                <w:b/>
                <w:bCs/>
                <w:sz w:val="20"/>
              </w:rPr>
            </w:pPr>
            <w:r>
              <w:rPr>
                <w:rFonts w:cs="Arial"/>
                <w:b/>
                <w:bCs/>
                <w:sz w:val="20"/>
              </w:rPr>
              <w:t>10,9</w:t>
            </w:r>
          </w:p>
        </w:tc>
        <w:tc>
          <w:tcPr>
            <w:tcW w:w="1890" w:type="dxa"/>
            <w:tcBorders>
              <w:top w:val="single" w:sz="4" w:space="0" w:color="auto"/>
              <w:left w:val="nil"/>
              <w:bottom w:val="dotted" w:sz="4" w:space="0" w:color="auto"/>
              <w:right w:val="double" w:sz="4" w:space="0" w:color="auto"/>
            </w:tcBorders>
            <w:vAlign w:val="bottom"/>
          </w:tcPr>
          <w:p w:rsidR="00636677" w:rsidRPr="0021211F" w:rsidRDefault="00636677" w:rsidP="00636677">
            <w:pPr>
              <w:spacing w:before="80" w:line="220" w:lineRule="exact"/>
              <w:ind w:firstLine="0"/>
              <w:jc w:val="center"/>
              <w:rPr>
                <w:rFonts w:cs="Arial"/>
                <w:b/>
                <w:bCs/>
                <w:sz w:val="20"/>
              </w:rPr>
            </w:pPr>
            <w:r>
              <w:rPr>
                <w:rFonts w:cs="Arial"/>
                <w:b/>
                <w:bCs/>
                <w:sz w:val="20"/>
              </w:rPr>
              <w:t>-2,9</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Default="00636677" w:rsidP="00636677">
            <w:pPr>
              <w:pStyle w:val="aff"/>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636677" w:rsidRPr="0021211F" w:rsidRDefault="00636677" w:rsidP="00636677">
            <w:pPr>
              <w:pStyle w:val="aff"/>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80" w:line="220" w:lineRule="exact"/>
              <w:ind w:firstLine="0"/>
              <w:jc w:val="center"/>
              <w:rPr>
                <w:rFonts w:cs="Arial"/>
                <w:sz w:val="20"/>
              </w:rPr>
            </w:pPr>
            <w:r>
              <w:rPr>
                <w:rFonts w:cs="Arial"/>
                <w:sz w:val="20"/>
              </w:rPr>
              <w:t>4,1</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80" w:line="220" w:lineRule="exact"/>
              <w:ind w:firstLine="0"/>
              <w:jc w:val="center"/>
              <w:rPr>
                <w:rFonts w:cs="Arial"/>
                <w:sz w:val="20"/>
              </w:rPr>
            </w:pPr>
            <w:r>
              <w:rPr>
                <w:rFonts w:cs="Arial"/>
                <w:sz w:val="20"/>
              </w:rPr>
              <w:t>8,2</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80" w:line="220" w:lineRule="exact"/>
              <w:ind w:firstLine="0"/>
              <w:jc w:val="center"/>
              <w:rPr>
                <w:rFonts w:cs="Arial"/>
                <w:sz w:val="20"/>
              </w:rPr>
            </w:pPr>
            <w:r>
              <w:rPr>
                <w:rFonts w:cs="Arial"/>
                <w:sz w:val="20"/>
              </w:rPr>
              <w:t>-4,1</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6,8</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-6,8</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7,9</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7,1</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0,8</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6,8</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11,9</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-5,1</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4,0</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6,0</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-2,0</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10,8</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11,7</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-0,9</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9,4</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15,9</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-6,5</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color w:val="000000"/>
                <w:sz w:val="20"/>
              </w:rPr>
            </w:pPr>
            <w:r>
              <w:rPr>
                <w:rFonts w:cs="Arial"/>
                <w:color w:val="000000"/>
                <w:sz w:val="20"/>
              </w:rPr>
              <w:t>11,5</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color w:val="000000"/>
                <w:sz w:val="20"/>
              </w:rPr>
            </w:pPr>
            <w:r>
              <w:rPr>
                <w:rFonts w:cs="Arial"/>
                <w:color w:val="000000"/>
                <w:sz w:val="20"/>
              </w:rPr>
              <w:t>11,1</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color w:val="000000"/>
                <w:sz w:val="20"/>
              </w:rPr>
            </w:pPr>
            <w:r>
              <w:rPr>
                <w:rFonts w:cs="Arial"/>
                <w:color w:val="000000"/>
                <w:sz w:val="20"/>
              </w:rPr>
              <w:t>0,4</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деятельность гостиниц и предпр</w:t>
            </w:r>
            <w:r w:rsidRPr="0021211F">
              <w:rPr>
                <w:rFonts w:cs="Arial"/>
                <w:sz w:val="20"/>
              </w:rPr>
              <w:t>и</w:t>
            </w:r>
            <w:r w:rsidRPr="0021211F">
              <w:rPr>
                <w:rFonts w:cs="Arial"/>
                <w:sz w:val="20"/>
              </w:rPr>
              <w:t>ятий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11,3</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11,7</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-0,4</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7,3</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9,9</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-2,6</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9,6</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8,2</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1,4</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2,1</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4,3</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-2,2</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7,2</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9,4</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-2,2</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8,7</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10,7</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-2,0</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2,0</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-2,0</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1,6</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2,0</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-0,4</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4,9</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3,8</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1,1</w:t>
            </w:r>
          </w:p>
        </w:tc>
      </w:tr>
      <w:tr w:rsidR="00636677" w:rsidRPr="0021211F" w:rsidTr="00636677">
        <w:tc>
          <w:tcPr>
            <w:tcW w:w="3544" w:type="dxa"/>
            <w:tcBorders>
              <w:top w:val="dotted" w:sz="4" w:space="0" w:color="auto"/>
              <w:left w:val="double" w:sz="4" w:space="0" w:color="auto"/>
              <w:bottom w:val="dotted"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8,5</w:t>
            </w:r>
          </w:p>
        </w:tc>
        <w:tc>
          <w:tcPr>
            <w:tcW w:w="2079" w:type="dxa"/>
            <w:tcBorders>
              <w:top w:val="dotted" w:sz="4" w:space="0" w:color="auto"/>
              <w:left w:val="single" w:sz="4" w:space="0" w:color="auto"/>
              <w:bottom w:val="dotted"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6,3</w:t>
            </w:r>
          </w:p>
        </w:tc>
        <w:tc>
          <w:tcPr>
            <w:tcW w:w="1890" w:type="dxa"/>
            <w:tcBorders>
              <w:top w:val="dotted" w:sz="4" w:space="0" w:color="auto"/>
              <w:left w:val="nil"/>
              <w:bottom w:val="dotted"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2,2</w:t>
            </w:r>
          </w:p>
        </w:tc>
      </w:tr>
      <w:tr w:rsidR="00636677" w:rsidRPr="0021211F" w:rsidTr="00636677">
        <w:tc>
          <w:tcPr>
            <w:tcW w:w="3544" w:type="dxa"/>
            <w:tcBorders>
              <w:top w:val="dotted" w:sz="4" w:space="0" w:color="auto"/>
              <w:left w:val="double" w:sz="4" w:space="0" w:color="auto"/>
              <w:bottom w:val="double" w:sz="4" w:space="0" w:color="auto"/>
            </w:tcBorders>
            <w:vAlign w:val="bottom"/>
          </w:tcPr>
          <w:p w:rsidR="00636677" w:rsidRPr="0021211F" w:rsidRDefault="00636677" w:rsidP="00636677">
            <w:pPr>
              <w:spacing w:before="40" w:line="240" w:lineRule="exact"/>
              <w:ind w:left="142" w:firstLine="0"/>
              <w:jc w:val="left"/>
              <w:rPr>
                <w:rFonts w:cs="Arial"/>
                <w:sz w:val="20"/>
              </w:rPr>
            </w:pPr>
            <w:r w:rsidRPr="0021211F">
              <w:rPr>
                <w:rFonts w:cs="Arial"/>
                <w:sz w:val="20"/>
              </w:rPr>
              <w:t>предоставление прочих видов у</w:t>
            </w:r>
            <w:r w:rsidRPr="0021211F">
              <w:rPr>
                <w:rFonts w:cs="Arial"/>
                <w:sz w:val="20"/>
              </w:rPr>
              <w:t>с</w:t>
            </w:r>
            <w:r w:rsidRPr="0021211F">
              <w:rPr>
                <w:rFonts w:cs="Arial"/>
                <w:sz w:val="20"/>
              </w:rPr>
              <w:t>луг</w:t>
            </w:r>
          </w:p>
        </w:tc>
        <w:tc>
          <w:tcPr>
            <w:tcW w:w="1843" w:type="dxa"/>
            <w:tcBorders>
              <w:top w:val="dotted" w:sz="4" w:space="0" w:color="auto"/>
              <w:left w:val="single" w:sz="4" w:space="0" w:color="auto"/>
              <w:bottom w:val="double"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5,2</w:t>
            </w:r>
          </w:p>
        </w:tc>
        <w:tc>
          <w:tcPr>
            <w:tcW w:w="2079" w:type="dxa"/>
            <w:tcBorders>
              <w:top w:val="dotted" w:sz="4" w:space="0" w:color="auto"/>
              <w:left w:val="single" w:sz="4" w:space="0" w:color="auto"/>
              <w:bottom w:val="double" w:sz="4" w:space="0" w:color="auto"/>
              <w:right w:val="sing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7,7</w:t>
            </w:r>
          </w:p>
        </w:tc>
        <w:tc>
          <w:tcPr>
            <w:tcW w:w="1890" w:type="dxa"/>
            <w:tcBorders>
              <w:top w:val="dotted" w:sz="4" w:space="0" w:color="auto"/>
              <w:left w:val="nil"/>
              <w:bottom w:val="double" w:sz="4" w:space="0" w:color="auto"/>
              <w:right w:val="double" w:sz="4" w:space="0" w:color="auto"/>
            </w:tcBorders>
            <w:vAlign w:val="bottom"/>
          </w:tcPr>
          <w:p w:rsidR="00636677" w:rsidRPr="0021211F" w:rsidRDefault="00636677" w:rsidP="00636677">
            <w:pPr>
              <w:spacing w:before="40" w:line="240" w:lineRule="exact"/>
              <w:ind w:firstLine="0"/>
              <w:jc w:val="center"/>
              <w:rPr>
                <w:rFonts w:cs="Arial"/>
                <w:sz w:val="20"/>
              </w:rPr>
            </w:pPr>
            <w:r>
              <w:rPr>
                <w:rFonts w:cs="Arial"/>
                <w:sz w:val="20"/>
              </w:rPr>
              <w:t>-2,5</w:t>
            </w:r>
          </w:p>
        </w:tc>
      </w:tr>
    </w:tbl>
    <w:p w:rsidR="00636677" w:rsidRPr="0021211F" w:rsidRDefault="00636677" w:rsidP="00636677">
      <w:pPr>
        <w:tabs>
          <w:tab w:val="left" w:pos="1320"/>
        </w:tabs>
      </w:pPr>
    </w:p>
    <w:p w:rsidR="008F04F1" w:rsidRDefault="008F04F1" w:rsidP="00B96219">
      <w:pPr>
        <w:pStyle w:val="34"/>
        <w:spacing w:before="240"/>
        <w:rPr>
          <w:rFonts w:cs="Arial"/>
        </w:rPr>
      </w:pPr>
    </w:p>
    <w:p w:rsidR="0077178D" w:rsidRPr="00332BAC" w:rsidRDefault="0077178D" w:rsidP="0074486A">
      <w:pPr>
        <w:pStyle w:val="30"/>
        <w:keepNext w:val="0"/>
        <w:pageBreakBefore/>
        <w:numPr>
          <w:ilvl w:val="1"/>
          <w:numId w:val="1"/>
        </w:numPr>
        <w:tabs>
          <w:tab w:val="num" w:pos="2268"/>
        </w:tabs>
        <w:spacing w:before="0" w:after="480"/>
        <w:ind w:left="1134" w:firstLine="0"/>
        <w:jc w:val="left"/>
        <w:rPr>
          <w:rFonts w:cs="Arial"/>
          <w:noProof w:val="0"/>
          <w:szCs w:val="26"/>
        </w:rPr>
      </w:pPr>
      <w:bookmarkStart w:id="123" w:name="_Toc19708427"/>
      <w:r>
        <w:rPr>
          <w:rFonts w:cs="Arial"/>
          <w:noProof w:val="0"/>
        </w:rPr>
        <w:lastRenderedPageBreak/>
        <w:t xml:space="preserve">Малые предприятия </w:t>
      </w:r>
      <w:r w:rsidR="00332BAC" w:rsidRPr="00332BAC">
        <w:rPr>
          <w:rStyle w:val="aa"/>
          <w:rFonts w:cs="Arial"/>
          <w:noProof w:val="0"/>
          <w:sz w:val="26"/>
          <w:szCs w:val="26"/>
        </w:rPr>
        <w:footnoteReference w:id="4"/>
      </w:r>
      <w:r w:rsidR="00332BAC" w:rsidRPr="00332BAC">
        <w:rPr>
          <w:rFonts w:cs="Arial"/>
          <w:noProof w:val="0"/>
          <w:szCs w:val="26"/>
          <w:vertAlign w:val="superscript"/>
        </w:rPr>
        <w:t>)</w:t>
      </w:r>
      <w:bookmarkEnd w:id="123"/>
    </w:p>
    <w:p w:rsidR="00332BAC" w:rsidRPr="004D55DF" w:rsidRDefault="00332BAC" w:rsidP="0074486A">
      <w:pPr>
        <w:shd w:val="clear" w:color="auto" w:fill="FFFFFF"/>
        <w:spacing w:before="120"/>
        <w:ind w:hanging="142"/>
        <w:jc w:val="center"/>
        <w:rPr>
          <w:b/>
        </w:rPr>
      </w:pPr>
      <w:r w:rsidRPr="00A93C7B">
        <w:rPr>
          <w:b/>
        </w:rPr>
        <w:t xml:space="preserve">Основные показатели работы малых предприятий </w:t>
      </w:r>
      <w:r>
        <w:rPr>
          <w:b/>
        </w:rPr>
        <w:t>в январе – июне 2019 года</w:t>
      </w:r>
    </w:p>
    <w:tbl>
      <w:tblPr>
        <w:tblW w:w="4982" w:type="pct"/>
        <w:tblInd w:w="15" w:type="dxa"/>
        <w:tblLayout w:type="fixed"/>
        <w:tblCellMar>
          <w:left w:w="0" w:type="dxa"/>
          <w:right w:w="0" w:type="dxa"/>
        </w:tblCellMar>
        <w:tblLook w:val="0000"/>
      </w:tblPr>
      <w:tblGrid>
        <w:gridCol w:w="3197"/>
        <w:gridCol w:w="854"/>
        <w:gridCol w:w="957"/>
        <w:gridCol w:w="940"/>
        <w:gridCol w:w="1148"/>
        <w:gridCol w:w="892"/>
        <w:gridCol w:w="1194"/>
      </w:tblGrid>
      <w:tr w:rsidR="00332BAC" w:rsidRPr="00A93C7B" w:rsidTr="00332BAC">
        <w:trPr>
          <w:cantSplit/>
          <w:tblHeader/>
        </w:trPr>
        <w:tc>
          <w:tcPr>
            <w:tcW w:w="1741" w:type="pct"/>
            <w:vMerge w:val="restart"/>
            <w:tcBorders>
              <w:top w:val="double" w:sz="4" w:space="0" w:color="auto"/>
              <w:left w:val="double" w:sz="4" w:space="0" w:color="auto"/>
              <w:right w:val="single" w:sz="4" w:space="0" w:color="auto"/>
            </w:tcBorders>
          </w:tcPr>
          <w:p w:rsidR="00332BAC" w:rsidRPr="00A93C7B" w:rsidRDefault="00332BAC" w:rsidP="00332BAC">
            <w:pPr>
              <w:spacing w:before="20" w:line="240" w:lineRule="exact"/>
              <w:ind w:firstLine="0"/>
              <w:rPr>
                <w:rFonts w:cs="Arial"/>
                <w:sz w:val="20"/>
              </w:rPr>
            </w:pPr>
            <w:r w:rsidRPr="00A93C7B">
              <w:rPr>
                <w:rFonts w:cs="Arial"/>
                <w:i/>
                <w:sz w:val="20"/>
              </w:rPr>
              <w:br w:type="page"/>
            </w:r>
          </w:p>
        </w:tc>
        <w:tc>
          <w:tcPr>
            <w:tcW w:w="986" w:type="pct"/>
            <w:gridSpan w:val="2"/>
            <w:tcBorders>
              <w:top w:val="double" w:sz="4" w:space="0" w:color="auto"/>
              <w:left w:val="single" w:sz="4" w:space="0" w:color="auto"/>
              <w:right w:val="single" w:sz="4" w:space="0" w:color="auto"/>
            </w:tcBorders>
          </w:tcPr>
          <w:p w:rsidR="00332BAC" w:rsidRPr="00A93C7B" w:rsidRDefault="00332BAC" w:rsidP="00332BAC">
            <w:pPr>
              <w:spacing w:before="20" w:line="240" w:lineRule="exact"/>
              <w:ind w:firstLine="0"/>
              <w:jc w:val="center"/>
              <w:rPr>
                <w:rFonts w:cs="Arial"/>
                <w:i/>
                <w:sz w:val="20"/>
              </w:rPr>
            </w:pPr>
            <w:r>
              <w:rPr>
                <w:rFonts w:cs="Arial"/>
                <w:i/>
                <w:sz w:val="20"/>
              </w:rPr>
              <w:t>Число предпр</w:t>
            </w:r>
            <w:r>
              <w:rPr>
                <w:rFonts w:cs="Arial"/>
                <w:i/>
                <w:sz w:val="20"/>
              </w:rPr>
              <w:t>и</w:t>
            </w:r>
            <w:r>
              <w:rPr>
                <w:rFonts w:cs="Arial"/>
                <w:i/>
                <w:sz w:val="20"/>
              </w:rPr>
              <w:t>ятий </w:t>
            </w:r>
            <w:r w:rsidRPr="005C16FA">
              <w:rPr>
                <w:rFonts w:cs="Arial"/>
                <w:i/>
                <w:sz w:val="20"/>
                <w:vertAlign w:val="superscript"/>
              </w:rPr>
              <w:t>1</w:t>
            </w:r>
            <w:r w:rsidRPr="00A93C7B">
              <w:rPr>
                <w:rFonts w:cs="Arial"/>
                <w:i/>
                <w:sz w:val="20"/>
                <w:vertAlign w:val="superscript"/>
              </w:rPr>
              <w:t>)</w:t>
            </w:r>
          </w:p>
        </w:tc>
        <w:tc>
          <w:tcPr>
            <w:tcW w:w="1137" w:type="pct"/>
            <w:gridSpan w:val="2"/>
            <w:tcBorders>
              <w:top w:val="double" w:sz="4" w:space="0" w:color="auto"/>
              <w:left w:val="single" w:sz="4" w:space="0" w:color="auto"/>
              <w:bottom w:val="single" w:sz="4" w:space="0" w:color="auto"/>
              <w:right w:val="single" w:sz="4" w:space="0" w:color="auto"/>
            </w:tcBorders>
          </w:tcPr>
          <w:p w:rsidR="00332BAC" w:rsidRPr="00A93C7B" w:rsidRDefault="00332BAC" w:rsidP="00332BAC">
            <w:pPr>
              <w:spacing w:before="20" w:line="240" w:lineRule="exact"/>
              <w:ind w:firstLine="0"/>
              <w:jc w:val="center"/>
              <w:rPr>
                <w:rFonts w:cs="Arial"/>
                <w:i/>
                <w:sz w:val="20"/>
              </w:rPr>
            </w:pPr>
            <w:r w:rsidRPr="00A93C7B">
              <w:rPr>
                <w:rFonts w:cs="Arial"/>
                <w:i/>
                <w:sz w:val="20"/>
              </w:rPr>
              <w:t>Средняя числе</w:t>
            </w:r>
            <w:r w:rsidRPr="00A93C7B">
              <w:rPr>
                <w:rFonts w:cs="Arial"/>
                <w:i/>
                <w:sz w:val="20"/>
              </w:rPr>
              <w:t>н</w:t>
            </w:r>
            <w:r w:rsidRPr="00A93C7B">
              <w:rPr>
                <w:rFonts w:cs="Arial"/>
                <w:i/>
                <w:sz w:val="20"/>
              </w:rPr>
              <w:t>ность работников списочного состава (без внешних с</w:t>
            </w:r>
            <w:r w:rsidRPr="00A93C7B">
              <w:rPr>
                <w:rFonts w:cs="Arial"/>
                <w:i/>
                <w:sz w:val="20"/>
              </w:rPr>
              <w:t>о</w:t>
            </w:r>
            <w:r w:rsidRPr="00A93C7B">
              <w:rPr>
                <w:rFonts w:cs="Arial"/>
                <w:i/>
                <w:sz w:val="20"/>
              </w:rPr>
              <w:t>вместителей)</w:t>
            </w:r>
          </w:p>
        </w:tc>
        <w:tc>
          <w:tcPr>
            <w:tcW w:w="1136" w:type="pct"/>
            <w:gridSpan w:val="2"/>
            <w:tcBorders>
              <w:top w:val="double" w:sz="4" w:space="0" w:color="auto"/>
              <w:left w:val="single" w:sz="4" w:space="0" w:color="auto"/>
              <w:bottom w:val="single" w:sz="6" w:space="0" w:color="auto"/>
              <w:right w:val="double" w:sz="4" w:space="0" w:color="auto"/>
            </w:tcBorders>
          </w:tcPr>
          <w:p w:rsidR="00332BAC" w:rsidRPr="00A93C7B" w:rsidRDefault="00332BAC" w:rsidP="00332BAC">
            <w:pPr>
              <w:spacing w:before="20" w:line="240" w:lineRule="exact"/>
              <w:ind w:firstLine="0"/>
              <w:jc w:val="center"/>
              <w:rPr>
                <w:rFonts w:cs="Arial"/>
                <w:i/>
                <w:sz w:val="20"/>
              </w:rPr>
            </w:pPr>
            <w:r w:rsidRPr="00A93C7B">
              <w:rPr>
                <w:rFonts w:cs="Arial"/>
                <w:i/>
                <w:sz w:val="20"/>
              </w:rPr>
              <w:t>Средн</w:t>
            </w:r>
            <w:r>
              <w:rPr>
                <w:rFonts w:cs="Arial"/>
                <w:i/>
                <w:sz w:val="20"/>
              </w:rPr>
              <w:t xml:space="preserve">емесячная заработная плата </w:t>
            </w:r>
            <w:r w:rsidRPr="00A93C7B">
              <w:rPr>
                <w:rFonts w:cs="Arial"/>
                <w:i/>
                <w:sz w:val="20"/>
              </w:rPr>
              <w:t xml:space="preserve">работников </w:t>
            </w:r>
          </w:p>
        </w:tc>
      </w:tr>
      <w:tr w:rsidR="00332BAC" w:rsidRPr="00A93C7B" w:rsidTr="00332BAC">
        <w:trPr>
          <w:cantSplit/>
          <w:tblHeader/>
        </w:trPr>
        <w:tc>
          <w:tcPr>
            <w:tcW w:w="1741" w:type="pct"/>
            <w:vMerge/>
            <w:tcBorders>
              <w:left w:val="double" w:sz="4" w:space="0" w:color="auto"/>
              <w:right w:val="single" w:sz="4" w:space="0" w:color="auto"/>
            </w:tcBorders>
          </w:tcPr>
          <w:p w:rsidR="00332BAC" w:rsidRPr="00A93C7B" w:rsidRDefault="00332BAC" w:rsidP="00332BAC">
            <w:pPr>
              <w:spacing w:line="240" w:lineRule="exact"/>
              <w:ind w:firstLine="0"/>
              <w:rPr>
                <w:rFonts w:cs="Arial"/>
                <w:sz w:val="20"/>
              </w:rPr>
            </w:pPr>
          </w:p>
        </w:tc>
        <w:tc>
          <w:tcPr>
            <w:tcW w:w="465" w:type="pct"/>
            <w:tcBorders>
              <w:top w:val="single" w:sz="4" w:space="0" w:color="auto"/>
              <w:left w:val="single" w:sz="4" w:space="0" w:color="auto"/>
              <w:bottom w:val="single" w:sz="4" w:space="0" w:color="auto"/>
              <w:right w:val="single" w:sz="4" w:space="0" w:color="auto"/>
            </w:tcBorders>
          </w:tcPr>
          <w:p w:rsidR="00332BAC" w:rsidRPr="00A93C7B" w:rsidRDefault="00332BAC" w:rsidP="00332BAC">
            <w:pPr>
              <w:spacing w:line="240" w:lineRule="exact"/>
              <w:ind w:firstLine="0"/>
              <w:jc w:val="center"/>
              <w:rPr>
                <w:rFonts w:cs="Arial"/>
                <w:i/>
                <w:sz w:val="20"/>
              </w:rPr>
            </w:pPr>
            <w:r>
              <w:rPr>
                <w:rFonts w:cs="Arial"/>
                <w:i/>
                <w:sz w:val="20"/>
              </w:rPr>
              <w:t>единиц</w:t>
            </w:r>
          </w:p>
        </w:tc>
        <w:tc>
          <w:tcPr>
            <w:tcW w:w="521" w:type="pct"/>
            <w:tcBorders>
              <w:top w:val="single" w:sz="4" w:space="0" w:color="auto"/>
              <w:left w:val="single" w:sz="4" w:space="0" w:color="auto"/>
              <w:bottom w:val="single" w:sz="4" w:space="0" w:color="auto"/>
              <w:right w:val="single" w:sz="4" w:space="0" w:color="auto"/>
            </w:tcBorders>
          </w:tcPr>
          <w:p w:rsidR="00332BAC" w:rsidRPr="00A93C7B" w:rsidRDefault="00332BAC" w:rsidP="00332BAC">
            <w:pPr>
              <w:spacing w:line="240" w:lineRule="exact"/>
              <w:ind w:firstLine="0"/>
              <w:jc w:val="center"/>
              <w:rPr>
                <w:rFonts w:cs="Arial"/>
                <w:i/>
                <w:sz w:val="20"/>
              </w:rPr>
            </w:pPr>
            <w:r w:rsidRPr="00A93C7B">
              <w:rPr>
                <w:rFonts w:cs="Arial"/>
                <w:i/>
                <w:sz w:val="20"/>
              </w:rPr>
              <w:t xml:space="preserve">в % к </w:t>
            </w:r>
            <w:r w:rsidRPr="00A93C7B">
              <w:rPr>
                <w:rFonts w:cs="Arial"/>
                <w:i/>
                <w:sz w:val="20"/>
              </w:rPr>
              <w:br/>
              <w:t>итогу</w:t>
            </w:r>
          </w:p>
        </w:tc>
        <w:tc>
          <w:tcPr>
            <w:tcW w:w="512" w:type="pct"/>
            <w:tcBorders>
              <w:top w:val="single" w:sz="4" w:space="0" w:color="auto"/>
              <w:left w:val="single" w:sz="4" w:space="0" w:color="auto"/>
              <w:bottom w:val="single" w:sz="4" w:space="0" w:color="auto"/>
              <w:right w:val="single" w:sz="4" w:space="0" w:color="auto"/>
            </w:tcBorders>
          </w:tcPr>
          <w:p w:rsidR="00332BAC" w:rsidRPr="00A93C7B" w:rsidRDefault="00332BAC" w:rsidP="00332BAC">
            <w:pPr>
              <w:spacing w:line="240" w:lineRule="exact"/>
              <w:ind w:firstLine="0"/>
              <w:jc w:val="center"/>
              <w:rPr>
                <w:rFonts w:cs="Arial"/>
                <w:i/>
                <w:sz w:val="20"/>
              </w:rPr>
            </w:pPr>
            <w:r w:rsidRPr="00A93C7B">
              <w:rPr>
                <w:rFonts w:cs="Arial"/>
                <w:i/>
                <w:sz w:val="20"/>
              </w:rPr>
              <w:t>человек</w:t>
            </w:r>
          </w:p>
        </w:tc>
        <w:tc>
          <w:tcPr>
            <w:tcW w:w="625" w:type="pct"/>
            <w:tcBorders>
              <w:top w:val="single" w:sz="4" w:space="0" w:color="auto"/>
              <w:left w:val="single" w:sz="4" w:space="0" w:color="auto"/>
              <w:bottom w:val="single" w:sz="4" w:space="0" w:color="auto"/>
              <w:right w:val="single" w:sz="4" w:space="0" w:color="auto"/>
            </w:tcBorders>
          </w:tcPr>
          <w:p w:rsidR="00332BAC" w:rsidRPr="00A93C7B" w:rsidRDefault="00332BAC" w:rsidP="00332BAC">
            <w:pPr>
              <w:spacing w:line="240" w:lineRule="exact"/>
              <w:ind w:firstLine="0"/>
              <w:jc w:val="center"/>
              <w:rPr>
                <w:rFonts w:cs="Arial"/>
                <w:i/>
                <w:sz w:val="20"/>
              </w:rPr>
            </w:pPr>
            <w:r w:rsidRPr="00A93C7B">
              <w:rPr>
                <w:rFonts w:cs="Arial"/>
                <w:i/>
                <w:sz w:val="20"/>
              </w:rPr>
              <w:t xml:space="preserve">в % к </w:t>
            </w:r>
            <w:r w:rsidRPr="00A93C7B">
              <w:rPr>
                <w:rFonts w:cs="Arial"/>
                <w:i/>
                <w:sz w:val="20"/>
              </w:rPr>
              <w:br/>
              <w:t>итогу</w:t>
            </w:r>
          </w:p>
        </w:tc>
        <w:tc>
          <w:tcPr>
            <w:tcW w:w="486" w:type="pct"/>
            <w:tcBorders>
              <w:top w:val="single" w:sz="4" w:space="0" w:color="auto"/>
              <w:left w:val="single" w:sz="4" w:space="0" w:color="auto"/>
              <w:bottom w:val="single" w:sz="4" w:space="0" w:color="auto"/>
              <w:right w:val="single" w:sz="4" w:space="0" w:color="auto"/>
            </w:tcBorders>
          </w:tcPr>
          <w:p w:rsidR="00332BAC" w:rsidRPr="00A93C7B" w:rsidRDefault="00332BAC" w:rsidP="00332BAC">
            <w:pPr>
              <w:spacing w:line="240" w:lineRule="exact"/>
              <w:ind w:firstLine="0"/>
              <w:jc w:val="center"/>
              <w:rPr>
                <w:rFonts w:cs="Arial"/>
                <w:i/>
                <w:sz w:val="20"/>
              </w:rPr>
            </w:pPr>
            <w:r w:rsidRPr="00A93C7B">
              <w:rPr>
                <w:rFonts w:cs="Arial"/>
                <w:i/>
                <w:sz w:val="20"/>
              </w:rPr>
              <w:t>рублей</w:t>
            </w:r>
          </w:p>
        </w:tc>
        <w:tc>
          <w:tcPr>
            <w:tcW w:w="651" w:type="pct"/>
            <w:tcBorders>
              <w:left w:val="single" w:sz="4" w:space="0" w:color="auto"/>
              <w:right w:val="double" w:sz="4" w:space="0" w:color="auto"/>
            </w:tcBorders>
          </w:tcPr>
          <w:p w:rsidR="00332BAC" w:rsidRPr="00A93C7B" w:rsidRDefault="00332BAC" w:rsidP="00332BAC">
            <w:pPr>
              <w:spacing w:line="240" w:lineRule="exact"/>
              <w:ind w:firstLine="0"/>
              <w:jc w:val="center"/>
              <w:rPr>
                <w:rFonts w:cs="Arial"/>
                <w:i/>
                <w:sz w:val="20"/>
              </w:rPr>
            </w:pPr>
            <w:r w:rsidRPr="00A93C7B">
              <w:rPr>
                <w:rFonts w:cs="Arial"/>
                <w:i/>
                <w:sz w:val="20"/>
              </w:rPr>
              <w:t xml:space="preserve">в % к </w:t>
            </w:r>
            <w:r>
              <w:rPr>
                <w:rFonts w:cs="Arial"/>
                <w:i/>
                <w:sz w:val="20"/>
              </w:rPr>
              <w:br/>
            </w:r>
            <w:r w:rsidRPr="00A93C7B">
              <w:rPr>
                <w:rFonts w:cs="Arial"/>
                <w:i/>
                <w:sz w:val="20"/>
              </w:rPr>
              <w:t>итогу</w:t>
            </w:r>
            <w:r w:rsidRPr="0040755E">
              <w:rPr>
                <w:rFonts w:cs="Arial"/>
                <w:i/>
                <w:sz w:val="20"/>
              </w:rPr>
              <w:t xml:space="preserve"> </w:t>
            </w:r>
            <w:r>
              <w:rPr>
                <w:rFonts w:cs="Arial"/>
                <w:i/>
                <w:sz w:val="20"/>
                <w:vertAlign w:val="superscript"/>
              </w:rPr>
              <w:t>2</w:t>
            </w:r>
            <w:r w:rsidRPr="00A93C7B">
              <w:rPr>
                <w:rFonts w:cs="Arial"/>
                <w:i/>
                <w:sz w:val="20"/>
                <w:vertAlign w:val="superscript"/>
              </w:rPr>
              <w:t>)</w:t>
            </w:r>
          </w:p>
        </w:tc>
      </w:tr>
      <w:tr w:rsidR="00332BAC" w:rsidRPr="00A93C7B" w:rsidTr="00332BAC">
        <w:trPr>
          <w:cantSplit/>
          <w:trHeight w:val="113"/>
        </w:trPr>
        <w:tc>
          <w:tcPr>
            <w:tcW w:w="1741" w:type="pct"/>
            <w:tcBorders>
              <w:top w:val="single" w:sz="6"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firstLine="0"/>
              <w:jc w:val="left"/>
              <w:rPr>
                <w:b/>
                <w:bCs/>
                <w:sz w:val="20"/>
                <w:lang w:val="en-US"/>
              </w:rPr>
            </w:pPr>
            <w:r w:rsidRPr="00CF692F">
              <w:rPr>
                <w:rFonts w:cs="Arial"/>
                <w:b/>
                <w:sz w:val="20"/>
              </w:rPr>
              <w:t>Всего</w:t>
            </w:r>
            <w:r>
              <w:rPr>
                <w:b/>
                <w:bCs/>
                <w:sz w:val="20"/>
              </w:rPr>
              <w:t xml:space="preserve"> </w:t>
            </w:r>
          </w:p>
        </w:tc>
        <w:tc>
          <w:tcPr>
            <w:tcW w:w="465" w:type="pct"/>
            <w:tcBorders>
              <w:top w:val="single" w:sz="4"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5496</w:t>
            </w:r>
          </w:p>
        </w:tc>
        <w:tc>
          <w:tcPr>
            <w:tcW w:w="521" w:type="pct"/>
            <w:tcBorders>
              <w:top w:val="single" w:sz="4"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100,0</w:t>
            </w:r>
          </w:p>
        </w:tc>
        <w:tc>
          <w:tcPr>
            <w:tcW w:w="512" w:type="pct"/>
            <w:tcBorders>
              <w:top w:val="single" w:sz="4"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133843</w:t>
            </w:r>
          </w:p>
        </w:tc>
        <w:tc>
          <w:tcPr>
            <w:tcW w:w="625" w:type="pct"/>
            <w:tcBorders>
              <w:top w:val="single" w:sz="4"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100,0</w:t>
            </w:r>
          </w:p>
        </w:tc>
        <w:tc>
          <w:tcPr>
            <w:tcW w:w="486" w:type="pct"/>
            <w:tcBorders>
              <w:top w:val="single" w:sz="4"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30012,8</w:t>
            </w:r>
          </w:p>
        </w:tc>
        <w:tc>
          <w:tcPr>
            <w:tcW w:w="651" w:type="pct"/>
            <w:tcBorders>
              <w:top w:val="single" w:sz="6" w:space="0" w:color="auto"/>
              <w:left w:val="single" w:sz="4" w:space="0" w:color="auto"/>
              <w:bottom w:val="dotted" w:sz="4" w:space="0" w:color="auto"/>
              <w:right w:val="doub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100,0</w:t>
            </w:r>
          </w:p>
        </w:tc>
      </w:tr>
      <w:tr w:rsidR="00332BAC" w:rsidRPr="00A93C7B" w:rsidTr="00332BAC">
        <w:trPr>
          <w:cantSplit/>
          <w:trHeight w:val="113"/>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с</w:t>
            </w:r>
            <w:r w:rsidRPr="00CF692F">
              <w:rPr>
                <w:rFonts w:cs="Arial"/>
                <w:sz w:val="20"/>
              </w:rPr>
              <w:t>ельское, лесное хозяйство, охота, рыболовство и рыбово</w:t>
            </w:r>
            <w:r w:rsidRPr="00CF692F">
              <w:rPr>
                <w:rFonts w:cs="Arial"/>
                <w:sz w:val="20"/>
              </w:rPr>
              <w:t>д</w:t>
            </w:r>
            <w:r w:rsidRPr="00CF692F">
              <w:rPr>
                <w:rFonts w:cs="Arial"/>
                <w:sz w:val="20"/>
              </w:rPr>
              <w:t>ство</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171</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3</w:t>
            </w:r>
            <w:r>
              <w:rPr>
                <w:rFonts w:cs="Arial"/>
                <w:sz w:val="20"/>
              </w:rPr>
              <w:t>,</w:t>
            </w:r>
            <w:r w:rsidRPr="00362A70">
              <w:rPr>
                <w:rFonts w:cs="Arial"/>
                <w:sz w:val="20"/>
              </w:rPr>
              <w:t>1</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6901</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5,2</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20206,7</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67,3</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д</w:t>
            </w:r>
            <w:r w:rsidRPr="00CF692F">
              <w:rPr>
                <w:rFonts w:cs="Arial"/>
                <w:sz w:val="20"/>
              </w:rPr>
              <w:t>обыча полезных ископаемых</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11</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2</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381</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0,3</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29358,7</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97,8</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о</w:t>
            </w:r>
            <w:r w:rsidRPr="00CF692F">
              <w:rPr>
                <w:rFonts w:cs="Arial"/>
                <w:sz w:val="20"/>
              </w:rPr>
              <w:t>брабатывающие производства</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826</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15</w:t>
            </w:r>
            <w:r>
              <w:rPr>
                <w:rFonts w:cs="Arial"/>
                <w:sz w:val="20"/>
              </w:rPr>
              <w:t>,</w:t>
            </w:r>
            <w:r w:rsidRPr="00362A70">
              <w:rPr>
                <w:rFonts w:cs="Arial"/>
                <w:sz w:val="20"/>
              </w:rPr>
              <w:t>0</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26589</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19,9</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29164,3</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97,2</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о</w:t>
            </w:r>
            <w:r w:rsidRPr="00CF692F">
              <w:rPr>
                <w:rFonts w:cs="Arial"/>
                <w:sz w:val="20"/>
              </w:rPr>
              <w:t>беспечение электрической энергией, газом и паром; ко</w:t>
            </w:r>
            <w:r w:rsidRPr="00CF692F">
              <w:rPr>
                <w:rFonts w:cs="Arial"/>
                <w:sz w:val="20"/>
              </w:rPr>
              <w:t>н</w:t>
            </w:r>
            <w:r w:rsidRPr="00CF692F">
              <w:rPr>
                <w:rFonts w:cs="Arial"/>
                <w:sz w:val="20"/>
              </w:rPr>
              <w:t>диционирование воздуха</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51</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9</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1639</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1,2</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25825,2</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86,0</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в</w:t>
            </w:r>
            <w:r w:rsidRPr="00CF692F">
              <w:rPr>
                <w:rFonts w:cs="Arial"/>
                <w:sz w:val="20"/>
              </w:rPr>
              <w:t>одоснабжение; водоотвед</w:t>
            </w:r>
            <w:r w:rsidRPr="00CF692F">
              <w:rPr>
                <w:rFonts w:cs="Arial"/>
                <w:sz w:val="20"/>
              </w:rPr>
              <w:t>е</w:t>
            </w:r>
            <w:r w:rsidRPr="00CF692F">
              <w:rPr>
                <w:rFonts w:cs="Arial"/>
                <w:sz w:val="20"/>
              </w:rPr>
              <w:t>ние, организация сбора и ут</w:t>
            </w:r>
            <w:r w:rsidRPr="00CF692F">
              <w:rPr>
                <w:rFonts w:cs="Arial"/>
                <w:sz w:val="20"/>
              </w:rPr>
              <w:t>и</w:t>
            </w:r>
            <w:r w:rsidRPr="00CF692F">
              <w:rPr>
                <w:rFonts w:cs="Arial"/>
                <w:sz w:val="20"/>
              </w:rPr>
              <w:t>лизация отходов, деятельность по ликвидации загрязнений</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40</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7</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1286</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1,0</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28148,8</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93,8</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с</w:t>
            </w:r>
            <w:r w:rsidRPr="00CF692F">
              <w:rPr>
                <w:rFonts w:cs="Arial"/>
                <w:sz w:val="20"/>
              </w:rPr>
              <w:t>троительство</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627</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11</w:t>
            </w:r>
            <w:r>
              <w:rPr>
                <w:rFonts w:cs="Arial"/>
                <w:sz w:val="20"/>
              </w:rPr>
              <w:t>,</w:t>
            </w:r>
            <w:r w:rsidRPr="00362A70">
              <w:rPr>
                <w:rFonts w:cs="Arial"/>
                <w:sz w:val="20"/>
              </w:rPr>
              <w:t>4</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13216</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9,9</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30334,4</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101,1</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т</w:t>
            </w:r>
            <w:r w:rsidRPr="00CF692F">
              <w:rPr>
                <w:rFonts w:cs="Arial"/>
                <w:sz w:val="20"/>
              </w:rPr>
              <w:t>орговля оптовая и розничная; ремонт автот</w:t>
            </w:r>
            <w:r>
              <w:rPr>
                <w:rFonts w:cs="Arial"/>
                <w:sz w:val="20"/>
              </w:rPr>
              <w:t>р</w:t>
            </w:r>
            <w:r w:rsidRPr="00CF692F">
              <w:rPr>
                <w:rFonts w:cs="Arial"/>
                <w:sz w:val="20"/>
              </w:rPr>
              <w:t>анспортных средств и мотоциклов</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1802</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32</w:t>
            </w:r>
            <w:r>
              <w:rPr>
                <w:rFonts w:cs="Arial"/>
                <w:sz w:val="20"/>
              </w:rPr>
              <w:t>,</w:t>
            </w:r>
            <w:r w:rsidRPr="00362A70">
              <w:rPr>
                <w:rFonts w:cs="Arial"/>
                <w:sz w:val="20"/>
              </w:rPr>
              <w:t>8</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33823</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25,3</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28139,4</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93,8</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т</w:t>
            </w:r>
            <w:r w:rsidRPr="00CF692F">
              <w:rPr>
                <w:rFonts w:cs="Arial"/>
                <w:sz w:val="20"/>
              </w:rPr>
              <w:t>ра</w:t>
            </w:r>
            <w:r>
              <w:rPr>
                <w:rFonts w:cs="Arial"/>
                <w:sz w:val="20"/>
              </w:rPr>
              <w:t>н</w:t>
            </w:r>
            <w:r w:rsidRPr="00CF692F">
              <w:rPr>
                <w:rFonts w:cs="Arial"/>
                <w:sz w:val="20"/>
              </w:rPr>
              <w:t>спортировка и хранение</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322</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5</w:t>
            </w:r>
            <w:r>
              <w:rPr>
                <w:rFonts w:cs="Arial"/>
                <w:sz w:val="20"/>
              </w:rPr>
              <w:t>,</w:t>
            </w:r>
            <w:r w:rsidRPr="00362A70">
              <w:rPr>
                <w:rFonts w:cs="Arial"/>
                <w:sz w:val="20"/>
              </w:rPr>
              <w:t>9</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11507</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8,6</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29152,1</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97,1</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д</w:t>
            </w:r>
            <w:r w:rsidRPr="00CF692F">
              <w:rPr>
                <w:rFonts w:cs="Arial"/>
                <w:sz w:val="20"/>
              </w:rPr>
              <w:t>еятельность гостиниц и пре</w:t>
            </w:r>
            <w:r w:rsidRPr="00CF692F">
              <w:rPr>
                <w:rFonts w:cs="Arial"/>
                <w:sz w:val="20"/>
              </w:rPr>
              <w:t>д</w:t>
            </w:r>
            <w:r w:rsidRPr="00CF692F">
              <w:rPr>
                <w:rFonts w:cs="Arial"/>
                <w:sz w:val="20"/>
              </w:rPr>
              <w:t>приятий общественного пит</w:t>
            </w:r>
            <w:r w:rsidRPr="00CF692F">
              <w:rPr>
                <w:rFonts w:cs="Arial"/>
                <w:sz w:val="20"/>
              </w:rPr>
              <w:t>а</w:t>
            </w:r>
            <w:r w:rsidRPr="00CF692F">
              <w:rPr>
                <w:rFonts w:cs="Arial"/>
                <w:sz w:val="20"/>
              </w:rPr>
              <w:t>ния</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232</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4</w:t>
            </w:r>
            <w:r>
              <w:rPr>
                <w:rFonts w:cs="Arial"/>
                <w:sz w:val="20"/>
              </w:rPr>
              <w:t>,</w:t>
            </w:r>
            <w:r w:rsidRPr="00362A70">
              <w:rPr>
                <w:rFonts w:cs="Arial"/>
                <w:sz w:val="20"/>
              </w:rPr>
              <w:t>2</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5889</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4,4</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19039,7</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63,4</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д</w:t>
            </w:r>
            <w:r w:rsidRPr="00CF692F">
              <w:rPr>
                <w:rFonts w:cs="Arial"/>
                <w:sz w:val="20"/>
              </w:rPr>
              <w:t>еятельность  в области и</w:t>
            </w:r>
            <w:r w:rsidRPr="00CF692F">
              <w:rPr>
                <w:rFonts w:cs="Arial"/>
                <w:sz w:val="20"/>
              </w:rPr>
              <w:t>н</w:t>
            </w:r>
            <w:r w:rsidRPr="00CF692F">
              <w:rPr>
                <w:rFonts w:cs="Arial"/>
                <w:sz w:val="20"/>
              </w:rPr>
              <w:t>фо</w:t>
            </w:r>
            <w:r>
              <w:rPr>
                <w:rFonts w:cs="Arial"/>
                <w:sz w:val="20"/>
              </w:rPr>
              <w:t>р</w:t>
            </w:r>
            <w:r w:rsidRPr="00CF692F">
              <w:rPr>
                <w:rFonts w:cs="Arial"/>
                <w:sz w:val="20"/>
              </w:rPr>
              <w:t>мации и связи</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148</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2</w:t>
            </w:r>
            <w:r>
              <w:rPr>
                <w:rFonts w:cs="Arial"/>
                <w:sz w:val="20"/>
              </w:rPr>
              <w:t>,</w:t>
            </w:r>
            <w:r w:rsidRPr="00362A70">
              <w:rPr>
                <w:rFonts w:cs="Arial"/>
                <w:sz w:val="20"/>
              </w:rPr>
              <w:t>7</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4283</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3,2</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48471,0</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161,5</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д</w:t>
            </w:r>
            <w:r w:rsidRPr="00CF692F">
              <w:rPr>
                <w:rFonts w:cs="Arial"/>
                <w:sz w:val="20"/>
              </w:rPr>
              <w:t>еятельность финансовая и страховая</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35</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6</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691</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0,5</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28987,0</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96,6</w:t>
            </w:r>
          </w:p>
        </w:tc>
      </w:tr>
      <w:tr w:rsidR="00332BAC" w:rsidRPr="00A93C7B" w:rsidTr="00332BAC">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д</w:t>
            </w:r>
            <w:r w:rsidRPr="00CF692F">
              <w:rPr>
                <w:rFonts w:cs="Arial"/>
                <w:sz w:val="20"/>
              </w:rPr>
              <w:t>еятельность по операциям с недвижимым имуществом</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420</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7</w:t>
            </w:r>
            <w:r>
              <w:rPr>
                <w:rFonts w:cs="Arial"/>
                <w:sz w:val="20"/>
              </w:rPr>
              <w:t>,</w:t>
            </w:r>
            <w:r w:rsidRPr="00362A70">
              <w:rPr>
                <w:rFonts w:cs="Arial"/>
                <w:sz w:val="20"/>
              </w:rPr>
              <w:t>7</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8903</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6,6</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34624,5</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115,4</w:t>
            </w:r>
          </w:p>
        </w:tc>
      </w:tr>
      <w:tr w:rsidR="00332BAC" w:rsidRPr="00A93C7B" w:rsidTr="00C92651">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д</w:t>
            </w:r>
            <w:r w:rsidRPr="00CF692F">
              <w:rPr>
                <w:rFonts w:cs="Arial"/>
                <w:sz w:val="20"/>
              </w:rPr>
              <w:t>еятельность профессионал</w:t>
            </w:r>
            <w:r w:rsidRPr="00CF692F">
              <w:rPr>
                <w:rFonts w:cs="Arial"/>
                <w:sz w:val="20"/>
              </w:rPr>
              <w:t>ь</w:t>
            </w:r>
            <w:r w:rsidRPr="00CF692F">
              <w:rPr>
                <w:rFonts w:cs="Arial"/>
                <w:sz w:val="20"/>
              </w:rPr>
              <w:t>ная, научная и техническая</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279</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5</w:t>
            </w:r>
            <w:r>
              <w:rPr>
                <w:rFonts w:cs="Arial"/>
                <w:sz w:val="20"/>
              </w:rPr>
              <w:t>,</w:t>
            </w:r>
            <w:r w:rsidRPr="00362A70">
              <w:rPr>
                <w:rFonts w:cs="Arial"/>
                <w:sz w:val="20"/>
              </w:rPr>
              <w:t>1</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5396</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4,0</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40682,0</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135,5</w:t>
            </w:r>
          </w:p>
        </w:tc>
      </w:tr>
      <w:tr w:rsidR="00332BAC" w:rsidRPr="00A93C7B" w:rsidTr="00C92651">
        <w:trPr>
          <w:cantSplit/>
          <w:trHeight w:val="221"/>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д</w:t>
            </w:r>
            <w:r w:rsidRPr="00CF692F">
              <w:rPr>
                <w:rFonts w:cs="Arial"/>
                <w:sz w:val="20"/>
              </w:rPr>
              <w:t>еятельность администрати</w:t>
            </w:r>
            <w:r w:rsidRPr="00CF692F">
              <w:rPr>
                <w:rFonts w:cs="Arial"/>
                <w:sz w:val="20"/>
              </w:rPr>
              <w:t>в</w:t>
            </w:r>
            <w:r w:rsidRPr="00CF692F">
              <w:rPr>
                <w:rFonts w:cs="Arial"/>
                <w:sz w:val="20"/>
              </w:rPr>
              <w:t>ная и сопутствующие дополн</w:t>
            </w:r>
            <w:r w:rsidRPr="00CF692F">
              <w:rPr>
                <w:rFonts w:cs="Arial"/>
                <w:sz w:val="20"/>
              </w:rPr>
              <w:t>и</w:t>
            </w:r>
            <w:r w:rsidRPr="00CF692F">
              <w:rPr>
                <w:rFonts w:cs="Arial"/>
                <w:sz w:val="20"/>
              </w:rPr>
              <w:t>тельные услуги</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333</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6</w:t>
            </w:r>
            <w:r>
              <w:rPr>
                <w:rFonts w:cs="Arial"/>
                <w:sz w:val="20"/>
              </w:rPr>
              <w:t>,</w:t>
            </w:r>
            <w:r w:rsidRPr="00362A70">
              <w:rPr>
                <w:rFonts w:cs="Arial"/>
                <w:sz w:val="20"/>
              </w:rPr>
              <w:t>1</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7498</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5,6</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22840,2</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76,1</w:t>
            </w:r>
          </w:p>
        </w:tc>
      </w:tr>
      <w:tr w:rsidR="00332BAC" w:rsidRPr="00A93C7B" w:rsidTr="00332BAC">
        <w:trPr>
          <w:cantSplit/>
          <w:trHeight w:val="113"/>
        </w:trPr>
        <w:tc>
          <w:tcPr>
            <w:tcW w:w="1741"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о</w:t>
            </w:r>
            <w:r w:rsidRPr="00CF692F">
              <w:rPr>
                <w:rFonts w:cs="Arial"/>
                <w:sz w:val="20"/>
              </w:rPr>
              <w:t>бразование</w:t>
            </w:r>
          </w:p>
        </w:tc>
        <w:tc>
          <w:tcPr>
            <w:tcW w:w="465"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5</w:t>
            </w:r>
          </w:p>
        </w:tc>
        <w:tc>
          <w:tcPr>
            <w:tcW w:w="521" w:type="pct"/>
            <w:tcBorders>
              <w:top w:val="dotted"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1</w:t>
            </w:r>
          </w:p>
        </w:tc>
        <w:tc>
          <w:tcPr>
            <w:tcW w:w="51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85</w:t>
            </w:r>
          </w:p>
        </w:tc>
        <w:tc>
          <w:tcPr>
            <w:tcW w:w="625"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0,1</w:t>
            </w:r>
          </w:p>
        </w:tc>
        <w:tc>
          <w:tcPr>
            <w:tcW w:w="48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25647,1</w:t>
            </w:r>
          </w:p>
        </w:tc>
        <w:tc>
          <w:tcPr>
            <w:tcW w:w="651"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85,5</w:t>
            </w:r>
          </w:p>
        </w:tc>
      </w:tr>
      <w:tr w:rsidR="00332BAC" w:rsidRPr="00A93C7B" w:rsidTr="00C92651">
        <w:trPr>
          <w:cantSplit/>
          <w:trHeight w:val="113"/>
        </w:trPr>
        <w:tc>
          <w:tcPr>
            <w:tcW w:w="1741" w:type="pct"/>
            <w:tcBorders>
              <w:top w:val="dotted" w:sz="4" w:space="0" w:color="auto"/>
              <w:left w:val="double" w:sz="4" w:space="0" w:color="auto"/>
              <w:bottom w:val="single"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д</w:t>
            </w:r>
            <w:r w:rsidRPr="00CF692F">
              <w:rPr>
                <w:rFonts w:cs="Arial"/>
                <w:sz w:val="20"/>
              </w:rPr>
              <w:t>еятельность в области здр</w:t>
            </w:r>
            <w:r w:rsidRPr="00CF692F">
              <w:rPr>
                <w:rFonts w:cs="Arial"/>
                <w:sz w:val="20"/>
              </w:rPr>
              <w:t>а</w:t>
            </w:r>
            <w:r w:rsidRPr="00CF692F">
              <w:rPr>
                <w:rFonts w:cs="Arial"/>
                <w:sz w:val="20"/>
              </w:rPr>
              <w:t>воохранения и социальных у</w:t>
            </w:r>
            <w:r w:rsidRPr="00CF692F">
              <w:rPr>
                <w:rFonts w:cs="Arial"/>
                <w:sz w:val="20"/>
              </w:rPr>
              <w:t>с</w:t>
            </w:r>
            <w:r w:rsidRPr="00CF692F">
              <w:rPr>
                <w:rFonts w:cs="Arial"/>
                <w:sz w:val="20"/>
              </w:rPr>
              <w:t>луг</w:t>
            </w:r>
          </w:p>
        </w:tc>
        <w:tc>
          <w:tcPr>
            <w:tcW w:w="465" w:type="pct"/>
            <w:tcBorders>
              <w:top w:val="dotted" w:sz="4" w:space="0" w:color="auto"/>
              <w:left w:val="single" w:sz="4" w:space="0" w:color="auto"/>
              <w:bottom w:val="single"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125</w:t>
            </w:r>
          </w:p>
        </w:tc>
        <w:tc>
          <w:tcPr>
            <w:tcW w:w="521" w:type="pct"/>
            <w:tcBorders>
              <w:top w:val="dotted" w:sz="4" w:space="0" w:color="auto"/>
              <w:left w:val="single" w:sz="4" w:space="0" w:color="auto"/>
              <w:bottom w:val="single"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2</w:t>
            </w:r>
            <w:r>
              <w:rPr>
                <w:rFonts w:cs="Arial"/>
                <w:sz w:val="20"/>
              </w:rPr>
              <w:t>,</w:t>
            </w:r>
            <w:r w:rsidRPr="00362A70">
              <w:rPr>
                <w:rFonts w:cs="Arial"/>
                <w:sz w:val="20"/>
              </w:rPr>
              <w:t>3</w:t>
            </w:r>
          </w:p>
        </w:tc>
        <w:tc>
          <w:tcPr>
            <w:tcW w:w="512" w:type="pct"/>
            <w:tcBorders>
              <w:top w:val="dotted" w:sz="4" w:space="0" w:color="auto"/>
              <w:left w:val="single" w:sz="4" w:space="0" w:color="auto"/>
              <w:bottom w:val="sing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4637</w:t>
            </w:r>
          </w:p>
        </w:tc>
        <w:tc>
          <w:tcPr>
            <w:tcW w:w="625" w:type="pct"/>
            <w:tcBorders>
              <w:top w:val="dotted" w:sz="4" w:space="0" w:color="auto"/>
              <w:left w:val="single" w:sz="4" w:space="0" w:color="auto"/>
              <w:bottom w:val="sing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3,4</w:t>
            </w:r>
          </w:p>
        </w:tc>
        <w:tc>
          <w:tcPr>
            <w:tcW w:w="486" w:type="pct"/>
            <w:tcBorders>
              <w:top w:val="dotted" w:sz="4" w:space="0" w:color="auto"/>
              <w:left w:val="single" w:sz="4" w:space="0" w:color="auto"/>
              <w:bottom w:val="sing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36559,0</w:t>
            </w:r>
          </w:p>
        </w:tc>
        <w:tc>
          <w:tcPr>
            <w:tcW w:w="651" w:type="pct"/>
            <w:tcBorders>
              <w:top w:val="dotted" w:sz="4" w:space="0" w:color="auto"/>
              <w:left w:val="single" w:sz="4" w:space="0" w:color="auto"/>
              <w:bottom w:val="single"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121,8</w:t>
            </w:r>
          </w:p>
        </w:tc>
      </w:tr>
      <w:tr w:rsidR="00332BAC" w:rsidRPr="00A93C7B" w:rsidTr="00C92651">
        <w:trPr>
          <w:cantSplit/>
          <w:trHeight w:val="229"/>
        </w:trPr>
        <w:tc>
          <w:tcPr>
            <w:tcW w:w="1741" w:type="pct"/>
            <w:tcBorders>
              <w:top w:val="single" w:sz="4"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lastRenderedPageBreak/>
              <w:t>д</w:t>
            </w:r>
            <w:r w:rsidRPr="00CF692F">
              <w:rPr>
                <w:rFonts w:cs="Arial"/>
                <w:sz w:val="20"/>
              </w:rPr>
              <w:t>еятельность в области культ</w:t>
            </w:r>
            <w:r w:rsidRPr="00CF692F">
              <w:rPr>
                <w:rFonts w:cs="Arial"/>
                <w:sz w:val="20"/>
              </w:rPr>
              <w:t>у</w:t>
            </w:r>
            <w:r w:rsidRPr="00CF692F">
              <w:rPr>
                <w:rFonts w:cs="Arial"/>
                <w:sz w:val="20"/>
              </w:rPr>
              <w:t>ры, спорта, организации досуга и развлечений</w:t>
            </w:r>
          </w:p>
        </w:tc>
        <w:tc>
          <w:tcPr>
            <w:tcW w:w="465" w:type="pct"/>
            <w:tcBorders>
              <w:top w:val="single"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13</w:t>
            </w:r>
          </w:p>
        </w:tc>
        <w:tc>
          <w:tcPr>
            <w:tcW w:w="521" w:type="pct"/>
            <w:tcBorders>
              <w:top w:val="single" w:sz="4" w:space="0" w:color="auto"/>
              <w:left w:val="single" w:sz="4" w:space="0" w:color="auto"/>
              <w:bottom w:val="dotted"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0</w:t>
            </w:r>
            <w:r>
              <w:rPr>
                <w:rFonts w:cs="Arial"/>
                <w:sz w:val="20"/>
              </w:rPr>
              <w:t>,</w:t>
            </w:r>
            <w:r w:rsidRPr="00362A70">
              <w:rPr>
                <w:rFonts w:cs="Arial"/>
                <w:sz w:val="20"/>
              </w:rPr>
              <w:t>2</w:t>
            </w:r>
          </w:p>
        </w:tc>
        <w:tc>
          <w:tcPr>
            <w:tcW w:w="512" w:type="pct"/>
            <w:tcBorders>
              <w:top w:val="single"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282</w:t>
            </w:r>
          </w:p>
        </w:tc>
        <w:tc>
          <w:tcPr>
            <w:tcW w:w="625" w:type="pct"/>
            <w:tcBorders>
              <w:top w:val="single"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0,2</w:t>
            </w:r>
          </w:p>
        </w:tc>
        <w:tc>
          <w:tcPr>
            <w:tcW w:w="486" w:type="pct"/>
            <w:tcBorders>
              <w:top w:val="single"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26903,7</w:t>
            </w:r>
          </w:p>
        </w:tc>
        <w:tc>
          <w:tcPr>
            <w:tcW w:w="651" w:type="pct"/>
            <w:tcBorders>
              <w:top w:val="single"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89,6</w:t>
            </w:r>
          </w:p>
        </w:tc>
      </w:tr>
      <w:tr w:rsidR="00332BAC" w:rsidRPr="00A93C7B" w:rsidTr="00332BAC">
        <w:trPr>
          <w:cantSplit/>
          <w:trHeight w:val="229"/>
        </w:trPr>
        <w:tc>
          <w:tcPr>
            <w:tcW w:w="1741" w:type="pct"/>
            <w:tcBorders>
              <w:top w:val="dotted" w:sz="4" w:space="0" w:color="auto"/>
              <w:left w:val="double" w:sz="4" w:space="0" w:color="auto"/>
              <w:bottom w:val="double" w:sz="4" w:space="0" w:color="auto"/>
              <w:right w:val="single" w:sz="4" w:space="0" w:color="auto"/>
            </w:tcBorders>
            <w:vAlign w:val="bottom"/>
          </w:tcPr>
          <w:p w:rsidR="00332BAC" w:rsidRPr="00CF692F" w:rsidRDefault="00332BAC" w:rsidP="009F234D">
            <w:pPr>
              <w:spacing w:before="60" w:line="240" w:lineRule="exact"/>
              <w:ind w:left="142" w:firstLine="0"/>
              <w:jc w:val="left"/>
              <w:rPr>
                <w:rFonts w:cs="Arial"/>
                <w:sz w:val="20"/>
              </w:rPr>
            </w:pPr>
            <w:r>
              <w:rPr>
                <w:rFonts w:cs="Arial"/>
                <w:sz w:val="20"/>
              </w:rPr>
              <w:t>п</w:t>
            </w:r>
            <w:r w:rsidRPr="00CF692F">
              <w:rPr>
                <w:rFonts w:cs="Arial"/>
                <w:sz w:val="20"/>
              </w:rPr>
              <w:t>редоставление прочих видов услуг</w:t>
            </w:r>
          </w:p>
        </w:tc>
        <w:tc>
          <w:tcPr>
            <w:tcW w:w="465" w:type="pct"/>
            <w:tcBorders>
              <w:top w:val="dotted" w:sz="4" w:space="0" w:color="auto"/>
              <w:left w:val="single" w:sz="4" w:space="0" w:color="auto"/>
              <w:bottom w:val="double"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56</w:t>
            </w:r>
          </w:p>
        </w:tc>
        <w:tc>
          <w:tcPr>
            <w:tcW w:w="521" w:type="pct"/>
            <w:tcBorders>
              <w:top w:val="dotted" w:sz="4" w:space="0" w:color="auto"/>
              <w:left w:val="single" w:sz="4" w:space="0" w:color="auto"/>
              <w:bottom w:val="double" w:sz="4" w:space="0" w:color="auto"/>
              <w:right w:val="single" w:sz="4" w:space="0" w:color="auto"/>
            </w:tcBorders>
            <w:vAlign w:val="bottom"/>
          </w:tcPr>
          <w:p w:rsidR="00332BAC" w:rsidRPr="00362A70" w:rsidRDefault="00332BAC" w:rsidP="009F234D">
            <w:pPr>
              <w:spacing w:before="60" w:line="240" w:lineRule="exact"/>
              <w:ind w:firstLine="0"/>
              <w:jc w:val="center"/>
              <w:rPr>
                <w:rFonts w:cs="Arial"/>
                <w:sz w:val="20"/>
              </w:rPr>
            </w:pPr>
            <w:r w:rsidRPr="00362A70">
              <w:rPr>
                <w:rFonts w:cs="Arial"/>
                <w:sz w:val="20"/>
              </w:rPr>
              <w:t>1</w:t>
            </w:r>
            <w:r>
              <w:rPr>
                <w:rFonts w:cs="Arial"/>
                <w:sz w:val="20"/>
              </w:rPr>
              <w:t>,</w:t>
            </w:r>
            <w:r w:rsidRPr="00362A70">
              <w:rPr>
                <w:rFonts w:cs="Arial"/>
                <w:sz w:val="20"/>
              </w:rPr>
              <w:t>0</w:t>
            </w:r>
          </w:p>
        </w:tc>
        <w:tc>
          <w:tcPr>
            <w:tcW w:w="512" w:type="pct"/>
            <w:tcBorders>
              <w:top w:val="dotted" w:sz="4" w:space="0" w:color="auto"/>
              <w:left w:val="single" w:sz="4" w:space="0" w:color="auto"/>
              <w:bottom w:val="doub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837</w:t>
            </w:r>
          </w:p>
        </w:tc>
        <w:tc>
          <w:tcPr>
            <w:tcW w:w="625" w:type="pct"/>
            <w:tcBorders>
              <w:top w:val="dotted" w:sz="4" w:space="0" w:color="auto"/>
              <w:left w:val="single" w:sz="4" w:space="0" w:color="auto"/>
              <w:bottom w:val="doub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0,6</w:t>
            </w:r>
          </w:p>
        </w:tc>
        <w:tc>
          <w:tcPr>
            <w:tcW w:w="486" w:type="pct"/>
            <w:tcBorders>
              <w:top w:val="dotted" w:sz="4" w:space="0" w:color="auto"/>
              <w:left w:val="single" w:sz="4" w:space="0" w:color="auto"/>
              <w:bottom w:val="doub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33823,0</w:t>
            </w:r>
          </w:p>
        </w:tc>
        <w:tc>
          <w:tcPr>
            <w:tcW w:w="651" w:type="pct"/>
            <w:tcBorders>
              <w:top w:val="dotted" w:sz="4" w:space="0" w:color="auto"/>
              <w:left w:val="single" w:sz="4" w:space="0" w:color="auto"/>
              <w:bottom w:val="double"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112,7</w:t>
            </w:r>
          </w:p>
        </w:tc>
      </w:tr>
    </w:tbl>
    <w:p w:rsidR="00332BAC" w:rsidRPr="00A93C7B" w:rsidRDefault="00332BAC" w:rsidP="009F234D">
      <w:pPr>
        <w:tabs>
          <w:tab w:val="num" w:pos="-2268"/>
        </w:tabs>
        <w:spacing w:before="240" w:after="120" w:line="240" w:lineRule="auto"/>
        <w:ind w:right="113"/>
        <w:jc w:val="right"/>
        <w:rPr>
          <w:noProof/>
          <w:kern w:val="28"/>
        </w:rPr>
      </w:pPr>
      <w:r w:rsidRPr="00A93C7B">
        <w:rPr>
          <w:noProof/>
          <w:kern w:val="28"/>
        </w:rPr>
        <w:t>Продолжение</w:t>
      </w:r>
    </w:p>
    <w:tbl>
      <w:tblPr>
        <w:tblW w:w="5000" w:type="pct"/>
        <w:tblCellMar>
          <w:left w:w="0" w:type="dxa"/>
          <w:right w:w="0" w:type="dxa"/>
        </w:tblCellMar>
        <w:tblLook w:val="0000"/>
      </w:tblPr>
      <w:tblGrid>
        <w:gridCol w:w="3276"/>
        <w:gridCol w:w="1062"/>
        <w:gridCol w:w="813"/>
        <w:gridCol w:w="1220"/>
        <w:gridCol w:w="842"/>
        <w:gridCol w:w="1191"/>
        <w:gridCol w:w="811"/>
      </w:tblGrid>
      <w:tr w:rsidR="00332BAC" w:rsidRPr="00A93C7B" w:rsidTr="009F234D">
        <w:trPr>
          <w:cantSplit/>
          <w:tblHeader/>
        </w:trPr>
        <w:tc>
          <w:tcPr>
            <w:tcW w:w="1778" w:type="pct"/>
            <w:vMerge w:val="restart"/>
            <w:tcBorders>
              <w:top w:val="double" w:sz="4" w:space="0" w:color="auto"/>
              <w:left w:val="double" w:sz="4" w:space="0" w:color="auto"/>
              <w:right w:val="single" w:sz="4" w:space="0" w:color="auto"/>
            </w:tcBorders>
          </w:tcPr>
          <w:p w:rsidR="00332BAC" w:rsidRPr="00A93C7B" w:rsidRDefault="00332BAC" w:rsidP="00332BAC">
            <w:pPr>
              <w:spacing w:before="40" w:line="240" w:lineRule="exact"/>
              <w:ind w:firstLine="0"/>
              <w:rPr>
                <w:rFonts w:cs="Arial"/>
                <w:sz w:val="20"/>
              </w:rPr>
            </w:pPr>
            <w:r w:rsidRPr="00A93C7B">
              <w:rPr>
                <w:rFonts w:cs="Arial"/>
                <w:i/>
                <w:sz w:val="20"/>
              </w:rPr>
              <w:br w:type="page"/>
            </w:r>
          </w:p>
        </w:tc>
        <w:tc>
          <w:tcPr>
            <w:tcW w:w="1017" w:type="pct"/>
            <w:gridSpan w:val="2"/>
            <w:tcBorders>
              <w:top w:val="double" w:sz="4" w:space="0" w:color="auto"/>
              <w:left w:val="single" w:sz="4" w:space="0" w:color="auto"/>
              <w:bottom w:val="single" w:sz="6" w:space="0" w:color="auto"/>
              <w:right w:val="single" w:sz="4" w:space="0" w:color="auto"/>
            </w:tcBorders>
          </w:tcPr>
          <w:p w:rsidR="00332BAC" w:rsidRPr="00A93C7B" w:rsidRDefault="00332BAC" w:rsidP="00332BAC">
            <w:pPr>
              <w:spacing w:before="40" w:line="240" w:lineRule="exact"/>
              <w:ind w:firstLine="0"/>
              <w:jc w:val="center"/>
              <w:rPr>
                <w:rFonts w:cs="Arial"/>
                <w:i/>
                <w:sz w:val="20"/>
              </w:rPr>
            </w:pPr>
            <w:r w:rsidRPr="00A93C7B">
              <w:rPr>
                <w:rFonts w:cs="Arial"/>
                <w:i/>
                <w:sz w:val="20"/>
              </w:rPr>
              <w:t xml:space="preserve">Оборот </w:t>
            </w:r>
            <w:r w:rsidRPr="00A93C7B">
              <w:rPr>
                <w:rFonts w:cs="Arial"/>
                <w:i/>
                <w:sz w:val="20"/>
              </w:rPr>
              <w:br/>
            </w:r>
            <w:r>
              <w:rPr>
                <w:rFonts w:cs="Arial"/>
                <w:i/>
                <w:sz w:val="20"/>
              </w:rPr>
              <w:t>предприятий</w:t>
            </w:r>
          </w:p>
        </w:tc>
        <w:tc>
          <w:tcPr>
            <w:tcW w:w="1119" w:type="pct"/>
            <w:gridSpan w:val="2"/>
            <w:tcBorders>
              <w:top w:val="double" w:sz="4" w:space="0" w:color="auto"/>
              <w:left w:val="single" w:sz="4" w:space="0" w:color="auto"/>
              <w:bottom w:val="single" w:sz="6" w:space="0" w:color="auto"/>
              <w:right w:val="single" w:sz="4" w:space="0" w:color="auto"/>
            </w:tcBorders>
          </w:tcPr>
          <w:p w:rsidR="00332BAC" w:rsidRPr="00A93C7B" w:rsidRDefault="00332BAC" w:rsidP="00332BAC">
            <w:pPr>
              <w:tabs>
                <w:tab w:val="left" w:pos="705"/>
              </w:tabs>
              <w:spacing w:before="40" w:line="240" w:lineRule="exact"/>
              <w:ind w:firstLine="0"/>
              <w:jc w:val="center"/>
              <w:rPr>
                <w:rFonts w:cs="Arial"/>
                <w:i/>
                <w:sz w:val="20"/>
              </w:rPr>
            </w:pPr>
            <w:r w:rsidRPr="00A93C7B">
              <w:rPr>
                <w:rFonts w:cs="Arial"/>
                <w:i/>
                <w:sz w:val="20"/>
              </w:rPr>
              <w:t>Объем отгруженных товаров собстве</w:t>
            </w:r>
            <w:r w:rsidRPr="00A93C7B">
              <w:rPr>
                <w:rFonts w:cs="Arial"/>
                <w:i/>
                <w:sz w:val="20"/>
              </w:rPr>
              <w:t>н</w:t>
            </w:r>
            <w:r w:rsidRPr="00A93C7B">
              <w:rPr>
                <w:rFonts w:cs="Arial"/>
                <w:i/>
                <w:sz w:val="20"/>
              </w:rPr>
              <w:t>ного производства, выполненных работ и услуг собственн</w:t>
            </w:r>
            <w:r w:rsidRPr="00A93C7B">
              <w:rPr>
                <w:rFonts w:cs="Arial"/>
                <w:i/>
                <w:sz w:val="20"/>
              </w:rPr>
              <w:t>ы</w:t>
            </w:r>
            <w:r w:rsidRPr="00A93C7B">
              <w:rPr>
                <w:rFonts w:cs="Arial"/>
                <w:i/>
                <w:sz w:val="20"/>
              </w:rPr>
              <w:t>ми силами</w:t>
            </w:r>
          </w:p>
        </w:tc>
        <w:tc>
          <w:tcPr>
            <w:tcW w:w="1086" w:type="pct"/>
            <w:gridSpan w:val="2"/>
            <w:tcBorders>
              <w:top w:val="double" w:sz="4" w:space="0" w:color="auto"/>
              <w:left w:val="single" w:sz="4" w:space="0" w:color="auto"/>
              <w:bottom w:val="single" w:sz="6" w:space="0" w:color="auto"/>
              <w:right w:val="double" w:sz="4" w:space="0" w:color="auto"/>
            </w:tcBorders>
          </w:tcPr>
          <w:p w:rsidR="00332BAC" w:rsidRPr="00A93C7B" w:rsidRDefault="00332BAC" w:rsidP="00332BAC">
            <w:pPr>
              <w:spacing w:before="40" w:line="240" w:lineRule="exact"/>
              <w:ind w:firstLine="0"/>
              <w:jc w:val="center"/>
              <w:rPr>
                <w:rFonts w:cs="Arial"/>
                <w:i/>
                <w:sz w:val="20"/>
              </w:rPr>
            </w:pPr>
            <w:r w:rsidRPr="00A93C7B">
              <w:rPr>
                <w:rFonts w:cs="Arial"/>
                <w:i/>
                <w:sz w:val="20"/>
              </w:rPr>
              <w:t>Инвестиции в о</w:t>
            </w:r>
            <w:r w:rsidRPr="00A93C7B">
              <w:rPr>
                <w:rFonts w:cs="Arial"/>
                <w:i/>
                <w:sz w:val="20"/>
              </w:rPr>
              <w:t>с</w:t>
            </w:r>
            <w:r w:rsidRPr="00A93C7B">
              <w:rPr>
                <w:rFonts w:cs="Arial"/>
                <w:i/>
                <w:sz w:val="20"/>
              </w:rPr>
              <w:t xml:space="preserve">новной капитал </w:t>
            </w:r>
            <w:r>
              <w:rPr>
                <w:rFonts w:cs="Arial"/>
                <w:i/>
                <w:sz w:val="20"/>
              </w:rPr>
              <w:br/>
            </w:r>
            <w:r w:rsidRPr="00A93C7B">
              <w:rPr>
                <w:rFonts w:cs="Arial"/>
                <w:i/>
                <w:sz w:val="20"/>
              </w:rPr>
              <w:t>(в части новых и приобретенных по импорту основных средств)</w:t>
            </w:r>
          </w:p>
        </w:tc>
      </w:tr>
      <w:tr w:rsidR="00332BAC" w:rsidRPr="00A93C7B" w:rsidTr="009F234D">
        <w:trPr>
          <w:cantSplit/>
          <w:tblHeader/>
        </w:trPr>
        <w:tc>
          <w:tcPr>
            <w:tcW w:w="1778" w:type="pct"/>
            <w:vMerge/>
            <w:tcBorders>
              <w:left w:val="double" w:sz="4" w:space="0" w:color="auto"/>
              <w:right w:val="single" w:sz="4" w:space="0" w:color="auto"/>
            </w:tcBorders>
          </w:tcPr>
          <w:p w:rsidR="00332BAC" w:rsidRPr="00A93C7B" w:rsidRDefault="00332BAC" w:rsidP="00332BAC">
            <w:pPr>
              <w:spacing w:before="40" w:line="240" w:lineRule="exact"/>
              <w:ind w:firstLine="0"/>
              <w:rPr>
                <w:rFonts w:cs="Arial"/>
                <w:sz w:val="20"/>
              </w:rPr>
            </w:pPr>
          </w:p>
        </w:tc>
        <w:tc>
          <w:tcPr>
            <w:tcW w:w="576" w:type="pct"/>
            <w:tcBorders>
              <w:left w:val="single" w:sz="4" w:space="0" w:color="auto"/>
              <w:right w:val="single" w:sz="4" w:space="0" w:color="auto"/>
            </w:tcBorders>
            <w:vAlign w:val="center"/>
          </w:tcPr>
          <w:p w:rsidR="00332BAC" w:rsidRPr="00A93C7B" w:rsidRDefault="00332BAC" w:rsidP="00332BAC">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441" w:type="pct"/>
            <w:tcBorders>
              <w:left w:val="single" w:sz="4" w:space="0" w:color="auto"/>
              <w:right w:val="single" w:sz="4" w:space="0" w:color="auto"/>
            </w:tcBorders>
            <w:vAlign w:val="center"/>
          </w:tcPr>
          <w:p w:rsidR="00332BAC" w:rsidRPr="00A93C7B" w:rsidRDefault="009F234D" w:rsidP="00332BAC">
            <w:pPr>
              <w:spacing w:before="40" w:line="240" w:lineRule="exact"/>
              <w:ind w:firstLine="0"/>
              <w:jc w:val="center"/>
              <w:rPr>
                <w:rFonts w:cs="Arial"/>
                <w:i/>
                <w:sz w:val="20"/>
              </w:rPr>
            </w:pPr>
            <w:r>
              <w:rPr>
                <w:rFonts w:cs="Arial"/>
                <w:i/>
                <w:sz w:val="20"/>
              </w:rPr>
              <w:t xml:space="preserve">в % </w:t>
            </w:r>
            <w:r w:rsidR="00332BAC" w:rsidRPr="00A93C7B">
              <w:rPr>
                <w:rFonts w:cs="Arial"/>
                <w:i/>
                <w:sz w:val="20"/>
              </w:rPr>
              <w:t>к итогу</w:t>
            </w:r>
          </w:p>
        </w:tc>
        <w:tc>
          <w:tcPr>
            <w:tcW w:w="662" w:type="pct"/>
            <w:tcBorders>
              <w:left w:val="single" w:sz="4" w:space="0" w:color="auto"/>
              <w:right w:val="single" w:sz="4" w:space="0" w:color="auto"/>
            </w:tcBorders>
            <w:vAlign w:val="center"/>
          </w:tcPr>
          <w:p w:rsidR="00332BAC" w:rsidRPr="00A93C7B" w:rsidRDefault="00332BAC" w:rsidP="00332BAC">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457" w:type="pct"/>
            <w:tcBorders>
              <w:left w:val="single" w:sz="4" w:space="0" w:color="auto"/>
              <w:right w:val="single" w:sz="4" w:space="0" w:color="auto"/>
            </w:tcBorders>
            <w:vAlign w:val="center"/>
          </w:tcPr>
          <w:p w:rsidR="00332BAC" w:rsidRPr="00A93C7B" w:rsidRDefault="009F234D" w:rsidP="00332BAC">
            <w:pPr>
              <w:spacing w:before="40" w:line="240" w:lineRule="exact"/>
              <w:ind w:firstLine="0"/>
              <w:jc w:val="center"/>
              <w:rPr>
                <w:rFonts w:cs="Arial"/>
                <w:i/>
                <w:sz w:val="20"/>
              </w:rPr>
            </w:pPr>
            <w:r>
              <w:rPr>
                <w:rFonts w:cs="Arial"/>
                <w:i/>
                <w:sz w:val="20"/>
              </w:rPr>
              <w:t xml:space="preserve">в % </w:t>
            </w:r>
            <w:r w:rsidR="00332BAC" w:rsidRPr="00A93C7B">
              <w:rPr>
                <w:rFonts w:cs="Arial"/>
                <w:i/>
                <w:sz w:val="20"/>
              </w:rPr>
              <w:t>к итогу</w:t>
            </w:r>
          </w:p>
        </w:tc>
        <w:tc>
          <w:tcPr>
            <w:tcW w:w="646" w:type="pct"/>
            <w:tcBorders>
              <w:left w:val="single" w:sz="4" w:space="0" w:color="auto"/>
              <w:right w:val="single" w:sz="4" w:space="0" w:color="auto"/>
            </w:tcBorders>
            <w:vAlign w:val="center"/>
          </w:tcPr>
          <w:p w:rsidR="00332BAC" w:rsidRPr="00A93C7B" w:rsidRDefault="00332BAC" w:rsidP="00332BAC">
            <w:pPr>
              <w:spacing w:before="40" w:line="240" w:lineRule="exact"/>
              <w:ind w:firstLine="0"/>
              <w:jc w:val="center"/>
              <w:rPr>
                <w:rFonts w:cs="Arial"/>
                <w:i/>
                <w:sz w:val="20"/>
              </w:rPr>
            </w:pPr>
            <w:r w:rsidRPr="00A93C7B">
              <w:rPr>
                <w:rFonts w:cs="Arial"/>
                <w:i/>
                <w:sz w:val="20"/>
              </w:rPr>
              <w:t>млн.</w:t>
            </w:r>
            <w:r w:rsidRPr="00A93C7B">
              <w:rPr>
                <w:rFonts w:cs="Arial"/>
                <w:i/>
                <w:sz w:val="20"/>
              </w:rPr>
              <w:br/>
              <w:t>рублей</w:t>
            </w:r>
          </w:p>
        </w:tc>
        <w:tc>
          <w:tcPr>
            <w:tcW w:w="440" w:type="pct"/>
            <w:tcBorders>
              <w:left w:val="single" w:sz="4" w:space="0" w:color="auto"/>
              <w:right w:val="double" w:sz="4" w:space="0" w:color="auto"/>
            </w:tcBorders>
            <w:vAlign w:val="center"/>
          </w:tcPr>
          <w:p w:rsidR="00332BAC" w:rsidRPr="00A93C7B" w:rsidRDefault="009F234D" w:rsidP="00332BAC">
            <w:pPr>
              <w:spacing w:before="40" w:line="240" w:lineRule="exact"/>
              <w:ind w:firstLine="0"/>
              <w:jc w:val="center"/>
              <w:rPr>
                <w:rFonts w:cs="Arial"/>
                <w:i/>
                <w:sz w:val="20"/>
              </w:rPr>
            </w:pPr>
            <w:r>
              <w:rPr>
                <w:rFonts w:cs="Arial"/>
                <w:i/>
                <w:sz w:val="20"/>
              </w:rPr>
              <w:t xml:space="preserve">в % </w:t>
            </w:r>
            <w:r w:rsidR="00332BAC" w:rsidRPr="00A93C7B">
              <w:rPr>
                <w:rFonts w:cs="Arial"/>
                <w:i/>
                <w:sz w:val="20"/>
              </w:rPr>
              <w:t>к итогу</w:t>
            </w:r>
          </w:p>
        </w:tc>
      </w:tr>
      <w:tr w:rsidR="00332BAC" w:rsidRPr="00044E54" w:rsidTr="009F234D">
        <w:trPr>
          <w:cantSplit/>
        </w:trPr>
        <w:tc>
          <w:tcPr>
            <w:tcW w:w="1778" w:type="pct"/>
            <w:tcBorders>
              <w:top w:val="single" w:sz="6" w:space="0" w:color="auto"/>
              <w:left w:val="double" w:sz="4" w:space="0" w:color="auto"/>
              <w:bottom w:val="dotted" w:sz="4" w:space="0" w:color="auto"/>
              <w:right w:val="single" w:sz="4" w:space="0" w:color="auto"/>
            </w:tcBorders>
            <w:vAlign w:val="bottom"/>
          </w:tcPr>
          <w:p w:rsidR="00332BAC" w:rsidRPr="00CF692F" w:rsidRDefault="00332BAC" w:rsidP="009F234D">
            <w:pPr>
              <w:spacing w:before="60" w:line="240" w:lineRule="exact"/>
              <w:ind w:firstLine="0"/>
              <w:jc w:val="left"/>
              <w:rPr>
                <w:b/>
                <w:bCs/>
                <w:sz w:val="20"/>
                <w:lang w:val="en-US"/>
              </w:rPr>
            </w:pPr>
            <w:r w:rsidRPr="00CF692F">
              <w:rPr>
                <w:rFonts w:cs="Arial"/>
                <w:b/>
                <w:sz w:val="20"/>
              </w:rPr>
              <w:t>Всего</w:t>
            </w:r>
            <w:r>
              <w:rPr>
                <w:b/>
                <w:bCs/>
                <w:sz w:val="20"/>
              </w:rPr>
              <w:t xml:space="preserve"> </w:t>
            </w:r>
          </w:p>
        </w:tc>
        <w:tc>
          <w:tcPr>
            <w:tcW w:w="576" w:type="pct"/>
            <w:tcBorders>
              <w:top w:val="single" w:sz="6"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277801,7</w:t>
            </w:r>
          </w:p>
        </w:tc>
        <w:tc>
          <w:tcPr>
            <w:tcW w:w="441" w:type="pct"/>
            <w:tcBorders>
              <w:top w:val="single" w:sz="6"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100,0</w:t>
            </w:r>
          </w:p>
        </w:tc>
        <w:tc>
          <w:tcPr>
            <w:tcW w:w="662" w:type="pct"/>
            <w:tcBorders>
              <w:top w:val="single" w:sz="6"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122310,7</w:t>
            </w:r>
          </w:p>
        </w:tc>
        <w:tc>
          <w:tcPr>
            <w:tcW w:w="457" w:type="pct"/>
            <w:tcBorders>
              <w:top w:val="single" w:sz="6"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100,0</w:t>
            </w:r>
          </w:p>
        </w:tc>
        <w:tc>
          <w:tcPr>
            <w:tcW w:w="646" w:type="pct"/>
            <w:tcBorders>
              <w:top w:val="single" w:sz="6" w:space="0" w:color="auto"/>
              <w:left w:val="single" w:sz="4" w:space="0" w:color="auto"/>
              <w:bottom w:val="dotted" w:sz="4" w:space="0" w:color="auto"/>
              <w:right w:val="sing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5595,1</w:t>
            </w:r>
          </w:p>
        </w:tc>
        <w:tc>
          <w:tcPr>
            <w:tcW w:w="440" w:type="pct"/>
            <w:tcBorders>
              <w:top w:val="single" w:sz="6" w:space="0" w:color="auto"/>
              <w:left w:val="single" w:sz="4" w:space="0" w:color="auto"/>
              <w:bottom w:val="dotted" w:sz="4" w:space="0" w:color="auto"/>
              <w:right w:val="double" w:sz="4" w:space="0" w:color="auto"/>
            </w:tcBorders>
            <w:vAlign w:val="bottom"/>
          </w:tcPr>
          <w:p w:rsidR="00332BAC" w:rsidRPr="009C737A" w:rsidRDefault="00332BAC" w:rsidP="009F234D">
            <w:pPr>
              <w:spacing w:before="60" w:line="240" w:lineRule="exact"/>
              <w:ind w:firstLine="0"/>
              <w:jc w:val="center"/>
              <w:rPr>
                <w:rFonts w:cs="Arial"/>
                <w:b/>
                <w:sz w:val="20"/>
              </w:rPr>
            </w:pPr>
            <w:r w:rsidRPr="009C737A">
              <w:rPr>
                <w:rFonts w:cs="Arial"/>
                <w:b/>
                <w:sz w:val="20"/>
              </w:rPr>
              <w:t>100,0</w:t>
            </w:r>
          </w:p>
        </w:tc>
      </w:tr>
      <w:tr w:rsidR="00332BAC" w:rsidRPr="00044E54"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с</w:t>
            </w:r>
            <w:r w:rsidRPr="00CF692F">
              <w:rPr>
                <w:rFonts w:cs="Arial"/>
                <w:sz w:val="20"/>
              </w:rPr>
              <w:t>ельское, лесное хозяйство, охота, рыболовство и рыбово</w:t>
            </w:r>
            <w:r w:rsidRPr="00CF692F">
              <w:rPr>
                <w:rFonts w:cs="Arial"/>
                <w:sz w:val="20"/>
              </w:rPr>
              <w:t>д</w:t>
            </w:r>
            <w:r w:rsidRPr="00CF692F">
              <w:rPr>
                <w:rFonts w:cs="Arial"/>
                <w:sz w:val="20"/>
              </w:rPr>
              <w:t>ство</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4358,9</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1,6</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4292,1</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3,5</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396,6</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7,1</w:t>
            </w:r>
          </w:p>
        </w:tc>
      </w:tr>
      <w:tr w:rsidR="00332BAC" w:rsidRPr="00044E54"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д</w:t>
            </w:r>
            <w:r w:rsidRPr="00CF692F">
              <w:rPr>
                <w:rFonts w:cs="Arial"/>
                <w:sz w:val="20"/>
              </w:rPr>
              <w:t>обыча полезных ископаемых</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389,9</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0,1</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386,0</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0,3</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r>
      <w:tr w:rsidR="00332BAC" w:rsidRPr="003B7BC1"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3B7BC1" w:rsidRDefault="00332BAC" w:rsidP="009F234D">
            <w:pPr>
              <w:tabs>
                <w:tab w:val="left" w:pos="157"/>
              </w:tabs>
              <w:spacing w:before="60" w:line="240" w:lineRule="exact"/>
              <w:ind w:left="157" w:firstLine="0"/>
              <w:jc w:val="left"/>
              <w:rPr>
                <w:rFonts w:cs="Arial"/>
                <w:sz w:val="20"/>
              </w:rPr>
            </w:pPr>
            <w:r>
              <w:rPr>
                <w:rFonts w:cs="Arial"/>
                <w:sz w:val="20"/>
              </w:rPr>
              <w:t>о</w:t>
            </w:r>
            <w:r w:rsidRPr="003B7BC1">
              <w:rPr>
                <w:rFonts w:cs="Arial"/>
                <w:sz w:val="20"/>
              </w:rPr>
              <w:t>брабатывающие производства</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42573,9</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15,3</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38708,7</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31,6</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r>
      <w:tr w:rsidR="00332BAC" w:rsidRPr="003B7BC1"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3B7BC1" w:rsidRDefault="00332BAC" w:rsidP="009F234D">
            <w:pPr>
              <w:tabs>
                <w:tab w:val="left" w:pos="157"/>
              </w:tabs>
              <w:spacing w:before="60" w:line="240" w:lineRule="exact"/>
              <w:ind w:left="157" w:firstLine="0"/>
              <w:jc w:val="left"/>
              <w:rPr>
                <w:rFonts w:cs="Arial"/>
                <w:sz w:val="20"/>
              </w:rPr>
            </w:pPr>
            <w:r>
              <w:rPr>
                <w:rFonts w:cs="Arial"/>
                <w:sz w:val="20"/>
              </w:rPr>
              <w:t>о</w:t>
            </w:r>
            <w:r w:rsidRPr="003B7BC1">
              <w:rPr>
                <w:rFonts w:cs="Arial"/>
                <w:sz w:val="20"/>
              </w:rPr>
              <w:t>беспечение электрической энергией, газом и паром; конд</w:t>
            </w:r>
            <w:r w:rsidRPr="003B7BC1">
              <w:rPr>
                <w:rFonts w:cs="Arial"/>
                <w:sz w:val="20"/>
              </w:rPr>
              <w:t>и</w:t>
            </w:r>
            <w:r w:rsidRPr="003B7BC1">
              <w:rPr>
                <w:rFonts w:cs="Arial"/>
                <w:sz w:val="20"/>
              </w:rPr>
              <w:t>ционирование воздуха</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2424,8</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0,9</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2033,2</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1,7</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1,2</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0,0</w:t>
            </w:r>
          </w:p>
        </w:tc>
      </w:tr>
      <w:tr w:rsidR="00332BAC" w:rsidRPr="003B7BC1"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3B7BC1" w:rsidRDefault="00332BAC" w:rsidP="009F234D">
            <w:pPr>
              <w:tabs>
                <w:tab w:val="left" w:pos="157"/>
              </w:tabs>
              <w:spacing w:before="60" w:line="240" w:lineRule="exact"/>
              <w:ind w:left="157" w:firstLine="0"/>
              <w:jc w:val="left"/>
              <w:rPr>
                <w:rFonts w:cs="Arial"/>
                <w:sz w:val="20"/>
              </w:rPr>
            </w:pPr>
            <w:r>
              <w:rPr>
                <w:rFonts w:cs="Arial"/>
                <w:sz w:val="20"/>
              </w:rPr>
              <w:t>в</w:t>
            </w:r>
            <w:r w:rsidRPr="003B7BC1">
              <w:rPr>
                <w:rFonts w:cs="Arial"/>
                <w:sz w:val="20"/>
              </w:rPr>
              <w:t>одоснабжение; водоотведение, организация сбора и утилизация отходов, деятельность по ли</w:t>
            </w:r>
            <w:r w:rsidRPr="003B7BC1">
              <w:rPr>
                <w:rFonts w:cs="Arial"/>
                <w:sz w:val="20"/>
              </w:rPr>
              <w:t>к</w:t>
            </w:r>
            <w:r w:rsidRPr="003B7BC1">
              <w:rPr>
                <w:rFonts w:cs="Arial"/>
                <w:sz w:val="20"/>
              </w:rPr>
              <w:t>видации загрязнений</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2498,9</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0,9</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2336,9</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1,9</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12,0</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0,2</w:t>
            </w:r>
          </w:p>
        </w:tc>
      </w:tr>
      <w:tr w:rsidR="00332BAC" w:rsidRPr="003B7BC1"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3B7BC1" w:rsidRDefault="00332BAC" w:rsidP="009F234D">
            <w:pPr>
              <w:tabs>
                <w:tab w:val="left" w:pos="157"/>
              </w:tabs>
              <w:spacing w:before="60" w:line="240" w:lineRule="exact"/>
              <w:ind w:left="157" w:firstLine="0"/>
              <w:jc w:val="left"/>
              <w:rPr>
                <w:rFonts w:cs="Arial"/>
                <w:sz w:val="20"/>
              </w:rPr>
            </w:pPr>
            <w:r>
              <w:rPr>
                <w:rFonts w:cs="Arial"/>
                <w:sz w:val="20"/>
              </w:rPr>
              <w:t>с</w:t>
            </w:r>
            <w:r w:rsidRPr="003B7BC1">
              <w:rPr>
                <w:rFonts w:cs="Arial"/>
                <w:sz w:val="20"/>
              </w:rPr>
              <w:t>троительство</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18525,3</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6,7</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16913,1</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13,8</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1110,7</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19,9</w:t>
            </w:r>
          </w:p>
        </w:tc>
      </w:tr>
      <w:tr w:rsidR="00332BAC" w:rsidRPr="003B7BC1"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3B7BC1" w:rsidRDefault="00332BAC" w:rsidP="009F234D">
            <w:pPr>
              <w:tabs>
                <w:tab w:val="left" w:pos="157"/>
              </w:tabs>
              <w:spacing w:before="60" w:line="240" w:lineRule="exact"/>
              <w:ind w:left="157" w:firstLine="0"/>
              <w:jc w:val="left"/>
              <w:rPr>
                <w:rFonts w:cs="Arial"/>
                <w:sz w:val="20"/>
              </w:rPr>
            </w:pPr>
            <w:r>
              <w:rPr>
                <w:rFonts w:cs="Arial"/>
                <w:sz w:val="20"/>
              </w:rPr>
              <w:t>т</w:t>
            </w:r>
            <w:r w:rsidRPr="003B7BC1">
              <w:rPr>
                <w:rFonts w:cs="Arial"/>
                <w:sz w:val="20"/>
              </w:rPr>
              <w:t>орговля оптовая и розничная; ремонт автотранспортных средств и мотоциклов</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156151,8</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56,2</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7782,7</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6,4</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270,9</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4,8</w:t>
            </w:r>
          </w:p>
        </w:tc>
      </w:tr>
      <w:tr w:rsidR="00332BAC" w:rsidRPr="00C72270"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3B7BC1" w:rsidRDefault="00332BAC" w:rsidP="009F234D">
            <w:pPr>
              <w:tabs>
                <w:tab w:val="left" w:pos="157"/>
              </w:tabs>
              <w:spacing w:before="60" w:line="240" w:lineRule="exact"/>
              <w:ind w:left="157" w:firstLine="0"/>
              <w:jc w:val="left"/>
              <w:rPr>
                <w:rFonts w:cs="Arial"/>
                <w:sz w:val="20"/>
              </w:rPr>
            </w:pPr>
            <w:r>
              <w:rPr>
                <w:rFonts w:cs="Arial"/>
                <w:sz w:val="20"/>
              </w:rPr>
              <w:t>т</w:t>
            </w:r>
            <w:r w:rsidRPr="003B7BC1">
              <w:rPr>
                <w:rFonts w:cs="Arial"/>
                <w:sz w:val="20"/>
              </w:rPr>
              <w:t>ранспортировка и хранение</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16490,1</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5,9</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15981,1</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13,1</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263,7</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4,7</w:t>
            </w:r>
          </w:p>
        </w:tc>
      </w:tr>
      <w:tr w:rsidR="00332BAC" w:rsidRPr="00C72270" w:rsidTr="00C92651">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д</w:t>
            </w:r>
            <w:r w:rsidRPr="00CF692F">
              <w:rPr>
                <w:rFonts w:cs="Arial"/>
                <w:sz w:val="20"/>
              </w:rPr>
              <w:t>еятельность гостиниц и пре</w:t>
            </w:r>
            <w:r w:rsidRPr="00CF692F">
              <w:rPr>
                <w:rFonts w:cs="Arial"/>
                <w:sz w:val="20"/>
              </w:rPr>
              <w:t>д</w:t>
            </w:r>
            <w:r w:rsidRPr="00CF692F">
              <w:rPr>
                <w:rFonts w:cs="Arial"/>
                <w:sz w:val="20"/>
              </w:rPr>
              <w:t>приятий общественного питания</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4824,2</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1,7</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4710,4</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3,9</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r>
      <w:tr w:rsidR="00332BAC" w:rsidRPr="00C72270" w:rsidTr="00C92651">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д</w:t>
            </w:r>
            <w:r w:rsidRPr="00CF692F">
              <w:rPr>
                <w:rFonts w:cs="Arial"/>
                <w:sz w:val="20"/>
              </w:rPr>
              <w:t>еятельность  в области и</w:t>
            </w:r>
            <w:r w:rsidRPr="00CF692F">
              <w:rPr>
                <w:rFonts w:cs="Arial"/>
                <w:sz w:val="20"/>
              </w:rPr>
              <w:t>н</w:t>
            </w:r>
            <w:r w:rsidRPr="00CF692F">
              <w:rPr>
                <w:rFonts w:cs="Arial"/>
                <w:sz w:val="20"/>
              </w:rPr>
              <w:t>фо</w:t>
            </w:r>
            <w:r>
              <w:rPr>
                <w:rFonts w:cs="Arial"/>
                <w:sz w:val="20"/>
              </w:rPr>
              <w:t>р</w:t>
            </w:r>
            <w:r w:rsidRPr="00CF692F">
              <w:rPr>
                <w:rFonts w:cs="Arial"/>
                <w:sz w:val="20"/>
              </w:rPr>
              <w:t>мации и связи</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3185,9</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1,2</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3079,9</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2,5</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59,2</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1,1</w:t>
            </w:r>
          </w:p>
        </w:tc>
      </w:tr>
      <w:tr w:rsidR="00332BAC" w:rsidRPr="00C72270" w:rsidTr="00C92651">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д</w:t>
            </w:r>
            <w:r w:rsidRPr="00CF692F">
              <w:rPr>
                <w:rFonts w:cs="Arial"/>
                <w:sz w:val="20"/>
              </w:rPr>
              <w:t>еятельность финансовая и страховая</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r>
      <w:tr w:rsidR="00332BAC" w:rsidRPr="00C72270" w:rsidTr="00C92651">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д</w:t>
            </w:r>
            <w:r w:rsidRPr="00CF692F">
              <w:rPr>
                <w:rFonts w:cs="Arial"/>
                <w:sz w:val="20"/>
              </w:rPr>
              <w:t>еятельность по операциям с недвижимым имуществом</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11518,9</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4,2</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11486,2</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9,4</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456,8</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8,2</w:t>
            </w:r>
          </w:p>
        </w:tc>
      </w:tr>
      <w:tr w:rsidR="00332BAC" w:rsidRPr="00C72270" w:rsidTr="00C92651">
        <w:trPr>
          <w:cantSplit/>
        </w:trPr>
        <w:tc>
          <w:tcPr>
            <w:tcW w:w="1778" w:type="pct"/>
            <w:tcBorders>
              <w:top w:val="dotted" w:sz="4" w:space="0" w:color="auto"/>
              <w:left w:val="double" w:sz="4" w:space="0" w:color="auto"/>
              <w:bottom w:val="single"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д</w:t>
            </w:r>
            <w:r w:rsidRPr="00CF692F">
              <w:rPr>
                <w:rFonts w:cs="Arial"/>
                <w:sz w:val="20"/>
              </w:rPr>
              <w:t>еятельность профессионал</w:t>
            </w:r>
            <w:r w:rsidRPr="00CF692F">
              <w:rPr>
                <w:rFonts w:cs="Arial"/>
                <w:sz w:val="20"/>
              </w:rPr>
              <w:t>ь</w:t>
            </w:r>
            <w:r w:rsidRPr="00CF692F">
              <w:rPr>
                <w:rFonts w:cs="Arial"/>
                <w:sz w:val="20"/>
              </w:rPr>
              <w:t>ная, научная и техническая</w:t>
            </w:r>
          </w:p>
        </w:tc>
        <w:tc>
          <w:tcPr>
            <w:tcW w:w="576" w:type="pct"/>
            <w:tcBorders>
              <w:top w:val="dotted" w:sz="4" w:space="0" w:color="auto"/>
              <w:left w:val="single" w:sz="4" w:space="0" w:color="auto"/>
              <w:bottom w:val="sing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5223,1</w:t>
            </w:r>
          </w:p>
        </w:tc>
        <w:tc>
          <w:tcPr>
            <w:tcW w:w="441" w:type="pct"/>
            <w:tcBorders>
              <w:top w:val="dotted" w:sz="4" w:space="0" w:color="auto"/>
              <w:left w:val="single" w:sz="4" w:space="0" w:color="auto"/>
              <w:bottom w:val="sing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1,9</w:t>
            </w:r>
          </w:p>
        </w:tc>
        <w:tc>
          <w:tcPr>
            <w:tcW w:w="662" w:type="pct"/>
            <w:tcBorders>
              <w:top w:val="dotted" w:sz="4" w:space="0" w:color="auto"/>
              <w:left w:val="single" w:sz="4" w:space="0" w:color="auto"/>
              <w:bottom w:val="sing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5061,5</w:t>
            </w:r>
          </w:p>
        </w:tc>
        <w:tc>
          <w:tcPr>
            <w:tcW w:w="457" w:type="pct"/>
            <w:tcBorders>
              <w:top w:val="dotted" w:sz="4" w:space="0" w:color="auto"/>
              <w:left w:val="single" w:sz="4" w:space="0" w:color="auto"/>
              <w:bottom w:val="sing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4,1</w:t>
            </w:r>
          </w:p>
        </w:tc>
        <w:tc>
          <w:tcPr>
            <w:tcW w:w="646" w:type="pct"/>
            <w:tcBorders>
              <w:top w:val="dotted" w:sz="4" w:space="0" w:color="auto"/>
              <w:left w:val="single" w:sz="4" w:space="0" w:color="auto"/>
              <w:bottom w:val="single"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2305,1</w:t>
            </w:r>
          </w:p>
        </w:tc>
        <w:tc>
          <w:tcPr>
            <w:tcW w:w="440" w:type="pct"/>
            <w:tcBorders>
              <w:top w:val="dotted" w:sz="4" w:space="0" w:color="auto"/>
              <w:left w:val="single" w:sz="4" w:space="0" w:color="auto"/>
              <w:bottom w:val="single"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41,2</w:t>
            </w:r>
          </w:p>
        </w:tc>
      </w:tr>
      <w:tr w:rsidR="00332BAC" w:rsidRPr="00C72270" w:rsidTr="00C92651">
        <w:trPr>
          <w:cantSplit/>
        </w:trPr>
        <w:tc>
          <w:tcPr>
            <w:tcW w:w="1778" w:type="pct"/>
            <w:tcBorders>
              <w:top w:val="single"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lastRenderedPageBreak/>
              <w:t>д</w:t>
            </w:r>
            <w:r w:rsidRPr="00CF692F">
              <w:rPr>
                <w:rFonts w:cs="Arial"/>
                <w:sz w:val="20"/>
              </w:rPr>
              <w:t>еятельность административная и сопутствующие дополнител</w:t>
            </w:r>
            <w:r w:rsidRPr="00CF692F">
              <w:rPr>
                <w:rFonts w:cs="Arial"/>
                <w:sz w:val="20"/>
              </w:rPr>
              <w:t>ь</w:t>
            </w:r>
            <w:r w:rsidRPr="00CF692F">
              <w:rPr>
                <w:rFonts w:cs="Arial"/>
                <w:sz w:val="20"/>
              </w:rPr>
              <w:t>ные услуги</w:t>
            </w:r>
          </w:p>
        </w:tc>
        <w:tc>
          <w:tcPr>
            <w:tcW w:w="576" w:type="pct"/>
            <w:tcBorders>
              <w:top w:val="single"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4516,3</w:t>
            </w:r>
          </w:p>
        </w:tc>
        <w:tc>
          <w:tcPr>
            <w:tcW w:w="441" w:type="pct"/>
            <w:tcBorders>
              <w:top w:val="single"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1,6</w:t>
            </w:r>
          </w:p>
        </w:tc>
        <w:tc>
          <w:tcPr>
            <w:tcW w:w="662" w:type="pct"/>
            <w:tcBorders>
              <w:top w:val="single"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4507,0</w:t>
            </w:r>
          </w:p>
        </w:tc>
        <w:tc>
          <w:tcPr>
            <w:tcW w:w="457" w:type="pct"/>
            <w:tcBorders>
              <w:top w:val="single"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3,7</w:t>
            </w:r>
          </w:p>
        </w:tc>
        <w:tc>
          <w:tcPr>
            <w:tcW w:w="646" w:type="pct"/>
            <w:tcBorders>
              <w:top w:val="single"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c>
          <w:tcPr>
            <w:tcW w:w="440" w:type="pct"/>
            <w:tcBorders>
              <w:top w:val="single"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r>
              <w:rPr>
                <w:rFonts w:cs="Arial"/>
                <w:sz w:val="20"/>
                <w:vertAlign w:val="superscript"/>
              </w:rPr>
              <w:t>3</w:t>
            </w:r>
            <w:r w:rsidRPr="009F7FD2">
              <w:rPr>
                <w:rFonts w:cs="Arial"/>
                <w:sz w:val="20"/>
                <w:vertAlign w:val="superscript"/>
              </w:rPr>
              <w:t>)</w:t>
            </w:r>
          </w:p>
        </w:tc>
      </w:tr>
      <w:tr w:rsidR="00332BAC" w:rsidRPr="00C72270"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о</w:t>
            </w:r>
            <w:r w:rsidRPr="00CF692F">
              <w:rPr>
                <w:rFonts w:cs="Arial"/>
                <w:sz w:val="20"/>
              </w:rPr>
              <w:t>бразование</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37,9</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0,0</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37,9</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0,0</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p>
        </w:tc>
      </w:tr>
      <w:tr w:rsidR="00332BAC" w:rsidRPr="00C72270"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д</w:t>
            </w:r>
            <w:r w:rsidRPr="00CF692F">
              <w:rPr>
                <w:rFonts w:cs="Arial"/>
                <w:sz w:val="20"/>
              </w:rPr>
              <w:t>еятельность в области здрав</w:t>
            </w:r>
            <w:r w:rsidRPr="00CF692F">
              <w:rPr>
                <w:rFonts w:cs="Arial"/>
                <w:sz w:val="20"/>
              </w:rPr>
              <w:t>о</w:t>
            </w:r>
            <w:r w:rsidRPr="00CF692F">
              <w:rPr>
                <w:rFonts w:cs="Arial"/>
                <w:sz w:val="20"/>
              </w:rPr>
              <w:t>охранения и социальных услуг</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3586,1</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1,3</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3582,0</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2,9</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152,9</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2,7</w:t>
            </w:r>
          </w:p>
        </w:tc>
      </w:tr>
      <w:tr w:rsidR="00332BAC" w:rsidRPr="00C72270"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д</w:t>
            </w:r>
            <w:r w:rsidRPr="00CF692F">
              <w:rPr>
                <w:rFonts w:cs="Arial"/>
                <w:sz w:val="20"/>
              </w:rPr>
              <w:t>еятельность в области культ</w:t>
            </w:r>
            <w:r w:rsidRPr="00CF692F">
              <w:rPr>
                <w:rFonts w:cs="Arial"/>
                <w:sz w:val="20"/>
              </w:rPr>
              <w:t>у</w:t>
            </w:r>
            <w:r w:rsidRPr="00CF692F">
              <w:rPr>
                <w:rFonts w:cs="Arial"/>
                <w:sz w:val="20"/>
              </w:rPr>
              <w:t>ры, спорта, организации досуга и развлечений</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321,9</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0,1</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319,1</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0,3</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w:t>
            </w:r>
          </w:p>
        </w:tc>
      </w:tr>
      <w:tr w:rsidR="00332BAC" w:rsidRPr="00C72270" w:rsidTr="009F234D">
        <w:trPr>
          <w:cantSplit/>
        </w:trPr>
        <w:tc>
          <w:tcPr>
            <w:tcW w:w="1778" w:type="pct"/>
            <w:tcBorders>
              <w:top w:val="dotted" w:sz="4" w:space="0" w:color="auto"/>
              <w:left w:val="double" w:sz="4" w:space="0" w:color="auto"/>
              <w:bottom w:val="dotted" w:sz="4" w:space="0" w:color="auto"/>
              <w:right w:val="single" w:sz="4" w:space="0" w:color="auto"/>
            </w:tcBorders>
            <w:vAlign w:val="bottom"/>
          </w:tcPr>
          <w:p w:rsidR="00332BAC" w:rsidRPr="00CF692F" w:rsidRDefault="00332BAC" w:rsidP="009F234D">
            <w:pPr>
              <w:tabs>
                <w:tab w:val="left" w:pos="157"/>
              </w:tabs>
              <w:spacing w:before="60" w:line="240" w:lineRule="exact"/>
              <w:ind w:left="157" w:firstLine="0"/>
              <w:jc w:val="left"/>
              <w:rPr>
                <w:rFonts w:cs="Arial"/>
                <w:sz w:val="20"/>
              </w:rPr>
            </w:pPr>
            <w:r>
              <w:rPr>
                <w:rFonts w:cs="Arial"/>
                <w:sz w:val="20"/>
              </w:rPr>
              <w:t>пре</w:t>
            </w:r>
            <w:r w:rsidRPr="00CF692F">
              <w:rPr>
                <w:rFonts w:cs="Arial"/>
                <w:sz w:val="20"/>
              </w:rPr>
              <w:t>доставление прочих видов услуг</w:t>
            </w:r>
          </w:p>
        </w:tc>
        <w:tc>
          <w:tcPr>
            <w:tcW w:w="57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1173,7</w:t>
            </w:r>
          </w:p>
        </w:tc>
        <w:tc>
          <w:tcPr>
            <w:tcW w:w="441"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0,4</w:t>
            </w:r>
          </w:p>
        </w:tc>
        <w:tc>
          <w:tcPr>
            <w:tcW w:w="662"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1093,0</w:t>
            </w:r>
          </w:p>
        </w:tc>
        <w:tc>
          <w:tcPr>
            <w:tcW w:w="457"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0,9</w:t>
            </w:r>
          </w:p>
        </w:tc>
        <w:tc>
          <w:tcPr>
            <w:tcW w:w="646" w:type="pct"/>
            <w:tcBorders>
              <w:top w:val="dotted" w:sz="4" w:space="0" w:color="auto"/>
              <w:left w:val="single" w:sz="4" w:space="0" w:color="auto"/>
              <w:bottom w:val="dotted" w:sz="4" w:space="0" w:color="auto"/>
              <w:right w:val="sing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0,3</w:t>
            </w:r>
          </w:p>
        </w:tc>
        <w:tc>
          <w:tcPr>
            <w:tcW w:w="440" w:type="pct"/>
            <w:tcBorders>
              <w:top w:val="dotted" w:sz="4" w:space="0" w:color="auto"/>
              <w:left w:val="single" w:sz="4" w:space="0" w:color="auto"/>
              <w:bottom w:val="dotted" w:sz="4" w:space="0" w:color="auto"/>
              <w:right w:val="double" w:sz="4" w:space="0" w:color="auto"/>
            </w:tcBorders>
            <w:vAlign w:val="bottom"/>
          </w:tcPr>
          <w:p w:rsidR="00332BAC" w:rsidRDefault="00332BAC" w:rsidP="009F234D">
            <w:pPr>
              <w:spacing w:before="60" w:line="240" w:lineRule="exact"/>
              <w:ind w:firstLine="0"/>
              <w:jc w:val="center"/>
              <w:rPr>
                <w:rFonts w:cs="Arial"/>
                <w:sz w:val="20"/>
              </w:rPr>
            </w:pPr>
            <w:r>
              <w:rPr>
                <w:rFonts w:cs="Arial"/>
                <w:sz w:val="20"/>
              </w:rPr>
              <w:t>0,0</w:t>
            </w:r>
          </w:p>
        </w:tc>
      </w:tr>
      <w:tr w:rsidR="00332BAC" w:rsidRPr="00C72270" w:rsidTr="00332BAC">
        <w:trPr>
          <w:cantSplit/>
          <w:trHeight w:val="1328"/>
        </w:trPr>
        <w:tc>
          <w:tcPr>
            <w:tcW w:w="5000" w:type="pct"/>
            <w:gridSpan w:val="7"/>
            <w:tcBorders>
              <w:top w:val="single" w:sz="6" w:space="0" w:color="auto"/>
              <w:left w:val="double" w:sz="4" w:space="0" w:color="auto"/>
              <w:bottom w:val="double" w:sz="4" w:space="0" w:color="auto"/>
              <w:right w:val="double" w:sz="4" w:space="0" w:color="auto"/>
            </w:tcBorders>
            <w:vAlign w:val="bottom"/>
          </w:tcPr>
          <w:p w:rsidR="00332BAC" w:rsidRPr="00C72270" w:rsidRDefault="00332BAC" w:rsidP="005675D5">
            <w:pPr>
              <w:keepLines/>
              <w:numPr>
                <w:ilvl w:val="0"/>
                <w:numId w:val="20"/>
              </w:numPr>
              <w:tabs>
                <w:tab w:val="left" w:pos="426"/>
              </w:tabs>
              <w:spacing w:line="240" w:lineRule="exact"/>
              <w:ind w:left="157" w:right="128" w:firstLine="0"/>
              <w:contextualSpacing/>
              <w:rPr>
                <w:rFonts w:cs="Arial"/>
                <w:color w:val="000000"/>
                <w:sz w:val="20"/>
              </w:rPr>
            </w:pPr>
            <w:r w:rsidRPr="00C72270">
              <w:rPr>
                <w:rFonts w:cs="Arial"/>
                <w:color w:val="000000"/>
                <w:sz w:val="20"/>
              </w:rPr>
              <w:t>Юридические лица, включенные в базовую совокупность на основании Статистического р</w:t>
            </w:r>
            <w:r w:rsidRPr="00C72270">
              <w:rPr>
                <w:rFonts w:cs="Arial"/>
                <w:color w:val="000000"/>
                <w:sz w:val="20"/>
              </w:rPr>
              <w:t>е</w:t>
            </w:r>
            <w:r w:rsidRPr="00C72270">
              <w:rPr>
                <w:rFonts w:cs="Arial"/>
                <w:color w:val="000000"/>
                <w:sz w:val="20"/>
              </w:rPr>
              <w:t>гистра Росстата для федерального статис</w:t>
            </w:r>
            <w:r w:rsidR="009F234D">
              <w:rPr>
                <w:rFonts w:cs="Arial"/>
                <w:color w:val="000000"/>
                <w:sz w:val="20"/>
              </w:rPr>
              <w:t>тического наблюдения на выборочной</w:t>
            </w:r>
            <w:r w:rsidRPr="00C72270">
              <w:rPr>
                <w:rFonts w:cs="Arial"/>
                <w:color w:val="000000"/>
                <w:sz w:val="20"/>
              </w:rPr>
              <w:t xml:space="preserve"> основе по форме № ПМ «Сведения об основных показателях деятельности малого предприятия» по с</w:t>
            </w:r>
            <w:r w:rsidRPr="00C72270">
              <w:rPr>
                <w:rFonts w:cs="Arial"/>
                <w:color w:val="000000"/>
                <w:sz w:val="20"/>
              </w:rPr>
              <w:t>о</w:t>
            </w:r>
            <w:r w:rsidRPr="00C72270">
              <w:rPr>
                <w:rFonts w:cs="Arial"/>
                <w:color w:val="000000"/>
                <w:sz w:val="20"/>
              </w:rPr>
              <w:t>стоянию на 01.0</w:t>
            </w:r>
            <w:r>
              <w:rPr>
                <w:rFonts w:cs="Arial"/>
                <w:color w:val="000000"/>
                <w:sz w:val="20"/>
              </w:rPr>
              <w:t>3</w:t>
            </w:r>
            <w:r w:rsidRPr="00C72270">
              <w:rPr>
                <w:rFonts w:cs="Arial"/>
                <w:color w:val="000000"/>
                <w:sz w:val="20"/>
              </w:rPr>
              <w:t>.201</w:t>
            </w:r>
            <w:r>
              <w:rPr>
                <w:rFonts w:cs="Arial"/>
                <w:color w:val="000000"/>
                <w:sz w:val="20"/>
              </w:rPr>
              <w:t>9</w:t>
            </w:r>
            <w:r w:rsidRPr="00C72270">
              <w:rPr>
                <w:rFonts w:cs="Arial"/>
                <w:color w:val="000000"/>
                <w:sz w:val="20"/>
              </w:rPr>
              <w:t xml:space="preserve"> г.   </w:t>
            </w:r>
          </w:p>
          <w:p w:rsidR="00332BAC" w:rsidRPr="00C72270" w:rsidRDefault="00332BAC" w:rsidP="005675D5">
            <w:pPr>
              <w:keepLines/>
              <w:numPr>
                <w:ilvl w:val="0"/>
                <w:numId w:val="20"/>
              </w:numPr>
              <w:tabs>
                <w:tab w:val="left" w:pos="426"/>
              </w:tabs>
              <w:spacing w:line="240" w:lineRule="exact"/>
              <w:ind w:left="157" w:right="128" w:firstLine="0"/>
              <w:contextualSpacing/>
              <w:rPr>
                <w:rFonts w:cs="Arial"/>
                <w:color w:val="000000"/>
                <w:sz w:val="20"/>
              </w:rPr>
            </w:pPr>
            <w:r w:rsidRPr="00C72270">
              <w:rPr>
                <w:rFonts w:cs="Arial"/>
                <w:color w:val="000000"/>
                <w:sz w:val="20"/>
              </w:rPr>
              <w:t>По отношению к средней заработной плате работников малых предприятий.</w:t>
            </w:r>
          </w:p>
          <w:p w:rsidR="00332BAC" w:rsidRPr="00C72270" w:rsidRDefault="009F234D" w:rsidP="005675D5">
            <w:pPr>
              <w:keepLines/>
              <w:numPr>
                <w:ilvl w:val="0"/>
                <w:numId w:val="20"/>
              </w:numPr>
              <w:tabs>
                <w:tab w:val="left" w:pos="426"/>
              </w:tabs>
              <w:spacing w:line="240" w:lineRule="exact"/>
              <w:ind w:left="157" w:right="128" w:firstLine="0"/>
              <w:contextualSpacing/>
              <w:rPr>
                <w:rFonts w:cs="Arial"/>
                <w:color w:val="000000"/>
                <w:sz w:val="20"/>
              </w:rPr>
            </w:pPr>
            <w:r>
              <w:rPr>
                <w:rFonts w:cs="Arial"/>
                <w:color w:val="000000"/>
                <w:sz w:val="20"/>
              </w:rPr>
              <w:t>Сведения</w:t>
            </w:r>
            <w:r w:rsidR="00332BAC" w:rsidRPr="00C72270">
              <w:rPr>
                <w:rFonts w:cs="Arial"/>
                <w:color w:val="000000"/>
                <w:sz w:val="20"/>
              </w:rPr>
              <w:t xml:space="preserve"> не публикуются в целях обеспече</w:t>
            </w:r>
            <w:r>
              <w:rPr>
                <w:rFonts w:cs="Arial"/>
                <w:color w:val="000000"/>
                <w:sz w:val="20"/>
              </w:rPr>
              <w:t>ния конфиденциальности первичных</w:t>
            </w:r>
            <w:r w:rsidR="00332BAC" w:rsidRPr="00C72270">
              <w:rPr>
                <w:rFonts w:cs="Arial"/>
                <w:color w:val="000000"/>
                <w:sz w:val="20"/>
              </w:rPr>
              <w:t xml:space="preserve"> статист</w:t>
            </w:r>
            <w:r w:rsidR="00332BAC" w:rsidRPr="00C72270">
              <w:rPr>
                <w:rFonts w:cs="Arial"/>
                <w:color w:val="000000"/>
                <w:sz w:val="20"/>
              </w:rPr>
              <w:t>и</w:t>
            </w:r>
            <w:r w:rsidR="00332BAC" w:rsidRPr="00C72270">
              <w:rPr>
                <w:rFonts w:cs="Arial"/>
                <w:color w:val="000000"/>
                <w:sz w:val="20"/>
              </w:rPr>
              <w:t>че</w:t>
            </w:r>
            <w:r>
              <w:rPr>
                <w:rFonts w:cs="Arial"/>
                <w:color w:val="000000"/>
                <w:sz w:val="20"/>
              </w:rPr>
              <w:t>ских данных, полученных</w:t>
            </w:r>
            <w:r w:rsidR="00332BAC" w:rsidRPr="00C72270">
              <w:rPr>
                <w:rFonts w:cs="Arial"/>
                <w:color w:val="000000"/>
                <w:sz w:val="20"/>
              </w:rPr>
              <w:t xml:space="preserve"> от организаций, в соответствии с</w:t>
            </w:r>
            <w:r>
              <w:rPr>
                <w:rFonts w:cs="Arial"/>
                <w:color w:val="000000"/>
                <w:sz w:val="20"/>
              </w:rPr>
              <w:t xml:space="preserve"> Федеральным законом от 29.11.07</w:t>
            </w:r>
            <w:r w:rsidR="00332BAC">
              <w:rPr>
                <w:rFonts w:cs="Arial"/>
                <w:color w:val="000000"/>
                <w:sz w:val="20"/>
              </w:rPr>
              <w:t xml:space="preserve"> № </w:t>
            </w:r>
            <w:r w:rsidR="00332BAC" w:rsidRPr="00C72270">
              <w:rPr>
                <w:rFonts w:cs="Arial"/>
                <w:color w:val="000000"/>
                <w:sz w:val="20"/>
              </w:rPr>
              <w:t>282-ФЗ «Об официальном статистическом учете и системе государственной ст</w:t>
            </w:r>
            <w:r w:rsidR="00332BAC" w:rsidRPr="00C72270">
              <w:rPr>
                <w:rFonts w:cs="Arial"/>
                <w:color w:val="000000"/>
                <w:sz w:val="20"/>
              </w:rPr>
              <w:t>а</w:t>
            </w:r>
            <w:r w:rsidR="00332BAC" w:rsidRPr="00C72270">
              <w:rPr>
                <w:rFonts w:cs="Arial"/>
                <w:color w:val="000000"/>
                <w:sz w:val="20"/>
              </w:rPr>
              <w:t>тистики в Российской Федерации» (ст.4, п.5; ст.9,</w:t>
            </w:r>
            <w:r w:rsidR="003205A7">
              <w:rPr>
                <w:rFonts w:cs="Arial"/>
                <w:color w:val="000000"/>
                <w:sz w:val="20"/>
              </w:rPr>
              <w:t xml:space="preserve"> </w:t>
            </w:r>
            <w:r w:rsidR="00332BAC" w:rsidRPr="00C72270">
              <w:rPr>
                <w:rFonts w:cs="Arial"/>
                <w:color w:val="000000"/>
                <w:sz w:val="20"/>
              </w:rPr>
              <w:t>п.1).</w:t>
            </w:r>
          </w:p>
        </w:tc>
      </w:tr>
    </w:tbl>
    <w:p w:rsidR="00332BAC" w:rsidRDefault="00332BAC" w:rsidP="00332BAC">
      <w:pPr>
        <w:shd w:val="clear" w:color="auto" w:fill="FFFFFF"/>
        <w:spacing w:before="120" w:after="240"/>
        <w:ind w:firstLine="709"/>
        <w:rPr>
          <w:rFonts w:cs="Arial"/>
        </w:rPr>
      </w:pPr>
    </w:p>
    <w:p w:rsidR="0077178D" w:rsidRDefault="0077178D" w:rsidP="00B96219">
      <w:pPr>
        <w:pStyle w:val="34"/>
        <w:spacing w:before="240"/>
        <w:rPr>
          <w:rFonts w:cs="Arial"/>
        </w:rPr>
      </w:pPr>
    </w:p>
    <w:p w:rsidR="0077178D" w:rsidRDefault="0077178D" w:rsidP="00B96219">
      <w:pPr>
        <w:pStyle w:val="34"/>
        <w:spacing w:before="240"/>
        <w:rPr>
          <w:rFonts w:cs="Arial"/>
        </w:rPr>
      </w:pPr>
    </w:p>
    <w:p w:rsidR="0077178D" w:rsidRDefault="0077178D" w:rsidP="00B96219">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24" w:name="_Toc130704478"/>
      <w:bookmarkStart w:id="125" w:name="_Toc19708428"/>
      <w:bookmarkStart w:id="126" w:name="_Toc31425565"/>
      <w:bookmarkStart w:id="127" w:name="_Toc491499737"/>
      <w:bookmarkStart w:id="128" w:name="_Toc499524417"/>
      <w:bookmarkStart w:id="129" w:name="_Toc2066785"/>
      <w:bookmarkStart w:id="130" w:name="_Toc31425564"/>
      <w:bookmarkStart w:id="131" w:name="_Toc100371689"/>
      <w:bookmarkStart w:id="132" w:name="_Toc491488496"/>
      <w:bookmarkStart w:id="133" w:name="_Toc491499744"/>
      <w:bookmarkStart w:id="134" w:name="_Toc4560423"/>
      <w:bookmarkEnd w:id="115"/>
      <w:bookmarkEnd w:id="116"/>
      <w:r w:rsidRPr="005729B6">
        <w:rPr>
          <w:rFonts w:cs="Arial"/>
          <w:noProof w:val="0"/>
          <w:sz w:val="28"/>
        </w:rPr>
        <w:lastRenderedPageBreak/>
        <w:t>Цены</w:t>
      </w:r>
      <w:bookmarkEnd w:id="124"/>
      <w:bookmarkEnd w:id="125"/>
    </w:p>
    <w:p w:rsidR="00B20E83" w:rsidRPr="00237511" w:rsidRDefault="00B20E83" w:rsidP="00B20E83">
      <w:pPr>
        <w:pStyle w:val="aff5"/>
        <w:keepNext w:val="0"/>
        <w:pBdr>
          <w:bottom w:val="none" w:sz="0" w:space="0" w:color="auto"/>
        </w:pBdr>
        <w:tabs>
          <w:tab w:val="clear" w:pos="2061"/>
          <w:tab w:val="num" w:pos="-2268"/>
        </w:tabs>
        <w:spacing w:after="0"/>
        <w:ind w:left="0"/>
        <w:rPr>
          <w:caps w:val="0"/>
          <w:noProof w:val="0"/>
          <w:kern w:val="0"/>
          <w:sz w:val="21"/>
        </w:rPr>
      </w:pPr>
      <w:bookmarkStart w:id="135" w:name="_Toc354060302"/>
      <w:bookmarkStart w:id="136" w:name="_Toc130704479"/>
      <w:bookmarkStart w:id="137" w:name="_Toc235845184"/>
      <w:bookmarkStart w:id="138" w:name="_Toc100371690"/>
      <w:bookmarkStart w:id="139" w:name="_Toc130704480"/>
      <w:r w:rsidRPr="00237511">
        <w:rPr>
          <w:caps w:val="0"/>
          <w:noProof w:val="0"/>
          <w:kern w:val="0"/>
        </w:rPr>
        <w:t>Изменение цен по секторам экономики</w:t>
      </w:r>
    </w:p>
    <w:p w:rsidR="00B20E83" w:rsidRDefault="00B20E83" w:rsidP="00B20E83">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tblPr>
      <w:tblGrid>
        <w:gridCol w:w="3435"/>
        <w:gridCol w:w="1161"/>
        <w:gridCol w:w="1112"/>
        <w:gridCol w:w="1115"/>
        <w:gridCol w:w="1209"/>
        <w:gridCol w:w="1141"/>
      </w:tblGrid>
      <w:tr w:rsidR="00B20E83" w:rsidRPr="005B5FA7" w:rsidTr="00B20E83">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B20E83" w:rsidRPr="005B5FA7" w:rsidRDefault="00B20E83" w:rsidP="00B20E83">
            <w:pPr>
              <w:spacing w:line="240" w:lineRule="auto"/>
              <w:ind w:firstLine="0"/>
              <w:jc w:val="left"/>
              <w:rPr>
                <w:rFonts w:cs="Arial"/>
                <w:sz w:val="20"/>
              </w:rPr>
            </w:pPr>
            <w:r w:rsidRPr="005B5FA7">
              <w:rPr>
                <w:rFonts w:cs="Arial"/>
                <w:sz w:val="20"/>
              </w:rPr>
              <w:t> </w:t>
            </w:r>
          </w:p>
        </w:tc>
        <w:tc>
          <w:tcPr>
            <w:tcW w:w="1847" w:type="pct"/>
            <w:gridSpan w:val="3"/>
            <w:tcBorders>
              <w:top w:val="double" w:sz="4" w:space="0" w:color="auto"/>
              <w:left w:val="nil"/>
              <w:bottom w:val="single" w:sz="4" w:space="0" w:color="auto"/>
              <w:right w:val="single" w:sz="4" w:space="0" w:color="auto"/>
            </w:tcBorders>
            <w:shd w:val="clear" w:color="auto" w:fill="auto"/>
            <w:vAlign w:val="center"/>
            <w:hideMark/>
          </w:tcPr>
          <w:p w:rsidR="00B20E83" w:rsidRPr="0030354E" w:rsidRDefault="00B20E83" w:rsidP="00B20E83">
            <w:pPr>
              <w:spacing w:line="240" w:lineRule="auto"/>
              <w:ind w:firstLine="0"/>
              <w:jc w:val="center"/>
              <w:rPr>
                <w:rFonts w:cs="Arial"/>
                <w:i/>
                <w:sz w:val="20"/>
                <w:lang w:val="en-US"/>
              </w:rPr>
            </w:pPr>
            <w:r>
              <w:rPr>
                <w:rFonts w:cs="Arial"/>
                <w:i/>
                <w:sz w:val="20"/>
              </w:rPr>
              <w:t>Август</w:t>
            </w:r>
            <w:r w:rsidRPr="005B5FA7">
              <w:rPr>
                <w:rFonts w:cs="Arial"/>
                <w:i/>
                <w:sz w:val="20"/>
              </w:rPr>
              <w:t xml:space="preserve"> 201</w:t>
            </w:r>
            <w:r>
              <w:rPr>
                <w:rFonts w:cs="Arial"/>
                <w:i/>
                <w:sz w:val="20"/>
              </w:rPr>
              <w:t>9</w:t>
            </w:r>
            <w:r w:rsidRPr="005B5FA7">
              <w:rPr>
                <w:rFonts w:cs="Arial"/>
                <w:i/>
                <w:sz w:val="20"/>
              </w:rPr>
              <w:t>г. к</w:t>
            </w:r>
            <w:r>
              <w:rPr>
                <w:rFonts w:cs="Arial"/>
                <w:i/>
                <w:sz w:val="20"/>
              </w:rPr>
              <w:t>:</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B20E83" w:rsidRPr="005B5FA7" w:rsidRDefault="00B20E83" w:rsidP="00B20E83">
            <w:pPr>
              <w:pStyle w:val="aff0"/>
              <w:spacing w:before="40" w:after="0"/>
              <w:rPr>
                <w:rFonts w:cs="Arial"/>
              </w:rPr>
            </w:pPr>
            <w:r w:rsidRPr="005B5FA7">
              <w:rPr>
                <w:rFonts w:cs="Arial"/>
              </w:rPr>
              <w:t xml:space="preserve">Январь – </w:t>
            </w:r>
            <w:r w:rsidRPr="005B5FA7">
              <w:rPr>
                <w:rFonts w:cs="Arial"/>
              </w:rPr>
              <w:br/>
            </w:r>
            <w:r>
              <w:rPr>
                <w:rFonts w:cs="Arial"/>
              </w:rPr>
              <w:t>август</w:t>
            </w:r>
          </w:p>
          <w:p w:rsidR="00B20E83" w:rsidRPr="005B5FA7" w:rsidRDefault="00B20E83" w:rsidP="00B20E83">
            <w:pPr>
              <w:pStyle w:val="aff0"/>
              <w:spacing w:before="40" w:after="0"/>
              <w:rPr>
                <w:rFonts w:cs="Arial"/>
              </w:rPr>
            </w:pPr>
            <w:r w:rsidRPr="005B5FA7">
              <w:rPr>
                <w:rFonts w:cs="Arial"/>
              </w:rPr>
              <w:t>201</w:t>
            </w:r>
            <w:r>
              <w:rPr>
                <w:rFonts w:cs="Arial"/>
              </w:rPr>
              <w:t>9</w:t>
            </w:r>
            <w:r w:rsidRPr="005B5FA7">
              <w:rPr>
                <w:rFonts w:cs="Arial"/>
              </w:rPr>
              <w:t>г. к</w:t>
            </w:r>
            <w:r w:rsidRPr="005B5FA7">
              <w:rPr>
                <w:rFonts w:cs="Arial"/>
              </w:rPr>
              <w:br/>
              <w:t xml:space="preserve"> январю – </w:t>
            </w:r>
            <w:r>
              <w:rPr>
                <w:rFonts w:cs="Arial"/>
              </w:rPr>
              <w:t>августу</w:t>
            </w:r>
          </w:p>
          <w:p w:rsidR="00B20E83" w:rsidRPr="005B5FA7" w:rsidRDefault="00B20E83" w:rsidP="00B20E83">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B20E83" w:rsidRPr="005B5FA7" w:rsidRDefault="00B20E83" w:rsidP="00B20E83">
            <w:pPr>
              <w:pStyle w:val="aff0"/>
              <w:spacing w:before="40" w:after="0"/>
              <w:rPr>
                <w:rFonts w:cs="Arial"/>
              </w:rPr>
            </w:pPr>
            <w:r w:rsidRPr="005B5FA7">
              <w:rPr>
                <w:rFonts w:cs="Arial"/>
                <w:u w:val="single"/>
              </w:rPr>
              <w:t>Справо</w:t>
            </w:r>
            <w:r w:rsidRPr="005B5FA7">
              <w:rPr>
                <w:rFonts w:cs="Arial"/>
                <w:u w:val="single"/>
              </w:rPr>
              <w:t>ч</w:t>
            </w:r>
            <w:r w:rsidRPr="005B5FA7">
              <w:rPr>
                <w:rFonts w:cs="Arial"/>
                <w:u w:val="single"/>
              </w:rPr>
              <w:t>но:</w:t>
            </w:r>
            <w:r w:rsidRPr="005B5FA7">
              <w:rPr>
                <w:rFonts w:cs="Arial"/>
              </w:rPr>
              <w:t xml:space="preserve"> </w:t>
            </w:r>
            <w:r w:rsidRPr="005B5FA7">
              <w:rPr>
                <w:rFonts w:cs="Arial"/>
              </w:rPr>
              <w:br/>
            </w:r>
            <w:r>
              <w:rPr>
                <w:rFonts w:cs="Arial"/>
              </w:rPr>
              <w:t>август</w:t>
            </w:r>
          </w:p>
          <w:p w:rsidR="00B20E83" w:rsidRPr="00912FB2" w:rsidRDefault="00B20E83" w:rsidP="00B20E83">
            <w:pPr>
              <w:pStyle w:val="aff0"/>
              <w:spacing w:before="40" w:after="0"/>
              <w:rPr>
                <w:rFonts w:cs="Arial"/>
              </w:rPr>
            </w:pPr>
            <w:r w:rsidRPr="005B5FA7">
              <w:rPr>
                <w:rFonts w:cs="Arial"/>
              </w:rPr>
              <w:t>201</w:t>
            </w:r>
            <w:r>
              <w:rPr>
                <w:rFonts w:cs="Arial"/>
              </w:rPr>
              <w:t>8</w:t>
            </w:r>
            <w:r w:rsidRPr="005B5FA7">
              <w:rPr>
                <w:rFonts w:cs="Arial"/>
              </w:rPr>
              <w:t>г.</w:t>
            </w:r>
            <w:r w:rsidRPr="005B5FA7">
              <w:rPr>
                <w:rFonts w:cs="Arial"/>
              </w:rPr>
              <w:br/>
              <w:t xml:space="preserve"> к дека</w:t>
            </w:r>
            <w:r w:rsidRPr="005B5FA7">
              <w:rPr>
                <w:rFonts w:cs="Arial"/>
              </w:rPr>
              <w:t>б</w:t>
            </w:r>
            <w:r>
              <w:rPr>
                <w:rFonts w:cs="Arial"/>
              </w:rPr>
              <w:t>рю</w:t>
            </w:r>
            <w:r w:rsidRPr="005B5FA7">
              <w:rPr>
                <w:rFonts w:cs="Arial"/>
              </w:rPr>
              <w:t xml:space="preserve"> 201</w:t>
            </w:r>
            <w:r>
              <w:rPr>
                <w:rFonts w:cs="Arial"/>
              </w:rPr>
              <w:t>7</w:t>
            </w:r>
            <w:r w:rsidRPr="005B5FA7">
              <w:rPr>
                <w:rFonts w:cs="Arial"/>
              </w:rPr>
              <w:t>г.</w:t>
            </w:r>
          </w:p>
        </w:tc>
      </w:tr>
      <w:tr w:rsidR="00B20E83" w:rsidRPr="005B5FA7" w:rsidTr="00B20E83">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B20E83" w:rsidRPr="005B5FA7" w:rsidRDefault="00B20E83" w:rsidP="00B20E83">
            <w:pPr>
              <w:spacing w:line="240" w:lineRule="auto"/>
              <w:ind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B20E83" w:rsidRPr="005B5FA7" w:rsidRDefault="00B20E83" w:rsidP="00B20E83">
            <w:pPr>
              <w:spacing w:line="240" w:lineRule="auto"/>
              <w:ind w:firstLine="0"/>
              <w:jc w:val="center"/>
              <w:rPr>
                <w:rFonts w:cs="Arial"/>
                <w:i/>
                <w:sz w:val="20"/>
              </w:rPr>
            </w:pPr>
            <w:r>
              <w:rPr>
                <w:rFonts w:cs="Arial"/>
                <w:i/>
                <w:sz w:val="20"/>
              </w:rPr>
              <w:t>июлю</w:t>
            </w:r>
            <w:r w:rsidRPr="005B5FA7">
              <w:rPr>
                <w:rFonts w:cs="Arial"/>
                <w:i/>
                <w:sz w:val="20"/>
              </w:rPr>
              <w:br/>
              <w:t>201</w:t>
            </w:r>
            <w:r>
              <w:rPr>
                <w:rFonts w:cs="Arial"/>
                <w:i/>
                <w:sz w:val="20"/>
              </w:rPr>
              <w:t>9</w:t>
            </w:r>
            <w:r w:rsidRPr="005B5FA7">
              <w:rPr>
                <w:rFonts w:cs="Arial"/>
                <w:i/>
                <w:sz w:val="20"/>
              </w:rPr>
              <w:t>г.</w:t>
            </w:r>
          </w:p>
        </w:tc>
        <w:tc>
          <w:tcPr>
            <w:tcW w:w="606" w:type="pct"/>
            <w:tcBorders>
              <w:top w:val="single" w:sz="4" w:space="0" w:color="auto"/>
              <w:left w:val="nil"/>
              <w:bottom w:val="single" w:sz="4" w:space="0" w:color="auto"/>
              <w:right w:val="single" w:sz="4" w:space="0" w:color="auto"/>
            </w:tcBorders>
            <w:shd w:val="clear" w:color="auto" w:fill="auto"/>
            <w:hideMark/>
          </w:tcPr>
          <w:p w:rsidR="00B20E83" w:rsidRPr="005B5FA7" w:rsidRDefault="00B20E83" w:rsidP="00B20E83">
            <w:pPr>
              <w:spacing w:line="240" w:lineRule="auto"/>
              <w:ind w:firstLine="0"/>
              <w:jc w:val="center"/>
              <w:rPr>
                <w:rFonts w:cs="Arial"/>
                <w:i/>
                <w:sz w:val="20"/>
              </w:rPr>
            </w:pPr>
            <w:r w:rsidRPr="005B5FA7">
              <w:rPr>
                <w:rFonts w:cs="Arial"/>
                <w:i/>
                <w:sz w:val="20"/>
              </w:rPr>
              <w:t>декабрю</w:t>
            </w:r>
            <w:r w:rsidRPr="005B5FA7">
              <w:rPr>
                <w:rFonts w:cs="Arial"/>
                <w:i/>
                <w:sz w:val="20"/>
              </w:rPr>
              <w:br/>
              <w:t>201</w:t>
            </w:r>
            <w:r>
              <w:rPr>
                <w:rFonts w:cs="Arial"/>
                <w:i/>
                <w:sz w:val="20"/>
              </w:rPr>
              <w:t>8</w:t>
            </w:r>
            <w:r w:rsidRPr="005B5FA7">
              <w:rPr>
                <w:rFonts w:cs="Arial"/>
                <w:i/>
                <w:sz w:val="20"/>
              </w:rPr>
              <w:t>г.</w:t>
            </w:r>
          </w:p>
        </w:tc>
        <w:tc>
          <w:tcPr>
            <w:tcW w:w="608" w:type="pct"/>
            <w:tcBorders>
              <w:top w:val="single" w:sz="4" w:space="0" w:color="auto"/>
              <w:left w:val="nil"/>
              <w:bottom w:val="single" w:sz="4" w:space="0" w:color="auto"/>
              <w:right w:val="single" w:sz="4" w:space="0" w:color="auto"/>
            </w:tcBorders>
            <w:shd w:val="clear" w:color="auto" w:fill="auto"/>
            <w:hideMark/>
          </w:tcPr>
          <w:p w:rsidR="00B20E83" w:rsidRPr="005B5FA7" w:rsidRDefault="00B20E83" w:rsidP="00B20E83">
            <w:pPr>
              <w:spacing w:line="240" w:lineRule="auto"/>
              <w:ind w:firstLine="0"/>
              <w:jc w:val="center"/>
              <w:rPr>
                <w:rFonts w:cs="Arial"/>
                <w:i/>
                <w:sz w:val="20"/>
              </w:rPr>
            </w:pPr>
            <w:r>
              <w:rPr>
                <w:rFonts w:cs="Arial"/>
                <w:i/>
                <w:sz w:val="20"/>
              </w:rPr>
              <w:t>августу</w:t>
            </w:r>
          </w:p>
          <w:p w:rsidR="00B20E83" w:rsidRPr="005B5FA7" w:rsidRDefault="00B20E83" w:rsidP="00B20E83">
            <w:pPr>
              <w:spacing w:line="240" w:lineRule="auto"/>
              <w:ind w:firstLine="0"/>
              <w:jc w:val="center"/>
              <w:rPr>
                <w:rFonts w:cs="Arial"/>
                <w:i/>
                <w:sz w:val="20"/>
              </w:rPr>
            </w:pPr>
            <w:r w:rsidRPr="005B5FA7">
              <w:rPr>
                <w:rFonts w:cs="Arial"/>
                <w:i/>
                <w:sz w:val="20"/>
              </w:rPr>
              <w:t>201</w:t>
            </w:r>
            <w:r>
              <w:rPr>
                <w:rFonts w:cs="Arial"/>
                <w:i/>
                <w:sz w:val="20"/>
              </w:rPr>
              <w:t>8</w:t>
            </w:r>
            <w:r w:rsidRPr="005B5FA7">
              <w:rPr>
                <w:rFonts w:cs="Arial"/>
                <w:i/>
                <w:sz w:val="20"/>
              </w:rPr>
              <w:t>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B20E83" w:rsidRPr="005B5FA7" w:rsidRDefault="00B20E83" w:rsidP="00B20E83">
            <w:pPr>
              <w:spacing w:line="240" w:lineRule="auto"/>
              <w:ind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rsidR="00B20E83" w:rsidRPr="005B5FA7" w:rsidRDefault="00B20E83" w:rsidP="00B20E83">
            <w:pPr>
              <w:spacing w:line="240" w:lineRule="auto"/>
              <w:ind w:firstLine="0"/>
              <w:jc w:val="left"/>
              <w:rPr>
                <w:rFonts w:cs="Arial"/>
                <w:sz w:val="20"/>
              </w:rPr>
            </w:pPr>
          </w:p>
        </w:tc>
      </w:tr>
      <w:tr w:rsidR="00B20E83" w:rsidRPr="00616BD9" w:rsidTr="00B20E83">
        <w:trPr>
          <w:trHeight w:val="113"/>
        </w:trPr>
        <w:tc>
          <w:tcPr>
            <w:tcW w:w="1872"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B20E83" w:rsidRPr="005B5FA7" w:rsidRDefault="00B20E83" w:rsidP="00B20E83">
            <w:pPr>
              <w:spacing w:before="80" w:line="240" w:lineRule="exact"/>
              <w:ind w:firstLine="0"/>
              <w:jc w:val="left"/>
              <w:rPr>
                <w:rFonts w:cs="Arial"/>
                <w:sz w:val="20"/>
              </w:rPr>
            </w:pPr>
            <w:r w:rsidRPr="005B5FA7">
              <w:rPr>
                <w:rFonts w:cs="Arial"/>
                <w:sz w:val="20"/>
              </w:rPr>
              <w:t>Индекс потребительских цен</w:t>
            </w:r>
            <w:r>
              <w:rPr>
                <w:rFonts w:cs="Arial"/>
                <w:sz w:val="20"/>
              </w:rPr>
              <w:t xml:space="preserve"> </w:t>
            </w:r>
            <w:r w:rsidRPr="00EC4AFE">
              <w:rPr>
                <w:rStyle w:val="aa"/>
                <w:rFonts w:cs="Arial"/>
                <w:sz w:val="18"/>
                <w:szCs w:val="18"/>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20E83" w:rsidRPr="00616BD9" w:rsidRDefault="00B20E83" w:rsidP="00B20E83">
            <w:pPr>
              <w:spacing w:before="80" w:line="240" w:lineRule="exact"/>
              <w:ind w:firstLine="0"/>
              <w:jc w:val="center"/>
              <w:rPr>
                <w:rFonts w:cs="Arial"/>
                <w:sz w:val="20"/>
              </w:rPr>
            </w:pPr>
            <w:r>
              <w:rPr>
                <w:rFonts w:cs="Arial"/>
                <w:sz w:val="20"/>
              </w:rPr>
              <w:t>99,8</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20E83" w:rsidRPr="00616BD9" w:rsidRDefault="00B20E83" w:rsidP="00B20E83">
            <w:pPr>
              <w:spacing w:before="80" w:line="240" w:lineRule="exact"/>
              <w:ind w:firstLine="0"/>
              <w:jc w:val="center"/>
              <w:rPr>
                <w:rFonts w:cs="Arial"/>
                <w:sz w:val="20"/>
              </w:rPr>
            </w:pPr>
            <w:r>
              <w:rPr>
                <w:rFonts w:cs="Arial"/>
                <w:sz w:val="20"/>
              </w:rPr>
              <w:t>102,6</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20E83" w:rsidRPr="00616BD9" w:rsidRDefault="00B20E83" w:rsidP="00B20E83">
            <w:pPr>
              <w:spacing w:before="80" w:line="240" w:lineRule="exact"/>
              <w:ind w:firstLine="0"/>
              <w:jc w:val="center"/>
              <w:rPr>
                <w:rFonts w:cs="Arial"/>
                <w:sz w:val="20"/>
              </w:rPr>
            </w:pPr>
            <w:r>
              <w:rPr>
                <w:rFonts w:cs="Arial"/>
                <w:sz w:val="20"/>
              </w:rPr>
              <w:t>104,3</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B20E83" w:rsidRPr="00616BD9" w:rsidRDefault="00B20E83" w:rsidP="00B20E83">
            <w:pPr>
              <w:spacing w:before="80" w:line="240" w:lineRule="exact"/>
              <w:ind w:firstLine="0"/>
              <w:jc w:val="center"/>
              <w:rPr>
                <w:rFonts w:cs="Arial"/>
                <w:sz w:val="20"/>
              </w:rPr>
            </w:pPr>
            <w:r>
              <w:rPr>
                <w:rFonts w:cs="Arial"/>
                <w:sz w:val="20"/>
              </w:rPr>
              <w:t>104,7</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B20E83" w:rsidRPr="00616BD9" w:rsidRDefault="00B20E83" w:rsidP="00B20E83">
            <w:pPr>
              <w:spacing w:before="80" w:line="240" w:lineRule="exact"/>
              <w:ind w:firstLine="0"/>
              <w:jc w:val="center"/>
              <w:rPr>
                <w:rFonts w:cs="Arial"/>
                <w:sz w:val="20"/>
              </w:rPr>
            </w:pPr>
            <w:r>
              <w:rPr>
                <w:rFonts w:cs="Arial"/>
                <w:sz w:val="20"/>
              </w:rPr>
              <w:t>101,9</w:t>
            </w:r>
          </w:p>
        </w:tc>
      </w:tr>
      <w:tr w:rsidR="00B20E83" w:rsidRPr="00616BD9" w:rsidTr="00B20E83">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B20E83" w:rsidRPr="00087883" w:rsidRDefault="00B20E83" w:rsidP="00B20E83">
            <w:pPr>
              <w:spacing w:before="80" w:line="240" w:lineRule="exact"/>
              <w:ind w:firstLine="0"/>
              <w:jc w:val="left"/>
              <w:rPr>
                <w:rFonts w:cs="Arial"/>
                <w:sz w:val="20"/>
              </w:rPr>
            </w:pPr>
            <w:r w:rsidRPr="00087883">
              <w:rPr>
                <w:rFonts w:cs="Arial"/>
                <w:sz w:val="20"/>
              </w:rPr>
              <w:t>Индекс цен производителей пр</w:t>
            </w:r>
            <w:r w:rsidRPr="00087883">
              <w:rPr>
                <w:rFonts w:cs="Arial"/>
                <w:sz w:val="20"/>
              </w:rPr>
              <w:t>о</w:t>
            </w:r>
            <w:r w:rsidRPr="00087883">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087883" w:rsidRDefault="00B20E83" w:rsidP="00B20E83">
            <w:pPr>
              <w:spacing w:before="80" w:line="240" w:lineRule="exact"/>
              <w:ind w:firstLine="0"/>
              <w:jc w:val="center"/>
              <w:rPr>
                <w:rFonts w:cs="Arial"/>
                <w:sz w:val="20"/>
              </w:rPr>
            </w:pPr>
            <w:r>
              <w:rPr>
                <w:rFonts w:cs="Arial"/>
                <w:sz w:val="20"/>
              </w:rPr>
              <w:t>99,9</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087883" w:rsidRDefault="00B20E83" w:rsidP="00B20E83">
            <w:pPr>
              <w:spacing w:before="80" w:line="240" w:lineRule="exact"/>
              <w:ind w:firstLine="0"/>
              <w:jc w:val="center"/>
              <w:rPr>
                <w:rFonts w:cs="Arial"/>
                <w:sz w:val="20"/>
              </w:rPr>
            </w:pPr>
            <w:r w:rsidRPr="00087883">
              <w:rPr>
                <w:rFonts w:cs="Arial"/>
                <w:sz w:val="20"/>
              </w:rPr>
              <w:t>10</w:t>
            </w:r>
            <w:r>
              <w:rPr>
                <w:rFonts w:cs="Arial"/>
                <w:sz w:val="20"/>
              </w:rPr>
              <w:t>1,8</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087883" w:rsidRDefault="00B20E83" w:rsidP="00B20E83">
            <w:pPr>
              <w:spacing w:before="80" w:line="240" w:lineRule="exact"/>
              <w:ind w:firstLine="0"/>
              <w:jc w:val="center"/>
              <w:rPr>
                <w:rFonts w:cs="Arial"/>
                <w:sz w:val="20"/>
              </w:rPr>
            </w:pPr>
            <w:r w:rsidRPr="00087883">
              <w:rPr>
                <w:rFonts w:cs="Arial"/>
                <w:sz w:val="20"/>
              </w:rPr>
              <w:t>10</w:t>
            </w:r>
            <w:r>
              <w:rPr>
                <w:rFonts w:cs="Arial"/>
                <w:sz w:val="20"/>
              </w:rPr>
              <w:t>2,2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087883" w:rsidRDefault="00B20E83" w:rsidP="00B20E83">
            <w:pPr>
              <w:spacing w:before="80" w:line="240" w:lineRule="exact"/>
              <w:ind w:firstLine="0"/>
              <w:jc w:val="center"/>
              <w:rPr>
                <w:rFonts w:cs="Arial"/>
                <w:sz w:val="20"/>
              </w:rPr>
            </w:pPr>
            <w:r w:rsidRPr="00087883">
              <w:rPr>
                <w:rFonts w:cs="Arial"/>
                <w:sz w:val="20"/>
              </w:rPr>
              <w:t>10</w:t>
            </w:r>
            <w:r>
              <w:rPr>
                <w:rFonts w:cs="Arial"/>
                <w:sz w:val="20"/>
              </w:rPr>
              <w:t>5,0</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20E83" w:rsidRPr="00087883" w:rsidRDefault="00B20E83" w:rsidP="00B20E83">
            <w:pPr>
              <w:spacing w:before="80" w:line="240" w:lineRule="exact"/>
              <w:ind w:firstLine="0"/>
              <w:jc w:val="center"/>
              <w:rPr>
                <w:rFonts w:cs="Arial"/>
                <w:sz w:val="20"/>
              </w:rPr>
            </w:pPr>
            <w:r w:rsidRPr="00087883">
              <w:rPr>
                <w:rFonts w:cs="Arial"/>
                <w:sz w:val="20"/>
              </w:rPr>
              <w:t>10</w:t>
            </w:r>
            <w:r>
              <w:rPr>
                <w:rFonts w:cs="Arial"/>
                <w:sz w:val="20"/>
              </w:rPr>
              <w:t>7,6</w:t>
            </w:r>
          </w:p>
        </w:tc>
      </w:tr>
      <w:tr w:rsidR="00B20E83" w:rsidRPr="005B5FA7" w:rsidTr="00B20E83">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B20E83" w:rsidRPr="006F3830" w:rsidRDefault="00B20E83" w:rsidP="00B20E83">
            <w:pPr>
              <w:spacing w:before="80" w:line="240" w:lineRule="exact"/>
              <w:ind w:firstLine="0"/>
              <w:jc w:val="left"/>
              <w:rPr>
                <w:rFonts w:cs="Arial"/>
                <w:sz w:val="20"/>
              </w:rPr>
            </w:pPr>
            <w:r w:rsidRPr="006F3830">
              <w:rPr>
                <w:rFonts w:cs="Arial"/>
                <w:sz w:val="20"/>
              </w:rPr>
              <w:t>Сводный индекс цен на проду</w:t>
            </w:r>
            <w:r w:rsidRPr="006F3830">
              <w:rPr>
                <w:rFonts w:cs="Arial"/>
                <w:sz w:val="20"/>
              </w:rPr>
              <w:t>к</w:t>
            </w:r>
            <w:r w:rsidRPr="006F3830">
              <w:rPr>
                <w:rFonts w:cs="Arial"/>
                <w:sz w:val="20"/>
              </w:rPr>
              <w:t>цию (затраты, услуги) инвестиц</w:t>
            </w:r>
            <w:r w:rsidRPr="006F3830">
              <w:rPr>
                <w:rFonts w:cs="Arial"/>
                <w:sz w:val="20"/>
              </w:rPr>
              <w:t>и</w:t>
            </w:r>
            <w:r w:rsidRPr="006F3830">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CA352E" w:rsidRDefault="00B20E83" w:rsidP="00B20E83">
            <w:pPr>
              <w:pStyle w:val="aff1"/>
              <w:spacing w:line="240" w:lineRule="exact"/>
            </w:pPr>
            <w:r w:rsidRPr="00CA352E">
              <w:t>10</w:t>
            </w:r>
            <w:r>
              <w:t>1,5</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CA352E" w:rsidRDefault="00B20E83" w:rsidP="00B20E83">
            <w:pPr>
              <w:pStyle w:val="aff1"/>
              <w:spacing w:line="240" w:lineRule="exact"/>
            </w:pPr>
            <w:r w:rsidRPr="00CA352E">
              <w:t>10</w:t>
            </w:r>
            <w:r>
              <w:t>3,6</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CA352E" w:rsidRDefault="00B20E83" w:rsidP="00B20E83">
            <w:pPr>
              <w:pStyle w:val="aff1"/>
              <w:spacing w:line="240" w:lineRule="exact"/>
            </w:pPr>
            <w:r w:rsidRPr="00CA352E">
              <w:t>10</w:t>
            </w:r>
            <w:r>
              <w:t>5,3</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CA352E" w:rsidRDefault="00B20E83" w:rsidP="00B20E83">
            <w:pPr>
              <w:pStyle w:val="aff1"/>
              <w:spacing w:line="240" w:lineRule="exact"/>
            </w:pPr>
            <w:r w:rsidRPr="00CA352E">
              <w:t>10</w:t>
            </w:r>
            <w:r>
              <w:t>6,7</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20E83" w:rsidRPr="00CA352E" w:rsidRDefault="00B20E83" w:rsidP="00B20E83">
            <w:pPr>
              <w:pStyle w:val="aff1"/>
              <w:spacing w:line="240" w:lineRule="exact"/>
            </w:pPr>
            <w:r w:rsidRPr="00CA352E">
              <w:t>10</w:t>
            </w:r>
            <w:r>
              <w:t>6,7</w:t>
            </w:r>
          </w:p>
        </w:tc>
      </w:tr>
      <w:tr w:rsidR="00B20E83" w:rsidRPr="00616BD9" w:rsidTr="00B20E83">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B20E83" w:rsidRPr="00616BD9" w:rsidRDefault="00B20E83" w:rsidP="00B20E83">
            <w:pPr>
              <w:spacing w:before="80" w:line="240" w:lineRule="exact"/>
              <w:ind w:firstLine="0"/>
              <w:jc w:val="left"/>
              <w:rPr>
                <w:rFonts w:cs="Arial"/>
                <w:sz w:val="20"/>
              </w:rPr>
            </w:pPr>
            <w:r w:rsidRPr="00616BD9">
              <w:rPr>
                <w:rFonts w:cs="Arial"/>
                <w:sz w:val="20"/>
              </w:rPr>
              <w:t>Индекс тарифов на грузовые п</w:t>
            </w:r>
            <w:r w:rsidRPr="00616BD9">
              <w:rPr>
                <w:rFonts w:cs="Arial"/>
                <w:sz w:val="20"/>
              </w:rPr>
              <w:t>е</w:t>
            </w:r>
            <w:r w:rsidRPr="00616BD9">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sidRPr="0005471A">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sidRPr="0005471A">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sidRPr="0005471A">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sidRPr="0005471A">
              <w:rPr>
                <w:rFonts w:cs="Arial"/>
                <w:sz w:val="20"/>
              </w:rPr>
              <w:t>103,</w:t>
            </w:r>
            <w:r>
              <w:rPr>
                <w:rFonts w:cs="Arial"/>
                <w:sz w:val="20"/>
              </w:rPr>
              <w:t>1</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sidRPr="0005471A">
              <w:rPr>
                <w:rFonts w:cs="Arial"/>
                <w:sz w:val="20"/>
              </w:rPr>
              <w:t>101,2</w:t>
            </w:r>
          </w:p>
        </w:tc>
      </w:tr>
      <w:tr w:rsidR="00B20E83" w:rsidRPr="005B5FA7" w:rsidTr="00B20E83">
        <w:trPr>
          <w:trHeight w:val="113"/>
        </w:trPr>
        <w:tc>
          <w:tcPr>
            <w:tcW w:w="1872"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B20E83" w:rsidRPr="001B6B82" w:rsidRDefault="00B20E83" w:rsidP="00B20E83">
            <w:pPr>
              <w:spacing w:before="80" w:line="240" w:lineRule="exact"/>
              <w:ind w:firstLine="0"/>
              <w:jc w:val="left"/>
              <w:rPr>
                <w:rFonts w:cs="Arial"/>
                <w:sz w:val="20"/>
              </w:rPr>
            </w:pPr>
            <w:r w:rsidRPr="001B6B82">
              <w:rPr>
                <w:rFonts w:cs="Arial"/>
                <w:sz w:val="20"/>
              </w:rPr>
              <w:t>Индекс цен производителей на реализованную сельскохозяйс</w:t>
            </w:r>
            <w:r w:rsidRPr="001B6B82">
              <w:rPr>
                <w:rFonts w:cs="Arial"/>
                <w:sz w:val="20"/>
              </w:rPr>
              <w:t>т</w:t>
            </w:r>
            <w:r w:rsidRPr="001B6B82">
              <w:rPr>
                <w:rFonts w:cs="Arial"/>
                <w:sz w:val="20"/>
              </w:rPr>
              <w:t>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Pr>
                <w:rFonts w:cs="Arial"/>
                <w:sz w:val="20"/>
              </w:rPr>
              <w:t>101,0</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Pr>
                <w:rFonts w:cs="Arial"/>
                <w:sz w:val="20"/>
              </w:rPr>
              <w:t>95,8</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sidRPr="0005471A">
              <w:rPr>
                <w:rFonts w:cs="Arial"/>
                <w:sz w:val="20"/>
              </w:rPr>
              <w:t>11</w:t>
            </w:r>
            <w:r>
              <w:rPr>
                <w:rFonts w:cs="Arial"/>
                <w:sz w:val="20"/>
              </w:rPr>
              <w:t>3,6</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sidRPr="0005471A">
              <w:rPr>
                <w:rFonts w:cs="Arial"/>
                <w:sz w:val="20"/>
              </w:rPr>
              <w:t>113,</w:t>
            </w:r>
            <w:r>
              <w:rPr>
                <w:rFonts w:cs="Arial"/>
                <w:sz w:val="20"/>
              </w:rPr>
              <w:t>4</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B20E83" w:rsidRPr="0005471A" w:rsidRDefault="00B20E83" w:rsidP="00B20E83">
            <w:pPr>
              <w:spacing w:before="80" w:line="240" w:lineRule="exact"/>
              <w:ind w:firstLine="0"/>
              <w:jc w:val="center"/>
              <w:rPr>
                <w:rFonts w:cs="Arial"/>
                <w:sz w:val="20"/>
              </w:rPr>
            </w:pPr>
            <w:r w:rsidRPr="0005471A">
              <w:rPr>
                <w:rFonts w:cs="Arial"/>
                <w:sz w:val="20"/>
              </w:rPr>
              <w:t>9</w:t>
            </w:r>
            <w:r>
              <w:rPr>
                <w:rFonts w:cs="Arial"/>
                <w:sz w:val="20"/>
              </w:rPr>
              <w:t>1,6</w:t>
            </w:r>
          </w:p>
        </w:tc>
      </w:tr>
      <w:tr w:rsidR="00B20E83" w:rsidRPr="005B5FA7" w:rsidTr="00B20E83">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B20E83" w:rsidRPr="00C8550E" w:rsidRDefault="00B20E83" w:rsidP="00B20E83">
            <w:pPr>
              <w:numPr>
                <w:ilvl w:val="0"/>
                <w:numId w:val="8"/>
              </w:numPr>
              <w:tabs>
                <w:tab w:val="left" w:pos="318"/>
              </w:tabs>
              <w:spacing w:before="60" w:line="240" w:lineRule="exact"/>
              <w:ind w:left="34" w:firstLine="0"/>
              <w:rPr>
                <w:rFonts w:cs="Arial"/>
                <w:sz w:val="20"/>
              </w:rPr>
            </w:pPr>
            <w:r w:rsidRPr="00C8550E">
              <w:rPr>
                <w:sz w:val="20"/>
              </w:rPr>
              <w:t>Для характеристи</w:t>
            </w:r>
            <w:r>
              <w:rPr>
                <w:sz w:val="20"/>
              </w:rPr>
              <w:t xml:space="preserve">ки уровня инфляции применяется </w:t>
            </w:r>
            <w:r w:rsidRPr="00C8550E">
              <w:rPr>
                <w:sz w:val="20"/>
              </w:rPr>
              <w:t>индекс потребительских цен, рассч</w:t>
            </w:r>
            <w:r w:rsidRPr="00C8550E">
              <w:rPr>
                <w:sz w:val="20"/>
              </w:rPr>
              <w:t>и</w:t>
            </w:r>
            <w:r w:rsidRPr="00C8550E">
              <w:rPr>
                <w:sz w:val="20"/>
              </w:rPr>
              <w:t>танный к декабрю предыдущего года.</w:t>
            </w:r>
          </w:p>
        </w:tc>
      </w:tr>
    </w:tbl>
    <w:p w:rsidR="00B20E83" w:rsidRDefault="00B20E83" w:rsidP="00B20E83">
      <w:pPr>
        <w:pStyle w:val="aff5"/>
        <w:keepNext w:val="0"/>
        <w:pBdr>
          <w:bottom w:val="none" w:sz="0" w:space="0" w:color="auto"/>
        </w:pBdr>
        <w:tabs>
          <w:tab w:val="clear" w:pos="2061"/>
          <w:tab w:val="num" w:pos="-2268"/>
        </w:tabs>
        <w:spacing w:before="0" w:after="0"/>
        <w:ind w:left="0"/>
        <w:rPr>
          <w:b w:val="0"/>
          <w:caps w:val="0"/>
          <w:noProof w:val="0"/>
          <w:spacing w:val="20"/>
          <w:kern w:val="0"/>
        </w:rPr>
      </w:pPr>
    </w:p>
    <w:p w:rsidR="00B20E83" w:rsidRDefault="00B20E83" w:rsidP="00B20E83">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after="0" w:line="288" w:lineRule="auto"/>
        <w:ind w:left="0"/>
        <w:rPr>
          <w:color w:val="FF0000"/>
          <w:sz w:val="21"/>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Pr>
          <w:caps w:val="0"/>
          <w:noProof w:val="0"/>
          <w:spacing w:val="20"/>
          <w:szCs w:val="22"/>
        </w:rPr>
        <w:t>августе</w:t>
      </w:r>
      <w:r w:rsidRPr="00D030D1">
        <w:rPr>
          <w:caps w:val="0"/>
          <w:noProof w:val="0"/>
          <w:spacing w:val="20"/>
          <w:szCs w:val="22"/>
        </w:rPr>
        <w:t xml:space="preserve"> 201</w:t>
      </w:r>
      <w:r>
        <w:rPr>
          <w:caps w:val="0"/>
          <w:noProof w:val="0"/>
          <w:spacing w:val="20"/>
          <w:szCs w:val="22"/>
        </w:rPr>
        <w:t xml:space="preserve">8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extent cx="5581650" cy="3343275"/>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20E83" w:rsidRPr="004623EF" w:rsidRDefault="00B20E83" w:rsidP="00B20E83">
      <w:pPr>
        <w:pStyle w:val="aff5"/>
        <w:keepNext w:val="0"/>
        <w:pBdr>
          <w:bottom w:val="none" w:sz="0" w:space="0" w:color="auto"/>
        </w:pBdr>
        <w:tabs>
          <w:tab w:val="clear" w:pos="2061"/>
          <w:tab w:val="num" w:pos="-2268"/>
        </w:tabs>
        <w:spacing w:after="0"/>
        <w:ind w:left="0"/>
        <w:jc w:val="both"/>
        <w:rPr>
          <w:caps w:val="0"/>
          <w:noProof w:val="0"/>
          <w:kern w:val="0"/>
        </w:rPr>
      </w:pPr>
    </w:p>
    <w:p w:rsidR="008F04F1" w:rsidRDefault="008F04F1" w:rsidP="00B55F4A">
      <w:pPr>
        <w:pStyle w:val="aff5"/>
        <w:keepNext w:val="0"/>
        <w:pBdr>
          <w:bottom w:val="none" w:sz="0" w:space="0" w:color="auto"/>
        </w:pBdr>
        <w:tabs>
          <w:tab w:val="clear" w:pos="2061"/>
          <w:tab w:val="num" w:pos="-2268"/>
        </w:tabs>
        <w:spacing w:after="0"/>
        <w:ind w:left="0"/>
        <w:rPr>
          <w:caps w:val="0"/>
          <w:noProof w:val="0"/>
          <w:kern w:val="0"/>
        </w:rPr>
      </w:pPr>
    </w:p>
    <w:p w:rsidR="00F34667" w:rsidRPr="00E857C5" w:rsidRDefault="00F34667" w:rsidP="00AE2139">
      <w:pPr>
        <w:pStyle w:val="30"/>
        <w:numPr>
          <w:ilvl w:val="1"/>
          <w:numId w:val="1"/>
        </w:numPr>
        <w:tabs>
          <w:tab w:val="num" w:pos="2268"/>
        </w:tabs>
        <w:spacing w:before="600" w:after="480"/>
        <w:ind w:left="1134" w:firstLine="0"/>
        <w:jc w:val="left"/>
        <w:rPr>
          <w:rFonts w:cs="Arial"/>
          <w:noProof w:val="0"/>
        </w:rPr>
      </w:pPr>
      <w:bookmarkStart w:id="140" w:name="_Toc19708429"/>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5"/>
        <w:t>1)</w:t>
      </w:r>
      <w:bookmarkEnd w:id="135"/>
      <w:bookmarkEnd w:id="140"/>
    </w:p>
    <w:p w:rsidR="00B20E83" w:rsidRDefault="00B20E83" w:rsidP="00B20E83">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августе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99,8</w:t>
      </w:r>
      <w:r w:rsidRPr="00B966A8">
        <w:rPr>
          <w:b w:val="0"/>
          <w:caps w:val="0"/>
          <w:szCs w:val="22"/>
        </w:rPr>
        <w:t xml:space="preserve">%, в том числе на продовольственные товары </w:t>
      </w:r>
      <w:r w:rsidR="00366EE2">
        <w:rPr>
          <w:b w:val="0"/>
          <w:caps w:val="0"/>
          <w:szCs w:val="22"/>
        </w:rPr>
        <w:t xml:space="preserve">– </w:t>
      </w:r>
      <w:r>
        <w:rPr>
          <w:b w:val="0"/>
          <w:caps w:val="0"/>
          <w:szCs w:val="22"/>
        </w:rPr>
        <w:t xml:space="preserve">99,2%,  </w:t>
      </w:r>
      <w:r w:rsidRPr="002E189C">
        <w:rPr>
          <w:b w:val="0"/>
          <w:caps w:val="0"/>
          <w:szCs w:val="22"/>
        </w:rPr>
        <w:t xml:space="preserve">непродовольственные товары  – </w:t>
      </w:r>
      <w:r>
        <w:rPr>
          <w:b w:val="0"/>
          <w:caps w:val="0"/>
          <w:szCs w:val="22"/>
        </w:rPr>
        <w:t>100</w:t>
      </w:r>
      <w:r w:rsidRPr="002E189C">
        <w:rPr>
          <w:b w:val="0"/>
          <w:caps w:val="0"/>
          <w:szCs w:val="22"/>
        </w:rPr>
        <w:t>%</w:t>
      </w:r>
      <w:r>
        <w:rPr>
          <w:b w:val="0"/>
          <w:caps w:val="0"/>
          <w:szCs w:val="22"/>
        </w:rPr>
        <w:t>,</w:t>
      </w:r>
      <w:r w:rsidRPr="00212CD0">
        <w:rPr>
          <w:b w:val="0"/>
          <w:caps w:val="0"/>
          <w:szCs w:val="22"/>
        </w:rPr>
        <w:t xml:space="preserve"> </w:t>
      </w:r>
      <w:r w:rsidRPr="00B966A8">
        <w:rPr>
          <w:b w:val="0"/>
          <w:caps w:val="0"/>
          <w:szCs w:val="22"/>
        </w:rPr>
        <w:t>услуги</w:t>
      </w:r>
      <w:r>
        <w:rPr>
          <w:b w:val="0"/>
          <w:caps w:val="0"/>
          <w:szCs w:val="22"/>
        </w:rPr>
        <w:t xml:space="preserve"> </w:t>
      </w:r>
      <w:r w:rsidRPr="00B966A8">
        <w:rPr>
          <w:b w:val="0"/>
          <w:caps w:val="0"/>
          <w:szCs w:val="22"/>
        </w:rPr>
        <w:t xml:space="preserve">– </w:t>
      </w:r>
      <w:r>
        <w:rPr>
          <w:b w:val="0"/>
          <w:caps w:val="0"/>
          <w:szCs w:val="22"/>
        </w:rPr>
        <w:t>100,4%.</w:t>
      </w:r>
    </w:p>
    <w:p w:rsidR="00B20E83" w:rsidRPr="00C8550E" w:rsidRDefault="00B20E83" w:rsidP="00AE2139">
      <w:pPr>
        <w:pStyle w:val="aff5"/>
        <w:keepNext w:val="0"/>
        <w:pBdr>
          <w:bottom w:val="none" w:sz="0" w:space="0" w:color="auto"/>
        </w:pBdr>
        <w:tabs>
          <w:tab w:val="clear" w:pos="2061"/>
          <w:tab w:val="num" w:pos="-2268"/>
        </w:tabs>
        <w:spacing w:before="240" w:after="0" w:line="264" w:lineRule="auto"/>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1134"/>
        <w:gridCol w:w="1063"/>
        <w:gridCol w:w="1064"/>
        <w:gridCol w:w="1015"/>
        <w:gridCol w:w="1016"/>
        <w:gridCol w:w="1016"/>
        <w:gridCol w:w="1016"/>
        <w:gridCol w:w="1016"/>
        <w:gridCol w:w="1016"/>
      </w:tblGrid>
      <w:tr w:rsidR="00B20E83" w:rsidRPr="00C8550E" w:rsidTr="00B20E83">
        <w:trPr>
          <w:tblHeader/>
        </w:trPr>
        <w:tc>
          <w:tcPr>
            <w:tcW w:w="1134" w:type="dxa"/>
            <w:vMerge w:val="restart"/>
            <w:tcBorders>
              <w:top w:val="double" w:sz="4" w:space="0" w:color="auto"/>
              <w:left w:val="double" w:sz="4" w:space="0" w:color="auto"/>
              <w:right w:val="nil"/>
            </w:tcBorders>
          </w:tcPr>
          <w:p w:rsidR="00B20E83" w:rsidRPr="00C8550E" w:rsidRDefault="00B20E83" w:rsidP="00AE2139">
            <w:pPr>
              <w:pStyle w:val="aff"/>
              <w:spacing w:before="6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B20E83" w:rsidRPr="00C8550E" w:rsidRDefault="00B20E83" w:rsidP="00AE2139">
            <w:pPr>
              <w:pStyle w:val="aff0"/>
              <w:spacing w:after="0" w:line="240" w:lineRule="exact"/>
              <w:rPr>
                <w:rFonts w:cs="Arial"/>
              </w:rPr>
            </w:pPr>
            <w:r>
              <w:rPr>
                <w:rFonts w:cs="Arial"/>
              </w:rPr>
              <w:t xml:space="preserve">Индекс </w:t>
            </w:r>
            <w:r w:rsidRPr="00C8550E">
              <w:rPr>
                <w:rFonts w:cs="Arial"/>
              </w:rPr>
              <w:t>потреб</w:t>
            </w:r>
            <w:r w:rsidRPr="00C8550E">
              <w:rPr>
                <w:rFonts w:cs="Arial"/>
              </w:rPr>
              <w:t>и</w:t>
            </w:r>
            <w:r w:rsidRPr="00C8550E">
              <w:rPr>
                <w:rFonts w:cs="Arial"/>
              </w:rPr>
              <w:t>тель</w:t>
            </w:r>
            <w:r>
              <w:rPr>
                <w:rFonts w:cs="Arial"/>
              </w:rPr>
              <w:t xml:space="preserve">ских </w:t>
            </w:r>
            <w:r w:rsidRPr="00C8550E">
              <w:rPr>
                <w:rFonts w:cs="Arial"/>
              </w:rPr>
              <w:t>цен</w:t>
            </w:r>
          </w:p>
        </w:tc>
        <w:tc>
          <w:tcPr>
            <w:tcW w:w="6095" w:type="dxa"/>
            <w:gridSpan w:val="6"/>
            <w:tcBorders>
              <w:top w:val="double" w:sz="4" w:space="0" w:color="auto"/>
              <w:left w:val="nil"/>
              <w:bottom w:val="single" w:sz="4" w:space="0" w:color="auto"/>
              <w:right w:val="double" w:sz="4" w:space="0" w:color="auto"/>
            </w:tcBorders>
          </w:tcPr>
          <w:p w:rsidR="00B20E83" w:rsidRPr="00C8550E" w:rsidRDefault="00B20E83" w:rsidP="00AE2139">
            <w:pPr>
              <w:pStyle w:val="aff0"/>
              <w:spacing w:after="0" w:line="240" w:lineRule="exact"/>
              <w:rPr>
                <w:rFonts w:cs="Arial"/>
              </w:rPr>
            </w:pPr>
            <w:r w:rsidRPr="00C8550E">
              <w:rPr>
                <w:rFonts w:cs="Arial"/>
              </w:rPr>
              <w:t>в том числе на:</w:t>
            </w:r>
          </w:p>
        </w:tc>
      </w:tr>
      <w:tr w:rsidR="00B20E83" w:rsidRPr="00C8550E" w:rsidTr="00B20E83">
        <w:trPr>
          <w:trHeight w:val="353"/>
          <w:tblHeader/>
        </w:trPr>
        <w:tc>
          <w:tcPr>
            <w:tcW w:w="1134" w:type="dxa"/>
            <w:vMerge/>
            <w:tcBorders>
              <w:left w:val="double" w:sz="4" w:space="0" w:color="auto"/>
              <w:right w:val="single" w:sz="4" w:space="0" w:color="auto"/>
            </w:tcBorders>
          </w:tcPr>
          <w:p w:rsidR="00B20E83" w:rsidRPr="00C8550E" w:rsidRDefault="00B20E83" w:rsidP="00AE2139">
            <w:pPr>
              <w:pStyle w:val="aff"/>
              <w:spacing w:before="60" w:line="240" w:lineRule="exact"/>
              <w:rPr>
                <w:rFonts w:cs="Arial"/>
              </w:rPr>
            </w:pPr>
          </w:p>
        </w:tc>
        <w:tc>
          <w:tcPr>
            <w:tcW w:w="2127" w:type="dxa"/>
            <w:gridSpan w:val="2"/>
            <w:vMerge/>
            <w:tcBorders>
              <w:left w:val="single" w:sz="4" w:space="0" w:color="auto"/>
              <w:bottom w:val="nil"/>
              <w:right w:val="single" w:sz="4" w:space="0" w:color="auto"/>
            </w:tcBorders>
          </w:tcPr>
          <w:p w:rsidR="00B20E83" w:rsidRPr="00C8550E" w:rsidRDefault="00B20E83" w:rsidP="00AE2139">
            <w:pPr>
              <w:pStyle w:val="aff0"/>
              <w:spacing w:after="0" w:line="240" w:lineRule="exact"/>
              <w:rPr>
                <w:rFonts w:cs="Arial"/>
              </w:rPr>
            </w:pPr>
          </w:p>
        </w:tc>
        <w:tc>
          <w:tcPr>
            <w:tcW w:w="2031" w:type="dxa"/>
            <w:gridSpan w:val="2"/>
            <w:tcBorders>
              <w:top w:val="single" w:sz="4" w:space="0" w:color="auto"/>
              <w:left w:val="nil"/>
              <w:bottom w:val="nil"/>
              <w:right w:val="single" w:sz="4" w:space="0" w:color="auto"/>
            </w:tcBorders>
          </w:tcPr>
          <w:p w:rsidR="00B20E83" w:rsidRPr="00C8550E" w:rsidRDefault="00B20E83" w:rsidP="00AE2139">
            <w:pPr>
              <w:pStyle w:val="aff0"/>
              <w:spacing w:after="0" w:line="240" w:lineRule="exact"/>
              <w:rPr>
                <w:rFonts w:cs="Arial"/>
              </w:rPr>
            </w:pPr>
            <w:r w:rsidRPr="00C8550E">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B20E83" w:rsidRPr="00C8550E" w:rsidRDefault="00B20E83" w:rsidP="00AE2139">
            <w:pPr>
              <w:pStyle w:val="aff0"/>
              <w:spacing w:after="0" w:line="240" w:lineRule="exact"/>
              <w:rPr>
                <w:rFonts w:cs="Arial"/>
              </w:rPr>
            </w:pPr>
            <w:r w:rsidRPr="00C8550E">
              <w:rPr>
                <w:rFonts w:cs="Arial"/>
              </w:rPr>
              <w:t>непродовольстве</w:t>
            </w:r>
            <w:r w:rsidRPr="00C8550E">
              <w:rPr>
                <w:rFonts w:cs="Arial"/>
              </w:rPr>
              <w:t>н</w:t>
            </w:r>
            <w:r w:rsidRPr="00C8550E">
              <w:rPr>
                <w:rFonts w:cs="Arial"/>
              </w:rPr>
              <w:t>ные товары</w:t>
            </w:r>
          </w:p>
        </w:tc>
        <w:tc>
          <w:tcPr>
            <w:tcW w:w="2032" w:type="dxa"/>
            <w:gridSpan w:val="2"/>
            <w:tcBorders>
              <w:top w:val="nil"/>
              <w:left w:val="nil"/>
              <w:bottom w:val="nil"/>
            </w:tcBorders>
          </w:tcPr>
          <w:p w:rsidR="00B20E83" w:rsidRPr="00C8550E" w:rsidRDefault="00B20E83" w:rsidP="00AE2139">
            <w:pPr>
              <w:pStyle w:val="aff0"/>
              <w:spacing w:after="0" w:line="240" w:lineRule="exact"/>
              <w:rPr>
                <w:rFonts w:cs="Arial"/>
              </w:rPr>
            </w:pPr>
            <w:r w:rsidRPr="00C8550E">
              <w:rPr>
                <w:rFonts w:cs="Arial"/>
              </w:rPr>
              <w:t>услуги</w:t>
            </w:r>
            <w:r w:rsidRPr="00C8550E">
              <w:rPr>
                <w:rFonts w:cs="Arial"/>
              </w:rPr>
              <w:br/>
            </w:r>
          </w:p>
        </w:tc>
      </w:tr>
      <w:tr w:rsidR="00B20E83" w:rsidRPr="00C8550E" w:rsidTr="00B20E83">
        <w:trPr>
          <w:tblHeader/>
        </w:trPr>
        <w:tc>
          <w:tcPr>
            <w:tcW w:w="1134" w:type="dxa"/>
            <w:vMerge/>
            <w:tcBorders>
              <w:left w:val="double" w:sz="4" w:space="0" w:color="auto"/>
              <w:bottom w:val="dotted" w:sz="4" w:space="0" w:color="auto"/>
              <w:right w:val="single" w:sz="4" w:space="0" w:color="auto"/>
            </w:tcBorders>
            <w:vAlign w:val="center"/>
          </w:tcPr>
          <w:p w:rsidR="00B20E83" w:rsidRPr="00C8550E" w:rsidRDefault="00B20E83" w:rsidP="00AE2139">
            <w:pPr>
              <w:pStyle w:val="aff"/>
              <w:spacing w:before="6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B20E83" w:rsidRPr="00C8550E" w:rsidRDefault="00B20E83" w:rsidP="00AE2139">
            <w:pPr>
              <w:pStyle w:val="aff1"/>
              <w:spacing w:before="6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B20E83" w:rsidRPr="00C8550E" w:rsidRDefault="00B20E83" w:rsidP="00AE2139">
            <w:pPr>
              <w:pStyle w:val="aff1"/>
              <w:spacing w:before="6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5" w:type="dxa"/>
            <w:tcBorders>
              <w:top w:val="single" w:sz="4" w:space="0" w:color="auto"/>
              <w:left w:val="nil"/>
              <w:bottom w:val="dotted" w:sz="4" w:space="0" w:color="auto"/>
              <w:right w:val="single" w:sz="4" w:space="0" w:color="auto"/>
            </w:tcBorders>
          </w:tcPr>
          <w:p w:rsidR="00B20E83" w:rsidRPr="00C8550E" w:rsidRDefault="00B20E83" w:rsidP="00AE2139">
            <w:pPr>
              <w:pStyle w:val="aff1"/>
              <w:spacing w:before="6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nil"/>
            </w:tcBorders>
          </w:tcPr>
          <w:p w:rsidR="00B20E83" w:rsidRPr="00C8550E" w:rsidRDefault="00B20E83" w:rsidP="00AE2139">
            <w:pPr>
              <w:pStyle w:val="aff1"/>
              <w:spacing w:before="6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B20E83" w:rsidRPr="00C8550E" w:rsidRDefault="00B20E83" w:rsidP="00AE2139">
            <w:pPr>
              <w:pStyle w:val="aff1"/>
              <w:spacing w:before="60" w:line="240" w:lineRule="exact"/>
              <w:rPr>
                <w:rFonts w:cs="Arial"/>
                <w:i/>
              </w:rPr>
            </w:pPr>
            <w:r w:rsidRPr="00C8550E">
              <w:rPr>
                <w:rFonts w:cs="Arial"/>
                <w:i/>
              </w:rPr>
              <w:t>к пред</w:t>
            </w:r>
            <w:r w:rsidRPr="00C8550E">
              <w:rPr>
                <w:rFonts w:cs="Arial"/>
                <w:i/>
              </w:rPr>
              <w:t>ы</w:t>
            </w:r>
            <w:r w:rsidRPr="00C8550E">
              <w:rPr>
                <w:rFonts w:cs="Arial"/>
                <w:i/>
              </w:rPr>
              <w:t xml:space="preserve">дущему </w:t>
            </w:r>
            <w:r w:rsidRPr="00C8550E">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B20E83" w:rsidRPr="00C8550E" w:rsidRDefault="00B20E83" w:rsidP="00AE2139">
            <w:pPr>
              <w:pStyle w:val="aff1"/>
              <w:spacing w:before="6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c>
          <w:tcPr>
            <w:tcW w:w="1016" w:type="dxa"/>
            <w:tcBorders>
              <w:top w:val="single" w:sz="4" w:space="0" w:color="auto"/>
              <w:left w:val="nil"/>
              <w:bottom w:val="dotted" w:sz="4" w:space="0" w:color="auto"/>
              <w:right w:val="single" w:sz="4" w:space="0" w:color="auto"/>
            </w:tcBorders>
          </w:tcPr>
          <w:p w:rsidR="00B20E83" w:rsidRPr="00C8550E" w:rsidRDefault="00B20E83" w:rsidP="00AE2139">
            <w:pPr>
              <w:pStyle w:val="aff1"/>
              <w:spacing w:before="60" w:line="240" w:lineRule="exact"/>
              <w:rPr>
                <w:rFonts w:cs="Arial"/>
                <w:i/>
              </w:rPr>
            </w:pPr>
            <w:r w:rsidRPr="00C8550E">
              <w:rPr>
                <w:rFonts w:cs="Arial"/>
                <w:i/>
              </w:rPr>
              <w:t>к пред</w:t>
            </w:r>
            <w:r w:rsidRPr="00C8550E">
              <w:rPr>
                <w:rFonts w:cs="Arial"/>
                <w:i/>
              </w:rPr>
              <w:t>ы</w:t>
            </w:r>
            <w:r w:rsidRPr="00C8550E">
              <w:rPr>
                <w:rFonts w:cs="Arial"/>
                <w:i/>
              </w:rPr>
              <w:t>дущему периоду</w:t>
            </w:r>
          </w:p>
        </w:tc>
        <w:tc>
          <w:tcPr>
            <w:tcW w:w="1016" w:type="dxa"/>
            <w:tcBorders>
              <w:top w:val="single" w:sz="4" w:space="0" w:color="auto"/>
              <w:left w:val="single" w:sz="4" w:space="0" w:color="auto"/>
              <w:bottom w:val="dotted" w:sz="4" w:space="0" w:color="auto"/>
            </w:tcBorders>
          </w:tcPr>
          <w:p w:rsidR="00B20E83" w:rsidRPr="00C8550E" w:rsidRDefault="00B20E83" w:rsidP="00AE2139">
            <w:pPr>
              <w:pStyle w:val="aff1"/>
              <w:spacing w:before="60" w:line="240" w:lineRule="exact"/>
              <w:rPr>
                <w:rFonts w:cs="Arial"/>
                <w:i/>
              </w:rPr>
            </w:pPr>
            <w:r w:rsidRPr="00C8550E">
              <w:rPr>
                <w:rFonts w:cs="Arial"/>
                <w:i/>
              </w:rPr>
              <w:t>к декабрю предыд</w:t>
            </w:r>
            <w:r w:rsidRPr="00C8550E">
              <w:rPr>
                <w:rFonts w:cs="Arial"/>
                <w:i/>
              </w:rPr>
              <w:t>у</w:t>
            </w:r>
            <w:r w:rsidRPr="00C8550E">
              <w:rPr>
                <w:rFonts w:cs="Arial"/>
                <w:i/>
              </w:rPr>
              <w:t>щего года</w:t>
            </w:r>
          </w:p>
        </w:tc>
      </w:tr>
      <w:tr w:rsidR="00B20E83" w:rsidRPr="00C8550E" w:rsidTr="00B20E83">
        <w:trPr>
          <w:trHeight w:val="170"/>
        </w:trPr>
        <w:tc>
          <w:tcPr>
            <w:tcW w:w="9356" w:type="dxa"/>
            <w:gridSpan w:val="9"/>
            <w:tcBorders>
              <w:top w:val="single" w:sz="4" w:space="0" w:color="auto"/>
              <w:bottom w:val="single" w:sz="4" w:space="0" w:color="auto"/>
            </w:tcBorders>
          </w:tcPr>
          <w:p w:rsidR="00B20E83" w:rsidRPr="00C8550E" w:rsidRDefault="00B20E83" w:rsidP="00AE2139">
            <w:pPr>
              <w:pStyle w:val="aff1"/>
              <w:spacing w:line="240" w:lineRule="exact"/>
              <w:rPr>
                <w:rFonts w:cs="Arial"/>
                <w:b/>
              </w:rPr>
            </w:pPr>
            <w:r>
              <w:rPr>
                <w:rFonts w:cs="Arial"/>
                <w:b/>
              </w:rPr>
              <w:t>2018</w:t>
            </w:r>
            <w:r w:rsidRPr="00C8550E">
              <w:rPr>
                <w:rFonts w:cs="Arial"/>
                <w:b/>
              </w:rPr>
              <w:t xml:space="preserve"> год </w:t>
            </w:r>
          </w:p>
        </w:tc>
      </w:tr>
      <w:tr w:rsidR="00B20E83" w:rsidRPr="001719B3" w:rsidTr="00B20E83">
        <w:trPr>
          <w:trHeight w:val="152"/>
        </w:trPr>
        <w:tc>
          <w:tcPr>
            <w:tcW w:w="1134" w:type="dxa"/>
            <w:tcBorders>
              <w:top w:val="dotted" w:sz="4" w:space="0" w:color="auto"/>
              <w:bottom w:val="dotted" w:sz="4" w:space="0" w:color="auto"/>
              <w:right w:val="single" w:sz="4" w:space="0" w:color="auto"/>
            </w:tcBorders>
            <w:vAlign w:val="bottom"/>
          </w:tcPr>
          <w:p w:rsidR="00B20E83" w:rsidRPr="001719B3" w:rsidRDefault="00B20E83" w:rsidP="00AE2139">
            <w:pPr>
              <w:pStyle w:val="aff"/>
              <w:spacing w:line="240" w:lineRule="exact"/>
              <w:ind w:left="57"/>
              <w:rPr>
                <w:rFonts w:cs="Arial"/>
                <w:lang w:val="en-US"/>
              </w:rPr>
            </w:pPr>
            <w:r w:rsidRPr="001719B3">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sidRPr="001719B3">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sidRPr="001719B3">
              <w:rPr>
                <w:rFonts w:cs="Arial"/>
              </w:rPr>
              <w:t>100,2</w:t>
            </w:r>
          </w:p>
        </w:tc>
        <w:tc>
          <w:tcPr>
            <w:tcW w:w="1015" w:type="dxa"/>
            <w:tcBorders>
              <w:top w:val="dotted" w:sz="4" w:space="0" w:color="auto"/>
              <w:left w:val="nil"/>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nil"/>
            </w:tcBorders>
            <w:vAlign w:val="bottom"/>
          </w:tcPr>
          <w:p w:rsidR="00B20E83" w:rsidRPr="001719B3" w:rsidRDefault="00B20E83" w:rsidP="00AE2139">
            <w:pPr>
              <w:pStyle w:val="aff1"/>
              <w:spacing w:line="240" w:lineRule="exact"/>
              <w:rPr>
                <w:rFonts w:cs="Arial"/>
              </w:rPr>
            </w:pPr>
            <w:r w:rsidRPr="001719B3">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sidRPr="001719B3">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sidRPr="001719B3">
              <w:rPr>
                <w:rFonts w:cs="Arial"/>
              </w:rPr>
              <w:t>100,1</w:t>
            </w:r>
          </w:p>
        </w:tc>
        <w:tc>
          <w:tcPr>
            <w:tcW w:w="1016" w:type="dxa"/>
            <w:tcBorders>
              <w:top w:val="dotted" w:sz="4" w:space="0" w:color="auto"/>
              <w:left w:val="nil"/>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sidRPr="001719B3">
              <w:rPr>
                <w:rFonts w:cs="Arial"/>
              </w:rPr>
              <w:t>99,8</w:t>
            </w:r>
          </w:p>
        </w:tc>
        <w:tc>
          <w:tcPr>
            <w:tcW w:w="1016" w:type="dxa"/>
            <w:tcBorders>
              <w:top w:val="dotted" w:sz="4" w:space="0" w:color="auto"/>
              <w:left w:val="single" w:sz="4" w:space="0" w:color="auto"/>
              <w:bottom w:val="dotted" w:sz="4" w:space="0" w:color="auto"/>
            </w:tcBorders>
            <w:vAlign w:val="bottom"/>
          </w:tcPr>
          <w:p w:rsidR="00B20E83" w:rsidRPr="001719B3" w:rsidRDefault="00B20E83" w:rsidP="00AE2139">
            <w:pPr>
              <w:pStyle w:val="aff1"/>
              <w:spacing w:line="240" w:lineRule="exact"/>
              <w:rPr>
                <w:rFonts w:cs="Arial"/>
              </w:rPr>
            </w:pPr>
            <w:r w:rsidRPr="001719B3">
              <w:rPr>
                <w:rFonts w:cs="Arial"/>
              </w:rPr>
              <w:t>99,8</w:t>
            </w:r>
          </w:p>
        </w:tc>
      </w:tr>
      <w:tr w:rsidR="00B20E83" w:rsidRPr="001719B3" w:rsidTr="00B20E83">
        <w:trPr>
          <w:trHeight w:val="152"/>
        </w:trPr>
        <w:tc>
          <w:tcPr>
            <w:tcW w:w="1134" w:type="dxa"/>
            <w:tcBorders>
              <w:top w:val="dotted" w:sz="4" w:space="0" w:color="auto"/>
              <w:bottom w:val="dotted" w:sz="4" w:space="0" w:color="auto"/>
              <w:right w:val="single" w:sz="4" w:space="0" w:color="auto"/>
            </w:tcBorders>
            <w:vAlign w:val="bottom"/>
          </w:tcPr>
          <w:p w:rsidR="00B20E83" w:rsidRPr="001719B3" w:rsidRDefault="00B20E83" w:rsidP="00AE2139">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100,3</w:t>
            </w:r>
          </w:p>
        </w:tc>
        <w:tc>
          <w:tcPr>
            <w:tcW w:w="1015" w:type="dxa"/>
            <w:tcBorders>
              <w:top w:val="dotted" w:sz="4" w:space="0" w:color="auto"/>
              <w:left w:val="nil"/>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nil"/>
            </w:tcBorders>
            <w:vAlign w:val="bottom"/>
          </w:tcPr>
          <w:p w:rsidR="00B20E83" w:rsidRPr="001719B3" w:rsidRDefault="00B20E83" w:rsidP="00AE2139">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100,1</w:t>
            </w:r>
          </w:p>
        </w:tc>
        <w:tc>
          <w:tcPr>
            <w:tcW w:w="1016" w:type="dxa"/>
            <w:tcBorders>
              <w:top w:val="dotted" w:sz="4" w:space="0" w:color="auto"/>
              <w:left w:val="nil"/>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20E83" w:rsidRPr="001719B3" w:rsidRDefault="00B20E83" w:rsidP="00AE2139">
            <w:pPr>
              <w:pStyle w:val="aff1"/>
              <w:spacing w:line="240" w:lineRule="exact"/>
              <w:rPr>
                <w:rFonts w:cs="Arial"/>
              </w:rPr>
            </w:pPr>
            <w:r>
              <w:rPr>
                <w:rFonts w:cs="Arial"/>
              </w:rPr>
              <w:t>99,7</w:t>
            </w:r>
          </w:p>
        </w:tc>
      </w:tr>
      <w:tr w:rsidR="00B20E83" w:rsidRPr="00C8550E" w:rsidTr="00B20E83">
        <w:trPr>
          <w:trHeight w:val="170"/>
        </w:trPr>
        <w:tc>
          <w:tcPr>
            <w:tcW w:w="1134" w:type="dxa"/>
            <w:tcBorders>
              <w:top w:val="dotted" w:sz="4" w:space="0" w:color="auto"/>
              <w:bottom w:val="dotted" w:sz="4" w:space="0" w:color="auto"/>
              <w:right w:val="single" w:sz="4" w:space="0" w:color="auto"/>
            </w:tcBorders>
            <w:vAlign w:val="bottom"/>
          </w:tcPr>
          <w:p w:rsidR="00B20E83" w:rsidRPr="00C8550E" w:rsidRDefault="00B20E83" w:rsidP="00AE2139">
            <w:pPr>
              <w:pStyle w:val="aff"/>
              <w:spacing w:line="240" w:lineRule="exact"/>
              <w:ind w:left="57"/>
              <w:rPr>
                <w:rFonts w:cs="Arial"/>
              </w:rPr>
            </w:pPr>
            <w:r w:rsidRPr="00C8550E">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C8550E" w:rsidRDefault="00B20E83" w:rsidP="00AE2139">
            <w:pPr>
              <w:pStyle w:val="aff1"/>
              <w:spacing w:line="240" w:lineRule="exact"/>
              <w:rPr>
                <w:rFonts w:cs="Arial"/>
              </w:rPr>
            </w:pPr>
            <w:r w:rsidRPr="00C8550E">
              <w:rPr>
                <w:rFonts w:cs="Arial"/>
              </w:rPr>
              <w:t>100,</w:t>
            </w:r>
            <w:r>
              <w:rPr>
                <w:rFonts w:cs="Arial"/>
              </w:rPr>
              <w:t>1</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C8550E" w:rsidRDefault="00B20E83" w:rsidP="00AE2139">
            <w:pPr>
              <w:pStyle w:val="aff1"/>
              <w:spacing w:line="240" w:lineRule="exact"/>
              <w:rPr>
                <w:rFonts w:cs="Arial"/>
              </w:rPr>
            </w:pPr>
            <w:r w:rsidRPr="00C8550E">
              <w:rPr>
                <w:rFonts w:cs="Arial"/>
              </w:rPr>
              <w:t>10</w:t>
            </w:r>
            <w:r>
              <w:rPr>
                <w:rFonts w:cs="Arial"/>
              </w:rPr>
              <w:t>0,3</w:t>
            </w:r>
          </w:p>
        </w:tc>
        <w:tc>
          <w:tcPr>
            <w:tcW w:w="1015" w:type="dxa"/>
            <w:tcBorders>
              <w:top w:val="dotted" w:sz="4" w:space="0" w:color="auto"/>
              <w:left w:val="nil"/>
              <w:bottom w:val="dotted" w:sz="4" w:space="0" w:color="auto"/>
              <w:right w:val="single" w:sz="4" w:space="0" w:color="auto"/>
            </w:tcBorders>
            <w:vAlign w:val="bottom"/>
          </w:tcPr>
          <w:p w:rsidR="00B20E83" w:rsidRPr="00C8550E" w:rsidRDefault="00B20E83" w:rsidP="00AE213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20E83" w:rsidRPr="00C8550E" w:rsidRDefault="00B20E83" w:rsidP="00AE2139">
            <w:pPr>
              <w:pStyle w:val="aff1"/>
              <w:spacing w:line="240" w:lineRule="exact"/>
              <w:rPr>
                <w:rFonts w:cs="Arial"/>
                <w:lang w:val="en-US"/>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C8550E" w:rsidRDefault="00B20E83" w:rsidP="00AE2139">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C8550E" w:rsidRDefault="00B20E83" w:rsidP="00AE2139">
            <w:pPr>
              <w:pStyle w:val="aff1"/>
              <w:spacing w:line="240" w:lineRule="exact"/>
              <w:rPr>
                <w:rFonts w:cs="Arial"/>
              </w:rPr>
            </w:pPr>
            <w:r w:rsidRPr="00C8550E">
              <w:rPr>
                <w:rFonts w:cs="Arial"/>
              </w:rPr>
              <w:t>100,</w:t>
            </w:r>
            <w:r>
              <w:rPr>
                <w:rFonts w:cs="Arial"/>
              </w:rPr>
              <w:t>3</w:t>
            </w:r>
          </w:p>
        </w:tc>
        <w:tc>
          <w:tcPr>
            <w:tcW w:w="1016" w:type="dxa"/>
            <w:tcBorders>
              <w:top w:val="dotted" w:sz="4" w:space="0" w:color="auto"/>
              <w:left w:val="nil"/>
              <w:bottom w:val="dotted" w:sz="4" w:space="0" w:color="auto"/>
              <w:right w:val="single" w:sz="4" w:space="0" w:color="auto"/>
            </w:tcBorders>
            <w:vAlign w:val="bottom"/>
          </w:tcPr>
          <w:p w:rsidR="00B20E83" w:rsidRPr="00C8550E" w:rsidRDefault="00B20E83" w:rsidP="00AE2139">
            <w:pPr>
              <w:pStyle w:val="aff1"/>
              <w:spacing w:line="240" w:lineRule="exact"/>
              <w:rPr>
                <w:rFonts w:cs="Arial"/>
              </w:rPr>
            </w:pPr>
            <w:r w:rsidRPr="00C8550E">
              <w:rPr>
                <w:rFonts w:cs="Arial"/>
              </w:rPr>
              <w:t>100,</w:t>
            </w:r>
            <w:r>
              <w:rPr>
                <w:rFonts w:cs="Arial"/>
              </w:rPr>
              <w:t>1</w:t>
            </w:r>
          </w:p>
        </w:tc>
        <w:tc>
          <w:tcPr>
            <w:tcW w:w="1016" w:type="dxa"/>
            <w:tcBorders>
              <w:top w:val="dotted" w:sz="4" w:space="0" w:color="auto"/>
              <w:left w:val="single" w:sz="4" w:space="0" w:color="auto"/>
              <w:bottom w:val="dotted" w:sz="4" w:space="0" w:color="auto"/>
            </w:tcBorders>
            <w:vAlign w:val="bottom"/>
          </w:tcPr>
          <w:p w:rsidR="00B20E83" w:rsidRPr="00C8550E" w:rsidRDefault="00B20E83" w:rsidP="00AE2139">
            <w:pPr>
              <w:pStyle w:val="aff1"/>
              <w:spacing w:line="240" w:lineRule="exact"/>
              <w:rPr>
                <w:rFonts w:cs="Arial"/>
              </w:rPr>
            </w:pPr>
            <w:r>
              <w:rPr>
                <w:rFonts w:cs="Arial"/>
              </w:rPr>
              <w:t>99,8</w:t>
            </w:r>
          </w:p>
        </w:tc>
      </w:tr>
      <w:tr w:rsidR="00B20E83" w:rsidRPr="00C8550E" w:rsidTr="00B20E83">
        <w:trPr>
          <w:trHeight w:val="170"/>
        </w:trPr>
        <w:tc>
          <w:tcPr>
            <w:tcW w:w="1134" w:type="dxa"/>
            <w:tcBorders>
              <w:top w:val="dotted" w:sz="4" w:space="0" w:color="auto"/>
              <w:bottom w:val="dotted" w:sz="4" w:space="0" w:color="auto"/>
              <w:right w:val="single" w:sz="4" w:space="0" w:color="auto"/>
            </w:tcBorders>
            <w:vAlign w:val="bottom"/>
          </w:tcPr>
          <w:p w:rsidR="00B20E83" w:rsidRPr="00B579BD" w:rsidRDefault="00B20E83" w:rsidP="00AE2139">
            <w:pPr>
              <w:pStyle w:val="aff"/>
              <w:spacing w:line="240" w:lineRule="exact"/>
              <w:ind w:left="57"/>
              <w:rPr>
                <w:rFonts w:cs="Arial"/>
                <w:i/>
              </w:rPr>
            </w:pPr>
            <w:r w:rsidRPr="00B579BD">
              <w:rPr>
                <w:rFonts w:cs="Arial"/>
                <w:i/>
                <w:lang w:val="en-US"/>
              </w:rPr>
              <w:t>I</w:t>
            </w:r>
            <w:r w:rsidRPr="00B579BD">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B579BD" w:rsidRDefault="00B20E83" w:rsidP="00AE2139">
            <w:pPr>
              <w:pStyle w:val="aff1"/>
              <w:spacing w:line="240" w:lineRule="exact"/>
              <w:rPr>
                <w:rFonts w:cs="Arial"/>
                <w:i/>
              </w:rPr>
            </w:pPr>
            <w:r w:rsidRPr="00B579BD">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B579BD" w:rsidRDefault="00B20E83" w:rsidP="00AE2139">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20E83" w:rsidRPr="00B579BD" w:rsidRDefault="00B20E83" w:rsidP="00AE2139">
            <w:pPr>
              <w:pStyle w:val="aff1"/>
              <w:spacing w:line="240" w:lineRule="exact"/>
              <w:rPr>
                <w:rFonts w:cs="Arial"/>
                <w:i/>
              </w:rPr>
            </w:pPr>
            <w:r w:rsidRPr="00B579BD">
              <w:rPr>
                <w:rFonts w:cs="Arial"/>
                <w:i/>
              </w:rPr>
              <w:t>100,7</w:t>
            </w:r>
          </w:p>
        </w:tc>
        <w:tc>
          <w:tcPr>
            <w:tcW w:w="1016" w:type="dxa"/>
            <w:tcBorders>
              <w:top w:val="dotted" w:sz="4" w:space="0" w:color="auto"/>
              <w:left w:val="single" w:sz="4" w:space="0" w:color="auto"/>
              <w:bottom w:val="dotted" w:sz="4" w:space="0" w:color="auto"/>
              <w:right w:val="nil"/>
            </w:tcBorders>
            <w:vAlign w:val="bottom"/>
          </w:tcPr>
          <w:p w:rsidR="00B20E83" w:rsidRPr="00B579BD" w:rsidRDefault="00B20E83" w:rsidP="00AE2139">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B579BD" w:rsidRDefault="00B20E83" w:rsidP="00AE2139">
            <w:pPr>
              <w:pStyle w:val="aff1"/>
              <w:spacing w:line="240" w:lineRule="exact"/>
              <w:rPr>
                <w:rFonts w:cs="Arial"/>
                <w:i/>
              </w:rPr>
            </w:pPr>
            <w:r w:rsidRPr="00B579BD">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B579BD" w:rsidRDefault="00B20E83" w:rsidP="00AE2139">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20E83" w:rsidRPr="00B579BD" w:rsidRDefault="00B20E83" w:rsidP="00AE2139">
            <w:pPr>
              <w:pStyle w:val="aff1"/>
              <w:spacing w:line="240" w:lineRule="exact"/>
              <w:rPr>
                <w:rFonts w:cs="Arial"/>
                <w:i/>
              </w:rPr>
            </w:pPr>
            <w:r w:rsidRPr="00B579BD">
              <w:rPr>
                <w:rFonts w:cs="Arial"/>
                <w:i/>
              </w:rPr>
              <w:t>99,8</w:t>
            </w:r>
          </w:p>
        </w:tc>
        <w:tc>
          <w:tcPr>
            <w:tcW w:w="1016" w:type="dxa"/>
            <w:tcBorders>
              <w:top w:val="dotted" w:sz="4" w:space="0" w:color="auto"/>
              <w:left w:val="single" w:sz="4" w:space="0" w:color="auto"/>
              <w:bottom w:val="dotted" w:sz="4" w:space="0" w:color="auto"/>
            </w:tcBorders>
            <w:vAlign w:val="bottom"/>
          </w:tcPr>
          <w:p w:rsidR="00B20E83" w:rsidRPr="00C8550E" w:rsidRDefault="00B20E83" w:rsidP="00AE2139">
            <w:pPr>
              <w:pStyle w:val="aff1"/>
              <w:spacing w:line="240" w:lineRule="exact"/>
              <w:rPr>
                <w:rFonts w:cs="Arial"/>
                <w:i/>
              </w:rPr>
            </w:pPr>
          </w:p>
        </w:tc>
      </w:tr>
      <w:tr w:rsidR="00B20E83" w:rsidRPr="00EF0F80" w:rsidTr="00B20E83">
        <w:trPr>
          <w:trHeight w:val="170"/>
        </w:trPr>
        <w:tc>
          <w:tcPr>
            <w:tcW w:w="1134" w:type="dxa"/>
            <w:tcBorders>
              <w:top w:val="dotted" w:sz="4" w:space="0" w:color="auto"/>
              <w:bottom w:val="dotted" w:sz="4" w:space="0" w:color="auto"/>
              <w:right w:val="single" w:sz="4" w:space="0" w:color="auto"/>
            </w:tcBorders>
            <w:vAlign w:val="bottom"/>
          </w:tcPr>
          <w:p w:rsidR="00B20E83" w:rsidRPr="00EF0F80" w:rsidRDefault="00B20E83" w:rsidP="00AE2139">
            <w:pPr>
              <w:pStyle w:val="aff"/>
              <w:spacing w:line="240" w:lineRule="exact"/>
              <w:ind w:left="57"/>
              <w:rPr>
                <w:rFonts w:cs="Arial"/>
              </w:rPr>
            </w:pPr>
            <w:r w:rsidRPr="00EF0F80">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EF0F80" w:rsidRDefault="00B20E83" w:rsidP="00AE2139">
            <w:pPr>
              <w:pStyle w:val="aff1"/>
              <w:spacing w:line="240" w:lineRule="exact"/>
              <w:rPr>
                <w:rFonts w:cs="Arial"/>
              </w:rPr>
            </w:pPr>
            <w:r>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EF0F80" w:rsidRDefault="00B20E83" w:rsidP="00AE2139">
            <w:pPr>
              <w:pStyle w:val="aff1"/>
              <w:spacing w:line="240" w:lineRule="exact"/>
              <w:rPr>
                <w:rFonts w:cs="Arial"/>
              </w:rPr>
            </w:pPr>
            <w:r>
              <w:rPr>
                <w:rFonts w:cs="Arial"/>
              </w:rPr>
              <w:t>100,5</w:t>
            </w:r>
          </w:p>
        </w:tc>
        <w:tc>
          <w:tcPr>
            <w:tcW w:w="1015" w:type="dxa"/>
            <w:tcBorders>
              <w:top w:val="dotted" w:sz="4" w:space="0" w:color="auto"/>
              <w:left w:val="nil"/>
              <w:bottom w:val="dotted" w:sz="4" w:space="0" w:color="auto"/>
              <w:right w:val="single" w:sz="4" w:space="0" w:color="auto"/>
            </w:tcBorders>
            <w:vAlign w:val="bottom"/>
          </w:tcPr>
          <w:p w:rsidR="00B20E83" w:rsidRPr="00EF0F80" w:rsidRDefault="00B20E83" w:rsidP="00AE2139">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B20E83" w:rsidRPr="00EF0F80" w:rsidRDefault="00B20E83" w:rsidP="00AE2139">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EF0F80" w:rsidRDefault="00B20E83" w:rsidP="00AE213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EF0F80" w:rsidRDefault="00B20E83" w:rsidP="00AE2139">
            <w:pPr>
              <w:pStyle w:val="aff1"/>
              <w:spacing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B20E83" w:rsidRPr="00EF0F80" w:rsidRDefault="00B20E83" w:rsidP="00AE2139">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B20E83" w:rsidRPr="00EF0F80" w:rsidRDefault="00B20E83" w:rsidP="00AE2139">
            <w:pPr>
              <w:pStyle w:val="aff1"/>
              <w:spacing w:line="240" w:lineRule="exact"/>
              <w:rPr>
                <w:rFonts w:cs="Arial"/>
              </w:rPr>
            </w:pPr>
            <w:r>
              <w:rPr>
                <w:rFonts w:cs="Arial"/>
              </w:rPr>
              <w:t>99,8</w:t>
            </w:r>
          </w:p>
        </w:tc>
      </w:tr>
      <w:tr w:rsidR="00B20E83" w:rsidRPr="00EF0F80" w:rsidTr="00B20E83">
        <w:trPr>
          <w:trHeight w:val="170"/>
        </w:trPr>
        <w:tc>
          <w:tcPr>
            <w:tcW w:w="1134" w:type="dxa"/>
            <w:tcBorders>
              <w:top w:val="dotted" w:sz="4" w:space="0" w:color="auto"/>
              <w:bottom w:val="dotted" w:sz="4" w:space="0" w:color="auto"/>
              <w:right w:val="single" w:sz="4" w:space="0" w:color="auto"/>
            </w:tcBorders>
            <w:vAlign w:val="bottom"/>
          </w:tcPr>
          <w:p w:rsidR="00B20E83" w:rsidRPr="00EF0F80" w:rsidRDefault="00B20E83" w:rsidP="00AE2139">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101,4</w:t>
            </w:r>
          </w:p>
        </w:tc>
        <w:tc>
          <w:tcPr>
            <w:tcW w:w="1015"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20E83" w:rsidRDefault="00B20E83" w:rsidP="00AE2139">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102,1</w:t>
            </w:r>
          </w:p>
        </w:tc>
        <w:tc>
          <w:tcPr>
            <w:tcW w:w="1016"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B20E83" w:rsidRDefault="00B20E83" w:rsidP="00AE2139">
            <w:pPr>
              <w:pStyle w:val="aff1"/>
              <w:spacing w:line="240" w:lineRule="exact"/>
              <w:rPr>
                <w:rFonts w:cs="Arial"/>
              </w:rPr>
            </w:pPr>
            <w:r>
              <w:rPr>
                <w:rFonts w:cs="Arial"/>
              </w:rPr>
              <w:t>100,4</w:t>
            </w:r>
          </w:p>
        </w:tc>
      </w:tr>
      <w:tr w:rsidR="00B20E83" w:rsidRPr="00EF0F80" w:rsidTr="00B20E83">
        <w:trPr>
          <w:trHeight w:val="170"/>
        </w:trPr>
        <w:tc>
          <w:tcPr>
            <w:tcW w:w="1134" w:type="dxa"/>
            <w:tcBorders>
              <w:top w:val="dotted" w:sz="4" w:space="0" w:color="auto"/>
              <w:bottom w:val="dotted" w:sz="4" w:space="0" w:color="auto"/>
              <w:right w:val="single" w:sz="4" w:space="0" w:color="auto"/>
            </w:tcBorders>
            <w:vAlign w:val="bottom"/>
          </w:tcPr>
          <w:p w:rsidR="00B20E83" w:rsidRPr="00EF0F80" w:rsidRDefault="00B20E83" w:rsidP="00AE2139">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101,5</w:t>
            </w:r>
          </w:p>
        </w:tc>
        <w:tc>
          <w:tcPr>
            <w:tcW w:w="1015"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B20E83" w:rsidRDefault="00B20E83" w:rsidP="00AE2139">
            <w:pPr>
              <w:pStyle w:val="aff1"/>
              <w:spacing w:line="240" w:lineRule="exact"/>
              <w:rPr>
                <w:rFonts w:cs="Arial"/>
              </w:rPr>
            </w:pPr>
            <w:r>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102,2</w:t>
            </w:r>
          </w:p>
        </w:tc>
        <w:tc>
          <w:tcPr>
            <w:tcW w:w="1016"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tcBorders>
            <w:vAlign w:val="bottom"/>
          </w:tcPr>
          <w:p w:rsidR="00B20E83" w:rsidRDefault="00B20E83" w:rsidP="00AE2139">
            <w:pPr>
              <w:pStyle w:val="aff1"/>
              <w:spacing w:line="240" w:lineRule="exact"/>
              <w:rPr>
                <w:rFonts w:cs="Arial"/>
              </w:rPr>
            </w:pPr>
            <w:r>
              <w:rPr>
                <w:rFonts w:cs="Arial"/>
              </w:rPr>
              <w:t>101,3</w:t>
            </w:r>
          </w:p>
        </w:tc>
      </w:tr>
      <w:tr w:rsidR="00B20E83" w:rsidRPr="00EF0F80" w:rsidTr="00B20E83">
        <w:trPr>
          <w:trHeight w:val="170"/>
        </w:trPr>
        <w:tc>
          <w:tcPr>
            <w:tcW w:w="1134" w:type="dxa"/>
            <w:tcBorders>
              <w:top w:val="dotted" w:sz="4" w:space="0" w:color="auto"/>
              <w:bottom w:val="dotted" w:sz="4" w:space="0" w:color="auto"/>
              <w:right w:val="single" w:sz="4" w:space="0" w:color="auto"/>
            </w:tcBorders>
            <w:vAlign w:val="bottom"/>
          </w:tcPr>
          <w:p w:rsidR="00B20E83" w:rsidRDefault="00B20E83" w:rsidP="00AE2139">
            <w:pPr>
              <w:pStyle w:val="aff"/>
              <w:spacing w:line="240" w:lineRule="exact"/>
              <w:ind w:left="57"/>
              <w:rPr>
                <w:rFonts w:cs="Arial"/>
              </w:rPr>
            </w:pPr>
            <w:r w:rsidRPr="00C8550E">
              <w:rPr>
                <w:rFonts w:cs="Arial"/>
                <w:i/>
                <w:lang w:val="en-US"/>
              </w:rPr>
              <w:t>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530FA3" w:rsidRDefault="00B20E83" w:rsidP="00AE2139">
            <w:pPr>
              <w:pStyle w:val="aff1"/>
              <w:spacing w:line="240" w:lineRule="exact"/>
              <w:rPr>
                <w:rFonts w:cs="Arial"/>
                <w:i/>
              </w:rPr>
            </w:pPr>
            <w:r w:rsidRPr="00530FA3">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530FA3" w:rsidRDefault="00B20E83" w:rsidP="00AE2139">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20E83" w:rsidRPr="00530FA3" w:rsidRDefault="00B20E83" w:rsidP="00AE2139">
            <w:pPr>
              <w:pStyle w:val="aff1"/>
              <w:spacing w:line="240" w:lineRule="exact"/>
              <w:rPr>
                <w:rFonts w:cs="Arial"/>
                <w:i/>
              </w:rPr>
            </w:pPr>
            <w:r w:rsidRPr="00530FA3">
              <w:rPr>
                <w:rFonts w:cs="Arial"/>
                <w:i/>
              </w:rPr>
              <w:t>100,3</w:t>
            </w:r>
          </w:p>
        </w:tc>
        <w:tc>
          <w:tcPr>
            <w:tcW w:w="1016" w:type="dxa"/>
            <w:tcBorders>
              <w:top w:val="dotted" w:sz="4" w:space="0" w:color="auto"/>
              <w:left w:val="single" w:sz="4" w:space="0" w:color="auto"/>
              <w:bottom w:val="dotted" w:sz="4" w:space="0" w:color="auto"/>
              <w:right w:val="nil"/>
            </w:tcBorders>
            <w:vAlign w:val="bottom"/>
          </w:tcPr>
          <w:p w:rsidR="00B20E83" w:rsidRPr="00530FA3" w:rsidRDefault="00B20E83" w:rsidP="00AE2139">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530FA3" w:rsidRDefault="00B20E83" w:rsidP="00AE2139">
            <w:pPr>
              <w:pStyle w:val="aff1"/>
              <w:spacing w:line="240" w:lineRule="exact"/>
              <w:rPr>
                <w:rFonts w:cs="Arial"/>
                <w:i/>
              </w:rPr>
            </w:pPr>
            <w:r w:rsidRPr="00530FA3">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530FA3" w:rsidRDefault="00B20E83" w:rsidP="00AE2139">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20E83" w:rsidRPr="00530FA3" w:rsidRDefault="00B20E83" w:rsidP="00AE2139">
            <w:pPr>
              <w:pStyle w:val="aff1"/>
              <w:spacing w:line="240" w:lineRule="exact"/>
              <w:rPr>
                <w:rFonts w:cs="Arial"/>
                <w:i/>
              </w:rPr>
            </w:pPr>
            <w:r w:rsidRPr="00530FA3">
              <w:rPr>
                <w:rFonts w:cs="Arial"/>
                <w:i/>
              </w:rPr>
              <w:t>101,5</w:t>
            </w:r>
          </w:p>
        </w:tc>
        <w:tc>
          <w:tcPr>
            <w:tcW w:w="1016" w:type="dxa"/>
            <w:tcBorders>
              <w:top w:val="dotted" w:sz="4" w:space="0" w:color="auto"/>
              <w:left w:val="single" w:sz="4" w:space="0" w:color="auto"/>
              <w:bottom w:val="dotted" w:sz="4" w:space="0" w:color="auto"/>
            </w:tcBorders>
            <w:vAlign w:val="bottom"/>
          </w:tcPr>
          <w:p w:rsidR="00B20E83" w:rsidRPr="00530FA3" w:rsidRDefault="00B20E83" w:rsidP="00AE2139">
            <w:pPr>
              <w:pStyle w:val="aff1"/>
              <w:spacing w:line="240" w:lineRule="exact"/>
              <w:rPr>
                <w:rFonts w:cs="Arial"/>
                <w:i/>
              </w:rPr>
            </w:pPr>
          </w:p>
        </w:tc>
      </w:tr>
      <w:tr w:rsidR="00B20E83" w:rsidRPr="001008BC" w:rsidTr="00B20E83">
        <w:trPr>
          <w:trHeight w:val="170"/>
        </w:trPr>
        <w:tc>
          <w:tcPr>
            <w:tcW w:w="1134" w:type="dxa"/>
            <w:tcBorders>
              <w:top w:val="dotted" w:sz="4" w:space="0" w:color="auto"/>
              <w:bottom w:val="dotted" w:sz="4" w:space="0" w:color="auto"/>
              <w:right w:val="single" w:sz="4" w:space="0" w:color="auto"/>
            </w:tcBorders>
            <w:vAlign w:val="bottom"/>
          </w:tcPr>
          <w:p w:rsidR="00B20E83" w:rsidRPr="001008BC" w:rsidRDefault="00B20E83" w:rsidP="00AE2139">
            <w:pPr>
              <w:pStyle w:val="aff"/>
              <w:spacing w:line="240" w:lineRule="exact"/>
              <w:ind w:left="57"/>
              <w:rPr>
                <w:rFonts w:cs="Arial"/>
              </w:rPr>
            </w:pPr>
            <w:r w:rsidRPr="001008BC">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sidRPr="001008BC">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sidRPr="001008BC">
              <w:rPr>
                <w:rFonts w:cs="Arial"/>
              </w:rPr>
              <w:t>101,8</w:t>
            </w:r>
          </w:p>
        </w:tc>
        <w:tc>
          <w:tcPr>
            <w:tcW w:w="1015" w:type="dxa"/>
            <w:tcBorders>
              <w:top w:val="dotted" w:sz="4" w:space="0" w:color="auto"/>
              <w:left w:val="nil"/>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sidRPr="001008BC">
              <w:rPr>
                <w:rFonts w:cs="Arial"/>
              </w:rPr>
              <w:t>99,9</w:t>
            </w:r>
          </w:p>
        </w:tc>
        <w:tc>
          <w:tcPr>
            <w:tcW w:w="1016" w:type="dxa"/>
            <w:tcBorders>
              <w:top w:val="dotted" w:sz="4" w:space="0" w:color="auto"/>
              <w:left w:val="single" w:sz="4" w:space="0" w:color="auto"/>
              <w:bottom w:val="dotted" w:sz="4" w:space="0" w:color="auto"/>
              <w:right w:val="nil"/>
            </w:tcBorders>
            <w:vAlign w:val="bottom"/>
          </w:tcPr>
          <w:p w:rsidR="00B20E83" w:rsidRPr="001008BC" w:rsidRDefault="00B20E83" w:rsidP="00AE2139">
            <w:pPr>
              <w:pStyle w:val="aff1"/>
              <w:spacing w:line="240" w:lineRule="exact"/>
              <w:rPr>
                <w:rFonts w:cs="Arial"/>
              </w:rPr>
            </w:pPr>
            <w:r w:rsidRPr="001008BC">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sidRPr="001008BC">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sidRPr="001008BC">
              <w:rPr>
                <w:rFonts w:cs="Arial"/>
              </w:rPr>
              <w:t>102,2</w:t>
            </w:r>
          </w:p>
        </w:tc>
        <w:tc>
          <w:tcPr>
            <w:tcW w:w="1016" w:type="dxa"/>
            <w:tcBorders>
              <w:top w:val="dotted" w:sz="4" w:space="0" w:color="auto"/>
              <w:left w:val="nil"/>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sidRPr="001008BC">
              <w:rPr>
                <w:rFonts w:cs="Arial"/>
              </w:rPr>
              <w:t>101,4</w:t>
            </w:r>
          </w:p>
        </w:tc>
        <w:tc>
          <w:tcPr>
            <w:tcW w:w="1016" w:type="dxa"/>
            <w:tcBorders>
              <w:top w:val="dotted" w:sz="4" w:space="0" w:color="auto"/>
              <w:left w:val="single" w:sz="4" w:space="0" w:color="auto"/>
              <w:bottom w:val="dotted" w:sz="4" w:space="0" w:color="auto"/>
            </w:tcBorders>
            <w:vAlign w:val="bottom"/>
          </w:tcPr>
          <w:p w:rsidR="00B20E83" w:rsidRPr="001008BC" w:rsidRDefault="00B20E83" w:rsidP="00AE2139">
            <w:pPr>
              <w:pStyle w:val="aff1"/>
              <w:spacing w:line="240" w:lineRule="exact"/>
              <w:rPr>
                <w:rFonts w:cs="Arial"/>
              </w:rPr>
            </w:pPr>
            <w:r w:rsidRPr="001008BC">
              <w:rPr>
                <w:rFonts w:cs="Arial"/>
              </w:rPr>
              <w:t>102,7</w:t>
            </w:r>
          </w:p>
        </w:tc>
      </w:tr>
      <w:tr w:rsidR="00B20E83" w:rsidRPr="001008BC" w:rsidTr="00B20E83">
        <w:trPr>
          <w:trHeight w:val="170"/>
        </w:trPr>
        <w:tc>
          <w:tcPr>
            <w:tcW w:w="1134" w:type="dxa"/>
            <w:tcBorders>
              <w:top w:val="dotted" w:sz="4" w:space="0" w:color="auto"/>
              <w:bottom w:val="dotted" w:sz="4" w:space="0" w:color="auto"/>
              <w:right w:val="single" w:sz="4" w:space="0" w:color="auto"/>
            </w:tcBorders>
            <w:vAlign w:val="bottom"/>
          </w:tcPr>
          <w:p w:rsidR="00B20E83" w:rsidRPr="001008BC" w:rsidRDefault="00B20E83" w:rsidP="00AE2139">
            <w:pPr>
              <w:pStyle w:val="aff"/>
              <w:spacing w:line="240" w:lineRule="exact"/>
              <w:ind w:left="57"/>
              <w:rPr>
                <w:rFonts w:cs="Arial"/>
              </w:rPr>
            </w:pPr>
            <w:r>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Pr>
                <w:rFonts w:cs="Arial"/>
              </w:rPr>
              <w:t>101,9</w:t>
            </w:r>
          </w:p>
        </w:tc>
        <w:tc>
          <w:tcPr>
            <w:tcW w:w="1015" w:type="dxa"/>
            <w:tcBorders>
              <w:top w:val="dotted" w:sz="4" w:space="0" w:color="auto"/>
              <w:left w:val="nil"/>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Pr>
                <w:rFonts w:cs="Arial"/>
              </w:rPr>
              <w:t>99,7</w:t>
            </w:r>
          </w:p>
        </w:tc>
        <w:tc>
          <w:tcPr>
            <w:tcW w:w="1016" w:type="dxa"/>
            <w:tcBorders>
              <w:top w:val="dotted" w:sz="4" w:space="0" w:color="auto"/>
              <w:left w:val="single" w:sz="4" w:space="0" w:color="auto"/>
              <w:bottom w:val="dotted" w:sz="4" w:space="0" w:color="auto"/>
              <w:right w:val="nil"/>
            </w:tcBorders>
            <w:vAlign w:val="bottom"/>
          </w:tcPr>
          <w:p w:rsidR="00B20E83" w:rsidRPr="001008BC" w:rsidRDefault="00B20E83" w:rsidP="00AE213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Pr>
                <w:rFonts w:cs="Arial"/>
              </w:rPr>
              <w:t>102,5</w:t>
            </w:r>
          </w:p>
        </w:tc>
        <w:tc>
          <w:tcPr>
            <w:tcW w:w="1016" w:type="dxa"/>
            <w:tcBorders>
              <w:top w:val="dotted" w:sz="4" w:space="0" w:color="auto"/>
              <w:left w:val="nil"/>
              <w:bottom w:val="dotted" w:sz="4" w:space="0" w:color="auto"/>
              <w:right w:val="single" w:sz="4" w:space="0" w:color="auto"/>
            </w:tcBorders>
            <w:vAlign w:val="bottom"/>
          </w:tcPr>
          <w:p w:rsidR="00B20E83" w:rsidRPr="001008BC" w:rsidRDefault="00B20E83" w:rsidP="00AE2139">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B20E83" w:rsidRPr="001008BC" w:rsidRDefault="00B20E83" w:rsidP="00AE2139">
            <w:pPr>
              <w:pStyle w:val="aff1"/>
              <w:spacing w:line="240" w:lineRule="exact"/>
              <w:rPr>
                <w:rFonts w:cs="Arial"/>
              </w:rPr>
            </w:pPr>
            <w:r>
              <w:rPr>
                <w:rFonts w:cs="Arial"/>
              </w:rPr>
              <w:t>103,0</w:t>
            </w:r>
          </w:p>
        </w:tc>
      </w:tr>
      <w:tr w:rsidR="00B20E83" w:rsidRPr="001008BC" w:rsidTr="00B20E83">
        <w:trPr>
          <w:trHeight w:val="170"/>
        </w:trPr>
        <w:tc>
          <w:tcPr>
            <w:tcW w:w="1134" w:type="dxa"/>
            <w:tcBorders>
              <w:top w:val="dotted" w:sz="4" w:space="0" w:color="auto"/>
              <w:bottom w:val="dotted" w:sz="4" w:space="0" w:color="auto"/>
              <w:right w:val="single" w:sz="4" w:space="0" w:color="auto"/>
            </w:tcBorders>
            <w:vAlign w:val="bottom"/>
          </w:tcPr>
          <w:p w:rsidR="00B20E83" w:rsidRDefault="00B20E83" w:rsidP="00AE2139">
            <w:pPr>
              <w:pStyle w:val="aff"/>
              <w:spacing w:line="240" w:lineRule="exact"/>
              <w:ind w:left="57"/>
              <w:rPr>
                <w:rFonts w:cs="Arial"/>
              </w:rPr>
            </w:pPr>
            <w:r>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101,8</w:t>
            </w:r>
          </w:p>
        </w:tc>
        <w:tc>
          <w:tcPr>
            <w:tcW w:w="1015"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20E83" w:rsidRDefault="00B20E83" w:rsidP="00AE2139">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102,8</w:t>
            </w:r>
          </w:p>
        </w:tc>
        <w:tc>
          <w:tcPr>
            <w:tcW w:w="1016"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99,3</w:t>
            </w:r>
          </w:p>
        </w:tc>
        <w:tc>
          <w:tcPr>
            <w:tcW w:w="1016" w:type="dxa"/>
            <w:tcBorders>
              <w:top w:val="dotted" w:sz="4" w:space="0" w:color="auto"/>
              <w:left w:val="single" w:sz="4" w:space="0" w:color="auto"/>
              <w:bottom w:val="dotted" w:sz="4" w:space="0" w:color="auto"/>
            </w:tcBorders>
            <w:vAlign w:val="bottom"/>
          </w:tcPr>
          <w:p w:rsidR="00B20E83" w:rsidRDefault="00B20E83" w:rsidP="00AE2139">
            <w:pPr>
              <w:pStyle w:val="aff1"/>
              <w:spacing w:line="240" w:lineRule="exact"/>
              <w:rPr>
                <w:rFonts w:cs="Arial"/>
              </w:rPr>
            </w:pPr>
            <w:r>
              <w:rPr>
                <w:rFonts w:cs="Arial"/>
              </w:rPr>
              <w:t>102,3</w:t>
            </w:r>
          </w:p>
        </w:tc>
      </w:tr>
      <w:tr w:rsidR="00B20E83" w:rsidRPr="00C8550E" w:rsidTr="00B20E83">
        <w:trPr>
          <w:trHeight w:val="170"/>
        </w:trPr>
        <w:tc>
          <w:tcPr>
            <w:tcW w:w="1134" w:type="dxa"/>
            <w:tcBorders>
              <w:top w:val="dotted" w:sz="4" w:space="0" w:color="auto"/>
              <w:bottom w:val="dotted" w:sz="4" w:space="0" w:color="auto"/>
              <w:right w:val="single" w:sz="4" w:space="0" w:color="auto"/>
            </w:tcBorders>
            <w:vAlign w:val="bottom"/>
          </w:tcPr>
          <w:p w:rsidR="00B20E83" w:rsidRPr="00C8550E" w:rsidRDefault="00B20E83" w:rsidP="00AE2139">
            <w:pPr>
              <w:pStyle w:val="aff"/>
              <w:spacing w:line="240" w:lineRule="exact"/>
              <w:ind w:left="57"/>
              <w:rPr>
                <w:rFonts w:cs="Arial"/>
                <w:i/>
              </w:rPr>
            </w:pPr>
            <w:r w:rsidRPr="00C8550E">
              <w:rPr>
                <w:rFonts w:cs="Arial"/>
                <w:i/>
                <w:lang w:val="en-US"/>
              </w:rPr>
              <w:t>III</w:t>
            </w:r>
            <w:r w:rsidRPr="00C8550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C8550E" w:rsidRDefault="00B20E83" w:rsidP="00AE2139">
            <w:pPr>
              <w:pStyle w:val="aff1"/>
              <w:spacing w:line="240" w:lineRule="exact"/>
              <w:rPr>
                <w:rFonts w:cs="Arial"/>
                <w:i/>
              </w:rPr>
            </w:pPr>
            <w:r>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C8550E" w:rsidRDefault="00B20E83" w:rsidP="00AE2139">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20E83" w:rsidRPr="00C8550E" w:rsidRDefault="00B20E83" w:rsidP="00AE2139">
            <w:pPr>
              <w:pStyle w:val="aff1"/>
              <w:spacing w:line="240" w:lineRule="exact"/>
              <w:rPr>
                <w:rFonts w:cs="Arial"/>
                <w:i/>
              </w:rPr>
            </w:pPr>
            <w:r w:rsidRPr="00C8550E">
              <w:rPr>
                <w:rFonts w:cs="Arial"/>
                <w:i/>
              </w:rPr>
              <w:t>9</w:t>
            </w:r>
            <w:r>
              <w:rPr>
                <w:rFonts w:cs="Arial"/>
                <w:i/>
              </w:rPr>
              <w:t>9,5</w:t>
            </w:r>
          </w:p>
        </w:tc>
        <w:tc>
          <w:tcPr>
            <w:tcW w:w="1016" w:type="dxa"/>
            <w:tcBorders>
              <w:top w:val="dotted" w:sz="4" w:space="0" w:color="auto"/>
              <w:left w:val="single" w:sz="4" w:space="0" w:color="auto"/>
              <w:bottom w:val="dotted" w:sz="4" w:space="0" w:color="auto"/>
              <w:right w:val="nil"/>
            </w:tcBorders>
            <w:vAlign w:val="bottom"/>
          </w:tcPr>
          <w:p w:rsidR="00B20E83" w:rsidRPr="00C8550E" w:rsidRDefault="00B20E83" w:rsidP="00AE2139">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C8550E" w:rsidRDefault="00B20E83" w:rsidP="00AE2139">
            <w:pPr>
              <w:pStyle w:val="aff1"/>
              <w:spacing w:line="240" w:lineRule="exact"/>
              <w:rPr>
                <w:rFonts w:cs="Arial"/>
                <w:i/>
              </w:rPr>
            </w:pPr>
            <w:r w:rsidRPr="00C8550E">
              <w:rPr>
                <w:rFonts w:cs="Arial"/>
                <w:i/>
              </w:rPr>
              <w:t>100,</w:t>
            </w:r>
            <w:r>
              <w:rPr>
                <w:rFonts w:cs="Arial"/>
                <w:i/>
              </w:rPr>
              <w:t>6</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C8550E" w:rsidRDefault="00B20E83" w:rsidP="00AE2139">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20E83" w:rsidRPr="00C8550E" w:rsidRDefault="00B20E83" w:rsidP="00AE2139">
            <w:pPr>
              <w:pStyle w:val="aff1"/>
              <w:spacing w:line="240" w:lineRule="exact"/>
              <w:rPr>
                <w:rFonts w:cs="Arial"/>
                <w:i/>
              </w:rPr>
            </w:pPr>
            <w:r w:rsidRPr="00C8550E">
              <w:rPr>
                <w:rFonts w:cs="Arial"/>
                <w:i/>
              </w:rPr>
              <w:t>101,</w:t>
            </w:r>
            <w:r>
              <w:rPr>
                <w:rFonts w:cs="Arial"/>
                <w:i/>
              </w:rPr>
              <w:t>0</w:t>
            </w:r>
          </w:p>
        </w:tc>
        <w:tc>
          <w:tcPr>
            <w:tcW w:w="1016" w:type="dxa"/>
            <w:tcBorders>
              <w:top w:val="dotted" w:sz="4" w:space="0" w:color="auto"/>
              <w:left w:val="single" w:sz="4" w:space="0" w:color="auto"/>
              <w:bottom w:val="dotted" w:sz="4" w:space="0" w:color="auto"/>
            </w:tcBorders>
            <w:vAlign w:val="bottom"/>
          </w:tcPr>
          <w:p w:rsidR="00B20E83" w:rsidRPr="00C8550E" w:rsidRDefault="00B20E83" w:rsidP="00AE2139">
            <w:pPr>
              <w:pStyle w:val="aff1"/>
              <w:spacing w:line="240" w:lineRule="exact"/>
              <w:rPr>
                <w:rFonts w:cs="Arial"/>
                <w:i/>
              </w:rPr>
            </w:pPr>
          </w:p>
        </w:tc>
      </w:tr>
      <w:tr w:rsidR="00B20E83" w:rsidRPr="002F007D" w:rsidTr="00B20E83">
        <w:trPr>
          <w:trHeight w:val="170"/>
        </w:trPr>
        <w:tc>
          <w:tcPr>
            <w:tcW w:w="1134" w:type="dxa"/>
            <w:tcBorders>
              <w:top w:val="dotted" w:sz="4" w:space="0" w:color="auto"/>
              <w:bottom w:val="dotted" w:sz="4" w:space="0" w:color="auto"/>
              <w:right w:val="single" w:sz="4" w:space="0" w:color="auto"/>
            </w:tcBorders>
            <w:vAlign w:val="bottom"/>
          </w:tcPr>
          <w:p w:rsidR="00B20E83" w:rsidRPr="002F007D" w:rsidRDefault="00B20E83" w:rsidP="00AE2139">
            <w:pPr>
              <w:pStyle w:val="aff"/>
              <w:spacing w:line="240" w:lineRule="exact"/>
              <w:ind w:left="57"/>
              <w:rPr>
                <w:rFonts w:cs="Arial"/>
              </w:rPr>
            </w:pPr>
            <w:r w:rsidRPr="002F007D">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2F007D" w:rsidRDefault="00B20E83" w:rsidP="00AE2139">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2F007D" w:rsidRDefault="00B20E83" w:rsidP="00AE2139">
            <w:pPr>
              <w:pStyle w:val="aff1"/>
              <w:spacing w:line="240" w:lineRule="exact"/>
              <w:rPr>
                <w:rFonts w:cs="Arial"/>
              </w:rPr>
            </w:pPr>
            <w:r>
              <w:rPr>
                <w:rFonts w:cs="Arial"/>
              </w:rPr>
              <w:t>102,0</w:t>
            </w:r>
          </w:p>
        </w:tc>
        <w:tc>
          <w:tcPr>
            <w:tcW w:w="1015" w:type="dxa"/>
            <w:tcBorders>
              <w:top w:val="dotted" w:sz="4" w:space="0" w:color="auto"/>
              <w:left w:val="nil"/>
              <w:bottom w:val="dotted" w:sz="4" w:space="0" w:color="auto"/>
              <w:right w:val="single" w:sz="4" w:space="0" w:color="auto"/>
            </w:tcBorders>
            <w:vAlign w:val="bottom"/>
          </w:tcPr>
          <w:p w:rsidR="00B20E83" w:rsidRPr="002F007D" w:rsidRDefault="00B20E83" w:rsidP="00AE2139">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right w:val="nil"/>
            </w:tcBorders>
            <w:vAlign w:val="bottom"/>
          </w:tcPr>
          <w:p w:rsidR="00B20E83" w:rsidRPr="002F007D" w:rsidRDefault="00B20E83" w:rsidP="00AE2139">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2F007D" w:rsidRDefault="00B20E83" w:rsidP="00AE2139">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2F007D" w:rsidRDefault="00B20E83" w:rsidP="00AE2139">
            <w:pPr>
              <w:pStyle w:val="aff1"/>
              <w:spacing w:line="240" w:lineRule="exact"/>
              <w:rPr>
                <w:rFonts w:cs="Arial"/>
              </w:rPr>
            </w:pPr>
            <w:r>
              <w:rPr>
                <w:rFonts w:cs="Arial"/>
              </w:rPr>
              <w:t>103,5</w:t>
            </w:r>
          </w:p>
        </w:tc>
        <w:tc>
          <w:tcPr>
            <w:tcW w:w="1016" w:type="dxa"/>
            <w:tcBorders>
              <w:top w:val="dotted" w:sz="4" w:space="0" w:color="auto"/>
              <w:left w:val="nil"/>
              <w:bottom w:val="dotted" w:sz="4" w:space="0" w:color="auto"/>
              <w:right w:val="single" w:sz="4" w:space="0" w:color="auto"/>
            </w:tcBorders>
            <w:vAlign w:val="bottom"/>
          </w:tcPr>
          <w:p w:rsidR="00B20E83" w:rsidRPr="002F007D" w:rsidRDefault="00B20E83" w:rsidP="00AE213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20E83" w:rsidRPr="002F007D" w:rsidRDefault="00B20E83" w:rsidP="00AE2139">
            <w:pPr>
              <w:pStyle w:val="aff1"/>
              <w:spacing w:line="240" w:lineRule="exact"/>
              <w:rPr>
                <w:rFonts w:cs="Arial"/>
              </w:rPr>
            </w:pPr>
            <w:r>
              <w:rPr>
                <w:rFonts w:cs="Arial"/>
              </w:rPr>
              <w:t>102,1</w:t>
            </w:r>
          </w:p>
        </w:tc>
      </w:tr>
      <w:tr w:rsidR="00B20E83" w:rsidRPr="002F007D" w:rsidTr="00B20E83">
        <w:trPr>
          <w:trHeight w:val="170"/>
        </w:trPr>
        <w:tc>
          <w:tcPr>
            <w:tcW w:w="1134" w:type="dxa"/>
            <w:tcBorders>
              <w:top w:val="dotted" w:sz="4" w:space="0" w:color="auto"/>
              <w:bottom w:val="dotted" w:sz="4" w:space="0" w:color="auto"/>
              <w:right w:val="single" w:sz="4" w:space="0" w:color="auto"/>
            </w:tcBorders>
            <w:vAlign w:val="bottom"/>
          </w:tcPr>
          <w:p w:rsidR="00B20E83" w:rsidRPr="002F007D" w:rsidRDefault="00B20E83" w:rsidP="00AE2139">
            <w:pPr>
              <w:pStyle w:val="aff"/>
              <w:spacing w:line="240" w:lineRule="exact"/>
              <w:ind w:left="57"/>
              <w:rPr>
                <w:rFonts w:cs="Arial"/>
              </w:rPr>
            </w:pPr>
            <w:r>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100,9</w:t>
            </w:r>
          </w:p>
        </w:tc>
        <w:tc>
          <w:tcPr>
            <w:tcW w:w="1016" w:type="dxa"/>
            <w:tcBorders>
              <w:top w:val="dotted" w:sz="4" w:space="0" w:color="auto"/>
              <w:left w:val="single" w:sz="4" w:space="0" w:color="auto"/>
              <w:bottom w:val="dotted" w:sz="4" w:space="0" w:color="auto"/>
              <w:right w:val="nil"/>
            </w:tcBorders>
            <w:vAlign w:val="bottom"/>
          </w:tcPr>
          <w:p w:rsidR="00B20E83" w:rsidRDefault="00B20E83" w:rsidP="00AE2139">
            <w:pPr>
              <w:pStyle w:val="aff1"/>
              <w:spacing w:line="240" w:lineRule="exact"/>
              <w:rPr>
                <w:rFonts w:cs="Arial"/>
              </w:rPr>
            </w:pPr>
            <w:r>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104,0</w:t>
            </w:r>
          </w:p>
        </w:tc>
        <w:tc>
          <w:tcPr>
            <w:tcW w:w="1016"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tcBorders>
            <w:vAlign w:val="bottom"/>
          </w:tcPr>
          <w:p w:rsidR="00B20E83" w:rsidRDefault="00B20E83" w:rsidP="00AE2139">
            <w:pPr>
              <w:pStyle w:val="aff1"/>
              <w:spacing w:line="240" w:lineRule="exact"/>
              <w:rPr>
                <w:rFonts w:cs="Arial"/>
              </w:rPr>
            </w:pPr>
            <w:r>
              <w:rPr>
                <w:rFonts w:cs="Arial"/>
              </w:rPr>
              <w:t>102,0</w:t>
            </w:r>
          </w:p>
        </w:tc>
      </w:tr>
      <w:tr w:rsidR="00B20E83" w:rsidRPr="002F007D" w:rsidTr="00B20E83">
        <w:trPr>
          <w:trHeight w:val="170"/>
        </w:trPr>
        <w:tc>
          <w:tcPr>
            <w:tcW w:w="1134" w:type="dxa"/>
            <w:tcBorders>
              <w:top w:val="dotted" w:sz="4" w:space="0" w:color="auto"/>
              <w:bottom w:val="dotted" w:sz="4" w:space="0" w:color="auto"/>
              <w:right w:val="single" w:sz="4" w:space="0" w:color="auto"/>
            </w:tcBorders>
            <w:vAlign w:val="bottom"/>
          </w:tcPr>
          <w:p w:rsidR="00B20E83" w:rsidRDefault="00B20E83" w:rsidP="00AE2139">
            <w:pPr>
              <w:pStyle w:val="aff"/>
              <w:spacing w:line="240" w:lineRule="exact"/>
              <w:ind w:left="57"/>
              <w:rPr>
                <w:rFonts w:cs="Arial"/>
              </w:rPr>
            </w:pPr>
            <w:r>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103,5</w:t>
            </w:r>
          </w:p>
        </w:tc>
        <w:tc>
          <w:tcPr>
            <w:tcW w:w="1015"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B20E83" w:rsidRDefault="00B20E83" w:rsidP="00AE2139">
            <w:pPr>
              <w:pStyle w:val="aff1"/>
              <w:spacing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104,4</w:t>
            </w:r>
          </w:p>
        </w:tc>
        <w:tc>
          <w:tcPr>
            <w:tcW w:w="1016"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101,1</w:t>
            </w:r>
          </w:p>
        </w:tc>
        <w:tc>
          <w:tcPr>
            <w:tcW w:w="1016" w:type="dxa"/>
            <w:tcBorders>
              <w:top w:val="dotted" w:sz="4" w:space="0" w:color="auto"/>
              <w:left w:val="single" w:sz="4" w:space="0" w:color="auto"/>
              <w:bottom w:val="dotted" w:sz="4" w:space="0" w:color="auto"/>
            </w:tcBorders>
            <w:vAlign w:val="bottom"/>
          </w:tcPr>
          <w:p w:rsidR="00B20E83" w:rsidRDefault="00B20E83" w:rsidP="00AE2139">
            <w:pPr>
              <w:pStyle w:val="aff1"/>
              <w:spacing w:line="240" w:lineRule="exact"/>
              <w:rPr>
                <w:rFonts w:cs="Arial"/>
              </w:rPr>
            </w:pPr>
            <w:r>
              <w:rPr>
                <w:rFonts w:cs="Arial"/>
              </w:rPr>
              <w:t>103,2</w:t>
            </w:r>
          </w:p>
        </w:tc>
      </w:tr>
      <w:tr w:rsidR="00B20E83" w:rsidRPr="00C8550E" w:rsidTr="00B20E83">
        <w:trPr>
          <w:trHeight w:val="152"/>
        </w:trPr>
        <w:tc>
          <w:tcPr>
            <w:tcW w:w="1134" w:type="dxa"/>
            <w:tcBorders>
              <w:top w:val="dotted" w:sz="4" w:space="0" w:color="auto"/>
              <w:bottom w:val="dotted" w:sz="4" w:space="0" w:color="auto"/>
              <w:right w:val="single" w:sz="4" w:space="0" w:color="auto"/>
            </w:tcBorders>
            <w:vAlign w:val="bottom"/>
          </w:tcPr>
          <w:p w:rsidR="00B20E83" w:rsidRPr="00894CAA" w:rsidRDefault="00B20E83" w:rsidP="00AE2139">
            <w:pPr>
              <w:pStyle w:val="aff"/>
              <w:spacing w:line="240" w:lineRule="exact"/>
              <w:ind w:left="57"/>
              <w:rPr>
                <w:rFonts w:cs="Arial"/>
                <w:i/>
              </w:rPr>
            </w:pPr>
            <w:r w:rsidRPr="00894CAA">
              <w:rPr>
                <w:rFonts w:cs="Arial"/>
                <w:i/>
                <w:lang w:val="en-US"/>
              </w:rPr>
              <w:t>IV</w:t>
            </w:r>
            <w:r w:rsidRPr="00894CA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894CAA" w:rsidRDefault="00B20E83" w:rsidP="00AE2139">
            <w:pPr>
              <w:pStyle w:val="aff1"/>
              <w:spacing w:line="240" w:lineRule="exact"/>
              <w:rPr>
                <w:rFonts w:cs="Arial"/>
                <w:i/>
                <w:lang w:val="en-US"/>
              </w:rPr>
            </w:pPr>
            <w:r w:rsidRPr="00894CAA">
              <w:rPr>
                <w:rFonts w:cs="Arial"/>
                <w:i/>
                <w:lang w:val="en-US"/>
              </w:rPr>
              <w:t>101</w:t>
            </w:r>
            <w:r>
              <w:rPr>
                <w:rFonts w:cs="Arial"/>
                <w:i/>
              </w:rPr>
              <w:t>,</w:t>
            </w:r>
            <w:r w:rsidRPr="00894CA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894CAA" w:rsidRDefault="00B20E83" w:rsidP="00AE2139">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20E83" w:rsidRPr="00894CAA" w:rsidRDefault="00B20E83" w:rsidP="00AE2139">
            <w:pPr>
              <w:pStyle w:val="aff1"/>
              <w:spacing w:line="240" w:lineRule="exact"/>
              <w:rPr>
                <w:rFonts w:cs="Arial"/>
                <w:i/>
                <w:lang w:val="en-US"/>
              </w:rPr>
            </w:pPr>
            <w:r w:rsidRPr="00894CAA">
              <w:rPr>
                <w:rFonts w:cs="Arial"/>
                <w:i/>
              </w:rPr>
              <w:t>10</w:t>
            </w:r>
            <w:r>
              <w:rPr>
                <w:rFonts w:cs="Arial"/>
                <w:i/>
                <w:lang w:val="en-US"/>
              </w:rPr>
              <w:t>2</w:t>
            </w:r>
            <w:r>
              <w:rPr>
                <w:rFonts w:cs="Arial"/>
                <w:i/>
              </w:rPr>
              <w:t>,</w:t>
            </w:r>
            <w:r w:rsidRPr="00894CA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B20E83" w:rsidRPr="00894CAA" w:rsidRDefault="00B20E83" w:rsidP="00AE2139">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894CAA" w:rsidRDefault="00B20E83" w:rsidP="00AE2139">
            <w:pPr>
              <w:pStyle w:val="aff1"/>
              <w:spacing w:line="240" w:lineRule="exact"/>
              <w:rPr>
                <w:rFonts w:cs="Arial"/>
                <w:i/>
                <w:lang w:val="en-US"/>
              </w:rPr>
            </w:pPr>
            <w:r w:rsidRPr="00894CAA">
              <w:rPr>
                <w:rFonts w:cs="Arial"/>
                <w:i/>
                <w:lang w:val="en-US"/>
              </w:rPr>
              <w:t>101</w:t>
            </w:r>
            <w:r>
              <w:rPr>
                <w:rFonts w:cs="Arial"/>
                <w:i/>
              </w:rPr>
              <w:t>,</w:t>
            </w:r>
            <w:r w:rsidRPr="00894CA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894CAA" w:rsidRDefault="00B20E83" w:rsidP="00AE2139">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20E83" w:rsidRPr="00894CAA" w:rsidRDefault="00B20E83" w:rsidP="00AE2139">
            <w:pPr>
              <w:pStyle w:val="aff1"/>
              <w:spacing w:line="240" w:lineRule="exact"/>
              <w:rPr>
                <w:rFonts w:cs="Arial"/>
                <w:i/>
                <w:lang w:val="en-US"/>
              </w:rPr>
            </w:pPr>
            <w:r w:rsidRPr="00894CAA">
              <w:rPr>
                <w:rFonts w:cs="Arial"/>
                <w:i/>
                <w:lang w:val="en-US"/>
              </w:rPr>
              <w:t>100</w:t>
            </w:r>
            <w:r>
              <w:rPr>
                <w:rFonts w:cs="Arial"/>
                <w:i/>
              </w:rPr>
              <w:t>,</w:t>
            </w:r>
            <w:r w:rsidRPr="00894CAA">
              <w:rPr>
                <w:rFonts w:cs="Arial"/>
                <w:i/>
                <w:lang w:val="en-US"/>
              </w:rPr>
              <w:t>9</w:t>
            </w:r>
          </w:p>
        </w:tc>
        <w:tc>
          <w:tcPr>
            <w:tcW w:w="1016" w:type="dxa"/>
            <w:tcBorders>
              <w:top w:val="dotted" w:sz="4" w:space="0" w:color="auto"/>
              <w:left w:val="single" w:sz="4" w:space="0" w:color="auto"/>
              <w:bottom w:val="dotted" w:sz="4" w:space="0" w:color="auto"/>
            </w:tcBorders>
            <w:vAlign w:val="bottom"/>
          </w:tcPr>
          <w:p w:rsidR="00B20E83" w:rsidRPr="00894CAA" w:rsidRDefault="00B20E83" w:rsidP="00AE2139">
            <w:pPr>
              <w:pStyle w:val="aff1"/>
              <w:spacing w:line="240" w:lineRule="exact"/>
              <w:rPr>
                <w:rFonts w:cs="Arial"/>
                <w:i/>
              </w:rPr>
            </w:pPr>
          </w:p>
        </w:tc>
      </w:tr>
      <w:tr w:rsidR="00B20E83" w:rsidRPr="00C8550E" w:rsidTr="00B20E83">
        <w:trPr>
          <w:trHeight w:val="170"/>
        </w:trPr>
        <w:tc>
          <w:tcPr>
            <w:tcW w:w="9356" w:type="dxa"/>
            <w:gridSpan w:val="9"/>
            <w:tcBorders>
              <w:top w:val="single" w:sz="4" w:space="0" w:color="auto"/>
              <w:bottom w:val="single" w:sz="4" w:space="0" w:color="auto"/>
            </w:tcBorders>
          </w:tcPr>
          <w:p w:rsidR="00B20E83" w:rsidRPr="00C8550E" w:rsidRDefault="00B20E83" w:rsidP="00AE2139">
            <w:pPr>
              <w:pStyle w:val="aff1"/>
              <w:spacing w:line="240" w:lineRule="exact"/>
              <w:rPr>
                <w:rFonts w:cs="Arial"/>
                <w:b/>
              </w:rPr>
            </w:pPr>
            <w:r w:rsidRPr="00C8550E">
              <w:rPr>
                <w:rFonts w:cs="Arial"/>
                <w:b/>
              </w:rPr>
              <w:t>201</w:t>
            </w:r>
            <w:r>
              <w:rPr>
                <w:rFonts w:cs="Arial"/>
                <w:b/>
              </w:rPr>
              <w:t>9</w:t>
            </w:r>
            <w:r w:rsidRPr="00C8550E">
              <w:rPr>
                <w:rFonts w:cs="Arial"/>
                <w:b/>
              </w:rPr>
              <w:t xml:space="preserve"> год </w:t>
            </w:r>
          </w:p>
        </w:tc>
      </w:tr>
      <w:tr w:rsidR="00B20E83" w:rsidRPr="00EC41DF" w:rsidTr="00B20E83">
        <w:trPr>
          <w:trHeight w:val="152"/>
        </w:trPr>
        <w:tc>
          <w:tcPr>
            <w:tcW w:w="1134" w:type="dxa"/>
            <w:tcBorders>
              <w:top w:val="dotted" w:sz="4" w:space="0" w:color="auto"/>
              <w:bottom w:val="dotted" w:sz="4" w:space="0" w:color="auto"/>
              <w:right w:val="single" w:sz="4" w:space="0" w:color="auto"/>
            </w:tcBorders>
            <w:vAlign w:val="bottom"/>
          </w:tcPr>
          <w:p w:rsidR="00B20E83" w:rsidRPr="00EC41DF" w:rsidRDefault="00B20E83" w:rsidP="00AE2139">
            <w:pPr>
              <w:pStyle w:val="aff"/>
              <w:spacing w:line="240" w:lineRule="exact"/>
              <w:ind w:left="57"/>
              <w:rPr>
                <w:rFonts w:cs="Arial"/>
              </w:rPr>
            </w:pPr>
            <w:r w:rsidRPr="00EC41DF">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EC41DF" w:rsidRDefault="00B20E83" w:rsidP="00AE2139">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EC41DF" w:rsidRDefault="00B20E83" w:rsidP="00AE2139">
            <w:pPr>
              <w:pStyle w:val="aff1"/>
              <w:spacing w:line="240" w:lineRule="exact"/>
              <w:rPr>
                <w:rFonts w:cs="Arial"/>
              </w:rPr>
            </w:pPr>
            <w:r>
              <w:rPr>
                <w:rFonts w:cs="Arial"/>
              </w:rPr>
              <w:t>100,8</w:t>
            </w:r>
          </w:p>
        </w:tc>
        <w:tc>
          <w:tcPr>
            <w:tcW w:w="1015" w:type="dxa"/>
            <w:tcBorders>
              <w:top w:val="dotted" w:sz="4" w:space="0" w:color="auto"/>
              <w:left w:val="nil"/>
              <w:bottom w:val="dotted" w:sz="4" w:space="0" w:color="auto"/>
              <w:right w:val="single" w:sz="4" w:space="0" w:color="auto"/>
            </w:tcBorders>
            <w:vAlign w:val="bottom"/>
          </w:tcPr>
          <w:p w:rsidR="00B20E83" w:rsidRPr="00EC41DF" w:rsidRDefault="00B20E83" w:rsidP="00AE2139">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nil"/>
            </w:tcBorders>
            <w:vAlign w:val="bottom"/>
          </w:tcPr>
          <w:p w:rsidR="00B20E83" w:rsidRPr="00EC41DF" w:rsidRDefault="00B20E83" w:rsidP="00AE2139">
            <w:pPr>
              <w:pStyle w:val="aff1"/>
              <w:spacing w:line="240" w:lineRule="exact"/>
              <w:rPr>
                <w:rFonts w:cs="Arial"/>
              </w:rPr>
            </w:pPr>
            <w:r>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EC41DF" w:rsidRDefault="00B20E83" w:rsidP="00AE2139">
            <w:pPr>
              <w:pStyle w:val="aff1"/>
              <w:spacing w:line="240" w:lineRule="exact"/>
              <w:rPr>
                <w:rFonts w:cs="Arial"/>
              </w:rPr>
            </w:pPr>
            <w:r>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EC41DF" w:rsidRDefault="00B20E83" w:rsidP="00AE2139">
            <w:pPr>
              <w:pStyle w:val="aff1"/>
              <w:spacing w:line="240" w:lineRule="exact"/>
              <w:rPr>
                <w:rFonts w:cs="Arial"/>
              </w:rPr>
            </w:pPr>
            <w:r>
              <w:rPr>
                <w:rFonts w:cs="Arial"/>
              </w:rPr>
              <w:t>100,5</w:t>
            </w:r>
          </w:p>
        </w:tc>
        <w:tc>
          <w:tcPr>
            <w:tcW w:w="1016" w:type="dxa"/>
            <w:tcBorders>
              <w:top w:val="dotted" w:sz="4" w:space="0" w:color="auto"/>
              <w:left w:val="nil"/>
              <w:bottom w:val="dotted" w:sz="4" w:space="0" w:color="auto"/>
              <w:right w:val="single" w:sz="4" w:space="0" w:color="auto"/>
            </w:tcBorders>
            <w:vAlign w:val="bottom"/>
          </w:tcPr>
          <w:p w:rsidR="00B20E83" w:rsidRPr="00EC41DF" w:rsidRDefault="00B20E83" w:rsidP="00AE2139">
            <w:pPr>
              <w:pStyle w:val="aff1"/>
              <w:spacing w:line="240" w:lineRule="exact"/>
              <w:rPr>
                <w:rFonts w:cs="Arial"/>
              </w:rPr>
            </w:pPr>
            <w:r>
              <w:rPr>
                <w:rFonts w:cs="Arial"/>
              </w:rPr>
              <w:t>101,6</w:t>
            </w:r>
          </w:p>
        </w:tc>
        <w:tc>
          <w:tcPr>
            <w:tcW w:w="1016" w:type="dxa"/>
            <w:tcBorders>
              <w:top w:val="dotted" w:sz="4" w:space="0" w:color="auto"/>
              <w:left w:val="single" w:sz="4" w:space="0" w:color="auto"/>
              <w:bottom w:val="dotted" w:sz="4" w:space="0" w:color="auto"/>
            </w:tcBorders>
            <w:vAlign w:val="bottom"/>
          </w:tcPr>
          <w:p w:rsidR="00B20E83" w:rsidRPr="00EC41DF" w:rsidRDefault="00B20E83" w:rsidP="00AE2139">
            <w:pPr>
              <w:pStyle w:val="aff1"/>
              <w:spacing w:line="240" w:lineRule="exact"/>
              <w:rPr>
                <w:rFonts w:cs="Arial"/>
              </w:rPr>
            </w:pPr>
            <w:r>
              <w:rPr>
                <w:rFonts w:cs="Arial"/>
              </w:rPr>
              <w:t>101,6</w:t>
            </w:r>
          </w:p>
        </w:tc>
      </w:tr>
      <w:tr w:rsidR="00B20E83" w:rsidRPr="001719B3" w:rsidTr="00B20E83">
        <w:trPr>
          <w:trHeight w:val="152"/>
        </w:trPr>
        <w:tc>
          <w:tcPr>
            <w:tcW w:w="1134" w:type="dxa"/>
            <w:tcBorders>
              <w:top w:val="dotted" w:sz="4" w:space="0" w:color="auto"/>
              <w:bottom w:val="dotted" w:sz="4" w:space="0" w:color="auto"/>
              <w:right w:val="single" w:sz="4" w:space="0" w:color="auto"/>
            </w:tcBorders>
            <w:vAlign w:val="bottom"/>
          </w:tcPr>
          <w:p w:rsidR="00B20E83" w:rsidRPr="001719B3" w:rsidRDefault="00B20E83" w:rsidP="00AE2139">
            <w:pPr>
              <w:pStyle w:val="aff"/>
              <w:spacing w:line="240" w:lineRule="exact"/>
              <w:ind w:left="57"/>
              <w:rPr>
                <w:rFonts w:cs="Arial"/>
              </w:rPr>
            </w:pPr>
            <w:r>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101,6</w:t>
            </w:r>
          </w:p>
        </w:tc>
        <w:tc>
          <w:tcPr>
            <w:tcW w:w="1015" w:type="dxa"/>
            <w:tcBorders>
              <w:top w:val="dotted" w:sz="4" w:space="0" w:color="auto"/>
              <w:left w:val="nil"/>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101,5</w:t>
            </w:r>
          </w:p>
        </w:tc>
        <w:tc>
          <w:tcPr>
            <w:tcW w:w="1016" w:type="dxa"/>
            <w:tcBorders>
              <w:top w:val="dotted" w:sz="4" w:space="0" w:color="auto"/>
              <w:left w:val="single" w:sz="4" w:space="0" w:color="auto"/>
              <w:bottom w:val="dotted" w:sz="4" w:space="0" w:color="auto"/>
              <w:right w:val="nil"/>
            </w:tcBorders>
            <w:vAlign w:val="bottom"/>
          </w:tcPr>
          <w:p w:rsidR="00B20E83" w:rsidRPr="001719B3" w:rsidRDefault="00B20E83" w:rsidP="00AE2139">
            <w:pPr>
              <w:pStyle w:val="aff1"/>
              <w:spacing w:line="240" w:lineRule="exact"/>
              <w:rPr>
                <w:rFonts w:cs="Arial"/>
              </w:rPr>
            </w:pPr>
            <w:r>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100,8</w:t>
            </w:r>
          </w:p>
        </w:tc>
        <w:tc>
          <w:tcPr>
            <w:tcW w:w="1016" w:type="dxa"/>
            <w:tcBorders>
              <w:top w:val="dotted" w:sz="4" w:space="0" w:color="auto"/>
              <w:left w:val="nil"/>
              <w:bottom w:val="dotted" w:sz="4" w:space="0" w:color="auto"/>
              <w:right w:val="single" w:sz="4" w:space="0" w:color="auto"/>
            </w:tcBorders>
            <w:vAlign w:val="bottom"/>
          </w:tcPr>
          <w:p w:rsidR="00B20E83" w:rsidRPr="001719B3" w:rsidRDefault="00B20E83" w:rsidP="00AE2139">
            <w:pPr>
              <w:pStyle w:val="aff1"/>
              <w:spacing w:line="240" w:lineRule="exact"/>
              <w:rPr>
                <w:rFonts w:cs="Arial"/>
              </w:rPr>
            </w:pPr>
            <w:r>
              <w:rPr>
                <w:rFonts w:cs="Arial"/>
              </w:rPr>
              <w:t>100,2</w:t>
            </w:r>
          </w:p>
        </w:tc>
        <w:tc>
          <w:tcPr>
            <w:tcW w:w="1016" w:type="dxa"/>
            <w:tcBorders>
              <w:top w:val="dotted" w:sz="4" w:space="0" w:color="auto"/>
              <w:left w:val="single" w:sz="4" w:space="0" w:color="auto"/>
              <w:bottom w:val="dotted" w:sz="4" w:space="0" w:color="auto"/>
            </w:tcBorders>
            <w:vAlign w:val="bottom"/>
          </w:tcPr>
          <w:p w:rsidR="00B20E83" w:rsidRPr="001719B3" w:rsidRDefault="00B20E83" w:rsidP="00AE2139">
            <w:pPr>
              <w:pStyle w:val="aff1"/>
              <w:spacing w:line="240" w:lineRule="exact"/>
              <w:rPr>
                <w:rFonts w:cs="Arial"/>
              </w:rPr>
            </w:pPr>
            <w:r>
              <w:rPr>
                <w:rFonts w:cs="Arial"/>
              </w:rPr>
              <w:t>101,8</w:t>
            </w:r>
          </w:p>
        </w:tc>
      </w:tr>
      <w:tr w:rsidR="00B20E83" w:rsidRPr="001719B3" w:rsidTr="00B20E83">
        <w:trPr>
          <w:trHeight w:val="152"/>
        </w:trPr>
        <w:tc>
          <w:tcPr>
            <w:tcW w:w="1134" w:type="dxa"/>
            <w:tcBorders>
              <w:top w:val="dotted" w:sz="4" w:space="0" w:color="auto"/>
              <w:bottom w:val="dotted" w:sz="4" w:space="0" w:color="auto"/>
              <w:right w:val="single" w:sz="4" w:space="0" w:color="auto"/>
            </w:tcBorders>
            <w:vAlign w:val="bottom"/>
          </w:tcPr>
          <w:p w:rsidR="00B20E83" w:rsidRDefault="00B20E83" w:rsidP="00AE2139">
            <w:pPr>
              <w:pStyle w:val="aff"/>
              <w:spacing w:line="240" w:lineRule="exact"/>
              <w:ind w:left="57"/>
              <w:rPr>
                <w:rFonts w:cs="Arial"/>
              </w:rPr>
            </w:pPr>
            <w:r>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20E83" w:rsidRDefault="00B20E83" w:rsidP="00AE2139">
            <w:pPr>
              <w:pStyle w:val="aff1"/>
              <w:spacing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101,2</w:t>
            </w:r>
          </w:p>
        </w:tc>
        <w:tc>
          <w:tcPr>
            <w:tcW w:w="1016"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100,7</w:t>
            </w:r>
          </w:p>
        </w:tc>
        <w:tc>
          <w:tcPr>
            <w:tcW w:w="1016" w:type="dxa"/>
            <w:tcBorders>
              <w:top w:val="dotted" w:sz="4" w:space="0" w:color="auto"/>
              <w:left w:val="single" w:sz="4" w:space="0" w:color="auto"/>
              <w:bottom w:val="dotted" w:sz="4" w:space="0" w:color="auto"/>
            </w:tcBorders>
            <w:vAlign w:val="bottom"/>
          </w:tcPr>
          <w:p w:rsidR="00B20E83" w:rsidRDefault="00B20E83" w:rsidP="00AE2139">
            <w:pPr>
              <w:pStyle w:val="aff1"/>
              <w:spacing w:line="240" w:lineRule="exact"/>
              <w:rPr>
                <w:rFonts w:cs="Arial"/>
              </w:rPr>
            </w:pPr>
            <w:r>
              <w:rPr>
                <w:rFonts w:cs="Arial"/>
              </w:rPr>
              <w:t>102,5</w:t>
            </w:r>
          </w:p>
        </w:tc>
      </w:tr>
      <w:tr w:rsidR="00B20E83" w:rsidRPr="00415FCE" w:rsidTr="00B20E83">
        <w:trPr>
          <w:trHeight w:val="152"/>
        </w:trPr>
        <w:tc>
          <w:tcPr>
            <w:tcW w:w="1134" w:type="dxa"/>
            <w:tcBorders>
              <w:top w:val="dotted" w:sz="4" w:space="0" w:color="auto"/>
              <w:bottom w:val="dotted" w:sz="4" w:space="0" w:color="auto"/>
              <w:right w:val="single" w:sz="4" w:space="0" w:color="auto"/>
            </w:tcBorders>
            <w:vAlign w:val="bottom"/>
          </w:tcPr>
          <w:p w:rsidR="00B20E83" w:rsidRPr="00415FCE" w:rsidRDefault="00B20E83" w:rsidP="00AE2139">
            <w:pPr>
              <w:pStyle w:val="aff"/>
              <w:spacing w:line="240" w:lineRule="exact"/>
              <w:ind w:left="57"/>
              <w:rPr>
                <w:rFonts w:cs="Arial"/>
                <w:i/>
              </w:rPr>
            </w:pPr>
            <w:r w:rsidRPr="00415FCE">
              <w:rPr>
                <w:rFonts w:cs="Arial"/>
                <w:i/>
                <w:lang w:val="en-US"/>
              </w:rPr>
              <w:t>I</w:t>
            </w:r>
            <w:r w:rsidRPr="00415FCE">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415FCE" w:rsidRDefault="00B20E83" w:rsidP="00AE2139">
            <w:pPr>
              <w:pStyle w:val="aff1"/>
              <w:spacing w:line="240" w:lineRule="exact"/>
              <w:rPr>
                <w:rFonts w:cs="Arial"/>
                <w:i/>
              </w:rPr>
            </w:pPr>
            <w:r w:rsidRPr="00415FCE">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415FCE" w:rsidRDefault="00B20E83" w:rsidP="00AE2139">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B20E83" w:rsidRPr="00415FCE" w:rsidRDefault="00B20E83" w:rsidP="00AE2139">
            <w:pPr>
              <w:pStyle w:val="aff1"/>
              <w:spacing w:line="240" w:lineRule="exact"/>
              <w:rPr>
                <w:rFonts w:cs="Arial"/>
                <w:i/>
              </w:rPr>
            </w:pPr>
            <w:r w:rsidRPr="00415FCE">
              <w:rPr>
                <w:rFonts w:cs="Arial"/>
                <w:i/>
              </w:rPr>
              <w:t>102,9</w:t>
            </w:r>
          </w:p>
        </w:tc>
        <w:tc>
          <w:tcPr>
            <w:tcW w:w="1016" w:type="dxa"/>
            <w:tcBorders>
              <w:top w:val="dotted" w:sz="4" w:space="0" w:color="auto"/>
              <w:left w:val="single" w:sz="4" w:space="0" w:color="auto"/>
              <w:bottom w:val="dotted" w:sz="4" w:space="0" w:color="auto"/>
              <w:right w:val="nil"/>
            </w:tcBorders>
            <w:vAlign w:val="bottom"/>
          </w:tcPr>
          <w:p w:rsidR="00B20E83" w:rsidRPr="00415FCE" w:rsidRDefault="00B20E83" w:rsidP="00AE2139">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415FCE" w:rsidRDefault="00B20E83" w:rsidP="00AE2139">
            <w:pPr>
              <w:pStyle w:val="aff1"/>
              <w:spacing w:line="240" w:lineRule="exact"/>
              <w:rPr>
                <w:rFonts w:cs="Arial"/>
                <w:i/>
              </w:rPr>
            </w:pPr>
            <w:r w:rsidRPr="00415FCE">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415FCE" w:rsidRDefault="00B20E83" w:rsidP="00AE2139">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B20E83" w:rsidRPr="00415FCE" w:rsidRDefault="00B20E83" w:rsidP="00AE2139">
            <w:pPr>
              <w:pStyle w:val="aff1"/>
              <w:spacing w:line="240" w:lineRule="exact"/>
              <w:rPr>
                <w:rFonts w:cs="Arial"/>
                <w:i/>
              </w:rPr>
            </w:pPr>
            <w:r w:rsidRPr="00415FCE">
              <w:rPr>
                <w:rFonts w:cs="Arial"/>
                <w:i/>
              </w:rPr>
              <w:t>102,5</w:t>
            </w:r>
          </w:p>
        </w:tc>
        <w:tc>
          <w:tcPr>
            <w:tcW w:w="1016" w:type="dxa"/>
            <w:tcBorders>
              <w:top w:val="dotted" w:sz="4" w:space="0" w:color="auto"/>
              <w:left w:val="single" w:sz="4" w:space="0" w:color="auto"/>
              <w:bottom w:val="dotted" w:sz="4" w:space="0" w:color="auto"/>
            </w:tcBorders>
            <w:vAlign w:val="bottom"/>
          </w:tcPr>
          <w:p w:rsidR="00B20E83" w:rsidRPr="00415FCE" w:rsidRDefault="00B20E83" w:rsidP="00AE2139">
            <w:pPr>
              <w:pStyle w:val="aff1"/>
              <w:spacing w:line="240" w:lineRule="exact"/>
              <w:rPr>
                <w:rFonts w:cs="Arial"/>
                <w:i/>
              </w:rPr>
            </w:pPr>
          </w:p>
        </w:tc>
      </w:tr>
      <w:tr w:rsidR="00B20E83" w:rsidRPr="00547CB2" w:rsidTr="00B20E83">
        <w:trPr>
          <w:trHeight w:val="152"/>
        </w:trPr>
        <w:tc>
          <w:tcPr>
            <w:tcW w:w="1134" w:type="dxa"/>
            <w:tcBorders>
              <w:top w:val="dotted" w:sz="4" w:space="0" w:color="auto"/>
              <w:bottom w:val="dotted" w:sz="4" w:space="0" w:color="auto"/>
              <w:right w:val="single" w:sz="4" w:space="0" w:color="auto"/>
            </w:tcBorders>
            <w:vAlign w:val="bottom"/>
          </w:tcPr>
          <w:p w:rsidR="00B20E83" w:rsidRPr="00547CB2" w:rsidRDefault="00B20E83" w:rsidP="00AE2139">
            <w:pPr>
              <w:pStyle w:val="aff"/>
              <w:spacing w:line="240" w:lineRule="exact"/>
              <w:ind w:left="57"/>
              <w:rPr>
                <w:rFonts w:cs="Arial"/>
              </w:rPr>
            </w:pPr>
            <w:r w:rsidRPr="00547CB2">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Pr="00547CB2" w:rsidRDefault="00B20E83" w:rsidP="00AE2139">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Pr="00547CB2" w:rsidRDefault="00B20E83" w:rsidP="00AE2139">
            <w:pPr>
              <w:pStyle w:val="aff1"/>
              <w:spacing w:line="240" w:lineRule="exact"/>
              <w:rPr>
                <w:rFonts w:cs="Arial"/>
              </w:rPr>
            </w:pPr>
            <w:r>
              <w:rPr>
                <w:rFonts w:cs="Arial"/>
              </w:rPr>
              <w:t>102,1</w:t>
            </w:r>
          </w:p>
        </w:tc>
        <w:tc>
          <w:tcPr>
            <w:tcW w:w="1015" w:type="dxa"/>
            <w:tcBorders>
              <w:top w:val="dotted" w:sz="4" w:space="0" w:color="auto"/>
              <w:left w:val="nil"/>
              <w:bottom w:val="dotted" w:sz="4" w:space="0" w:color="auto"/>
              <w:right w:val="single" w:sz="4" w:space="0" w:color="auto"/>
            </w:tcBorders>
            <w:vAlign w:val="bottom"/>
          </w:tcPr>
          <w:p w:rsidR="00B20E83" w:rsidRPr="00547CB2" w:rsidRDefault="00B20E83" w:rsidP="00AE213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nil"/>
            </w:tcBorders>
            <w:vAlign w:val="bottom"/>
          </w:tcPr>
          <w:p w:rsidR="00B20E83" w:rsidRPr="00547CB2" w:rsidRDefault="00B20E83" w:rsidP="00AE2139">
            <w:pPr>
              <w:pStyle w:val="aff1"/>
              <w:spacing w:line="240" w:lineRule="exact"/>
              <w:rPr>
                <w:rFonts w:cs="Arial"/>
              </w:rPr>
            </w:pPr>
            <w:r>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547CB2" w:rsidRDefault="00B20E83" w:rsidP="00AE2139">
            <w:pPr>
              <w:pStyle w:val="aff1"/>
              <w:spacing w:line="240" w:lineRule="exact"/>
              <w:rPr>
                <w:rFonts w:cs="Arial"/>
              </w:rPr>
            </w:pPr>
            <w:r>
              <w:rPr>
                <w:rFonts w:cs="Arial"/>
              </w:rPr>
              <w:t>99,9</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Pr="00547CB2" w:rsidRDefault="00B20E83" w:rsidP="00AE2139">
            <w:pPr>
              <w:pStyle w:val="aff1"/>
              <w:spacing w:line="240" w:lineRule="exact"/>
              <w:rPr>
                <w:rFonts w:cs="Arial"/>
              </w:rPr>
            </w:pPr>
            <w:r>
              <w:rPr>
                <w:rFonts w:cs="Arial"/>
              </w:rPr>
              <w:t>101,1</w:t>
            </w:r>
          </w:p>
        </w:tc>
        <w:tc>
          <w:tcPr>
            <w:tcW w:w="1016" w:type="dxa"/>
            <w:tcBorders>
              <w:top w:val="dotted" w:sz="4" w:space="0" w:color="auto"/>
              <w:left w:val="nil"/>
              <w:bottom w:val="dotted" w:sz="4" w:space="0" w:color="auto"/>
              <w:right w:val="single" w:sz="4" w:space="0" w:color="auto"/>
            </w:tcBorders>
            <w:vAlign w:val="bottom"/>
          </w:tcPr>
          <w:p w:rsidR="00B20E83" w:rsidRPr="00547CB2" w:rsidRDefault="00B20E83" w:rsidP="00AE2139">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tcBorders>
            <w:vAlign w:val="bottom"/>
          </w:tcPr>
          <w:p w:rsidR="00B20E83" w:rsidRPr="00547CB2" w:rsidRDefault="00B20E83" w:rsidP="00AE2139">
            <w:pPr>
              <w:pStyle w:val="aff1"/>
              <w:spacing w:line="240" w:lineRule="exact"/>
              <w:rPr>
                <w:rFonts w:cs="Arial"/>
              </w:rPr>
            </w:pPr>
            <w:r>
              <w:rPr>
                <w:rFonts w:cs="Arial"/>
              </w:rPr>
              <w:t>102,8</w:t>
            </w:r>
          </w:p>
        </w:tc>
      </w:tr>
      <w:tr w:rsidR="00B20E83" w:rsidRPr="00547CB2" w:rsidTr="00B20E83">
        <w:trPr>
          <w:trHeight w:val="152"/>
        </w:trPr>
        <w:tc>
          <w:tcPr>
            <w:tcW w:w="1134" w:type="dxa"/>
            <w:tcBorders>
              <w:top w:val="dotted" w:sz="4" w:space="0" w:color="auto"/>
              <w:bottom w:val="dotted" w:sz="4" w:space="0" w:color="auto"/>
              <w:right w:val="single" w:sz="4" w:space="0" w:color="auto"/>
            </w:tcBorders>
            <w:vAlign w:val="bottom"/>
          </w:tcPr>
          <w:p w:rsidR="00B20E83" w:rsidRPr="00547CB2" w:rsidRDefault="00B20E83" w:rsidP="00AE2139">
            <w:pPr>
              <w:pStyle w:val="aff"/>
              <w:spacing w:line="240" w:lineRule="exact"/>
              <w:ind w:left="57"/>
              <w:rPr>
                <w:rFonts w:cs="Arial"/>
              </w:rPr>
            </w:pPr>
            <w:r>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102,5</w:t>
            </w:r>
          </w:p>
        </w:tc>
        <w:tc>
          <w:tcPr>
            <w:tcW w:w="1015"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right w:val="nil"/>
            </w:tcBorders>
            <w:vAlign w:val="bottom"/>
          </w:tcPr>
          <w:p w:rsidR="00B20E83" w:rsidRDefault="00B20E83" w:rsidP="00AE2139">
            <w:pPr>
              <w:pStyle w:val="aff1"/>
              <w:spacing w:line="240" w:lineRule="exact"/>
              <w:rPr>
                <w:rFonts w:cs="Arial"/>
              </w:rPr>
            </w:pPr>
            <w:r>
              <w:rPr>
                <w:rFonts w:cs="Arial"/>
              </w:rPr>
              <w:t>103,5</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100,2</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101,3</w:t>
            </w:r>
          </w:p>
        </w:tc>
        <w:tc>
          <w:tcPr>
            <w:tcW w:w="1016"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100,0</w:t>
            </w:r>
          </w:p>
        </w:tc>
        <w:tc>
          <w:tcPr>
            <w:tcW w:w="1016" w:type="dxa"/>
            <w:tcBorders>
              <w:top w:val="dotted" w:sz="4" w:space="0" w:color="auto"/>
              <w:left w:val="single" w:sz="4" w:space="0" w:color="auto"/>
              <w:bottom w:val="dotted" w:sz="4" w:space="0" w:color="auto"/>
            </w:tcBorders>
            <w:vAlign w:val="bottom"/>
          </w:tcPr>
          <w:p w:rsidR="00B20E83" w:rsidRDefault="00B20E83" w:rsidP="00AE2139">
            <w:pPr>
              <w:pStyle w:val="aff1"/>
              <w:spacing w:line="240" w:lineRule="exact"/>
              <w:rPr>
                <w:rFonts w:cs="Arial"/>
              </w:rPr>
            </w:pPr>
            <w:r>
              <w:rPr>
                <w:rFonts w:cs="Arial"/>
              </w:rPr>
              <w:t>102,7</w:t>
            </w:r>
          </w:p>
        </w:tc>
      </w:tr>
      <w:tr w:rsidR="00B20E83" w:rsidRPr="00547CB2" w:rsidTr="00B20E83">
        <w:trPr>
          <w:trHeight w:val="152"/>
        </w:trPr>
        <w:tc>
          <w:tcPr>
            <w:tcW w:w="1134" w:type="dxa"/>
            <w:tcBorders>
              <w:top w:val="dotted" w:sz="4" w:space="0" w:color="auto"/>
              <w:bottom w:val="dotted" w:sz="4" w:space="0" w:color="auto"/>
              <w:right w:val="single" w:sz="4" w:space="0" w:color="auto"/>
            </w:tcBorders>
            <w:vAlign w:val="bottom"/>
          </w:tcPr>
          <w:p w:rsidR="00B20E83" w:rsidRDefault="00B20E83" w:rsidP="00AE2139">
            <w:pPr>
              <w:pStyle w:val="aff"/>
              <w:spacing w:line="240" w:lineRule="exact"/>
              <w:ind w:left="57"/>
              <w:rPr>
                <w:rFonts w:cs="Arial"/>
              </w:rPr>
            </w:pPr>
            <w:r>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102,4</w:t>
            </w:r>
          </w:p>
        </w:tc>
        <w:tc>
          <w:tcPr>
            <w:tcW w:w="1015"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99,3</w:t>
            </w:r>
          </w:p>
        </w:tc>
        <w:tc>
          <w:tcPr>
            <w:tcW w:w="1016" w:type="dxa"/>
            <w:tcBorders>
              <w:top w:val="dotted" w:sz="4" w:space="0" w:color="auto"/>
              <w:left w:val="single" w:sz="4" w:space="0" w:color="auto"/>
              <w:bottom w:val="dotted" w:sz="4" w:space="0" w:color="auto"/>
              <w:right w:val="nil"/>
            </w:tcBorders>
            <w:vAlign w:val="bottom"/>
          </w:tcPr>
          <w:p w:rsidR="00B20E83" w:rsidRDefault="00B20E83" w:rsidP="00AE2139">
            <w:pPr>
              <w:pStyle w:val="aff1"/>
              <w:spacing w:line="240" w:lineRule="exact"/>
              <w:rPr>
                <w:rFonts w:cs="Arial"/>
              </w:rPr>
            </w:pPr>
            <w:r>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101,6</w:t>
            </w:r>
          </w:p>
        </w:tc>
        <w:tc>
          <w:tcPr>
            <w:tcW w:w="1016" w:type="dxa"/>
            <w:tcBorders>
              <w:top w:val="dotted" w:sz="4" w:space="0" w:color="auto"/>
              <w:left w:val="nil"/>
              <w:bottom w:val="dotted"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100,6</w:t>
            </w:r>
          </w:p>
        </w:tc>
        <w:tc>
          <w:tcPr>
            <w:tcW w:w="1016" w:type="dxa"/>
            <w:tcBorders>
              <w:top w:val="dotted" w:sz="4" w:space="0" w:color="auto"/>
              <w:left w:val="single" w:sz="4" w:space="0" w:color="auto"/>
              <w:bottom w:val="dotted" w:sz="4" w:space="0" w:color="auto"/>
            </w:tcBorders>
            <w:vAlign w:val="bottom"/>
          </w:tcPr>
          <w:p w:rsidR="00B20E83" w:rsidRDefault="00B20E83" w:rsidP="00AE2139">
            <w:pPr>
              <w:pStyle w:val="aff1"/>
              <w:spacing w:line="240" w:lineRule="exact"/>
              <w:rPr>
                <w:rFonts w:cs="Arial"/>
              </w:rPr>
            </w:pPr>
            <w:r>
              <w:rPr>
                <w:rFonts w:cs="Arial"/>
              </w:rPr>
              <w:t>103,3</w:t>
            </w:r>
          </w:p>
        </w:tc>
      </w:tr>
      <w:tr w:rsidR="00B20E83" w:rsidRPr="00547CB2" w:rsidTr="00AE2139">
        <w:trPr>
          <w:trHeight w:val="152"/>
        </w:trPr>
        <w:tc>
          <w:tcPr>
            <w:tcW w:w="1134" w:type="dxa"/>
            <w:tcBorders>
              <w:top w:val="dotted" w:sz="4" w:space="0" w:color="auto"/>
              <w:bottom w:val="single" w:sz="4" w:space="0" w:color="auto"/>
              <w:right w:val="single" w:sz="4" w:space="0" w:color="auto"/>
            </w:tcBorders>
            <w:vAlign w:val="bottom"/>
          </w:tcPr>
          <w:p w:rsidR="00B20E83" w:rsidRPr="00566BD7" w:rsidRDefault="00B20E83" w:rsidP="00AE2139">
            <w:pPr>
              <w:pStyle w:val="aff"/>
              <w:spacing w:line="240" w:lineRule="exact"/>
              <w:ind w:left="57"/>
              <w:rPr>
                <w:rFonts w:cs="Arial"/>
              </w:rPr>
            </w:pPr>
            <w:r w:rsidRPr="00566BD7">
              <w:rPr>
                <w:rFonts w:cs="Arial"/>
                <w:i/>
                <w:lang w:val="en-US"/>
              </w:rPr>
              <w:t>II</w:t>
            </w:r>
            <w:r w:rsidRPr="00566BD7">
              <w:rPr>
                <w:rFonts w:cs="Arial"/>
                <w:i/>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rsidR="00B20E83" w:rsidRPr="00566BD7" w:rsidRDefault="00B20E83" w:rsidP="00AE2139">
            <w:pPr>
              <w:pStyle w:val="aff1"/>
              <w:spacing w:line="240" w:lineRule="exact"/>
              <w:rPr>
                <w:rFonts w:cs="Arial"/>
                <w:i/>
              </w:rPr>
            </w:pPr>
            <w:r w:rsidRPr="00566BD7">
              <w:rPr>
                <w:rFonts w:cs="Arial"/>
                <w:i/>
              </w:rPr>
              <w:t>100,8</w:t>
            </w:r>
          </w:p>
        </w:tc>
        <w:tc>
          <w:tcPr>
            <w:tcW w:w="1064" w:type="dxa"/>
            <w:tcBorders>
              <w:top w:val="dotted" w:sz="4" w:space="0" w:color="auto"/>
              <w:left w:val="single" w:sz="4" w:space="0" w:color="auto"/>
              <w:bottom w:val="single" w:sz="4" w:space="0" w:color="auto"/>
              <w:right w:val="single" w:sz="4" w:space="0" w:color="auto"/>
            </w:tcBorders>
            <w:vAlign w:val="bottom"/>
          </w:tcPr>
          <w:p w:rsidR="00B20E83" w:rsidRPr="00566BD7" w:rsidRDefault="00B20E83" w:rsidP="00AE2139">
            <w:pPr>
              <w:pStyle w:val="aff1"/>
              <w:spacing w:line="240" w:lineRule="exact"/>
              <w:rPr>
                <w:rFonts w:cs="Arial"/>
                <w:i/>
              </w:rPr>
            </w:pPr>
          </w:p>
        </w:tc>
        <w:tc>
          <w:tcPr>
            <w:tcW w:w="1015" w:type="dxa"/>
            <w:tcBorders>
              <w:top w:val="dotted" w:sz="4" w:space="0" w:color="auto"/>
              <w:left w:val="nil"/>
              <w:bottom w:val="single" w:sz="4" w:space="0" w:color="auto"/>
              <w:right w:val="single" w:sz="4" w:space="0" w:color="auto"/>
            </w:tcBorders>
            <w:vAlign w:val="bottom"/>
          </w:tcPr>
          <w:p w:rsidR="00B20E83" w:rsidRPr="00566BD7" w:rsidRDefault="00B20E83" w:rsidP="00AE2139">
            <w:pPr>
              <w:pStyle w:val="aff1"/>
              <w:spacing w:line="240" w:lineRule="exact"/>
              <w:rPr>
                <w:rFonts w:cs="Arial"/>
                <w:i/>
              </w:rPr>
            </w:pPr>
            <w:r w:rsidRPr="00566BD7">
              <w:rPr>
                <w:rFonts w:cs="Arial"/>
                <w:i/>
              </w:rPr>
              <w:t>101,0</w:t>
            </w:r>
          </w:p>
        </w:tc>
        <w:tc>
          <w:tcPr>
            <w:tcW w:w="1016" w:type="dxa"/>
            <w:tcBorders>
              <w:top w:val="dotted" w:sz="4" w:space="0" w:color="auto"/>
              <w:left w:val="single" w:sz="4" w:space="0" w:color="auto"/>
              <w:bottom w:val="single" w:sz="4" w:space="0" w:color="auto"/>
              <w:right w:val="nil"/>
            </w:tcBorders>
            <w:vAlign w:val="bottom"/>
          </w:tcPr>
          <w:p w:rsidR="00B20E83" w:rsidRPr="00566BD7" w:rsidRDefault="00B20E83" w:rsidP="00AE2139">
            <w:pPr>
              <w:pStyle w:val="aff1"/>
              <w:spacing w:line="240" w:lineRule="exact"/>
              <w:rPr>
                <w:rFonts w:cs="Arial"/>
                <w:i/>
              </w:rPr>
            </w:pPr>
          </w:p>
        </w:tc>
        <w:tc>
          <w:tcPr>
            <w:tcW w:w="1016" w:type="dxa"/>
            <w:tcBorders>
              <w:top w:val="dotted" w:sz="4" w:space="0" w:color="auto"/>
              <w:left w:val="single" w:sz="4" w:space="0" w:color="auto"/>
              <w:bottom w:val="single" w:sz="4" w:space="0" w:color="auto"/>
              <w:right w:val="single" w:sz="4" w:space="0" w:color="auto"/>
            </w:tcBorders>
            <w:vAlign w:val="bottom"/>
          </w:tcPr>
          <w:p w:rsidR="00B20E83" w:rsidRPr="00566BD7" w:rsidRDefault="00B20E83" w:rsidP="00AE2139">
            <w:pPr>
              <w:pStyle w:val="aff1"/>
              <w:spacing w:line="240" w:lineRule="exact"/>
              <w:rPr>
                <w:rFonts w:cs="Arial"/>
                <w:i/>
              </w:rPr>
            </w:pPr>
            <w:r w:rsidRPr="00566BD7">
              <w:rPr>
                <w:rFonts w:cs="Arial"/>
                <w:i/>
              </w:rPr>
              <w:t>100,5</w:t>
            </w:r>
          </w:p>
        </w:tc>
        <w:tc>
          <w:tcPr>
            <w:tcW w:w="1016" w:type="dxa"/>
            <w:tcBorders>
              <w:top w:val="dotted" w:sz="4" w:space="0" w:color="auto"/>
              <w:left w:val="single" w:sz="4" w:space="0" w:color="auto"/>
              <w:bottom w:val="single" w:sz="4" w:space="0" w:color="auto"/>
              <w:right w:val="single" w:sz="4" w:space="0" w:color="auto"/>
            </w:tcBorders>
            <w:vAlign w:val="bottom"/>
          </w:tcPr>
          <w:p w:rsidR="00B20E83" w:rsidRPr="00566BD7" w:rsidRDefault="00B20E83" w:rsidP="00AE2139">
            <w:pPr>
              <w:pStyle w:val="aff1"/>
              <w:spacing w:line="240" w:lineRule="exact"/>
              <w:rPr>
                <w:rFonts w:cs="Arial"/>
                <w:i/>
              </w:rPr>
            </w:pPr>
          </w:p>
        </w:tc>
        <w:tc>
          <w:tcPr>
            <w:tcW w:w="1016" w:type="dxa"/>
            <w:tcBorders>
              <w:top w:val="dotted" w:sz="4" w:space="0" w:color="auto"/>
              <w:left w:val="nil"/>
              <w:bottom w:val="single" w:sz="4" w:space="0" w:color="auto"/>
              <w:right w:val="single" w:sz="4" w:space="0" w:color="auto"/>
            </w:tcBorders>
            <w:vAlign w:val="bottom"/>
          </w:tcPr>
          <w:p w:rsidR="00B20E83" w:rsidRPr="00566BD7" w:rsidRDefault="00B20E83" w:rsidP="00AE2139">
            <w:pPr>
              <w:pStyle w:val="aff1"/>
              <w:spacing w:line="240" w:lineRule="exact"/>
              <w:rPr>
                <w:rFonts w:cs="Arial"/>
                <w:i/>
              </w:rPr>
            </w:pPr>
            <w:r w:rsidRPr="00566BD7">
              <w:rPr>
                <w:rFonts w:cs="Arial"/>
                <w:i/>
              </w:rPr>
              <w:t>101,0</w:t>
            </w:r>
          </w:p>
        </w:tc>
        <w:tc>
          <w:tcPr>
            <w:tcW w:w="1016" w:type="dxa"/>
            <w:tcBorders>
              <w:top w:val="dotted" w:sz="4" w:space="0" w:color="auto"/>
              <w:left w:val="single" w:sz="4" w:space="0" w:color="auto"/>
              <w:bottom w:val="single" w:sz="4" w:space="0" w:color="auto"/>
            </w:tcBorders>
            <w:vAlign w:val="bottom"/>
          </w:tcPr>
          <w:p w:rsidR="00B20E83" w:rsidRPr="00530FA3" w:rsidRDefault="00B20E83" w:rsidP="00AE2139">
            <w:pPr>
              <w:pStyle w:val="aff1"/>
              <w:spacing w:line="240" w:lineRule="exact"/>
              <w:rPr>
                <w:rFonts w:cs="Arial"/>
                <w:i/>
              </w:rPr>
            </w:pPr>
          </w:p>
        </w:tc>
      </w:tr>
      <w:tr w:rsidR="00B20E83" w:rsidRPr="00FD163D" w:rsidTr="00AE2139">
        <w:trPr>
          <w:trHeight w:val="152"/>
        </w:trPr>
        <w:tc>
          <w:tcPr>
            <w:tcW w:w="1134" w:type="dxa"/>
            <w:tcBorders>
              <w:top w:val="single" w:sz="4" w:space="0" w:color="auto"/>
              <w:bottom w:val="dotted" w:sz="4" w:space="0" w:color="auto"/>
              <w:right w:val="single" w:sz="4" w:space="0" w:color="auto"/>
            </w:tcBorders>
            <w:vAlign w:val="bottom"/>
          </w:tcPr>
          <w:p w:rsidR="00B20E83" w:rsidRPr="00FD163D" w:rsidRDefault="00B20E83" w:rsidP="00AE2139">
            <w:pPr>
              <w:pStyle w:val="aff"/>
              <w:pageBreakBefore/>
              <w:spacing w:line="240" w:lineRule="exact"/>
              <w:ind w:left="57"/>
              <w:rPr>
                <w:rFonts w:cs="Arial"/>
              </w:rPr>
            </w:pPr>
            <w:r w:rsidRPr="00FD163D">
              <w:rPr>
                <w:rFonts w:cs="Arial"/>
              </w:rPr>
              <w:lastRenderedPageBreak/>
              <w:t>Июль</w:t>
            </w:r>
          </w:p>
        </w:tc>
        <w:tc>
          <w:tcPr>
            <w:tcW w:w="1063" w:type="dxa"/>
            <w:tcBorders>
              <w:top w:val="single" w:sz="4" w:space="0" w:color="auto"/>
              <w:left w:val="single" w:sz="4" w:space="0" w:color="auto"/>
              <w:bottom w:val="dotted" w:sz="4" w:space="0" w:color="auto"/>
              <w:right w:val="single" w:sz="4" w:space="0" w:color="auto"/>
            </w:tcBorders>
            <w:vAlign w:val="bottom"/>
          </w:tcPr>
          <w:p w:rsidR="00B20E83" w:rsidRPr="00FD163D" w:rsidRDefault="00B20E83" w:rsidP="00AE2139">
            <w:pPr>
              <w:pStyle w:val="aff1"/>
              <w:spacing w:line="240" w:lineRule="exact"/>
              <w:rPr>
                <w:rFonts w:cs="Arial"/>
              </w:rPr>
            </w:pPr>
            <w:r>
              <w:rPr>
                <w:rFonts w:cs="Arial"/>
              </w:rPr>
              <w:t>100,4</w:t>
            </w:r>
          </w:p>
        </w:tc>
        <w:tc>
          <w:tcPr>
            <w:tcW w:w="1064" w:type="dxa"/>
            <w:tcBorders>
              <w:top w:val="single" w:sz="4" w:space="0" w:color="auto"/>
              <w:left w:val="single" w:sz="4" w:space="0" w:color="auto"/>
              <w:bottom w:val="dotted" w:sz="4" w:space="0" w:color="auto"/>
              <w:right w:val="single" w:sz="4" w:space="0" w:color="auto"/>
            </w:tcBorders>
            <w:vAlign w:val="bottom"/>
          </w:tcPr>
          <w:p w:rsidR="00B20E83" w:rsidRPr="00FD163D" w:rsidRDefault="00B20E83" w:rsidP="00AE2139">
            <w:pPr>
              <w:pStyle w:val="aff1"/>
              <w:spacing w:line="240" w:lineRule="exact"/>
              <w:rPr>
                <w:rFonts w:cs="Arial"/>
              </w:rPr>
            </w:pPr>
            <w:r>
              <w:rPr>
                <w:rFonts w:cs="Arial"/>
              </w:rPr>
              <w:t>102,9</w:t>
            </w:r>
          </w:p>
        </w:tc>
        <w:tc>
          <w:tcPr>
            <w:tcW w:w="1015" w:type="dxa"/>
            <w:tcBorders>
              <w:top w:val="single" w:sz="4" w:space="0" w:color="auto"/>
              <w:left w:val="nil"/>
              <w:bottom w:val="dotted" w:sz="4" w:space="0" w:color="auto"/>
              <w:right w:val="single" w:sz="4" w:space="0" w:color="auto"/>
            </w:tcBorders>
            <w:vAlign w:val="bottom"/>
          </w:tcPr>
          <w:p w:rsidR="00B20E83" w:rsidRPr="00FD163D" w:rsidRDefault="00B20E83" w:rsidP="00AE2139">
            <w:pPr>
              <w:pStyle w:val="aff1"/>
              <w:spacing w:line="240" w:lineRule="exact"/>
              <w:rPr>
                <w:rFonts w:cs="Arial"/>
              </w:rPr>
            </w:pPr>
            <w:r>
              <w:rPr>
                <w:rFonts w:cs="Arial"/>
              </w:rPr>
              <w:t>100,1</w:t>
            </w:r>
          </w:p>
        </w:tc>
        <w:tc>
          <w:tcPr>
            <w:tcW w:w="1016" w:type="dxa"/>
            <w:tcBorders>
              <w:top w:val="single" w:sz="4" w:space="0" w:color="auto"/>
              <w:left w:val="single" w:sz="4" w:space="0" w:color="auto"/>
              <w:bottom w:val="dotted" w:sz="4" w:space="0" w:color="auto"/>
              <w:right w:val="nil"/>
            </w:tcBorders>
            <w:vAlign w:val="bottom"/>
          </w:tcPr>
          <w:p w:rsidR="00B20E83" w:rsidRPr="00FD163D" w:rsidRDefault="00B20E83" w:rsidP="00AE2139">
            <w:pPr>
              <w:pStyle w:val="aff1"/>
              <w:spacing w:line="240" w:lineRule="exact"/>
              <w:rPr>
                <w:rFonts w:cs="Arial"/>
              </w:rPr>
            </w:pPr>
            <w:r>
              <w:rPr>
                <w:rFonts w:cs="Arial"/>
              </w:rPr>
              <w:t>102,8</w:t>
            </w:r>
          </w:p>
        </w:tc>
        <w:tc>
          <w:tcPr>
            <w:tcW w:w="1016" w:type="dxa"/>
            <w:tcBorders>
              <w:top w:val="single" w:sz="4" w:space="0" w:color="auto"/>
              <w:left w:val="single" w:sz="4" w:space="0" w:color="auto"/>
              <w:bottom w:val="dotted" w:sz="4" w:space="0" w:color="auto"/>
              <w:right w:val="single" w:sz="4" w:space="0" w:color="auto"/>
            </w:tcBorders>
            <w:vAlign w:val="bottom"/>
          </w:tcPr>
          <w:p w:rsidR="00B20E83" w:rsidRPr="00FD163D" w:rsidRDefault="00B20E83" w:rsidP="00AE2139">
            <w:pPr>
              <w:pStyle w:val="aff1"/>
              <w:spacing w:line="240" w:lineRule="exact"/>
              <w:rPr>
                <w:rFonts w:cs="Arial"/>
              </w:rPr>
            </w:pPr>
            <w:r>
              <w:rPr>
                <w:rFonts w:cs="Arial"/>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B20E83" w:rsidRPr="00FD163D" w:rsidRDefault="00B20E83" w:rsidP="00AE2139">
            <w:pPr>
              <w:pStyle w:val="aff1"/>
              <w:spacing w:line="240" w:lineRule="exact"/>
              <w:rPr>
                <w:rFonts w:cs="Arial"/>
              </w:rPr>
            </w:pPr>
            <w:r>
              <w:rPr>
                <w:rFonts w:cs="Arial"/>
              </w:rPr>
              <w:t>101,7</w:t>
            </w:r>
          </w:p>
        </w:tc>
        <w:tc>
          <w:tcPr>
            <w:tcW w:w="1016" w:type="dxa"/>
            <w:tcBorders>
              <w:top w:val="single" w:sz="4" w:space="0" w:color="auto"/>
              <w:left w:val="nil"/>
              <w:bottom w:val="dotted" w:sz="4" w:space="0" w:color="auto"/>
              <w:right w:val="single" w:sz="4" w:space="0" w:color="auto"/>
            </w:tcBorders>
            <w:vAlign w:val="bottom"/>
          </w:tcPr>
          <w:p w:rsidR="00B20E83" w:rsidRPr="00FD163D" w:rsidRDefault="00B20E83" w:rsidP="00AE2139">
            <w:pPr>
              <w:pStyle w:val="aff1"/>
              <w:spacing w:line="240" w:lineRule="exact"/>
              <w:rPr>
                <w:rFonts w:cs="Arial"/>
              </w:rPr>
            </w:pPr>
            <w:r>
              <w:rPr>
                <w:rFonts w:cs="Arial"/>
              </w:rPr>
              <w:t>101,6</w:t>
            </w:r>
          </w:p>
        </w:tc>
        <w:tc>
          <w:tcPr>
            <w:tcW w:w="1016" w:type="dxa"/>
            <w:tcBorders>
              <w:top w:val="single" w:sz="4" w:space="0" w:color="auto"/>
              <w:left w:val="single" w:sz="4" w:space="0" w:color="auto"/>
              <w:bottom w:val="dotted" w:sz="4" w:space="0" w:color="auto"/>
            </w:tcBorders>
            <w:vAlign w:val="bottom"/>
          </w:tcPr>
          <w:p w:rsidR="00B20E83" w:rsidRPr="00FD163D" w:rsidRDefault="00B20E83" w:rsidP="00AE2139">
            <w:pPr>
              <w:pStyle w:val="aff1"/>
              <w:spacing w:line="240" w:lineRule="exact"/>
              <w:rPr>
                <w:rFonts w:cs="Arial"/>
              </w:rPr>
            </w:pPr>
            <w:r>
              <w:rPr>
                <w:rFonts w:cs="Arial"/>
              </w:rPr>
              <w:t>105,0</w:t>
            </w:r>
          </w:p>
        </w:tc>
      </w:tr>
      <w:tr w:rsidR="00B20E83" w:rsidRPr="00FD163D" w:rsidTr="00B20E83">
        <w:trPr>
          <w:trHeight w:val="152"/>
        </w:trPr>
        <w:tc>
          <w:tcPr>
            <w:tcW w:w="1134" w:type="dxa"/>
            <w:tcBorders>
              <w:top w:val="dotted" w:sz="4" w:space="0" w:color="auto"/>
              <w:bottom w:val="double" w:sz="4" w:space="0" w:color="auto"/>
              <w:right w:val="single" w:sz="4" w:space="0" w:color="auto"/>
            </w:tcBorders>
            <w:vAlign w:val="bottom"/>
          </w:tcPr>
          <w:p w:rsidR="00B20E83" w:rsidRPr="00FD163D" w:rsidRDefault="00B20E83" w:rsidP="00AE2139">
            <w:pPr>
              <w:pStyle w:val="aff"/>
              <w:spacing w:line="240" w:lineRule="exact"/>
              <w:ind w:left="57"/>
              <w:rPr>
                <w:rFonts w:cs="Arial"/>
              </w:rPr>
            </w:pPr>
            <w:r>
              <w:rPr>
                <w:rFonts w:cs="Arial"/>
              </w:rPr>
              <w:t>Август</w:t>
            </w:r>
          </w:p>
        </w:tc>
        <w:tc>
          <w:tcPr>
            <w:tcW w:w="1063" w:type="dxa"/>
            <w:tcBorders>
              <w:top w:val="dotted" w:sz="4" w:space="0" w:color="auto"/>
              <w:left w:val="single" w:sz="4" w:space="0" w:color="auto"/>
              <w:bottom w:val="double" w:sz="4" w:space="0" w:color="auto"/>
              <w:right w:val="single" w:sz="4" w:space="0" w:color="auto"/>
            </w:tcBorders>
            <w:vAlign w:val="bottom"/>
          </w:tcPr>
          <w:p w:rsidR="00B20E83" w:rsidRDefault="00B20E83" w:rsidP="00AE2139">
            <w:pPr>
              <w:pStyle w:val="aff1"/>
              <w:spacing w:line="240" w:lineRule="exact"/>
              <w:rPr>
                <w:rFonts w:cs="Arial"/>
              </w:rPr>
            </w:pPr>
            <w:r>
              <w:rPr>
                <w:rFonts w:cs="Arial"/>
              </w:rPr>
              <w:t>99,8</w:t>
            </w:r>
          </w:p>
        </w:tc>
        <w:tc>
          <w:tcPr>
            <w:tcW w:w="1064" w:type="dxa"/>
            <w:tcBorders>
              <w:top w:val="dotted" w:sz="4" w:space="0" w:color="auto"/>
              <w:left w:val="single" w:sz="4" w:space="0" w:color="auto"/>
              <w:bottom w:val="double" w:sz="4" w:space="0" w:color="auto"/>
              <w:right w:val="single" w:sz="4" w:space="0" w:color="auto"/>
            </w:tcBorders>
            <w:vAlign w:val="bottom"/>
          </w:tcPr>
          <w:p w:rsidR="00B20E83" w:rsidRDefault="00B20E83" w:rsidP="00AE2139">
            <w:pPr>
              <w:pStyle w:val="aff1"/>
              <w:spacing w:line="240" w:lineRule="exact"/>
              <w:rPr>
                <w:rFonts w:cs="Arial"/>
              </w:rPr>
            </w:pPr>
            <w:r>
              <w:rPr>
                <w:rFonts w:cs="Arial"/>
              </w:rPr>
              <w:t>102,6</w:t>
            </w:r>
          </w:p>
        </w:tc>
        <w:tc>
          <w:tcPr>
            <w:tcW w:w="1015" w:type="dxa"/>
            <w:tcBorders>
              <w:top w:val="dotted" w:sz="4" w:space="0" w:color="auto"/>
              <w:left w:val="nil"/>
              <w:bottom w:val="double" w:sz="4" w:space="0" w:color="auto"/>
              <w:right w:val="single" w:sz="4" w:space="0" w:color="auto"/>
            </w:tcBorders>
            <w:vAlign w:val="bottom"/>
          </w:tcPr>
          <w:p w:rsidR="00B20E83" w:rsidRDefault="00B20E83" w:rsidP="00AE2139">
            <w:pPr>
              <w:pStyle w:val="aff1"/>
              <w:spacing w:line="240" w:lineRule="exact"/>
              <w:rPr>
                <w:rFonts w:cs="Arial"/>
              </w:rPr>
            </w:pPr>
            <w:r>
              <w:rPr>
                <w:rFonts w:cs="Arial"/>
              </w:rPr>
              <w:t>99,2</w:t>
            </w:r>
          </w:p>
        </w:tc>
        <w:tc>
          <w:tcPr>
            <w:tcW w:w="1016" w:type="dxa"/>
            <w:tcBorders>
              <w:top w:val="dotted" w:sz="4" w:space="0" w:color="auto"/>
              <w:left w:val="single" w:sz="4" w:space="0" w:color="auto"/>
              <w:bottom w:val="double" w:sz="4" w:space="0" w:color="auto"/>
              <w:right w:val="nil"/>
            </w:tcBorders>
            <w:vAlign w:val="bottom"/>
          </w:tcPr>
          <w:p w:rsidR="00B20E83" w:rsidRDefault="00B20E83" w:rsidP="00AE2139">
            <w:pPr>
              <w:pStyle w:val="aff1"/>
              <w:spacing w:line="240" w:lineRule="exact"/>
              <w:rPr>
                <w:rFonts w:cs="Arial"/>
              </w:rPr>
            </w:pPr>
            <w:r>
              <w:rPr>
                <w:rFonts w:cs="Arial"/>
              </w:rPr>
              <w:t>102,0</w:t>
            </w:r>
          </w:p>
        </w:tc>
        <w:tc>
          <w:tcPr>
            <w:tcW w:w="1016" w:type="dxa"/>
            <w:tcBorders>
              <w:top w:val="dotted" w:sz="4" w:space="0" w:color="auto"/>
              <w:left w:val="single" w:sz="4" w:space="0" w:color="auto"/>
              <w:bottom w:val="double"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100,0</w:t>
            </w:r>
          </w:p>
        </w:tc>
        <w:tc>
          <w:tcPr>
            <w:tcW w:w="1016" w:type="dxa"/>
            <w:tcBorders>
              <w:top w:val="dotted" w:sz="4" w:space="0" w:color="auto"/>
              <w:left w:val="single" w:sz="4" w:space="0" w:color="auto"/>
              <w:bottom w:val="double" w:sz="4" w:space="0" w:color="auto"/>
              <w:right w:val="single" w:sz="4" w:space="0" w:color="auto"/>
            </w:tcBorders>
            <w:vAlign w:val="bottom"/>
          </w:tcPr>
          <w:p w:rsidR="00B20E83" w:rsidRDefault="00B20E83" w:rsidP="00AE2139">
            <w:pPr>
              <w:pStyle w:val="aff1"/>
              <w:spacing w:line="240" w:lineRule="exact"/>
              <w:rPr>
                <w:rFonts w:cs="Arial"/>
              </w:rPr>
            </w:pPr>
            <w:r>
              <w:rPr>
                <w:rFonts w:cs="Arial"/>
              </w:rPr>
              <w:t>101,8</w:t>
            </w:r>
          </w:p>
        </w:tc>
        <w:tc>
          <w:tcPr>
            <w:tcW w:w="1016" w:type="dxa"/>
            <w:tcBorders>
              <w:top w:val="dotted" w:sz="4" w:space="0" w:color="auto"/>
              <w:left w:val="nil"/>
              <w:bottom w:val="double" w:sz="4" w:space="0" w:color="auto"/>
              <w:right w:val="single" w:sz="4" w:space="0" w:color="auto"/>
            </w:tcBorders>
            <w:vAlign w:val="bottom"/>
          </w:tcPr>
          <w:p w:rsidR="00B20E83" w:rsidRDefault="00B20E83" w:rsidP="00AE2139">
            <w:pPr>
              <w:pStyle w:val="aff1"/>
              <w:spacing w:line="240" w:lineRule="exact"/>
              <w:rPr>
                <w:rFonts w:cs="Arial"/>
              </w:rPr>
            </w:pPr>
            <w:r>
              <w:rPr>
                <w:rFonts w:cs="Arial"/>
              </w:rPr>
              <w:t>100,4</w:t>
            </w:r>
          </w:p>
        </w:tc>
        <w:tc>
          <w:tcPr>
            <w:tcW w:w="1016" w:type="dxa"/>
            <w:tcBorders>
              <w:top w:val="dotted" w:sz="4" w:space="0" w:color="auto"/>
              <w:left w:val="single" w:sz="4" w:space="0" w:color="auto"/>
              <w:bottom w:val="double" w:sz="4" w:space="0" w:color="auto"/>
            </w:tcBorders>
            <w:vAlign w:val="bottom"/>
          </w:tcPr>
          <w:p w:rsidR="00B20E83" w:rsidRDefault="00B20E83" w:rsidP="00AE2139">
            <w:pPr>
              <w:pStyle w:val="aff1"/>
              <w:spacing w:line="240" w:lineRule="exact"/>
              <w:rPr>
                <w:rFonts w:cs="Arial"/>
              </w:rPr>
            </w:pPr>
            <w:r>
              <w:rPr>
                <w:rFonts w:cs="Arial"/>
              </w:rPr>
              <w:t>105,4</w:t>
            </w:r>
          </w:p>
        </w:tc>
      </w:tr>
    </w:tbl>
    <w:p w:rsidR="00B20E83" w:rsidRDefault="00B20E83" w:rsidP="00AE2139">
      <w:pPr>
        <w:pStyle w:val="a3"/>
        <w:spacing w:before="240" w:line="288" w:lineRule="auto"/>
        <w:ind w:firstLine="709"/>
        <w:rPr>
          <w:sz w:val="22"/>
          <w:szCs w:val="22"/>
        </w:rPr>
      </w:pPr>
      <w:r w:rsidRPr="002A607F">
        <w:rPr>
          <w:b/>
          <w:sz w:val="22"/>
          <w:szCs w:val="22"/>
        </w:rPr>
        <w:t>Базовый индекс потребительских цен (БИПЦ)</w:t>
      </w:r>
      <w:r w:rsidRPr="002A607F">
        <w:rPr>
          <w:sz w:val="22"/>
          <w:szCs w:val="22"/>
        </w:rPr>
        <w:t>, исключающий изменения цен на отдельные товары, подверженные влиянию факторов административного или сезо</w:t>
      </w:r>
      <w:r w:rsidRPr="002A607F">
        <w:rPr>
          <w:sz w:val="22"/>
          <w:szCs w:val="22"/>
        </w:rPr>
        <w:t>н</w:t>
      </w:r>
      <w:r w:rsidRPr="002A607F">
        <w:rPr>
          <w:sz w:val="22"/>
          <w:szCs w:val="22"/>
        </w:rPr>
        <w:t xml:space="preserve">ного характера, в </w:t>
      </w:r>
      <w:r>
        <w:rPr>
          <w:sz w:val="22"/>
          <w:szCs w:val="22"/>
        </w:rPr>
        <w:t>августе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составил </w:t>
      </w:r>
      <w:r>
        <w:rPr>
          <w:sz w:val="22"/>
          <w:szCs w:val="22"/>
        </w:rPr>
        <w:t>100,1</w:t>
      </w:r>
      <w:r w:rsidRPr="002A607F">
        <w:rPr>
          <w:sz w:val="22"/>
          <w:szCs w:val="22"/>
        </w:rPr>
        <w:t>%.</w:t>
      </w:r>
    </w:p>
    <w:p w:rsidR="00B20E83" w:rsidRDefault="00B20E83" w:rsidP="00B20E83">
      <w:pPr>
        <w:pStyle w:val="affff3"/>
        <w:spacing w:before="120" w:after="120"/>
        <w:ind w:firstLine="709"/>
      </w:pPr>
      <w:r w:rsidRPr="0005758A">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tblPr>
      <w:tblGrid>
        <w:gridCol w:w="3709"/>
        <w:gridCol w:w="992"/>
        <w:gridCol w:w="1134"/>
        <w:gridCol w:w="992"/>
        <w:gridCol w:w="1276"/>
        <w:gridCol w:w="1134"/>
      </w:tblGrid>
      <w:tr w:rsidR="00B20E83" w:rsidRPr="00223372" w:rsidTr="00366EE2">
        <w:trPr>
          <w:trHeight w:val="23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20E83" w:rsidRPr="00223372" w:rsidRDefault="00B20E83" w:rsidP="00A1266F">
            <w:pPr>
              <w:widowControl/>
              <w:adjustRightInd/>
              <w:spacing w:before="20" w:line="240" w:lineRule="auto"/>
              <w:ind w:firstLine="0"/>
              <w:jc w:val="center"/>
              <w:textAlignment w:val="auto"/>
              <w:rPr>
                <w:rFonts w:cs="Arial"/>
                <w:color w:val="000000"/>
                <w:sz w:val="20"/>
              </w:rPr>
            </w:pPr>
            <w:r w:rsidRPr="00223372">
              <w:rPr>
                <w:rFonts w:cs="Arial"/>
                <w:color w:val="000000"/>
                <w:sz w:val="20"/>
              </w:rPr>
              <w:t> </w:t>
            </w:r>
          </w:p>
        </w:tc>
        <w:tc>
          <w:tcPr>
            <w:tcW w:w="3118"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20E83" w:rsidRPr="00223372" w:rsidRDefault="00B20E83" w:rsidP="00A1266F">
            <w:pPr>
              <w:widowControl/>
              <w:adjustRightInd/>
              <w:spacing w:before="20" w:line="240" w:lineRule="auto"/>
              <w:ind w:firstLine="0"/>
              <w:jc w:val="center"/>
              <w:textAlignment w:val="auto"/>
              <w:rPr>
                <w:rFonts w:cs="Arial"/>
                <w:i/>
                <w:iCs/>
                <w:color w:val="000000"/>
                <w:sz w:val="20"/>
              </w:rPr>
            </w:pPr>
            <w:r>
              <w:rPr>
                <w:rFonts w:cs="Arial"/>
                <w:i/>
                <w:iCs/>
                <w:color w:val="000000"/>
                <w:sz w:val="20"/>
              </w:rPr>
              <w:t>Август</w:t>
            </w:r>
            <w:r w:rsidRPr="00223372">
              <w:rPr>
                <w:rFonts w:cs="Arial"/>
                <w:i/>
                <w:iCs/>
                <w:color w:val="000000"/>
                <w:sz w:val="20"/>
              </w:rPr>
              <w:t xml:space="preserve"> 2019г. в % к: </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20E83" w:rsidRPr="00223372" w:rsidRDefault="00B20E83" w:rsidP="00A1266F">
            <w:pPr>
              <w:widowControl/>
              <w:adjustRightInd/>
              <w:spacing w:before="20" w:line="240" w:lineRule="auto"/>
              <w:ind w:left="-57" w:right="-57" w:firstLine="0"/>
              <w:jc w:val="center"/>
              <w:textAlignment w:val="auto"/>
              <w:rPr>
                <w:rFonts w:cs="Arial"/>
                <w:i/>
                <w:iCs/>
                <w:color w:val="000000"/>
                <w:sz w:val="20"/>
              </w:rPr>
            </w:pPr>
            <w:r w:rsidRPr="00223372">
              <w:rPr>
                <w:rFonts w:cs="Arial"/>
                <w:i/>
                <w:iCs/>
                <w:color w:val="000000"/>
                <w:sz w:val="20"/>
              </w:rPr>
              <w:t>Январь</w:t>
            </w:r>
            <w:r w:rsidR="00366EE2">
              <w:rPr>
                <w:rFonts w:cs="Arial"/>
                <w:i/>
                <w:iCs/>
                <w:color w:val="000000"/>
                <w:sz w:val="20"/>
              </w:rPr>
              <w:t xml:space="preserve"> – </w:t>
            </w:r>
            <w:r>
              <w:rPr>
                <w:rFonts w:cs="Arial"/>
                <w:i/>
                <w:iCs/>
                <w:color w:val="000000"/>
                <w:sz w:val="20"/>
              </w:rPr>
              <w:t>август</w:t>
            </w:r>
            <w:r w:rsidRPr="00223372">
              <w:rPr>
                <w:rFonts w:cs="Arial"/>
                <w:i/>
                <w:iCs/>
                <w:color w:val="000000"/>
                <w:sz w:val="20"/>
              </w:rPr>
              <w:t xml:space="preserve"> 2019г. в % к январю</w:t>
            </w:r>
            <w:r w:rsidR="00366EE2">
              <w:rPr>
                <w:rFonts w:cs="Arial"/>
                <w:i/>
                <w:iCs/>
                <w:color w:val="000000"/>
                <w:sz w:val="20"/>
              </w:rPr>
              <w:t xml:space="preserve"> – </w:t>
            </w:r>
            <w:r>
              <w:rPr>
                <w:rFonts w:cs="Arial"/>
                <w:i/>
                <w:iCs/>
                <w:color w:val="000000"/>
                <w:sz w:val="20"/>
              </w:rPr>
              <w:t>августу</w:t>
            </w:r>
            <w:r w:rsidRPr="00223372">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20E83" w:rsidRPr="00223372" w:rsidRDefault="00B20E83" w:rsidP="00A1266F">
            <w:pPr>
              <w:widowControl/>
              <w:adjustRightInd/>
              <w:spacing w:before="20" w:line="240" w:lineRule="auto"/>
              <w:ind w:left="-57" w:right="-57" w:firstLine="0"/>
              <w:jc w:val="center"/>
              <w:textAlignment w:val="auto"/>
              <w:rPr>
                <w:rFonts w:cs="Arial"/>
                <w:i/>
                <w:iCs/>
                <w:color w:val="000000"/>
                <w:sz w:val="20"/>
                <w:u w:val="single"/>
              </w:rPr>
            </w:pPr>
            <w:r w:rsidRPr="00223372">
              <w:rPr>
                <w:rFonts w:cs="Arial"/>
                <w:i/>
                <w:iCs/>
                <w:color w:val="000000"/>
                <w:sz w:val="20"/>
                <w:u w:val="single"/>
              </w:rPr>
              <w:t>Справо</w:t>
            </w:r>
            <w:r w:rsidRPr="00223372">
              <w:rPr>
                <w:rFonts w:cs="Arial"/>
                <w:i/>
                <w:iCs/>
                <w:color w:val="000000"/>
                <w:sz w:val="20"/>
                <w:u w:val="single"/>
              </w:rPr>
              <w:t>ч</w:t>
            </w:r>
            <w:r w:rsidRPr="00223372">
              <w:rPr>
                <w:rFonts w:cs="Arial"/>
                <w:i/>
                <w:iCs/>
                <w:color w:val="000000"/>
                <w:sz w:val="20"/>
                <w:u w:val="single"/>
              </w:rPr>
              <w:t>но</w:t>
            </w:r>
            <w:r w:rsidRPr="00223372">
              <w:rPr>
                <w:rFonts w:cs="Arial"/>
                <w:i/>
                <w:iCs/>
                <w:color w:val="000000"/>
                <w:sz w:val="20"/>
              </w:rPr>
              <w:t xml:space="preserve">: </w:t>
            </w:r>
            <w:r>
              <w:rPr>
                <w:rFonts w:cs="Arial"/>
                <w:i/>
                <w:iCs/>
                <w:color w:val="000000"/>
                <w:sz w:val="20"/>
              </w:rPr>
              <w:t>август</w:t>
            </w:r>
            <w:r w:rsidRPr="00223372">
              <w:rPr>
                <w:rFonts w:cs="Arial"/>
                <w:i/>
                <w:iCs/>
                <w:color w:val="000000"/>
                <w:sz w:val="20"/>
              </w:rPr>
              <w:t xml:space="preserve"> 2018г. в % к декабрю 2017г.</w:t>
            </w:r>
          </w:p>
        </w:tc>
      </w:tr>
      <w:tr w:rsidR="00B20E83" w:rsidRPr="00223372" w:rsidTr="00366EE2">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B20E83" w:rsidRPr="00223372" w:rsidRDefault="00B20E83" w:rsidP="00A1266F">
            <w:pPr>
              <w:widowControl/>
              <w:adjustRightInd/>
              <w:spacing w:before="20" w:line="240" w:lineRule="auto"/>
              <w:ind w:firstLine="0"/>
              <w:jc w:val="left"/>
              <w:textAlignment w:val="auto"/>
              <w:rPr>
                <w:rFonts w:cs="Arial"/>
                <w:color w:val="000000"/>
                <w:sz w:val="20"/>
              </w:rPr>
            </w:pPr>
          </w:p>
        </w:tc>
        <w:tc>
          <w:tcPr>
            <w:tcW w:w="3118" w:type="dxa"/>
            <w:gridSpan w:val="3"/>
            <w:vMerge/>
            <w:tcBorders>
              <w:top w:val="double" w:sz="6" w:space="0" w:color="auto"/>
              <w:left w:val="single" w:sz="4" w:space="0" w:color="auto"/>
              <w:bottom w:val="single" w:sz="4" w:space="0" w:color="000000"/>
              <w:right w:val="single" w:sz="4" w:space="0" w:color="000000"/>
            </w:tcBorders>
            <w:vAlign w:val="center"/>
            <w:hideMark/>
          </w:tcPr>
          <w:p w:rsidR="00B20E83" w:rsidRPr="00223372" w:rsidRDefault="00B20E83" w:rsidP="00A1266F">
            <w:pPr>
              <w:widowControl/>
              <w:adjustRightInd/>
              <w:spacing w:before="20" w:line="240" w:lineRule="auto"/>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B20E83" w:rsidRPr="00223372" w:rsidRDefault="00B20E83" w:rsidP="00A1266F">
            <w:pPr>
              <w:widowControl/>
              <w:adjustRightInd/>
              <w:spacing w:before="2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20E83" w:rsidRPr="00223372" w:rsidRDefault="00B20E83" w:rsidP="00A1266F">
            <w:pPr>
              <w:widowControl/>
              <w:adjustRightInd/>
              <w:spacing w:before="20" w:line="240" w:lineRule="auto"/>
              <w:ind w:firstLine="0"/>
              <w:jc w:val="left"/>
              <w:textAlignment w:val="auto"/>
              <w:rPr>
                <w:rFonts w:cs="Arial"/>
                <w:i/>
                <w:iCs/>
                <w:color w:val="000000"/>
                <w:sz w:val="20"/>
                <w:u w:val="single"/>
              </w:rPr>
            </w:pPr>
          </w:p>
        </w:tc>
      </w:tr>
      <w:tr w:rsidR="00B20E83" w:rsidRPr="00223372" w:rsidTr="00366EE2">
        <w:trPr>
          <w:trHeight w:val="587"/>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B20E83" w:rsidRPr="00223372" w:rsidRDefault="00B20E83" w:rsidP="00A1266F">
            <w:pPr>
              <w:widowControl/>
              <w:adjustRightInd/>
              <w:spacing w:before="20" w:line="240" w:lineRule="auto"/>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B20E83" w:rsidRPr="00223372" w:rsidRDefault="00B20E83" w:rsidP="00A1266F">
            <w:pPr>
              <w:widowControl/>
              <w:adjustRightInd/>
              <w:spacing w:before="20" w:line="240" w:lineRule="auto"/>
              <w:ind w:firstLine="0"/>
              <w:jc w:val="center"/>
              <w:textAlignment w:val="auto"/>
              <w:rPr>
                <w:rFonts w:cs="Arial"/>
                <w:i/>
                <w:iCs/>
                <w:color w:val="000000"/>
                <w:sz w:val="20"/>
              </w:rPr>
            </w:pPr>
            <w:r>
              <w:rPr>
                <w:rFonts w:cs="Arial"/>
                <w:i/>
                <w:iCs/>
                <w:color w:val="000000"/>
                <w:sz w:val="20"/>
              </w:rPr>
              <w:t>июлю</w:t>
            </w:r>
            <w:r w:rsidRPr="00223372">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B20E83" w:rsidRPr="00223372" w:rsidRDefault="00B20E83" w:rsidP="00A1266F">
            <w:pPr>
              <w:widowControl/>
              <w:adjustRightInd/>
              <w:spacing w:before="20" w:line="240" w:lineRule="auto"/>
              <w:ind w:firstLine="0"/>
              <w:jc w:val="center"/>
              <w:textAlignment w:val="auto"/>
              <w:rPr>
                <w:rFonts w:cs="Arial"/>
                <w:i/>
                <w:iCs/>
                <w:color w:val="000000"/>
                <w:sz w:val="20"/>
              </w:rPr>
            </w:pPr>
            <w:r w:rsidRPr="00223372">
              <w:rPr>
                <w:rFonts w:cs="Arial"/>
                <w:i/>
                <w:iCs/>
                <w:color w:val="000000"/>
                <w:sz w:val="20"/>
              </w:rPr>
              <w:t>декабрю 2018г.</w:t>
            </w:r>
          </w:p>
        </w:tc>
        <w:tc>
          <w:tcPr>
            <w:tcW w:w="992" w:type="dxa"/>
            <w:tcBorders>
              <w:top w:val="nil"/>
              <w:left w:val="nil"/>
              <w:bottom w:val="single" w:sz="4" w:space="0" w:color="auto"/>
              <w:right w:val="single" w:sz="4" w:space="0" w:color="auto"/>
            </w:tcBorders>
            <w:shd w:val="clear" w:color="auto" w:fill="auto"/>
            <w:hideMark/>
          </w:tcPr>
          <w:p w:rsidR="00B20E83" w:rsidRPr="00223372" w:rsidRDefault="00B20E83" w:rsidP="00A1266F">
            <w:pPr>
              <w:widowControl/>
              <w:adjustRightInd/>
              <w:spacing w:before="20" w:line="240" w:lineRule="auto"/>
              <w:ind w:firstLine="0"/>
              <w:jc w:val="center"/>
              <w:textAlignment w:val="auto"/>
              <w:rPr>
                <w:rFonts w:cs="Arial"/>
                <w:i/>
                <w:iCs/>
                <w:color w:val="000000"/>
                <w:sz w:val="20"/>
              </w:rPr>
            </w:pPr>
            <w:r>
              <w:rPr>
                <w:rFonts w:cs="Arial"/>
                <w:i/>
                <w:iCs/>
                <w:color w:val="000000"/>
                <w:sz w:val="20"/>
              </w:rPr>
              <w:t>август</w:t>
            </w:r>
            <w:r w:rsidRPr="00223372">
              <w:rPr>
                <w:rFonts w:cs="Arial"/>
                <w:i/>
                <w:iCs/>
                <w:color w:val="000000"/>
                <w:sz w:val="20"/>
              </w:rPr>
              <w:t xml:space="preserve"> 2018г.</w:t>
            </w: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B20E83" w:rsidRPr="00223372" w:rsidRDefault="00B20E83" w:rsidP="00A1266F">
            <w:pPr>
              <w:widowControl/>
              <w:adjustRightInd/>
              <w:spacing w:before="2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20E83" w:rsidRPr="00223372" w:rsidRDefault="00B20E83" w:rsidP="00A1266F">
            <w:pPr>
              <w:widowControl/>
              <w:adjustRightInd/>
              <w:spacing w:before="20" w:line="240" w:lineRule="auto"/>
              <w:ind w:firstLine="0"/>
              <w:jc w:val="left"/>
              <w:textAlignment w:val="auto"/>
              <w:rPr>
                <w:rFonts w:cs="Arial"/>
                <w:i/>
                <w:iCs/>
                <w:color w:val="000000"/>
                <w:sz w:val="20"/>
                <w:u w:val="single"/>
              </w:rPr>
            </w:pPr>
          </w:p>
        </w:tc>
      </w:tr>
      <w:tr w:rsidR="00B20E83" w:rsidRPr="00223372" w:rsidTr="00366EE2">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20E83" w:rsidRPr="00223372" w:rsidRDefault="00B20E83" w:rsidP="00366EE2">
            <w:pPr>
              <w:widowControl/>
              <w:adjustRightInd/>
              <w:spacing w:before="80" w:line="240" w:lineRule="exact"/>
              <w:ind w:firstLine="0"/>
              <w:jc w:val="left"/>
              <w:textAlignment w:val="auto"/>
              <w:rPr>
                <w:rFonts w:cs="Arial"/>
                <w:color w:val="000000"/>
                <w:sz w:val="20"/>
              </w:rPr>
            </w:pPr>
            <w:r w:rsidRPr="00223372">
              <w:rPr>
                <w:rFonts w:cs="Arial"/>
                <w:color w:val="000000"/>
                <w:sz w:val="20"/>
              </w:rPr>
              <w:t>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99,2</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102,0</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104,3</w:t>
            </w:r>
          </w:p>
        </w:tc>
        <w:tc>
          <w:tcPr>
            <w:tcW w:w="1276"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104,6</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100,6</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366EE2">
            <w:pPr>
              <w:widowControl/>
              <w:adjustRightInd/>
              <w:spacing w:before="80" w:line="240" w:lineRule="exact"/>
              <w:ind w:firstLine="0"/>
              <w:jc w:val="left"/>
              <w:textAlignment w:val="auto"/>
              <w:rPr>
                <w:rFonts w:cs="Arial"/>
                <w:color w:val="000000"/>
                <w:sz w:val="20"/>
              </w:rPr>
            </w:pPr>
            <w:r w:rsidRPr="00223372">
              <w:rPr>
                <w:rFonts w:cs="Arial"/>
                <w:color w:val="000000"/>
                <w:sz w:val="20"/>
              </w:rPr>
              <w:t>Продовольственные товары (без алкогольных напитков)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105,1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105,1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100,6</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366EE2">
            <w:pPr>
              <w:widowControl/>
              <w:adjustRightInd/>
              <w:spacing w:before="80" w:line="240" w:lineRule="exact"/>
              <w:ind w:firstLine="0"/>
              <w:jc w:val="left"/>
              <w:textAlignment w:val="auto"/>
              <w:rPr>
                <w:rFonts w:cs="Arial"/>
                <w:color w:val="000000"/>
                <w:sz w:val="20"/>
              </w:rPr>
            </w:pPr>
            <w:r w:rsidRPr="00223372">
              <w:rPr>
                <w:rFonts w:cs="Arial"/>
                <w:color w:val="000000"/>
                <w:sz w:val="20"/>
              </w:rPr>
              <w:t>Продовольственные товары (без овощей, картофеля и фруктов)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101,1</w:t>
            </w:r>
          </w:p>
        </w:tc>
      </w:tr>
      <w:tr w:rsidR="00B20E83" w:rsidRPr="00223372" w:rsidTr="00366EE2">
        <w:trPr>
          <w:trHeight w:val="20"/>
        </w:trPr>
        <w:tc>
          <w:tcPr>
            <w:tcW w:w="3709" w:type="dxa"/>
            <w:tcBorders>
              <w:top w:val="dotted" w:sz="4" w:space="0" w:color="auto"/>
              <w:left w:val="double" w:sz="6"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 </w:t>
            </w:r>
          </w:p>
        </w:tc>
      </w:tr>
      <w:tr w:rsidR="00B20E83" w:rsidRPr="00223372" w:rsidTr="00366EE2">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мясо и птица</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99,8</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103,5</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107,3</w:t>
            </w:r>
          </w:p>
        </w:tc>
        <w:tc>
          <w:tcPr>
            <w:tcW w:w="1276"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108,6</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102,0</w:t>
            </w:r>
          </w:p>
        </w:tc>
      </w:tr>
      <w:tr w:rsidR="00B20E83" w:rsidRPr="00223372" w:rsidTr="00366EE2">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20E83" w:rsidRPr="00223372" w:rsidRDefault="008B12FE"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 xml:space="preserve">колбасные изделия и </w:t>
            </w:r>
            <w:r w:rsidR="00B20E83" w:rsidRPr="00223372">
              <w:rPr>
                <w:rFonts w:cs="Arial"/>
                <w:color w:val="000000"/>
                <w:sz w:val="20"/>
              </w:rPr>
              <w:t>продукты из мяса и птицы</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99,3</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101,2</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105,1</w:t>
            </w:r>
          </w:p>
        </w:tc>
        <w:tc>
          <w:tcPr>
            <w:tcW w:w="1276"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104,9</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102,1</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рыба и морепродукты пищевые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102,6</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101,6</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масло и жиры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105,0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105,7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101,4</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молоко и молочная продукция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103,1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103,6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99,0</w:t>
            </w:r>
          </w:p>
        </w:tc>
      </w:tr>
      <w:tr w:rsidR="00B20E83" w:rsidRPr="00223372" w:rsidTr="008B12FE">
        <w:trPr>
          <w:trHeight w:val="281"/>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сыр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107,4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115,1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109,4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98,5</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яйца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96,1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116,0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111,3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95,6</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сахар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97,8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87,1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95,2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113,5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111,5</w:t>
            </w:r>
          </w:p>
        </w:tc>
      </w:tr>
      <w:tr w:rsidR="00B20E83" w:rsidRPr="00223372" w:rsidTr="00366EE2">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20E83" w:rsidRPr="00223372" w:rsidRDefault="008B12FE"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 xml:space="preserve">шоколад и кондитерские </w:t>
            </w:r>
            <w:r w:rsidR="00B20E83" w:rsidRPr="00223372">
              <w:rPr>
                <w:rFonts w:cs="Arial"/>
                <w:color w:val="000000"/>
                <w:sz w:val="20"/>
              </w:rPr>
              <w:t>изделия сахаристые</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100,7</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107,3</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104,5</w:t>
            </w:r>
          </w:p>
        </w:tc>
        <w:tc>
          <w:tcPr>
            <w:tcW w:w="1276"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104,5</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102,6</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чай, кофе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105,8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103,0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96,6</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хлеб и хлебобулочные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105,8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100,8</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крупа и бобовые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109,9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116,8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111,2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98,0</w:t>
            </w:r>
          </w:p>
        </w:tc>
      </w:tr>
      <w:tr w:rsidR="00B20E83" w:rsidRPr="00223372" w:rsidTr="00366EE2">
        <w:trPr>
          <w:trHeight w:val="20"/>
        </w:trPr>
        <w:tc>
          <w:tcPr>
            <w:tcW w:w="3709" w:type="dxa"/>
            <w:tcBorders>
              <w:top w:val="nil"/>
              <w:left w:val="double" w:sz="6" w:space="0" w:color="auto"/>
              <w:bottom w:val="dotted" w:sz="4" w:space="0" w:color="auto"/>
              <w:right w:val="single" w:sz="4" w:space="0" w:color="auto"/>
            </w:tcBorders>
            <w:shd w:val="clear" w:color="auto" w:fill="auto"/>
            <w:vAlign w:val="bottom"/>
            <w:hideMark/>
          </w:tcPr>
          <w:p w:rsidR="00B20E83" w:rsidRPr="00223372" w:rsidRDefault="008B12FE" w:rsidP="008B12FE">
            <w:pPr>
              <w:widowControl/>
              <w:adjustRightInd/>
              <w:spacing w:before="80" w:line="240" w:lineRule="exact"/>
              <w:ind w:left="199" w:firstLine="0"/>
              <w:jc w:val="left"/>
              <w:textAlignment w:val="auto"/>
              <w:rPr>
                <w:rFonts w:cs="Arial"/>
                <w:color w:val="000000"/>
                <w:sz w:val="20"/>
              </w:rPr>
            </w:pPr>
            <w:r w:rsidRPr="00223372">
              <w:rPr>
                <w:rFonts w:cs="Arial"/>
                <w:color w:val="000000"/>
                <w:sz w:val="20"/>
              </w:rPr>
              <w:t>плодовоовощная продукция,</w:t>
            </w:r>
            <w:r>
              <w:rPr>
                <w:rFonts w:cs="Arial"/>
                <w:color w:val="000000"/>
                <w:sz w:val="20"/>
              </w:rPr>
              <w:t xml:space="preserve"> </w:t>
            </w:r>
            <w:r w:rsidR="00B20E83" w:rsidRPr="00223372">
              <w:rPr>
                <w:rFonts w:cs="Arial"/>
                <w:color w:val="000000"/>
                <w:sz w:val="20"/>
              </w:rPr>
              <w:t>включая картофель</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91,6</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97,3</w:t>
            </w:r>
          </w:p>
        </w:tc>
        <w:tc>
          <w:tcPr>
            <w:tcW w:w="992"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101,0</w:t>
            </w:r>
          </w:p>
        </w:tc>
        <w:tc>
          <w:tcPr>
            <w:tcW w:w="1276" w:type="dxa"/>
            <w:tcBorders>
              <w:top w:val="nil"/>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103,9</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95,8</w:t>
            </w:r>
          </w:p>
        </w:tc>
      </w:tr>
      <w:tr w:rsidR="00B20E83" w:rsidRPr="00223372" w:rsidTr="00366EE2">
        <w:trPr>
          <w:trHeight w:val="2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223372" w:rsidRDefault="00B20E83" w:rsidP="00366EE2">
            <w:pPr>
              <w:widowControl/>
              <w:adjustRightInd/>
              <w:spacing w:before="80" w:line="240" w:lineRule="exact"/>
              <w:ind w:firstLine="0"/>
              <w:jc w:val="left"/>
              <w:textAlignment w:val="auto"/>
              <w:rPr>
                <w:rFonts w:cs="Arial"/>
                <w:color w:val="000000"/>
                <w:sz w:val="20"/>
              </w:rPr>
            </w:pPr>
            <w:r w:rsidRPr="00223372">
              <w:rPr>
                <w:rFonts w:cs="Arial"/>
                <w:color w:val="000000"/>
                <w:sz w:val="20"/>
              </w:rPr>
              <w:t>Алкогольные напитки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98,2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98,4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100,0</w:t>
            </w:r>
          </w:p>
        </w:tc>
      </w:tr>
      <w:tr w:rsidR="00B20E83" w:rsidRPr="00223372" w:rsidTr="00366EE2">
        <w:trPr>
          <w:trHeight w:val="2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B20E83" w:rsidRPr="00223372" w:rsidRDefault="00B20E83" w:rsidP="00366EE2">
            <w:pPr>
              <w:widowControl/>
              <w:adjustRightInd/>
              <w:spacing w:before="80" w:line="240" w:lineRule="exact"/>
              <w:ind w:firstLine="0"/>
              <w:jc w:val="left"/>
              <w:textAlignment w:val="auto"/>
              <w:rPr>
                <w:rFonts w:cs="Arial"/>
                <w:color w:val="000000"/>
                <w:sz w:val="20"/>
              </w:rPr>
            </w:pPr>
            <w:r w:rsidRPr="00223372">
              <w:rPr>
                <w:rFonts w:cs="Arial"/>
                <w:color w:val="000000"/>
                <w:sz w:val="20"/>
              </w:rPr>
              <w:t>Общественное питание</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99,9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102,0</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103,7</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104,2</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B20E83" w:rsidRPr="00223372" w:rsidRDefault="00B20E83" w:rsidP="00366EE2">
            <w:pPr>
              <w:widowControl/>
              <w:adjustRightInd/>
              <w:spacing w:before="80" w:line="240" w:lineRule="exact"/>
              <w:ind w:firstLine="0"/>
              <w:jc w:val="center"/>
              <w:textAlignment w:val="auto"/>
              <w:rPr>
                <w:rFonts w:cs="Arial"/>
                <w:color w:val="000000"/>
                <w:sz w:val="20"/>
              </w:rPr>
            </w:pPr>
            <w:r w:rsidRPr="00223372">
              <w:rPr>
                <w:rFonts w:cs="Arial"/>
                <w:color w:val="000000"/>
                <w:sz w:val="20"/>
              </w:rPr>
              <w:t>102,2</w:t>
            </w:r>
          </w:p>
        </w:tc>
      </w:tr>
    </w:tbl>
    <w:p w:rsidR="00B20E83" w:rsidRPr="00BF0741" w:rsidRDefault="00B20E83" w:rsidP="00AE2139">
      <w:pPr>
        <w:pageBreakBefore/>
        <w:spacing w:before="120"/>
        <w:ind w:firstLine="709"/>
        <w:rPr>
          <w:szCs w:val="22"/>
        </w:rPr>
      </w:pPr>
      <w:r w:rsidRPr="00BF0741">
        <w:rPr>
          <w:szCs w:val="22"/>
        </w:rPr>
        <w:lastRenderedPageBreak/>
        <w:t xml:space="preserve">В августе </w:t>
      </w:r>
      <w:r w:rsidR="00A1266F">
        <w:rPr>
          <w:szCs w:val="22"/>
        </w:rPr>
        <w:t xml:space="preserve">2019 года по сравнению с июлем 2019 года </w:t>
      </w:r>
      <w:r w:rsidRPr="00BF0741">
        <w:rPr>
          <w:szCs w:val="22"/>
        </w:rPr>
        <w:t>существенное влияние на динамику потребительских цен на продовольственные товары оказало сезонное уд</w:t>
      </w:r>
      <w:r w:rsidRPr="00BF0741">
        <w:rPr>
          <w:szCs w:val="22"/>
        </w:rPr>
        <w:t>е</w:t>
      </w:r>
      <w:r w:rsidRPr="00BF0741">
        <w:rPr>
          <w:szCs w:val="22"/>
        </w:rPr>
        <w:t xml:space="preserve">шевление плодоовощной продукции. Снижение цен зарегистрировано на помидоры </w:t>
      </w:r>
      <w:r w:rsidR="005A433D">
        <w:rPr>
          <w:szCs w:val="22"/>
        </w:rPr>
        <w:br/>
      </w:r>
      <w:r w:rsidRPr="00BF0741">
        <w:rPr>
          <w:szCs w:val="22"/>
        </w:rPr>
        <w:t xml:space="preserve">на 43,9%, морковь </w:t>
      </w:r>
      <w:r w:rsidR="00366EE2">
        <w:rPr>
          <w:szCs w:val="22"/>
        </w:rPr>
        <w:t>–</w:t>
      </w:r>
      <w:r w:rsidRPr="00BF0741">
        <w:rPr>
          <w:szCs w:val="22"/>
        </w:rPr>
        <w:t xml:space="preserve"> на 25,7%, столовую свеклу – на 23,9%, свежие огурцы – на 20,9%, репчатый лук – на 19,4%, картофель </w:t>
      </w:r>
      <w:r w:rsidR="00366EE2">
        <w:rPr>
          <w:szCs w:val="22"/>
        </w:rPr>
        <w:t>–</w:t>
      </w:r>
      <w:r w:rsidR="005A433D">
        <w:rPr>
          <w:szCs w:val="22"/>
        </w:rPr>
        <w:t xml:space="preserve"> </w:t>
      </w:r>
      <w:r w:rsidRPr="00BF0741">
        <w:rPr>
          <w:szCs w:val="22"/>
        </w:rPr>
        <w:t>на 16,9%. Одновременно с этим повысились ц</w:t>
      </w:r>
      <w:r w:rsidRPr="00BF0741">
        <w:rPr>
          <w:szCs w:val="22"/>
        </w:rPr>
        <w:t>е</w:t>
      </w:r>
      <w:r w:rsidRPr="00BF0741">
        <w:rPr>
          <w:szCs w:val="22"/>
        </w:rPr>
        <w:t xml:space="preserve">ны на апельсины на 13,3%, чеснок </w:t>
      </w:r>
      <w:r w:rsidR="00366EE2">
        <w:rPr>
          <w:szCs w:val="22"/>
        </w:rPr>
        <w:t>–</w:t>
      </w:r>
      <w:r w:rsidR="005A433D">
        <w:rPr>
          <w:szCs w:val="22"/>
        </w:rPr>
        <w:t xml:space="preserve"> </w:t>
      </w:r>
      <w:r w:rsidRPr="00BF0741">
        <w:rPr>
          <w:szCs w:val="22"/>
        </w:rPr>
        <w:t>на 12%.</w:t>
      </w:r>
    </w:p>
    <w:p w:rsidR="00B20E83" w:rsidRPr="00BF0741" w:rsidRDefault="00B20E83" w:rsidP="00366EE2">
      <w:pPr>
        <w:spacing w:before="120"/>
        <w:ind w:firstLine="709"/>
        <w:rPr>
          <w:szCs w:val="22"/>
        </w:rPr>
      </w:pPr>
      <w:r w:rsidRPr="00BF0741">
        <w:rPr>
          <w:szCs w:val="22"/>
        </w:rPr>
        <w:t>Повышение цен отмечено на яйца на 5,7%, в группе масло и жиры стали дороже масло сливочное и подсолнечное на 4,7% и 1,2% соответственно.</w:t>
      </w:r>
    </w:p>
    <w:p w:rsidR="00B20E83" w:rsidRPr="00BF0741" w:rsidRDefault="00B20E83" w:rsidP="00366EE2">
      <w:pPr>
        <w:spacing w:before="120"/>
        <w:ind w:firstLine="709"/>
        <w:rPr>
          <w:szCs w:val="22"/>
        </w:rPr>
      </w:pPr>
      <w:r w:rsidRPr="00BF0741">
        <w:rPr>
          <w:szCs w:val="22"/>
        </w:rPr>
        <w:t xml:space="preserve">В группе макаронных и крупяных изделий повышение цен произошло на горох и фасоль на 4,5%, шлифованный рис – на 3,2%. Вместе с тем, цены снизились </w:t>
      </w:r>
      <w:r w:rsidR="002C5B32">
        <w:rPr>
          <w:szCs w:val="22"/>
        </w:rPr>
        <w:br/>
      </w:r>
      <w:r w:rsidRPr="00BF0741">
        <w:rPr>
          <w:szCs w:val="22"/>
        </w:rPr>
        <w:t xml:space="preserve">на овсяную и перловую крупу на 2,6%, гречневую крупу – на 1,8% и овсяные хлопья «Геркулес» </w:t>
      </w:r>
      <w:r w:rsidR="00366EE2" w:rsidRPr="00BF0741">
        <w:rPr>
          <w:szCs w:val="22"/>
        </w:rPr>
        <w:t>–</w:t>
      </w:r>
      <w:r w:rsidRPr="00BF0741">
        <w:rPr>
          <w:szCs w:val="22"/>
        </w:rPr>
        <w:t xml:space="preserve"> на 1,7%.</w:t>
      </w:r>
    </w:p>
    <w:p w:rsidR="00B20E83" w:rsidRPr="00BF0741" w:rsidRDefault="00B20E83" w:rsidP="00366EE2">
      <w:pPr>
        <w:spacing w:before="120"/>
        <w:ind w:firstLine="709"/>
        <w:rPr>
          <w:szCs w:val="22"/>
        </w:rPr>
      </w:pPr>
      <w:r w:rsidRPr="00BF0741">
        <w:rPr>
          <w:szCs w:val="22"/>
        </w:rPr>
        <w:t>В группе молока и молочных изделий подешевело молоко сгущенное с сахаром на 1,8%, однако выросли цены на жирный творог на 3,5% и творожные сырки, глазир</w:t>
      </w:r>
      <w:r w:rsidRPr="00BF0741">
        <w:rPr>
          <w:szCs w:val="22"/>
        </w:rPr>
        <w:t>о</w:t>
      </w:r>
      <w:r w:rsidRPr="00BF0741">
        <w:rPr>
          <w:szCs w:val="22"/>
        </w:rPr>
        <w:t>ванные шоколадом – на 3,4%.</w:t>
      </w:r>
    </w:p>
    <w:p w:rsidR="00B20E83" w:rsidRPr="00BF0741" w:rsidRDefault="00B20E83" w:rsidP="00366EE2">
      <w:pPr>
        <w:spacing w:before="120"/>
        <w:ind w:firstLine="709"/>
        <w:rPr>
          <w:szCs w:val="22"/>
        </w:rPr>
      </w:pPr>
      <w:r w:rsidRPr="00BF0741">
        <w:rPr>
          <w:szCs w:val="22"/>
        </w:rPr>
        <w:t xml:space="preserve">В августе по сравнению с июлем подорожали хлеб и хлебобулочные изделия. Так, хлопья из злаков (сухие завтраки) выросли в цене </w:t>
      </w:r>
      <w:r w:rsidR="00366EE2">
        <w:rPr>
          <w:szCs w:val="22"/>
        </w:rPr>
        <w:t xml:space="preserve">на 4,7%, хлеб из ржаной муки – </w:t>
      </w:r>
      <w:r w:rsidRPr="00BF0741">
        <w:rPr>
          <w:szCs w:val="22"/>
        </w:rPr>
        <w:t>на 2,5%, хлеб и хлебобулочные изделия из муки 1-2 сортов – на 1,7%. Снизились цены на бараночные изделия на 3,4%.</w:t>
      </w:r>
    </w:p>
    <w:p w:rsidR="00B20E83" w:rsidRPr="00BF0741" w:rsidRDefault="00B20E83" w:rsidP="00366EE2">
      <w:pPr>
        <w:spacing w:before="120"/>
        <w:ind w:firstLine="709"/>
        <w:rPr>
          <w:szCs w:val="22"/>
        </w:rPr>
      </w:pPr>
      <w:r w:rsidRPr="00BF0741">
        <w:rPr>
          <w:szCs w:val="22"/>
        </w:rPr>
        <w:t>Среди прочих продовольственных товаров снижение цен отмечено на отечес</w:t>
      </w:r>
      <w:r w:rsidRPr="00BF0741">
        <w:rPr>
          <w:szCs w:val="22"/>
        </w:rPr>
        <w:t>т</w:t>
      </w:r>
      <w:r w:rsidRPr="00BF0741">
        <w:rPr>
          <w:szCs w:val="22"/>
        </w:rPr>
        <w:t>венный коньяк на 5,2%, печенье – на 3,3%, национальные сыры и брынзу – на 3%, ко</w:t>
      </w:r>
      <w:r w:rsidRPr="00BF0741">
        <w:rPr>
          <w:szCs w:val="22"/>
        </w:rPr>
        <w:t>н</w:t>
      </w:r>
      <w:r w:rsidRPr="00BF0741">
        <w:rPr>
          <w:szCs w:val="22"/>
        </w:rPr>
        <w:t>сервы томатные и сахар-песок – на 2,2%, консервы рыбные в томатном соусе, колбасу полукопченую, сосиски, сардельки – на 2%, консервы фруктово-ягодные для детского питания – на 1,8%. Вместе с тем на 8,2% выросли цены на мясные консервы для де</w:t>
      </w:r>
      <w:r w:rsidRPr="00BF0741">
        <w:rPr>
          <w:szCs w:val="22"/>
        </w:rPr>
        <w:t>т</w:t>
      </w:r>
      <w:r w:rsidRPr="00BF0741">
        <w:rPr>
          <w:szCs w:val="22"/>
        </w:rPr>
        <w:t xml:space="preserve">ского питания, шоколад – на 5,5%. На 1-2% подорожали отечественное игристое вино, вареные колбасы, сыры сычужные твердые и мягкие, карамель, икра лососевых рыб. </w:t>
      </w:r>
    </w:p>
    <w:p w:rsidR="00B20E83" w:rsidRPr="00BF0741" w:rsidRDefault="00B20E83" w:rsidP="00366EE2">
      <w:pPr>
        <w:tabs>
          <w:tab w:val="left" w:pos="3969"/>
        </w:tabs>
        <w:adjustRightInd/>
        <w:spacing w:before="120"/>
        <w:ind w:firstLine="709"/>
        <w:rPr>
          <w:szCs w:val="22"/>
        </w:rPr>
      </w:pPr>
      <w:r w:rsidRPr="00BF0741">
        <w:rPr>
          <w:szCs w:val="22"/>
        </w:rPr>
        <w:t>За период с начала года в группе продовольственных товаров значительное п</w:t>
      </w:r>
      <w:r w:rsidRPr="00BF0741">
        <w:rPr>
          <w:szCs w:val="22"/>
        </w:rPr>
        <w:t>о</w:t>
      </w:r>
      <w:r w:rsidRPr="00BF0741">
        <w:rPr>
          <w:szCs w:val="22"/>
        </w:rPr>
        <w:t>вышение произошло в группе макаронных и крупяных изделий.</w:t>
      </w:r>
      <w:r w:rsidR="00AE2139">
        <w:rPr>
          <w:color w:val="000000"/>
          <w:szCs w:val="22"/>
        </w:rPr>
        <w:t xml:space="preserve"> Больше</w:t>
      </w:r>
      <w:r w:rsidRPr="00BF0741">
        <w:rPr>
          <w:color w:val="000000"/>
          <w:szCs w:val="22"/>
        </w:rPr>
        <w:t xml:space="preserve"> всего выросли</w:t>
      </w:r>
      <w:r w:rsidRPr="00BF0741">
        <w:rPr>
          <w:szCs w:val="22"/>
        </w:rPr>
        <w:t xml:space="preserve"> це</w:t>
      </w:r>
      <w:r w:rsidR="00AE2139">
        <w:rPr>
          <w:szCs w:val="22"/>
        </w:rPr>
        <w:t xml:space="preserve">ны на пшено на 20,1%, </w:t>
      </w:r>
      <w:r w:rsidRPr="00BF0741">
        <w:rPr>
          <w:szCs w:val="22"/>
        </w:rPr>
        <w:t xml:space="preserve">макаронные изделия из муки высшего сорта </w:t>
      </w:r>
      <w:r w:rsidR="00AE2139">
        <w:rPr>
          <w:szCs w:val="22"/>
        </w:rPr>
        <w:t>–</w:t>
      </w:r>
      <w:r w:rsidRPr="00BF0741">
        <w:rPr>
          <w:szCs w:val="22"/>
        </w:rPr>
        <w:t xml:space="preserve"> на 13,1%, гре</w:t>
      </w:r>
      <w:r w:rsidRPr="00BF0741">
        <w:rPr>
          <w:szCs w:val="22"/>
        </w:rPr>
        <w:t>ч</w:t>
      </w:r>
      <w:r w:rsidRPr="00BF0741">
        <w:rPr>
          <w:szCs w:val="22"/>
        </w:rPr>
        <w:t xml:space="preserve">невую крупу-ядрицу </w:t>
      </w:r>
      <w:r w:rsidR="00AE2139">
        <w:rPr>
          <w:szCs w:val="22"/>
        </w:rPr>
        <w:t>–</w:t>
      </w:r>
      <w:r w:rsidRPr="00BF0741">
        <w:rPr>
          <w:szCs w:val="22"/>
        </w:rPr>
        <w:t xml:space="preserve"> на 11,7%, шлифованный рис – на 8,5%, горох и фасоль – на 5,9%. </w:t>
      </w:r>
    </w:p>
    <w:p w:rsidR="00B20E83" w:rsidRPr="00BF0741" w:rsidRDefault="00B20E83" w:rsidP="00366EE2">
      <w:pPr>
        <w:tabs>
          <w:tab w:val="left" w:pos="3969"/>
        </w:tabs>
        <w:adjustRightInd/>
        <w:spacing w:before="120"/>
        <w:ind w:firstLine="709"/>
        <w:rPr>
          <w:szCs w:val="22"/>
        </w:rPr>
      </w:pPr>
      <w:r w:rsidRPr="00BF0741">
        <w:rPr>
          <w:szCs w:val="22"/>
        </w:rPr>
        <w:t>В группе сыров повысились цены на сычужные и плавленые сыры на 7,9% и 3,3% соответственно. Национальные сыры и брынза стали дешевле на 3%.</w:t>
      </w:r>
    </w:p>
    <w:p w:rsidR="00B20E83" w:rsidRPr="00BF0741" w:rsidRDefault="00B20E83" w:rsidP="00366EE2">
      <w:pPr>
        <w:tabs>
          <w:tab w:val="left" w:pos="3969"/>
        </w:tabs>
        <w:adjustRightInd/>
        <w:spacing w:before="120"/>
        <w:ind w:firstLine="709"/>
        <w:rPr>
          <w:szCs w:val="22"/>
        </w:rPr>
      </w:pPr>
      <w:r w:rsidRPr="00BF0741">
        <w:rPr>
          <w:szCs w:val="22"/>
        </w:rPr>
        <w:t xml:space="preserve">Выросли цены на кондитерские изделия. Шоколад стал дороже на 12,9%, </w:t>
      </w:r>
      <w:r w:rsidR="00AE2139">
        <w:rPr>
          <w:szCs w:val="22"/>
        </w:rPr>
        <w:br/>
      </w:r>
      <w:r w:rsidRPr="00BF0741">
        <w:rPr>
          <w:szCs w:val="22"/>
        </w:rPr>
        <w:t>зефир, пастила и мягкие конфеты, глазированные шоколадом – на 9,5%, жевательная резинка – на 8,2%, пряники – на 7%.</w:t>
      </w:r>
    </w:p>
    <w:p w:rsidR="00B20E83" w:rsidRPr="00BF0741" w:rsidRDefault="00B20E83" w:rsidP="00366EE2">
      <w:pPr>
        <w:tabs>
          <w:tab w:val="left" w:pos="3969"/>
        </w:tabs>
        <w:adjustRightInd/>
        <w:spacing w:before="120"/>
        <w:ind w:firstLine="709"/>
        <w:rPr>
          <w:szCs w:val="22"/>
        </w:rPr>
      </w:pPr>
      <w:r w:rsidRPr="00BF0741">
        <w:rPr>
          <w:szCs w:val="22"/>
        </w:rPr>
        <w:t xml:space="preserve">В группе мясопродуктов наиболее значимый рост цен отмечен на баранину </w:t>
      </w:r>
      <w:r w:rsidR="00AE2139">
        <w:rPr>
          <w:szCs w:val="22"/>
        </w:rPr>
        <w:br/>
      </w:r>
      <w:r w:rsidRPr="00BF0741">
        <w:rPr>
          <w:szCs w:val="22"/>
        </w:rPr>
        <w:t>на 10,5%, говядину – на 6,2%, охлажденных и мороженых кур – на 5,1%. Вместе с тем сосиски и сардельки стали дешевле на 3%, куриные окорочка – на 1,5%.</w:t>
      </w:r>
    </w:p>
    <w:p w:rsidR="00B20E83" w:rsidRPr="00BF0741" w:rsidRDefault="00B20E83" w:rsidP="00366EE2">
      <w:pPr>
        <w:tabs>
          <w:tab w:val="left" w:pos="3969"/>
        </w:tabs>
        <w:adjustRightInd/>
        <w:spacing w:before="120"/>
        <w:ind w:firstLine="709"/>
        <w:rPr>
          <w:szCs w:val="22"/>
        </w:rPr>
      </w:pPr>
      <w:r w:rsidRPr="00BF0741">
        <w:rPr>
          <w:szCs w:val="22"/>
        </w:rPr>
        <w:t>Среди прочих товаров повышение цен произошло на творожные сырки, глазир</w:t>
      </w:r>
      <w:r w:rsidRPr="00BF0741">
        <w:rPr>
          <w:szCs w:val="22"/>
        </w:rPr>
        <w:t>о</w:t>
      </w:r>
      <w:r w:rsidRPr="00BF0741">
        <w:rPr>
          <w:szCs w:val="22"/>
        </w:rPr>
        <w:t xml:space="preserve">ванные шоколадом на 14,5%, фруктовые соки – на 14,4%, пшеничную муку – </w:t>
      </w:r>
      <w:r w:rsidR="00AE2139">
        <w:rPr>
          <w:szCs w:val="22"/>
        </w:rPr>
        <w:t xml:space="preserve">на </w:t>
      </w:r>
      <w:r w:rsidRPr="00BF0741">
        <w:rPr>
          <w:szCs w:val="22"/>
        </w:rPr>
        <w:t>12,4%, жирный творог – на 11,2%, минеральную и питьевую воду – на 10,8%, черный байховый пакетированный чай</w:t>
      </w:r>
      <w:r w:rsidR="00AE2139">
        <w:rPr>
          <w:szCs w:val="22"/>
        </w:rPr>
        <w:t xml:space="preserve"> </w:t>
      </w:r>
      <w:r w:rsidRPr="00BF0741">
        <w:rPr>
          <w:szCs w:val="22"/>
        </w:rPr>
        <w:t>– на 10,1%, сухие супы в пакетах – на 9,2%. На 4,4-8,5% подорож</w:t>
      </w:r>
      <w:r w:rsidRPr="00BF0741">
        <w:rPr>
          <w:szCs w:val="22"/>
        </w:rPr>
        <w:t>а</w:t>
      </w:r>
      <w:r w:rsidRPr="00BF0741">
        <w:rPr>
          <w:szCs w:val="22"/>
        </w:rPr>
        <w:lastRenderedPageBreak/>
        <w:t>ли хлеб из муки 1-2 сорта, газированные напитки, варенье, живая и охлажденная рыба, сметана, импортное пиво, ржаной хлеб и сдобные изделия, консервированные овощи, сухофрукты, сливочное масло, мороженая разделанная рыба. Наряду с этим стал д</w:t>
      </w:r>
      <w:r w:rsidRPr="00BF0741">
        <w:rPr>
          <w:szCs w:val="22"/>
        </w:rPr>
        <w:t>е</w:t>
      </w:r>
      <w:r w:rsidRPr="00BF0741">
        <w:rPr>
          <w:szCs w:val="22"/>
        </w:rPr>
        <w:t xml:space="preserve">шевле сахар-песок на 12,9%, на 1,9-4,4% </w:t>
      </w:r>
      <w:r w:rsidR="00AE2139" w:rsidRPr="00BF0741">
        <w:rPr>
          <w:szCs w:val="22"/>
        </w:rPr>
        <w:t>–</w:t>
      </w:r>
      <w:r w:rsidRPr="00BF0741">
        <w:rPr>
          <w:szCs w:val="22"/>
        </w:rPr>
        <w:t xml:space="preserve"> </w:t>
      </w:r>
      <w:r w:rsidR="00AE2139">
        <w:rPr>
          <w:szCs w:val="22"/>
        </w:rPr>
        <w:t>соле</w:t>
      </w:r>
      <w:r w:rsidRPr="00BF0741">
        <w:rPr>
          <w:szCs w:val="22"/>
        </w:rPr>
        <w:t>ная сельдь, подсолнечное масло, ке</w:t>
      </w:r>
      <w:r w:rsidRPr="00BF0741">
        <w:rPr>
          <w:szCs w:val="22"/>
        </w:rPr>
        <w:t>т</w:t>
      </w:r>
      <w:r w:rsidRPr="00BF0741">
        <w:rPr>
          <w:szCs w:val="22"/>
        </w:rPr>
        <w:t>чуп, отечественное пиво и игристое вино, оливковое масло, мороженные кальмары, к</w:t>
      </w:r>
      <w:r w:rsidRPr="00BF0741">
        <w:rPr>
          <w:szCs w:val="22"/>
        </w:rPr>
        <w:t>у</w:t>
      </w:r>
      <w:r w:rsidRPr="00BF0741">
        <w:rPr>
          <w:szCs w:val="22"/>
        </w:rPr>
        <w:t>риные яйца, черный перец (горошек), мороженая разделанная рыба лососевых пород, коньяк.</w:t>
      </w:r>
    </w:p>
    <w:p w:rsidR="00B20E83" w:rsidRPr="009B40BD" w:rsidRDefault="00B20E83" w:rsidP="00AE2139">
      <w:pPr>
        <w:pStyle w:val="aff6"/>
        <w:spacing w:before="120" w:after="0"/>
        <w:jc w:val="center"/>
        <w:rPr>
          <w:i w:val="0"/>
          <w:szCs w:val="22"/>
        </w:rPr>
      </w:pPr>
      <w:r w:rsidRPr="009B40BD">
        <w:rPr>
          <w:i w:val="0"/>
          <w:szCs w:val="22"/>
        </w:rPr>
        <w:t xml:space="preserve">Максимальное и минимальное значение индекса цен на отдельные </w:t>
      </w:r>
      <w:r w:rsidRPr="009B40BD">
        <w:rPr>
          <w:i w:val="0"/>
          <w:szCs w:val="22"/>
        </w:rPr>
        <w:br/>
        <w:t xml:space="preserve">продовольственные товары в </w:t>
      </w:r>
      <w:r>
        <w:rPr>
          <w:i w:val="0"/>
          <w:szCs w:val="22"/>
        </w:rPr>
        <w:t>августе</w:t>
      </w:r>
      <w:r w:rsidRPr="009B40BD">
        <w:rPr>
          <w:i w:val="0"/>
          <w:szCs w:val="22"/>
        </w:rPr>
        <w:t xml:space="preserve"> 2019 года</w:t>
      </w:r>
    </w:p>
    <w:p w:rsidR="00B20E83" w:rsidRPr="009B40BD" w:rsidRDefault="00B20E83" w:rsidP="00B20E83">
      <w:pPr>
        <w:pStyle w:val="aff6"/>
        <w:spacing w:before="0" w:after="0"/>
        <w:jc w:val="center"/>
        <w:rPr>
          <w:i w:val="0"/>
          <w:szCs w:val="22"/>
        </w:rPr>
      </w:pPr>
      <w:r w:rsidRPr="009B40BD">
        <w:rPr>
          <w:b w:val="0"/>
          <w:i w:val="0"/>
          <w:szCs w:val="22"/>
        </w:rPr>
        <w:t xml:space="preserve">(в процентах к </w:t>
      </w:r>
      <w:r>
        <w:rPr>
          <w:b w:val="0"/>
          <w:i w:val="0"/>
          <w:szCs w:val="22"/>
        </w:rPr>
        <w:t>июлю</w:t>
      </w:r>
      <w:r w:rsidRPr="009B40BD">
        <w:rPr>
          <w:b w:val="0"/>
          <w:i w:val="0"/>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261"/>
        <w:gridCol w:w="1134"/>
        <w:gridCol w:w="3370"/>
        <w:gridCol w:w="1528"/>
      </w:tblGrid>
      <w:tr w:rsidR="00B20E83" w:rsidRPr="0088525A" w:rsidTr="00B20E83">
        <w:trPr>
          <w:trHeight w:hRule="exact" w:val="557"/>
          <w:tblHeader/>
        </w:trPr>
        <w:tc>
          <w:tcPr>
            <w:tcW w:w="3261" w:type="dxa"/>
            <w:vMerge w:val="restart"/>
          </w:tcPr>
          <w:p w:rsidR="00B20E83" w:rsidRPr="0088525A" w:rsidRDefault="00B20E83" w:rsidP="00B20E83">
            <w:pPr>
              <w:spacing w:before="40" w:line="240" w:lineRule="auto"/>
              <w:ind w:firstLine="0"/>
              <w:jc w:val="center"/>
              <w:rPr>
                <w:rFonts w:cs="Arial"/>
                <w:i/>
                <w:sz w:val="20"/>
              </w:rPr>
            </w:pPr>
            <w:r w:rsidRPr="0088525A">
              <w:rPr>
                <w:rFonts w:cs="Arial"/>
                <w:i/>
                <w:sz w:val="20"/>
              </w:rPr>
              <w:t>Наименование группы товаров</w:t>
            </w:r>
          </w:p>
        </w:tc>
        <w:tc>
          <w:tcPr>
            <w:tcW w:w="1134" w:type="dxa"/>
            <w:vMerge w:val="restart"/>
          </w:tcPr>
          <w:p w:rsidR="00B20E83" w:rsidRPr="0088525A" w:rsidRDefault="00B20E83" w:rsidP="00B20E83">
            <w:pPr>
              <w:spacing w:before="40" w:line="240" w:lineRule="auto"/>
              <w:ind w:firstLine="0"/>
              <w:jc w:val="center"/>
              <w:rPr>
                <w:rFonts w:cs="Arial"/>
                <w:i/>
                <w:sz w:val="20"/>
              </w:rPr>
            </w:pPr>
            <w:r w:rsidRPr="0088525A">
              <w:rPr>
                <w:rFonts w:cs="Arial"/>
                <w:i/>
                <w:sz w:val="20"/>
              </w:rPr>
              <w:t>Индекс цен в среднем по гру</w:t>
            </w:r>
            <w:r w:rsidRPr="0088525A">
              <w:rPr>
                <w:rFonts w:cs="Arial"/>
                <w:i/>
                <w:sz w:val="20"/>
              </w:rPr>
              <w:t>п</w:t>
            </w:r>
            <w:r w:rsidRPr="0088525A">
              <w:rPr>
                <w:rFonts w:cs="Arial"/>
                <w:i/>
                <w:sz w:val="20"/>
              </w:rPr>
              <w:t>пе</w:t>
            </w:r>
          </w:p>
        </w:tc>
        <w:tc>
          <w:tcPr>
            <w:tcW w:w="4898" w:type="dxa"/>
            <w:gridSpan w:val="2"/>
          </w:tcPr>
          <w:p w:rsidR="00B20E83" w:rsidRPr="0088525A" w:rsidRDefault="00B20E83" w:rsidP="00B20E83">
            <w:pPr>
              <w:spacing w:before="40" w:line="240" w:lineRule="auto"/>
              <w:ind w:firstLine="0"/>
              <w:jc w:val="center"/>
              <w:rPr>
                <w:rFonts w:cs="Arial"/>
                <w:i/>
                <w:sz w:val="20"/>
              </w:rPr>
            </w:pPr>
            <w:r w:rsidRPr="0088525A">
              <w:rPr>
                <w:rFonts w:cs="Arial"/>
                <w:i/>
                <w:sz w:val="20"/>
              </w:rPr>
              <w:t xml:space="preserve">Максимальное и минимальное значение </w:t>
            </w:r>
          </w:p>
          <w:p w:rsidR="00B20E83" w:rsidRPr="0088525A" w:rsidRDefault="00B20E83" w:rsidP="00B20E83">
            <w:pPr>
              <w:spacing w:before="40" w:line="240" w:lineRule="auto"/>
              <w:ind w:firstLine="0"/>
              <w:jc w:val="center"/>
              <w:rPr>
                <w:rFonts w:cs="Arial"/>
                <w:i/>
                <w:sz w:val="20"/>
              </w:rPr>
            </w:pPr>
            <w:r w:rsidRPr="0088525A">
              <w:rPr>
                <w:rFonts w:cs="Arial"/>
                <w:i/>
                <w:sz w:val="20"/>
              </w:rPr>
              <w:t>индекса цен внутри  группы</w:t>
            </w:r>
          </w:p>
        </w:tc>
      </w:tr>
      <w:tr w:rsidR="00B20E83" w:rsidRPr="0088525A" w:rsidTr="00B20E83">
        <w:trPr>
          <w:trHeight w:hRule="exact" w:val="614"/>
          <w:tblHeader/>
        </w:trPr>
        <w:tc>
          <w:tcPr>
            <w:tcW w:w="3261" w:type="dxa"/>
            <w:vMerge/>
            <w:tcBorders>
              <w:bottom w:val="single" w:sz="6" w:space="0" w:color="auto"/>
            </w:tcBorders>
          </w:tcPr>
          <w:p w:rsidR="00B20E83" w:rsidRPr="0088525A" w:rsidRDefault="00B20E83" w:rsidP="00B20E83">
            <w:pPr>
              <w:spacing w:before="40" w:line="240" w:lineRule="auto"/>
              <w:ind w:firstLine="0"/>
              <w:jc w:val="center"/>
              <w:rPr>
                <w:rFonts w:cs="Arial"/>
                <w:sz w:val="20"/>
              </w:rPr>
            </w:pPr>
          </w:p>
        </w:tc>
        <w:tc>
          <w:tcPr>
            <w:tcW w:w="1134" w:type="dxa"/>
            <w:vMerge/>
            <w:tcBorders>
              <w:bottom w:val="single" w:sz="6" w:space="0" w:color="auto"/>
            </w:tcBorders>
          </w:tcPr>
          <w:p w:rsidR="00B20E83" w:rsidRPr="0088525A" w:rsidRDefault="00B20E83" w:rsidP="00B20E83">
            <w:pPr>
              <w:spacing w:before="40" w:line="240" w:lineRule="auto"/>
              <w:ind w:firstLine="0"/>
              <w:jc w:val="center"/>
              <w:rPr>
                <w:rFonts w:cs="Arial"/>
                <w:sz w:val="20"/>
              </w:rPr>
            </w:pPr>
          </w:p>
        </w:tc>
        <w:tc>
          <w:tcPr>
            <w:tcW w:w="3370" w:type="dxa"/>
            <w:tcBorders>
              <w:bottom w:val="single" w:sz="6" w:space="0" w:color="auto"/>
            </w:tcBorders>
          </w:tcPr>
          <w:p w:rsidR="00B20E83" w:rsidRPr="0088525A" w:rsidRDefault="00B20E83" w:rsidP="00B20E83">
            <w:pPr>
              <w:spacing w:before="40" w:line="240" w:lineRule="auto"/>
              <w:ind w:firstLine="0"/>
              <w:jc w:val="center"/>
              <w:rPr>
                <w:rFonts w:cs="Arial"/>
                <w:i/>
                <w:sz w:val="20"/>
              </w:rPr>
            </w:pPr>
            <w:r w:rsidRPr="0088525A">
              <w:rPr>
                <w:rFonts w:cs="Arial"/>
                <w:i/>
                <w:sz w:val="20"/>
              </w:rPr>
              <w:t>товары</w:t>
            </w:r>
          </w:p>
        </w:tc>
        <w:tc>
          <w:tcPr>
            <w:tcW w:w="1528" w:type="dxa"/>
            <w:tcBorders>
              <w:bottom w:val="single" w:sz="6" w:space="0" w:color="auto"/>
            </w:tcBorders>
          </w:tcPr>
          <w:p w:rsidR="00B20E83" w:rsidRPr="0088525A" w:rsidRDefault="00B20E83" w:rsidP="00B20E83">
            <w:pPr>
              <w:spacing w:before="40" w:line="240" w:lineRule="auto"/>
              <w:ind w:firstLine="0"/>
              <w:jc w:val="center"/>
              <w:rPr>
                <w:rFonts w:cs="Arial"/>
                <w:i/>
                <w:sz w:val="20"/>
              </w:rPr>
            </w:pPr>
            <w:r w:rsidRPr="0088525A">
              <w:rPr>
                <w:rFonts w:cs="Arial"/>
                <w:i/>
                <w:sz w:val="20"/>
              </w:rPr>
              <w:t>индекс цен</w:t>
            </w:r>
          </w:p>
        </w:tc>
      </w:tr>
      <w:tr w:rsidR="00B20E83" w:rsidRPr="0088525A" w:rsidTr="00B20E83">
        <w:trPr>
          <w:trHeight w:val="20"/>
        </w:trPr>
        <w:tc>
          <w:tcPr>
            <w:tcW w:w="3261" w:type="dxa"/>
            <w:vMerge w:val="restart"/>
            <w:tcBorders>
              <w:top w:val="single" w:sz="6" w:space="0" w:color="auto"/>
              <w:bottom w:val="dotted" w:sz="4" w:space="0" w:color="auto"/>
            </w:tcBorders>
            <w:vAlign w:val="center"/>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Мясо и птица</w:t>
            </w:r>
          </w:p>
        </w:tc>
        <w:tc>
          <w:tcPr>
            <w:tcW w:w="1134" w:type="dxa"/>
            <w:vMerge w:val="restart"/>
            <w:tcBorders>
              <w:top w:val="single" w:sz="6" w:space="0" w:color="auto"/>
              <w:bottom w:val="dotted" w:sz="4" w:space="0" w:color="auto"/>
            </w:tcBorders>
            <w:vAlign w:val="center"/>
          </w:tcPr>
          <w:p w:rsidR="00B20E83" w:rsidRPr="0088525A" w:rsidRDefault="00B20E83" w:rsidP="00AE2139">
            <w:pPr>
              <w:spacing w:before="60" w:line="240" w:lineRule="exact"/>
              <w:ind w:firstLine="33"/>
              <w:jc w:val="center"/>
              <w:rPr>
                <w:rFonts w:cs="Arial"/>
                <w:color w:val="000000"/>
                <w:sz w:val="20"/>
              </w:rPr>
            </w:pPr>
            <w:r w:rsidRPr="0088525A">
              <w:rPr>
                <w:rFonts w:cs="Arial"/>
                <w:color w:val="000000"/>
                <w:sz w:val="20"/>
              </w:rPr>
              <w:t>99,8</w:t>
            </w:r>
          </w:p>
        </w:tc>
        <w:tc>
          <w:tcPr>
            <w:tcW w:w="3370" w:type="dxa"/>
            <w:tcBorders>
              <w:top w:val="single" w:sz="6"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баранина (кроме бескостного мяса)</w:t>
            </w:r>
          </w:p>
        </w:tc>
        <w:tc>
          <w:tcPr>
            <w:tcW w:w="1528" w:type="dxa"/>
            <w:tcBorders>
              <w:top w:val="single" w:sz="6"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102,0</w:t>
            </w:r>
          </w:p>
        </w:tc>
      </w:tr>
      <w:tr w:rsidR="00B20E83" w:rsidRPr="0088525A" w:rsidTr="00B20E83">
        <w:trPr>
          <w:trHeight w:val="20"/>
        </w:trPr>
        <w:tc>
          <w:tcPr>
            <w:tcW w:w="3261" w:type="dxa"/>
            <w:vMerge/>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20E83" w:rsidRPr="0088525A" w:rsidRDefault="00B20E83" w:rsidP="00AE2139">
            <w:pPr>
              <w:spacing w:before="60" w:line="240" w:lineRule="exact"/>
              <w:ind w:left="-108" w:right="-108" w:firstLine="33"/>
              <w:jc w:val="center"/>
              <w:rPr>
                <w:rFonts w:cs="Arial"/>
                <w:sz w:val="20"/>
              </w:rPr>
            </w:pP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говядина (кроме бескостного мяса)</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sz w:val="20"/>
              </w:rPr>
            </w:pPr>
            <w:r w:rsidRPr="0088525A">
              <w:rPr>
                <w:rFonts w:cs="Arial"/>
                <w:color w:val="000000"/>
                <w:sz w:val="20"/>
              </w:rPr>
              <w:t>99,1</w:t>
            </w:r>
          </w:p>
        </w:tc>
      </w:tr>
      <w:tr w:rsidR="00B20E83" w:rsidRPr="0088525A" w:rsidTr="00B20E83">
        <w:trPr>
          <w:trHeight w:val="20"/>
        </w:trPr>
        <w:tc>
          <w:tcPr>
            <w:tcW w:w="3261"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Рыбопродукты</w:t>
            </w:r>
          </w:p>
        </w:tc>
        <w:tc>
          <w:tcPr>
            <w:tcW w:w="1134"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33"/>
              <w:jc w:val="center"/>
              <w:rPr>
                <w:rFonts w:cs="Arial"/>
                <w:color w:val="000000"/>
                <w:sz w:val="20"/>
              </w:rPr>
            </w:pPr>
            <w:r w:rsidRPr="0088525A">
              <w:rPr>
                <w:rFonts w:cs="Arial"/>
                <w:color w:val="000000"/>
                <w:sz w:val="20"/>
              </w:rPr>
              <w:t>100,1</w:t>
            </w: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креветки мороженые неразд</w:t>
            </w:r>
            <w:r w:rsidRPr="0088525A">
              <w:rPr>
                <w:rFonts w:cs="Arial"/>
                <w:color w:val="000000"/>
                <w:sz w:val="20"/>
              </w:rPr>
              <w:t>е</w:t>
            </w:r>
            <w:r w:rsidRPr="0088525A">
              <w:rPr>
                <w:rFonts w:cs="Arial"/>
                <w:color w:val="000000"/>
                <w:sz w:val="20"/>
              </w:rPr>
              <w:t>ланные</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107,3</w:t>
            </w:r>
          </w:p>
        </w:tc>
      </w:tr>
      <w:tr w:rsidR="00B20E83" w:rsidRPr="0088525A" w:rsidTr="00B20E83">
        <w:trPr>
          <w:trHeight w:val="20"/>
        </w:trPr>
        <w:tc>
          <w:tcPr>
            <w:tcW w:w="3261" w:type="dxa"/>
            <w:vMerge/>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20E83" w:rsidRPr="0088525A" w:rsidRDefault="00B20E83" w:rsidP="00AE2139">
            <w:pPr>
              <w:spacing w:before="60" w:line="240" w:lineRule="exact"/>
              <w:ind w:left="-108" w:right="-108" w:firstLine="33"/>
              <w:jc w:val="center"/>
              <w:rPr>
                <w:rFonts w:cs="Arial"/>
                <w:sz w:val="20"/>
              </w:rPr>
            </w:pP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консервы рыбные в томатном соусе</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98,0</w:t>
            </w:r>
          </w:p>
        </w:tc>
      </w:tr>
      <w:tr w:rsidR="00B20E83" w:rsidRPr="0088525A" w:rsidTr="00B20E83">
        <w:trPr>
          <w:trHeight w:val="20"/>
        </w:trPr>
        <w:tc>
          <w:tcPr>
            <w:tcW w:w="3261"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Молоко и молочная продукция</w:t>
            </w:r>
          </w:p>
        </w:tc>
        <w:tc>
          <w:tcPr>
            <w:tcW w:w="1134"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33"/>
              <w:jc w:val="center"/>
              <w:rPr>
                <w:rFonts w:cs="Arial"/>
                <w:color w:val="000000"/>
                <w:sz w:val="20"/>
              </w:rPr>
            </w:pPr>
            <w:r w:rsidRPr="0088525A">
              <w:rPr>
                <w:rFonts w:cs="Arial"/>
                <w:color w:val="000000"/>
                <w:sz w:val="20"/>
              </w:rPr>
              <w:t>99,6</w:t>
            </w: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творог жирный</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103,5</w:t>
            </w:r>
          </w:p>
        </w:tc>
      </w:tr>
      <w:tr w:rsidR="00B20E83" w:rsidRPr="0088525A" w:rsidTr="00B20E83">
        <w:trPr>
          <w:trHeight w:val="20"/>
        </w:trPr>
        <w:tc>
          <w:tcPr>
            <w:tcW w:w="3261" w:type="dxa"/>
            <w:vMerge/>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20E83" w:rsidRPr="0088525A" w:rsidRDefault="00B20E83" w:rsidP="00AE2139">
            <w:pPr>
              <w:spacing w:before="60" w:line="240" w:lineRule="exact"/>
              <w:ind w:left="-108" w:right="-108" w:firstLine="33"/>
              <w:jc w:val="center"/>
              <w:rPr>
                <w:rFonts w:cs="Arial"/>
                <w:sz w:val="20"/>
              </w:rPr>
            </w:pP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молоко</w:t>
            </w:r>
            <w:r>
              <w:rPr>
                <w:rFonts w:cs="Arial"/>
                <w:color w:val="000000"/>
                <w:sz w:val="20"/>
              </w:rPr>
              <w:t xml:space="preserve"> </w:t>
            </w:r>
            <w:r w:rsidRPr="0088525A">
              <w:rPr>
                <w:rFonts w:cs="Arial"/>
                <w:color w:val="000000"/>
                <w:sz w:val="20"/>
              </w:rPr>
              <w:t>сгущенное с сахаром</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98,2</w:t>
            </w:r>
          </w:p>
        </w:tc>
      </w:tr>
      <w:tr w:rsidR="00B20E83" w:rsidRPr="0088525A" w:rsidTr="00B20E83">
        <w:trPr>
          <w:trHeight w:val="20"/>
        </w:trPr>
        <w:tc>
          <w:tcPr>
            <w:tcW w:w="3261"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sz w:val="20"/>
              </w:rPr>
            </w:pPr>
            <w:r w:rsidRPr="0088525A">
              <w:rPr>
                <w:rFonts w:cs="Arial"/>
                <w:sz w:val="20"/>
              </w:rPr>
              <w:t>Кондитерские изделия</w:t>
            </w:r>
          </w:p>
        </w:tc>
        <w:tc>
          <w:tcPr>
            <w:tcW w:w="1134"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33"/>
              <w:jc w:val="center"/>
              <w:rPr>
                <w:rFonts w:cs="Arial"/>
                <w:color w:val="000000"/>
                <w:sz w:val="20"/>
              </w:rPr>
            </w:pPr>
            <w:r w:rsidRPr="0088525A">
              <w:rPr>
                <w:rFonts w:cs="Arial"/>
                <w:color w:val="000000"/>
                <w:sz w:val="20"/>
              </w:rPr>
              <w:t>99,7</w:t>
            </w: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шоколад</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105,5</w:t>
            </w:r>
          </w:p>
        </w:tc>
      </w:tr>
      <w:tr w:rsidR="00B20E83" w:rsidRPr="0088525A" w:rsidTr="00B20E83">
        <w:trPr>
          <w:trHeight w:val="20"/>
        </w:trPr>
        <w:tc>
          <w:tcPr>
            <w:tcW w:w="3261" w:type="dxa"/>
            <w:vMerge/>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20E83" w:rsidRPr="0088525A" w:rsidRDefault="00B20E83" w:rsidP="00AE2139">
            <w:pPr>
              <w:spacing w:before="60" w:line="240" w:lineRule="exact"/>
              <w:ind w:left="-108" w:right="-108" w:firstLine="33"/>
              <w:jc w:val="center"/>
              <w:rPr>
                <w:rFonts w:cs="Arial"/>
                <w:sz w:val="20"/>
              </w:rPr>
            </w:pP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печенье</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96,7</w:t>
            </w:r>
          </w:p>
        </w:tc>
      </w:tr>
      <w:tr w:rsidR="00B20E83" w:rsidRPr="0088525A" w:rsidTr="00B20E83">
        <w:trPr>
          <w:trHeight w:val="278"/>
        </w:trPr>
        <w:tc>
          <w:tcPr>
            <w:tcW w:w="3261" w:type="dxa"/>
            <w:vMerge w:val="restart"/>
            <w:tcBorders>
              <w:top w:val="dotted" w:sz="4" w:space="0" w:color="auto"/>
            </w:tcBorders>
            <w:vAlign w:val="center"/>
          </w:tcPr>
          <w:p w:rsidR="00B20E83" w:rsidRPr="0088525A" w:rsidRDefault="00B20E83" w:rsidP="00AE2139">
            <w:pPr>
              <w:spacing w:before="60" w:line="240" w:lineRule="exact"/>
              <w:ind w:firstLine="0"/>
              <w:jc w:val="left"/>
              <w:rPr>
                <w:rFonts w:cs="Arial"/>
                <w:sz w:val="20"/>
              </w:rPr>
            </w:pPr>
            <w:r w:rsidRPr="0088525A">
              <w:rPr>
                <w:rFonts w:cs="Arial"/>
                <w:sz w:val="20"/>
              </w:rPr>
              <w:t>Макаронные и крупяные изд</w:t>
            </w:r>
            <w:r w:rsidRPr="0088525A">
              <w:rPr>
                <w:rFonts w:cs="Arial"/>
                <w:sz w:val="20"/>
              </w:rPr>
              <w:t>е</w:t>
            </w:r>
            <w:r w:rsidRPr="0088525A">
              <w:rPr>
                <w:rFonts w:cs="Arial"/>
                <w:sz w:val="20"/>
              </w:rPr>
              <w:t>лия</w:t>
            </w:r>
          </w:p>
        </w:tc>
        <w:tc>
          <w:tcPr>
            <w:tcW w:w="1134" w:type="dxa"/>
            <w:vMerge w:val="restart"/>
            <w:tcBorders>
              <w:top w:val="dotted" w:sz="4" w:space="0" w:color="auto"/>
            </w:tcBorders>
            <w:vAlign w:val="center"/>
          </w:tcPr>
          <w:p w:rsidR="00B20E83" w:rsidRPr="0088525A" w:rsidRDefault="00B20E83" w:rsidP="00AE2139">
            <w:pPr>
              <w:spacing w:before="60" w:line="240" w:lineRule="exact"/>
              <w:ind w:firstLine="33"/>
              <w:jc w:val="center"/>
              <w:rPr>
                <w:rFonts w:cs="Arial"/>
                <w:color w:val="000000"/>
                <w:sz w:val="20"/>
              </w:rPr>
            </w:pPr>
            <w:r w:rsidRPr="0088525A">
              <w:rPr>
                <w:rFonts w:cs="Arial"/>
                <w:color w:val="000000"/>
                <w:sz w:val="20"/>
              </w:rPr>
              <w:t>101,8</w:t>
            </w: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горох и фасоль</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105,0</w:t>
            </w:r>
          </w:p>
        </w:tc>
      </w:tr>
      <w:tr w:rsidR="00B20E83" w:rsidRPr="0088525A" w:rsidTr="00B20E83">
        <w:trPr>
          <w:trHeight w:val="277"/>
        </w:trPr>
        <w:tc>
          <w:tcPr>
            <w:tcW w:w="3261" w:type="dxa"/>
            <w:vMerge/>
            <w:tcBorders>
              <w:bottom w:val="dotted" w:sz="4" w:space="0" w:color="auto"/>
            </w:tcBorders>
            <w:vAlign w:val="center"/>
          </w:tcPr>
          <w:p w:rsidR="00B20E83" w:rsidRPr="0088525A" w:rsidRDefault="00B20E83" w:rsidP="00AE2139">
            <w:pPr>
              <w:spacing w:before="60" w:line="240" w:lineRule="exact"/>
              <w:ind w:firstLine="0"/>
              <w:jc w:val="left"/>
              <w:rPr>
                <w:rFonts w:cs="Arial"/>
                <w:sz w:val="20"/>
              </w:rPr>
            </w:pPr>
          </w:p>
        </w:tc>
        <w:tc>
          <w:tcPr>
            <w:tcW w:w="1134" w:type="dxa"/>
            <w:vMerge/>
            <w:tcBorders>
              <w:bottom w:val="dotted" w:sz="4" w:space="0" w:color="auto"/>
            </w:tcBorders>
            <w:vAlign w:val="center"/>
          </w:tcPr>
          <w:p w:rsidR="00B20E83" w:rsidRPr="0088525A" w:rsidRDefault="00B20E83" w:rsidP="00AE2139">
            <w:pPr>
              <w:spacing w:before="60" w:line="240" w:lineRule="exact"/>
              <w:ind w:left="-108" w:right="-108" w:firstLine="33"/>
              <w:jc w:val="center"/>
              <w:rPr>
                <w:rFonts w:cs="Arial"/>
                <w:color w:val="000000"/>
                <w:sz w:val="20"/>
              </w:rPr>
            </w:pP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крупы овсяная и перловая</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97,4</w:t>
            </w:r>
          </w:p>
        </w:tc>
      </w:tr>
      <w:tr w:rsidR="00B20E83" w:rsidRPr="0088525A" w:rsidTr="00B20E83">
        <w:trPr>
          <w:trHeight w:val="20"/>
        </w:trPr>
        <w:tc>
          <w:tcPr>
            <w:tcW w:w="3261"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sz w:val="20"/>
              </w:rPr>
            </w:pPr>
            <w:r w:rsidRPr="0088525A">
              <w:rPr>
                <w:rFonts w:cs="Arial"/>
                <w:sz w:val="20"/>
              </w:rPr>
              <w:t>Плодоовощная продукция, включая картофель</w:t>
            </w:r>
          </w:p>
        </w:tc>
        <w:tc>
          <w:tcPr>
            <w:tcW w:w="1134"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33"/>
              <w:jc w:val="center"/>
              <w:rPr>
                <w:rFonts w:cs="Arial"/>
                <w:color w:val="000000"/>
                <w:sz w:val="20"/>
              </w:rPr>
            </w:pPr>
            <w:r w:rsidRPr="0088525A">
              <w:rPr>
                <w:rFonts w:cs="Arial"/>
                <w:color w:val="000000"/>
                <w:sz w:val="20"/>
              </w:rPr>
              <w:t>91,6</w:t>
            </w: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апельсины</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113,3</w:t>
            </w:r>
          </w:p>
        </w:tc>
      </w:tr>
      <w:tr w:rsidR="00B20E83" w:rsidRPr="0088525A" w:rsidTr="00B20E83">
        <w:trPr>
          <w:trHeight w:val="20"/>
        </w:trPr>
        <w:tc>
          <w:tcPr>
            <w:tcW w:w="3261" w:type="dxa"/>
            <w:vMerge/>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B20E83" w:rsidRPr="0088525A" w:rsidRDefault="00B20E83" w:rsidP="00AE2139">
            <w:pPr>
              <w:spacing w:before="60" w:line="240" w:lineRule="exact"/>
              <w:ind w:left="-108" w:right="-108" w:firstLine="33"/>
              <w:jc w:val="center"/>
              <w:rPr>
                <w:rFonts w:cs="Arial"/>
                <w:color w:val="000000"/>
                <w:sz w:val="20"/>
              </w:rPr>
            </w:pP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помидоры свежие</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56,1</w:t>
            </w:r>
          </w:p>
        </w:tc>
      </w:tr>
      <w:tr w:rsidR="00B20E83" w:rsidRPr="0088525A" w:rsidTr="00B20E83">
        <w:trPr>
          <w:trHeight w:val="20"/>
        </w:trPr>
        <w:tc>
          <w:tcPr>
            <w:tcW w:w="3261"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0"/>
              <w:jc w:val="left"/>
              <w:rPr>
                <w:rFonts w:cs="Arial"/>
                <w:sz w:val="20"/>
              </w:rPr>
            </w:pPr>
            <w:r w:rsidRPr="0088525A">
              <w:rPr>
                <w:rFonts w:cs="Arial"/>
                <w:sz w:val="20"/>
              </w:rPr>
              <w:t>Алкогольные напитки</w:t>
            </w:r>
          </w:p>
        </w:tc>
        <w:tc>
          <w:tcPr>
            <w:tcW w:w="1134" w:type="dxa"/>
            <w:vMerge w:val="restart"/>
            <w:tcBorders>
              <w:top w:val="dotted" w:sz="4" w:space="0" w:color="auto"/>
              <w:bottom w:val="dotted" w:sz="4" w:space="0" w:color="auto"/>
            </w:tcBorders>
            <w:vAlign w:val="center"/>
          </w:tcPr>
          <w:p w:rsidR="00B20E83" w:rsidRPr="0088525A" w:rsidRDefault="00B20E83" w:rsidP="00AE2139">
            <w:pPr>
              <w:spacing w:before="60" w:line="240" w:lineRule="exact"/>
              <w:ind w:firstLine="33"/>
              <w:jc w:val="center"/>
              <w:rPr>
                <w:rFonts w:cs="Arial"/>
                <w:color w:val="000000"/>
                <w:sz w:val="20"/>
              </w:rPr>
            </w:pPr>
            <w:r w:rsidRPr="0088525A">
              <w:rPr>
                <w:rFonts w:cs="Arial"/>
                <w:color w:val="000000"/>
                <w:sz w:val="20"/>
              </w:rPr>
              <w:t>99,1</w:t>
            </w:r>
          </w:p>
        </w:tc>
        <w:tc>
          <w:tcPr>
            <w:tcW w:w="3370" w:type="dxa"/>
            <w:tcBorders>
              <w:top w:val="dotted" w:sz="4" w:space="0" w:color="auto"/>
              <w:bottom w:val="dotted"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вино игристое отечественное</w:t>
            </w:r>
          </w:p>
        </w:tc>
        <w:tc>
          <w:tcPr>
            <w:tcW w:w="1528" w:type="dxa"/>
            <w:tcBorders>
              <w:top w:val="dotted" w:sz="4" w:space="0" w:color="auto"/>
              <w:bottom w:val="dotted" w:sz="4" w:space="0" w:color="auto"/>
            </w:tcBorders>
            <w:vAlign w:val="bottom"/>
          </w:tcPr>
          <w:p w:rsidR="00B20E83" w:rsidRPr="0088525A" w:rsidRDefault="00B20E83" w:rsidP="00AE2139">
            <w:pPr>
              <w:spacing w:before="60" w:line="240" w:lineRule="exact"/>
              <w:ind w:hanging="76"/>
              <w:jc w:val="center"/>
              <w:rPr>
                <w:rFonts w:cs="Arial"/>
                <w:color w:val="000000"/>
                <w:sz w:val="20"/>
              </w:rPr>
            </w:pPr>
            <w:r w:rsidRPr="0088525A">
              <w:rPr>
                <w:rFonts w:cs="Arial"/>
                <w:color w:val="000000"/>
                <w:sz w:val="20"/>
              </w:rPr>
              <w:t>102,6</w:t>
            </w:r>
          </w:p>
        </w:tc>
      </w:tr>
      <w:tr w:rsidR="00B20E83" w:rsidRPr="0088525A" w:rsidTr="00B20E83">
        <w:trPr>
          <w:trHeight w:val="20"/>
        </w:trPr>
        <w:tc>
          <w:tcPr>
            <w:tcW w:w="3261" w:type="dxa"/>
            <w:vMerge/>
            <w:tcBorders>
              <w:top w:val="dotted" w:sz="4" w:space="0" w:color="auto"/>
              <w:bottom w:val="double" w:sz="4" w:space="0" w:color="auto"/>
            </w:tcBorders>
            <w:vAlign w:val="center"/>
          </w:tcPr>
          <w:p w:rsidR="00B20E83" w:rsidRPr="0088525A" w:rsidRDefault="00B20E83" w:rsidP="00AE2139">
            <w:pPr>
              <w:spacing w:before="60" w:line="240" w:lineRule="exact"/>
              <w:ind w:firstLine="0"/>
              <w:jc w:val="left"/>
              <w:rPr>
                <w:rFonts w:cs="Arial"/>
                <w:sz w:val="20"/>
              </w:rPr>
            </w:pPr>
          </w:p>
        </w:tc>
        <w:tc>
          <w:tcPr>
            <w:tcW w:w="1134" w:type="dxa"/>
            <w:vMerge/>
            <w:tcBorders>
              <w:top w:val="dotted" w:sz="4" w:space="0" w:color="auto"/>
              <w:bottom w:val="double" w:sz="4" w:space="0" w:color="auto"/>
            </w:tcBorders>
            <w:vAlign w:val="center"/>
          </w:tcPr>
          <w:p w:rsidR="00B20E83" w:rsidRPr="0088525A" w:rsidRDefault="00B20E83" w:rsidP="00AE2139">
            <w:pPr>
              <w:spacing w:before="60" w:line="240" w:lineRule="exact"/>
              <w:ind w:firstLine="0"/>
              <w:jc w:val="left"/>
              <w:rPr>
                <w:rFonts w:cs="Arial"/>
                <w:sz w:val="20"/>
              </w:rPr>
            </w:pPr>
          </w:p>
        </w:tc>
        <w:tc>
          <w:tcPr>
            <w:tcW w:w="3370" w:type="dxa"/>
            <w:tcBorders>
              <w:top w:val="dotted" w:sz="4" w:space="0" w:color="auto"/>
              <w:bottom w:val="double" w:sz="4" w:space="0" w:color="auto"/>
            </w:tcBorders>
            <w:vAlign w:val="bottom"/>
          </w:tcPr>
          <w:p w:rsidR="00B20E83" w:rsidRPr="0088525A" w:rsidRDefault="00B20E83" w:rsidP="00AE2139">
            <w:pPr>
              <w:spacing w:before="60" w:line="240" w:lineRule="exact"/>
              <w:ind w:firstLine="0"/>
              <w:jc w:val="left"/>
              <w:rPr>
                <w:rFonts w:cs="Arial"/>
                <w:color w:val="000000"/>
                <w:sz w:val="20"/>
              </w:rPr>
            </w:pPr>
            <w:r w:rsidRPr="0088525A">
              <w:rPr>
                <w:rFonts w:cs="Arial"/>
                <w:color w:val="000000"/>
                <w:sz w:val="20"/>
              </w:rPr>
              <w:t>коньяк ординарный отечестве</w:t>
            </w:r>
            <w:r w:rsidRPr="0088525A">
              <w:rPr>
                <w:rFonts w:cs="Arial"/>
                <w:color w:val="000000"/>
                <w:sz w:val="20"/>
              </w:rPr>
              <w:t>н</w:t>
            </w:r>
            <w:r w:rsidRPr="0088525A">
              <w:rPr>
                <w:rFonts w:cs="Arial"/>
                <w:color w:val="000000"/>
                <w:sz w:val="20"/>
              </w:rPr>
              <w:t>ный</w:t>
            </w:r>
          </w:p>
        </w:tc>
        <w:tc>
          <w:tcPr>
            <w:tcW w:w="1528" w:type="dxa"/>
            <w:tcBorders>
              <w:top w:val="dotted" w:sz="4" w:space="0" w:color="auto"/>
              <w:bottom w:val="double" w:sz="4" w:space="0" w:color="auto"/>
            </w:tcBorders>
            <w:vAlign w:val="bottom"/>
          </w:tcPr>
          <w:p w:rsidR="00B20E83" w:rsidRPr="0088525A" w:rsidRDefault="00B20E83" w:rsidP="00AE2139">
            <w:pPr>
              <w:spacing w:before="60" w:line="240" w:lineRule="exact"/>
              <w:ind w:hanging="76"/>
              <w:jc w:val="center"/>
              <w:rPr>
                <w:rFonts w:cs="Arial"/>
                <w:sz w:val="20"/>
              </w:rPr>
            </w:pPr>
            <w:r w:rsidRPr="0088525A">
              <w:rPr>
                <w:rFonts w:cs="Arial"/>
                <w:color w:val="000000"/>
                <w:sz w:val="20"/>
              </w:rPr>
              <w:t>94,8</w:t>
            </w:r>
          </w:p>
        </w:tc>
      </w:tr>
    </w:tbl>
    <w:p w:rsidR="00B20E83" w:rsidRPr="0088525A" w:rsidRDefault="00B20E83" w:rsidP="00B20E83">
      <w:pPr>
        <w:pStyle w:val="aff6"/>
        <w:spacing w:before="360" w:after="120" w:line="288" w:lineRule="auto"/>
        <w:ind w:firstLine="709"/>
        <w:rPr>
          <w:rFonts w:cs="Arial"/>
          <w:b w:val="0"/>
          <w:i w:val="0"/>
          <w:szCs w:val="22"/>
        </w:rPr>
      </w:pPr>
      <w:r w:rsidRPr="0088525A">
        <w:rPr>
          <w:rFonts w:cs="Arial"/>
          <w:b w:val="0"/>
          <w:i w:val="0"/>
          <w:szCs w:val="22"/>
        </w:rPr>
        <w:t>Стоимость условного (минимального) набора продуктов питания</w:t>
      </w:r>
      <w:r w:rsidR="00AE2139">
        <w:rPr>
          <w:rFonts w:cs="Arial"/>
          <w:b w:val="0"/>
          <w:i w:val="0"/>
          <w:szCs w:val="22"/>
        </w:rPr>
        <w:t xml:space="preserve"> </w:t>
      </w:r>
      <w:r w:rsidRPr="0088525A">
        <w:rPr>
          <w:rStyle w:val="aa"/>
          <w:rFonts w:cs="Arial"/>
          <w:b w:val="0"/>
          <w:i w:val="0"/>
          <w:sz w:val="20"/>
        </w:rPr>
        <w:footnoteReference w:id="6"/>
      </w:r>
      <w:r w:rsidR="00AE2139">
        <w:rPr>
          <w:rFonts w:cs="Arial"/>
          <w:b w:val="0"/>
          <w:i w:val="0"/>
          <w:szCs w:val="22"/>
          <w:vertAlign w:val="superscript"/>
        </w:rPr>
        <w:t>)</w:t>
      </w:r>
      <w:r w:rsidRPr="0088525A">
        <w:rPr>
          <w:rFonts w:cs="Arial"/>
          <w:b w:val="0"/>
          <w:i w:val="0"/>
          <w:szCs w:val="22"/>
        </w:rPr>
        <w:t xml:space="preserve"> в расчете на месяц по Новосибирской области в августе 2019 года составила 4457,31 рубля и по сравнению с предыдущим месяцем снизилась на 1,9% (с начала года выросла на 8%).</w:t>
      </w:r>
    </w:p>
    <w:p w:rsidR="00B20E83" w:rsidRDefault="00B20E83" w:rsidP="00AE2139">
      <w:pPr>
        <w:pStyle w:val="aff6"/>
        <w:spacing w:before="360" w:after="480" w:line="288" w:lineRule="auto"/>
        <w:rPr>
          <w:b w:val="0"/>
          <w:i w:val="0"/>
          <w:szCs w:val="28"/>
        </w:rPr>
      </w:pPr>
      <w:r w:rsidRPr="008A6C36">
        <w:rPr>
          <w:b w:val="0"/>
          <w:i w:val="0"/>
          <w:noProof/>
          <w:szCs w:val="28"/>
        </w:rPr>
        <w:lastRenderedPageBreak/>
        <w:drawing>
          <wp:inline distT="0" distB="0" distL="0" distR="0">
            <wp:extent cx="5926065" cy="4552950"/>
            <wp:effectExtent l="38100" t="19050" r="17535" b="0"/>
            <wp:docPr id="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20E83" w:rsidRPr="00862204" w:rsidRDefault="00B20E83" w:rsidP="00AE2139">
      <w:pPr>
        <w:tabs>
          <w:tab w:val="left" w:pos="3969"/>
        </w:tabs>
        <w:autoSpaceDE w:val="0"/>
        <w:adjustRightInd/>
        <w:spacing w:before="240"/>
        <w:ind w:firstLine="709"/>
        <w:textAlignment w:val="auto"/>
        <w:rPr>
          <w:rFonts w:cs="Arial"/>
          <w:szCs w:val="22"/>
        </w:rPr>
      </w:pPr>
      <w:r w:rsidRPr="00862204">
        <w:rPr>
          <w:rFonts w:cs="Arial"/>
          <w:szCs w:val="22"/>
        </w:rPr>
        <w:t>В структуре стоимости набора преобладают хлеб, крупы и макаронные изделия – 2</w:t>
      </w:r>
      <w:r>
        <w:rPr>
          <w:rFonts w:cs="Arial"/>
          <w:szCs w:val="22"/>
        </w:rPr>
        <w:t>7,8</w:t>
      </w:r>
      <w:r w:rsidRPr="00862204">
        <w:rPr>
          <w:rFonts w:cs="Arial"/>
          <w:szCs w:val="22"/>
        </w:rPr>
        <w:t xml:space="preserve">%, на долю </w:t>
      </w:r>
      <w:r>
        <w:rPr>
          <w:rFonts w:cs="Arial"/>
          <w:szCs w:val="22"/>
        </w:rPr>
        <w:t xml:space="preserve">молочных продуктов приходится </w:t>
      </w:r>
      <w:r w:rsidRPr="00862204">
        <w:rPr>
          <w:rFonts w:cs="Arial"/>
          <w:szCs w:val="22"/>
        </w:rPr>
        <w:t>1</w:t>
      </w:r>
      <w:r>
        <w:rPr>
          <w:rFonts w:cs="Arial"/>
          <w:szCs w:val="22"/>
        </w:rPr>
        <w:t>9,9%, плодов и овощей – 17,7%, мяса и мясопродуктов – 17,2</w:t>
      </w:r>
      <w:r w:rsidRPr="00862204">
        <w:rPr>
          <w:rFonts w:cs="Arial"/>
          <w:szCs w:val="22"/>
        </w:rPr>
        <w:t xml:space="preserve">%, </w:t>
      </w:r>
      <w:r>
        <w:rPr>
          <w:rFonts w:cs="Arial"/>
          <w:szCs w:val="22"/>
        </w:rPr>
        <w:t>рыбы и</w:t>
      </w:r>
      <w:r w:rsidRPr="00862204">
        <w:rPr>
          <w:rFonts w:cs="Arial"/>
          <w:szCs w:val="22"/>
        </w:rPr>
        <w:t xml:space="preserve"> жиров – </w:t>
      </w:r>
      <w:r>
        <w:rPr>
          <w:rFonts w:cs="Arial"/>
          <w:szCs w:val="22"/>
        </w:rPr>
        <w:t>4,8</w:t>
      </w:r>
      <w:r w:rsidRPr="00862204">
        <w:rPr>
          <w:rFonts w:cs="Arial"/>
          <w:szCs w:val="22"/>
        </w:rPr>
        <w:t xml:space="preserve">%, </w:t>
      </w:r>
      <w:r>
        <w:rPr>
          <w:rFonts w:cs="Arial"/>
          <w:szCs w:val="22"/>
        </w:rPr>
        <w:t xml:space="preserve">чая, </w:t>
      </w:r>
      <w:r w:rsidRPr="00862204">
        <w:rPr>
          <w:rFonts w:cs="Arial"/>
          <w:szCs w:val="22"/>
        </w:rPr>
        <w:t>соли и спе</w:t>
      </w:r>
      <w:r>
        <w:rPr>
          <w:rFonts w:cs="Arial"/>
          <w:szCs w:val="22"/>
        </w:rPr>
        <w:t>ций – 3,8</w:t>
      </w:r>
      <w:r w:rsidRPr="00862204">
        <w:rPr>
          <w:rFonts w:cs="Arial"/>
          <w:szCs w:val="22"/>
        </w:rPr>
        <w:t>%</w:t>
      </w:r>
      <w:r>
        <w:rPr>
          <w:rFonts w:cs="Arial"/>
          <w:szCs w:val="22"/>
        </w:rPr>
        <w:t>, сахара и кондитерских изделий</w:t>
      </w:r>
      <w:r w:rsidRPr="00862204">
        <w:rPr>
          <w:rFonts w:cs="Arial"/>
          <w:szCs w:val="22"/>
        </w:rPr>
        <w:t xml:space="preserve">, яиц – </w:t>
      </w:r>
      <w:r>
        <w:rPr>
          <w:rFonts w:cs="Arial"/>
          <w:szCs w:val="22"/>
        </w:rPr>
        <w:t xml:space="preserve"> по 2</w:t>
      </w:r>
      <w:r w:rsidRPr="00862204">
        <w:rPr>
          <w:rFonts w:cs="Arial"/>
          <w:szCs w:val="22"/>
        </w:rPr>
        <w:t>%.</w:t>
      </w:r>
    </w:p>
    <w:p w:rsidR="00B20E83" w:rsidRPr="00B63A06" w:rsidRDefault="00B20E83" w:rsidP="00B20E83">
      <w:pPr>
        <w:tabs>
          <w:tab w:val="left" w:pos="3969"/>
        </w:tabs>
        <w:adjustRightInd/>
        <w:spacing w:before="120"/>
        <w:ind w:firstLine="709"/>
      </w:pPr>
      <w:r w:rsidRPr="00B63A06">
        <w:t xml:space="preserve">В </w:t>
      </w:r>
      <w:r>
        <w:t>августе</w:t>
      </w:r>
      <w:r w:rsidRPr="00B63A06">
        <w:t xml:space="preserve"> 201</w:t>
      </w:r>
      <w:r>
        <w:t>9</w:t>
      </w:r>
      <w:r w:rsidRPr="00B63A06">
        <w:t xml:space="preserve"> года по сравнению с </w:t>
      </w:r>
      <w:r>
        <w:t>августом</w:t>
      </w:r>
      <w:r w:rsidRPr="00B63A06">
        <w:t xml:space="preserve"> 201</w:t>
      </w:r>
      <w:r>
        <w:t>8</w:t>
      </w:r>
      <w:r w:rsidRPr="00B63A06">
        <w:t xml:space="preserve"> года в структуре стоимости набора выросла доля хлеба, круп и макаронных изделий</w:t>
      </w:r>
      <w:r>
        <w:t>,</w:t>
      </w:r>
      <w:r w:rsidRPr="00B63A06">
        <w:t xml:space="preserve"> мяса и мясопродуктов</w:t>
      </w:r>
      <w:r>
        <w:t xml:space="preserve">, жиров и яиц. </w:t>
      </w:r>
      <w:r w:rsidRPr="00B63A06">
        <w:t>Доля</w:t>
      </w:r>
      <w:r>
        <w:t xml:space="preserve"> плодов и овощей, рыбы, </w:t>
      </w:r>
      <w:r w:rsidRPr="00B63A06">
        <w:t>чая, соли и специй</w:t>
      </w:r>
      <w:r>
        <w:t>, сахара и кондитерских изделий</w:t>
      </w:r>
      <w:r w:rsidRPr="00B63A06">
        <w:t xml:space="preserve"> снизилась.</w:t>
      </w:r>
    </w:p>
    <w:p w:rsidR="00B20E83" w:rsidRDefault="00B20E83" w:rsidP="001A5EAC">
      <w:pPr>
        <w:pStyle w:val="affff3"/>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tblPr>
      <w:tblGrid>
        <w:gridCol w:w="3567"/>
        <w:gridCol w:w="1134"/>
        <w:gridCol w:w="1134"/>
        <w:gridCol w:w="1134"/>
        <w:gridCol w:w="1134"/>
        <w:gridCol w:w="1134"/>
      </w:tblGrid>
      <w:tr w:rsidR="00B20E83" w:rsidRPr="001A5EAC" w:rsidTr="00B20E83">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20E83" w:rsidRPr="001A5EAC" w:rsidRDefault="00B20E83" w:rsidP="001A5EAC">
            <w:pPr>
              <w:widowControl/>
              <w:adjustRightInd/>
              <w:spacing w:before="20" w:line="240" w:lineRule="exact"/>
              <w:ind w:firstLine="0"/>
              <w:jc w:val="center"/>
              <w:textAlignment w:val="auto"/>
              <w:rPr>
                <w:rFonts w:cs="Arial"/>
                <w:color w:val="000000"/>
                <w:sz w:val="20"/>
              </w:rPr>
            </w:pPr>
            <w:bookmarkStart w:id="141" w:name="RANGE!B29"/>
            <w:r w:rsidRPr="001A5EAC">
              <w:rPr>
                <w:rFonts w:cs="Arial"/>
                <w:color w:val="000000"/>
                <w:sz w:val="20"/>
              </w:rPr>
              <w:t> </w:t>
            </w:r>
            <w:bookmarkEnd w:id="141"/>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20E83" w:rsidRPr="001A5EAC" w:rsidRDefault="00B20E83" w:rsidP="001A5EAC">
            <w:pPr>
              <w:widowControl/>
              <w:adjustRightInd/>
              <w:spacing w:before="20" w:line="240" w:lineRule="exact"/>
              <w:ind w:firstLine="0"/>
              <w:jc w:val="center"/>
              <w:textAlignment w:val="auto"/>
              <w:rPr>
                <w:rFonts w:cs="Arial"/>
                <w:i/>
                <w:iCs/>
                <w:color w:val="000000"/>
                <w:sz w:val="20"/>
              </w:rPr>
            </w:pPr>
            <w:r w:rsidRPr="001A5EAC">
              <w:rPr>
                <w:rFonts w:cs="Arial"/>
                <w:i/>
                <w:iCs/>
                <w:color w:val="000000"/>
                <w:sz w:val="20"/>
              </w:rPr>
              <w:t xml:space="preserve">Август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20E83" w:rsidRPr="001A5EAC" w:rsidRDefault="00B20E83" w:rsidP="001A5EAC">
            <w:pPr>
              <w:widowControl/>
              <w:adjustRightInd/>
              <w:spacing w:before="20" w:line="240" w:lineRule="exact"/>
              <w:ind w:firstLine="0"/>
              <w:jc w:val="center"/>
              <w:textAlignment w:val="auto"/>
              <w:rPr>
                <w:rFonts w:cs="Arial"/>
                <w:i/>
                <w:iCs/>
                <w:color w:val="000000"/>
                <w:sz w:val="20"/>
              </w:rPr>
            </w:pPr>
            <w:r w:rsidRPr="001A5EAC">
              <w:rPr>
                <w:rFonts w:cs="Arial"/>
                <w:i/>
                <w:iCs/>
                <w:color w:val="000000"/>
                <w:sz w:val="20"/>
              </w:rPr>
              <w:t>Январь</w:t>
            </w:r>
            <w:r w:rsidR="001A5EAC">
              <w:rPr>
                <w:rFonts w:cs="Arial"/>
                <w:i/>
                <w:iCs/>
                <w:color w:val="000000"/>
                <w:sz w:val="20"/>
              </w:rPr>
              <w:t xml:space="preserve"> – </w:t>
            </w:r>
            <w:r w:rsidRPr="001A5EAC">
              <w:rPr>
                <w:rFonts w:cs="Arial"/>
                <w:i/>
                <w:iCs/>
                <w:color w:val="000000"/>
                <w:sz w:val="20"/>
              </w:rPr>
              <w:t>август 2019г. в % к я</w:t>
            </w:r>
            <w:r w:rsidRPr="001A5EAC">
              <w:rPr>
                <w:rFonts w:cs="Arial"/>
                <w:i/>
                <w:iCs/>
                <w:color w:val="000000"/>
                <w:sz w:val="20"/>
              </w:rPr>
              <w:t>н</w:t>
            </w:r>
            <w:r w:rsidRPr="001A5EAC">
              <w:rPr>
                <w:rFonts w:cs="Arial"/>
                <w:i/>
                <w:iCs/>
                <w:color w:val="000000"/>
                <w:sz w:val="20"/>
              </w:rPr>
              <w:t>варю</w:t>
            </w:r>
            <w:r w:rsidR="001A5EAC">
              <w:rPr>
                <w:rFonts w:cs="Arial"/>
                <w:i/>
                <w:iCs/>
                <w:color w:val="000000"/>
                <w:sz w:val="20"/>
              </w:rPr>
              <w:t xml:space="preserve"> – </w:t>
            </w:r>
            <w:r w:rsidRPr="001A5EAC">
              <w:rPr>
                <w:rFonts w:cs="Arial"/>
                <w:i/>
                <w:iCs/>
                <w:color w:val="000000"/>
                <w:sz w:val="20"/>
              </w:rPr>
              <w:t>августу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20E83" w:rsidRPr="001A5EAC" w:rsidRDefault="00B20E83" w:rsidP="001A5EAC">
            <w:pPr>
              <w:widowControl/>
              <w:adjustRightInd/>
              <w:spacing w:before="20" w:line="240" w:lineRule="exact"/>
              <w:ind w:firstLine="0"/>
              <w:jc w:val="center"/>
              <w:textAlignment w:val="auto"/>
              <w:rPr>
                <w:rFonts w:cs="Arial"/>
                <w:i/>
                <w:iCs/>
                <w:color w:val="000000"/>
                <w:sz w:val="20"/>
                <w:u w:val="single"/>
              </w:rPr>
            </w:pPr>
            <w:r w:rsidRPr="001A5EAC">
              <w:rPr>
                <w:rFonts w:cs="Arial"/>
                <w:i/>
                <w:iCs/>
                <w:color w:val="000000"/>
                <w:sz w:val="20"/>
                <w:u w:val="single"/>
              </w:rPr>
              <w:t>Справо</w:t>
            </w:r>
            <w:r w:rsidRPr="001A5EAC">
              <w:rPr>
                <w:rFonts w:cs="Arial"/>
                <w:i/>
                <w:iCs/>
                <w:color w:val="000000"/>
                <w:sz w:val="20"/>
                <w:u w:val="single"/>
              </w:rPr>
              <w:t>ч</w:t>
            </w:r>
            <w:r w:rsidRPr="001A5EAC">
              <w:rPr>
                <w:rFonts w:cs="Arial"/>
                <w:i/>
                <w:iCs/>
                <w:color w:val="000000"/>
                <w:sz w:val="20"/>
                <w:u w:val="single"/>
              </w:rPr>
              <w:t>но</w:t>
            </w:r>
            <w:r w:rsidRPr="001A5EAC">
              <w:rPr>
                <w:rFonts w:cs="Arial"/>
                <w:i/>
                <w:iCs/>
                <w:color w:val="000000"/>
                <w:sz w:val="20"/>
              </w:rPr>
              <w:t>: а</w:t>
            </w:r>
            <w:r w:rsidRPr="001A5EAC">
              <w:rPr>
                <w:rFonts w:cs="Arial"/>
                <w:i/>
                <w:iCs/>
                <w:color w:val="000000"/>
                <w:sz w:val="20"/>
              </w:rPr>
              <w:t>в</w:t>
            </w:r>
            <w:r w:rsidRPr="001A5EAC">
              <w:rPr>
                <w:rFonts w:cs="Arial"/>
                <w:i/>
                <w:iCs/>
                <w:color w:val="000000"/>
                <w:sz w:val="20"/>
              </w:rPr>
              <w:t>густ 2018г. в % к д</w:t>
            </w:r>
            <w:r w:rsidRPr="001A5EAC">
              <w:rPr>
                <w:rFonts w:cs="Arial"/>
                <w:i/>
                <w:iCs/>
                <w:color w:val="000000"/>
                <w:sz w:val="20"/>
              </w:rPr>
              <w:t>е</w:t>
            </w:r>
            <w:r w:rsidRPr="001A5EAC">
              <w:rPr>
                <w:rFonts w:cs="Arial"/>
                <w:i/>
                <w:iCs/>
                <w:color w:val="000000"/>
                <w:sz w:val="20"/>
              </w:rPr>
              <w:t>кабрю 2017г.</w:t>
            </w:r>
          </w:p>
        </w:tc>
      </w:tr>
      <w:tr w:rsidR="00B20E83" w:rsidRPr="001A5EAC" w:rsidTr="00B20E83">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B20E83" w:rsidRPr="001A5EAC" w:rsidRDefault="00B20E83" w:rsidP="001A5EAC">
            <w:pPr>
              <w:widowControl/>
              <w:adjustRightInd/>
              <w:spacing w:before="20" w:line="240" w:lineRule="exact"/>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B20E83" w:rsidRPr="001A5EAC" w:rsidRDefault="00B20E83" w:rsidP="001A5EAC">
            <w:pPr>
              <w:widowControl/>
              <w:adjustRightInd/>
              <w:spacing w:before="2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20E83" w:rsidRPr="001A5EAC" w:rsidRDefault="00B20E83" w:rsidP="001A5EAC">
            <w:pPr>
              <w:widowControl/>
              <w:adjustRightInd/>
              <w:spacing w:before="2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20E83" w:rsidRPr="001A5EAC" w:rsidRDefault="00B20E83" w:rsidP="001A5EAC">
            <w:pPr>
              <w:widowControl/>
              <w:adjustRightInd/>
              <w:spacing w:before="20" w:line="240" w:lineRule="exact"/>
              <w:ind w:firstLine="0"/>
              <w:jc w:val="left"/>
              <w:textAlignment w:val="auto"/>
              <w:rPr>
                <w:rFonts w:cs="Arial"/>
                <w:i/>
                <w:iCs/>
                <w:color w:val="000000"/>
                <w:sz w:val="20"/>
                <w:u w:val="single"/>
              </w:rPr>
            </w:pPr>
          </w:p>
        </w:tc>
      </w:tr>
      <w:tr w:rsidR="00B20E83" w:rsidRPr="001A5EAC" w:rsidTr="00B20E83">
        <w:trPr>
          <w:trHeight w:val="79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B20E83" w:rsidRPr="001A5EAC" w:rsidRDefault="00B20E83" w:rsidP="001A5EAC">
            <w:pPr>
              <w:widowControl/>
              <w:adjustRightInd/>
              <w:spacing w:before="2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B20E83" w:rsidRPr="001A5EAC" w:rsidRDefault="00B20E83" w:rsidP="001A5EAC">
            <w:pPr>
              <w:widowControl/>
              <w:adjustRightInd/>
              <w:spacing w:before="20" w:line="240" w:lineRule="exact"/>
              <w:ind w:firstLine="0"/>
              <w:jc w:val="center"/>
              <w:textAlignment w:val="auto"/>
              <w:rPr>
                <w:rFonts w:cs="Arial"/>
                <w:i/>
                <w:iCs/>
                <w:color w:val="000000"/>
                <w:sz w:val="20"/>
              </w:rPr>
            </w:pPr>
            <w:r w:rsidRPr="001A5EAC">
              <w:rPr>
                <w:rFonts w:cs="Arial"/>
                <w:i/>
                <w:iCs/>
                <w:color w:val="000000"/>
                <w:sz w:val="20"/>
              </w:rPr>
              <w:t>июлю 2019г.</w:t>
            </w:r>
          </w:p>
        </w:tc>
        <w:tc>
          <w:tcPr>
            <w:tcW w:w="1134" w:type="dxa"/>
            <w:tcBorders>
              <w:top w:val="nil"/>
              <w:left w:val="nil"/>
              <w:bottom w:val="single" w:sz="4" w:space="0" w:color="auto"/>
              <w:right w:val="single" w:sz="4" w:space="0" w:color="auto"/>
            </w:tcBorders>
            <w:shd w:val="clear" w:color="auto" w:fill="auto"/>
            <w:hideMark/>
          </w:tcPr>
          <w:p w:rsidR="00B20E83" w:rsidRPr="001A5EAC" w:rsidRDefault="00B20E83" w:rsidP="001A5EAC">
            <w:pPr>
              <w:widowControl/>
              <w:adjustRightInd/>
              <w:spacing w:before="20" w:line="240" w:lineRule="exact"/>
              <w:ind w:firstLine="0"/>
              <w:jc w:val="center"/>
              <w:textAlignment w:val="auto"/>
              <w:rPr>
                <w:rFonts w:cs="Arial"/>
                <w:i/>
                <w:iCs/>
                <w:color w:val="000000"/>
                <w:sz w:val="20"/>
              </w:rPr>
            </w:pPr>
            <w:r w:rsidRPr="001A5EAC">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B20E83" w:rsidRPr="001A5EAC" w:rsidRDefault="00B20E83" w:rsidP="001A5EAC">
            <w:pPr>
              <w:widowControl/>
              <w:adjustRightInd/>
              <w:spacing w:before="20" w:line="240" w:lineRule="exact"/>
              <w:ind w:firstLine="0"/>
              <w:jc w:val="center"/>
              <w:textAlignment w:val="auto"/>
              <w:rPr>
                <w:rFonts w:cs="Arial"/>
                <w:i/>
                <w:iCs/>
                <w:color w:val="000000"/>
                <w:sz w:val="20"/>
              </w:rPr>
            </w:pPr>
            <w:r w:rsidRPr="001A5EAC">
              <w:rPr>
                <w:rFonts w:cs="Arial"/>
                <w:i/>
                <w:iCs/>
                <w:color w:val="000000"/>
                <w:sz w:val="20"/>
              </w:rPr>
              <w:t>августу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20E83" w:rsidRPr="001A5EAC" w:rsidRDefault="00B20E83" w:rsidP="001A5EAC">
            <w:pPr>
              <w:widowControl/>
              <w:adjustRightInd/>
              <w:spacing w:before="20" w:line="240" w:lineRule="exact"/>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20E83" w:rsidRPr="001A5EAC" w:rsidRDefault="00B20E83" w:rsidP="001A5EAC">
            <w:pPr>
              <w:widowControl/>
              <w:adjustRightInd/>
              <w:spacing w:before="20" w:line="240" w:lineRule="exact"/>
              <w:ind w:firstLine="0"/>
              <w:jc w:val="left"/>
              <w:textAlignment w:val="auto"/>
              <w:rPr>
                <w:rFonts w:cs="Arial"/>
                <w:i/>
                <w:iCs/>
                <w:color w:val="000000"/>
                <w:sz w:val="20"/>
                <w:u w:val="single"/>
              </w:rPr>
            </w:pPr>
          </w:p>
        </w:tc>
      </w:tr>
      <w:tr w:rsidR="00B20E83" w:rsidRPr="001A5EAC" w:rsidTr="001A5EAC">
        <w:trPr>
          <w:trHeight w:val="17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20E83" w:rsidRPr="001A5EAC" w:rsidRDefault="00B20E83" w:rsidP="001A5EAC">
            <w:pPr>
              <w:widowControl/>
              <w:adjustRightInd/>
              <w:spacing w:before="60" w:line="240" w:lineRule="exact"/>
              <w:ind w:firstLine="0"/>
              <w:jc w:val="left"/>
              <w:textAlignment w:val="auto"/>
              <w:rPr>
                <w:rFonts w:cs="Arial"/>
                <w:color w:val="000000"/>
                <w:sz w:val="20"/>
              </w:rPr>
            </w:pPr>
            <w:r w:rsidRPr="001A5EAC">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100,0</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101,8</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103,7</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104,4</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102,5</w:t>
            </w:r>
          </w:p>
        </w:tc>
      </w:tr>
      <w:tr w:rsidR="00B20E83" w:rsidRPr="001A5EAC" w:rsidTr="001A5EAC">
        <w:trPr>
          <w:trHeight w:val="170"/>
        </w:trPr>
        <w:tc>
          <w:tcPr>
            <w:tcW w:w="3567" w:type="dxa"/>
            <w:tcBorders>
              <w:top w:val="dotted" w:sz="4" w:space="0" w:color="auto"/>
              <w:left w:val="double" w:sz="6"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r>
      <w:tr w:rsidR="00B20E83" w:rsidRPr="001A5EAC" w:rsidTr="001A5EAC">
        <w:trPr>
          <w:trHeight w:val="17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20E83" w:rsidRPr="001A5EAC" w:rsidRDefault="001A5EAC" w:rsidP="008B12FE">
            <w:pPr>
              <w:widowControl/>
              <w:adjustRightInd/>
              <w:spacing w:before="60" w:line="240" w:lineRule="exact"/>
              <w:ind w:left="199" w:firstLine="0"/>
              <w:jc w:val="left"/>
              <w:textAlignment w:val="auto"/>
              <w:rPr>
                <w:rFonts w:cs="Arial"/>
                <w:color w:val="000000"/>
                <w:sz w:val="20"/>
              </w:rPr>
            </w:pPr>
            <w:r>
              <w:rPr>
                <w:rFonts w:cs="Arial"/>
                <w:color w:val="000000"/>
                <w:sz w:val="20"/>
              </w:rPr>
              <w:t>одежда и белье</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101,4</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101,6</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102,7</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102,4</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101,5</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99,4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102,1</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lastRenderedPageBreak/>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98,3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98,2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105,1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102,1</w:t>
            </w:r>
          </w:p>
        </w:tc>
      </w:tr>
      <w:tr w:rsidR="00B20E83" w:rsidRPr="001A5EAC" w:rsidTr="001A5EAC">
        <w:trPr>
          <w:trHeight w:val="170"/>
        </w:trPr>
        <w:tc>
          <w:tcPr>
            <w:tcW w:w="3567" w:type="dxa"/>
            <w:tcBorders>
              <w:top w:val="dotted" w:sz="4" w:space="0" w:color="auto"/>
              <w:left w:val="double" w:sz="6"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 </w:t>
            </w:r>
          </w:p>
        </w:tc>
      </w:tr>
      <w:tr w:rsidR="00B20E83" w:rsidRPr="001A5EAC" w:rsidTr="001A5EAC">
        <w:trPr>
          <w:trHeight w:val="17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100,5</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106,8</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106,5</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104,2</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101,2</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111,6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112,0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106,1</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104,1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106,4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106,4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101,9</w:t>
            </w:r>
          </w:p>
        </w:tc>
      </w:tr>
      <w:tr w:rsidR="00B20E83" w:rsidRPr="001A5EAC" w:rsidTr="001A5EAC">
        <w:trPr>
          <w:trHeight w:val="170"/>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B20E83" w:rsidRPr="001A5EAC" w:rsidRDefault="008B12FE"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 xml:space="preserve">электротовары и другие </w:t>
            </w:r>
            <w:r w:rsidR="00B20E83" w:rsidRPr="001A5EAC">
              <w:rPr>
                <w:rFonts w:cs="Arial"/>
                <w:color w:val="000000"/>
                <w:sz w:val="20"/>
              </w:rPr>
              <w:t>бытовые приборы</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99,7</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99,8</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102,1</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102,0</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103,1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105,1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104,4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99,7</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101,3</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телерадиотовары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98,1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98,0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95,5</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105,1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103,7</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103,0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100,6</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106,5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109,1</w:t>
            </w:r>
          </w:p>
        </w:tc>
      </w:tr>
      <w:tr w:rsidR="00B20E83" w:rsidRPr="001A5EAC" w:rsidTr="001A5EAC">
        <w:trPr>
          <w:trHeight w:val="1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106,5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101,3</w:t>
            </w:r>
          </w:p>
        </w:tc>
      </w:tr>
      <w:tr w:rsidR="00B20E83" w:rsidRPr="001A5EAC" w:rsidTr="001A5EAC">
        <w:trPr>
          <w:trHeight w:val="17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20E83" w:rsidRPr="001A5EAC" w:rsidRDefault="00B20E83" w:rsidP="008B12FE">
            <w:pPr>
              <w:widowControl/>
              <w:adjustRightInd/>
              <w:spacing w:before="60" w:line="240" w:lineRule="exact"/>
              <w:ind w:left="199" w:firstLine="0"/>
              <w:jc w:val="left"/>
              <w:textAlignment w:val="auto"/>
              <w:rPr>
                <w:rFonts w:cs="Arial"/>
                <w:color w:val="000000"/>
                <w:sz w:val="20"/>
              </w:rPr>
            </w:pPr>
            <w:r w:rsidRPr="001A5EAC">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98,7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108,9</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109,4</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B20E83" w:rsidRPr="001A5EAC" w:rsidRDefault="00B20E83" w:rsidP="001A5EAC">
            <w:pPr>
              <w:widowControl/>
              <w:adjustRightInd/>
              <w:spacing w:before="60" w:line="240" w:lineRule="exact"/>
              <w:ind w:firstLine="0"/>
              <w:jc w:val="center"/>
              <w:textAlignment w:val="auto"/>
              <w:rPr>
                <w:rFonts w:cs="Arial"/>
                <w:color w:val="000000"/>
                <w:sz w:val="20"/>
              </w:rPr>
            </w:pPr>
            <w:r w:rsidRPr="001A5EAC">
              <w:rPr>
                <w:rFonts w:cs="Arial"/>
                <w:color w:val="000000"/>
                <w:sz w:val="20"/>
              </w:rPr>
              <w:t>101,6</w:t>
            </w:r>
          </w:p>
        </w:tc>
      </w:tr>
    </w:tbl>
    <w:p w:rsidR="00B20E83" w:rsidRPr="00BF0741" w:rsidRDefault="00A1266F" w:rsidP="001A5EAC">
      <w:pPr>
        <w:spacing w:before="240"/>
        <w:ind w:firstLine="709"/>
        <w:rPr>
          <w:szCs w:val="22"/>
        </w:rPr>
      </w:pPr>
      <w:r w:rsidRPr="00BF0741">
        <w:rPr>
          <w:szCs w:val="22"/>
        </w:rPr>
        <w:t xml:space="preserve">В августе </w:t>
      </w:r>
      <w:r>
        <w:rPr>
          <w:szCs w:val="22"/>
        </w:rPr>
        <w:t>2019 года по сравнению с июлем 2019 года с</w:t>
      </w:r>
      <w:r w:rsidR="00B20E83" w:rsidRPr="00BF0741">
        <w:rPr>
          <w:szCs w:val="22"/>
        </w:rPr>
        <w:t>реди непродовольстве</w:t>
      </w:r>
      <w:r w:rsidR="00B20E83" w:rsidRPr="00BF0741">
        <w:rPr>
          <w:szCs w:val="22"/>
        </w:rPr>
        <w:t>н</w:t>
      </w:r>
      <w:r w:rsidR="00B20E83" w:rsidRPr="00BF0741">
        <w:rPr>
          <w:szCs w:val="22"/>
        </w:rPr>
        <w:t>ных товаров рост цен произошел на отдельные виды одежды. Так</w:t>
      </w:r>
      <w:r w:rsidR="001A5EAC">
        <w:rPr>
          <w:szCs w:val="22"/>
        </w:rPr>
        <w:t>,</w:t>
      </w:r>
      <w:r w:rsidR="00B20E83" w:rsidRPr="00BF0741">
        <w:rPr>
          <w:szCs w:val="22"/>
        </w:rPr>
        <w:t xml:space="preserve"> среди женской оде</w:t>
      </w:r>
      <w:r w:rsidR="00B20E83" w:rsidRPr="00BF0741">
        <w:rPr>
          <w:szCs w:val="22"/>
        </w:rPr>
        <w:t>ж</w:t>
      </w:r>
      <w:r w:rsidR="00B20E83" w:rsidRPr="00BF0741">
        <w:rPr>
          <w:szCs w:val="22"/>
        </w:rPr>
        <w:t xml:space="preserve">ды на 4,8% подорожало пальто с верхом из плащевых тканей, на 4,4% </w:t>
      </w:r>
      <w:r w:rsidR="001A5EAC" w:rsidRPr="00BF0741">
        <w:rPr>
          <w:szCs w:val="22"/>
        </w:rPr>
        <w:t>–</w:t>
      </w:r>
      <w:r w:rsidR="00B20E83" w:rsidRPr="00BF0741">
        <w:rPr>
          <w:szCs w:val="22"/>
        </w:rPr>
        <w:t xml:space="preserve"> </w:t>
      </w:r>
      <w:r w:rsidR="001A5EAC">
        <w:rPr>
          <w:szCs w:val="22"/>
        </w:rPr>
        <w:t>зимне</w:t>
      </w:r>
      <w:r w:rsidR="00B20E83" w:rsidRPr="00BF0741">
        <w:rPr>
          <w:szCs w:val="22"/>
        </w:rPr>
        <w:t xml:space="preserve">е пальто с меховым воротником, на 1,5-2,9% повысились цены на халат, брюки, демисезонное пальто, платье из полушерстяных или смесовых тканей, блузку, трикотажный джемпер. Из предметов мужского гардероба подорожали джемпер на 2,6%, верхняя сорочка – </w:t>
      </w:r>
      <w:r w:rsidR="002C5B32">
        <w:rPr>
          <w:szCs w:val="22"/>
        </w:rPr>
        <w:br/>
      </w:r>
      <w:r w:rsidR="00B20E83" w:rsidRPr="00BF0741">
        <w:rPr>
          <w:szCs w:val="22"/>
        </w:rPr>
        <w:t>на 2,5%, утепленная куртка – на 0,6%. Вместе с тем снизились цены на мужские и же</w:t>
      </w:r>
      <w:r w:rsidR="00B20E83" w:rsidRPr="00BF0741">
        <w:rPr>
          <w:szCs w:val="22"/>
        </w:rPr>
        <w:t>н</w:t>
      </w:r>
      <w:r w:rsidR="00B20E83" w:rsidRPr="00BF0741">
        <w:rPr>
          <w:szCs w:val="22"/>
        </w:rPr>
        <w:t>ские ветровки на 3,5% и 2,3% соответственно.</w:t>
      </w:r>
    </w:p>
    <w:p w:rsidR="00B20E83" w:rsidRPr="00BF0741" w:rsidRDefault="00B20E83" w:rsidP="001A5EAC">
      <w:pPr>
        <w:spacing w:before="120"/>
        <w:ind w:firstLine="709"/>
        <w:rPr>
          <w:szCs w:val="22"/>
        </w:rPr>
      </w:pPr>
      <w:r w:rsidRPr="00BF0741">
        <w:rPr>
          <w:szCs w:val="22"/>
        </w:rPr>
        <w:t>Из прочих видов наблюдаемых н</w:t>
      </w:r>
      <w:r w:rsidR="001A5EAC">
        <w:rPr>
          <w:szCs w:val="22"/>
        </w:rPr>
        <w:t>епродовольственных товаров больше</w:t>
      </w:r>
      <w:r w:rsidRPr="00BF0741">
        <w:rPr>
          <w:szCs w:val="22"/>
        </w:rPr>
        <w:t xml:space="preserve"> всего п</w:t>
      </w:r>
      <w:r w:rsidRPr="00BF0741">
        <w:rPr>
          <w:szCs w:val="22"/>
        </w:rPr>
        <w:t>о</w:t>
      </w:r>
      <w:r w:rsidRPr="00BF0741">
        <w:rPr>
          <w:szCs w:val="22"/>
        </w:rPr>
        <w:t xml:space="preserve">дорожали щетка зубная на 3,2%, крем для лица </w:t>
      </w:r>
      <w:r w:rsidR="001A5EAC">
        <w:rPr>
          <w:szCs w:val="22"/>
        </w:rPr>
        <w:t>–</w:t>
      </w:r>
      <w:r w:rsidRPr="00BF0741">
        <w:rPr>
          <w:szCs w:val="22"/>
        </w:rPr>
        <w:t xml:space="preserve"> 3,1%, перчатки из натуральной кожи – на 2,8%, женские закрытые туфли с верхом из натуральной кожи, стол рабочий кухо</w:t>
      </w:r>
      <w:r w:rsidRPr="00BF0741">
        <w:rPr>
          <w:szCs w:val="22"/>
        </w:rPr>
        <w:t>н</w:t>
      </w:r>
      <w:r w:rsidRPr="00BF0741">
        <w:rPr>
          <w:szCs w:val="22"/>
        </w:rPr>
        <w:t xml:space="preserve">ный </w:t>
      </w:r>
      <w:r w:rsidR="001A5EAC">
        <w:rPr>
          <w:szCs w:val="22"/>
        </w:rPr>
        <w:t>–</w:t>
      </w:r>
      <w:r w:rsidRPr="00BF0741">
        <w:rPr>
          <w:szCs w:val="22"/>
        </w:rPr>
        <w:t xml:space="preserve"> на 2,3%, ежедневная газета в розницу – на 2,2%, набор корпусной мебели – </w:t>
      </w:r>
      <w:r w:rsidR="001A5EAC">
        <w:rPr>
          <w:szCs w:val="22"/>
        </w:rPr>
        <w:br/>
      </w:r>
      <w:r w:rsidRPr="00BF0741">
        <w:rPr>
          <w:szCs w:val="22"/>
        </w:rPr>
        <w:t>на 2%. Понижение отмечено на газовое моторное топливо на 9,7%, флеш-накопитель USB – на 8,6%, ла</w:t>
      </w:r>
      <w:r w:rsidR="001A5EAC">
        <w:rPr>
          <w:szCs w:val="22"/>
        </w:rPr>
        <w:t xml:space="preserve">мпу энергосберегающую – на 5%, </w:t>
      </w:r>
      <w:r w:rsidRPr="00BF0741">
        <w:rPr>
          <w:szCs w:val="22"/>
        </w:rPr>
        <w:t xml:space="preserve">пасту зубную – на 2,4%. </w:t>
      </w:r>
    </w:p>
    <w:p w:rsidR="00B20E83" w:rsidRPr="00BF0741" w:rsidRDefault="00B20E83" w:rsidP="001A5EAC">
      <w:pPr>
        <w:spacing w:before="120"/>
        <w:ind w:firstLine="709"/>
        <w:rPr>
          <w:szCs w:val="22"/>
        </w:rPr>
      </w:pPr>
      <w:r w:rsidRPr="00BF0741">
        <w:rPr>
          <w:szCs w:val="22"/>
        </w:rPr>
        <w:t>С начала года среди непродовольственных товаров значительный рост цен пр</w:t>
      </w:r>
      <w:r w:rsidRPr="00BF0741">
        <w:rPr>
          <w:szCs w:val="22"/>
        </w:rPr>
        <w:t>о</w:t>
      </w:r>
      <w:r w:rsidRPr="00BF0741">
        <w:rPr>
          <w:szCs w:val="22"/>
        </w:rPr>
        <w:t xml:space="preserve">изошел на большинство медикаментов и медицинских товаров. Так, валидол стал </w:t>
      </w:r>
      <w:r w:rsidR="001A5EAC">
        <w:rPr>
          <w:szCs w:val="22"/>
        </w:rPr>
        <w:br/>
      </w:r>
      <w:r w:rsidRPr="00BF0741">
        <w:rPr>
          <w:szCs w:val="22"/>
        </w:rPr>
        <w:t>дороже в 2,4 раза, отечественный анальгин – на 14,9%,  корвалол – на 8,7%, троксер</w:t>
      </w:r>
      <w:r w:rsidRPr="00BF0741">
        <w:rPr>
          <w:szCs w:val="22"/>
        </w:rPr>
        <w:t>у</w:t>
      </w:r>
      <w:r w:rsidRPr="00BF0741">
        <w:rPr>
          <w:szCs w:val="22"/>
        </w:rPr>
        <w:t xml:space="preserve">тин – на 7,8%, сульфацетамид – на 5,9%, бисопролол – на 5,8%, офтан катахром – </w:t>
      </w:r>
      <w:r w:rsidR="001A5EAC">
        <w:rPr>
          <w:szCs w:val="22"/>
        </w:rPr>
        <w:br/>
      </w:r>
      <w:r w:rsidRPr="00BF0741">
        <w:rPr>
          <w:szCs w:val="22"/>
        </w:rPr>
        <w:t>на 5,3%, алмагель – на 4,8%, левомеколь – на 4,6%. На 2,5-3,9% повысились цены на бромгексин, супрастин, таурин, лоратадин, аспирин, йод, поливитамины, гепарин н</w:t>
      </w:r>
      <w:r w:rsidRPr="00BF0741">
        <w:rPr>
          <w:szCs w:val="22"/>
        </w:rPr>
        <w:t>а</w:t>
      </w:r>
      <w:r w:rsidRPr="00BF0741">
        <w:rPr>
          <w:szCs w:val="22"/>
        </w:rPr>
        <w:t>трия, индапамид, ренни. Вместе с тем на 0,2-1,9% понизились цены на смекту, гипоти</w:t>
      </w:r>
      <w:r w:rsidRPr="00BF0741">
        <w:rPr>
          <w:szCs w:val="22"/>
        </w:rPr>
        <w:t>а</w:t>
      </w:r>
      <w:r w:rsidRPr="00BF0741">
        <w:rPr>
          <w:szCs w:val="22"/>
        </w:rPr>
        <w:t>зид, поливитамины без минералов, верошпирон, лоперамид. Цена на электронный т</w:t>
      </w:r>
      <w:r w:rsidRPr="00BF0741">
        <w:rPr>
          <w:szCs w:val="22"/>
        </w:rPr>
        <w:t>о</w:t>
      </w:r>
      <w:r w:rsidRPr="00BF0741">
        <w:rPr>
          <w:szCs w:val="22"/>
        </w:rPr>
        <w:t>нометр выросла на 4%, а электронный термометр снизилась на 2,3%.</w:t>
      </w:r>
    </w:p>
    <w:p w:rsidR="00B20E83" w:rsidRPr="00BF0741" w:rsidRDefault="00B20E83" w:rsidP="001A5EAC">
      <w:pPr>
        <w:pageBreakBefore/>
        <w:spacing w:before="120"/>
        <w:ind w:firstLine="709"/>
        <w:rPr>
          <w:szCs w:val="22"/>
        </w:rPr>
      </w:pPr>
      <w:r w:rsidRPr="00BF0741">
        <w:rPr>
          <w:szCs w:val="22"/>
        </w:rPr>
        <w:lastRenderedPageBreak/>
        <w:t>В групп</w:t>
      </w:r>
      <w:r w:rsidR="001A5EAC">
        <w:rPr>
          <w:szCs w:val="22"/>
        </w:rPr>
        <w:t>е мебели больше</w:t>
      </w:r>
      <w:r w:rsidRPr="00BF0741">
        <w:rPr>
          <w:szCs w:val="22"/>
        </w:rPr>
        <w:t xml:space="preserve"> всего выросли в цене кухонный навесной шкаф на 9,2%, рабочий кухонный стол – на 7,6%, диван-кровать – на 6,7%.</w:t>
      </w:r>
    </w:p>
    <w:p w:rsidR="00B20E83" w:rsidRDefault="00B20E83" w:rsidP="001A5EAC">
      <w:pPr>
        <w:spacing w:before="120"/>
        <w:ind w:firstLine="709"/>
        <w:rPr>
          <w:szCs w:val="22"/>
        </w:rPr>
      </w:pPr>
      <w:r w:rsidRPr="00BF0741">
        <w:rPr>
          <w:szCs w:val="22"/>
        </w:rPr>
        <w:t>В группе строительных материалов на 2,3-10,1% повысились цены на металл</w:t>
      </w:r>
      <w:r w:rsidRPr="00BF0741">
        <w:rPr>
          <w:szCs w:val="22"/>
        </w:rPr>
        <w:t>о</w:t>
      </w:r>
      <w:r w:rsidRPr="00BF0741">
        <w:rPr>
          <w:szCs w:val="22"/>
        </w:rPr>
        <w:t>черепицу, обрезную доску, кухонную мойку, обои, рубероид, цемент, еврошифер, ки</w:t>
      </w:r>
      <w:r w:rsidRPr="00BF0741">
        <w:rPr>
          <w:szCs w:val="22"/>
        </w:rPr>
        <w:t>р</w:t>
      </w:r>
      <w:r>
        <w:rPr>
          <w:szCs w:val="22"/>
        </w:rPr>
        <w:t>пич.</w:t>
      </w:r>
    </w:p>
    <w:p w:rsidR="00B20E83" w:rsidRPr="00BF0741" w:rsidRDefault="00B20E83" w:rsidP="001A5EAC">
      <w:pPr>
        <w:spacing w:before="120"/>
        <w:ind w:firstLine="709"/>
        <w:rPr>
          <w:szCs w:val="22"/>
        </w:rPr>
      </w:pPr>
      <w:r w:rsidRPr="00BF0741">
        <w:rPr>
          <w:szCs w:val="22"/>
        </w:rPr>
        <w:t>Среди прочих непродовольственных товаров наибольшее повышение отмечено на крем для лица на 14,7%, ежедневную газету – на 12,9%, шампунь – на 8,8%, стал</w:t>
      </w:r>
      <w:r w:rsidRPr="00BF0741">
        <w:rPr>
          <w:szCs w:val="22"/>
        </w:rPr>
        <w:t>ь</w:t>
      </w:r>
      <w:r w:rsidRPr="00BF0741">
        <w:rPr>
          <w:szCs w:val="22"/>
        </w:rPr>
        <w:t>ную кастрюлю – на 7,8%, краску для волос и сигареты с фильтром – на 7,6%, землю для растений – на 6,7%, мотоцикл – на 6,4%, триммер – на 6,3%, электрические батарейки – на 5,7%</w:t>
      </w:r>
      <w:r w:rsidR="00DC75A1">
        <w:rPr>
          <w:szCs w:val="22"/>
        </w:rPr>
        <w:t xml:space="preserve">, комплект постельного белья – </w:t>
      </w:r>
      <w:r w:rsidRPr="00BF0741">
        <w:rPr>
          <w:szCs w:val="22"/>
        </w:rPr>
        <w:t>на 5,3%, лопату – на 5,2%, обручальное кольцо, новый лег</w:t>
      </w:r>
      <w:r w:rsidR="00DC75A1">
        <w:rPr>
          <w:szCs w:val="22"/>
        </w:rPr>
        <w:t xml:space="preserve">ковой отечественный автомобиль </w:t>
      </w:r>
      <w:r w:rsidRPr="00BF0741">
        <w:rPr>
          <w:szCs w:val="22"/>
        </w:rPr>
        <w:t>и сухие корма для животных – на 4%, ми</w:t>
      </w:r>
      <w:r w:rsidRPr="00BF0741">
        <w:rPr>
          <w:szCs w:val="22"/>
        </w:rPr>
        <w:t>к</w:t>
      </w:r>
      <w:r w:rsidRPr="00BF0741">
        <w:rPr>
          <w:szCs w:val="22"/>
        </w:rPr>
        <w:t>сер – на 3,8%, автомобильный бензин – на 2,8%. Снижение цен произошло на некот</w:t>
      </w:r>
      <w:r w:rsidRPr="00BF0741">
        <w:rPr>
          <w:szCs w:val="22"/>
        </w:rPr>
        <w:t>о</w:t>
      </w:r>
      <w:r w:rsidRPr="00BF0741">
        <w:rPr>
          <w:szCs w:val="22"/>
        </w:rPr>
        <w:t xml:space="preserve">рые виды одежды и обуви: кроссовые туфли для взрослых из натуральной кожи стали дешевле на 12%, зимние мужские ботинки и женские сапоги из натуральной кожи – </w:t>
      </w:r>
      <w:r w:rsidR="00DC75A1">
        <w:rPr>
          <w:szCs w:val="22"/>
        </w:rPr>
        <w:br/>
      </w:r>
      <w:r w:rsidRPr="00BF0741">
        <w:rPr>
          <w:szCs w:val="22"/>
        </w:rPr>
        <w:t xml:space="preserve">на 9% и 8,3% соответственно, женское зимнее пальто с меховым воротником  – на 4,7%, спортивный костюм – на </w:t>
      </w:r>
      <w:r w:rsidR="00DC75A1">
        <w:rPr>
          <w:szCs w:val="22"/>
        </w:rPr>
        <w:t>4,5%. Среди прочих товаров больше</w:t>
      </w:r>
      <w:r w:rsidRPr="00BF0741">
        <w:rPr>
          <w:szCs w:val="22"/>
        </w:rPr>
        <w:t xml:space="preserve"> всего снизились цены </w:t>
      </w:r>
      <w:r w:rsidR="00DC75A1">
        <w:rPr>
          <w:szCs w:val="22"/>
        </w:rPr>
        <w:br/>
      </w:r>
      <w:r w:rsidRPr="00BF0741">
        <w:rPr>
          <w:szCs w:val="22"/>
        </w:rPr>
        <w:t>на газовое моторное топливо на 35,3%, флеш-накопитель – на 20,9%, жидкие чистящие средства – на 8,1%, ранец – на 7,1%, энергосберегающую лампу – на 6,7%. На 3,6-4,8% подешевели зонт, шерстяной ковер, смартфон, фотоаппарат, женская кожаная сумка, телевизор, планшетный компьютер.</w:t>
      </w:r>
    </w:p>
    <w:p w:rsidR="00B20E83" w:rsidRDefault="00B20E83" w:rsidP="00DC75A1">
      <w:pPr>
        <w:spacing w:before="240" w:line="240" w:lineRule="auto"/>
        <w:ind w:firstLine="709"/>
        <w:jc w:val="center"/>
        <w:rPr>
          <w:szCs w:val="22"/>
        </w:rPr>
      </w:pPr>
      <w:r w:rsidRPr="009B40BD">
        <w:rPr>
          <w:b/>
          <w:szCs w:val="22"/>
        </w:rPr>
        <w:t xml:space="preserve">Максимальное и минимальное значение индексов цен на </w:t>
      </w:r>
      <w:r w:rsidRPr="009B40BD">
        <w:rPr>
          <w:b/>
          <w:szCs w:val="22"/>
        </w:rPr>
        <w:br/>
        <w:t xml:space="preserve">отдельные непродовольственные товары в </w:t>
      </w:r>
      <w:r>
        <w:rPr>
          <w:b/>
          <w:szCs w:val="22"/>
        </w:rPr>
        <w:t>августе</w:t>
      </w:r>
      <w:r w:rsidRPr="009B40BD">
        <w:rPr>
          <w:b/>
          <w:szCs w:val="22"/>
        </w:rPr>
        <w:t xml:space="preserve"> 2019 года</w:t>
      </w:r>
      <w:r w:rsidRPr="009B40BD">
        <w:rPr>
          <w:b/>
          <w:szCs w:val="22"/>
        </w:rPr>
        <w:br/>
      </w:r>
      <w:r w:rsidRPr="009B40BD">
        <w:rPr>
          <w:szCs w:val="22"/>
        </w:rPr>
        <w:t xml:space="preserve">(в процентах к </w:t>
      </w:r>
      <w:r>
        <w:rPr>
          <w:szCs w:val="22"/>
        </w:rPr>
        <w:t>июлю</w:t>
      </w:r>
      <w:r w:rsidRPr="009B40BD">
        <w:rPr>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835"/>
        <w:gridCol w:w="1560"/>
        <w:gridCol w:w="3543"/>
        <w:gridCol w:w="1355"/>
      </w:tblGrid>
      <w:tr w:rsidR="00B20E83" w:rsidRPr="00741EDE" w:rsidTr="00B20E83">
        <w:trPr>
          <w:trHeight w:val="227"/>
          <w:tblHeader/>
        </w:trPr>
        <w:tc>
          <w:tcPr>
            <w:tcW w:w="2835" w:type="dxa"/>
            <w:vMerge w:val="restart"/>
          </w:tcPr>
          <w:p w:rsidR="00B20E83" w:rsidRPr="00741EDE" w:rsidRDefault="00B20E83" w:rsidP="00DC75A1">
            <w:pPr>
              <w:spacing w:before="20" w:line="240" w:lineRule="auto"/>
              <w:ind w:firstLine="0"/>
              <w:jc w:val="center"/>
              <w:rPr>
                <w:rFonts w:cs="Arial"/>
                <w:i/>
                <w:sz w:val="20"/>
              </w:rPr>
            </w:pPr>
            <w:r w:rsidRPr="00741EDE">
              <w:rPr>
                <w:rFonts w:cs="Arial"/>
                <w:i/>
                <w:sz w:val="20"/>
              </w:rPr>
              <w:t>Наименование группы т</w:t>
            </w:r>
            <w:r w:rsidRPr="00741EDE">
              <w:rPr>
                <w:rFonts w:cs="Arial"/>
                <w:i/>
                <w:sz w:val="20"/>
              </w:rPr>
              <w:t>о</w:t>
            </w:r>
            <w:r w:rsidRPr="00741EDE">
              <w:rPr>
                <w:rFonts w:cs="Arial"/>
                <w:i/>
                <w:sz w:val="20"/>
              </w:rPr>
              <w:t>варов</w:t>
            </w:r>
          </w:p>
        </w:tc>
        <w:tc>
          <w:tcPr>
            <w:tcW w:w="1560" w:type="dxa"/>
            <w:vMerge w:val="restart"/>
          </w:tcPr>
          <w:p w:rsidR="00B20E83" w:rsidRPr="00741EDE" w:rsidRDefault="00B20E83" w:rsidP="00DC75A1">
            <w:pPr>
              <w:spacing w:before="20" w:line="240" w:lineRule="auto"/>
              <w:ind w:left="-108" w:right="-108" w:firstLine="0"/>
              <w:jc w:val="center"/>
              <w:rPr>
                <w:rFonts w:cs="Arial"/>
                <w:i/>
                <w:sz w:val="20"/>
              </w:rPr>
            </w:pPr>
            <w:r w:rsidRPr="00741EDE">
              <w:rPr>
                <w:rFonts w:cs="Arial"/>
                <w:i/>
                <w:sz w:val="20"/>
              </w:rPr>
              <w:t>Индекс цен в среднем по группе</w:t>
            </w:r>
          </w:p>
        </w:tc>
        <w:tc>
          <w:tcPr>
            <w:tcW w:w="4898" w:type="dxa"/>
            <w:gridSpan w:val="2"/>
          </w:tcPr>
          <w:p w:rsidR="00B20E83" w:rsidRPr="00741EDE" w:rsidRDefault="00B20E83" w:rsidP="00DC75A1">
            <w:pPr>
              <w:spacing w:before="20" w:line="240" w:lineRule="auto"/>
              <w:ind w:firstLine="0"/>
              <w:jc w:val="center"/>
              <w:rPr>
                <w:rFonts w:cs="Arial"/>
                <w:i/>
                <w:sz w:val="20"/>
              </w:rPr>
            </w:pPr>
            <w:r w:rsidRPr="00741EDE">
              <w:rPr>
                <w:rFonts w:cs="Arial"/>
                <w:i/>
                <w:sz w:val="20"/>
              </w:rPr>
              <w:t>Максимальное и минимальное значение инде</w:t>
            </w:r>
            <w:r w:rsidRPr="00741EDE">
              <w:rPr>
                <w:rFonts w:cs="Arial"/>
                <w:i/>
                <w:sz w:val="20"/>
              </w:rPr>
              <w:t>к</w:t>
            </w:r>
            <w:r w:rsidRPr="00741EDE">
              <w:rPr>
                <w:rFonts w:cs="Arial"/>
                <w:i/>
                <w:sz w:val="20"/>
              </w:rPr>
              <w:t>сов цен внутри  группы</w:t>
            </w:r>
          </w:p>
        </w:tc>
      </w:tr>
      <w:tr w:rsidR="00B20E83" w:rsidRPr="00741EDE" w:rsidTr="00B20E83">
        <w:trPr>
          <w:trHeight w:val="227"/>
          <w:tblHeader/>
        </w:trPr>
        <w:tc>
          <w:tcPr>
            <w:tcW w:w="2835" w:type="dxa"/>
            <w:vMerge/>
            <w:tcBorders>
              <w:bottom w:val="single" w:sz="6" w:space="0" w:color="auto"/>
            </w:tcBorders>
          </w:tcPr>
          <w:p w:rsidR="00B20E83" w:rsidRPr="00741EDE" w:rsidRDefault="00B20E83" w:rsidP="00DC75A1">
            <w:pPr>
              <w:spacing w:before="20" w:line="240" w:lineRule="auto"/>
              <w:ind w:firstLine="0"/>
              <w:jc w:val="center"/>
              <w:rPr>
                <w:rFonts w:cs="Arial"/>
                <w:sz w:val="20"/>
              </w:rPr>
            </w:pPr>
          </w:p>
        </w:tc>
        <w:tc>
          <w:tcPr>
            <w:tcW w:w="1560" w:type="dxa"/>
            <w:vMerge/>
            <w:tcBorders>
              <w:bottom w:val="single" w:sz="6" w:space="0" w:color="auto"/>
            </w:tcBorders>
          </w:tcPr>
          <w:p w:rsidR="00B20E83" w:rsidRPr="00741EDE" w:rsidRDefault="00B20E83" w:rsidP="00DC75A1">
            <w:pPr>
              <w:spacing w:before="20" w:line="240" w:lineRule="auto"/>
              <w:ind w:firstLine="0"/>
              <w:jc w:val="center"/>
              <w:rPr>
                <w:rFonts w:cs="Arial"/>
                <w:sz w:val="20"/>
              </w:rPr>
            </w:pPr>
          </w:p>
        </w:tc>
        <w:tc>
          <w:tcPr>
            <w:tcW w:w="3543" w:type="dxa"/>
            <w:tcBorders>
              <w:bottom w:val="single" w:sz="6" w:space="0" w:color="auto"/>
            </w:tcBorders>
          </w:tcPr>
          <w:p w:rsidR="00B20E83" w:rsidRPr="00741EDE" w:rsidRDefault="00B20E83" w:rsidP="00DC75A1">
            <w:pPr>
              <w:spacing w:before="20" w:line="240" w:lineRule="auto"/>
              <w:ind w:firstLine="0"/>
              <w:jc w:val="center"/>
              <w:rPr>
                <w:rFonts w:cs="Arial"/>
                <w:i/>
                <w:sz w:val="20"/>
              </w:rPr>
            </w:pPr>
            <w:r w:rsidRPr="00741EDE">
              <w:rPr>
                <w:rFonts w:cs="Arial"/>
                <w:i/>
                <w:sz w:val="20"/>
              </w:rPr>
              <w:t>товары</w:t>
            </w:r>
          </w:p>
        </w:tc>
        <w:tc>
          <w:tcPr>
            <w:tcW w:w="1355" w:type="dxa"/>
            <w:tcBorders>
              <w:bottom w:val="single" w:sz="6" w:space="0" w:color="auto"/>
            </w:tcBorders>
          </w:tcPr>
          <w:p w:rsidR="00B20E83" w:rsidRPr="00741EDE" w:rsidRDefault="00B20E83" w:rsidP="00DC75A1">
            <w:pPr>
              <w:spacing w:before="20" w:line="240" w:lineRule="auto"/>
              <w:ind w:firstLine="0"/>
              <w:jc w:val="center"/>
              <w:rPr>
                <w:rFonts w:cs="Arial"/>
                <w:i/>
                <w:sz w:val="20"/>
              </w:rPr>
            </w:pPr>
            <w:r w:rsidRPr="00741EDE">
              <w:rPr>
                <w:rFonts w:cs="Arial"/>
                <w:i/>
                <w:sz w:val="20"/>
              </w:rPr>
              <w:t>индекс цен</w:t>
            </w:r>
          </w:p>
        </w:tc>
      </w:tr>
      <w:tr w:rsidR="00B20E83" w:rsidRPr="00741EDE" w:rsidTr="00DC75A1">
        <w:trPr>
          <w:trHeight w:val="113"/>
        </w:trPr>
        <w:tc>
          <w:tcPr>
            <w:tcW w:w="2835" w:type="dxa"/>
            <w:vMerge w:val="restart"/>
            <w:tcBorders>
              <w:top w:val="single" w:sz="6" w:space="0" w:color="auto"/>
              <w:bottom w:val="dotted" w:sz="4" w:space="0" w:color="auto"/>
            </w:tcBorders>
            <w:vAlign w:val="center"/>
          </w:tcPr>
          <w:p w:rsidR="00B20E83" w:rsidRPr="00741EDE" w:rsidRDefault="00B20E83" w:rsidP="00DC75A1">
            <w:pPr>
              <w:spacing w:before="80" w:line="240" w:lineRule="exact"/>
              <w:ind w:firstLine="0"/>
              <w:rPr>
                <w:rFonts w:cs="Arial"/>
                <w:sz w:val="20"/>
              </w:rPr>
            </w:pPr>
            <w:r w:rsidRPr="00741EDE">
              <w:rPr>
                <w:rFonts w:cs="Arial"/>
                <w:sz w:val="20"/>
              </w:rPr>
              <w:t>Одежда</w:t>
            </w:r>
          </w:p>
        </w:tc>
        <w:tc>
          <w:tcPr>
            <w:tcW w:w="1560" w:type="dxa"/>
            <w:vMerge w:val="restart"/>
            <w:tcBorders>
              <w:top w:val="single" w:sz="6" w:space="0" w:color="auto"/>
              <w:bottom w:val="dotted" w:sz="4" w:space="0" w:color="auto"/>
            </w:tcBorders>
            <w:vAlign w:val="center"/>
          </w:tcPr>
          <w:p w:rsidR="00B20E83" w:rsidRPr="00741EDE" w:rsidRDefault="00B20E83" w:rsidP="00DC75A1">
            <w:pPr>
              <w:spacing w:before="80" w:line="240" w:lineRule="exact"/>
              <w:ind w:firstLine="0"/>
              <w:jc w:val="center"/>
              <w:rPr>
                <w:rFonts w:cs="Arial"/>
                <w:color w:val="000000"/>
                <w:sz w:val="20"/>
              </w:rPr>
            </w:pPr>
            <w:r w:rsidRPr="00741EDE">
              <w:rPr>
                <w:rFonts w:cs="Arial"/>
                <w:color w:val="000000"/>
                <w:sz w:val="20"/>
              </w:rPr>
              <w:t>101,5</w:t>
            </w:r>
          </w:p>
        </w:tc>
        <w:tc>
          <w:tcPr>
            <w:tcW w:w="3543" w:type="dxa"/>
            <w:tcBorders>
              <w:top w:val="single" w:sz="6" w:space="0" w:color="auto"/>
              <w:bottom w:val="dotted" w:sz="4" w:space="0" w:color="auto"/>
            </w:tcBorders>
            <w:vAlign w:val="bottom"/>
          </w:tcPr>
          <w:p w:rsidR="00B20E83" w:rsidRPr="00741EDE" w:rsidRDefault="00B20E83" w:rsidP="00DC75A1">
            <w:pPr>
              <w:spacing w:before="80" w:line="240" w:lineRule="exact"/>
              <w:ind w:firstLine="33"/>
              <w:rPr>
                <w:rFonts w:cs="Arial"/>
                <w:color w:val="000000"/>
                <w:sz w:val="20"/>
              </w:rPr>
            </w:pPr>
            <w:r w:rsidRPr="00741EDE">
              <w:rPr>
                <w:rFonts w:cs="Arial"/>
                <w:color w:val="000000"/>
                <w:sz w:val="20"/>
              </w:rPr>
              <w:t>пальто (полупальто) женское с верхом из плащевых тканей</w:t>
            </w:r>
          </w:p>
        </w:tc>
        <w:tc>
          <w:tcPr>
            <w:tcW w:w="1355" w:type="dxa"/>
            <w:tcBorders>
              <w:top w:val="single" w:sz="6" w:space="0" w:color="auto"/>
              <w:bottom w:val="dotted" w:sz="4" w:space="0" w:color="auto"/>
            </w:tcBorders>
            <w:vAlign w:val="bottom"/>
          </w:tcPr>
          <w:p w:rsidR="00B20E83" w:rsidRPr="00741EDE" w:rsidRDefault="00B20E83" w:rsidP="00DC75A1">
            <w:pPr>
              <w:spacing w:before="80" w:line="240" w:lineRule="exact"/>
              <w:ind w:firstLine="34"/>
              <w:jc w:val="center"/>
              <w:rPr>
                <w:rFonts w:cs="Arial"/>
                <w:color w:val="000000"/>
                <w:sz w:val="20"/>
              </w:rPr>
            </w:pPr>
            <w:r w:rsidRPr="00741EDE">
              <w:rPr>
                <w:rFonts w:cs="Arial"/>
                <w:color w:val="000000"/>
                <w:sz w:val="20"/>
              </w:rPr>
              <w:t>104,8</w:t>
            </w:r>
          </w:p>
        </w:tc>
      </w:tr>
      <w:tr w:rsidR="00B20E83" w:rsidRPr="00741EDE" w:rsidTr="00DC75A1">
        <w:trPr>
          <w:trHeight w:val="113"/>
        </w:trPr>
        <w:tc>
          <w:tcPr>
            <w:tcW w:w="2835" w:type="dxa"/>
            <w:vMerge/>
            <w:tcBorders>
              <w:top w:val="dotted" w:sz="4" w:space="0" w:color="auto"/>
              <w:bottom w:val="dotted" w:sz="4" w:space="0" w:color="auto"/>
            </w:tcBorders>
            <w:vAlign w:val="center"/>
          </w:tcPr>
          <w:p w:rsidR="00B20E83" w:rsidRPr="00741EDE" w:rsidRDefault="00B20E83" w:rsidP="00DC75A1">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rsidR="00B20E83" w:rsidRPr="00741EDE" w:rsidRDefault="00B20E83" w:rsidP="00DC75A1">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jc w:val="left"/>
              <w:rPr>
                <w:rFonts w:cs="Arial"/>
                <w:sz w:val="20"/>
              </w:rPr>
            </w:pPr>
            <w:r w:rsidRPr="00741EDE">
              <w:rPr>
                <w:rFonts w:cs="Arial"/>
                <w:color w:val="000000"/>
                <w:sz w:val="20"/>
              </w:rPr>
              <w:t>куртка мужская без утеплителя (ветровка)</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sz w:val="20"/>
              </w:rPr>
            </w:pPr>
            <w:r w:rsidRPr="00741EDE">
              <w:rPr>
                <w:rFonts w:cs="Arial"/>
                <w:color w:val="000000"/>
                <w:sz w:val="20"/>
              </w:rPr>
              <w:t>96,5</w:t>
            </w:r>
          </w:p>
        </w:tc>
      </w:tr>
      <w:tr w:rsidR="00B20E83" w:rsidRPr="00741EDE" w:rsidTr="00DC75A1">
        <w:trPr>
          <w:trHeight w:val="113"/>
        </w:trPr>
        <w:tc>
          <w:tcPr>
            <w:tcW w:w="2835" w:type="dxa"/>
            <w:vMerge w:val="restart"/>
            <w:tcBorders>
              <w:top w:val="dotted" w:sz="4" w:space="0" w:color="auto"/>
            </w:tcBorders>
            <w:vAlign w:val="center"/>
          </w:tcPr>
          <w:p w:rsidR="00B20E83" w:rsidRPr="00741EDE" w:rsidRDefault="00B20E83" w:rsidP="00DC75A1">
            <w:pPr>
              <w:spacing w:before="80" w:line="240" w:lineRule="exact"/>
              <w:ind w:firstLine="0"/>
              <w:rPr>
                <w:rFonts w:cs="Arial"/>
                <w:sz w:val="20"/>
              </w:rPr>
            </w:pPr>
            <w:r w:rsidRPr="00741EDE">
              <w:rPr>
                <w:rFonts w:cs="Arial"/>
                <w:sz w:val="20"/>
              </w:rPr>
              <w:t>Обувь</w:t>
            </w:r>
          </w:p>
        </w:tc>
        <w:tc>
          <w:tcPr>
            <w:tcW w:w="1560" w:type="dxa"/>
            <w:vMerge w:val="restart"/>
            <w:tcBorders>
              <w:top w:val="dotted" w:sz="4" w:space="0" w:color="auto"/>
            </w:tcBorders>
            <w:vAlign w:val="center"/>
          </w:tcPr>
          <w:p w:rsidR="00B20E83" w:rsidRPr="00741EDE" w:rsidRDefault="00B20E83" w:rsidP="00DC75A1">
            <w:pPr>
              <w:spacing w:before="80" w:line="240" w:lineRule="exact"/>
              <w:ind w:firstLine="0"/>
              <w:jc w:val="center"/>
              <w:rPr>
                <w:rFonts w:cs="Arial"/>
                <w:color w:val="000000"/>
                <w:sz w:val="20"/>
              </w:rPr>
            </w:pPr>
            <w:r w:rsidRPr="00741EDE">
              <w:rPr>
                <w:rFonts w:cs="Arial"/>
                <w:color w:val="000000"/>
                <w:sz w:val="20"/>
              </w:rPr>
              <w:t>100,0</w:t>
            </w: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rPr>
                <w:rFonts w:cs="Arial"/>
                <w:color w:val="000000"/>
                <w:sz w:val="20"/>
              </w:rPr>
            </w:pPr>
            <w:r w:rsidRPr="00741EDE">
              <w:rPr>
                <w:rFonts w:cs="Arial"/>
                <w:color w:val="000000"/>
                <w:sz w:val="20"/>
              </w:rPr>
              <w:t>туфли женские закрытые с верхом из натуральной кожи</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color w:val="000000"/>
                <w:sz w:val="20"/>
              </w:rPr>
            </w:pPr>
            <w:r w:rsidRPr="00741EDE">
              <w:rPr>
                <w:rFonts w:cs="Arial"/>
                <w:color w:val="000000"/>
                <w:sz w:val="20"/>
              </w:rPr>
              <w:t>102,3</w:t>
            </w:r>
          </w:p>
        </w:tc>
      </w:tr>
      <w:tr w:rsidR="00B20E83" w:rsidRPr="00741EDE" w:rsidTr="00DC75A1">
        <w:trPr>
          <w:trHeight w:val="113"/>
        </w:trPr>
        <w:tc>
          <w:tcPr>
            <w:tcW w:w="2835" w:type="dxa"/>
            <w:vMerge/>
            <w:tcBorders>
              <w:bottom w:val="dotted" w:sz="4" w:space="0" w:color="auto"/>
            </w:tcBorders>
            <w:vAlign w:val="center"/>
          </w:tcPr>
          <w:p w:rsidR="00B20E83" w:rsidRPr="00741EDE" w:rsidRDefault="00B20E83" w:rsidP="00DC75A1">
            <w:pPr>
              <w:spacing w:before="80" w:line="240" w:lineRule="exact"/>
              <w:ind w:firstLine="0"/>
              <w:rPr>
                <w:rFonts w:cs="Arial"/>
                <w:sz w:val="20"/>
              </w:rPr>
            </w:pPr>
          </w:p>
        </w:tc>
        <w:tc>
          <w:tcPr>
            <w:tcW w:w="1560" w:type="dxa"/>
            <w:vMerge/>
            <w:tcBorders>
              <w:bottom w:val="dotted" w:sz="4" w:space="0" w:color="auto"/>
            </w:tcBorders>
            <w:vAlign w:val="center"/>
          </w:tcPr>
          <w:p w:rsidR="00B20E83" w:rsidRPr="00741EDE" w:rsidRDefault="00B20E83" w:rsidP="00DC75A1">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rPr>
                <w:rFonts w:cs="Arial"/>
                <w:sz w:val="20"/>
                <w:highlight w:val="yellow"/>
              </w:rPr>
            </w:pPr>
            <w:r w:rsidRPr="00741EDE">
              <w:rPr>
                <w:rFonts w:cs="Arial"/>
                <w:color w:val="000000"/>
                <w:sz w:val="20"/>
              </w:rPr>
              <w:t>кроссовые туфли для взрослых с верхом из искусственной кожи</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sz w:val="20"/>
              </w:rPr>
            </w:pPr>
            <w:r w:rsidRPr="00741EDE">
              <w:rPr>
                <w:rFonts w:cs="Arial"/>
                <w:color w:val="000000"/>
                <w:sz w:val="20"/>
              </w:rPr>
              <w:t>98,0</w:t>
            </w:r>
          </w:p>
        </w:tc>
      </w:tr>
      <w:tr w:rsidR="00B20E83" w:rsidRPr="00741EDE" w:rsidTr="00DC75A1">
        <w:trPr>
          <w:trHeight w:val="113"/>
        </w:trPr>
        <w:tc>
          <w:tcPr>
            <w:tcW w:w="2835" w:type="dxa"/>
            <w:vMerge w:val="restart"/>
            <w:tcBorders>
              <w:top w:val="dotted" w:sz="4" w:space="0" w:color="auto"/>
              <w:bottom w:val="dotted" w:sz="4" w:space="0" w:color="auto"/>
            </w:tcBorders>
            <w:vAlign w:val="center"/>
          </w:tcPr>
          <w:p w:rsidR="00B20E83" w:rsidRPr="00741EDE" w:rsidRDefault="00B20E83" w:rsidP="00DC75A1">
            <w:pPr>
              <w:spacing w:before="80" w:line="240" w:lineRule="exact"/>
              <w:ind w:firstLine="0"/>
              <w:rPr>
                <w:rFonts w:cs="Arial"/>
                <w:sz w:val="20"/>
              </w:rPr>
            </w:pPr>
            <w:r w:rsidRPr="00741EDE">
              <w:rPr>
                <w:rFonts w:cs="Arial"/>
                <w:sz w:val="20"/>
              </w:rPr>
              <w:t>Мебель</w:t>
            </w:r>
          </w:p>
        </w:tc>
        <w:tc>
          <w:tcPr>
            <w:tcW w:w="1560" w:type="dxa"/>
            <w:vMerge w:val="restart"/>
            <w:tcBorders>
              <w:top w:val="dotted" w:sz="4" w:space="0" w:color="auto"/>
              <w:bottom w:val="dotted" w:sz="4" w:space="0" w:color="auto"/>
            </w:tcBorders>
            <w:vAlign w:val="center"/>
          </w:tcPr>
          <w:p w:rsidR="00B20E83" w:rsidRPr="00741EDE" w:rsidRDefault="00B20E83" w:rsidP="00DC75A1">
            <w:pPr>
              <w:spacing w:before="80" w:line="240" w:lineRule="exact"/>
              <w:ind w:firstLine="0"/>
              <w:jc w:val="center"/>
              <w:rPr>
                <w:rFonts w:cs="Arial"/>
                <w:color w:val="000000"/>
                <w:sz w:val="20"/>
              </w:rPr>
            </w:pPr>
            <w:r w:rsidRPr="00741EDE">
              <w:rPr>
                <w:rFonts w:cs="Arial"/>
                <w:color w:val="000000"/>
                <w:sz w:val="20"/>
              </w:rPr>
              <w:t>100,9</w:t>
            </w: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rPr>
                <w:rFonts w:cs="Arial"/>
                <w:color w:val="000000"/>
                <w:sz w:val="20"/>
              </w:rPr>
            </w:pPr>
            <w:r w:rsidRPr="00741EDE">
              <w:rPr>
                <w:rFonts w:cs="Arial"/>
                <w:color w:val="000000"/>
                <w:sz w:val="20"/>
              </w:rPr>
              <w:t>стол рабочий кухонный</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color w:val="000000"/>
                <w:sz w:val="20"/>
              </w:rPr>
            </w:pPr>
            <w:r w:rsidRPr="00741EDE">
              <w:rPr>
                <w:rFonts w:cs="Arial"/>
                <w:color w:val="000000"/>
                <w:sz w:val="20"/>
              </w:rPr>
              <w:t>102,3</w:t>
            </w:r>
          </w:p>
        </w:tc>
      </w:tr>
      <w:tr w:rsidR="00B20E83" w:rsidRPr="00741EDE" w:rsidTr="00DC75A1">
        <w:trPr>
          <w:trHeight w:val="113"/>
        </w:trPr>
        <w:tc>
          <w:tcPr>
            <w:tcW w:w="2835" w:type="dxa"/>
            <w:vMerge/>
            <w:tcBorders>
              <w:top w:val="dotted" w:sz="4" w:space="0" w:color="auto"/>
              <w:bottom w:val="dotted" w:sz="4" w:space="0" w:color="auto"/>
            </w:tcBorders>
            <w:vAlign w:val="center"/>
          </w:tcPr>
          <w:p w:rsidR="00B20E83" w:rsidRPr="00741EDE" w:rsidRDefault="00B20E83" w:rsidP="00DC75A1">
            <w:pPr>
              <w:spacing w:before="80" w:line="240" w:lineRule="exact"/>
              <w:ind w:firstLine="0"/>
              <w:rPr>
                <w:rFonts w:cs="Arial"/>
                <w:sz w:val="20"/>
              </w:rPr>
            </w:pPr>
          </w:p>
        </w:tc>
        <w:tc>
          <w:tcPr>
            <w:tcW w:w="1560" w:type="dxa"/>
            <w:vMerge/>
            <w:tcBorders>
              <w:top w:val="dotted" w:sz="4" w:space="0" w:color="auto"/>
              <w:bottom w:val="dotted" w:sz="4" w:space="0" w:color="auto"/>
            </w:tcBorders>
            <w:vAlign w:val="center"/>
          </w:tcPr>
          <w:p w:rsidR="00B20E83" w:rsidRPr="00741EDE" w:rsidRDefault="00B20E83" w:rsidP="00DC75A1">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jc w:val="left"/>
              <w:rPr>
                <w:rFonts w:cs="Arial"/>
                <w:sz w:val="20"/>
                <w:lang w:val="en-US"/>
              </w:rPr>
            </w:pPr>
            <w:r w:rsidRPr="00741EDE">
              <w:rPr>
                <w:rFonts w:cs="Arial"/>
                <w:color w:val="000000"/>
                <w:sz w:val="20"/>
              </w:rPr>
              <w:t>стол обеденный</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sz w:val="20"/>
              </w:rPr>
            </w:pPr>
            <w:r w:rsidRPr="00741EDE">
              <w:rPr>
                <w:rFonts w:cs="Arial"/>
                <w:color w:val="000000"/>
                <w:sz w:val="20"/>
              </w:rPr>
              <w:t>98,4</w:t>
            </w:r>
          </w:p>
        </w:tc>
      </w:tr>
      <w:tr w:rsidR="00B20E83" w:rsidRPr="00741EDE" w:rsidTr="00DC75A1">
        <w:trPr>
          <w:trHeight w:val="113"/>
        </w:trPr>
        <w:tc>
          <w:tcPr>
            <w:tcW w:w="2835" w:type="dxa"/>
            <w:vMerge w:val="restart"/>
            <w:tcBorders>
              <w:top w:val="dotted" w:sz="4" w:space="0" w:color="auto"/>
            </w:tcBorders>
            <w:vAlign w:val="center"/>
          </w:tcPr>
          <w:p w:rsidR="00B20E83" w:rsidRPr="00741EDE" w:rsidRDefault="00B20E83" w:rsidP="00DC75A1">
            <w:pPr>
              <w:spacing w:before="80" w:line="240" w:lineRule="exact"/>
              <w:ind w:firstLine="0"/>
              <w:rPr>
                <w:rFonts w:cs="Arial"/>
                <w:sz w:val="20"/>
              </w:rPr>
            </w:pPr>
            <w:r w:rsidRPr="00741EDE">
              <w:rPr>
                <w:rFonts w:cs="Arial"/>
                <w:sz w:val="20"/>
              </w:rPr>
              <w:t>Электротовары и другие бытовые товары</w:t>
            </w:r>
          </w:p>
        </w:tc>
        <w:tc>
          <w:tcPr>
            <w:tcW w:w="1560" w:type="dxa"/>
            <w:vMerge w:val="restart"/>
            <w:tcBorders>
              <w:top w:val="dotted" w:sz="4" w:space="0" w:color="auto"/>
            </w:tcBorders>
            <w:vAlign w:val="center"/>
          </w:tcPr>
          <w:p w:rsidR="00B20E83" w:rsidRPr="00741EDE" w:rsidRDefault="00B20E83" w:rsidP="00DC75A1">
            <w:pPr>
              <w:spacing w:before="80" w:line="240" w:lineRule="exact"/>
              <w:ind w:firstLine="0"/>
              <w:jc w:val="center"/>
              <w:rPr>
                <w:rFonts w:cs="Arial"/>
                <w:color w:val="000000"/>
                <w:sz w:val="20"/>
              </w:rPr>
            </w:pPr>
            <w:r w:rsidRPr="00741EDE">
              <w:rPr>
                <w:rFonts w:cs="Arial"/>
                <w:color w:val="000000"/>
                <w:sz w:val="20"/>
              </w:rPr>
              <w:t>99,7</w:t>
            </w: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rPr>
                <w:rFonts w:cs="Arial"/>
                <w:color w:val="000000"/>
                <w:sz w:val="20"/>
              </w:rPr>
            </w:pPr>
            <w:r w:rsidRPr="00741EDE">
              <w:rPr>
                <w:rFonts w:cs="Arial"/>
                <w:color w:val="000000"/>
                <w:sz w:val="20"/>
              </w:rPr>
              <w:t>электроутюг с терморегулятором, пароувлажнителем</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color w:val="000000"/>
                <w:sz w:val="20"/>
              </w:rPr>
            </w:pPr>
            <w:r w:rsidRPr="00741EDE">
              <w:rPr>
                <w:rFonts w:cs="Arial"/>
                <w:color w:val="000000"/>
                <w:sz w:val="20"/>
              </w:rPr>
              <w:t>101,6</w:t>
            </w:r>
          </w:p>
        </w:tc>
      </w:tr>
      <w:tr w:rsidR="00B20E83" w:rsidRPr="00741EDE" w:rsidTr="00DC75A1">
        <w:trPr>
          <w:trHeight w:val="113"/>
        </w:trPr>
        <w:tc>
          <w:tcPr>
            <w:tcW w:w="2835" w:type="dxa"/>
            <w:vMerge/>
            <w:tcBorders>
              <w:bottom w:val="dotted" w:sz="4" w:space="0" w:color="auto"/>
            </w:tcBorders>
          </w:tcPr>
          <w:p w:rsidR="00B20E83" w:rsidRPr="00741EDE" w:rsidRDefault="00B20E83" w:rsidP="00DC75A1">
            <w:pPr>
              <w:spacing w:before="80" w:line="240" w:lineRule="exact"/>
              <w:ind w:firstLine="0"/>
              <w:rPr>
                <w:rFonts w:cs="Arial"/>
                <w:sz w:val="20"/>
              </w:rPr>
            </w:pPr>
          </w:p>
        </w:tc>
        <w:tc>
          <w:tcPr>
            <w:tcW w:w="1560" w:type="dxa"/>
            <w:vMerge/>
            <w:tcBorders>
              <w:bottom w:val="dotted" w:sz="4" w:space="0" w:color="auto"/>
            </w:tcBorders>
            <w:vAlign w:val="center"/>
          </w:tcPr>
          <w:p w:rsidR="00B20E83" w:rsidRPr="00741EDE" w:rsidRDefault="00B20E83" w:rsidP="00DC75A1">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jc w:val="left"/>
              <w:rPr>
                <w:rFonts w:cs="Arial"/>
                <w:sz w:val="20"/>
                <w:lang w:val="en-US"/>
              </w:rPr>
            </w:pPr>
            <w:r w:rsidRPr="00741EDE">
              <w:rPr>
                <w:rFonts w:cs="Arial"/>
                <w:color w:val="000000"/>
                <w:sz w:val="20"/>
              </w:rPr>
              <w:t>лампа энергосберегающая</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sz w:val="20"/>
              </w:rPr>
            </w:pPr>
            <w:r w:rsidRPr="00741EDE">
              <w:rPr>
                <w:rFonts w:cs="Arial"/>
                <w:color w:val="000000"/>
                <w:sz w:val="20"/>
              </w:rPr>
              <w:t>95,0</w:t>
            </w:r>
          </w:p>
        </w:tc>
      </w:tr>
      <w:tr w:rsidR="00B20E83" w:rsidRPr="00741EDE" w:rsidTr="00DC75A1">
        <w:trPr>
          <w:trHeight w:val="113"/>
        </w:trPr>
        <w:tc>
          <w:tcPr>
            <w:tcW w:w="2835" w:type="dxa"/>
            <w:vMerge w:val="restart"/>
            <w:tcBorders>
              <w:top w:val="dotted" w:sz="4" w:space="0" w:color="auto"/>
              <w:bottom w:val="dotted" w:sz="4" w:space="0" w:color="auto"/>
            </w:tcBorders>
            <w:vAlign w:val="center"/>
          </w:tcPr>
          <w:p w:rsidR="00B20E83" w:rsidRPr="00741EDE" w:rsidRDefault="00B20E83" w:rsidP="00DC75A1">
            <w:pPr>
              <w:spacing w:before="80" w:line="240" w:lineRule="exact"/>
              <w:ind w:firstLine="0"/>
              <w:rPr>
                <w:rFonts w:cs="Arial"/>
                <w:sz w:val="20"/>
                <w:highlight w:val="yellow"/>
              </w:rPr>
            </w:pPr>
            <w:r w:rsidRPr="00741EDE">
              <w:rPr>
                <w:rFonts w:cs="Arial"/>
                <w:sz w:val="20"/>
              </w:rPr>
              <w:t>Строительные материалы</w:t>
            </w:r>
          </w:p>
        </w:tc>
        <w:tc>
          <w:tcPr>
            <w:tcW w:w="1560" w:type="dxa"/>
            <w:vMerge w:val="restart"/>
            <w:tcBorders>
              <w:top w:val="dotted" w:sz="4" w:space="0" w:color="auto"/>
              <w:bottom w:val="dotted" w:sz="4" w:space="0" w:color="auto"/>
            </w:tcBorders>
            <w:vAlign w:val="center"/>
          </w:tcPr>
          <w:p w:rsidR="00B20E83" w:rsidRPr="00741EDE" w:rsidRDefault="00B20E83" w:rsidP="00DC75A1">
            <w:pPr>
              <w:spacing w:before="80" w:line="240" w:lineRule="exact"/>
              <w:ind w:firstLine="0"/>
              <w:jc w:val="center"/>
              <w:rPr>
                <w:rFonts w:cs="Arial"/>
                <w:color w:val="000000"/>
                <w:sz w:val="20"/>
              </w:rPr>
            </w:pPr>
            <w:r w:rsidRPr="00741EDE">
              <w:rPr>
                <w:rFonts w:cs="Arial"/>
                <w:color w:val="000000"/>
                <w:sz w:val="20"/>
              </w:rPr>
              <w:t>100,1</w:t>
            </w: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rPr>
                <w:rFonts w:cs="Arial"/>
                <w:color w:val="000000"/>
                <w:sz w:val="20"/>
              </w:rPr>
            </w:pPr>
            <w:r w:rsidRPr="00741EDE">
              <w:rPr>
                <w:rFonts w:cs="Arial"/>
                <w:color w:val="000000"/>
                <w:sz w:val="20"/>
              </w:rPr>
              <w:t>рубероид</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color w:val="000000"/>
                <w:sz w:val="20"/>
              </w:rPr>
            </w:pPr>
            <w:r w:rsidRPr="00741EDE">
              <w:rPr>
                <w:rFonts w:cs="Arial"/>
                <w:color w:val="000000"/>
                <w:sz w:val="20"/>
              </w:rPr>
              <w:t>102,4</w:t>
            </w:r>
          </w:p>
        </w:tc>
      </w:tr>
      <w:tr w:rsidR="00B20E83" w:rsidRPr="00741EDE" w:rsidTr="00DC75A1">
        <w:trPr>
          <w:trHeight w:val="113"/>
        </w:trPr>
        <w:tc>
          <w:tcPr>
            <w:tcW w:w="2835" w:type="dxa"/>
            <w:vMerge/>
            <w:tcBorders>
              <w:top w:val="dotted" w:sz="4" w:space="0" w:color="auto"/>
              <w:bottom w:val="dotted" w:sz="4" w:space="0" w:color="auto"/>
            </w:tcBorders>
            <w:vAlign w:val="center"/>
          </w:tcPr>
          <w:p w:rsidR="00B20E83" w:rsidRPr="00741EDE" w:rsidRDefault="00B20E83" w:rsidP="00DC75A1">
            <w:pPr>
              <w:spacing w:before="80" w:line="240" w:lineRule="exact"/>
              <w:ind w:firstLine="0"/>
              <w:rPr>
                <w:rFonts w:cs="Arial"/>
                <w:sz w:val="20"/>
                <w:highlight w:val="yellow"/>
              </w:rPr>
            </w:pPr>
          </w:p>
        </w:tc>
        <w:tc>
          <w:tcPr>
            <w:tcW w:w="1560" w:type="dxa"/>
            <w:vMerge/>
            <w:tcBorders>
              <w:top w:val="dotted" w:sz="4" w:space="0" w:color="auto"/>
              <w:bottom w:val="dotted" w:sz="4" w:space="0" w:color="auto"/>
            </w:tcBorders>
            <w:vAlign w:val="center"/>
          </w:tcPr>
          <w:p w:rsidR="00B20E83" w:rsidRPr="00741EDE" w:rsidRDefault="00B20E83" w:rsidP="00DC75A1">
            <w:pPr>
              <w:spacing w:before="8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jc w:val="left"/>
              <w:rPr>
                <w:rFonts w:cs="Arial"/>
                <w:sz w:val="20"/>
              </w:rPr>
            </w:pPr>
            <w:r w:rsidRPr="00741EDE">
              <w:rPr>
                <w:rFonts w:cs="Arial"/>
                <w:color w:val="000000"/>
                <w:sz w:val="20"/>
              </w:rPr>
              <w:t>металлочерепица</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sz w:val="20"/>
              </w:rPr>
            </w:pPr>
            <w:r w:rsidRPr="00741EDE">
              <w:rPr>
                <w:rFonts w:cs="Arial"/>
                <w:color w:val="000000"/>
                <w:sz w:val="20"/>
              </w:rPr>
              <w:t>98,5</w:t>
            </w:r>
          </w:p>
        </w:tc>
      </w:tr>
      <w:tr w:rsidR="00B20E83" w:rsidRPr="00741EDE" w:rsidTr="00DC75A1">
        <w:trPr>
          <w:trHeight w:val="113"/>
        </w:trPr>
        <w:tc>
          <w:tcPr>
            <w:tcW w:w="2835" w:type="dxa"/>
            <w:vMerge w:val="restart"/>
            <w:tcBorders>
              <w:top w:val="dotted" w:sz="4" w:space="0" w:color="auto"/>
              <w:bottom w:val="dotted" w:sz="4" w:space="0" w:color="auto"/>
            </w:tcBorders>
            <w:vAlign w:val="center"/>
          </w:tcPr>
          <w:p w:rsidR="00B20E83" w:rsidRPr="00741EDE" w:rsidRDefault="00B20E83" w:rsidP="00DC75A1">
            <w:pPr>
              <w:spacing w:before="80" w:line="240" w:lineRule="exact"/>
              <w:ind w:firstLine="0"/>
              <w:rPr>
                <w:rFonts w:cs="Arial"/>
                <w:sz w:val="20"/>
                <w:highlight w:val="yellow"/>
              </w:rPr>
            </w:pPr>
            <w:r w:rsidRPr="00741EDE">
              <w:rPr>
                <w:rFonts w:cs="Arial"/>
                <w:sz w:val="20"/>
              </w:rPr>
              <w:t>Медикаменты</w:t>
            </w:r>
          </w:p>
        </w:tc>
        <w:tc>
          <w:tcPr>
            <w:tcW w:w="1560" w:type="dxa"/>
            <w:vMerge w:val="restart"/>
            <w:tcBorders>
              <w:top w:val="dotted" w:sz="4" w:space="0" w:color="auto"/>
              <w:bottom w:val="dotted" w:sz="4" w:space="0" w:color="auto"/>
            </w:tcBorders>
            <w:vAlign w:val="center"/>
          </w:tcPr>
          <w:p w:rsidR="00B20E83" w:rsidRPr="00741EDE" w:rsidRDefault="00B20E83" w:rsidP="00DC75A1">
            <w:pPr>
              <w:spacing w:before="80" w:line="240" w:lineRule="exact"/>
              <w:ind w:firstLine="0"/>
              <w:jc w:val="center"/>
              <w:rPr>
                <w:rFonts w:cs="Arial"/>
                <w:color w:val="000000"/>
                <w:sz w:val="20"/>
              </w:rPr>
            </w:pPr>
            <w:r w:rsidRPr="00741EDE">
              <w:rPr>
                <w:rFonts w:cs="Arial"/>
                <w:color w:val="000000"/>
                <w:sz w:val="20"/>
              </w:rPr>
              <w:t>100,4</w:t>
            </w:r>
          </w:p>
        </w:tc>
        <w:tc>
          <w:tcPr>
            <w:tcW w:w="3543" w:type="dxa"/>
            <w:tcBorders>
              <w:top w:val="dotted" w:sz="4" w:space="0" w:color="auto"/>
              <w:bottom w:val="dotted" w:sz="4" w:space="0" w:color="auto"/>
            </w:tcBorders>
            <w:vAlign w:val="bottom"/>
          </w:tcPr>
          <w:p w:rsidR="00B20E83" w:rsidRPr="00741EDE" w:rsidRDefault="00B20E83" w:rsidP="00DC75A1">
            <w:pPr>
              <w:spacing w:before="80" w:line="240" w:lineRule="exact"/>
              <w:ind w:firstLine="33"/>
              <w:rPr>
                <w:rFonts w:cs="Arial"/>
                <w:color w:val="000000"/>
                <w:sz w:val="20"/>
              </w:rPr>
            </w:pPr>
            <w:r w:rsidRPr="00741EDE">
              <w:rPr>
                <w:rFonts w:cs="Arial"/>
                <w:color w:val="000000"/>
                <w:sz w:val="20"/>
              </w:rPr>
              <w:t>метамизол натрия (анальгин от</w:t>
            </w:r>
            <w:r w:rsidRPr="00741EDE">
              <w:rPr>
                <w:rFonts w:cs="Arial"/>
                <w:color w:val="000000"/>
                <w:sz w:val="20"/>
              </w:rPr>
              <w:t>е</w:t>
            </w:r>
            <w:r w:rsidRPr="00741EDE">
              <w:rPr>
                <w:rFonts w:cs="Arial"/>
                <w:color w:val="000000"/>
                <w:sz w:val="20"/>
              </w:rPr>
              <w:t>чественный), 500 мг, 10 т</w:t>
            </w:r>
          </w:p>
        </w:tc>
        <w:tc>
          <w:tcPr>
            <w:tcW w:w="1355" w:type="dxa"/>
            <w:tcBorders>
              <w:top w:val="dotted" w:sz="4" w:space="0" w:color="auto"/>
              <w:bottom w:val="dotted" w:sz="4" w:space="0" w:color="auto"/>
            </w:tcBorders>
            <w:vAlign w:val="bottom"/>
          </w:tcPr>
          <w:p w:rsidR="00B20E83" w:rsidRPr="00741EDE" w:rsidRDefault="00B20E83" w:rsidP="00DC75A1">
            <w:pPr>
              <w:spacing w:before="80" w:line="240" w:lineRule="exact"/>
              <w:ind w:firstLine="34"/>
              <w:jc w:val="center"/>
              <w:rPr>
                <w:rFonts w:cs="Arial"/>
                <w:color w:val="000000"/>
                <w:sz w:val="20"/>
              </w:rPr>
            </w:pPr>
            <w:r w:rsidRPr="00741EDE">
              <w:rPr>
                <w:rFonts w:cs="Arial"/>
                <w:color w:val="000000"/>
                <w:sz w:val="20"/>
              </w:rPr>
              <w:t>104,7</w:t>
            </w:r>
          </w:p>
        </w:tc>
      </w:tr>
      <w:tr w:rsidR="00B20E83" w:rsidRPr="00741EDE" w:rsidTr="00DC75A1">
        <w:trPr>
          <w:trHeight w:val="113"/>
        </w:trPr>
        <w:tc>
          <w:tcPr>
            <w:tcW w:w="2835" w:type="dxa"/>
            <w:vMerge/>
            <w:tcBorders>
              <w:top w:val="dotted" w:sz="4" w:space="0" w:color="auto"/>
              <w:bottom w:val="double" w:sz="4" w:space="0" w:color="auto"/>
            </w:tcBorders>
            <w:vAlign w:val="center"/>
          </w:tcPr>
          <w:p w:rsidR="00B20E83" w:rsidRPr="00741EDE" w:rsidRDefault="00B20E83" w:rsidP="00DC75A1">
            <w:pPr>
              <w:spacing w:before="80" w:line="240" w:lineRule="exact"/>
              <w:ind w:firstLine="0"/>
              <w:rPr>
                <w:rFonts w:cs="Arial"/>
                <w:sz w:val="20"/>
              </w:rPr>
            </w:pPr>
          </w:p>
        </w:tc>
        <w:tc>
          <w:tcPr>
            <w:tcW w:w="1560" w:type="dxa"/>
            <w:vMerge/>
            <w:tcBorders>
              <w:top w:val="dotted" w:sz="4" w:space="0" w:color="auto"/>
              <w:bottom w:val="double" w:sz="4" w:space="0" w:color="auto"/>
            </w:tcBorders>
            <w:vAlign w:val="center"/>
          </w:tcPr>
          <w:p w:rsidR="00B20E83" w:rsidRPr="00741EDE" w:rsidRDefault="00B20E83" w:rsidP="00DC75A1">
            <w:pPr>
              <w:spacing w:before="80" w:line="240" w:lineRule="exact"/>
              <w:ind w:firstLine="34"/>
              <w:rPr>
                <w:rFonts w:cs="Arial"/>
                <w:sz w:val="20"/>
              </w:rPr>
            </w:pPr>
          </w:p>
        </w:tc>
        <w:tc>
          <w:tcPr>
            <w:tcW w:w="3543" w:type="dxa"/>
            <w:tcBorders>
              <w:top w:val="dotted" w:sz="4" w:space="0" w:color="auto"/>
              <w:bottom w:val="double" w:sz="4" w:space="0" w:color="auto"/>
            </w:tcBorders>
            <w:vAlign w:val="bottom"/>
          </w:tcPr>
          <w:p w:rsidR="00B20E83" w:rsidRPr="00741EDE" w:rsidRDefault="00B20E83" w:rsidP="00DC75A1">
            <w:pPr>
              <w:spacing w:before="80" w:line="240" w:lineRule="exact"/>
              <w:ind w:firstLine="33"/>
              <w:jc w:val="left"/>
              <w:rPr>
                <w:rFonts w:cs="Arial"/>
                <w:sz w:val="20"/>
                <w:lang w:val="en-US"/>
              </w:rPr>
            </w:pPr>
            <w:r w:rsidRPr="00741EDE">
              <w:rPr>
                <w:rFonts w:cs="Arial"/>
                <w:color w:val="000000"/>
                <w:sz w:val="20"/>
              </w:rPr>
              <w:t>эналаприл, 5 мг, 10 т</w:t>
            </w:r>
          </w:p>
        </w:tc>
        <w:tc>
          <w:tcPr>
            <w:tcW w:w="1355" w:type="dxa"/>
            <w:tcBorders>
              <w:top w:val="dotted" w:sz="4" w:space="0" w:color="auto"/>
              <w:bottom w:val="double" w:sz="4" w:space="0" w:color="auto"/>
            </w:tcBorders>
            <w:vAlign w:val="bottom"/>
          </w:tcPr>
          <w:p w:rsidR="00B20E83" w:rsidRPr="00741EDE" w:rsidRDefault="00B20E83" w:rsidP="00DC75A1">
            <w:pPr>
              <w:spacing w:before="80" w:line="240" w:lineRule="exact"/>
              <w:ind w:firstLine="34"/>
              <w:jc w:val="center"/>
              <w:rPr>
                <w:rFonts w:cs="Arial"/>
                <w:sz w:val="20"/>
              </w:rPr>
            </w:pPr>
            <w:r w:rsidRPr="00741EDE">
              <w:rPr>
                <w:rFonts w:cs="Arial"/>
                <w:color w:val="000000"/>
                <w:sz w:val="20"/>
              </w:rPr>
              <w:t>98,7</w:t>
            </w:r>
          </w:p>
        </w:tc>
      </w:tr>
    </w:tbl>
    <w:p w:rsidR="00B20E83" w:rsidRDefault="00B20E83" w:rsidP="00DC75A1">
      <w:pPr>
        <w:pStyle w:val="affff3"/>
        <w:spacing w:before="240" w:after="480"/>
        <w:ind w:firstLine="0"/>
      </w:pPr>
      <w:r w:rsidRPr="003F4D3F">
        <w:rPr>
          <w:noProof/>
        </w:rPr>
        <w:lastRenderedPageBreak/>
        <w:drawing>
          <wp:inline distT="0" distB="0" distL="0" distR="0">
            <wp:extent cx="5815176" cy="2816772"/>
            <wp:effectExtent l="19050" t="0" r="14124" b="2628"/>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0E83" w:rsidRPr="009F5C6B" w:rsidRDefault="00B20E83" w:rsidP="00DC75A1">
      <w:pPr>
        <w:pStyle w:val="affff3"/>
        <w:spacing w:before="360"/>
        <w:ind w:firstLine="709"/>
      </w:pPr>
      <w:r w:rsidRPr="009F5C6B">
        <w:t xml:space="preserve">Индексы потребительских цен на отдельные группы </w:t>
      </w:r>
      <w:r w:rsidRPr="009F5C6B">
        <w:rPr>
          <w:b/>
        </w:rPr>
        <w:t xml:space="preserve">услуг </w:t>
      </w:r>
      <w:r w:rsidRPr="009F5C6B">
        <w:t>представлены ниже:</w:t>
      </w:r>
    </w:p>
    <w:tbl>
      <w:tblPr>
        <w:tblW w:w="9237" w:type="dxa"/>
        <w:tblInd w:w="85" w:type="dxa"/>
        <w:tblLayout w:type="fixed"/>
        <w:tblLook w:val="04A0"/>
      </w:tblPr>
      <w:tblGrid>
        <w:gridCol w:w="3851"/>
        <w:gridCol w:w="1134"/>
        <w:gridCol w:w="1134"/>
        <w:gridCol w:w="850"/>
        <w:gridCol w:w="1134"/>
        <w:gridCol w:w="1134"/>
      </w:tblGrid>
      <w:tr w:rsidR="00B20E83" w:rsidRPr="009F5C6B" w:rsidTr="009F5C6B">
        <w:trPr>
          <w:trHeight w:val="230"/>
          <w:tblHeader/>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20E83" w:rsidRPr="009F5C6B" w:rsidRDefault="00B20E83" w:rsidP="009F5C6B">
            <w:pPr>
              <w:widowControl/>
              <w:adjustRightInd/>
              <w:spacing w:before="20" w:line="240" w:lineRule="auto"/>
              <w:ind w:firstLine="0"/>
              <w:jc w:val="center"/>
              <w:textAlignment w:val="auto"/>
              <w:rPr>
                <w:rFonts w:cs="Arial"/>
                <w:color w:val="000000"/>
                <w:sz w:val="20"/>
              </w:rPr>
            </w:pPr>
            <w:bookmarkStart w:id="142" w:name="RANGE!B53"/>
            <w:r w:rsidRPr="009F5C6B">
              <w:rPr>
                <w:rFonts w:cs="Arial"/>
                <w:color w:val="000000"/>
                <w:sz w:val="20"/>
              </w:rPr>
              <w:t> </w:t>
            </w:r>
            <w:bookmarkEnd w:id="142"/>
          </w:p>
        </w:tc>
        <w:tc>
          <w:tcPr>
            <w:tcW w:w="3118"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20E83" w:rsidRPr="009F5C6B" w:rsidRDefault="00B20E83" w:rsidP="009F5C6B">
            <w:pPr>
              <w:widowControl/>
              <w:adjustRightInd/>
              <w:spacing w:before="20" w:line="240" w:lineRule="auto"/>
              <w:ind w:firstLine="0"/>
              <w:jc w:val="center"/>
              <w:textAlignment w:val="auto"/>
              <w:rPr>
                <w:rFonts w:cs="Arial"/>
                <w:i/>
                <w:iCs/>
                <w:color w:val="000000"/>
                <w:sz w:val="20"/>
              </w:rPr>
            </w:pPr>
            <w:r w:rsidRPr="009F5C6B">
              <w:rPr>
                <w:rFonts w:cs="Arial"/>
                <w:i/>
                <w:iCs/>
                <w:color w:val="000000"/>
                <w:sz w:val="20"/>
              </w:rPr>
              <w:t xml:space="preserve">Август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B20E83" w:rsidRPr="009F5C6B" w:rsidRDefault="00B20E83" w:rsidP="009F5C6B">
            <w:pPr>
              <w:widowControl/>
              <w:adjustRightInd/>
              <w:spacing w:before="20" w:line="240" w:lineRule="auto"/>
              <w:ind w:firstLine="0"/>
              <w:jc w:val="center"/>
              <w:textAlignment w:val="auto"/>
              <w:rPr>
                <w:rFonts w:cs="Arial"/>
                <w:i/>
                <w:iCs/>
                <w:color w:val="000000"/>
                <w:sz w:val="20"/>
              </w:rPr>
            </w:pPr>
            <w:r w:rsidRPr="009F5C6B">
              <w:rPr>
                <w:rFonts w:cs="Arial"/>
                <w:i/>
                <w:iCs/>
                <w:color w:val="000000"/>
                <w:sz w:val="20"/>
              </w:rPr>
              <w:t>Январь</w:t>
            </w:r>
            <w:r w:rsidR="009F5C6B" w:rsidRPr="009F5C6B">
              <w:rPr>
                <w:rFonts w:cs="Arial"/>
                <w:i/>
                <w:iCs/>
                <w:color w:val="000000"/>
                <w:sz w:val="20"/>
              </w:rPr>
              <w:t xml:space="preserve"> – </w:t>
            </w:r>
            <w:r w:rsidRPr="009F5C6B">
              <w:rPr>
                <w:rFonts w:cs="Arial"/>
                <w:i/>
                <w:iCs/>
                <w:color w:val="000000"/>
                <w:sz w:val="20"/>
              </w:rPr>
              <w:t>август 2019г. в % к я</w:t>
            </w:r>
            <w:r w:rsidRPr="009F5C6B">
              <w:rPr>
                <w:rFonts w:cs="Arial"/>
                <w:i/>
                <w:iCs/>
                <w:color w:val="000000"/>
                <w:sz w:val="20"/>
              </w:rPr>
              <w:t>н</w:t>
            </w:r>
            <w:r w:rsidRPr="009F5C6B">
              <w:rPr>
                <w:rFonts w:cs="Arial"/>
                <w:i/>
                <w:iCs/>
                <w:color w:val="000000"/>
                <w:sz w:val="20"/>
              </w:rPr>
              <w:t>варю</w:t>
            </w:r>
            <w:r w:rsidR="009F5C6B" w:rsidRPr="009F5C6B">
              <w:rPr>
                <w:rFonts w:cs="Arial"/>
                <w:i/>
                <w:iCs/>
                <w:color w:val="000000"/>
                <w:sz w:val="20"/>
              </w:rPr>
              <w:t xml:space="preserve"> – </w:t>
            </w:r>
            <w:r w:rsidRPr="009F5C6B">
              <w:rPr>
                <w:rFonts w:cs="Arial"/>
                <w:i/>
                <w:iCs/>
                <w:color w:val="000000"/>
                <w:sz w:val="20"/>
              </w:rPr>
              <w:t>августу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B20E83" w:rsidRPr="009F5C6B" w:rsidRDefault="00B20E83" w:rsidP="009F5C6B">
            <w:pPr>
              <w:widowControl/>
              <w:adjustRightInd/>
              <w:spacing w:before="20" w:line="240" w:lineRule="auto"/>
              <w:ind w:firstLine="0"/>
              <w:jc w:val="center"/>
              <w:textAlignment w:val="auto"/>
              <w:rPr>
                <w:rFonts w:cs="Arial"/>
                <w:i/>
                <w:iCs/>
                <w:color w:val="000000"/>
                <w:sz w:val="20"/>
                <w:u w:val="single"/>
              </w:rPr>
            </w:pPr>
            <w:r w:rsidRPr="009F5C6B">
              <w:rPr>
                <w:rFonts w:cs="Arial"/>
                <w:i/>
                <w:iCs/>
                <w:color w:val="000000"/>
                <w:sz w:val="20"/>
                <w:u w:val="single"/>
              </w:rPr>
              <w:t>Справо</w:t>
            </w:r>
            <w:r w:rsidRPr="009F5C6B">
              <w:rPr>
                <w:rFonts w:cs="Arial"/>
                <w:i/>
                <w:iCs/>
                <w:color w:val="000000"/>
                <w:sz w:val="20"/>
                <w:u w:val="single"/>
              </w:rPr>
              <w:t>ч</w:t>
            </w:r>
            <w:r w:rsidRPr="009F5C6B">
              <w:rPr>
                <w:rFonts w:cs="Arial"/>
                <w:i/>
                <w:iCs/>
                <w:color w:val="000000"/>
                <w:sz w:val="20"/>
                <w:u w:val="single"/>
              </w:rPr>
              <w:t>но</w:t>
            </w:r>
            <w:r w:rsidRPr="009F5C6B">
              <w:rPr>
                <w:rFonts w:cs="Arial"/>
                <w:i/>
                <w:iCs/>
                <w:color w:val="000000"/>
                <w:sz w:val="20"/>
              </w:rPr>
              <w:t>: а</w:t>
            </w:r>
            <w:r w:rsidRPr="009F5C6B">
              <w:rPr>
                <w:rFonts w:cs="Arial"/>
                <w:i/>
                <w:iCs/>
                <w:color w:val="000000"/>
                <w:sz w:val="20"/>
              </w:rPr>
              <w:t>в</w:t>
            </w:r>
            <w:r w:rsidRPr="009F5C6B">
              <w:rPr>
                <w:rFonts w:cs="Arial"/>
                <w:i/>
                <w:iCs/>
                <w:color w:val="000000"/>
                <w:sz w:val="20"/>
              </w:rPr>
              <w:t>густ 2018г. в % к д</w:t>
            </w:r>
            <w:r w:rsidRPr="009F5C6B">
              <w:rPr>
                <w:rFonts w:cs="Arial"/>
                <w:i/>
                <w:iCs/>
                <w:color w:val="000000"/>
                <w:sz w:val="20"/>
              </w:rPr>
              <w:t>е</w:t>
            </w:r>
            <w:r w:rsidRPr="009F5C6B">
              <w:rPr>
                <w:rFonts w:cs="Arial"/>
                <w:i/>
                <w:iCs/>
                <w:color w:val="000000"/>
                <w:sz w:val="20"/>
              </w:rPr>
              <w:t>кабрю 2017г.</w:t>
            </w:r>
          </w:p>
        </w:tc>
      </w:tr>
      <w:tr w:rsidR="00B20E83" w:rsidRPr="009F5C6B" w:rsidTr="009F5C6B">
        <w:trPr>
          <w:trHeight w:val="405"/>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B20E83" w:rsidRPr="009F5C6B" w:rsidRDefault="00B20E83" w:rsidP="009F5C6B">
            <w:pPr>
              <w:widowControl/>
              <w:adjustRightInd/>
              <w:spacing w:before="20" w:line="240" w:lineRule="auto"/>
              <w:ind w:firstLine="0"/>
              <w:jc w:val="left"/>
              <w:textAlignment w:val="auto"/>
              <w:rPr>
                <w:rFonts w:cs="Arial"/>
                <w:color w:val="000000"/>
                <w:sz w:val="20"/>
              </w:rPr>
            </w:pPr>
          </w:p>
        </w:tc>
        <w:tc>
          <w:tcPr>
            <w:tcW w:w="3118" w:type="dxa"/>
            <w:gridSpan w:val="3"/>
            <w:vMerge/>
            <w:tcBorders>
              <w:top w:val="double" w:sz="6" w:space="0" w:color="auto"/>
              <w:left w:val="single" w:sz="4" w:space="0" w:color="auto"/>
              <w:bottom w:val="single" w:sz="4" w:space="0" w:color="000000"/>
              <w:right w:val="single" w:sz="4" w:space="0" w:color="000000"/>
            </w:tcBorders>
            <w:vAlign w:val="center"/>
            <w:hideMark/>
          </w:tcPr>
          <w:p w:rsidR="00B20E83" w:rsidRPr="009F5C6B" w:rsidRDefault="00B20E83" w:rsidP="009F5C6B">
            <w:pPr>
              <w:widowControl/>
              <w:adjustRightInd/>
              <w:spacing w:before="2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20E83" w:rsidRPr="009F5C6B" w:rsidRDefault="00B20E83" w:rsidP="009F5C6B">
            <w:pPr>
              <w:widowControl/>
              <w:adjustRightInd/>
              <w:spacing w:before="2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20E83" w:rsidRPr="009F5C6B" w:rsidRDefault="00B20E83" w:rsidP="009F5C6B">
            <w:pPr>
              <w:widowControl/>
              <w:adjustRightInd/>
              <w:spacing w:before="20" w:line="240" w:lineRule="auto"/>
              <w:ind w:firstLine="0"/>
              <w:jc w:val="left"/>
              <w:textAlignment w:val="auto"/>
              <w:rPr>
                <w:rFonts w:cs="Arial"/>
                <w:i/>
                <w:iCs/>
                <w:color w:val="000000"/>
                <w:sz w:val="20"/>
                <w:u w:val="single"/>
              </w:rPr>
            </w:pPr>
          </w:p>
        </w:tc>
      </w:tr>
      <w:tr w:rsidR="00B20E83" w:rsidRPr="009F5C6B" w:rsidTr="009F5C6B">
        <w:trPr>
          <w:trHeight w:val="735"/>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B20E83" w:rsidRPr="009F5C6B" w:rsidRDefault="00B20E83" w:rsidP="009F5C6B">
            <w:pPr>
              <w:widowControl/>
              <w:adjustRightInd/>
              <w:spacing w:before="20"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B20E83" w:rsidRPr="009F5C6B" w:rsidRDefault="00B20E83" w:rsidP="009F5C6B">
            <w:pPr>
              <w:widowControl/>
              <w:adjustRightInd/>
              <w:spacing w:before="20" w:line="240" w:lineRule="auto"/>
              <w:ind w:firstLine="0"/>
              <w:jc w:val="center"/>
              <w:textAlignment w:val="auto"/>
              <w:rPr>
                <w:rFonts w:cs="Arial"/>
                <w:i/>
                <w:iCs/>
                <w:color w:val="000000"/>
                <w:sz w:val="20"/>
              </w:rPr>
            </w:pPr>
            <w:r w:rsidRPr="009F5C6B">
              <w:rPr>
                <w:rFonts w:cs="Arial"/>
                <w:i/>
                <w:iCs/>
                <w:color w:val="000000"/>
                <w:sz w:val="20"/>
              </w:rPr>
              <w:t>июлю 2019г.</w:t>
            </w:r>
          </w:p>
        </w:tc>
        <w:tc>
          <w:tcPr>
            <w:tcW w:w="1134" w:type="dxa"/>
            <w:tcBorders>
              <w:top w:val="nil"/>
              <w:left w:val="nil"/>
              <w:bottom w:val="single" w:sz="4" w:space="0" w:color="auto"/>
              <w:right w:val="single" w:sz="4" w:space="0" w:color="auto"/>
            </w:tcBorders>
            <w:shd w:val="clear" w:color="auto" w:fill="auto"/>
            <w:hideMark/>
          </w:tcPr>
          <w:p w:rsidR="00B20E83" w:rsidRPr="009F5C6B" w:rsidRDefault="00B20E83" w:rsidP="009F5C6B">
            <w:pPr>
              <w:widowControl/>
              <w:adjustRightInd/>
              <w:spacing w:before="20" w:line="240" w:lineRule="auto"/>
              <w:ind w:firstLine="0"/>
              <w:jc w:val="center"/>
              <w:textAlignment w:val="auto"/>
              <w:rPr>
                <w:rFonts w:cs="Arial"/>
                <w:i/>
                <w:iCs/>
                <w:color w:val="000000"/>
                <w:sz w:val="20"/>
              </w:rPr>
            </w:pPr>
            <w:r w:rsidRPr="009F5C6B">
              <w:rPr>
                <w:rFonts w:cs="Arial"/>
                <w:i/>
                <w:iCs/>
                <w:color w:val="000000"/>
                <w:sz w:val="20"/>
              </w:rPr>
              <w:t>декабрю 2018г.</w:t>
            </w:r>
          </w:p>
        </w:tc>
        <w:tc>
          <w:tcPr>
            <w:tcW w:w="850" w:type="dxa"/>
            <w:tcBorders>
              <w:top w:val="nil"/>
              <w:left w:val="nil"/>
              <w:bottom w:val="single" w:sz="4" w:space="0" w:color="auto"/>
              <w:right w:val="single" w:sz="4" w:space="0" w:color="auto"/>
            </w:tcBorders>
            <w:shd w:val="clear" w:color="auto" w:fill="auto"/>
            <w:hideMark/>
          </w:tcPr>
          <w:p w:rsidR="00B20E83" w:rsidRPr="009F5C6B" w:rsidRDefault="00B20E83" w:rsidP="009F5C6B">
            <w:pPr>
              <w:widowControl/>
              <w:adjustRightInd/>
              <w:spacing w:before="20" w:line="240" w:lineRule="auto"/>
              <w:ind w:firstLine="0"/>
              <w:jc w:val="center"/>
              <w:textAlignment w:val="auto"/>
              <w:rPr>
                <w:rFonts w:cs="Arial"/>
                <w:i/>
                <w:iCs/>
                <w:color w:val="000000"/>
                <w:sz w:val="20"/>
              </w:rPr>
            </w:pPr>
            <w:r w:rsidRPr="009F5C6B">
              <w:rPr>
                <w:rFonts w:cs="Arial"/>
                <w:i/>
                <w:iCs/>
                <w:color w:val="000000"/>
                <w:sz w:val="20"/>
              </w:rPr>
              <w:t>авг</w:t>
            </w:r>
            <w:r w:rsidRPr="009F5C6B">
              <w:rPr>
                <w:rFonts w:cs="Arial"/>
                <w:i/>
                <w:iCs/>
                <w:color w:val="000000"/>
                <w:sz w:val="20"/>
              </w:rPr>
              <w:t>у</w:t>
            </w:r>
            <w:r w:rsidRPr="009F5C6B">
              <w:rPr>
                <w:rFonts w:cs="Arial"/>
                <w:i/>
                <w:iCs/>
                <w:color w:val="000000"/>
                <w:sz w:val="20"/>
              </w:rPr>
              <w:t>сту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B20E83" w:rsidRPr="009F5C6B" w:rsidRDefault="00B20E83" w:rsidP="009F5C6B">
            <w:pPr>
              <w:widowControl/>
              <w:adjustRightInd/>
              <w:spacing w:before="20"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B20E83" w:rsidRPr="009F5C6B" w:rsidRDefault="00B20E83" w:rsidP="009F5C6B">
            <w:pPr>
              <w:widowControl/>
              <w:adjustRightInd/>
              <w:spacing w:before="20" w:line="240" w:lineRule="auto"/>
              <w:ind w:firstLine="0"/>
              <w:jc w:val="left"/>
              <w:textAlignment w:val="auto"/>
              <w:rPr>
                <w:rFonts w:cs="Arial"/>
                <w:i/>
                <w:iCs/>
                <w:color w:val="000000"/>
                <w:sz w:val="20"/>
                <w:u w:val="single"/>
              </w:rPr>
            </w:pPr>
          </w:p>
        </w:tc>
      </w:tr>
      <w:tr w:rsidR="00B20E83" w:rsidRPr="009F5C6B" w:rsidTr="009F5C6B">
        <w:trPr>
          <w:trHeight w:val="20"/>
        </w:trPr>
        <w:tc>
          <w:tcPr>
            <w:tcW w:w="3851"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firstLine="0"/>
              <w:jc w:val="left"/>
              <w:textAlignment w:val="auto"/>
              <w:rPr>
                <w:rFonts w:cs="Arial"/>
                <w:color w:val="000000"/>
                <w:sz w:val="20"/>
              </w:rPr>
            </w:pPr>
            <w:r w:rsidRPr="009F5C6B">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100,4</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105,4</w:t>
            </w:r>
          </w:p>
        </w:tc>
        <w:tc>
          <w:tcPr>
            <w:tcW w:w="850" w:type="dxa"/>
            <w:tcBorders>
              <w:top w:val="single"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105,5</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105,5</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103,0</w:t>
            </w:r>
          </w:p>
        </w:tc>
      </w:tr>
      <w:tr w:rsidR="00B20E83" w:rsidRPr="009F5C6B" w:rsidTr="009F5C6B">
        <w:trPr>
          <w:trHeight w:val="20"/>
        </w:trPr>
        <w:tc>
          <w:tcPr>
            <w:tcW w:w="3851" w:type="dxa"/>
            <w:tcBorders>
              <w:top w:val="dotted" w:sz="4" w:space="0" w:color="auto"/>
              <w:left w:val="double" w:sz="6"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 </w:t>
            </w:r>
          </w:p>
        </w:tc>
        <w:tc>
          <w:tcPr>
            <w:tcW w:w="850" w:type="dxa"/>
            <w:tcBorders>
              <w:top w:val="dotted" w:sz="4" w:space="0" w:color="auto"/>
              <w:left w:val="nil"/>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 </w:t>
            </w:r>
          </w:p>
        </w:tc>
      </w:tr>
      <w:tr w:rsidR="00B20E83" w:rsidRPr="009F5C6B" w:rsidTr="009F5C6B">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бытовые услуги</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100,3</w:t>
            </w:r>
          </w:p>
        </w:tc>
        <w:tc>
          <w:tcPr>
            <w:tcW w:w="850" w:type="dxa"/>
            <w:tcBorders>
              <w:top w:val="nil"/>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101,1</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101,8</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101,3</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112,5</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108,5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110,0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111,3</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104,5</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104,3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100,3</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107,6</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107,0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102,7</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105,0</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103,0</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104,7</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104,5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102,8</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100,3</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99,9</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99,1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100,4</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101,9</w:t>
            </w:r>
          </w:p>
        </w:tc>
      </w:tr>
      <w:tr w:rsidR="00B20E83" w:rsidRPr="009F5C6B" w:rsidTr="009F5C6B">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B20E83" w:rsidRPr="009F5C6B" w:rsidRDefault="009F5C6B"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 xml:space="preserve">услуги в сфере зарубежного </w:t>
            </w:r>
            <w:r w:rsidR="00B20E83" w:rsidRPr="009F5C6B">
              <w:rPr>
                <w:rFonts w:cs="Arial"/>
                <w:color w:val="000000"/>
                <w:sz w:val="20"/>
              </w:rPr>
              <w:t>тури</w:t>
            </w:r>
            <w:r w:rsidR="00B20E83" w:rsidRPr="009F5C6B">
              <w:rPr>
                <w:rFonts w:cs="Arial"/>
                <w:color w:val="000000"/>
                <w:sz w:val="20"/>
              </w:rPr>
              <w:t>з</w:t>
            </w:r>
            <w:r w:rsidR="00B20E83" w:rsidRPr="009F5C6B">
              <w:rPr>
                <w:rFonts w:cs="Arial"/>
                <w:color w:val="000000"/>
                <w:sz w:val="20"/>
              </w:rPr>
              <w:t>ма</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101,8</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101,7</w:t>
            </w:r>
          </w:p>
        </w:tc>
        <w:tc>
          <w:tcPr>
            <w:tcW w:w="850" w:type="dxa"/>
            <w:tcBorders>
              <w:top w:val="nil"/>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103,6</w:t>
            </w:r>
          </w:p>
        </w:tc>
        <w:tc>
          <w:tcPr>
            <w:tcW w:w="1134" w:type="dxa"/>
            <w:tcBorders>
              <w:top w:val="nil"/>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109,3</w:t>
            </w:r>
          </w:p>
        </w:tc>
        <w:tc>
          <w:tcPr>
            <w:tcW w:w="1134" w:type="dxa"/>
            <w:tcBorders>
              <w:top w:val="nil"/>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110,5</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103,4</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103,8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104,1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102,5</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97,1</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98,5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106,7</w:t>
            </w:r>
          </w:p>
        </w:tc>
      </w:tr>
      <w:tr w:rsidR="00B20E83" w:rsidRPr="009F5C6B" w:rsidTr="009F5C6B">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100,9</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99,1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97,8</w:t>
            </w:r>
          </w:p>
        </w:tc>
      </w:tr>
      <w:tr w:rsidR="00B20E83" w:rsidRPr="009F5C6B" w:rsidTr="009F5C6B">
        <w:trPr>
          <w:trHeight w:val="20"/>
        </w:trPr>
        <w:tc>
          <w:tcPr>
            <w:tcW w:w="3851"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B20E83" w:rsidRPr="009F5C6B" w:rsidRDefault="00B20E83" w:rsidP="009F5C6B">
            <w:pPr>
              <w:widowControl/>
              <w:adjustRightInd/>
              <w:spacing w:before="60" w:line="240" w:lineRule="exact"/>
              <w:ind w:left="199" w:firstLine="0"/>
              <w:jc w:val="left"/>
              <w:textAlignment w:val="auto"/>
              <w:rPr>
                <w:rFonts w:cs="Arial"/>
                <w:color w:val="000000"/>
                <w:sz w:val="20"/>
              </w:rPr>
            </w:pPr>
            <w:r w:rsidRPr="009F5C6B">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101,4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102,1</w:t>
            </w:r>
          </w:p>
        </w:tc>
        <w:tc>
          <w:tcPr>
            <w:tcW w:w="850" w:type="dxa"/>
            <w:tcBorders>
              <w:top w:val="dotted" w:sz="4" w:space="0" w:color="auto"/>
              <w:left w:val="nil"/>
              <w:bottom w:val="double" w:sz="6"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103,4</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104,6</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B20E83" w:rsidRPr="009F5C6B" w:rsidRDefault="00B20E83" w:rsidP="009F5C6B">
            <w:pPr>
              <w:widowControl/>
              <w:adjustRightInd/>
              <w:spacing w:before="60" w:line="240" w:lineRule="exact"/>
              <w:ind w:firstLine="0"/>
              <w:jc w:val="center"/>
              <w:textAlignment w:val="auto"/>
              <w:rPr>
                <w:rFonts w:cs="Arial"/>
                <w:color w:val="000000"/>
                <w:sz w:val="20"/>
              </w:rPr>
            </w:pPr>
            <w:r w:rsidRPr="009F5C6B">
              <w:rPr>
                <w:rFonts w:cs="Arial"/>
                <w:color w:val="000000"/>
                <w:sz w:val="20"/>
              </w:rPr>
              <w:t>105,0</w:t>
            </w:r>
          </w:p>
        </w:tc>
      </w:tr>
    </w:tbl>
    <w:p w:rsidR="00B20E83" w:rsidRPr="009F5C6B" w:rsidRDefault="00A1266F" w:rsidP="00B20E83">
      <w:pPr>
        <w:spacing w:before="240"/>
        <w:ind w:firstLine="709"/>
        <w:rPr>
          <w:szCs w:val="22"/>
        </w:rPr>
      </w:pPr>
      <w:r w:rsidRPr="00BF0741">
        <w:rPr>
          <w:szCs w:val="22"/>
        </w:rPr>
        <w:t xml:space="preserve">В августе </w:t>
      </w:r>
      <w:r>
        <w:rPr>
          <w:szCs w:val="22"/>
        </w:rPr>
        <w:t>2019 года по сравнению с июлем 2019 года в</w:t>
      </w:r>
      <w:r w:rsidR="00B20E83" w:rsidRPr="009F5C6B">
        <w:rPr>
          <w:szCs w:val="22"/>
        </w:rPr>
        <w:t xml:space="preserve"> группе услуг рост цен о</w:t>
      </w:r>
      <w:r w:rsidR="00B20E83" w:rsidRPr="009F5C6B">
        <w:rPr>
          <w:szCs w:val="22"/>
        </w:rPr>
        <w:t>т</w:t>
      </w:r>
      <w:r w:rsidR="00B20E83" w:rsidRPr="009F5C6B">
        <w:rPr>
          <w:szCs w:val="22"/>
        </w:rPr>
        <w:t xml:space="preserve">мечен на занятия в плавательных бассейнах на 4,6%, проживание в гостинице </w:t>
      </w:r>
      <w:r w:rsidR="009F5C6B">
        <w:rPr>
          <w:szCs w:val="22"/>
        </w:rPr>
        <w:t>–</w:t>
      </w:r>
      <w:r w:rsidR="00B20E83" w:rsidRPr="009F5C6B">
        <w:rPr>
          <w:szCs w:val="22"/>
        </w:rPr>
        <w:t xml:space="preserve"> </w:t>
      </w:r>
      <w:r w:rsidR="002C5B32">
        <w:rPr>
          <w:szCs w:val="22"/>
        </w:rPr>
        <w:br/>
      </w:r>
      <w:r w:rsidR="00B20E83" w:rsidRPr="009F5C6B">
        <w:rPr>
          <w:szCs w:val="22"/>
        </w:rPr>
        <w:t>на 2,5%, занятия на курсах иностранных языков – на 1,4%.</w:t>
      </w:r>
    </w:p>
    <w:p w:rsidR="00B20E83" w:rsidRPr="009F5C6B" w:rsidRDefault="00B20E83" w:rsidP="009F5C6B">
      <w:pPr>
        <w:spacing w:before="120"/>
        <w:ind w:firstLine="709"/>
        <w:rPr>
          <w:szCs w:val="22"/>
        </w:rPr>
      </w:pPr>
      <w:r w:rsidRPr="009F5C6B">
        <w:rPr>
          <w:szCs w:val="22"/>
        </w:rPr>
        <w:t>Из медицинских услуг стало дороже лечение кариеса на 1,3%, на 1-2% подор</w:t>
      </w:r>
      <w:r w:rsidRPr="009F5C6B">
        <w:rPr>
          <w:szCs w:val="22"/>
        </w:rPr>
        <w:t>о</w:t>
      </w:r>
      <w:r w:rsidRPr="009F5C6B">
        <w:rPr>
          <w:szCs w:val="22"/>
        </w:rPr>
        <w:t>жали услуги в сфере зарубежного туризма, проезд в купейном вагоне поезда дальнего следования.</w:t>
      </w:r>
    </w:p>
    <w:p w:rsidR="00B20E83" w:rsidRPr="009F5C6B" w:rsidRDefault="00B20E83" w:rsidP="009F5C6B">
      <w:pPr>
        <w:spacing w:before="120"/>
        <w:ind w:firstLine="709"/>
        <w:rPr>
          <w:color w:val="000000"/>
          <w:szCs w:val="22"/>
        </w:rPr>
      </w:pPr>
      <w:r w:rsidRPr="009F5C6B">
        <w:rPr>
          <w:szCs w:val="22"/>
        </w:rPr>
        <w:lastRenderedPageBreak/>
        <w:t>С начала года в группе услуг заметный рост цен отмечен на услуги пассажирск</w:t>
      </w:r>
      <w:r w:rsidRPr="009F5C6B">
        <w:rPr>
          <w:szCs w:val="22"/>
        </w:rPr>
        <w:t>о</w:t>
      </w:r>
      <w:r w:rsidRPr="009F5C6B">
        <w:rPr>
          <w:szCs w:val="22"/>
        </w:rPr>
        <w:t>го транспорта. Так</w:t>
      </w:r>
      <w:r w:rsidR="009F5C6B">
        <w:rPr>
          <w:szCs w:val="22"/>
        </w:rPr>
        <w:t>,</w:t>
      </w:r>
      <w:r w:rsidRPr="009F5C6B">
        <w:rPr>
          <w:szCs w:val="22"/>
        </w:rPr>
        <w:t xml:space="preserve"> полет в салоне экономического класса самолета стал дороже </w:t>
      </w:r>
      <w:r w:rsidR="009F5C6B">
        <w:rPr>
          <w:szCs w:val="22"/>
        </w:rPr>
        <w:br/>
      </w:r>
      <w:r w:rsidRPr="009F5C6B">
        <w:rPr>
          <w:szCs w:val="22"/>
        </w:rPr>
        <w:t>на 29,8%, проезд в</w:t>
      </w:r>
      <w:r w:rsidRPr="009F5C6B">
        <w:rPr>
          <w:color w:val="000000"/>
          <w:szCs w:val="22"/>
        </w:rPr>
        <w:t xml:space="preserve"> поездах дальнего следования стал дороже на 26%, в пригородном поезде – на 8,6%, в междугородном автобусе – на 6,5%. </w:t>
      </w:r>
    </w:p>
    <w:p w:rsidR="00B20E83" w:rsidRPr="009F5C6B" w:rsidRDefault="00B20E83" w:rsidP="009F5C6B">
      <w:pPr>
        <w:spacing w:before="120"/>
        <w:ind w:firstLine="709"/>
        <w:rPr>
          <w:szCs w:val="22"/>
        </w:rPr>
      </w:pPr>
      <w:r w:rsidRPr="009F5C6B">
        <w:rPr>
          <w:szCs w:val="22"/>
        </w:rPr>
        <w:t xml:space="preserve">Повысились тарифы на жилищно-коммунальные услуги. Плата за услугу </w:t>
      </w:r>
      <w:r w:rsidR="009F5C6B">
        <w:rPr>
          <w:szCs w:val="22"/>
        </w:rPr>
        <w:br/>
      </w:r>
      <w:r w:rsidRPr="009F5C6B">
        <w:rPr>
          <w:szCs w:val="22"/>
        </w:rPr>
        <w:t>обращения с твердыми коммунальными отходами выросла в 2,2 раза, стоимость от</w:t>
      </w:r>
      <w:r w:rsidRPr="009F5C6B">
        <w:rPr>
          <w:szCs w:val="22"/>
        </w:rPr>
        <w:t>о</w:t>
      </w:r>
      <w:r w:rsidRPr="009F5C6B">
        <w:rPr>
          <w:szCs w:val="22"/>
        </w:rPr>
        <w:t>пления – на 8%, газоснабжения – на 5%, горячего водоснабжения –</w:t>
      </w:r>
      <w:r w:rsidR="009F5C6B">
        <w:rPr>
          <w:szCs w:val="22"/>
        </w:rPr>
        <w:t xml:space="preserve"> на</w:t>
      </w:r>
      <w:r w:rsidRPr="009F5C6B">
        <w:rPr>
          <w:szCs w:val="22"/>
        </w:rPr>
        <w:t xml:space="preserve"> 4,9%, холодного водоснабжения и водоотведения – </w:t>
      </w:r>
      <w:r w:rsidR="009F5C6B">
        <w:rPr>
          <w:szCs w:val="22"/>
        </w:rPr>
        <w:t xml:space="preserve">на </w:t>
      </w:r>
      <w:r w:rsidRPr="009F5C6B">
        <w:rPr>
          <w:szCs w:val="22"/>
        </w:rPr>
        <w:t>4,8%, электроснабжения – на 4,7%, содержание и ремонт жилья в государственных и муниципальных фондах – на 4,4%, взносы на кап</w:t>
      </w:r>
      <w:r w:rsidRPr="009F5C6B">
        <w:rPr>
          <w:szCs w:val="22"/>
        </w:rPr>
        <w:t>и</w:t>
      </w:r>
      <w:r w:rsidRPr="009F5C6B">
        <w:rPr>
          <w:szCs w:val="22"/>
        </w:rPr>
        <w:t xml:space="preserve">тальный ремонт </w:t>
      </w:r>
      <w:r w:rsidR="009F5C6B">
        <w:rPr>
          <w:szCs w:val="22"/>
        </w:rPr>
        <w:t xml:space="preserve">– </w:t>
      </w:r>
      <w:r w:rsidRPr="009F5C6B">
        <w:rPr>
          <w:szCs w:val="22"/>
        </w:rPr>
        <w:t>на 3,7%, наем жилых помещений – на 2,7%.</w:t>
      </w:r>
    </w:p>
    <w:p w:rsidR="00B20E83" w:rsidRPr="009F5C6B" w:rsidRDefault="00B20E83" w:rsidP="009F5C6B">
      <w:pPr>
        <w:spacing w:before="120"/>
        <w:ind w:firstLine="709"/>
        <w:rPr>
          <w:szCs w:val="22"/>
        </w:rPr>
      </w:pPr>
      <w:r w:rsidRPr="009F5C6B">
        <w:rPr>
          <w:szCs w:val="22"/>
        </w:rPr>
        <w:t>Значительное увеличение цен отмечено на санаторно-оздоровительные услуги: плата за пребывание в доме отдыха подорожала на 13%, в санатории – на 12,4%.</w:t>
      </w:r>
    </w:p>
    <w:p w:rsidR="00B20E83" w:rsidRPr="009F5C6B" w:rsidRDefault="00B20E83" w:rsidP="009F5C6B">
      <w:pPr>
        <w:spacing w:before="120"/>
        <w:ind w:firstLine="709"/>
        <w:rPr>
          <w:szCs w:val="22"/>
        </w:rPr>
      </w:pPr>
      <w:r w:rsidRPr="009F5C6B">
        <w:rPr>
          <w:szCs w:val="22"/>
        </w:rPr>
        <w:t>Среди наблюдаемых услуг связи значительно выросли тарифы за пакет услуг с</w:t>
      </w:r>
      <w:r w:rsidRPr="009F5C6B">
        <w:rPr>
          <w:szCs w:val="22"/>
        </w:rPr>
        <w:t>о</w:t>
      </w:r>
      <w:r w:rsidRPr="009F5C6B">
        <w:rPr>
          <w:szCs w:val="22"/>
        </w:rPr>
        <w:t xml:space="preserve">товой связи на 10,8%, предоставление местного соединения (разговора) по сотовой связи – на 6,3%, за пересылку простого письма и простой посылки внутри России </w:t>
      </w:r>
      <w:r w:rsidR="009F5C6B">
        <w:rPr>
          <w:szCs w:val="22"/>
        </w:rPr>
        <w:t>–</w:t>
      </w:r>
      <w:r w:rsidRPr="009F5C6B">
        <w:rPr>
          <w:szCs w:val="22"/>
        </w:rPr>
        <w:t xml:space="preserve"> </w:t>
      </w:r>
      <w:r w:rsidR="009F5C6B">
        <w:rPr>
          <w:szCs w:val="22"/>
        </w:rPr>
        <w:br/>
      </w:r>
      <w:r w:rsidRPr="009F5C6B">
        <w:rPr>
          <w:szCs w:val="22"/>
        </w:rPr>
        <w:t>на 4,6% и 2,9% соответственно, предоставление местного телефонного соединения при повременной системе оплаты – на 3,6%.</w:t>
      </w:r>
    </w:p>
    <w:p w:rsidR="00B20E83" w:rsidRPr="009F5C6B" w:rsidRDefault="00B20E83" w:rsidP="009F5C6B">
      <w:pPr>
        <w:spacing w:before="120"/>
        <w:ind w:firstLine="709"/>
        <w:rPr>
          <w:color w:val="000000"/>
          <w:szCs w:val="22"/>
        </w:rPr>
      </w:pPr>
      <w:r w:rsidRPr="009F5C6B">
        <w:rPr>
          <w:szCs w:val="22"/>
        </w:rPr>
        <w:t>Также подорожали медицинские услуги. Так</w:t>
      </w:r>
      <w:r w:rsidR="009F5C6B">
        <w:rPr>
          <w:szCs w:val="22"/>
        </w:rPr>
        <w:t>,</w:t>
      </w:r>
      <w:r w:rsidRPr="009F5C6B">
        <w:rPr>
          <w:szCs w:val="22"/>
        </w:rPr>
        <w:t xml:space="preserve"> выросла стоимость </w:t>
      </w:r>
      <w:r w:rsidRPr="009F5C6B">
        <w:rPr>
          <w:color w:val="000000"/>
          <w:szCs w:val="22"/>
        </w:rPr>
        <w:t>физиотерапе</w:t>
      </w:r>
      <w:r w:rsidRPr="009F5C6B">
        <w:rPr>
          <w:color w:val="000000"/>
          <w:szCs w:val="22"/>
        </w:rPr>
        <w:t>в</w:t>
      </w:r>
      <w:r w:rsidRPr="009F5C6B">
        <w:rPr>
          <w:color w:val="000000"/>
          <w:szCs w:val="22"/>
        </w:rPr>
        <w:t xml:space="preserve">тического лечения на 10,7%, первичного приема у врача специалиста </w:t>
      </w:r>
      <w:r w:rsidR="009F5C6B">
        <w:rPr>
          <w:color w:val="000000"/>
          <w:szCs w:val="22"/>
        </w:rPr>
        <w:t>–</w:t>
      </w:r>
      <w:r w:rsidRPr="009F5C6B">
        <w:rPr>
          <w:color w:val="000000"/>
          <w:szCs w:val="22"/>
        </w:rPr>
        <w:t xml:space="preserve"> на 8,3%, преб</w:t>
      </w:r>
      <w:r w:rsidRPr="009F5C6B">
        <w:rPr>
          <w:color w:val="000000"/>
          <w:szCs w:val="22"/>
        </w:rPr>
        <w:t>ы</w:t>
      </w:r>
      <w:r w:rsidRPr="009F5C6B">
        <w:rPr>
          <w:color w:val="000000"/>
          <w:szCs w:val="22"/>
        </w:rPr>
        <w:t>вания в круглосуточном стационаре – на 5,1%, ультразвукового исследования брюшной полости – на 4,6%, общего анализа крови – на 3,2%, первичного приема у врача стом</w:t>
      </w:r>
      <w:r w:rsidRPr="009F5C6B">
        <w:rPr>
          <w:color w:val="000000"/>
          <w:szCs w:val="22"/>
        </w:rPr>
        <w:t>а</w:t>
      </w:r>
      <w:r w:rsidRPr="009F5C6B">
        <w:rPr>
          <w:color w:val="000000"/>
          <w:szCs w:val="22"/>
        </w:rPr>
        <w:t xml:space="preserve">толога </w:t>
      </w:r>
      <w:r w:rsidR="009F5C6B">
        <w:rPr>
          <w:color w:val="000000"/>
          <w:szCs w:val="22"/>
        </w:rPr>
        <w:t>–</w:t>
      </w:r>
      <w:r w:rsidRPr="009F5C6B">
        <w:rPr>
          <w:color w:val="000000"/>
          <w:szCs w:val="22"/>
        </w:rPr>
        <w:t xml:space="preserve"> на 3,1%, лечебного массажа – на 2,9%.</w:t>
      </w:r>
    </w:p>
    <w:p w:rsidR="00B20E83" w:rsidRPr="009F5C6B" w:rsidRDefault="00B20E83" w:rsidP="009F5C6B">
      <w:pPr>
        <w:spacing w:before="120"/>
        <w:ind w:firstLine="709"/>
        <w:rPr>
          <w:szCs w:val="22"/>
        </w:rPr>
      </w:pPr>
      <w:r w:rsidRPr="009F5C6B">
        <w:rPr>
          <w:szCs w:val="22"/>
        </w:rPr>
        <w:t>Среди прочих услуг на 1,4-9% повысилась плата за занятия на курсах иностра</w:t>
      </w:r>
      <w:r w:rsidRPr="009F5C6B">
        <w:rPr>
          <w:szCs w:val="22"/>
        </w:rPr>
        <w:t>н</w:t>
      </w:r>
      <w:r w:rsidRPr="009F5C6B">
        <w:rPr>
          <w:szCs w:val="22"/>
        </w:rPr>
        <w:t>ных языков, доступ к сети Интернет, установку пластиковых окон, осмотр животного, замену элементов питания в часах, печать цветных фотографий, автобусную экскурсию, услуги прачечных, ксерокопирование документов, посещение  театра, химчистку кост</w:t>
      </w:r>
      <w:r w:rsidRPr="009F5C6B">
        <w:rPr>
          <w:szCs w:val="22"/>
        </w:rPr>
        <w:t>ю</w:t>
      </w:r>
      <w:r w:rsidRPr="009F5C6B">
        <w:rPr>
          <w:szCs w:val="22"/>
        </w:rPr>
        <w:t xml:space="preserve">ма, изготовление фотографий на документы, поездки в Грецию и Испанию, прививку животного. </w:t>
      </w:r>
    </w:p>
    <w:p w:rsidR="00B20E83" w:rsidRPr="009F5C6B" w:rsidRDefault="00B20E83" w:rsidP="009F5C6B">
      <w:pPr>
        <w:spacing w:before="120"/>
        <w:ind w:firstLine="709"/>
        <w:rPr>
          <w:color w:val="000000"/>
          <w:szCs w:val="22"/>
        </w:rPr>
      </w:pPr>
      <w:r w:rsidRPr="009F5C6B">
        <w:rPr>
          <w:szCs w:val="22"/>
        </w:rPr>
        <w:t>Снижение цен отмечено на удостоверение завещания и оформление доверенн</w:t>
      </w:r>
      <w:r w:rsidRPr="009F5C6B">
        <w:rPr>
          <w:szCs w:val="22"/>
        </w:rPr>
        <w:t>о</w:t>
      </w:r>
      <w:r w:rsidRPr="009F5C6B">
        <w:rPr>
          <w:szCs w:val="22"/>
        </w:rPr>
        <w:t xml:space="preserve">сти в нотариальной конторе на 4,3%, посещение кинотеатра – на 4,1%, шиномонтаж колес – на 4%, </w:t>
      </w:r>
      <w:r w:rsidRPr="009F5C6B">
        <w:rPr>
          <w:color w:val="000000"/>
          <w:szCs w:val="22"/>
        </w:rPr>
        <w:t>проезд в такси и аренду однокомнатной квартиры на 1,8%.</w:t>
      </w:r>
    </w:p>
    <w:p w:rsidR="00B20E83" w:rsidRPr="009F5C6B" w:rsidRDefault="00B20E83" w:rsidP="00B20E83">
      <w:pPr>
        <w:spacing w:before="120" w:line="240" w:lineRule="auto"/>
        <w:ind w:firstLine="0"/>
        <w:jc w:val="center"/>
        <w:rPr>
          <w:b/>
        </w:rPr>
      </w:pPr>
      <w:r w:rsidRPr="009F5C6B">
        <w:rPr>
          <w:b/>
        </w:rPr>
        <w:t xml:space="preserve">Максимальное и минимальное изменения цен (тарифов) </w:t>
      </w:r>
      <w:r w:rsidRPr="009F5C6B">
        <w:rPr>
          <w:b/>
        </w:rPr>
        <w:br/>
        <w:t>на отдельные услуги в августе 2019 года</w:t>
      </w:r>
      <w:r w:rsidRPr="009F5C6B">
        <w:rPr>
          <w:b/>
        </w:rPr>
        <w:br/>
      </w:r>
      <w:r w:rsidRPr="009F5C6B">
        <w:rPr>
          <w:szCs w:val="22"/>
        </w:rPr>
        <w:t>(в процентах к июлю 2019 года)</w:t>
      </w:r>
    </w:p>
    <w:tbl>
      <w:tblPr>
        <w:tblW w:w="907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544"/>
        <w:gridCol w:w="1134"/>
        <w:gridCol w:w="3119"/>
        <w:gridCol w:w="1275"/>
      </w:tblGrid>
      <w:tr w:rsidR="00B20E83" w:rsidRPr="009F5C6B" w:rsidTr="002962B0">
        <w:trPr>
          <w:trHeight w:hRule="exact" w:val="557"/>
          <w:tblHeader/>
        </w:trPr>
        <w:tc>
          <w:tcPr>
            <w:tcW w:w="3544" w:type="dxa"/>
            <w:vMerge w:val="restart"/>
          </w:tcPr>
          <w:p w:rsidR="00B20E83" w:rsidRPr="009F5C6B" w:rsidRDefault="00B20E83" w:rsidP="00B20E83">
            <w:pPr>
              <w:spacing w:before="40" w:line="240" w:lineRule="exact"/>
              <w:ind w:firstLine="0"/>
              <w:jc w:val="center"/>
              <w:rPr>
                <w:i/>
                <w:sz w:val="20"/>
              </w:rPr>
            </w:pPr>
            <w:r w:rsidRPr="009F5C6B">
              <w:rPr>
                <w:i/>
                <w:sz w:val="20"/>
              </w:rPr>
              <w:t>Наименование группы услуг</w:t>
            </w:r>
          </w:p>
        </w:tc>
        <w:tc>
          <w:tcPr>
            <w:tcW w:w="1134" w:type="dxa"/>
            <w:vMerge w:val="restart"/>
          </w:tcPr>
          <w:p w:rsidR="00B20E83" w:rsidRPr="009F5C6B" w:rsidRDefault="00B20E83" w:rsidP="00B20E83">
            <w:pPr>
              <w:spacing w:before="40" w:line="240" w:lineRule="exact"/>
              <w:ind w:left="-108" w:right="-108" w:firstLine="0"/>
              <w:jc w:val="center"/>
              <w:rPr>
                <w:i/>
                <w:sz w:val="20"/>
              </w:rPr>
            </w:pPr>
            <w:r w:rsidRPr="009F5C6B">
              <w:rPr>
                <w:i/>
                <w:sz w:val="20"/>
              </w:rPr>
              <w:t>Индекс цен в среднем по группе</w:t>
            </w:r>
          </w:p>
        </w:tc>
        <w:tc>
          <w:tcPr>
            <w:tcW w:w="4394" w:type="dxa"/>
            <w:gridSpan w:val="2"/>
          </w:tcPr>
          <w:p w:rsidR="00B20E83" w:rsidRPr="009F5C6B" w:rsidRDefault="00B20E83" w:rsidP="00B20E83">
            <w:pPr>
              <w:spacing w:before="40" w:line="240" w:lineRule="exact"/>
              <w:ind w:firstLine="0"/>
              <w:jc w:val="center"/>
              <w:rPr>
                <w:i/>
                <w:sz w:val="20"/>
              </w:rPr>
            </w:pPr>
            <w:r w:rsidRPr="009F5C6B">
              <w:rPr>
                <w:i/>
                <w:sz w:val="20"/>
              </w:rPr>
              <w:t>Максимальное и минимальное изменения цен внутри  группы</w:t>
            </w:r>
          </w:p>
        </w:tc>
      </w:tr>
      <w:tr w:rsidR="00B20E83" w:rsidRPr="009F5C6B" w:rsidTr="002962B0">
        <w:trPr>
          <w:trHeight w:hRule="exact" w:val="270"/>
          <w:tblHeader/>
        </w:trPr>
        <w:tc>
          <w:tcPr>
            <w:tcW w:w="3544" w:type="dxa"/>
            <w:vMerge/>
            <w:tcBorders>
              <w:bottom w:val="single" w:sz="6" w:space="0" w:color="auto"/>
            </w:tcBorders>
          </w:tcPr>
          <w:p w:rsidR="00B20E83" w:rsidRPr="009F5C6B" w:rsidRDefault="00B20E83" w:rsidP="00B20E83">
            <w:pPr>
              <w:spacing w:before="40" w:line="240" w:lineRule="exact"/>
              <w:ind w:firstLine="0"/>
              <w:jc w:val="center"/>
              <w:rPr>
                <w:sz w:val="20"/>
              </w:rPr>
            </w:pPr>
          </w:p>
        </w:tc>
        <w:tc>
          <w:tcPr>
            <w:tcW w:w="1134" w:type="dxa"/>
            <w:vMerge/>
            <w:tcBorders>
              <w:bottom w:val="single" w:sz="6" w:space="0" w:color="auto"/>
            </w:tcBorders>
          </w:tcPr>
          <w:p w:rsidR="00B20E83" w:rsidRPr="009F5C6B" w:rsidRDefault="00B20E83" w:rsidP="00B20E83">
            <w:pPr>
              <w:spacing w:before="40" w:line="240" w:lineRule="exact"/>
              <w:ind w:firstLine="0"/>
              <w:jc w:val="center"/>
              <w:rPr>
                <w:sz w:val="20"/>
              </w:rPr>
            </w:pPr>
          </w:p>
        </w:tc>
        <w:tc>
          <w:tcPr>
            <w:tcW w:w="3119" w:type="dxa"/>
            <w:tcBorders>
              <w:bottom w:val="single" w:sz="6" w:space="0" w:color="auto"/>
            </w:tcBorders>
          </w:tcPr>
          <w:p w:rsidR="00B20E83" w:rsidRPr="009F5C6B" w:rsidRDefault="00B20E83" w:rsidP="00B20E83">
            <w:pPr>
              <w:spacing w:before="40" w:line="240" w:lineRule="exact"/>
              <w:ind w:firstLine="0"/>
              <w:jc w:val="center"/>
              <w:rPr>
                <w:i/>
                <w:sz w:val="20"/>
              </w:rPr>
            </w:pPr>
            <w:r w:rsidRPr="009F5C6B">
              <w:rPr>
                <w:i/>
                <w:sz w:val="20"/>
              </w:rPr>
              <w:t>услуги</w:t>
            </w:r>
          </w:p>
        </w:tc>
        <w:tc>
          <w:tcPr>
            <w:tcW w:w="1275" w:type="dxa"/>
            <w:tcBorders>
              <w:bottom w:val="single" w:sz="6" w:space="0" w:color="auto"/>
            </w:tcBorders>
          </w:tcPr>
          <w:p w:rsidR="00B20E83" w:rsidRPr="009F5C6B" w:rsidRDefault="00B20E83" w:rsidP="00B20E83">
            <w:pPr>
              <w:spacing w:before="40" w:line="240" w:lineRule="exact"/>
              <w:ind w:firstLine="0"/>
              <w:jc w:val="center"/>
              <w:rPr>
                <w:i/>
                <w:sz w:val="20"/>
              </w:rPr>
            </w:pPr>
            <w:r w:rsidRPr="009F5C6B">
              <w:rPr>
                <w:i/>
                <w:sz w:val="20"/>
              </w:rPr>
              <w:t>индекс цен</w:t>
            </w:r>
          </w:p>
        </w:tc>
      </w:tr>
      <w:tr w:rsidR="00B20E83" w:rsidRPr="009F5C6B" w:rsidTr="002962B0">
        <w:trPr>
          <w:trHeight w:val="577"/>
        </w:trPr>
        <w:tc>
          <w:tcPr>
            <w:tcW w:w="3544" w:type="dxa"/>
            <w:tcBorders>
              <w:top w:val="single" w:sz="6" w:space="0" w:color="auto"/>
              <w:bottom w:val="dotted" w:sz="4" w:space="0" w:color="auto"/>
            </w:tcBorders>
            <w:vAlign w:val="center"/>
          </w:tcPr>
          <w:p w:rsidR="00B20E83" w:rsidRPr="009F5C6B" w:rsidRDefault="00B20E83" w:rsidP="002962B0">
            <w:pPr>
              <w:spacing w:before="60" w:line="240" w:lineRule="exact"/>
              <w:ind w:firstLine="0"/>
              <w:rPr>
                <w:sz w:val="20"/>
              </w:rPr>
            </w:pPr>
            <w:r w:rsidRPr="009F5C6B">
              <w:rPr>
                <w:sz w:val="20"/>
              </w:rPr>
              <w:t>Бытовые услуги</w:t>
            </w:r>
          </w:p>
        </w:tc>
        <w:tc>
          <w:tcPr>
            <w:tcW w:w="1134" w:type="dxa"/>
            <w:tcBorders>
              <w:top w:val="single" w:sz="6" w:space="0" w:color="auto"/>
              <w:bottom w:val="dotted" w:sz="4" w:space="0" w:color="auto"/>
            </w:tcBorders>
            <w:vAlign w:val="center"/>
          </w:tcPr>
          <w:p w:rsidR="00B20E83" w:rsidRPr="009F5C6B" w:rsidRDefault="00B20E83" w:rsidP="002962B0">
            <w:pPr>
              <w:spacing w:before="60" w:line="240" w:lineRule="exact"/>
              <w:ind w:firstLine="0"/>
              <w:jc w:val="center"/>
              <w:rPr>
                <w:sz w:val="20"/>
              </w:rPr>
            </w:pPr>
            <w:r w:rsidRPr="009F5C6B">
              <w:rPr>
                <w:sz w:val="20"/>
              </w:rPr>
              <w:t>100,0</w:t>
            </w:r>
          </w:p>
        </w:tc>
        <w:tc>
          <w:tcPr>
            <w:tcW w:w="3119" w:type="dxa"/>
            <w:tcBorders>
              <w:top w:val="single" w:sz="6" w:space="0" w:color="auto"/>
              <w:bottom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замена элементов питания в наручных часах</w:t>
            </w:r>
          </w:p>
        </w:tc>
        <w:tc>
          <w:tcPr>
            <w:tcW w:w="1275" w:type="dxa"/>
            <w:tcBorders>
              <w:top w:val="single" w:sz="6" w:space="0" w:color="auto"/>
              <w:bottom w:val="dotted" w:sz="4" w:space="0" w:color="auto"/>
            </w:tcBorders>
            <w:vAlign w:val="bottom"/>
          </w:tcPr>
          <w:p w:rsidR="00B20E83" w:rsidRPr="009F5C6B" w:rsidRDefault="00B20E83" w:rsidP="002962B0">
            <w:pPr>
              <w:spacing w:before="60" w:line="240" w:lineRule="exact"/>
              <w:ind w:firstLine="34"/>
              <w:jc w:val="center"/>
              <w:rPr>
                <w:sz w:val="20"/>
              </w:rPr>
            </w:pPr>
            <w:r w:rsidRPr="009F5C6B">
              <w:rPr>
                <w:sz w:val="20"/>
              </w:rPr>
              <w:t>101,7</w:t>
            </w:r>
          </w:p>
        </w:tc>
      </w:tr>
      <w:tr w:rsidR="00B20E83" w:rsidRPr="009F5C6B" w:rsidTr="002962B0">
        <w:trPr>
          <w:trHeight w:val="278"/>
        </w:trPr>
        <w:tc>
          <w:tcPr>
            <w:tcW w:w="3544" w:type="dxa"/>
            <w:vMerge w:val="restart"/>
            <w:tcBorders>
              <w:top w:val="dotted" w:sz="4" w:space="0" w:color="auto"/>
            </w:tcBorders>
            <w:vAlign w:val="center"/>
          </w:tcPr>
          <w:p w:rsidR="00B20E83" w:rsidRPr="009F5C6B" w:rsidRDefault="00B20E83" w:rsidP="002962B0">
            <w:pPr>
              <w:spacing w:before="60" w:line="240" w:lineRule="exact"/>
              <w:ind w:firstLine="0"/>
              <w:jc w:val="left"/>
              <w:rPr>
                <w:sz w:val="20"/>
              </w:rPr>
            </w:pPr>
            <w:r w:rsidRPr="009F5C6B">
              <w:rPr>
                <w:sz w:val="20"/>
              </w:rPr>
              <w:t>Услуги пассажирского транспорта</w:t>
            </w:r>
          </w:p>
        </w:tc>
        <w:tc>
          <w:tcPr>
            <w:tcW w:w="1134" w:type="dxa"/>
            <w:vMerge w:val="restart"/>
            <w:tcBorders>
              <w:top w:val="dotted" w:sz="4" w:space="0" w:color="auto"/>
            </w:tcBorders>
            <w:vAlign w:val="center"/>
          </w:tcPr>
          <w:p w:rsidR="00B20E83" w:rsidRPr="009F5C6B" w:rsidRDefault="00B20E83" w:rsidP="002962B0">
            <w:pPr>
              <w:spacing w:before="60" w:line="240" w:lineRule="exact"/>
              <w:ind w:firstLine="0"/>
              <w:jc w:val="center"/>
              <w:rPr>
                <w:sz w:val="20"/>
              </w:rPr>
            </w:pPr>
            <w:r w:rsidRPr="009F5C6B">
              <w:rPr>
                <w:sz w:val="20"/>
              </w:rPr>
              <w:t>99,7</w:t>
            </w: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проезд в купейном вагоне скорого фирменного поезда</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101,1</w:t>
            </w:r>
          </w:p>
        </w:tc>
      </w:tr>
      <w:tr w:rsidR="00B20E83" w:rsidRPr="009F5C6B" w:rsidTr="002962B0">
        <w:trPr>
          <w:trHeight w:val="277"/>
        </w:trPr>
        <w:tc>
          <w:tcPr>
            <w:tcW w:w="3544" w:type="dxa"/>
            <w:vMerge/>
            <w:tcBorders>
              <w:bottom w:val="dotted" w:sz="4" w:space="0" w:color="auto"/>
            </w:tcBorders>
          </w:tcPr>
          <w:p w:rsidR="00B20E83" w:rsidRPr="009F5C6B" w:rsidRDefault="00B20E83" w:rsidP="002962B0">
            <w:pPr>
              <w:spacing w:before="60" w:line="240" w:lineRule="exact"/>
              <w:ind w:firstLine="0"/>
              <w:jc w:val="left"/>
              <w:rPr>
                <w:sz w:val="20"/>
              </w:rPr>
            </w:pPr>
          </w:p>
        </w:tc>
        <w:tc>
          <w:tcPr>
            <w:tcW w:w="1134" w:type="dxa"/>
            <w:vMerge/>
            <w:tcBorders>
              <w:bottom w:val="dotted" w:sz="4" w:space="0" w:color="auto"/>
            </w:tcBorders>
          </w:tcPr>
          <w:p w:rsidR="00B20E83" w:rsidRPr="009F5C6B" w:rsidRDefault="00B20E83" w:rsidP="002962B0">
            <w:pPr>
              <w:spacing w:before="60" w:line="240" w:lineRule="exact"/>
              <w:ind w:firstLine="0"/>
              <w:jc w:val="center"/>
              <w:rPr>
                <w:sz w:val="20"/>
              </w:rPr>
            </w:pP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полет в салоне экономическ</w:t>
            </w:r>
            <w:r w:rsidRPr="009F5C6B">
              <w:rPr>
                <w:sz w:val="20"/>
              </w:rPr>
              <w:t>о</w:t>
            </w:r>
            <w:r w:rsidRPr="009F5C6B">
              <w:rPr>
                <w:sz w:val="20"/>
              </w:rPr>
              <w:t>го класса самолета</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98,6</w:t>
            </w:r>
          </w:p>
        </w:tc>
      </w:tr>
      <w:tr w:rsidR="00B20E83" w:rsidRPr="009F5C6B" w:rsidTr="002962B0">
        <w:trPr>
          <w:trHeight w:val="300"/>
        </w:trPr>
        <w:tc>
          <w:tcPr>
            <w:tcW w:w="3544" w:type="dxa"/>
            <w:vMerge w:val="restart"/>
            <w:tcBorders>
              <w:top w:val="dotted" w:sz="4" w:space="0" w:color="auto"/>
            </w:tcBorders>
            <w:vAlign w:val="center"/>
          </w:tcPr>
          <w:p w:rsidR="00B20E83" w:rsidRPr="009F5C6B" w:rsidRDefault="00B20E83" w:rsidP="002962B0">
            <w:pPr>
              <w:spacing w:before="60" w:line="240" w:lineRule="exact"/>
              <w:ind w:right="-113" w:firstLine="0"/>
              <w:rPr>
                <w:sz w:val="20"/>
              </w:rPr>
            </w:pPr>
            <w:r w:rsidRPr="009F5C6B">
              <w:rPr>
                <w:sz w:val="20"/>
              </w:rPr>
              <w:t>Жилищно-коммунальные услуги</w:t>
            </w:r>
          </w:p>
        </w:tc>
        <w:tc>
          <w:tcPr>
            <w:tcW w:w="1134" w:type="dxa"/>
            <w:vMerge w:val="restart"/>
            <w:tcBorders>
              <w:top w:val="dotted" w:sz="4" w:space="0" w:color="auto"/>
            </w:tcBorders>
            <w:vAlign w:val="center"/>
          </w:tcPr>
          <w:p w:rsidR="00B20E83" w:rsidRPr="009F5C6B" w:rsidRDefault="00B20E83" w:rsidP="002962B0">
            <w:pPr>
              <w:spacing w:before="60" w:line="240" w:lineRule="exact"/>
              <w:ind w:firstLine="0"/>
              <w:jc w:val="center"/>
              <w:rPr>
                <w:sz w:val="20"/>
              </w:rPr>
            </w:pPr>
            <w:r w:rsidRPr="009F5C6B">
              <w:rPr>
                <w:sz w:val="20"/>
              </w:rPr>
              <w:t>100,6</w:t>
            </w: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right="-113" w:firstLine="0"/>
              <w:jc w:val="left"/>
              <w:rPr>
                <w:sz w:val="20"/>
              </w:rPr>
            </w:pPr>
            <w:r w:rsidRPr="009F5C6B">
              <w:rPr>
                <w:sz w:val="20"/>
              </w:rPr>
              <w:t>отопление</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102,9</w:t>
            </w:r>
          </w:p>
        </w:tc>
      </w:tr>
      <w:tr w:rsidR="00B20E83" w:rsidRPr="009F5C6B" w:rsidTr="002962B0">
        <w:trPr>
          <w:trHeight w:val="300"/>
        </w:trPr>
        <w:tc>
          <w:tcPr>
            <w:tcW w:w="3544" w:type="dxa"/>
            <w:vMerge/>
            <w:tcBorders>
              <w:bottom w:val="dotted" w:sz="4" w:space="0" w:color="auto"/>
            </w:tcBorders>
            <w:vAlign w:val="center"/>
          </w:tcPr>
          <w:p w:rsidR="00B20E83" w:rsidRPr="009F5C6B" w:rsidRDefault="00B20E83" w:rsidP="002962B0">
            <w:pPr>
              <w:spacing w:before="60" w:line="240" w:lineRule="exact"/>
              <w:ind w:right="-113" w:firstLine="0"/>
              <w:rPr>
                <w:sz w:val="20"/>
              </w:rPr>
            </w:pPr>
          </w:p>
        </w:tc>
        <w:tc>
          <w:tcPr>
            <w:tcW w:w="1134" w:type="dxa"/>
            <w:vMerge/>
            <w:tcBorders>
              <w:bottom w:val="dotted" w:sz="4" w:space="0" w:color="auto"/>
            </w:tcBorders>
            <w:vAlign w:val="center"/>
          </w:tcPr>
          <w:p w:rsidR="00B20E83" w:rsidRPr="009F5C6B" w:rsidRDefault="00B20E83" w:rsidP="002962B0">
            <w:pPr>
              <w:spacing w:before="60" w:line="240" w:lineRule="exact"/>
              <w:ind w:firstLine="0"/>
              <w:jc w:val="center"/>
              <w:rPr>
                <w:sz w:val="20"/>
              </w:rPr>
            </w:pP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right="-113" w:firstLine="0"/>
              <w:jc w:val="left"/>
              <w:rPr>
                <w:sz w:val="20"/>
              </w:rPr>
            </w:pPr>
            <w:r w:rsidRPr="009F5C6B">
              <w:rPr>
                <w:sz w:val="20"/>
              </w:rPr>
              <w:t>проживание в гостинице</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102,5</w:t>
            </w:r>
          </w:p>
        </w:tc>
      </w:tr>
      <w:tr w:rsidR="00B20E83" w:rsidRPr="009F5C6B" w:rsidTr="002962B0">
        <w:trPr>
          <w:trHeight w:val="350"/>
        </w:trPr>
        <w:tc>
          <w:tcPr>
            <w:tcW w:w="3544" w:type="dxa"/>
            <w:vMerge w:val="restart"/>
            <w:tcBorders>
              <w:top w:val="dotted" w:sz="4" w:space="0" w:color="auto"/>
              <w:bottom w:val="dotted" w:sz="4" w:space="0" w:color="auto"/>
            </w:tcBorders>
            <w:vAlign w:val="center"/>
          </w:tcPr>
          <w:p w:rsidR="00B20E83" w:rsidRPr="009F5C6B" w:rsidRDefault="00B20E83" w:rsidP="002962B0">
            <w:pPr>
              <w:spacing w:before="60" w:line="240" w:lineRule="exact"/>
              <w:ind w:firstLine="0"/>
              <w:rPr>
                <w:sz w:val="20"/>
              </w:rPr>
            </w:pPr>
            <w:r w:rsidRPr="009F5C6B">
              <w:rPr>
                <w:sz w:val="20"/>
              </w:rPr>
              <w:lastRenderedPageBreak/>
              <w:t>Услуги в сфере зарубежного т</w:t>
            </w:r>
            <w:r w:rsidRPr="009F5C6B">
              <w:rPr>
                <w:sz w:val="20"/>
              </w:rPr>
              <w:t>у</w:t>
            </w:r>
            <w:r w:rsidRPr="009F5C6B">
              <w:rPr>
                <w:sz w:val="20"/>
              </w:rPr>
              <w:t>ризма</w:t>
            </w:r>
          </w:p>
        </w:tc>
        <w:tc>
          <w:tcPr>
            <w:tcW w:w="1134" w:type="dxa"/>
            <w:vMerge w:val="restart"/>
            <w:tcBorders>
              <w:top w:val="dotted" w:sz="4" w:space="0" w:color="auto"/>
              <w:bottom w:val="dotted" w:sz="4" w:space="0" w:color="auto"/>
            </w:tcBorders>
            <w:vAlign w:val="center"/>
          </w:tcPr>
          <w:p w:rsidR="00B20E83" w:rsidRPr="009F5C6B" w:rsidRDefault="00B20E83" w:rsidP="002962B0">
            <w:pPr>
              <w:spacing w:before="60" w:line="240" w:lineRule="exact"/>
              <w:ind w:firstLine="0"/>
              <w:jc w:val="center"/>
              <w:rPr>
                <w:sz w:val="20"/>
              </w:rPr>
            </w:pPr>
            <w:r w:rsidRPr="009F5C6B">
              <w:rPr>
                <w:sz w:val="20"/>
              </w:rPr>
              <w:t>101,8</w:t>
            </w: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поездка на отдых в Таиланд</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102,1</w:t>
            </w:r>
          </w:p>
        </w:tc>
      </w:tr>
      <w:tr w:rsidR="00B20E83" w:rsidRPr="009F5C6B" w:rsidTr="002962B0">
        <w:trPr>
          <w:trHeight w:val="350"/>
        </w:trPr>
        <w:tc>
          <w:tcPr>
            <w:tcW w:w="3544" w:type="dxa"/>
            <w:vMerge/>
            <w:tcBorders>
              <w:top w:val="dotted" w:sz="4" w:space="0" w:color="auto"/>
              <w:bottom w:val="dotted" w:sz="4" w:space="0" w:color="auto"/>
            </w:tcBorders>
            <w:vAlign w:val="center"/>
          </w:tcPr>
          <w:p w:rsidR="00B20E83" w:rsidRPr="009F5C6B" w:rsidRDefault="00B20E83" w:rsidP="002962B0">
            <w:pPr>
              <w:spacing w:before="60" w:line="240" w:lineRule="exact"/>
              <w:ind w:firstLine="0"/>
              <w:rPr>
                <w:sz w:val="20"/>
              </w:rPr>
            </w:pPr>
          </w:p>
        </w:tc>
        <w:tc>
          <w:tcPr>
            <w:tcW w:w="1134" w:type="dxa"/>
            <w:vMerge/>
            <w:tcBorders>
              <w:top w:val="dotted" w:sz="4" w:space="0" w:color="auto"/>
              <w:bottom w:val="dotted" w:sz="4" w:space="0" w:color="auto"/>
            </w:tcBorders>
            <w:vAlign w:val="center"/>
          </w:tcPr>
          <w:p w:rsidR="00B20E83" w:rsidRPr="009F5C6B" w:rsidRDefault="00B20E83" w:rsidP="002962B0">
            <w:pPr>
              <w:spacing w:before="60" w:line="240" w:lineRule="exact"/>
              <w:ind w:firstLine="0"/>
              <w:jc w:val="center"/>
              <w:rPr>
                <w:sz w:val="20"/>
              </w:rPr>
            </w:pP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экскурсионная поездка во Францию</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101,0</w:t>
            </w:r>
          </w:p>
        </w:tc>
      </w:tr>
      <w:tr w:rsidR="00B20E83" w:rsidRPr="009F5C6B" w:rsidTr="002962B0">
        <w:trPr>
          <w:trHeight w:val="120"/>
        </w:trPr>
        <w:tc>
          <w:tcPr>
            <w:tcW w:w="3544" w:type="dxa"/>
            <w:vMerge w:val="restart"/>
            <w:tcBorders>
              <w:top w:val="dotted" w:sz="4" w:space="0" w:color="auto"/>
              <w:bottom w:val="dotted" w:sz="4" w:space="0" w:color="auto"/>
            </w:tcBorders>
            <w:vAlign w:val="center"/>
          </w:tcPr>
          <w:p w:rsidR="00B20E83" w:rsidRPr="009F5C6B" w:rsidRDefault="00B20E83" w:rsidP="002962B0">
            <w:pPr>
              <w:spacing w:before="60" w:line="240" w:lineRule="exact"/>
              <w:ind w:firstLine="0"/>
              <w:rPr>
                <w:sz w:val="20"/>
              </w:rPr>
            </w:pPr>
            <w:r w:rsidRPr="009F5C6B">
              <w:rPr>
                <w:sz w:val="20"/>
              </w:rPr>
              <w:t>Медицинские услуги</w:t>
            </w:r>
          </w:p>
        </w:tc>
        <w:tc>
          <w:tcPr>
            <w:tcW w:w="1134" w:type="dxa"/>
            <w:vMerge w:val="restart"/>
            <w:tcBorders>
              <w:top w:val="dotted" w:sz="4" w:space="0" w:color="auto"/>
              <w:bottom w:val="dotted" w:sz="4" w:space="0" w:color="auto"/>
            </w:tcBorders>
            <w:vAlign w:val="center"/>
          </w:tcPr>
          <w:p w:rsidR="00B20E83" w:rsidRPr="009F5C6B" w:rsidRDefault="00B20E83" w:rsidP="002962B0">
            <w:pPr>
              <w:spacing w:before="60" w:line="240" w:lineRule="exact"/>
              <w:ind w:firstLine="0"/>
              <w:jc w:val="center"/>
              <w:rPr>
                <w:sz w:val="20"/>
              </w:rPr>
            </w:pPr>
            <w:r w:rsidRPr="009F5C6B">
              <w:rPr>
                <w:sz w:val="20"/>
              </w:rPr>
              <w:t>100,3</w:t>
            </w: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лечение кариеса</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101,3</w:t>
            </w:r>
          </w:p>
        </w:tc>
      </w:tr>
      <w:tr w:rsidR="00B20E83" w:rsidRPr="009F5C6B" w:rsidTr="002962B0">
        <w:trPr>
          <w:trHeight w:val="120"/>
        </w:trPr>
        <w:tc>
          <w:tcPr>
            <w:tcW w:w="3544" w:type="dxa"/>
            <w:vMerge/>
            <w:tcBorders>
              <w:top w:val="single" w:sz="6" w:space="0" w:color="auto"/>
              <w:bottom w:val="dotted" w:sz="4" w:space="0" w:color="auto"/>
            </w:tcBorders>
            <w:vAlign w:val="center"/>
          </w:tcPr>
          <w:p w:rsidR="00B20E83" w:rsidRPr="009F5C6B" w:rsidRDefault="00B20E83" w:rsidP="002962B0">
            <w:pPr>
              <w:spacing w:before="60" w:line="240" w:lineRule="exact"/>
              <w:ind w:firstLine="0"/>
              <w:rPr>
                <w:sz w:val="20"/>
              </w:rPr>
            </w:pPr>
          </w:p>
        </w:tc>
        <w:tc>
          <w:tcPr>
            <w:tcW w:w="1134" w:type="dxa"/>
            <w:vMerge/>
            <w:tcBorders>
              <w:top w:val="single" w:sz="6" w:space="0" w:color="auto"/>
              <w:bottom w:val="dotted" w:sz="4" w:space="0" w:color="auto"/>
            </w:tcBorders>
            <w:vAlign w:val="center"/>
          </w:tcPr>
          <w:p w:rsidR="00B20E83" w:rsidRPr="009F5C6B" w:rsidRDefault="00B20E83" w:rsidP="002962B0">
            <w:pPr>
              <w:spacing w:before="60" w:line="240" w:lineRule="exact"/>
              <w:ind w:firstLine="0"/>
              <w:jc w:val="center"/>
              <w:rPr>
                <w:sz w:val="20"/>
              </w:rPr>
            </w:pP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первичный консультативный прием у врача специалиста</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99,6</w:t>
            </w:r>
          </w:p>
        </w:tc>
      </w:tr>
      <w:tr w:rsidR="00B20E83" w:rsidRPr="009F5C6B" w:rsidTr="002962B0">
        <w:trPr>
          <w:trHeight w:val="225"/>
        </w:trPr>
        <w:tc>
          <w:tcPr>
            <w:tcW w:w="3544" w:type="dxa"/>
            <w:vMerge w:val="restart"/>
            <w:tcBorders>
              <w:top w:val="dotted" w:sz="4" w:space="0" w:color="auto"/>
            </w:tcBorders>
            <w:vAlign w:val="center"/>
          </w:tcPr>
          <w:p w:rsidR="00B20E83" w:rsidRPr="009F5C6B" w:rsidRDefault="00B20E83" w:rsidP="002962B0">
            <w:pPr>
              <w:spacing w:before="60" w:line="240" w:lineRule="exact"/>
              <w:ind w:firstLine="0"/>
              <w:rPr>
                <w:sz w:val="20"/>
              </w:rPr>
            </w:pPr>
            <w:r w:rsidRPr="009F5C6B">
              <w:rPr>
                <w:sz w:val="20"/>
              </w:rPr>
              <w:t>Посреднические и прочие услуги</w:t>
            </w:r>
          </w:p>
        </w:tc>
        <w:tc>
          <w:tcPr>
            <w:tcW w:w="1134" w:type="dxa"/>
            <w:vMerge w:val="restart"/>
            <w:tcBorders>
              <w:top w:val="dotted" w:sz="4" w:space="0" w:color="auto"/>
            </w:tcBorders>
            <w:vAlign w:val="center"/>
          </w:tcPr>
          <w:p w:rsidR="00B20E83" w:rsidRPr="009F5C6B" w:rsidRDefault="00B20E83" w:rsidP="002962B0">
            <w:pPr>
              <w:spacing w:before="60" w:line="240" w:lineRule="exact"/>
              <w:ind w:firstLine="0"/>
              <w:jc w:val="center"/>
              <w:rPr>
                <w:sz w:val="20"/>
              </w:rPr>
            </w:pPr>
            <w:r w:rsidRPr="009F5C6B">
              <w:rPr>
                <w:sz w:val="20"/>
              </w:rPr>
              <w:t>101,4</w:t>
            </w:r>
          </w:p>
        </w:tc>
        <w:tc>
          <w:tcPr>
            <w:tcW w:w="3119"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пользование общественным туалетом</w:t>
            </w:r>
          </w:p>
        </w:tc>
        <w:tc>
          <w:tcPr>
            <w:tcW w:w="1275" w:type="dxa"/>
            <w:tcBorders>
              <w:top w:val="dotted" w:sz="4" w:space="0" w:color="auto"/>
              <w:bottom w:val="dotted"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103,7</w:t>
            </w:r>
          </w:p>
        </w:tc>
      </w:tr>
      <w:tr w:rsidR="00B20E83" w:rsidRPr="009F5C6B" w:rsidTr="002962B0">
        <w:trPr>
          <w:trHeight w:val="225"/>
        </w:trPr>
        <w:tc>
          <w:tcPr>
            <w:tcW w:w="3544" w:type="dxa"/>
            <w:vMerge/>
            <w:vAlign w:val="center"/>
          </w:tcPr>
          <w:p w:rsidR="00B20E83" w:rsidRPr="009F5C6B" w:rsidRDefault="00B20E83" w:rsidP="002962B0">
            <w:pPr>
              <w:spacing w:before="60" w:line="240" w:lineRule="exact"/>
              <w:ind w:firstLine="0"/>
              <w:rPr>
                <w:sz w:val="20"/>
              </w:rPr>
            </w:pPr>
          </w:p>
        </w:tc>
        <w:tc>
          <w:tcPr>
            <w:tcW w:w="1134" w:type="dxa"/>
            <w:vMerge/>
            <w:vAlign w:val="center"/>
          </w:tcPr>
          <w:p w:rsidR="00B20E83" w:rsidRPr="009F5C6B" w:rsidRDefault="00B20E83" w:rsidP="002962B0">
            <w:pPr>
              <w:spacing w:before="60" w:line="240" w:lineRule="exact"/>
              <w:ind w:firstLine="0"/>
              <w:jc w:val="center"/>
              <w:rPr>
                <w:sz w:val="20"/>
              </w:rPr>
            </w:pPr>
          </w:p>
        </w:tc>
        <w:tc>
          <w:tcPr>
            <w:tcW w:w="3119" w:type="dxa"/>
            <w:tcBorders>
              <w:top w:val="dotted" w:sz="4" w:space="0" w:color="auto"/>
            </w:tcBorders>
            <w:vAlign w:val="bottom"/>
          </w:tcPr>
          <w:p w:rsidR="00B20E83" w:rsidRPr="009F5C6B" w:rsidRDefault="00B20E83" w:rsidP="002962B0">
            <w:pPr>
              <w:spacing w:before="60" w:line="240" w:lineRule="exact"/>
              <w:ind w:firstLine="0"/>
              <w:jc w:val="left"/>
              <w:rPr>
                <w:sz w:val="20"/>
              </w:rPr>
            </w:pPr>
            <w:r w:rsidRPr="009F5C6B">
              <w:rPr>
                <w:sz w:val="20"/>
              </w:rPr>
              <w:t>ксерокопирование документа</w:t>
            </w:r>
          </w:p>
        </w:tc>
        <w:tc>
          <w:tcPr>
            <w:tcW w:w="1275" w:type="dxa"/>
            <w:tcBorders>
              <w:top w:val="dotted" w:sz="4" w:space="0" w:color="auto"/>
              <w:bottom w:val="double" w:sz="4" w:space="0" w:color="auto"/>
            </w:tcBorders>
            <w:vAlign w:val="bottom"/>
          </w:tcPr>
          <w:p w:rsidR="00B20E83" w:rsidRPr="009F5C6B" w:rsidRDefault="00B20E83" w:rsidP="002962B0">
            <w:pPr>
              <w:spacing w:before="60" w:line="240" w:lineRule="exact"/>
              <w:ind w:firstLine="0"/>
              <w:jc w:val="center"/>
              <w:rPr>
                <w:sz w:val="20"/>
              </w:rPr>
            </w:pPr>
            <w:r w:rsidRPr="009F5C6B">
              <w:rPr>
                <w:sz w:val="20"/>
              </w:rPr>
              <w:t>100,9</w:t>
            </w:r>
          </w:p>
        </w:tc>
      </w:tr>
    </w:tbl>
    <w:p w:rsidR="00B20E83" w:rsidRPr="009F5C6B" w:rsidRDefault="00B20E83" w:rsidP="002962B0">
      <w:pPr>
        <w:pStyle w:val="34"/>
        <w:spacing w:before="240" w:line="240" w:lineRule="auto"/>
        <w:ind w:firstLine="0"/>
        <w:jc w:val="center"/>
        <w:rPr>
          <w:b/>
        </w:rPr>
      </w:pPr>
      <w:r w:rsidRPr="009F5C6B">
        <w:rPr>
          <w:b/>
        </w:rPr>
        <w:t xml:space="preserve">Тарифы и индексы тарифов на жилищно-коммунальные услуги </w:t>
      </w:r>
    </w:p>
    <w:tbl>
      <w:tblPr>
        <w:tblW w:w="9140" w:type="dxa"/>
        <w:tblInd w:w="85" w:type="dxa"/>
        <w:tblLook w:val="04A0"/>
      </w:tblPr>
      <w:tblGrid>
        <w:gridCol w:w="3330"/>
        <w:gridCol w:w="1079"/>
        <w:gridCol w:w="1085"/>
        <w:gridCol w:w="1080"/>
        <w:gridCol w:w="1277"/>
        <w:gridCol w:w="1289"/>
      </w:tblGrid>
      <w:tr w:rsidR="00B20E83" w:rsidRPr="009F5C6B" w:rsidTr="00B20E83">
        <w:trPr>
          <w:trHeight w:val="230"/>
          <w:tblHeader/>
        </w:trPr>
        <w:tc>
          <w:tcPr>
            <w:tcW w:w="333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B20E83" w:rsidRPr="009F5C6B" w:rsidRDefault="00B20E83" w:rsidP="00B20E83">
            <w:pPr>
              <w:widowControl/>
              <w:adjustRightInd/>
              <w:spacing w:line="240" w:lineRule="auto"/>
              <w:ind w:firstLine="0"/>
              <w:jc w:val="center"/>
              <w:textAlignment w:val="auto"/>
              <w:rPr>
                <w:rFonts w:cs="Arial"/>
                <w:color w:val="000000"/>
                <w:sz w:val="20"/>
              </w:rPr>
            </w:pPr>
            <w:r w:rsidRPr="009F5C6B">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B20E83" w:rsidRPr="009F5C6B" w:rsidRDefault="00B20E83" w:rsidP="00B20E83">
            <w:pPr>
              <w:widowControl/>
              <w:adjustRightInd/>
              <w:spacing w:line="240" w:lineRule="auto"/>
              <w:ind w:firstLine="0"/>
              <w:jc w:val="center"/>
              <w:textAlignment w:val="auto"/>
              <w:rPr>
                <w:rFonts w:cs="Arial"/>
                <w:i/>
                <w:iCs/>
                <w:color w:val="000000"/>
                <w:sz w:val="20"/>
              </w:rPr>
            </w:pPr>
            <w:r w:rsidRPr="009F5C6B">
              <w:rPr>
                <w:rFonts w:cs="Arial"/>
                <w:i/>
                <w:iCs/>
                <w:color w:val="000000"/>
                <w:sz w:val="20"/>
              </w:rPr>
              <w:t>В рублях</w:t>
            </w:r>
          </w:p>
        </w:tc>
        <w:tc>
          <w:tcPr>
            <w:tcW w:w="344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B20E83" w:rsidRPr="009F5C6B" w:rsidRDefault="00B20E83" w:rsidP="00B20E83">
            <w:pPr>
              <w:widowControl/>
              <w:adjustRightInd/>
              <w:spacing w:line="240" w:lineRule="auto"/>
              <w:ind w:firstLine="0"/>
              <w:jc w:val="center"/>
              <w:textAlignment w:val="auto"/>
              <w:rPr>
                <w:rFonts w:cs="Arial"/>
                <w:i/>
                <w:iCs/>
                <w:color w:val="000000"/>
                <w:sz w:val="20"/>
              </w:rPr>
            </w:pPr>
            <w:r w:rsidRPr="009F5C6B">
              <w:rPr>
                <w:rFonts w:cs="Arial"/>
                <w:i/>
                <w:iCs/>
                <w:color w:val="000000"/>
                <w:sz w:val="20"/>
              </w:rPr>
              <w:t xml:space="preserve">Август 2019г.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B20E83" w:rsidRPr="009F5C6B" w:rsidRDefault="00B20E83" w:rsidP="00B20E83">
            <w:pPr>
              <w:widowControl/>
              <w:adjustRightInd/>
              <w:spacing w:line="240" w:lineRule="auto"/>
              <w:ind w:firstLine="0"/>
              <w:jc w:val="center"/>
              <w:textAlignment w:val="auto"/>
              <w:rPr>
                <w:rFonts w:cs="Arial"/>
                <w:i/>
                <w:iCs/>
                <w:color w:val="000000"/>
                <w:sz w:val="20"/>
                <w:u w:val="single"/>
              </w:rPr>
            </w:pPr>
            <w:r w:rsidRPr="009F5C6B">
              <w:rPr>
                <w:rFonts w:cs="Arial"/>
                <w:i/>
                <w:iCs/>
                <w:color w:val="000000"/>
                <w:sz w:val="20"/>
                <w:u w:val="single"/>
              </w:rPr>
              <w:t>Справочно</w:t>
            </w:r>
            <w:r w:rsidRPr="009F5C6B">
              <w:rPr>
                <w:rFonts w:cs="Arial"/>
                <w:i/>
                <w:iCs/>
                <w:color w:val="000000"/>
                <w:sz w:val="20"/>
              </w:rPr>
              <w:t>: август 2018г. в % к декабрю 2017г.</w:t>
            </w:r>
          </w:p>
        </w:tc>
      </w:tr>
      <w:tr w:rsidR="00B20E83" w:rsidRPr="009F5C6B" w:rsidTr="00B20E83">
        <w:trPr>
          <w:trHeight w:val="405"/>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B20E83" w:rsidRPr="009F5C6B" w:rsidRDefault="00B20E83" w:rsidP="00B20E83">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B20E83" w:rsidRPr="009F5C6B" w:rsidRDefault="00B20E83" w:rsidP="00B20E83">
            <w:pPr>
              <w:widowControl/>
              <w:adjustRightInd/>
              <w:spacing w:line="240" w:lineRule="auto"/>
              <w:ind w:firstLine="0"/>
              <w:jc w:val="left"/>
              <w:textAlignment w:val="auto"/>
              <w:rPr>
                <w:rFonts w:cs="Arial"/>
                <w:i/>
                <w:iCs/>
                <w:color w:val="000000"/>
                <w:sz w:val="20"/>
              </w:rPr>
            </w:pPr>
          </w:p>
        </w:tc>
        <w:tc>
          <w:tcPr>
            <w:tcW w:w="3442" w:type="dxa"/>
            <w:gridSpan w:val="3"/>
            <w:vMerge/>
            <w:tcBorders>
              <w:top w:val="double" w:sz="6" w:space="0" w:color="auto"/>
              <w:left w:val="single" w:sz="4" w:space="0" w:color="auto"/>
              <w:bottom w:val="single" w:sz="4" w:space="0" w:color="000000"/>
              <w:right w:val="single" w:sz="4" w:space="0" w:color="000000"/>
            </w:tcBorders>
            <w:vAlign w:val="center"/>
            <w:hideMark/>
          </w:tcPr>
          <w:p w:rsidR="00B20E83" w:rsidRPr="009F5C6B" w:rsidRDefault="00B20E83" w:rsidP="00B20E83">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B20E83" w:rsidRPr="009F5C6B" w:rsidRDefault="00B20E83" w:rsidP="00B20E83">
            <w:pPr>
              <w:widowControl/>
              <w:adjustRightInd/>
              <w:spacing w:line="240" w:lineRule="auto"/>
              <w:ind w:firstLine="0"/>
              <w:jc w:val="left"/>
              <w:textAlignment w:val="auto"/>
              <w:rPr>
                <w:rFonts w:cs="Arial"/>
                <w:i/>
                <w:iCs/>
                <w:color w:val="000000"/>
                <w:sz w:val="20"/>
                <w:u w:val="single"/>
              </w:rPr>
            </w:pPr>
          </w:p>
        </w:tc>
      </w:tr>
      <w:tr w:rsidR="00B20E83" w:rsidRPr="009F5C6B" w:rsidTr="00B20E83">
        <w:trPr>
          <w:trHeight w:val="407"/>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B20E83" w:rsidRPr="009F5C6B" w:rsidRDefault="00B20E83" w:rsidP="00B20E83">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B20E83" w:rsidRPr="009F5C6B" w:rsidRDefault="00B20E83" w:rsidP="00B20E83">
            <w:pPr>
              <w:widowControl/>
              <w:adjustRightInd/>
              <w:spacing w:line="240" w:lineRule="auto"/>
              <w:ind w:firstLine="0"/>
              <w:jc w:val="left"/>
              <w:textAlignment w:val="auto"/>
              <w:rPr>
                <w:rFonts w:cs="Arial"/>
                <w:i/>
                <w:iCs/>
                <w:color w:val="000000"/>
                <w:sz w:val="20"/>
              </w:rPr>
            </w:pPr>
          </w:p>
        </w:tc>
        <w:tc>
          <w:tcPr>
            <w:tcW w:w="1085" w:type="dxa"/>
            <w:tcBorders>
              <w:top w:val="nil"/>
              <w:left w:val="nil"/>
              <w:bottom w:val="single" w:sz="4" w:space="0" w:color="auto"/>
              <w:right w:val="single" w:sz="4" w:space="0" w:color="auto"/>
            </w:tcBorders>
            <w:shd w:val="clear" w:color="auto" w:fill="auto"/>
            <w:hideMark/>
          </w:tcPr>
          <w:p w:rsidR="00B20E83" w:rsidRPr="009F5C6B" w:rsidRDefault="00B20E83" w:rsidP="00B20E83">
            <w:pPr>
              <w:widowControl/>
              <w:adjustRightInd/>
              <w:spacing w:line="240" w:lineRule="auto"/>
              <w:ind w:firstLine="0"/>
              <w:jc w:val="center"/>
              <w:textAlignment w:val="auto"/>
              <w:rPr>
                <w:rFonts w:cs="Arial"/>
                <w:i/>
                <w:iCs/>
                <w:color w:val="000000"/>
                <w:sz w:val="20"/>
              </w:rPr>
            </w:pPr>
            <w:r w:rsidRPr="009F5C6B">
              <w:rPr>
                <w:rFonts w:cs="Arial"/>
                <w:i/>
                <w:iCs/>
                <w:color w:val="000000"/>
                <w:sz w:val="20"/>
              </w:rPr>
              <w:t>июлю 2019г.</w:t>
            </w:r>
          </w:p>
        </w:tc>
        <w:tc>
          <w:tcPr>
            <w:tcW w:w="1080" w:type="dxa"/>
            <w:tcBorders>
              <w:top w:val="nil"/>
              <w:left w:val="nil"/>
              <w:bottom w:val="single" w:sz="4" w:space="0" w:color="auto"/>
              <w:right w:val="single" w:sz="4" w:space="0" w:color="auto"/>
            </w:tcBorders>
            <w:shd w:val="clear" w:color="auto" w:fill="auto"/>
            <w:hideMark/>
          </w:tcPr>
          <w:p w:rsidR="00B20E83" w:rsidRPr="009F5C6B" w:rsidRDefault="00B20E83" w:rsidP="00B20E83">
            <w:pPr>
              <w:widowControl/>
              <w:adjustRightInd/>
              <w:spacing w:line="240" w:lineRule="auto"/>
              <w:ind w:firstLine="0"/>
              <w:jc w:val="center"/>
              <w:textAlignment w:val="auto"/>
              <w:rPr>
                <w:rFonts w:cs="Arial"/>
                <w:i/>
                <w:iCs/>
                <w:color w:val="000000"/>
                <w:sz w:val="20"/>
              </w:rPr>
            </w:pPr>
            <w:r w:rsidRPr="009F5C6B">
              <w:rPr>
                <w:rFonts w:cs="Arial"/>
                <w:i/>
                <w:iCs/>
                <w:color w:val="000000"/>
                <w:sz w:val="20"/>
              </w:rPr>
              <w:t>декабрю 2018г.</w:t>
            </w:r>
          </w:p>
        </w:tc>
        <w:tc>
          <w:tcPr>
            <w:tcW w:w="1277" w:type="dxa"/>
            <w:tcBorders>
              <w:top w:val="nil"/>
              <w:left w:val="nil"/>
              <w:bottom w:val="single" w:sz="4" w:space="0" w:color="auto"/>
              <w:right w:val="single" w:sz="4" w:space="0" w:color="auto"/>
            </w:tcBorders>
            <w:shd w:val="clear" w:color="auto" w:fill="auto"/>
            <w:hideMark/>
          </w:tcPr>
          <w:p w:rsidR="00B20E83" w:rsidRPr="009F5C6B" w:rsidRDefault="00B20E83" w:rsidP="00B20E83">
            <w:pPr>
              <w:widowControl/>
              <w:adjustRightInd/>
              <w:spacing w:line="240" w:lineRule="auto"/>
              <w:ind w:firstLine="0"/>
              <w:jc w:val="center"/>
              <w:textAlignment w:val="auto"/>
              <w:rPr>
                <w:rFonts w:cs="Arial"/>
                <w:i/>
                <w:iCs/>
                <w:color w:val="000000"/>
                <w:sz w:val="20"/>
              </w:rPr>
            </w:pPr>
            <w:r w:rsidRPr="009F5C6B">
              <w:rPr>
                <w:rFonts w:cs="Arial"/>
                <w:i/>
                <w:iCs/>
                <w:color w:val="000000"/>
                <w:sz w:val="20"/>
              </w:rPr>
              <w:t>августу 2018г.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B20E83" w:rsidRPr="009F5C6B" w:rsidRDefault="00B20E83" w:rsidP="00B20E83">
            <w:pPr>
              <w:widowControl/>
              <w:adjustRightInd/>
              <w:spacing w:line="240" w:lineRule="auto"/>
              <w:ind w:firstLine="0"/>
              <w:jc w:val="left"/>
              <w:textAlignment w:val="auto"/>
              <w:rPr>
                <w:rFonts w:cs="Arial"/>
                <w:i/>
                <w:iCs/>
                <w:color w:val="000000"/>
                <w:sz w:val="20"/>
                <w:u w:val="single"/>
              </w:rPr>
            </w:pPr>
          </w:p>
        </w:tc>
      </w:tr>
      <w:tr w:rsidR="00B20E83" w:rsidRPr="009F5C6B" w:rsidTr="002962B0">
        <w:trPr>
          <w:trHeight w:val="20"/>
        </w:trPr>
        <w:tc>
          <w:tcPr>
            <w:tcW w:w="3330" w:type="dxa"/>
            <w:tcBorders>
              <w:top w:val="nil"/>
              <w:left w:val="double" w:sz="6" w:space="0" w:color="auto"/>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Плата за жилье в домах гос</w:t>
            </w:r>
            <w:r w:rsidRPr="009F5C6B">
              <w:rPr>
                <w:rFonts w:cs="Arial"/>
                <w:color w:val="000000"/>
                <w:sz w:val="20"/>
              </w:rPr>
              <w:t>у</w:t>
            </w:r>
            <w:r w:rsidRPr="009F5C6B">
              <w:rPr>
                <w:rFonts w:cs="Arial"/>
                <w:color w:val="000000"/>
                <w:sz w:val="20"/>
              </w:rPr>
              <w:t>дарственного и муниципального жилищных фондов, м</w:t>
            </w:r>
            <w:r w:rsidRPr="009F5C6B">
              <w:rPr>
                <w:rFonts w:cs="Arial"/>
                <w:color w:val="000000"/>
                <w:sz w:val="20"/>
                <w:vertAlign w:val="superscript"/>
              </w:rPr>
              <w:t>2</w:t>
            </w:r>
            <w:r w:rsidRPr="009F5C6B">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30,23</w:t>
            </w:r>
          </w:p>
        </w:tc>
        <w:tc>
          <w:tcPr>
            <w:tcW w:w="1085" w:type="dxa"/>
            <w:tcBorders>
              <w:top w:val="nil"/>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080" w:type="dxa"/>
            <w:tcBorders>
              <w:top w:val="nil"/>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103,9</w:t>
            </w:r>
          </w:p>
        </w:tc>
        <w:tc>
          <w:tcPr>
            <w:tcW w:w="1277" w:type="dxa"/>
            <w:tcBorders>
              <w:top w:val="nil"/>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103,9</w:t>
            </w:r>
          </w:p>
        </w:tc>
        <w:tc>
          <w:tcPr>
            <w:tcW w:w="1289" w:type="dxa"/>
            <w:tcBorders>
              <w:top w:val="nil"/>
              <w:left w:val="nil"/>
              <w:bottom w:val="dotted" w:sz="4" w:space="0" w:color="auto"/>
              <w:right w:val="double" w:sz="6" w:space="0" w:color="auto"/>
            </w:tcBorders>
            <w:shd w:val="clear" w:color="auto" w:fill="auto"/>
            <w:noWrap/>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104,4</w:t>
            </w:r>
          </w:p>
        </w:tc>
      </w:tr>
      <w:tr w:rsidR="00B20E83" w:rsidRPr="009F5C6B" w:rsidTr="002962B0">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Содержание и ремонт жилья для граждан собственников жилья, м</w:t>
            </w:r>
            <w:r w:rsidRPr="009F5C6B">
              <w:rPr>
                <w:rFonts w:cs="Arial"/>
                <w:color w:val="000000"/>
                <w:sz w:val="20"/>
                <w:vertAlign w:val="superscript"/>
              </w:rPr>
              <w:t>2</w:t>
            </w:r>
            <w:r w:rsidRPr="009F5C6B">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20,71</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102,1</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99,7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102,8</w:t>
            </w:r>
          </w:p>
        </w:tc>
      </w:tr>
      <w:tr w:rsidR="00B20E83" w:rsidRPr="009F5C6B" w:rsidTr="002962B0">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Услуги по организации и выпо</w:t>
            </w:r>
            <w:r w:rsidRPr="009F5C6B">
              <w:rPr>
                <w:rFonts w:cs="Arial"/>
                <w:color w:val="000000"/>
                <w:sz w:val="20"/>
              </w:rPr>
              <w:t>л</w:t>
            </w:r>
            <w:r w:rsidRPr="009F5C6B">
              <w:rPr>
                <w:rFonts w:cs="Arial"/>
                <w:color w:val="000000"/>
                <w:sz w:val="20"/>
              </w:rPr>
              <w:t>нению работ по эксплуатации домов ЖСК, 1 м</w:t>
            </w:r>
            <w:r w:rsidRPr="009F5C6B">
              <w:rPr>
                <w:rFonts w:cs="Arial"/>
                <w:color w:val="000000"/>
                <w:sz w:val="20"/>
                <w:vertAlign w:val="superscript"/>
              </w:rPr>
              <w:t>2</w:t>
            </w:r>
            <w:r w:rsidRPr="009F5C6B">
              <w:rPr>
                <w:rFonts w:cs="Arial"/>
                <w:color w:val="000000"/>
                <w:sz w:val="20"/>
              </w:rPr>
              <w:t xml:space="preserve"> общей площ</w:t>
            </w:r>
            <w:r w:rsidRPr="009F5C6B">
              <w:rPr>
                <w:rFonts w:cs="Arial"/>
                <w:color w:val="000000"/>
                <w:sz w:val="20"/>
              </w:rPr>
              <w:t>а</w:t>
            </w:r>
            <w:r w:rsidRPr="009F5C6B">
              <w:rPr>
                <w:rFonts w:cs="Arial"/>
                <w:color w:val="000000"/>
                <w:sz w:val="20"/>
              </w:rPr>
              <w:t>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22,54</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99,0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99,0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r>
      <w:tr w:rsidR="00B20E83" w:rsidRPr="009F5C6B" w:rsidTr="002962B0">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Проживание в студенческом общежитии, за месяц с 1 чел</w:t>
            </w:r>
            <w:r w:rsidRPr="009F5C6B">
              <w:rPr>
                <w:rFonts w:cs="Arial"/>
                <w:color w:val="000000"/>
                <w:sz w:val="20"/>
              </w:rPr>
              <w:t>о</w:t>
            </w:r>
            <w:r w:rsidRPr="009F5C6B">
              <w:rPr>
                <w:rFonts w:cs="Arial"/>
                <w:color w:val="000000"/>
                <w:sz w:val="20"/>
              </w:rPr>
              <w:t>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609,83</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103,7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r>
      <w:tr w:rsidR="00B20E83" w:rsidRPr="009F5C6B" w:rsidTr="002962B0">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Водоснабжение холодное, м</w:t>
            </w:r>
            <w:r w:rsidRPr="009F5C6B">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19,15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104,8</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103,0</w:t>
            </w:r>
          </w:p>
        </w:tc>
      </w:tr>
      <w:tr w:rsidR="00B20E83" w:rsidRPr="009F5C6B" w:rsidTr="002962B0">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1479,02</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102,9</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108,0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108,0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103,0</w:t>
            </w:r>
          </w:p>
        </w:tc>
      </w:tr>
      <w:tr w:rsidR="00B20E83" w:rsidRPr="009F5C6B" w:rsidTr="002962B0">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Горячее водоснабжение, м</w:t>
            </w:r>
            <w:r w:rsidRPr="009F5C6B">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115,56</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104,9</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104,9</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103,0</w:t>
            </w:r>
          </w:p>
        </w:tc>
      </w:tr>
      <w:tr w:rsidR="00B20E83" w:rsidRPr="009F5C6B" w:rsidTr="002962B0">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Электроэнергия (основной т</w:t>
            </w:r>
            <w:r w:rsidRPr="009F5C6B">
              <w:rPr>
                <w:rFonts w:cs="Arial"/>
                <w:color w:val="000000"/>
                <w:sz w:val="20"/>
              </w:rPr>
              <w:t>а</w:t>
            </w:r>
            <w:r w:rsidRPr="009F5C6B">
              <w:rPr>
                <w:rFonts w:cs="Arial"/>
                <w:color w:val="000000"/>
                <w:sz w:val="20"/>
              </w:rPr>
              <w:t>риф в квартирах без электр</w:t>
            </w:r>
            <w:r w:rsidRPr="009F5C6B">
              <w:rPr>
                <w:rFonts w:cs="Arial"/>
                <w:color w:val="000000"/>
                <w:sz w:val="20"/>
              </w:rPr>
              <w:t>о</w:t>
            </w:r>
            <w:r w:rsidRPr="009F5C6B">
              <w:rPr>
                <w:rFonts w:cs="Arial"/>
                <w:color w:val="000000"/>
                <w:sz w:val="20"/>
              </w:rPr>
              <w:t>плит), 100 кВт.ч</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268,00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102,8</w:t>
            </w:r>
          </w:p>
        </w:tc>
      </w:tr>
      <w:tr w:rsidR="00B20E83" w:rsidRPr="00DC75A1" w:rsidTr="002962B0">
        <w:trPr>
          <w:trHeight w:val="20"/>
        </w:trPr>
        <w:tc>
          <w:tcPr>
            <w:tcW w:w="3330"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left"/>
              <w:textAlignment w:val="auto"/>
              <w:rPr>
                <w:rFonts w:cs="Arial"/>
                <w:color w:val="000000"/>
                <w:sz w:val="20"/>
              </w:rPr>
            </w:pPr>
            <w:r w:rsidRPr="009F5C6B">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228,30</w:t>
            </w:r>
          </w:p>
        </w:tc>
        <w:tc>
          <w:tcPr>
            <w:tcW w:w="1085" w:type="dxa"/>
            <w:tcBorders>
              <w:top w:val="dotted" w:sz="4" w:space="0" w:color="auto"/>
              <w:left w:val="nil"/>
              <w:bottom w:val="double" w:sz="6"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100,0</w:t>
            </w:r>
          </w:p>
        </w:tc>
        <w:tc>
          <w:tcPr>
            <w:tcW w:w="1080" w:type="dxa"/>
            <w:tcBorders>
              <w:top w:val="dotted" w:sz="4" w:space="0" w:color="auto"/>
              <w:left w:val="nil"/>
              <w:bottom w:val="double" w:sz="6"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104,9</w:t>
            </w:r>
          </w:p>
        </w:tc>
        <w:tc>
          <w:tcPr>
            <w:tcW w:w="1277" w:type="dxa"/>
            <w:tcBorders>
              <w:top w:val="dotted" w:sz="4" w:space="0" w:color="auto"/>
              <w:left w:val="nil"/>
              <w:bottom w:val="double" w:sz="6" w:space="0" w:color="auto"/>
              <w:right w:val="single" w:sz="4" w:space="0" w:color="auto"/>
            </w:tcBorders>
            <w:shd w:val="clear" w:color="auto" w:fill="auto"/>
            <w:vAlign w:val="bottom"/>
            <w:hideMark/>
          </w:tcPr>
          <w:p w:rsidR="00B20E83" w:rsidRPr="009F5C6B"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104,9</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B20E83" w:rsidRPr="00DC75A1" w:rsidRDefault="00B20E83" w:rsidP="002962B0">
            <w:pPr>
              <w:widowControl/>
              <w:adjustRightInd/>
              <w:spacing w:before="60" w:line="240" w:lineRule="exact"/>
              <w:ind w:firstLine="0"/>
              <w:jc w:val="center"/>
              <w:textAlignment w:val="auto"/>
              <w:rPr>
                <w:rFonts w:cs="Arial"/>
                <w:color w:val="000000"/>
                <w:sz w:val="20"/>
              </w:rPr>
            </w:pPr>
            <w:r w:rsidRPr="009F5C6B">
              <w:rPr>
                <w:rFonts w:cs="Arial"/>
                <w:color w:val="000000"/>
                <w:sz w:val="20"/>
              </w:rPr>
              <w:t>103,0</w:t>
            </w:r>
          </w:p>
        </w:tc>
      </w:tr>
    </w:tbl>
    <w:p w:rsidR="00554EAA" w:rsidRPr="002962B0" w:rsidRDefault="00554EAA" w:rsidP="002962B0">
      <w:pPr>
        <w:pStyle w:val="30"/>
        <w:keepNext w:val="0"/>
        <w:pageBreakBefore/>
        <w:numPr>
          <w:ilvl w:val="1"/>
          <w:numId w:val="1"/>
        </w:numPr>
        <w:tabs>
          <w:tab w:val="num" w:pos="2268"/>
        </w:tabs>
        <w:spacing w:before="0" w:after="480"/>
        <w:ind w:left="1134" w:firstLine="0"/>
        <w:jc w:val="left"/>
        <w:rPr>
          <w:rFonts w:cs="Arial"/>
          <w:noProof w:val="0"/>
        </w:rPr>
      </w:pPr>
      <w:bookmarkStart w:id="143" w:name="_Toc19708430"/>
      <w:r w:rsidRPr="002962B0">
        <w:rPr>
          <w:rFonts w:cs="Arial"/>
          <w:noProof w:val="0"/>
        </w:rPr>
        <w:lastRenderedPageBreak/>
        <w:t>Цены производителей</w:t>
      </w:r>
      <w:bookmarkEnd w:id="143"/>
      <w:r w:rsidRPr="002962B0">
        <w:rPr>
          <w:rFonts w:cs="Arial"/>
          <w:noProof w:val="0"/>
        </w:rPr>
        <w:t xml:space="preserve"> </w:t>
      </w:r>
    </w:p>
    <w:p w:rsidR="00B20E83" w:rsidRPr="002962B0" w:rsidRDefault="00B20E83" w:rsidP="00B20E83">
      <w:pPr>
        <w:pStyle w:val="affa"/>
        <w:spacing w:before="240" w:after="120"/>
        <w:ind w:firstLine="737"/>
        <w:rPr>
          <w:rFonts w:ascii="Arial" w:hAnsi="Arial" w:cs="Arial"/>
          <w:szCs w:val="24"/>
          <w:vertAlign w:val="superscript"/>
        </w:rPr>
      </w:pPr>
      <w:bookmarkStart w:id="144" w:name="_Toc499524419"/>
      <w:bookmarkStart w:id="145" w:name="_Toc507471198"/>
      <w:bookmarkStart w:id="146" w:name="_Toc507471246"/>
      <w:bookmarkStart w:id="147" w:name="_Toc507476555"/>
      <w:bookmarkStart w:id="148" w:name="_Toc130704481"/>
      <w:bookmarkEnd w:id="126"/>
      <w:bookmarkEnd w:id="127"/>
      <w:bookmarkEnd w:id="128"/>
      <w:bookmarkEnd w:id="129"/>
      <w:bookmarkEnd w:id="130"/>
      <w:bookmarkEnd w:id="131"/>
      <w:bookmarkEnd w:id="136"/>
      <w:bookmarkEnd w:id="137"/>
      <w:bookmarkEnd w:id="138"/>
      <w:bookmarkEnd w:id="139"/>
      <w:r w:rsidRPr="002962B0">
        <w:rPr>
          <w:rFonts w:ascii="Arial" w:hAnsi="Arial" w:cs="Arial"/>
          <w:szCs w:val="24"/>
        </w:rPr>
        <w:t xml:space="preserve">Индексы цен производителей промышленных товаров </w:t>
      </w:r>
      <w:r w:rsidRPr="002962B0">
        <w:rPr>
          <w:rStyle w:val="aa"/>
          <w:rFonts w:cs="Arial"/>
          <w:sz w:val="24"/>
          <w:szCs w:val="24"/>
        </w:rPr>
        <w:footnoteReference w:id="7"/>
      </w:r>
      <w:r w:rsidRPr="002962B0">
        <w:rPr>
          <w:rFonts w:ascii="Arial" w:hAnsi="Arial" w:cs="Arial"/>
          <w:szCs w:val="24"/>
          <w:vertAlign w:val="superscript"/>
        </w:rPr>
        <w:t>)</w:t>
      </w:r>
    </w:p>
    <w:p w:rsidR="00B20E83" w:rsidRPr="002962B0" w:rsidRDefault="00B20E83" w:rsidP="00B20E83">
      <w:pPr>
        <w:pStyle w:val="affff3"/>
        <w:spacing w:before="240"/>
        <w:ind w:firstLine="737"/>
        <w:rPr>
          <w:rFonts w:cs="Arial"/>
          <w:i/>
        </w:rPr>
      </w:pPr>
      <w:r w:rsidRPr="002962B0">
        <w:rPr>
          <w:rFonts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B20E83" w:rsidRPr="002962B0" w:rsidRDefault="00B20E83" w:rsidP="00B20E83">
      <w:pPr>
        <w:pStyle w:val="34"/>
        <w:spacing w:before="120"/>
        <w:rPr>
          <w:rFonts w:cs="Arial"/>
          <w:szCs w:val="22"/>
        </w:rPr>
      </w:pPr>
      <w:r w:rsidRPr="002962B0">
        <w:rPr>
          <w:rFonts w:cs="Arial"/>
          <w:szCs w:val="22"/>
        </w:rPr>
        <w:t>В августе 2019 года к предыдущему месяцу индекс цен производителей промы</w:t>
      </w:r>
      <w:r w:rsidRPr="002962B0">
        <w:rPr>
          <w:rFonts w:cs="Arial"/>
          <w:szCs w:val="22"/>
        </w:rPr>
        <w:t>ш</w:t>
      </w:r>
      <w:r w:rsidRPr="002962B0">
        <w:rPr>
          <w:rFonts w:cs="Arial"/>
          <w:szCs w:val="22"/>
        </w:rPr>
        <w:t>ленных товаров составил 99,9%, в том числе добычи полезных ископаемых – 98,1%, производителей продукции обрабатывающих производств – 100,1%, обеспечения эле</w:t>
      </w:r>
      <w:r w:rsidRPr="002962B0">
        <w:rPr>
          <w:rFonts w:cs="Arial"/>
          <w:szCs w:val="22"/>
        </w:rPr>
        <w:t>к</w:t>
      </w:r>
      <w:r w:rsidRPr="002962B0">
        <w:rPr>
          <w:rFonts w:cs="Arial"/>
          <w:szCs w:val="22"/>
        </w:rPr>
        <w:t>тр</w:t>
      </w:r>
      <w:r w:rsidR="002962B0">
        <w:rPr>
          <w:rFonts w:cs="Arial"/>
          <w:szCs w:val="22"/>
        </w:rPr>
        <w:t>ической энергией, газом и паром,</w:t>
      </w:r>
      <w:r w:rsidRPr="002962B0">
        <w:rPr>
          <w:rFonts w:cs="Arial"/>
          <w:szCs w:val="22"/>
        </w:rPr>
        <w:t xml:space="preserve"> кондиционирования воздуха – 99,5%,</w:t>
      </w:r>
      <w:r w:rsidR="002962B0">
        <w:rPr>
          <w:rFonts w:cs="Arial"/>
          <w:szCs w:val="22"/>
        </w:rPr>
        <w:t xml:space="preserve"> </w:t>
      </w:r>
      <w:r w:rsidRPr="002962B0">
        <w:rPr>
          <w:rFonts w:cs="Arial"/>
        </w:rPr>
        <w:t>водоснабж</w:t>
      </w:r>
      <w:r w:rsidRPr="002962B0">
        <w:rPr>
          <w:rFonts w:cs="Arial"/>
        </w:rPr>
        <w:t>е</w:t>
      </w:r>
      <w:r w:rsidR="002962B0">
        <w:rPr>
          <w:rFonts w:cs="Arial"/>
        </w:rPr>
        <w:t>ния,</w:t>
      </w:r>
      <w:r w:rsidRPr="002962B0">
        <w:rPr>
          <w:rFonts w:cs="Arial"/>
        </w:rPr>
        <w:t xml:space="preserve"> водоотведения, организации сбора и утилизации отходов, деятельности по ликв</w:t>
      </w:r>
      <w:r w:rsidRPr="002962B0">
        <w:rPr>
          <w:rFonts w:cs="Arial"/>
        </w:rPr>
        <w:t>и</w:t>
      </w:r>
      <w:r w:rsidR="002962B0">
        <w:rPr>
          <w:rFonts w:cs="Arial"/>
        </w:rPr>
        <w:t>дации загрязнений – 100</w:t>
      </w:r>
      <w:r w:rsidRPr="002962B0">
        <w:rPr>
          <w:rFonts w:cs="Arial"/>
        </w:rPr>
        <w:t>%.</w:t>
      </w:r>
    </w:p>
    <w:p w:rsidR="00B20E83" w:rsidRPr="002962B0" w:rsidRDefault="00B20E83" w:rsidP="00B20E83">
      <w:pPr>
        <w:pStyle w:val="-"/>
        <w:keepNext/>
        <w:keepLines/>
        <w:tabs>
          <w:tab w:val="left" w:pos="567"/>
        </w:tabs>
        <w:spacing w:before="120" w:after="0"/>
        <w:rPr>
          <w:rFonts w:cs="Arial"/>
          <w:b w:val="0"/>
          <w:spacing w:val="20"/>
        </w:rPr>
      </w:pPr>
      <w:r w:rsidRPr="002962B0">
        <w:rPr>
          <w:rFonts w:cs="Arial"/>
        </w:rPr>
        <w:t>Индексы цен производителей промышленных товаров</w:t>
      </w:r>
      <w:r w:rsidR="002962B0">
        <w:rPr>
          <w:rFonts w:cs="Arial"/>
        </w:rPr>
        <w:t xml:space="preserve"> </w:t>
      </w:r>
      <w:r w:rsidRPr="002962B0">
        <w:rPr>
          <w:rFonts w:cs="Arial"/>
          <w:szCs w:val="22"/>
          <w:vertAlign w:val="superscript"/>
        </w:rPr>
        <w:t>1)</w:t>
      </w:r>
      <w:r w:rsidRPr="002962B0">
        <w:rPr>
          <w:rFonts w:cs="Arial"/>
          <w:b w:val="0"/>
          <w:spacing w:val="20"/>
        </w:rPr>
        <w:b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73"/>
        <w:gridCol w:w="1137"/>
        <w:gridCol w:w="1418"/>
        <w:gridCol w:w="1275"/>
        <w:gridCol w:w="1418"/>
        <w:gridCol w:w="1276"/>
        <w:gridCol w:w="1559"/>
      </w:tblGrid>
      <w:tr w:rsidR="00B20E83" w:rsidRPr="002962B0" w:rsidTr="00B20E83">
        <w:trPr>
          <w:trHeight w:val="237"/>
          <w:tblHeader/>
        </w:trPr>
        <w:tc>
          <w:tcPr>
            <w:tcW w:w="1273" w:type="dxa"/>
            <w:vMerge w:val="restart"/>
            <w:tcBorders>
              <w:top w:val="double" w:sz="6" w:space="0" w:color="auto"/>
            </w:tcBorders>
          </w:tcPr>
          <w:p w:rsidR="00B20E83" w:rsidRPr="002962B0" w:rsidRDefault="00B20E83" w:rsidP="00B20E83">
            <w:pPr>
              <w:keepNext/>
              <w:keepLines/>
              <w:spacing w:before="40" w:line="240" w:lineRule="exact"/>
              <w:jc w:val="center"/>
              <w:rPr>
                <w:rFonts w:cs="Arial"/>
                <w:sz w:val="20"/>
              </w:rPr>
            </w:pPr>
          </w:p>
        </w:tc>
        <w:tc>
          <w:tcPr>
            <w:tcW w:w="2555" w:type="dxa"/>
            <w:gridSpan w:val="2"/>
            <w:vMerge w:val="restart"/>
            <w:tcBorders>
              <w:top w:val="double" w:sz="6" w:space="0" w:color="auto"/>
            </w:tcBorders>
          </w:tcPr>
          <w:p w:rsidR="00B20E83" w:rsidRPr="002962B0" w:rsidRDefault="00B20E83" w:rsidP="00B20E83">
            <w:pPr>
              <w:keepNext/>
              <w:keepLines/>
              <w:spacing w:before="40" w:line="240" w:lineRule="exact"/>
              <w:ind w:firstLine="0"/>
              <w:jc w:val="center"/>
              <w:rPr>
                <w:rFonts w:cs="Arial"/>
                <w:i/>
                <w:sz w:val="20"/>
              </w:rPr>
            </w:pPr>
            <w:r w:rsidRPr="002962B0">
              <w:rPr>
                <w:rFonts w:cs="Arial"/>
                <w:i/>
                <w:sz w:val="20"/>
              </w:rPr>
              <w:t>Всего</w:t>
            </w:r>
          </w:p>
        </w:tc>
        <w:tc>
          <w:tcPr>
            <w:tcW w:w="5528" w:type="dxa"/>
            <w:gridSpan w:val="4"/>
            <w:tcBorders>
              <w:top w:val="double" w:sz="6" w:space="0" w:color="auto"/>
              <w:bottom w:val="single" w:sz="4" w:space="0" w:color="000000"/>
            </w:tcBorders>
          </w:tcPr>
          <w:p w:rsidR="00B20E83" w:rsidRPr="002962B0" w:rsidRDefault="00B20E83" w:rsidP="00B20E83">
            <w:pPr>
              <w:keepNext/>
              <w:keepLines/>
              <w:spacing w:before="40" w:line="240" w:lineRule="exact"/>
              <w:ind w:firstLine="0"/>
              <w:jc w:val="center"/>
              <w:rPr>
                <w:rFonts w:cs="Arial"/>
                <w:i/>
                <w:sz w:val="20"/>
              </w:rPr>
            </w:pPr>
            <w:r w:rsidRPr="002962B0">
              <w:rPr>
                <w:rFonts w:cs="Arial"/>
                <w:i/>
                <w:sz w:val="20"/>
              </w:rPr>
              <w:t>в том числе по видам деятельности:</w:t>
            </w:r>
          </w:p>
        </w:tc>
      </w:tr>
      <w:tr w:rsidR="00B20E83" w:rsidRPr="002962B0" w:rsidTr="00B20E83">
        <w:trPr>
          <w:trHeight w:val="717"/>
          <w:tblHeader/>
        </w:trPr>
        <w:tc>
          <w:tcPr>
            <w:tcW w:w="1273" w:type="dxa"/>
            <w:vMerge/>
          </w:tcPr>
          <w:p w:rsidR="00B20E83" w:rsidRPr="002962B0" w:rsidRDefault="00B20E83" w:rsidP="00B20E83">
            <w:pPr>
              <w:keepNext/>
              <w:keepLines/>
              <w:spacing w:before="40" w:line="240" w:lineRule="exact"/>
              <w:jc w:val="center"/>
              <w:rPr>
                <w:rFonts w:cs="Arial"/>
                <w:sz w:val="20"/>
              </w:rPr>
            </w:pPr>
          </w:p>
        </w:tc>
        <w:tc>
          <w:tcPr>
            <w:tcW w:w="2555" w:type="dxa"/>
            <w:gridSpan w:val="2"/>
            <w:vMerge/>
            <w:tcBorders>
              <w:bottom w:val="single" w:sz="4" w:space="0" w:color="auto"/>
            </w:tcBorders>
          </w:tcPr>
          <w:p w:rsidR="00B20E83" w:rsidRPr="002962B0" w:rsidRDefault="00B20E83" w:rsidP="00B20E83">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B20E83" w:rsidRPr="002962B0" w:rsidRDefault="00B20E83" w:rsidP="00B20E83">
            <w:pPr>
              <w:keepNext/>
              <w:keepLines/>
              <w:spacing w:before="40" w:line="240" w:lineRule="exact"/>
              <w:ind w:firstLine="0"/>
              <w:jc w:val="center"/>
              <w:rPr>
                <w:rFonts w:cs="Arial"/>
                <w:i/>
                <w:sz w:val="20"/>
              </w:rPr>
            </w:pPr>
            <w:r w:rsidRPr="002962B0">
              <w:rPr>
                <w:rFonts w:cs="Arial"/>
                <w:i/>
                <w:sz w:val="20"/>
              </w:rPr>
              <w:t xml:space="preserve">добыча полезных </w:t>
            </w:r>
            <w:r w:rsidRPr="002962B0">
              <w:rPr>
                <w:rFonts w:cs="Arial"/>
                <w:i/>
                <w:sz w:val="20"/>
              </w:rPr>
              <w:br/>
              <w:t>ископаемых</w:t>
            </w:r>
          </w:p>
        </w:tc>
        <w:tc>
          <w:tcPr>
            <w:tcW w:w="2835" w:type="dxa"/>
            <w:gridSpan w:val="2"/>
            <w:tcBorders>
              <w:top w:val="single" w:sz="4" w:space="0" w:color="000000"/>
              <w:bottom w:val="single" w:sz="4" w:space="0" w:color="auto"/>
            </w:tcBorders>
          </w:tcPr>
          <w:p w:rsidR="00B20E83" w:rsidRPr="002962B0" w:rsidRDefault="00B20E83" w:rsidP="00B20E83">
            <w:pPr>
              <w:keepNext/>
              <w:keepLines/>
              <w:spacing w:before="40" w:line="240" w:lineRule="exact"/>
              <w:ind w:firstLine="0"/>
              <w:jc w:val="center"/>
              <w:rPr>
                <w:rFonts w:cs="Arial"/>
                <w:i/>
                <w:sz w:val="20"/>
              </w:rPr>
            </w:pPr>
            <w:r w:rsidRPr="002962B0">
              <w:rPr>
                <w:rFonts w:cs="Arial"/>
                <w:i/>
                <w:sz w:val="20"/>
              </w:rPr>
              <w:t xml:space="preserve">обрабатывающие </w:t>
            </w:r>
            <w:r w:rsidRPr="002962B0">
              <w:rPr>
                <w:rFonts w:cs="Arial"/>
                <w:i/>
                <w:sz w:val="20"/>
              </w:rPr>
              <w:br/>
              <w:t>производства</w:t>
            </w:r>
          </w:p>
        </w:tc>
      </w:tr>
      <w:tr w:rsidR="00B20E83" w:rsidRPr="002962B0" w:rsidTr="00B20E83">
        <w:trPr>
          <w:trHeight w:val="652"/>
          <w:tblHeader/>
        </w:trPr>
        <w:tc>
          <w:tcPr>
            <w:tcW w:w="1273" w:type="dxa"/>
            <w:vMerge/>
            <w:tcBorders>
              <w:bottom w:val="single" w:sz="4" w:space="0" w:color="auto"/>
            </w:tcBorders>
          </w:tcPr>
          <w:p w:rsidR="00B20E83" w:rsidRPr="002962B0" w:rsidRDefault="00B20E83" w:rsidP="00B20E83">
            <w:pPr>
              <w:spacing w:before="40" w:line="240" w:lineRule="exact"/>
              <w:jc w:val="center"/>
              <w:rPr>
                <w:rFonts w:cs="Arial"/>
                <w:sz w:val="20"/>
              </w:rPr>
            </w:pPr>
          </w:p>
        </w:tc>
        <w:tc>
          <w:tcPr>
            <w:tcW w:w="1137" w:type="dxa"/>
            <w:tcBorders>
              <w:top w:val="single" w:sz="4" w:space="0" w:color="auto"/>
              <w:bottom w:val="single" w:sz="4" w:space="0" w:color="auto"/>
            </w:tcBorders>
          </w:tcPr>
          <w:p w:rsidR="00B20E83" w:rsidRPr="002962B0" w:rsidRDefault="00B20E83" w:rsidP="00B20E83">
            <w:pPr>
              <w:spacing w:before="40" w:line="240" w:lineRule="exact"/>
              <w:ind w:firstLine="0"/>
              <w:jc w:val="center"/>
              <w:rPr>
                <w:rFonts w:cs="Arial"/>
                <w:i/>
                <w:sz w:val="20"/>
              </w:rPr>
            </w:pPr>
            <w:r w:rsidRPr="002962B0">
              <w:rPr>
                <w:rFonts w:cs="Arial"/>
                <w:i/>
                <w:sz w:val="20"/>
              </w:rPr>
              <w:t>к предыд</w:t>
            </w:r>
            <w:r w:rsidRPr="002962B0">
              <w:rPr>
                <w:rFonts w:cs="Arial"/>
                <w:i/>
                <w:sz w:val="20"/>
              </w:rPr>
              <w:t>у</w:t>
            </w:r>
            <w:r w:rsidRPr="002962B0">
              <w:rPr>
                <w:rFonts w:cs="Arial"/>
                <w:i/>
                <w:sz w:val="20"/>
              </w:rPr>
              <w:t xml:space="preserve">щему </w:t>
            </w:r>
            <w:r w:rsidRPr="002962B0">
              <w:rPr>
                <w:rFonts w:cs="Arial"/>
                <w:i/>
                <w:sz w:val="20"/>
              </w:rPr>
              <w:br/>
              <w:t>периоду</w:t>
            </w:r>
          </w:p>
        </w:tc>
        <w:tc>
          <w:tcPr>
            <w:tcW w:w="1418" w:type="dxa"/>
            <w:tcBorders>
              <w:top w:val="single" w:sz="4" w:space="0" w:color="auto"/>
              <w:bottom w:val="single" w:sz="4" w:space="0" w:color="auto"/>
            </w:tcBorders>
          </w:tcPr>
          <w:p w:rsidR="00B20E83" w:rsidRPr="002962B0" w:rsidRDefault="00B20E83" w:rsidP="00B20E83">
            <w:pPr>
              <w:spacing w:before="40" w:line="240" w:lineRule="exact"/>
              <w:ind w:firstLine="0"/>
              <w:jc w:val="center"/>
              <w:rPr>
                <w:rFonts w:cs="Arial"/>
                <w:i/>
                <w:sz w:val="20"/>
              </w:rPr>
            </w:pPr>
            <w:r w:rsidRPr="002962B0">
              <w:rPr>
                <w:rFonts w:cs="Arial"/>
                <w:i/>
                <w:sz w:val="20"/>
              </w:rPr>
              <w:t>к декабрю предыдущего года</w:t>
            </w:r>
          </w:p>
        </w:tc>
        <w:tc>
          <w:tcPr>
            <w:tcW w:w="1275" w:type="dxa"/>
            <w:tcBorders>
              <w:top w:val="single" w:sz="4" w:space="0" w:color="auto"/>
              <w:bottom w:val="single" w:sz="4" w:space="0" w:color="auto"/>
            </w:tcBorders>
          </w:tcPr>
          <w:p w:rsidR="00B20E83" w:rsidRPr="002962B0" w:rsidRDefault="00B20E83" w:rsidP="00B20E83">
            <w:pPr>
              <w:spacing w:before="40" w:line="240" w:lineRule="exact"/>
              <w:ind w:firstLine="0"/>
              <w:jc w:val="center"/>
              <w:rPr>
                <w:rFonts w:cs="Arial"/>
                <w:i/>
                <w:sz w:val="20"/>
              </w:rPr>
            </w:pPr>
            <w:r w:rsidRPr="002962B0">
              <w:rPr>
                <w:rFonts w:cs="Arial"/>
                <w:i/>
                <w:sz w:val="20"/>
              </w:rPr>
              <w:t>к предыд</w:t>
            </w:r>
            <w:r w:rsidRPr="002962B0">
              <w:rPr>
                <w:rFonts w:cs="Arial"/>
                <w:i/>
                <w:sz w:val="20"/>
              </w:rPr>
              <w:t>у</w:t>
            </w:r>
            <w:r w:rsidRPr="002962B0">
              <w:rPr>
                <w:rFonts w:cs="Arial"/>
                <w:i/>
                <w:sz w:val="20"/>
              </w:rPr>
              <w:t xml:space="preserve">щему </w:t>
            </w:r>
            <w:r w:rsidRPr="002962B0">
              <w:rPr>
                <w:rFonts w:cs="Arial"/>
                <w:i/>
                <w:sz w:val="20"/>
              </w:rPr>
              <w:br/>
              <w:t>периоду</w:t>
            </w:r>
          </w:p>
        </w:tc>
        <w:tc>
          <w:tcPr>
            <w:tcW w:w="1418" w:type="dxa"/>
            <w:tcBorders>
              <w:top w:val="single" w:sz="4" w:space="0" w:color="auto"/>
              <w:bottom w:val="single" w:sz="4" w:space="0" w:color="auto"/>
            </w:tcBorders>
          </w:tcPr>
          <w:p w:rsidR="00B20E83" w:rsidRPr="002962B0" w:rsidRDefault="00B20E83" w:rsidP="00B20E83">
            <w:pPr>
              <w:spacing w:before="40" w:line="240" w:lineRule="exact"/>
              <w:ind w:firstLine="0"/>
              <w:jc w:val="center"/>
              <w:rPr>
                <w:rFonts w:cs="Arial"/>
                <w:i/>
                <w:sz w:val="20"/>
              </w:rPr>
            </w:pPr>
            <w:r w:rsidRPr="002962B0">
              <w:rPr>
                <w:rFonts w:cs="Arial"/>
                <w:i/>
                <w:sz w:val="20"/>
              </w:rPr>
              <w:t>к декабрю предыдущего года</w:t>
            </w:r>
          </w:p>
        </w:tc>
        <w:tc>
          <w:tcPr>
            <w:tcW w:w="1276" w:type="dxa"/>
            <w:tcBorders>
              <w:top w:val="single" w:sz="4" w:space="0" w:color="auto"/>
              <w:bottom w:val="single" w:sz="4" w:space="0" w:color="auto"/>
            </w:tcBorders>
          </w:tcPr>
          <w:p w:rsidR="00B20E83" w:rsidRPr="002962B0" w:rsidRDefault="00B20E83" w:rsidP="00B20E83">
            <w:pPr>
              <w:spacing w:before="40" w:line="240" w:lineRule="exact"/>
              <w:ind w:firstLine="0"/>
              <w:jc w:val="center"/>
              <w:rPr>
                <w:rFonts w:cs="Arial"/>
                <w:i/>
                <w:sz w:val="20"/>
              </w:rPr>
            </w:pPr>
            <w:r w:rsidRPr="002962B0">
              <w:rPr>
                <w:rFonts w:cs="Arial"/>
                <w:i/>
                <w:sz w:val="20"/>
              </w:rPr>
              <w:t>к предыд</w:t>
            </w:r>
            <w:r w:rsidRPr="002962B0">
              <w:rPr>
                <w:rFonts w:cs="Arial"/>
                <w:i/>
                <w:sz w:val="20"/>
              </w:rPr>
              <w:t>у</w:t>
            </w:r>
            <w:r w:rsidRPr="002962B0">
              <w:rPr>
                <w:rFonts w:cs="Arial"/>
                <w:i/>
                <w:sz w:val="20"/>
              </w:rPr>
              <w:t xml:space="preserve">щему </w:t>
            </w:r>
            <w:r w:rsidRPr="002962B0">
              <w:rPr>
                <w:rFonts w:cs="Arial"/>
                <w:i/>
                <w:sz w:val="20"/>
              </w:rPr>
              <w:br/>
              <w:t>периоду</w:t>
            </w:r>
          </w:p>
        </w:tc>
        <w:tc>
          <w:tcPr>
            <w:tcW w:w="1559" w:type="dxa"/>
            <w:tcBorders>
              <w:top w:val="single" w:sz="4" w:space="0" w:color="auto"/>
              <w:bottom w:val="single" w:sz="4" w:space="0" w:color="auto"/>
            </w:tcBorders>
          </w:tcPr>
          <w:p w:rsidR="00B20E83" w:rsidRPr="002962B0" w:rsidRDefault="00B20E83" w:rsidP="00B20E83">
            <w:pPr>
              <w:spacing w:before="40" w:line="240" w:lineRule="exact"/>
              <w:ind w:firstLine="0"/>
              <w:jc w:val="center"/>
              <w:rPr>
                <w:rFonts w:cs="Arial"/>
                <w:i/>
                <w:sz w:val="20"/>
              </w:rPr>
            </w:pPr>
            <w:r w:rsidRPr="002962B0">
              <w:rPr>
                <w:rFonts w:cs="Arial"/>
                <w:i/>
                <w:sz w:val="20"/>
              </w:rPr>
              <w:t xml:space="preserve">к декабрю </w:t>
            </w:r>
            <w:r w:rsidRPr="002962B0">
              <w:rPr>
                <w:rFonts w:cs="Arial"/>
                <w:i/>
                <w:sz w:val="20"/>
              </w:rPr>
              <w:br/>
              <w:t>предыдущего года</w:t>
            </w:r>
          </w:p>
        </w:tc>
      </w:tr>
      <w:tr w:rsidR="00B20E83" w:rsidRPr="002962B0" w:rsidTr="00B20E83">
        <w:tc>
          <w:tcPr>
            <w:tcW w:w="9356" w:type="dxa"/>
            <w:gridSpan w:val="7"/>
            <w:tcBorders>
              <w:top w:val="single" w:sz="4" w:space="0" w:color="auto"/>
              <w:bottom w:val="single" w:sz="4" w:space="0" w:color="auto"/>
            </w:tcBorders>
          </w:tcPr>
          <w:p w:rsidR="00B20E83" w:rsidRPr="002962B0" w:rsidRDefault="00B20E83" w:rsidP="002962B0">
            <w:pPr>
              <w:pStyle w:val="aff1"/>
              <w:keepNext/>
              <w:keepLines/>
              <w:spacing w:before="60" w:line="240" w:lineRule="exact"/>
              <w:rPr>
                <w:rFonts w:cs="Arial"/>
                <w:b/>
              </w:rPr>
            </w:pPr>
            <w:r w:rsidRPr="002962B0">
              <w:rPr>
                <w:rFonts w:cs="Arial"/>
                <w:b/>
              </w:rPr>
              <w:t>2018 год</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Январь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104</w:t>
            </w:r>
            <w:r w:rsidRPr="002962B0">
              <w:rPr>
                <w:rFonts w:cs="Arial"/>
                <w:lang w:val="en-US"/>
              </w:rPr>
              <w:t>,</w:t>
            </w:r>
            <w:r w:rsidRPr="002962B0">
              <w:rPr>
                <w:rFonts w:cs="Arial"/>
              </w:rPr>
              <w:t>8</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104,8</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w:t>
            </w:r>
            <w:r w:rsidRPr="002962B0">
              <w:rPr>
                <w:rFonts w:cs="Arial"/>
                <w:lang w:val="en-US"/>
              </w:rPr>
              <w:t>,</w:t>
            </w:r>
            <w:r w:rsidRPr="002962B0">
              <w:rPr>
                <w:rFonts w:cs="Arial"/>
              </w:rPr>
              <w:t>7</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w:t>
            </w:r>
            <w:r w:rsidRPr="002962B0">
              <w:rPr>
                <w:rFonts w:cs="Arial"/>
                <w:lang w:val="en-US"/>
              </w:rPr>
              <w:t>,</w:t>
            </w:r>
            <w:r w:rsidRPr="002962B0">
              <w:rPr>
                <w:rFonts w:cs="Arial"/>
              </w:rPr>
              <w:t>7</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Февраль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101,9</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101,7</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98,8</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103,7</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102,5</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102,1</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Март</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100,6</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102,3</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106,3</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110,0</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100,1</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102,2</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 </w:t>
            </w:r>
            <w:r w:rsidRPr="002962B0">
              <w:rPr>
                <w:rFonts w:cs="Arial"/>
                <w:i/>
              </w:rPr>
              <w:t>квартал</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102,3</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110,0</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102,2</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Апрель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100,2</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102,6</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99,7</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109,6</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100,5</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102,7</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Май</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100,7</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103,2</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100,9</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110,6</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100,7</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103,4</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Июнь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102,4</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105,7</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118,1</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130,7</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101,7</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105,2</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II </w:t>
            </w:r>
            <w:r w:rsidRPr="002962B0">
              <w:rPr>
                <w:rFonts w:cs="Arial"/>
                <w:i/>
              </w:rPr>
              <w:t>квартал</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103,3</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118,8</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jc w:val="center"/>
              <w:rPr>
                <w:rFonts w:cs="Arial"/>
                <w:i/>
              </w:rPr>
            </w:pPr>
            <w:r w:rsidRPr="002962B0">
              <w:rPr>
                <w:rFonts w:cs="Arial"/>
                <w:i/>
              </w:rPr>
              <w:t>102,9</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lang w:val="en-US"/>
              </w:rPr>
            </w:pPr>
            <w:r w:rsidRPr="002962B0">
              <w:rPr>
                <w:rFonts w:cs="Arial"/>
                <w:lang w:val="en-US"/>
              </w:rPr>
              <w:t>Ию</w:t>
            </w:r>
            <w:r w:rsidRPr="002962B0">
              <w:rPr>
                <w:rFonts w:cs="Arial"/>
              </w:rPr>
              <w:t>л</w:t>
            </w:r>
            <w:r w:rsidRPr="002962B0">
              <w:rPr>
                <w:rFonts w:cs="Arial"/>
                <w:lang w:val="en-US"/>
              </w:rPr>
              <w:t>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100,5</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106,2</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101,6</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132,8</w:t>
            </w:r>
          </w:p>
        </w:tc>
        <w:tc>
          <w:tcPr>
            <w:tcW w:w="1276"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jc w:val="center"/>
              <w:rPr>
                <w:rFonts w:cs="Arial"/>
              </w:rPr>
            </w:pPr>
            <w:r w:rsidRPr="002962B0">
              <w:rPr>
                <w:rFonts w:cs="Arial"/>
              </w:rPr>
              <w:t>100,2</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105,4</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Август</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101,3</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107,6</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102,4</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136,0</w:t>
            </w:r>
          </w:p>
        </w:tc>
        <w:tc>
          <w:tcPr>
            <w:tcW w:w="1276"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jc w:val="center"/>
              <w:rPr>
                <w:rFonts w:cs="Arial"/>
              </w:rPr>
            </w:pPr>
            <w:r w:rsidRPr="002962B0">
              <w:rPr>
                <w:rFonts w:cs="Arial"/>
              </w:rPr>
              <w:t>101,4</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106,9</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Сентябрь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100,7</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108,4</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100,5</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136,7</w:t>
            </w:r>
          </w:p>
        </w:tc>
        <w:tc>
          <w:tcPr>
            <w:tcW w:w="1276"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jc w:val="center"/>
              <w:rPr>
                <w:rFonts w:cs="Arial"/>
              </w:rPr>
            </w:pPr>
            <w:r w:rsidRPr="002962B0">
              <w:rPr>
                <w:rFonts w:cs="Arial"/>
              </w:rPr>
              <w:t>100,8</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107,8</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III </w:t>
            </w:r>
            <w:r w:rsidRPr="002962B0">
              <w:rPr>
                <w:rFonts w:cs="Arial"/>
                <w:i/>
              </w:rPr>
              <w:t>квартал</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102,6</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104,6</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jc w:val="center"/>
              <w:rPr>
                <w:rFonts w:cs="Arial"/>
                <w:i/>
              </w:rPr>
            </w:pPr>
            <w:r w:rsidRPr="002962B0">
              <w:rPr>
                <w:rFonts w:cs="Arial"/>
                <w:i/>
              </w:rPr>
              <w:t>102,4</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rPr>
              <w:t>Октябрь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100,3</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108,7</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100,4</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137,2</w:t>
            </w:r>
          </w:p>
        </w:tc>
        <w:tc>
          <w:tcPr>
            <w:tcW w:w="1276"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jc w:val="center"/>
              <w:rPr>
                <w:rFonts w:cs="Arial"/>
              </w:rPr>
            </w:pPr>
            <w:r w:rsidRPr="002962B0">
              <w:rPr>
                <w:rFonts w:cs="Arial"/>
              </w:rPr>
              <w:t>100,1</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107,8</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Ноябрь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108,6</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97,7</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134,1</w:t>
            </w:r>
          </w:p>
        </w:tc>
        <w:tc>
          <w:tcPr>
            <w:tcW w:w="1276"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jc w:val="center"/>
              <w:rPr>
                <w:rFonts w:cs="Arial"/>
              </w:rPr>
            </w:pPr>
            <w:r w:rsidRPr="002962B0">
              <w:rPr>
                <w:rFonts w:cs="Arial"/>
              </w:rPr>
              <w:t>100,1</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107,8</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Декабрь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99,2</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107,7</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97,3</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130,5</w:t>
            </w:r>
          </w:p>
        </w:tc>
        <w:tc>
          <w:tcPr>
            <w:tcW w:w="1276"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jc w:val="center"/>
              <w:rPr>
                <w:rFonts w:cs="Arial"/>
              </w:rPr>
            </w:pPr>
            <w:r w:rsidRPr="002962B0">
              <w:rPr>
                <w:rFonts w:cs="Arial"/>
              </w:rPr>
              <w:t>99,2</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107,0</w:t>
            </w:r>
          </w:p>
        </w:tc>
      </w:tr>
      <w:tr w:rsidR="00B20E83" w:rsidRPr="002962B0" w:rsidTr="00B20E83">
        <w:trPr>
          <w:trHeight w:val="267"/>
        </w:trPr>
        <w:tc>
          <w:tcPr>
            <w:tcW w:w="1273" w:type="dxa"/>
            <w:tcBorders>
              <w:top w:val="dotted" w:sz="4" w:space="0" w:color="auto"/>
              <w:bottom w:val="single"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IV</w:t>
            </w:r>
            <w:r w:rsidR="002962B0">
              <w:rPr>
                <w:rFonts w:cs="Arial"/>
                <w:i/>
              </w:rPr>
              <w:t xml:space="preserve"> </w:t>
            </w:r>
            <w:r w:rsidRPr="002962B0">
              <w:rPr>
                <w:rFonts w:cs="Arial"/>
                <w:i/>
              </w:rPr>
              <w:t>квартал</w:t>
            </w:r>
          </w:p>
        </w:tc>
        <w:tc>
          <w:tcPr>
            <w:tcW w:w="1137" w:type="dxa"/>
            <w:tcBorders>
              <w:top w:val="dotted" w:sz="4" w:space="0" w:color="auto"/>
              <w:bottom w:val="single" w:sz="4" w:space="0" w:color="auto"/>
            </w:tcBorders>
            <w:vAlign w:val="bottom"/>
          </w:tcPr>
          <w:p w:rsidR="00B20E83" w:rsidRPr="002962B0" w:rsidRDefault="00B20E83" w:rsidP="002962B0">
            <w:pPr>
              <w:pStyle w:val="aff1"/>
              <w:spacing w:before="60" w:line="240" w:lineRule="exact"/>
              <w:rPr>
                <w:rFonts w:cs="Arial"/>
                <w:i/>
                <w:lang w:val="en-US"/>
              </w:rPr>
            </w:pPr>
            <w:r w:rsidRPr="002962B0">
              <w:rPr>
                <w:rFonts w:cs="Arial"/>
                <w:i/>
              </w:rPr>
              <w:t>99</w:t>
            </w:r>
            <w:r w:rsidRPr="002962B0">
              <w:rPr>
                <w:rFonts w:cs="Arial"/>
                <w:i/>
                <w:lang w:val="en-US"/>
              </w:rPr>
              <w:t>,</w:t>
            </w:r>
            <w:r w:rsidRPr="002962B0">
              <w:rPr>
                <w:rFonts w:cs="Arial"/>
                <w:i/>
              </w:rPr>
              <w:t>3</w:t>
            </w:r>
          </w:p>
        </w:tc>
        <w:tc>
          <w:tcPr>
            <w:tcW w:w="1418" w:type="dxa"/>
            <w:tcBorders>
              <w:top w:val="dotted" w:sz="4" w:space="0" w:color="auto"/>
              <w:bottom w:val="single" w:sz="4" w:space="0" w:color="auto"/>
            </w:tcBorders>
            <w:vAlign w:val="bottom"/>
          </w:tcPr>
          <w:p w:rsidR="00B20E83" w:rsidRPr="002962B0" w:rsidRDefault="00B20E83" w:rsidP="002962B0">
            <w:pPr>
              <w:pStyle w:val="aff1"/>
              <w:spacing w:before="60" w:line="240" w:lineRule="exact"/>
              <w:rPr>
                <w:rFonts w:cs="Arial"/>
                <w:i/>
              </w:rPr>
            </w:pPr>
          </w:p>
        </w:tc>
        <w:tc>
          <w:tcPr>
            <w:tcW w:w="1275" w:type="dxa"/>
            <w:tcBorders>
              <w:top w:val="dotted" w:sz="4" w:space="0" w:color="auto"/>
              <w:bottom w:val="single" w:sz="4" w:space="0" w:color="auto"/>
            </w:tcBorders>
            <w:vAlign w:val="bottom"/>
          </w:tcPr>
          <w:p w:rsidR="00B20E83" w:rsidRPr="002962B0" w:rsidRDefault="00B20E83" w:rsidP="002962B0">
            <w:pPr>
              <w:pStyle w:val="aff1"/>
              <w:spacing w:before="60" w:line="240" w:lineRule="exact"/>
              <w:rPr>
                <w:rFonts w:cs="Arial"/>
                <w:i/>
                <w:lang w:val="en-US"/>
              </w:rPr>
            </w:pPr>
            <w:r w:rsidRPr="002962B0">
              <w:rPr>
                <w:rFonts w:cs="Arial"/>
                <w:i/>
                <w:lang w:val="en-US"/>
              </w:rPr>
              <w:t>95,5</w:t>
            </w:r>
          </w:p>
        </w:tc>
        <w:tc>
          <w:tcPr>
            <w:tcW w:w="1418" w:type="dxa"/>
            <w:tcBorders>
              <w:top w:val="dotted" w:sz="4" w:space="0" w:color="auto"/>
              <w:bottom w:val="single" w:sz="4" w:space="0" w:color="auto"/>
            </w:tcBorders>
            <w:vAlign w:val="bottom"/>
          </w:tcPr>
          <w:p w:rsidR="00B20E83" w:rsidRPr="002962B0" w:rsidRDefault="00B20E83" w:rsidP="002962B0">
            <w:pPr>
              <w:pStyle w:val="aff1"/>
              <w:spacing w:before="60" w:line="240" w:lineRule="exact"/>
              <w:rPr>
                <w:rFonts w:cs="Arial"/>
                <w:i/>
              </w:rPr>
            </w:pPr>
          </w:p>
        </w:tc>
        <w:tc>
          <w:tcPr>
            <w:tcW w:w="1276" w:type="dxa"/>
            <w:tcBorders>
              <w:top w:val="dotted" w:sz="4" w:space="0" w:color="auto"/>
              <w:bottom w:val="single" w:sz="4" w:space="0" w:color="auto"/>
            </w:tcBorders>
            <w:vAlign w:val="bottom"/>
          </w:tcPr>
          <w:p w:rsidR="00B20E83" w:rsidRPr="002962B0" w:rsidRDefault="00B20E83" w:rsidP="002962B0">
            <w:pPr>
              <w:pStyle w:val="aff"/>
              <w:spacing w:before="60" w:line="240" w:lineRule="exact"/>
              <w:ind w:left="113"/>
              <w:jc w:val="center"/>
              <w:rPr>
                <w:rFonts w:cs="Arial"/>
                <w:i/>
                <w:lang w:val="en-US"/>
              </w:rPr>
            </w:pPr>
            <w:r w:rsidRPr="002962B0">
              <w:rPr>
                <w:rFonts w:cs="Arial"/>
                <w:i/>
                <w:lang w:val="en-US"/>
              </w:rPr>
              <w:t>99,3</w:t>
            </w:r>
          </w:p>
        </w:tc>
        <w:tc>
          <w:tcPr>
            <w:tcW w:w="1559" w:type="dxa"/>
            <w:tcBorders>
              <w:top w:val="dotted" w:sz="4" w:space="0" w:color="auto"/>
              <w:bottom w:val="single"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c>
          <w:tcPr>
            <w:tcW w:w="9356" w:type="dxa"/>
            <w:gridSpan w:val="7"/>
            <w:tcBorders>
              <w:top w:val="single" w:sz="4" w:space="0" w:color="auto"/>
              <w:bottom w:val="single" w:sz="4" w:space="0" w:color="auto"/>
            </w:tcBorders>
          </w:tcPr>
          <w:p w:rsidR="00B20E83" w:rsidRPr="002962B0" w:rsidRDefault="00B20E83" w:rsidP="002962B0">
            <w:pPr>
              <w:pStyle w:val="aff1"/>
              <w:keepNext/>
              <w:keepLines/>
              <w:spacing w:before="60" w:line="240" w:lineRule="exact"/>
              <w:rPr>
                <w:rFonts w:cs="Arial"/>
                <w:b/>
              </w:rPr>
            </w:pPr>
            <w:r w:rsidRPr="002962B0">
              <w:rPr>
                <w:rFonts w:cs="Arial"/>
                <w:b/>
              </w:rPr>
              <w:t>2019 год</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Январь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w:t>
            </w:r>
            <w:r w:rsidRPr="002962B0">
              <w:rPr>
                <w:rFonts w:cs="Arial"/>
                <w:lang w:val="en-US"/>
              </w:rPr>
              <w:t>,</w:t>
            </w:r>
            <w:r w:rsidRPr="002962B0">
              <w:rPr>
                <w:rFonts w:cs="Arial"/>
              </w:rPr>
              <w:t>4</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w:t>
            </w:r>
            <w:r w:rsidRPr="002962B0">
              <w:rPr>
                <w:rFonts w:cs="Arial"/>
                <w:lang w:val="en-US"/>
              </w:rPr>
              <w:t>,</w:t>
            </w:r>
            <w:r w:rsidRPr="002962B0">
              <w:rPr>
                <w:rFonts w:cs="Arial"/>
              </w:rPr>
              <w:t>4</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100,2</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100,2</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Февраль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100,3</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100,3</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89,4</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90,7</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101,5</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101,7</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lastRenderedPageBreak/>
              <w:t>Март</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100,5</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100,8</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101,9</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92,4</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100,3</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102,1</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 </w:t>
            </w:r>
            <w:r w:rsidRPr="002962B0">
              <w:rPr>
                <w:rFonts w:cs="Arial"/>
                <w:i/>
              </w:rPr>
              <w:t>квартал</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100,8</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92,4</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102,1</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Апрель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100,9</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101,7</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103,6</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95,7</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100,8</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102,9</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Май</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100,4</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102,1</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99,5</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95,3</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100,4</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103,3</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Июнь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lang w:val="en-US"/>
              </w:rPr>
            </w:pPr>
            <w:r w:rsidRPr="002962B0">
              <w:rPr>
                <w:rFonts w:cs="Arial"/>
              </w:rPr>
              <w:t>99,8</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101,9</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99,5</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94,8</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103,2</w:t>
            </w: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II </w:t>
            </w:r>
            <w:r w:rsidRPr="002962B0">
              <w:rPr>
                <w:rFonts w:cs="Arial"/>
                <w:i/>
              </w:rPr>
              <w:t>квартал</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101,1</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102,6</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101,1</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73"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Июль</w:t>
            </w:r>
          </w:p>
        </w:tc>
        <w:tc>
          <w:tcPr>
            <w:tcW w:w="1137"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101,9</w:t>
            </w:r>
          </w:p>
        </w:tc>
        <w:tc>
          <w:tcPr>
            <w:tcW w:w="1275"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98,7</w:t>
            </w:r>
          </w:p>
        </w:tc>
        <w:tc>
          <w:tcPr>
            <w:tcW w:w="1418"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93,5</w:t>
            </w:r>
          </w:p>
        </w:tc>
        <w:tc>
          <w:tcPr>
            <w:tcW w:w="1276"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1559"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103,2</w:t>
            </w:r>
          </w:p>
        </w:tc>
      </w:tr>
      <w:tr w:rsidR="00B20E83" w:rsidRPr="002962B0" w:rsidTr="00B20E83">
        <w:trPr>
          <w:trHeight w:val="267"/>
        </w:trPr>
        <w:tc>
          <w:tcPr>
            <w:tcW w:w="1273" w:type="dxa"/>
            <w:tcBorders>
              <w:top w:val="dotted" w:sz="4" w:space="0" w:color="auto"/>
              <w:bottom w:val="double" w:sz="6"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Август</w:t>
            </w:r>
          </w:p>
        </w:tc>
        <w:tc>
          <w:tcPr>
            <w:tcW w:w="1137" w:type="dxa"/>
            <w:tcBorders>
              <w:top w:val="dotted" w:sz="4" w:space="0" w:color="auto"/>
              <w:bottom w:val="double" w:sz="6"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c>
          <w:tcPr>
            <w:tcW w:w="1418" w:type="dxa"/>
            <w:tcBorders>
              <w:top w:val="dotted" w:sz="4" w:space="0" w:color="auto"/>
              <w:bottom w:val="double" w:sz="6" w:space="0" w:color="auto"/>
            </w:tcBorders>
            <w:vAlign w:val="bottom"/>
          </w:tcPr>
          <w:p w:rsidR="00B20E83" w:rsidRPr="002962B0" w:rsidRDefault="00B20E83" w:rsidP="002962B0">
            <w:pPr>
              <w:pStyle w:val="aff1"/>
              <w:spacing w:before="60" w:line="240" w:lineRule="exact"/>
              <w:rPr>
                <w:rFonts w:cs="Arial"/>
              </w:rPr>
            </w:pPr>
            <w:r w:rsidRPr="002962B0">
              <w:rPr>
                <w:rFonts w:cs="Arial"/>
              </w:rPr>
              <w:t>101,8</w:t>
            </w:r>
          </w:p>
        </w:tc>
        <w:tc>
          <w:tcPr>
            <w:tcW w:w="1275" w:type="dxa"/>
            <w:tcBorders>
              <w:top w:val="dotted" w:sz="4" w:space="0" w:color="auto"/>
              <w:bottom w:val="double" w:sz="6" w:space="0" w:color="auto"/>
            </w:tcBorders>
            <w:vAlign w:val="bottom"/>
          </w:tcPr>
          <w:p w:rsidR="00B20E83" w:rsidRPr="002962B0" w:rsidRDefault="00B20E83" w:rsidP="002962B0">
            <w:pPr>
              <w:pStyle w:val="aff1"/>
              <w:spacing w:before="60" w:line="240" w:lineRule="exact"/>
              <w:rPr>
                <w:rFonts w:cs="Arial"/>
              </w:rPr>
            </w:pPr>
            <w:r w:rsidRPr="002962B0">
              <w:rPr>
                <w:rFonts w:cs="Arial"/>
              </w:rPr>
              <w:t>98,1</w:t>
            </w:r>
          </w:p>
        </w:tc>
        <w:tc>
          <w:tcPr>
            <w:tcW w:w="1418" w:type="dxa"/>
            <w:tcBorders>
              <w:top w:val="dotted" w:sz="4" w:space="0" w:color="auto"/>
              <w:bottom w:val="double" w:sz="6" w:space="0" w:color="auto"/>
            </w:tcBorders>
            <w:vAlign w:val="bottom"/>
          </w:tcPr>
          <w:p w:rsidR="00B20E83" w:rsidRPr="002962B0" w:rsidRDefault="00B20E83" w:rsidP="002962B0">
            <w:pPr>
              <w:pStyle w:val="aff1"/>
              <w:spacing w:before="60" w:line="240" w:lineRule="exact"/>
              <w:rPr>
                <w:rFonts w:cs="Arial"/>
              </w:rPr>
            </w:pPr>
            <w:r w:rsidRPr="002962B0">
              <w:rPr>
                <w:rFonts w:cs="Arial"/>
              </w:rPr>
              <w:t>91,7</w:t>
            </w:r>
          </w:p>
        </w:tc>
        <w:tc>
          <w:tcPr>
            <w:tcW w:w="1276" w:type="dxa"/>
            <w:tcBorders>
              <w:top w:val="dotted" w:sz="4" w:space="0" w:color="auto"/>
              <w:bottom w:val="double" w:sz="6" w:space="0" w:color="auto"/>
            </w:tcBorders>
            <w:vAlign w:val="bottom"/>
          </w:tcPr>
          <w:p w:rsidR="00B20E83" w:rsidRPr="002962B0" w:rsidRDefault="00B20E83" w:rsidP="002962B0">
            <w:pPr>
              <w:pStyle w:val="aff1"/>
              <w:spacing w:before="60" w:line="240" w:lineRule="exact"/>
              <w:rPr>
                <w:rFonts w:cs="Arial"/>
              </w:rPr>
            </w:pPr>
            <w:r w:rsidRPr="002962B0">
              <w:rPr>
                <w:rFonts w:cs="Arial"/>
              </w:rPr>
              <w:t>100,1</w:t>
            </w:r>
          </w:p>
        </w:tc>
        <w:tc>
          <w:tcPr>
            <w:tcW w:w="1559" w:type="dxa"/>
            <w:tcBorders>
              <w:top w:val="dotted" w:sz="4" w:space="0" w:color="auto"/>
              <w:bottom w:val="double" w:sz="6" w:space="0" w:color="auto"/>
            </w:tcBorders>
            <w:vAlign w:val="bottom"/>
          </w:tcPr>
          <w:p w:rsidR="00B20E83" w:rsidRPr="002962B0" w:rsidRDefault="00B20E83" w:rsidP="002962B0">
            <w:pPr>
              <w:pStyle w:val="aff1"/>
              <w:spacing w:before="60" w:line="240" w:lineRule="exact"/>
              <w:rPr>
                <w:rFonts w:cs="Arial"/>
              </w:rPr>
            </w:pPr>
            <w:r w:rsidRPr="002962B0">
              <w:rPr>
                <w:rFonts w:cs="Arial"/>
              </w:rPr>
              <w:t>103,3</w:t>
            </w:r>
          </w:p>
        </w:tc>
      </w:tr>
    </w:tbl>
    <w:p w:rsidR="00B20E83" w:rsidRPr="002962B0" w:rsidRDefault="00B20E83" w:rsidP="00B20E83">
      <w:pPr>
        <w:spacing w:before="120" w:after="120"/>
        <w:ind w:right="-1"/>
        <w:jc w:val="right"/>
        <w:rPr>
          <w:rFonts w:cs="Arial"/>
        </w:rPr>
      </w:pPr>
      <w:r w:rsidRPr="002962B0">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69"/>
        <w:gridCol w:w="1992"/>
        <w:gridCol w:w="29"/>
        <w:gridCol w:w="2022"/>
        <w:gridCol w:w="2022"/>
        <w:gridCol w:w="2022"/>
      </w:tblGrid>
      <w:tr w:rsidR="00B20E83" w:rsidRPr="002962B0" w:rsidTr="00B20E83">
        <w:trPr>
          <w:trHeight w:val="237"/>
          <w:tblHeader/>
        </w:trPr>
        <w:tc>
          <w:tcPr>
            <w:tcW w:w="1269" w:type="dxa"/>
            <w:vMerge w:val="restart"/>
            <w:tcBorders>
              <w:top w:val="double" w:sz="6" w:space="0" w:color="auto"/>
            </w:tcBorders>
          </w:tcPr>
          <w:p w:rsidR="00B20E83" w:rsidRPr="002962B0" w:rsidRDefault="00B20E83" w:rsidP="00B20E83">
            <w:pPr>
              <w:keepNext/>
              <w:keepLines/>
              <w:jc w:val="center"/>
              <w:rPr>
                <w:rFonts w:cs="Arial"/>
                <w:sz w:val="20"/>
              </w:rPr>
            </w:pPr>
          </w:p>
        </w:tc>
        <w:tc>
          <w:tcPr>
            <w:tcW w:w="8087" w:type="dxa"/>
            <w:gridSpan w:val="5"/>
            <w:tcBorders>
              <w:top w:val="double" w:sz="6" w:space="0" w:color="auto"/>
              <w:bottom w:val="single" w:sz="4" w:space="0" w:color="000000"/>
            </w:tcBorders>
          </w:tcPr>
          <w:p w:rsidR="00B20E83" w:rsidRPr="002962B0" w:rsidRDefault="00B20E83" w:rsidP="00B20E83">
            <w:pPr>
              <w:keepNext/>
              <w:keepLines/>
              <w:spacing w:line="240" w:lineRule="exact"/>
              <w:ind w:firstLine="0"/>
              <w:jc w:val="center"/>
              <w:rPr>
                <w:rFonts w:cs="Arial"/>
                <w:i/>
                <w:sz w:val="20"/>
              </w:rPr>
            </w:pPr>
            <w:r w:rsidRPr="002962B0">
              <w:rPr>
                <w:rFonts w:cs="Arial"/>
                <w:i/>
                <w:sz w:val="20"/>
              </w:rPr>
              <w:t>в том числе по видам деятельности:</w:t>
            </w:r>
          </w:p>
        </w:tc>
      </w:tr>
      <w:tr w:rsidR="00B20E83" w:rsidRPr="002962B0" w:rsidTr="00B20E83">
        <w:trPr>
          <w:trHeight w:val="717"/>
          <w:tblHeader/>
        </w:trPr>
        <w:tc>
          <w:tcPr>
            <w:tcW w:w="1269" w:type="dxa"/>
            <w:vMerge/>
          </w:tcPr>
          <w:p w:rsidR="00B20E83" w:rsidRPr="002962B0" w:rsidRDefault="00B20E83" w:rsidP="00B20E83">
            <w:pPr>
              <w:keepNext/>
              <w:keepLines/>
              <w:jc w:val="center"/>
              <w:rPr>
                <w:rFonts w:cs="Arial"/>
                <w:sz w:val="20"/>
              </w:rPr>
            </w:pPr>
          </w:p>
        </w:tc>
        <w:tc>
          <w:tcPr>
            <w:tcW w:w="4043" w:type="dxa"/>
            <w:gridSpan w:val="3"/>
            <w:tcBorders>
              <w:top w:val="single" w:sz="4" w:space="0" w:color="000000"/>
              <w:bottom w:val="single" w:sz="4" w:space="0" w:color="auto"/>
            </w:tcBorders>
          </w:tcPr>
          <w:p w:rsidR="00B20E83" w:rsidRPr="002962B0" w:rsidRDefault="00B20E83" w:rsidP="00B20E83">
            <w:pPr>
              <w:keepNext/>
              <w:keepLines/>
              <w:spacing w:line="240" w:lineRule="exact"/>
              <w:ind w:firstLine="0"/>
              <w:jc w:val="center"/>
              <w:rPr>
                <w:rFonts w:cs="Arial"/>
                <w:i/>
                <w:sz w:val="20"/>
                <w:vertAlign w:val="superscript"/>
              </w:rPr>
            </w:pPr>
            <w:r w:rsidRPr="002962B0">
              <w:rPr>
                <w:rFonts w:cs="Arial"/>
                <w:i/>
                <w:sz w:val="20"/>
              </w:rPr>
              <w:t>обеспечение электрической энергией, газом и паром; кондиционирование</w:t>
            </w:r>
            <w:r w:rsidRPr="002962B0">
              <w:rPr>
                <w:rFonts w:cs="Arial"/>
                <w:i/>
                <w:sz w:val="20"/>
              </w:rPr>
              <w:br/>
              <w:t>воздуха</w:t>
            </w:r>
          </w:p>
        </w:tc>
        <w:tc>
          <w:tcPr>
            <w:tcW w:w="4044" w:type="dxa"/>
            <w:gridSpan w:val="2"/>
            <w:tcBorders>
              <w:top w:val="single" w:sz="4" w:space="0" w:color="000000"/>
              <w:bottom w:val="single" w:sz="4" w:space="0" w:color="auto"/>
            </w:tcBorders>
          </w:tcPr>
          <w:p w:rsidR="00B20E83" w:rsidRPr="002962B0" w:rsidRDefault="00B20E83" w:rsidP="00B20E83">
            <w:pPr>
              <w:keepNext/>
              <w:keepLines/>
              <w:spacing w:line="240" w:lineRule="exact"/>
              <w:ind w:firstLine="0"/>
              <w:jc w:val="center"/>
              <w:rPr>
                <w:rFonts w:cs="Arial"/>
                <w:i/>
                <w:sz w:val="20"/>
              </w:rPr>
            </w:pPr>
            <w:r w:rsidRPr="002962B0">
              <w:rPr>
                <w:rFonts w:cs="Arial"/>
                <w:i/>
                <w:sz w:val="20"/>
              </w:rPr>
              <w:t>водоснабжение; водоотведение, орган</w:t>
            </w:r>
            <w:r w:rsidRPr="002962B0">
              <w:rPr>
                <w:rFonts w:cs="Arial"/>
                <w:i/>
                <w:sz w:val="20"/>
              </w:rPr>
              <w:t>и</w:t>
            </w:r>
            <w:r w:rsidRPr="002962B0">
              <w:rPr>
                <w:rFonts w:cs="Arial"/>
                <w:i/>
                <w:sz w:val="20"/>
              </w:rPr>
              <w:t>зация сбора и утилизации отходов, де</w:t>
            </w:r>
            <w:r w:rsidRPr="002962B0">
              <w:rPr>
                <w:rFonts w:cs="Arial"/>
                <w:i/>
                <w:sz w:val="20"/>
              </w:rPr>
              <w:t>я</w:t>
            </w:r>
            <w:r w:rsidRPr="002962B0">
              <w:rPr>
                <w:rFonts w:cs="Arial"/>
                <w:i/>
                <w:sz w:val="20"/>
              </w:rPr>
              <w:t>тельность по ликвидации загрязнений</w:t>
            </w:r>
          </w:p>
        </w:tc>
      </w:tr>
      <w:tr w:rsidR="00B20E83" w:rsidRPr="002962B0" w:rsidTr="00B20E83">
        <w:trPr>
          <w:trHeight w:val="652"/>
          <w:tblHeader/>
        </w:trPr>
        <w:tc>
          <w:tcPr>
            <w:tcW w:w="1269" w:type="dxa"/>
            <w:vMerge/>
            <w:tcBorders>
              <w:bottom w:val="single" w:sz="4" w:space="0" w:color="auto"/>
            </w:tcBorders>
          </w:tcPr>
          <w:p w:rsidR="00B20E83" w:rsidRPr="002962B0" w:rsidRDefault="00B20E83" w:rsidP="00B20E83">
            <w:pPr>
              <w:jc w:val="center"/>
              <w:rPr>
                <w:rFonts w:cs="Arial"/>
                <w:sz w:val="20"/>
              </w:rPr>
            </w:pPr>
          </w:p>
        </w:tc>
        <w:tc>
          <w:tcPr>
            <w:tcW w:w="2021" w:type="dxa"/>
            <w:gridSpan w:val="2"/>
            <w:tcBorders>
              <w:top w:val="single" w:sz="4" w:space="0" w:color="auto"/>
              <w:bottom w:val="single" w:sz="4" w:space="0" w:color="auto"/>
            </w:tcBorders>
          </w:tcPr>
          <w:p w:rsidR="00B20E83" w:rsidRPr="002962B0" w:rsidRDefault="00B20E83" w:rsidP="00B20E83">
            <w:pPr>
              <w:spacing w:line="240" w:lineRule="exact"/>
              <w:ind w:firstLine="0"/>
              <w:jc w:val="center"/>
              <w:rPr>
                <w:rFonts w:cs="Arial"/>
                <w:i/>
                <w:sz w:val="20"/>
              </w:rPr>
            </w:pPr>
            <w:r w:rsidRPr="002962B0">
              <w:rPr>
                <w:rFonts w:cs="Arial"/>
                <w:i/>
                <w:sz w:val="20"/>
              </w:rPr>
              <w:t xml:space="preserve">к предыдущему </w:t>
            </w:r>
            <w:r w:rsidRPr="002962B0">
              <w:rPr>
                <w:rFonts w:cs="Arial"/>
                <w:i/>
                <w:sz w:val="20"/>
              </w:rPr>
              <w:br/>
              <w:t>периоду</w:t>
            </w:r>
          </w:p>
        </w:tc>
        <w:tc>
          <w:tcPr>
            <w:tcW w:w="2022" w:type="dxa"/>
            <w:tcBorders>
              <w:top w:val="single" w:sz="4" w:space="0" w:color="auto"/>
              <w:bottom w:val="single" w:sz="4" w:space="0" w:color="auto"/>
            </w:tcBorders>
          </w:tcPr>
          <w:p w:rsidR="00B20E83" w:rsidRPr="002962B0" w:rsidRDefault="00B20E83" w:rsidP="00B20E83">
            <w:pPr>
              <w:spacing w:line="240" w:lineRule="exact"/>
              <w:ind w:firstLine="0"/>
              <w:jc w:val="center"/>
              <w:rPr>
                <w:rFonts w:cs="Arial"/>
                <w:i/>
                <w:sz w:val="20"/>
              </w:rPr>
            </w:pPr>
            <w:r w:rsidRPr="002962B0">
              <w:rPr>
                <w:rFonts w:cs="Arial"/>
                <w:i/>
                <w:sz w:val="20"/>
              </w:rPr>
              <w:t xml:space="preserve">к декабрю </w:t>
            </w:r>
            <w:r w:rsidRPr="002962B0">
              <w:rPr>
                <w:rFonts w:cs="Arial"/>
                <w:i/>
                <w:sz w:val="20"/>
              </w:rPr>
              <w:br/>
              <w:t xml:space="preserve">предыдущего </w:t>
            </w:r>
            <w:r w:rsidRPr="002962B0">
              <w:rPr>
                <w:rFonts w:cs="Arial"/>
                <w:i/>
                <w:sz w:val="20"/>
              </w:rPr>
              <w:br/>
              <w:t>года</w:t>
            </w:r>
          </w:p>
        </w:tc>
        <w:tc>
          <w:tcPr>
            <w:tcW w:w="2022" w:type="dxa"/>
            <w:tcBorders>
              <w:top w:val="single" w:sz="4" w:space="0" w:color="auto"/>
              <w:bottom w:val="single" w:sz="4" w:space="0" w:color="auto"/>
            </w:tcBorders>
          </w:tcPr>
          <w:p w:rsidR="00B20E83" w:rsidRPr="002962B0" w:rsidRDefault="00B20E83" w:rsidP="00B20E83">
            <w:pPr>
              <w:spacing w:line="240" w:lineRule="exact"/>
              <w:ind w:firstLine="0"/>
              <w:jc w:val="center"/>
              <w:rPr>
                <w:rFonts w:cs="Arial"/>
                <w:i/>
                <w:sz w:val="20"/>
              </w:rPr>
            </w:pPr>
            <w:r w:rsidRPr="002962B0">
              <w:rPr>
                <w:rFonts w:cs="Arial"/>
                <w:i/>
                <w:sz w:val="20"/>
              </w:rPr>
              <w:t xml:space="preserve">к предыдущему </w:t>
            </w:r>
            <w:r w:rsidRPr="002962B0">
              <w:rPr>
                <w:rFonts w:cs="Arial"/>
                <w:i/>
                <w:sz w:val="20"/>
                <w:lang w:val="en-US"/>
              </w:rPr>
              <w:br/>
            </w:r>
            <w:r w:rsidRPr="002962B0">
              <w:rPr>
                <w:rFonts w:cs="Arial"/>
                <w:i/>
                <w:sz w:val="20"/>
              </w:rPr>
              <w:t>периоду</w:t>
            </w:r>
          </w:p>
        </w:tc>
        <w:tc>
          <w:tcPr>
            <w:tcW w:w="2022" w:type="dxa"/>
            <w:tcBorders>
              <w:top w:val="single" w:sz="4" w:space="0" w:color="auto"/>
              <w:bottom w:val="single" w:sz="4" w:space="0" w:color="auto"/>
            </w:tcBorders>
          </w:tcPr>
          <w:p w:rsidR="00B20E83" w:rsidRPr="002962B0" w:rsidRDefault="00B20E83" w:rsidP="00B20E83">
            <w:pPr>
              <w:spacing w:line="240" w:lineRule="exact"/>
              <w:ind w:firstLine="0"/>
              <w:jc w:val="center"/>
              <w:rPr>
                <w:rFonts w:cs="Arial"/>
                <w:i/>
                <w:sz w:val="20"/>
              </w:rPr>
            </w:pPr>
            <w:r w:rsidRPr="002962B0">
              <w:rPr>
                <w:rFonts w:cs="Arial"/>
                <w:i/>
                <w:sz w:val="20"/>
              </w:rPr>
              <w:t xml:space="preserve">к декабрю </w:t>
            </w:r>
            <w:r w:rsidRPr="002962B0">
              <w:rPr>
                <w:rFonts w:cs="Arial"/>
                <w:i/>
                <w:sz w:val="20"/>
              </w:rPr>
              <w:br/>
              <w:t xml:space="preserve">предыдущего </w:t>
            </w:r>
            <w:r w:rsidRPr="002962B0">
              <w:rPr>
                <w:rFonts w:cs="Arial"/>
                <w:i/>
                <w:sz w:val="20"/>
              </w:rPr>
              <w:br/>
              <w:t>года</w:t>
            </w:r>
          </w:p>
        </w:tc>
      </w:tr>
      <w:tr w:rsidR="00B20E83" w:rsidRPr="002962B0" w:rsidTr="00B20E83">
        <w:tc>
          <w:tcPr>
            <w:tcW w:w="9356" w:type="dxa"/>
            <w:gridSpan w:val="6"/>
            <w:tcBorders>
              <w:top w:val="single" w:sz="4" w:space="0" w:color="auto"/>
              <w:bottom w:val="single" w:sz="4" w:space="0" w:color="auto"/>
            </w:tcBorders>
          </w:tcPr>
          <w:p w:rsidR="00B20E83" w:rsidRPr="002962B0" w:rsidRDefault="00B20E83" w:rsidP="002962B0">
            <w:pPr>
              <w:pStyle w:val="aff1"/>
              <w:keepNext/>
              <w:keepLines/>
              <w:spacing w:before="60" w:line="240" w:lineRule="exact"/>
              <w:rPr>
                <w:rFonts w:cs="Arial"/>
                <w:b/>
              </w:rPr>
            </w:pPr>
            <w:r w:rsidRPr="002962B0">
              <w:rPr>
                <w:rFonts w:cs="Arial"/>
                <w:b/>
              </w:rPr>
              <w:t>2018 год</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Январь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98</w:t>
            </w:r>
            <w:r w:rsidRPr="002962B0">
              <w:rPr>
                <w:rFonts w:cs="Arial"/>
                <w:lang w:val="en-US"/>
              </w:rPr>
              <w:t>,</w:t>
            </w:r>
            <w:r w:rsidRPr="002962B0">
              <w:rPr>
                <w:rFonts w:cs="Arial"/>
              </w:rPr>
              <w:t>4</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98</w:t>
            </w:r>
            <w:r w:rsidRPr="002962B0">
              <w:rPr>
                <w:rFonts w:cs="Arial"/>
                <w:lang w:val="en-US"/>
              </w:rPr>
              <w:t>,</w:t>
            </w:r>
            <w:r w:rsidRPr="002962B0">
              <w:rPr>
                <w:rFonts w:cs="Arial"/>
              </w:rPr>
              <w:t>4</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Февраль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98,3</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Март</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101,8</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w:t>
            </w:r>
            <w:r w:rsidRPr="002962B0">
              <w:rPr>
                <w:rFonts w:cs="Arial"/>
                <w:lang w:val="en-US"/>
              </w:rPr>
              <w:t>,</w:t>
            </w:r>
            <w:r w:rsidRPr="002962B0">
              <w:rPr>
                <w:rFonts w:cs="Arial"/>
              </w:rPr>
              <w:t>1</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 </w:t>
            </w:r>
            <w:r w:rsidRPr="002962B0">
              <w:rPr>
                <w:rFonts w:cs="Arial"/>
                <w:i/>
              </w:rPr>
              <w:t>квартал</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100,1</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99,8</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lang w:val="en-US"/>
              </w:rPr>
            </w:pPr>
            <w:r w:rsidRPr="002962B0">
              <w:rPr>
                <w:rFonts w:cs="Arial"/>
              </w:rPr>
              <w:t>Апрель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99,0</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99,1</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Май</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100,1</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99,2</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Июнь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99,4</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98,5</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II </w:t>
            </w:r>
            <w:r w:rsidRPr="002962B0">
              <w:rPr>
                <w:rFonts w:cs="Arial"/>
                <w:i/>
              </w:rPr>
              <w:t>квартал</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98,4</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Июль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101,7</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100,2</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102,9</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102,7</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Август</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100,3</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100,5</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102,7</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Сентябрь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100,4</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100,9</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102,7</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III </w:t>
            </w:r>
            <w:r w:rsidRPr="002962B0">
              <w:rPr>
                <w:rFonts w:cs="Arial"/>
                <w:i/>
              </w:rPr>
              <w:t>квартал</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102,4</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102,9</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lang w:val="en-US"/>
              </w:rPr>
            </w:pPr>
            <w:r w:rsidRPr="002962B0">
              <w:rPr>
                <w:rFonts w:cs="Arial"/>
              </w:rPr>
              <w:t>Октябрь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102,0</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102,7</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Ноябрь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100,1</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103,1</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102,7</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Декабрь</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100,1</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103,2</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102,7</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IV</w:t>
            </w:r>
            <w:r w:rsidRPr="002962B0">
              <w:rPr>
                <w:rFonts w:cs="Arial"/>
                <w:i/>
              </w:rPr>
              <w:t xml:space="preserve"> квартал</w:t>
            </w:r>
          </w:p>
        </w:tc>
        <w:tc>
          <w:tcPr>
            <w:tcW w:w="199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lang w:val="en-US"/>
              </w:rPr>
            </w:pPr>
            <w:r w:rsidRPr="002962B0">
              <w:rPr>
                <w:rFonts w:cs="Arial"/>
                <w:i/>
                <w:lang w:val="en-US"/>
              </w:rPr>
              <w:t>102,3</w:t>
            </w:r>
          </w:p>
        </w:tc>
        <w:tc>
          <w:tcPr>
            <w:tcW w:w="205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lang w:val="en-US"/>
              </w:rPr>
            </w:pPr>
            <w:r w:rsidRPr="002962B0">
              <w:rPr>
                <w:rFonts w:cs="Arial"/>
                <w:i/>
              </w:rPr>
              <w:t>100</w:t>
            </w:r>
            <w:r w:rsidRPr="002962B0">
              <w:rPr>
                <w:rFonts w:cs="Arial"/>
                <w:i/>
                <w:lang w:val="en-US"/>
              </w:rPr>
              <w:t>,0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c>
          <w:tcPr>
            <w:tcW w:w="9356" w:type="dxa"/>
            <w:gridSpan w:val="6"/>
            <w:tcBorders>
              <w:top w:val="single" w:sz="4" w:space="0" w:color="auto"/>
              <w:bottom w:val="single" w:sz="4" w:space="0" w:color="auto"/>
            </w:tcBorders>
          </w:tcPr>
          <w:p w:rsidR="00B20E83" w:rsidRPr="002962B0" w:rsidRDefault="00B20E83" w:rsidP="002962B0">
            <w:pPr>
              <w:pStyle w:val="aff1"/>
              <w:keepNext/>
              <w:keepLines/>
              <w:spacing w:before="60" w:line="240" w:lineRule="exact"/>
              <w:rPr>
                <w:rFonts w:cs="Arial"/>
                <w:b/>
              </w:rPr>
            </w:pPr>
            <w:r w:rsidRPr="002962B0">
              <w:rPr>
                <w:rFonts w:cs="Arial"/>
                <w:b/>
              </w:rPr>
              <w:t>2019 год</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Январь</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97</w:t>
            </w:r>
            <w:r w:rsidRPr="002962B0">
              <w:rPr>
                <w:rFonts w:cs="Arial"/>
                <w:lang w:val="en-US"/>
              </w:rPr>
              <w:t>,</w:t>
            </w:r>
            <w:r w:rsidRPr="002962B0">
              <w:rPr>
                <w:rFonts w:cs="Arial"/>
              </w:rPr>
              <w:t>3</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97</w:t>
            </w:r>
            <w:r w:rsidRPr="002962B0">
              <w:rPr>
                <w:rFonts w:cs="Arial"/>
                <w:lang w:val="en-US"/>
              </w:rPr>
              <w:t>,</w:t>
            </w:r>
            <w:r w:rsidRPr="002962B0">
              <w:rPr>
                <w:rFonts w:cs="Arial"/>
              </w:rPr>
              <w:t>3</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Февраль</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101,9</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99,2</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Март</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100,2</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99,4</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rPr>
            </w:pPr>
            <w:r w:rsidRPr="002962B0">
              <w:rPr>
                <w:rFonts w:cs="Arial"/>
                <w:i/>
                <w:lang w:val="en-US"/>
              </w:rPr>
              <w:t xml:space="preserve">I </w:t>
            </w:r>
            <w:r w:rsidRPr="002962B0">
              <w:rPr>
                <w:rFonts w:cs="Arial"/>
                <w:i/>
              </w:rPr>
              <w:t>квартал</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99,4</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99,9</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lang w:val="en-US"/>
              </w:rPr>
            </w:pPr>
            <w:r w:rsidRPr="002962B0">
              <w:rPr>
                <w:rFonts w:cs="Arial"/>
              </w:rPr>
              <w:t>Апрель</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99,2</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Май</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100,8</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lastRenderedPageBreak/>
              <w:t>Июнь</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99,4</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99,4</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99,9</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i/>
                <w:lang w:val="en-US"/>
              </w:rPr>
            </w:pPr>
            <w:r w:rsidRPr="002962B0">
              <w:rPr>
                <w:rFonts w:cs="Arial"/>
                <w:i/>
                <w:lang w:val="en-US"/>
              </w:rPr>
              <w:t>II квартал</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r w:rsidRPr="002962B0">
              <w:rPr>
                <w:rFonts w:cs="Arial"/>
                <w:i/>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i/>
              </w:rPr>
            </w:pP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Июль</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100,4</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99,8</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103,6</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103,5</w:t>
            </w:r>
          </w:p>
        </w:tc>
      </w:tr>
      <w:tr w:rsidR="00B20E83" w:rsidRPr="002962B0" w:rsidTr="00B20E83">
        <w:trPr>
          <w:trHeight w:val="267"/>
        </w:trPr>
        <w:tc>
          <w:tcPr>
            <w:tcW w:w="1269" w:type="dxa"/>
            <w:tcBorders>
              <w:top w:val="dotted" w:sz="4" w:space="0" w:color="auto"/>
              <w:bottom w:val="dotted" w:sz="4" w:space="0" w:color="auto"/>
            </w:tcBorders>
            <w:vAlign w:val="bottom"/>
          </w:tcPr>
          <w:p w:rsidR="00B20E83" w:rsidRPr="002962B0" w:rsidRDefault="00B20E83" w:rsidP="002962B0">
            <w:pPr>
              <w:pStyle w:val="aff"/>
              <w:spacing w:before="60" w:line="240" w:lineRule="exact"/>
              <w:ind w:left="113"/>
              <w:rPr>
                <w:rFonts w:cs="Arial"/>
              </w:rPr>
            </w:pPr>
            <w:r w:rsidRPr="002962B0">
              <w:rPr>
                <w:rFonts w:cs="Arial"/>
              </w:rPr>
              <w:t>Август</w:t>
            </w:r>
          </w:p>
        </w:tc>
        <w:tc>
          <w:tcPr>
            <w:tcW w:w="2021" w:type="dxa"/>
            <w:gridSpan w:val="2"/>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99,5</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99,3</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100,0</w:t>
            </w:r>
          </w:p>
        </w:tc>
        <w:tc>
          <w:tcPr>
            <w:tcW w:w="2022" w:type="dxa"/>
            <w:tcBorders>
              <w:top w:val="dotted" w:sz="4" w:space="0" w:color="auto"/>
              <w:bottom w:val="dotted" w:sz="4" w:space="0" w:color="auto"/>
            </w:tcBorders>
            <w:vAlign w:val="bottom"/>
          </w:tcPr>
          <w:p w:rsidR="00B20E83" w:rsidRPr="002962B0" w:rsidRDefault="00B20E83" w:rsidP="002962B0">
            <w:pPr>
              <w:pStyle w:val="aff1"/>
              <w:spacing w:before="60" w:line="240" w:lineRule="exact"/>
              <w:rPr>
                <w:rFonts w:cs="Arial"/>
              </w:rPr>
            </w:pPr>
            <w:r w:rsidRPr="002962B0">
              <w:rPr>
                <w:rFonts w:cs="Arial"/>
              </w:rPr>
              <w:t>103,5</w:t>
            </w:r>
          </w:p>
        </w:tc>
      </w:tr>
      <w:tr w:rsidR="00B20E83" w:rsidRPr="002962B0" w:rsidTr="00B20E83">
        <w:trPr>
          <w:trHeight w:val="267"/>
        </w:trPr>
        <w:tc>
          <w:tcPr>
            <w:tcW w:w="9356" w:type="dxa"/>
            <w:gridSpan w:val="6"/>
            <w:tcBorders>
              <w:top w:val="single" w:sz="4" w:space="0" w:color="auto"/>
              <w:bottom w:val="double" w:sz="6" w:space="0" w:color="auto"/>
            </w:tcBorders>
            <w:vAlign w:val="bottom"/>
          </w:tcPr>
          <w:p w:rsidR="00B20E83" w:rsidRPr="002962B0" w:rsidRDefault="00B20E83" w:rsidP="002962B0">
            <w:pPr>
              <w:pStyle w:val="a3"/>
              <w:numPr>
                <w:ilvl w:val="0"/>
                <w:numId w:val="47"/>
              </w:numPr>
              <w:tabs>
                <w:tab w:val="left" w:pos="142"/>
                <w:tab w:val="left" w:pos="426"/>
              </w:tabs>
              <w:spacing w:line="240" w:lineRule="exact"/>
              <w:ind w:left="142" w:firstLine="0"/>
            </w:pPr>
            <w:r w:rsidRPr="002962B0">
              <w:t>С 2010г. тарифы на электроэнергию (фактические) регистрируются за месяц, предшеству</w:t>
            </w:r>
            <w:r w:rsidRPr="002962B0">
              <w:t>ю</w:t>
            </w:r>
            <w:r w:rsidRPr="002962B0">
              <w:t>щий отчетному, тарифы на теплоэнергию (утвержденные) – за отчетный месяц.</w:t>
            </w:r>
          </w:p>
        </w:tc>
      </w:tr>
    </w:tbl>
    <w:p w:rsidR="00B20E83" w:rsidRPr="002962B0" w:rsidRDefault="00B20E83" w:rsidP="00B20E83">
      <w:pPr>
        <w:pStyle w:val="-"/>
        <w:tabs>
          <w:tab w:val="left" w:pos="4678"/>
        </w:tabs>
        <w:spacing w:before="0" w:after="0" w:line="288" w:lineRule="auto"/>
        <w:rPr>
          <w:rFonts w:cs="Arial"/>
          <w:b w:val="0"/>
          <w:sz w:val="8"/>
          <w:szCs w:val="8"/>
        </w:rPr>
      </w:pPr>
    </w:p>
    <w:p w:rsidR="00B20E83" w:rsidRPr="002962B0" w:rsidRDefault="00B20E83" w:rsidP="00CD7C4D">
      <w:pPr>
        <w:pStyle w:val="-"/>
        <w:tabs>
          <w:tab w:val="left" w:pos="4678"/>
        </w:tabs>
        <w:spacing w:before="240" w:after="240"/>
        <w:rPr>
          <w:rFonts w:cs="Arial"/>
          <w:b w:val="0"/>
        </w:rPr>
      </w:pPr>
      <w:r w:rsidRPr="002962B0">
        <w:rPr>
          <w:rFonts w:cs="Arial"/>
          <w:b w:val="0"/>
          <w:noProof/>
        </w:rPr>
        <w:drawing>
          <wp:inline distT="0" distB="0" distL="0" distR="0">
            <wp:extent cx="5887260" cy="3491405"/>
            <wp:effectExtent l="38100" t="19050" r="18240" b="0"/>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20E83" w:rsidRPr="002962B0" w:rsidRDefault="00B20E83" w:rsidP="00B20E83">
      <w:pPr>
        <w:pStyle w:val="-"/>
        <w:keepNext/>
        <w:keepLines/>
        <w:tabs>
          <w:tab w:val="left" w:pos="4678"/>
        </w:tabs>
        <w:spacing w:before="240" w:after="0"/>
        <w:rPr>
          <w:rFonts w:cs="Arial"/>
          <w:b w:val="0"/>
          <w:spacing w:val="20"/>
          <w:szCs w:val="22"/>
        </w:rPr>
      </w:pPr>
      <w:r w:rsidRPr="002962B0">
        <w:rPr>
          <w:rFonts w:cs="Arial"/>
        </w:rPr>
        <w:t xml:space="preserve">Индексы цен производителей промышленных товаров </w:t>
      </w:r>
      <w:r w:rsidRPr="002962B0">
        <w:rPr>
          <w:rFonts w:cs="Arial"/>
        </w:rPr>
        <w:br/>
        <w:t>по отдельным видам экономической деятельности</w:t>
      </w:r>
      <w:r w:rsidRPr="002962B0">
        <w:rPr>
          <w:rFonts w:cs="Arial"/>
          <w:b w:val="0"/>
        </w:rPr>
        <w:br/>
      </w:r>
      <w:r w:rsidRPr="002962B0">
        <w:rPr>
          <w:rFonts w:cs="Arial"/>
          <w:b w:val="0"/>
          <w:spacing w:val="20"/>
          <w:szCs w:val="22"/>
        </w:rPr>
        <w:t>(на конец периода, в %)</w:t>
      </w:r>
    </w:p>
    <w:tbl>
      <w:tblPr>
        <w:tblW w:w="4975"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3688"/>
        <w:gridCol w:w="1032"/>
        <w:gridCol w:w="1034"/>
        <w:gridCol w:w="1034"/>
        <w:gridCol w:w="1273"/>
        <w:gridCol w:w="1124"/>
      </w:tblGrid>
      <w:tr w:rsidR="00B20E83" w:rsidRPr="002962B0" w:rsidTr="00CD7C4D">
        <w:trPr>
          <w:trHeight w:val="475"/>
          <w:tblHeader/>
        </w:trPr>
        <w:tc>
          <w:tcPr>
            <w:tcW w:w="2007" w:type="pct"/>
            <w:vMerge w:val="restart"/>
            <w:tcBorders>
              <w:top w:val="double" w:sz="6" w:space="0" w:color="auto"/>
            </w:tcBorders>
          </w:tcPr>
          <w:p w:rsidR="00B20E83" w:rsidRPr="002962B0" w:rsidRDefault="00B20E83" w:rsidP="00B20E83">
            <w:pPr>
              <w:spacing w:before="40" w:line="240" w:lineRule="auto"/>
              <w:jc w:val="center"/>
              <w:rPr>
                <w:rFonts w:cs="Arial"/>
              </w:rPr>
            </w:pPr>
          </w:p>
        </w:tc>
        <w:tc>
          <w:tcPr>
            <w:tcW w:w="1688" w:type="pct"/>
            <w:gridSpan w:val="3"/>
            <w:tcBorders>
              <w:top w:val="double" w:sz="6" w:space="0" w:color="auto"/>
              <w:bottom w:val="single" w:sz="4" w:space="0" w:color="auto"/>
            </w:tcBorders>
          </w:tcPr>
          <w:p w:rsidR="00B20E83" w:rsidRPr="002962B0" w:rsidRDefault="00B20E83" w:rsidP="00B20E83">
            <w:pPr>
              <w:tabs>
                <w:tab w:val="left" w:pos="1151"/>
                <w:tab w:val="left" w:pos="1496"/>
                <w:tab w:val="left" w:pos="2411"/>
              </w:tabs>
              <w:spacing w:before="40" w:line="240" w:lineRule="auto"/>
              <w:ind w:left="186" w:firstLine="0"/>
              <w:jc w:val="center"/>
              <w:rPr>
                <w:rFonts w:cs="Arial"/>
                <w:i/>
                <w:sz w:val="20"/>
              </w:rPr>
            </w:pPr>
            <w:r w:rsidRPr="002962B0">
              <w:rPr>
                <w:rFonts w:cs="Arial"/>
                <w:i/>
                <w:sz w:val="20"/>
              </w:rPr>
              <w:t>Август 2019г. к:</w:t>
            </w:r>
          </w:p>
        </w:tc>
        <w:tc>
          <w:tcPr>
            <w:tcW w:w="693" w:type="pct"/>
            <w:vMerge w:val="restart"/>
            <w:tcBorders>
              <w:top w:val="double" w:sz="6" w:space="0" w:color="auto"/>
            </w:tcBorders>
          </w:tcPr>
          <w:p w:rsidR="00B20E83" w:rsidRPr="002962B0" w:rsidRDefault="00CD7C4D" w:rsidP="00CD7C4D">
            <w:pPr>
              <w:spacing w:before="40" w:line="240" w:lineRule="auto"/>
              <w:ind w:firstLine="0"/>
              <w:jc w:val="center"/>
              <w:rPr>
                <w:rFonts w:cs="Arial"/>
                <w:i/>
                <w:sz w:val="20"/>
              </w:rPr>
            </w:pPr>
            <w:r>
              <w:rPr>
                <w:rFonts w:cs="Arial"/>
                <w:i/>
                <w:sz w:val="20"/>
              </w:rPr>
              <w:t xml:space="preserve">Январь – </w:t>
            </w:r>
            <w:r w:rsidR="00B20E83" w:rsidRPr="002962B0">
              <w:rPr>
                <w:rFonts w:cs="Arial"/>
                <w:i/>
                <w:sz w:val="20"/>
              </w:rPr>
              <w:t>август 2019г. к я</w:t>
            </w:r>
            <w:r w:rsidR="00B20E83" w:rsidRPr="002962B0">
              <w:rPr>
                <w:rFonts w:cs="Arial"/>
                <w:i/>
                <w:sz w:val="20"/>
              </w:rPr>
              <w:t>н</w:t>
            </w:r>
            <w:r w:rsidR="00B20E83" w:rsidRPr="002962B0">
              <w:rPr>
                <w:rFonts w:cs="Arial"/>
                <w:i/>
                <w:sz w:val="20"/>
              </w:rPr>
              <w:t>варю</w:t>
            </w:r>
            <w:r>
              <w:rPr>
                <w:rFonts w:cs="Arial"/>
                <w:i/>
                <w:sz w:val="20"/>
              </w:rPr>
              <w:t xml:space="preserve"> – </w:t>
            </w:r>
            <w:r w:rsidR="00B20E83" w:rsidRPr="002962B0">
              <w:rPr>
                <w:rFonts w:cs="Arial"/>
                <w:i/>
                <w:sz w:val="20"/>
              </w:rPr>
              <w:t>авг</w:t>
            </w:r>
            <w:r w:rsidR="00B20E83" w:rsidRPr="002962B0">
              <w:rPr>
                <w:rFonts w:cs="Arial"/>
                <w:i/>
                <w:sz w:val="20"/>
              </w:rPr>
              <w:t>у</w:t>
            </w:r>
            <w:r w:rsidR="00B20E83" w:rsidRPr="002962B0">
              <w:rPr>
                <w:rFonts w:cs="Arial"/>
                <w:i/>
                <w:sz w:val="20"/>
              </w:rPr>
              <w:t>сту</w:t>
            </w:r>
          </w:p>
          <w:p w:rsidR="00B20E83" w:rsidRPr="002962B0" w:rsidRDefault="00B20E83" w:rsidP="00B20E83">
            <w:pPr>
              <w:spacing w:before="40" w:line="240" w:lineRule="auto"/>
              <w:ind w:firstLine="0"/>
              <w:jc w:val="center"/>
              <w:rPr>
                <w:rFonts w:cs="Arial"/>
                <w:i/>
                <w:sz w:val="20"/>
              </w:rPr>
            </w:pPr>
            <w:r w:rsidRPr="002962B0">
              <w:rPr>
                <w:rFonts w:cs="Arial"/>
                <w:i/>
                <w:sz w:val="20"/>
              </w:rPr>
              <w:t>2018г.</w:t>
            </w:r>
          </w:p>
        </w:tc>
        <w:tc>
          <w:tcPr>
            <w:tcW w:w="612" w:type="pct"/>
            <w:vMerge w:val="restart"/>
            <w:tcBorders>
              <w:top w:val="double" w:sz="6" w:space="0" w:color="auto"/>
            </w:tcBorders>
          </w:tcPr>
          <w:p w:rsidR="00B20E83" w:rsidRPr="002962B0" w:rsidRDefault="00B20E83" w:rsidP="00B20E83">
            <w:pPr>
              <w:spacing w:before="40" w:line="240" w:lineRule="auto"/>
              <w:ind w:firstLine="0"/>
              <w:jc w:val="center"/>
              <w:rPr>
                <w:rFonts w:cs="Arial"/>
                <w:i/>
                <w:sz w:val="20"/>
              </w:rPr>
            </w:pPr>
            <w:r w:rsidRPr="00CD7C4D">
              <w:rPr>
                <w:rFonts w:cs="Arial"/>
                <w:i/>
                <w:sz w:val="20"/>
                <w:u w:val="single"/>
              </w:rPr>
              <w:t>Справочно:</w:t>
            </w:r>
            <w:r w:rsidRPr="002962B0">
              <w:rPr>
                <w:rFonts w:cs="Arial"/>
                <w:i/>
                <w:sz w:val="20"/>
              </w:rPr>
              <w:t xml:space="preserve"> </w:t>
            </w:r>
            <w:r w:rsidRPr="002962B0">
              <w:rPr>
                <w:rFonts w:cs="Arial"/>
                <w:i/>
                <w:sz w:val="20"/>
              </w:rPr>
              <w:br/>
              <w:t>август 2018г.</w:t>
            </w:r>
            <w:r w:rsidRPr="002962B0">
              <w:rPr>
                <w:rFonts w:cs="Arial"/>
                <w:i/>
                <w:sz w:val="20"/>
              </w:rPr>
              <w:br/>
              <w:t xml:space="preserve">к декабрю </w:t>
            </w:r>
            <w:r w:rsidRPr="002962B0">
              <w:rPr>
                <w:rFonts w:cs="Arial"/>
                <w:i/>
                <w:sz w:val="20"/>
              </w:rPr>
              <w:br/>
              <w:t>2017г.</w:t>
            </w:r>
          </w:p>
        </w:tc>
      </w:tr>
      <w:tr w:rsidR="00B20E83" w:rsidRPr="002962B0" w:rsidTr="00CD7C4D">
        <w:trPr>
          <w:trHeight w:val="637"/>
          <w:tblHeader/>
        </w:trPr>
        <w:tc>
          <w:tcPr>
            <w:tcW w:w="2007" w:type="pct"/>
            <w:vMerge/>
            <w:tcBorders>
              <w:bottom w:val="single" w:sz="4" w:space="0" w:color="auto"/>
            </w:tcBorders>
          </w:tcPr>
          <w:p w:rsidR="00B20E83" w:rsidRPr="002962B0" w:rsidRDefault="00B20E83" w:rsidP="00B20E83">
            <w:pPr>
              <w:spacing w:before="40" w:line="240" w:lineRule="auto"/>
              <w:jc w:val="center"/>
              <w:rPr>
                <w:rFonts w:cs="Arial"/>
              </w:rPr>
            </w:pPr>
          </w:p>
        </w:tc>
        <w:tc>
          <w:tcPr>
            <w:tcW w:w="562" w:type="pct"/>
            <w:tcBorders>
              <w:top w:val="single" w:sz="4" w:space="0" w:color="auto"/>
              <w:bottom w:val="single" w:sz="4" w:space="0" w:color="auto"/>
            </w:tcBorders>
          </w:tcPr>
          <w:p w:rsidR="00B20E83" w:rsidRPr="002962B0" w:rsidRDefault="00B20E83" w:rsidP="00B20E83">
            <w:pPr>
              <w:spacing w:before="40" w:line="240" w:lineRule="auto"/>
              <w:ind w:firstLine="0"/>
              <w:jc w:val="center"/>
              <w:rPr>
                <w:rFonts w:cs="Arial"/>
                <w:i/>
                <w:sz w:val="20"/>
              </w:rPr>
            </w:pPr>
            <w:r w:rsidRPr="002962B0">
              <w:rPr>
                <w:rFonts w:cs="Arial"/>
                <w:i/>
                <w:sz w:val="20"/>
              </w:rPr>
              <w:t>июлю</w:t>
            </w:r>
            <w:r w:rsidRPr="002962B0">
              <w:rPr>
                <w:rFonts w:cs="Arial"/>
                <w:i/>
                <w:sz w:val="20"/>
              </w:rPr>
              <w:br/>
              <w:t>2019г.</w:t>
            </w:r>
          </w:p>
        </w:tc>
        <w:tc>
          <w:tcPr>
            <w:tcW w:w="563" w:type="pct"/>
            <w:tcBorders>
              <w:top w:val="single" w:sz="4" w:space="0" w:color="auto"/>
              <w:bottom w:val="single" w:sz="4" w:space="0" w:color="auto"/>
            </w:tcBorders>
          </w:tcPr>
          <w:p w:rsidR="00B20E83" w:rsidRPr="002962B0" w:rsidRDefault="00B20E83" w:rsidP="00B20E83">
            <w:pPr>
              <w:spacing w:before="40" w:line="240" w:lineRule="auto"/>
              <w:ind w:firstLine="0"/>
              <w:jc w:val="center"/>
              <w:rPr>
                <w:rFonts w:cs="Arial"/>
                <w:i/>
                <w:sz w:val="20"/>
              </w:rPr>
            </w:pPr>
            <w:r w:rsidRPr="002962B0">
              <w:rPr>
                <w:rFonts w:cs="Arial"/>
                <w:i/>
                <w:sz w:val="20"/>
              </w:rPr>
              <w:t xml:space="preserve">декабрю </w:t>
            </w:r>
            <w:r w:rsidRPr="002962B0">
              <w:rPr>
                <w:rFonts w:cs="Arial"/>
                <w:i/>
                <w:sz w:val="20"/>
              </w:rPr>
              <w:br/>
              <w:t>2018г.</w:t>
            </w:r>
          </w:p>
        </w:tc>
        <w:tc>
          <w:tcPr>
            <w:tcW w:w="563" w:type="pct"/>
            <w:tcBorders>
              <w:bottom w:val="single" w:sz="4" w:space="0" w:color="auto"/>
            </w:tcBorders>
          </w:tcPr>
          <w:p w:rsidR="00B20E83" w:rsidRPr="002962B0" w:rsidRDefault="00B20E83" w:rsidP="00B20E83">
            <w:pPr>
              <w:spacing w:before="40" w:line="240" w:lineRule="auto"/>
              <w:ind w:firstLine="0"/>
              <w:jc w:val="center"/>
              <w:rPr>
                <w:rFonts w:cs="Arial"/>
                <w:i/>
                <w:sz w:val="20"/>
              </w:rPr>
            </w:pPr>
            <w:r w:rsidRPr="002962B0">
              <w:rPr>
                <w:rFonts w:cs="Arial"/>
                <w:i/>
                <w:sz w:val="20"/>
              </w:rPr>
              <w:t>августу</w:t>
            </w:r>
          </w:p>
          <w:p w:rsidR="00B20E83" w:rsidRPr="002962B0" w:rsidRDefault="00B20E83" w:rsidP="00B20E83">
            <w:pPr>
              <w:spacing w:before="40" w:line="240" w:lineRule="auto"/>
              <w:ind w:firstLine="0"/>
              <w:jc w:val="center"/>
              <w:rPr>
                <w:rFonts w:cs="Arial"/>
                <w:i/>
                <w:sz w:val="20"/>
              </w:rPr>
            </w:pPr>
            <w:r w:rsidRPr="002962B0">
              <w:rPr>
                <w:rFonts w:cs="Arial"/>
                <w:i/>
                <w:sz w:val="20"/>
              </w:rPr>
              <w:t>2018г.</w:t>
            </w:r>
          </w:p>
        </w:tc>
        <w:tc>
          <w:tcPr>
            <w:tcW w:w="693" w:type="pct"/>
            <w:vMerge/>
            <w:tcBorders>
              <w:bottom w:val="single" w:sz="4" w:space="0" w:color="auto"/>
            </w:tcBorders>
          </w:tcPr>
          <w:p w:rsidR="00B20E83" w:rsidRPr="002962B0" w:rsidRDefault="00B20E83" w:rsidP="00B20E83">
            <w:pPr>
              <w:spacing w:before="40" w:line="240" w:lineRule="auto"/>
              <w:jc w:val="center"/>
              <w:rPr>
                <w:rFonts w:cs="Arial"/>
                <w:i/>
                <w:sz w:val="20"/>
              </w:rPr>
            </w:pPr>
          </w:p>
        </w:tc>
        <w:tc>
          <w:tcPr>
            <w:tcW w:w="612" w:type="pct"/>
            <w:vMerge/>
            <w:tcBorders>
              <w:bottom w:val="single" w:sz="4" w:space="0" w:color="auto"/>
            </w:tcBorders>
            <w:vAlign w:val="bottom"/>
          </w:tcPr>
          <w:p w:rsidR="00B20E83" w:rsidRPr="002962B0" w:rsidRDefault="00B20E83" w:rsidP="00B20E83">
            <w:pPr>
              <w:spacing w:before="40" w:line="240" w:lineRule="auto"/>
              <w:jc w:val="center"/>
              <w:rPr>
                <w:rFonts w:cs="Arial"/>
                <w:i/>
                <w:sz w:val="20"/>
              </w:rPr>
            </w:pPr>
          </w:p>
        </w:tc>
      </w:tr>
      <w:tr w:rsidR="00B20E83" w:rsidRPr="002962B0" w:rsidTr="00CD7C4D">
        <w:tc>
          <w:tcPr>
            <w:tcW w:w="2007" w:type="pct"/>
            <w:tcBorders>
              <w:top w:val="dotted" w:sz="4" w:space="0" w:color="auto"/>
              <w:bottom w:val="dotted" w:sz="4" w:space="0" w:color="000000"/>
            </w:tcBorders>
            <w:vAlign w:val="bottom"/>
          </w:tcPr>
          <w:p w:rsidR="00B20E83" w:rsidRPr="002962B0" w:rsidRDefault="00B20E83" w:rsidP="00B1370D">
            <w:pPr>
              <w:pStyle w:val="24"/>
              <w:spacing w:line="240" w:lineRule="exact"/>
              <w:ind w:left="57"/>
              <w:jc w:val="left"/>
              <w:rPr>
                <w:rFonts w:cs="Arial"/>
                <w:b/>
              </w:rPr>
            </w:pPr>
            <w:r w:rsidRPr="002962B0">
              <w:rPr>
                <w:rFonts w:cs="Arial"/>
                <w:b/>
              </w:rPr>
              <w:t>Промышленное производство</w:t>
            </w:r>
          </w:p>
        </w:tc>
        <w:tc>
          <w:tcPr>
            <w:tcW w:w="562" w:type="pct"/>
            <w:tcBorders>
              <w:top w:val="dotted" w:sz="4" w:space="0" w:color="auto"/>
              <w:bottom w:val="dotted" w:sz="4" w:space="0" w:color="000000"/>
            </w:tcBorders>
            <w:vAlign w:val="bottom"/>
          </w:tcPr>
          <w:p w:rsidR="00B20E83" w:rsidRPr="002962B0" w:rsidRDefault="00B20E83" w:rsidP="00B1370D">
            <w:pPr>
              <w:pStyle w:val="24"/>
              <w:spacing w:line="240" w:lineRule="exact"/>
              <w:ind w:left="57"/>
              <w:rPr>
                <w:rFonts w:cs="Arial"/>
                <w:b/>
              </w:rPr>
            </w:pPr>
            <w:r w:rsidRPr="002962B0">
              <w:rPr>
                <w:rFonts w:cs="Arial"/>
                <w:b/>
              </w:rPr>
              <w:t>99,9</w:t>
            </w:r>
          </w:p>
        </w:tc>
        <w:tc>
          <w:tcPr>
            <w:tcW w:w="563" w:type="pct"/>
            <w:tcBorders>
              <w:top w:val="dotted" w:sz="4" w:space="0" w:color="auto"/>
              <w:bottom w:val="dotted" w:sz="4" w:space="0" w:color="000000"/>
            </w:tcBorders>
            <w:vAlign w:val="bottom"/>
          </w:tcPr>
          <w:p w:rsidR="00B20E83" w:rsidRPr="002962B0" w:rsidRDefault="00B20E83" w:rsidP="00B1370D">
            <w:pPr>
              <w:pStyle w:val="24"/>
              <w:spacing w:line="240" w:lineRule="exact"/>
              <w:ind w:left="57"/>
              <w:rPr>
                <w:rFonts w:cs="Arial"/>
                <w:b/>
              </w:rPr>
            </w:pPr>
            <w:r w:rsidRPr="002962B0">
              <w:rPr>
                <w:rFonts w:cs="Arial"/>
                <w:b/>
              </w:rPr>
              <w:t>101,8</w:t>
            </w:r>
          </w:p>
        </w:tc>
        <w:tc>
          <w:tcPr>
            <w:tcW w:w="563" w:type="pct"/>
            <w:tcBorders>
              <w:top w:val="dotted" w:sz="4" w:space="0" w:color="auto"/>
              <w:bottom w:val="dotted" w:sz="4" w:space="0" w:color="000000"/>
            </w:tcBorders>
            <w:vAlign w:val="bottom"/>
          </w:tcPr>
          <w:p w:rsidR="00B20E83" w:rsidRPr="002962B0" w:rsidRDefault="00B20E83" w:rsidP="00B1370D">
            <w:pPr>
              <w:pStyle w:val="24"/>
              <w:spacing w:line="240" w:lineRule="exact"/>
              <w:ind w:left="57"/>
              <w:rPr>
                <w:rFonts w:cs="Arial"/>
                <w:b/>
              </w:rPr>
            </w:pPr>
            <w:r w:rsidRPr="002962B0">
              <w:rPr>
                <w:rFonts w:cs="Arial"/>
                <w:b/>
              </w:rPr>
              <w:t>102,2</w:t>
            </w:r>
          </w:p>
        </w:tc>
        <w:tc>
          <w:tcPr>
            <w:tcW w:w="693" w:type="pct"/>
            <w:tcBorders>
              <w:top w:val="dotted" w:sz="4" w:space="0" w:color="auto"/>
              <w:bottom w:val="dotted" w:sz="4" w:space="0" w:color="000000"/>
            </w:tcBorders>
            <w:vAlign w:val="bottom"/>
          </w:tcPr>
          <w:p w:rsidR="00B20E83" w:rsidRPr="002962B0" w:rsidRDefault="00B20E83" w:rsidP="00B1370D">
            <w:pPr>
              <w:pStyle w:val="24"/>
              <w:spacing w:line="240" w:lineRule="exact"/>
              <w:ind w:left="57"/>
              <w:rPr>
                <w:rFonts w:cs="Arial"/>
                <w:b/>
              </w:rPr>
            </w:pPr>
            <w:r w:rsidRPr="002962B0">
              <w:rPr>
                <w:rFonts w:cs="Arial"/>
                <w:b/>
              </w:rPr>
              <w:t>105,0</w:t>
            </w:r>
          </w:p>
        </w:tc>
        <w:tc>
          <w:tcPr>
            <w:tcW w:w="612" w:type="pct"/>
            <w:tcBorders>
              <w:top w:val="dotted" w:sz="4" w:space="0" w:color="auto"/>
              <w:bottom w:val="dotted" w:sz="4" w:space="0" w:color="000000"/>
            </w:tcBorders>
            <w:vAlign w:val="bottom"/>
          </w:tcPr>
          <w:p w:rsidR="00B20E83" w:rsidRPr="002962B0" w:rsidRDefault="00B20E83" w:rsidP="00B1370D">
            <w:pPr>
              <w:pStyle w:val="24"/>
              <w:spacing w:line="240" w:lineRule="exact"/>
              <w:ind w:left="57"/>
              <w:rPr>
                <w:rFonts w:cs="Arial"/>
                <w:b/>
              </w:rPr>
            </w:pPr>
            <w:r w:rsidRPr="002962B0">
              <w:rPr>
                <w:rFonts w:cs="Arial"/>
                <w:b/>
              </w:rPr>
              <w:t>107,6</w:t>
            </w:r>
          </w:p>
        </w:tc>
      </w:tr>
      <w:tr w:rsidR="00B20E83" w:rsidRPr="002962B0" w:rsidTr="00CD7C4D">
        <w:tc>
          <w:tcPr>
            <w:tcW w:w="2007" w:type="pct"/>
            <w:tcBorders>
              <w:top w:val="dotted" w:sz="4" w:space="0" w:color="000000"/>
              <w:bottom w:val="dotted" w:sz="4" w:space="0" w:color="auto"/>
            </w:tcBorders>
            <w:vAlign w:val="bottom"/>
          </w:tcPr>
          <w:p w:rsidR="00B20E83" w:rsidRPr="002962B0" w:rsidRDefault="00B20E83" w:rsidP="00B1370D">
            <w:pPr>
              <w:pStyle w:val="24"/>
              <w:spacing w:line="240" w:lineRule="exact"/>
              <w:ind w:left="284"/>
              <w:jc w:val="left"/>
              <w:rPr>
                <w:rFonts w:cs="Arial"/>
              </w:rPr>
            </w:pPr>
            <w:r w:rsidRPr="002962B0">
              <w:rPr>
                <w:rFonts w:cs="Arial"/>
              </w:rPr>
              <w:t xml:space="preserve">в том числе: </w:t>
            </w:r>
            <w:r w:rsidRPr="002962B0">
              <w:rPr>
                <w:rFonts w:cs="Arial"/>
              </w:rPr>
              <w:br/>
            </w:r>
            <w:r w:rsidRPr="00CD7C4D">
              <w:rPr>
                <w:rFonts w:cs="Arial"/>
                <w:b/>
              </w:rPr>
              <w:t>добыча полезных ископаемых</w:t>
            </w:r>
          </w:p>
        </w:tc>
        <w:tc>
          <w:tcPr>
            <w:tcW w:w="562" w:type="pct"/>
            <w:tcBorders>
              <w:top w:val="dotted" w:sz="4" w:space="0" w:color="000000"/>
              <w:bottom w:val="dotted" w:sz="4" w:space="0" w:color="auto"/>
            </w:tcBorders>
            <w:vAlign w:val="bottom"/>
          </w:tcPr>
          <w:p w:rsidR="00B20E83" w:rsidRPr="002962B0" w:rsidRDefault="00B20E83" w:rsidP="00B1370D">
            <w:pPr>
              <w:pStyle w:val="24"/>
              <w:spacing w:line="240" w:lineRule="exact"/>
              <w:ind w:left="57"/>
              <w:rPr>
                <w:rFonts w:cs="Arial"/>
                <w:b/>
              </w:rPr>
            </w:pPr>
            <w:r w:rsidRPr="002962B0">
              <w:rPr>
                <w:rFonts w:cs="Arial"/>
                <w:b/>
              </w:rPr>
              <w:t>98,1</w:t>
            </w:r>
          </w:p>
        </w:tc>
        <w:tc>
          <w:tcPr>
            <w:tcW w:w="563" w:type="pct"/>
            <w:tcBorders>
              <w:top w:val="dotted" w:sz="4" w:space="0" w:color="000000"/>
              <w:bottom w:val="dotted" w:sz="4" w:space="0" w:color="auto"/>
            </w:tcBorders>
            <w:vAlign w:val="bottom"/>
          </w:tcPr>
          <w:p w:rsidR="00B20E83" w:rsidRPr="002962B0" w:rsidRDefault="00B20E83" w:rsidP="00B1370D">
            <w:pPr>
              <w:pStyle w:val="24"/>
              <w:spacing w:line="240" w:lineRule="exact"/>
              <w:ind w:left="57"/>
              <w:rPr>
                <w:rFonts w:cs="Arial"/>
                <w:b/>
              </w:rPr>
            </w:pPr>
            <w:r w:rsidRPr="002962B0">
              <w:rPr>
                <w:rFonts w:cs="Arial"/>
                <w:b/>
              </w:rPr>
              <w:t>91,7</w:t>
            </w:r>
          </w:p>
        </w:tc>
        <w:tc>
          <w:tcPr>
            <w:tcW w:w="563" w:type="pct"/>
            <w:vAlign w:val="bottom"/>
          </w:tcPr>
          <w:p w:rsidR="00B20E83" w:rsidRPr="002962B0" w:rsidRDefault="00B20E83" w:rsidP="00B1370D">
            <w:pPr>
              <w:pStyle w:val="24"/>
              <w:spacing w:line="240" w:lineRule="exact"/>
              <w:ind w:left="57"/>
              <w:rPr>
                <w:rFonts w:cs="Arial"/>
                <w:b/>
              </w:rPr>
            </w:pPr>
            <w:r w:rsidRPr="002962B0">
              <w:rPr>
                <w:rFonts w:cs="Arial"/>
                <w:b/>
              </w:rPr>
              <w:t>90,4</w:t>
            </w:r>
          </w:p>
        </w:tc>
        <w:tc>
          <w:tcPr>
            <w:tcW w:w="693" w:type="pct"/>
            <w:vAlign w:val="bottom"/>
          </w:tcPr>
          <w:p w:rsidR="00B20E83" w:rsidRPr="002962B0" w:rsidRDefault="00B20E83" w:rsidP="00B1370D">
            <w:pPr>
              <w:pStyle w:val="24"/>
              <w:spacing w:line="240" w:lineRule="exact"/>
              <w:ind w:left="57"/>
              <w:rPr>
                <w:rFonts w:cs="Arial"/>
                <w:b/>
              </w:rPr>
            </w:pPr>
            <w:r w:rsidRPr="002962B0">
              <w:rPr>
                <w:rFonts w:cs="Arial"/>
                <w:b/>
              </w:rPr>
              <w:t>104,0</w:t>
            </w:r>
          </w:p>
        </w:tc>
        <w:tc>
          <w:tcPr>
            <w:tcW w:w="612" w:type="pct"/>
            <w:vAlign w:val="bottom"/>
          </w:tcPr>
          <w:p w:rsidR="00B20E83" w:rsidRPr="002962B0" w:rsidRDefault="00B20E83" w:rsidP="00B1370D">
            <w:pPr>
              <w:pStyle w:val="24"/>
              <w:spacing w:line="240" w:lineRule="exact"/>
              <w:ind w:left="57"/>
              <w:rPr>
                <w:rFonts w:cs="Arial"/>
                <w:b/>
              </w:rPr>
            </w:pPr>
            <w:r w:rsidRPr="002962B0">
              <w:rPr>
                <w:rFonts w:cs="Arial"/>
                <w:b/>
              </w:rPr>
              <w:t>136,0</w:t>
            </w:r>
          </w:p>
        </w:tc>
      </w:tr>
      <w:tr w:rsidR="00B20E83" w:rsidRPr="002962B0" w:rsidTr="00CD7C4D">
        <w:tc>
          <w:tcPr>
            <w:tcW w:w="2007" w:type="pct"/>
            <w:tcBorders>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из них:</w:t>
            </w:r>
            <w:r w:rsidRPr="002962B0">
              <w:rPr>
                <w:rFonts w:cs="Arial"/>
              </w:rPr>
              <w:br/>
              <w:t>добыча угля</w:t>
            </w:r>
          </w:p>
        </w:tc>
        <w:tc>
          <w:tcPr>
            <w:tcW w:w="562"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98,8</w:t>
            </w:r>
          </w:p>
        </w:tc>
        <w:tc>
          <w:tcPr>
            <w:tcW w:w="56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89,6</w:t>
            </w:r>
          </w:p>
        </w:tc>
        <w:tc>
          <w:tcPr>
            <w:tcW w:w="56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88,6</w:t>
            </w:r>
          </w:p>
        </w:tc>
        <w:tc>
          <w:tcPr>
            <w:tcW w:w="69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103,4</w:t>
            </w:r>
          </w:p>
        </w:tc>
        <w:tc>
          <w:tcPr>
            <w:tcW w:w="612"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147,1</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 xml:space="preserve">добыча сырой нефти и </w:t>
            </w:r>
            <w:r w:rsidRPr="002962B0">
              <w:rPr>
                <w:rFonts w:cs="Arial"/>
              </w:rPr>
              <w:br/>
              <w:t>природного газа</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87,5</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101,2</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93,5</w:t>
            </w:r>
          </w:p>
        </w:tc>
        <w:tc>
          <w:tcPr>
            <w:tcW w:w="69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115,2</w:t>
            </w:r>
          </w:p>
        </w:tc>
        <w:tc>
          <w:tcPr>
            <w:tcW w:w="61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134,0</w:t>
            </w:r>
          </w:p>
        </w:tc>
      </w:tr>
      <w:tr w:rsidR="00B20E83" w:rsidRPr="002962B0" w:rsidTr="00CD7C4D">
        <w:tc>
          <w:tcPr>
            <w:tcW w:w="2007" w:type="pct"/>
            <w:tcBorders>
              <w:top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lastRenderedPageBreak/>
              <w:t>добыча металлических руд</w:t>
            </w:r>
          </w:p>
        </w:tc>
        <w:tc>
          <w:tcPr>
            <w:tcW w:w="562"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112,5</w:t>
            </w:r>
          </w:p>
        </w:tc>
        <w:tc>
          <w:tcPr>
            <w:tcW w:w="56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123,0</w:t>
            </w:r>
          </w:p>
        </w:tc>
        <w:tc>
          <w:tcPr>
            <w:tcW w:w="56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122,0</w:t>
            </w:r>
          </w:p>
        </w:tc>
        <w:tc>
          <w:tcPr>
            <w:tcW w:w="69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109,7</w:t>
            </w:r>
          </w:p>
        </w:tc>
        <w:tc>
          <w:tcPr>
            <w:tcW w:w="612"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107,5</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добыча прочих полезных иск</w:t>
            </w:r>
            <w:r w:rsidRPr="002962B0">
              <w:rPr>
                <w:rFonts w:cs="Arial"/>
              </w:rPr>
              <w:t>о</w:t>
            </w:r>
            <w:r w:rsidRPr="002962B0">
              <w:rPr>
                <w:rFonts w:cs="Arial"/>
              </w:rPr>
              <w:t>паемых</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98,7</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98,3</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98,5</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100,3</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102,6</w:t>
            </w:r>
          </w:p>
        </w:tc>
      </w:tr>
      <w:tr w:rsidR="00B20E83" w:rsidRPr="00CD7C4D" w:rsidTr="00CD7C4D">
        <w:tc>
          <w:tcPr>
            <w:tcW w:w="2007" w:type="pct"/>
            <w:vAlign w:val="bottom"/>
          </w:tcPr>
          <w:p w:rsidR="00B20E83" w:rsidRPr="00CD7C4D" w:rsidRDefault="00B20E83" w:rsidP="00B1370D">
            <w:pPr>
              <w:pStyle w:val="24"/>
              <w:spacing w:line="240" w:lineRule="exact"/>
              <w:ind w:left="284"/>
              <w:jc w:val="left"/>
              <w:rPr>
                <w:rFonts w:cs="Arial"/>
                <w:b/>
              </w:rPr>
            </w:pPr>
            <w:r w:rsidRPr="00CD7C4D">
              <w:rPr>
                <w:rFonts w:cs="Arial"/>
                <w:b/>
              </w:rPr>
              <w:t>обрабатывающие производства</w:t>
            </w:r>
          </w:p>
        </w:tc>
        <w:tc>
          <w:tcPr>
            <w:tcW w:w="562" w:type="pct"/>
            <w:vAlign w:val="bottom"/>
          </w:tcPr>
          <w:p w:rsidR="00B20E83" w:rsidRPr="00CD7C4D" w:rsidRDefault="00B20E83" w:rsidP="00B1370D">
            <w:pPr>
              <w:pStyle w:val="24"/>
              <w:spacing w:line="240" w:lineRule="exact"/>
              <w:ind w:left="57"/>
              <w:rPr>
                <w:rFonts w:cs="Arial"/>
                <w:b/>
              </w:rPr>
            </w:pPr>
            <w:r w:rsidRPr="00CD7C4D">
              <w:rPr>
                <w:rFonts w:cs="Arial"/>
                <w:b/>
              </w:rPr>
              <w:t>100,1</w:t>
            </w:r>
          </w:p>
        </w:tc>
        <w:tc>
          <w:tcPr>
            <w:tcW w:w="563" w:type="pct"/>
            <w:vAlign w:val="bottom"/>
          </w:tcPr>
          <w:p w:rsidR="00B20E83" w:rsidRPr="00CD7C4D" w:rsidRDefault="00B20E83" w:rsidP="00B1370D">
            <w:pPr>
              <w:pStyle w:val="24"/>
              <w:spacing w:line="240" w:lineRule="exact"/>
              <w:ind w:left="57"/>
              <w:rPr>
                <w:rFonts w:cs="Arial"/>
                <w:b/>
              </w:rPr>
            </w:pPr>
            <w:r w:rsidRPr="00CD7C4D">
              <w:rPr>
                <w:rFonts w:cs="Arial"/>
                <w:b/>
              </w:rPr>
              <w:t>103,3</w:t>
            </w:r>
          </w:p>
        </w:tc>
        <w:tc>
          <w:tcPr>
            <w:tcW w:w="563" w:type="pct"/>
            <w:vAlign w:val="bottom"/>
          </w:tcPr>
          <w:p w:rsidR="00B20E83" w:rsidRPr="00CD7C4D" w:rsidRDefault="00B20E83" w:rsidP="00B1370D">
            <w:pPr>
              <w:pStyle w:val="24"/>
              <w:spacing w:line="240" w:lineRule="exact"/>
              <w:ind w:left="57"/>
              <w:rPr>
                <w:rFonts w:cs="Arial"/>
                <w:b/>
              </w:rPr>
            </w:pPr>
            <w:r w:rsidRPr="00CD7C4D">
              <w:rPr>
                <w:rFonts w:cs="Arial"/>
                <w:b/>
              </w:rPr>
              <w:t>103,6</w:t>
            </w:r>
          </w:p>
        </w:tc>
        <w:tc>
          <w:tcPr>
            <w:tcW w:w="693" w:type="pct"/>
            <w:vAlign w:val="bottom"/>
          </w:tcPr>
          <w:p w:rsidR="00B20E83" w:rsidRPr="00CD7C4D" w:rsidRDefault="00B20E83" w:rsidP="00B1370D">
            <w:pPr>
              <w:pStyle w:val="24"/>
              <w:spacing w:line="240" w:lineRule="exact"/>
              <w:ind w:left="57"/>
              <w:rPr>
                <w:rFonts w:cs="Arial"/>
                <w:b/>
              </w:rPr>
            </w:pPr>
            <w:r w:rsidRPr="00CD7C4D">
              <w:rPr>
                <w:rFonts w:cs="Arial"/>
                <w:b/>
              </w:rPr>
              <w:t>105,4</w:t>
            </w:r>
          </w:p>
        </w:tc>
        <w:tc>
          <w:tcPr>
            <w:tcW w:w="612" w:type="pct"/>
            <w:vAlign w:val="bottom"/>
          </w:tcPr>
          <w:p w:rsidR="00B20E83" w:rsidRPr="00CD7C4D" w:rsidRDefault="00B20E83" w:rsidP="00B1370D">
            <w:pPr>
              <w:pStyle w:val="24"/>
              <w:spacing w:line="240" w:lineRule="exact"/>
              <w:ind w:left="57"/>
              <w:rPr>
                <w:rFonts w:cs="Arial"/>
                <w:b/>
              </w:rPr>
            </w:pPr>
            <w:r w:rsidRPr="00CD7C4D">
              <w:rPr>
                <w:rFonts w:cs="Arial"/>
                <w:b/>
              </w:rPr>
              <w:t>106,9</w:t>
            </w:r>
          </w:p>
        </w:tc>
      </w:tr>
      <w:tr w:rsidR="00B20E83" w:rsidRPr="002962B0" w:rsidTr="00CD7C4D">
        <w:trPr>
          <w:trHeight w:val="287"/>
        </w:trPr>
        <w:tc>
          <w:tcPr>
            <w:tcW w:w="2007" w:type="pct"/>
            <w:vAlign w:val="bottom"/>
          </w:tcPr>
          <w:p w:rsidR="00B20E83" w:rsidRPr="002962B0" w:rsidRDefault="00B20E83" w:rsidP="00B1370D">
            <w:pPr>
              <w:pStyle w:val="aff"/>
              <w:spacing w:line="240" w:lineRule="exact"/>
              <w:ind w:left="426"/>
              <w:rPr>
                <w:rFonts w:cs="Arial"/>
              </w:rPr>
            </w:pPr>
            <w:r w:rsidRPr="002962B0">
              <w:rPr>
                <w:rFonts w:cs="Arial"/>
              </w:rPr>
              <w:t>из него:</w:t>
            </w:r>
            <w:r w:rsidRPr="002962B0">
              <w:rPr>
                <w:rFonts w:cs="Arial"/>
              </w:rPr>
              <w:br/>
              <w:t>производство пищевых продуктов</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99,9</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100,7</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101,1</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103,3</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103,5</w:t>
            </w:r>
          </w:p>
        </w:tc>
      </w:tr>
      <w:tr w:rsidR="00B20E83" w:rsidRPr="002962B0" w:rsidTr="00CD7C4D">
        <w:trPr>
          <w:trHeight w:val="287"/>
        </w:trPr>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напитков</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100,8</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103,6</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105,3</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103,6</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101,6</w:t>
            </w:r>
          </w:p>
        </w:tc>
      </w:tr>
      <w:tr w:rsidR="00B20E83" w:rsidRPr="002962B0" w:rsidTr="00CD7C4D">
        <w:trPr>
          <w:trHeight w:val="237"/>
        </w:trPr>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текстильных изд</w:t>
            </w:r>
            <w:r w:rsidRPr="002962B0">
              <w:rPr>
                <w:rFonts w:cs="Arial"/>
              </w:rPr>
              <w:t>е</w:t>
            </w:r>
            <w:r w:rsidRPr="002962B0">
              <w:rPr>
                <w:rFonts w:cs="Arial"/>
              </w:rPr>
              <w:t>лий</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100,5</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106,3</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125,3</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121,0</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101,0</w:t>
            </w:r>
          </w:p>
        </w:tc>
      </w:tr>
      <w:tr w:rsidR="00B20E83" w:rsidRPr="002962B0" w:rsidTr="00CD7C4D">
        <w:tc>
          <w:tcPr>
            <w:tcW w:w="2007" w:type="pct"/>
            <w:tcBorders>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производство одежды</w:t>
            </w:r>
          </w:p>
        </w:tc>
        <w:tc>
          <w:tcPr>
            <w:tcW w:w="562"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99,6</w:t>
            </w:r>
          </w:p>
        </w:tc>
        <w:tc>
          <w:tcPr>
            <w:tcW w:w="56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100,2</w:t>
            </w:r>
          </w:p>
        </w:tc>
        <w:tc>
          <w:tcPr>
            <w:tcW w:w="56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100,6</w:t>
            </w:r>
          </w:p>
        </w:tc>
        <w:tc>
          <w:tcPr>
            <w:tcW w:w="69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101,0</w:t>
            </w:r>
          </w:p>
        </w:tc>
        <w:tc>
          <w:tcPr>
            <w:tcW w:w="612"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101,8</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производство кожи и изделий из кожи</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101,9</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107,5</w:t>
            </w:r>
          </w:p>
        </w:tc>
        <w:tc>
          <w:tcPr>
            <w:tcW w:w="69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109,4</w:t>
            </w:r>
          </w:p>
        </w:tc>
        <w:tc>
          <w:tcPr>
            <w:tcW w:w="61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101,9</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обработка древесины и произво</w:t>
            </w:r>
            <w:r w:rsidRPr="002962B0">
              <w:rPr>
                <w:rFonts w:cs="Arial"/>
              </w:rPr>
              <w:t>д</w:t>
            </w:r>
            <w:r w:rsidRPr="002962B0">
              <w:rPr>
                <w:rFonts w:cs="Arial"/>
              </w:rPr>
              <w:t>ство изделий из дерева и пробки, кроме мебели, производство и</w:t>
            </w:r>
            <w:r w:rsidRPr="002962B0">
              <w:rPr>
                <w:rFonts w:cs="Arial"/>
              </w:rPr>
              <w:t>з</w:t>
            </w:r>
            <w:r w:rsidRPr="002962B0">
              <w:rPr>
                <w:rFonts w:cs="Arial"/>
              </w:rPr>
              <w:t>делий из соломки и материалов для плетения</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102,2</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102,9</w:t>
            </w:r>
          </w:p>
        </w:tc>
        <w:tc>
          <w:tcPr>
            <w:tcW w:w="69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103,6</w:t>
            </w:r>
          </w:p>
        </w:tc>
        <w:tc>
          <w:tcPr>
            <w:tcW w:w="61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98,0</w:t>
            </w:r>
          </w:p>
        </w:tc>
      </w:tr>
      <w:tr w:rsidR="00B20E83" w:rsidRPr="002962B0" w:rsidTr="00CD7C4D">
        <w:tc>
          <w:tcPr>
            <w:tcW w:w="2007" w:type="pct"/>
            <w:tcBorders>
              <w:top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производство бумаги и бумажных изделий</w:t>
            </w:r>
          </w:p>
        </w:tc>
        <w:tc>
          <w:tcPr>
            <w:tcW w:w="562"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102,7</w:t>
            </w:r>
          </w:p>
        </w:tc>
        <w:tc>
          <w:tcPr>
            <w:tcW w:w="56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104,4</w:t>
            </w:r>
          </w:p>
        </w:tc>
        <w:tc>
          <w:tcPr>
            <w:tcW w:w="56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114,8</w:t>
            </w:r>
          </w:p>
        </w:tc>
        <w:tc>
          <w:tcPr>
            <w:tcW w:w="69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115,1</w:t>
            </w:r>
          </w:p>
        </w:tc>
        <w:tc>
          <w:tcPr>
            <w:tcW w:w="612"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104,3</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деятельность полиграфическая и копирование носителей инфо</w:t>
            </w:r>
            <w:r w:rsidRPr="002962B0">
              <w:rPr>
                <w:rFonts w:cs="Arial"/>
              </w:rPr>
              <w:t>р</w:t>
            </w:r>
            <w:r w:rsidRPr="002962B0">
              <w:rPr>
                <w:rFonts w:cs="Arial"/>
              </w:rPr>
              <w:t>мации</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100,1</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106,6</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106,8</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106,4</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102,4</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кокса и нефтепр</w:t>
            </w:r>
            <w:r w:rsidRPr="002962B0">
              <w:rPr>
                <w:rFonts w:cs="Arial"/>
              </w:rPr>
              <w:t>о</w:t>
            </w:r>
            <w:r w:rsidRPr="002962B0">
              <w:rPr>
                <w:rFonts w:cs="Arial"/>
              </w:rPr>
              <w:t>дуктов</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96,7</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97,8</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86,7</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111,2</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140,2</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химических в</w:t>
            </w:r>
            <w:r w:rsidRPr="002962B0">
              <w:rPr>
                <w:rFonts w:cs="Arial"/>
              </w:rPr>
              <w:t>е</w:t>
            </w:r>
            <w:r w:rsidRPr="002962B0">
              <w:rPr>
                <w:rFonts w:cs="Arial"/>
              </w:rPr>
              <w:t>ществ и химических продуктов</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102,4</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103,7</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104,6</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103,9</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лекарственных средств и материалов, прим</w:t>
            </w:r>
            <w:r w:rsidRPr="002962B0">
              <w:rPr>
                <w:rFonts w:cs="Arial"/>
              </w:rPr>
              <w:t>е</w:t>
            </w:r>
            <w:r w:rsidRPr="002962B0">
              <w:rPr>
                <w:rFonts w:cs="Arial"/>
              </w:rPr>
              <w:t>няемых в медицинских целях</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101,7</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103,4</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103,4</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101,0</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резиновых и плас</w:t>
            </w:r>
            <w:r w:rsidRPr="002962B0">
              <w:rPr>
                <w:rFonts w:cs="Arial"/>
              </w:rPr>
              <w:t>т</w:t>
            </w:r>
            <w:r w:rsidRPr="002962B0">
              <w:rPr>
                <w:rFonts w:cs="Arial"/>
              </w:rPr>
              <w:t>массовых изделий</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101,5</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101,0</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103,0</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106,0</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108,0</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прочей неметалл</w:t>
            </w:r>
            <w:r w:rsidRPr="002962B0">
              <w:rPr>
                <w:rFonts w:cs="Arial"/>
              </w:rPr>
              <w:t>и</w:t>
            </w:r>
            <w:r w:rsidRPr="002962B0">
              <w:rPr>
                <w:rFonts w:cs="Arial"/>
              </w:rPr>
              <w:t>ческой минеральной продукции</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107,5</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107,1</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109,6</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104,6</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металлургическое</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101,1</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101,8</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100,2</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103,3</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113,9</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готовых металл</w:t>
            </w:r>
            <w:r w:rsidRPr="002962B0">
              <w:rPr>
                <w:rFonts w:cs="Arial"/>
              </w:rPr>
              <w:t>и</w:t>
            </w:r>
            <w:r w:rsidRPr="002962B0">
              <w:rPr>
                <w:rFonts w:cs="Arial"/>
              </w:rPr>
              <w:t>ческих изделий, кроме машин и оборудования</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99,7</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110,9</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110,9</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109,4</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103,3</w:t>
            </w:r>
          </w:p>
        </w:tc>
      </w:tr>
      <w:tr w:rsidR="00B20E83" w:rsidRPr="002962B0" w:rsidTr="00CD7C4D">
        <w:tc>
          <w:tcPr>
            <w:tcW w:w="2007" w:type="pct"/>
            <w:tcBorders>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производство компьютеров, эле</w:t>
            </w:r>
            <w:r w:rsidRPr="002962B0">
              <w:rPr>
                <w:rFonts w:cs="Arial"/>
              </w:rPr>
              <w:t>к</w:t>
            </w:r>
            <w:r w:rsidRPr="002962B0">
              <w:rPr>
                <w:rFonts w:cs="Arial"/>
              </w:rPr>
              <w:t>тронных и оптических изделий</w:t>
            </w:r>
          </w:p>
        </w:tc>
        <w:tc>
          <w:tcPr>
            <w:tcW w:w="562"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100,1</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100,2</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100,2</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100,4</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производство электрического оборудования</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103,8</w:t>
            </w:r>
          </w:p>
        </w:tc>
        <w:tc>
          <w:tcPr>
            <w:tcW w:w="56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106,1</w:t>
            </w:r>
          </w:p>
        </w:tc>
        <w:tc>
          <w:tcPr>
            <w:tcW w:w="69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105,6</w:t>
            </w:r>
          </w:p>
        </w:tc>
        <w:tc>
          <w:tcPr>
            <w:tcW w:w="612"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126,3</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aff"/>
              <w:spacing w:line="240" w:lineRule="exact"/>
              <w:ind w:left="425"/>
              <w:rPr>
                <w:rFonts w:cs="Arial"/>
              </w:rPr>
            </w:pPr>
            <w:r w:rsidRPr="002962B0">
              <w:rPr>
                <w:rFonts w:cs="Arial"/>
              </w:rPr>
              <w:t>производство машин и оборуд</w:t>
            </w:r>
            <w:r w:rsidRPr="002962B0">
              <w:rPr>
                <w:rFonts w:cs="Arial"/>
              </w:rPr>
              <w:t>о</w:t>
            </w:r>
            <w:r w:rsidRPr="002962B0">
              <w:rPr>
                <w:rFonts w:cs="Arial"/>
              </w:rPr>
              <w:t>вания, не включенных в другие группировки</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100,8</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101,2</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104,1</w:t>
            </w:r>
          </w:p>
        </w:tc>
        <w:tc>
          <w:tcPr>
            <w:tcW w:w="69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107,0</w:t>
            </w:r>
          </w:p>
        </w:tc>
        <w:tc>
          <w:tcPr>
            <w:tcW w:w="61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103,6</w:t>
            </w:r>
          </w:p>
        </w:tc>
      </w:tr>
      <w:tr w:rsidR="00B20E83" w:rsidRPr="002962B0" w:rsidTr="00CD7C4D">
        <w:tc>
          <w:tcPr>
            <w:tcW w:w="2007" w:type="pct"/>
            <w:tcBorders>
              <w:top w:val="dotted" w:sz="4" w:space="0" w:color="auto"/>
            </w:tcBorders>
            <w:vAlign w:val="bottom"/>
          </w:tcPr>
          <w:p w:rsidR="00B20E83" w:rsidRPr="002962B0" w:rsidRDefault="00B20E83" w:rsidP="00B1370D">
            <w:pPr>
              <w:pStyle w:val="aff"/>
              <w:pageBreakBefore/>
              <w:spacing w:line="240" w:lineRule="exact"/>
              <w:ind w:left="425"/>
              <w:rPr>
                <w:rFonts w:cs="Arial"/>
              </w:rPr>
            </w:pPr>
            <w:r w:rsidRPr="002962B0">
              <w:rPr>
                <w:rFonts w:cs="Arial"/>
              </w:rPr>
              <w:lastRenderedPageBreak/>
              <w:t>производство автотранспортных средств, прицепов и полуприц</w:t>
            </w:r>
            <w:r w:rsidRPr="002962B0">
              <w:rPr>
                <w:rFonts w:cs="Arial"/>
              </w:rPr>
              <w:t>е</w:t>
            </w:r>
            <w:r w:rsidRPr="002962B0">
              <w:rPr>
                <w:rFonts w:cs="Arial"/>
              </w:rPr>
              <w:t>пов</w:t>
            </w:r>
          </w:p>
        </w:tc>
        <w:tc>
          <w:tcPr>
            <w:tcW w:w="562"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102,8</w:t>
            </w:r>
          </w:p>
        </w:tc>
        <w:tc>
          <w:tcPr>
            <w:tcW w:w="56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103,7</w:t>
            </w:r>
          </w:p>
        </w:tc>
        <w:tc>
          <w:tcPr>
            <w:tcW w:w="693"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105,8</w:t>
            </w:r>
          </w:p>
        </w:tc>
        <w:tc>
          <w:tcPr>
            <w:tcW w:w="612" w:type="pct"/>
            <w:tcBorders>
              <w:top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102,7</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прочих транспор</w:t>
            </w:r>
            <w:r w:rsidRPr="002962B0">
              <w:rPr>
                <w:rFonts w:cs="Arial"/>
              </w:rPr>
              <w:t>т</w:t>
            </w:r>
            <w:r w:rsidRPr="002962B0">
              <w:rPr>
                <w:rFonts w:cs="Arial"/>
              </w:rPr>
              <w:t>ных средств и оборудования</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100,1</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106,6</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107,2</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107,1</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108,2</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мебели</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100,3</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106,5</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106,5</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106,5</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104,5</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производство прочих готовых и</w:t>
            </w:r>
            <w:r w:rsidRPr="002962B0">
              <w:rPr>
                <w:rFonts w:cs="Arial"/>
              </w:rPr>
              <w:t>з</w:t>
            </w:r>
            <w:r w:rsidRPr="002962B0">
              <w:rPr>
                <w:rFonts w:cs="Arial"/>
              </w:rPr>
              <w:t>делий</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104,8</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104,4</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105,2</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101,2</w:t>
            </w:r>
          </w:p>
        </w:tc>
      </w:tr>
      <w:tr w:rsidR="00B20E83" w:rsidRPr="002962B0" w:rsidTr="00CD7C4D">
        <w:tc>
          <w:tcPr>
            <w:tcW w:w="2007" w:type="pct"/>
            <w:vAlign w:val="bottom"/>
          </w:tcPr>
          <w:p w:rsidR="00B20E83" w:rsidRPr="002962B0" w:rsidRDefault="00B20E83" w:rsidP="00B1370D">
            <w:pPr>
              <w:pStyle w:val="aff"/>
              <w:spacing w:line="240" w:lineRule="exact"/>
              <w:ind w:left="426"/>
              <w:rPr>
                <w:rFonts w:cs="Arial"/>
              </w:rPr>
            </w:pPr>
            <w:r w:rsidRPr="002962B0">
              <w:rPr>
                <w:rFonts w:cs="Arial"/>
              </w:rPr>
              <w:t>ремонт и монтаж машин и обор</w:t>
            </w:r>
            <w:r w:rsidRPr="002962B0">
              <w:rPr>
                <w:rFonts w:cs="Arial"/>
              </w:rPr>
              <w:t>у</w:t>
            </w:r>
            <w:r w:rsidRPr="002962B0">
              <w:rPr>
                <w:rFonts w:cs="Arial"/>
              </w:rPr>
              <w:t>дования</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100,4</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102,4</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102,4</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102,0</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103,2</w:t>
            </w:r>
          </w:p>
        </w:tc>
      </w:tr>
      <w:tr w:rsidR="00B20E83" w:rsidRPr="002962B0" w:rsidTr="00CD7C4D">
        <w:tc>
          <w:tcPr>
            <w:tcW w:w="2007" w:type="pct"/>
            <w:vAlign w:val="bottom"/>
          </w:tcPr>
          <w:p w:rsidR="00B20E83" w:rsidRPr="00CD7C4D" w:rsidRDefault="00B20E83" w:rsidP="00B1370D">
            <w:pPr>
              <w:pStyle w:val="aff8"/>
              <w:spacing w:line="240" w:lineRule="exact"/>
              <w:ind w:left="284"/>
              <w:rPr>
                <w:rFonts w:cs="Arial"/>
                <w:b/>
              </w:rPr>
            </w:pPr>
            <w:r w:rsidRPr="00CD7C4D">
              <w:rPr>
                <w:rFonts w:cs="Arial"/>
                <w:b/>
              </w:rPr>
              <w:t>обеспечение электрической энергией, газом и паром; конд</w:t>
            </w:r>
            <w:r w:rsidRPr="00CD7C4D">
              <w:rPr>
                <w:rFonts w:cs="Arial"/>
                <w:b/>
              </w:rPr>
              <w:t>и</w:t>
            </w:r>
            <w:r w:rsidRPr="00CD7C4D">
              <w:rPr>
                <w:rFonts w:cs="Arial"/>
                <w:b/>
              </w:rPr>
              <w:t>ционирование воздуха</w:t>
            </w:r>
          </w:p>
        </w:tc>
        <w:tc>
          <w:tcPr>
            <w:tcW w:w="562" w:type="pct"/>
            <w:vAlign w:val="bottom"/>
          </w:tcPr>
          <w:p w:rsidR="00B20E83" w:rsidRPr="002962B0" w:rsidRDefault="00B20E83" w:rsidP="00B1370D">
            <w:pPr>
              <w:pStyle w:val="24"/>
              <w:spacing w:line="240" w:lineRule="exact"/>
              <w:ind w:left="57"/>
              <w:rPr>
                <w:rFonts w:cs="Arial"/>
                <w:b/>
              </w:rPr>
            </w:pPr>
            <w:r w:rsidRPr="002962B0">
              <w:rPr>
                <w:rFonts w:cs="Arial"/>
                <w:b/>
              </w:rPr>
              <w:t>99,5</w:t>
            </w:r>
          </w:p>
        </w:tc>
        <w:tc>
          <w:tcPr>
            <w:tcW w:w="563" w:type="pct"/>
            <w:vAlign w:val="bottom"/>
          </w:tcPr>
          <w:p w:rsidR="00B20E83" w:rsidRPr="002962B0" w:rsidRDefault="00B20E83" w:rsidP="00B1370D">
            <w:pPr>
              <w:pStyle w:val="24"/>
              <w:spacing w:line="240" w:lineRule="exact"/>
              <w:ind w:left="57"/>
              <w:rPr>
                <w:rFonts w:cs="Arial"/>
                <w:b/>
              </w:rPr>
            </w:pPr>
            <w:r w:rsidRPr="002962B0">
              <w:rPr>
                <w:rFonts w:cs="Arial"/>
                <w:b/>
              </w:rPr>
              <w:t>99,3</w:t>
            </w:r>
          </w:p>
        </w:tc>
        <w:tc>
          <w:tcPr>
            <w:tcW w:w="563" w:type="pct"/>
            <w:vAlign w:val="bottom"/>
          </w:tcPr>
          <w:p w:rsidR="00B20E83" w:rsidRPr="002962B0" w:rsidRDefault="00B20E83" w:rsidP="00B1370D">
            <w:pPr>
              <w:pStyle w:val="24"/>
              <w:spacing w:line="240" w:lineRule="exact"/>
              <w:ind w:left="57"/>
              <w:rPr>
                <w:rFonts w:cs="Arial"/>
                <w:b/>
              </w:rPr>
            </w:pPr>
            <w:r w:rsidRPr="002962B0">
              <w:rPr>
                <w:rFonts w:cs="Arial"/>
                <w:b/>
              </w:rPr>
              <w:t>102,1</w:t>
            </w:r>
          </w:p>
        </w:tc>
        <w:tc>
          <w:tcPr>
            <w:tcW w:w="693" w:type="pct"/>
            <w:vAlign w:val="bottom"/>
          </w:tcPr>
          <w:p w:rsidR="00B20E83" w:rsidRPr="002962B0" w:rsidRDefault="00B20E83" w:rsidP="00B1370D">
            <w:pPr>
              <w:pStyle w:val="24"/>
              <w:spacing w:line="240" w:lineRule="exact"/>
              <w:ind w:left="57"/>
              <w:rPr>
                <w:rFonts w:cs="Arial"/>
                <w:b/>
              </w:rPr>
            </w:pPr>
            <w:r w:rsidRPr="002962B0">
              <w:rPr>
                <w:rFonts w:cs="Arial"/>
                <w:b/>
              </w:rPr>
              <w:t>103,3</w:t>
            </w:r>
          </w:p>
        </w:tc>
        <w:tc>
          <w:tcPr>
            <w:tcW w:w="612" w:type="pct"/>
            <w:vAlign w:val="bottom"/>
          </w:tcPr>
          <w:p w:rsidR="00B20E83" w:rsidRPr="002962B0" w:rsidRDefault="00B20E83" w:rsidP="00B1370D">
            <w:pPr>
              <w:pStyle w:val="24"/>
              <w:spacing w:line="240" w:lineRule="exact"/>
              <w:ind w:left="57"/>
              <w:rPr>
                <w:rFonts w:cs="Arial"/>
                <w:b/>
              </w:rPr>
            </w:pPr>
            <w:r w:rsidRPr="002962B0">
              <w:rPr>
                <w:rFonts w:cs="Arial"/>
                <w:b/>
              </w:rPr>
              <w:t>100,5</w:t>
            </w:r>
          </w:p>
        </w:tc>
      </w:tr>
      <w:tr w:rsidR="00B20E83" w:rsidRPr="002962B0" w:rsidTr="00CD7C4D">
        <w:trPr>
          <w:trHeight w:val="235"/>
        </w:trPr>
        <w:tc>
          <w:tcPr>
            <w:tcW w:w="2007" w:type="pct"/>
            <w:vAlign w:val="bottom"/>
          </w:tcPr>
          <w:p w:rsidR="00B20E83" w:rsidRPr="002962B0" w:rsidRDefault="00B20E83" w:rsidP="00B1370D">
            <w:pPr>
              <w:pStyle w:val="aff"/>
              <w:spacing w:line="240" w:lineRule="exact"/>
              <w:ind w:left="426"/>
              <w:rPr>
                <w:rFonts w:cs="Arial"/>
              </w:rPr>
            </w:pPr>
            <w:r w:rsidRPr="002962B0">
              <w:rPr>
                <w:rFonts w:cs="Arial"/>
              </w:rPr>
              <w:t>из него:</w:t>
            </w:r>
            <w:r w:rsidRPr="002962B0">
              <w:rPr>
                <w:rFonts w:cs="Arial"/>
              </w:rPr>
              <w:br/>
              <w:t>производство, передача и ра</w:t>
            </w:r>
            <w:r w:rsidRPr="002962B0">
              <w:rPr>
                <w:rFonts w:cs="Arial"/>
              </w:rPr>
              <w:t>с</w:t>
            </w:r>
            <w:r w:rsidRPr="002962B0">
              <w:rPr>
                <w:rFonts w:cs="Arial"/>
              </w:rPr>
              <w:t>пределение электроэнергии</w:t>
            </w:r>
          </w:p>
        </w:tc>
        <w:tc>
          <w:tcPr>
            <w:tcW w:w="562" w:type="pct"/>
            <w:vAlign w:val="bottom"/>
          </w:tcPr>
          <w:p w:rsidR="00B20E83" w:rsidRPr="002962B0" w:rsidRDefault="00B20E83" w:rsidP="00B1370D">
            <w:pPr>
              <w:pStyle w:val="24"/>
              <w:spacing w:line="240" w:lineRule="exact"/>
              <w:ind w:left="57"/>
              <w:rPr>
                <w:rFonts w:cs="Arial"/>
              </w:rPr>
            </w:pPr>
            <w:r w:rsidRPr="002962B0">
              <w:rPr>
                <w:rFonts w:cs="Arial"/>
              </w:rPr>
              <w:t>99,3</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100,2</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104,6</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106,7</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101,6</w:t>
            </w:r>
          </w:p>
        </w:tc>
      </w:tr>
      <w:tr w:rsidR="00B20E83" w:rsidRPr="002962B0" w:rsidTr="00CD7C4D">
        <w:trPr>
          <w:trHeight w:val="445"/>
        </w:trPr>
        <w:tc>
          <w:tcPr>
            <w:tcW w:w="2007" w:type="pct"/>
            <w:tcBorders>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производство и распределение газообразного топлива</w:t>
            </w:r>
          </w:p>
        </w:tc>
        <w:tc>
          <w:tcPr>
            <w:tcW w:w="562"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100,3</w:t>
            </w:r>
          </w:p>
        </w:tc>
        <w:tc>
          <w:tcPr>
            <w:tcW w:w="56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100,9</w:t>
            </w:r>
          </w:p>
        </w:tc>
        <w:tc>
          <w:tcPr>
            <w:tcW w:w="563" w:type="pct"/>
            <w:vAlign w:val="bottom"/>
          </w:tcPr>
          <w:p w:rsidR="00B20E83" w:rsidRPr="002962B0" w:rsidRDefault="00B20E83" w:rsidP="00B1370D">
            <w:pPr>
              <w:pStyle w:val="24"/>
              <w:spacing w:line="240" w:lineRule="exact"/>
              <w:ind w:left="57"/>
              <w:rPr>
                <w:rFonts w:cs="Arial"/>
              </w:rPr>
            </w:pPr>
            <w:r w:rsidRPr="002962B0">
              <w:rPr>
                <w:rFonts w:cs="Arial"/>
              </w:rPr>
              <w:t>101,4</w:t>
            </w:r>
          </w:p>
        </w:tc>
        <w:tc>
          <w:tcPr>
            <w:tcW w:w="693" w:type="pct"/>
            <w:vAlign w:val="bottom"/>
          </w:tcPr>
          <w:p w:rsidR="00B20E83" w:rsidRPr="002962B0" w:rsidRDefault="00B20E83" w:rsidP="00B1370D">
            <w:pPr>
              <w:pStyle w:val="24"/>
              <w:spacing w:line="240" w:lineRule="exact"/>
              <w:ind w:left="57"/>
              <w:rPr>
                <w:rFonts w:cs="Arial"/>
              </w:rPr>
            </w:pPr>
            <w:r w:rsidRPr="002962B0">
              <w:rPr>
                <w:rFonts w:cs="Arial"/>
              </w:rPr>
              <w:t>100,9</w:t>
            </w:r>
          </w:p>
        </w:tc>
        <w:tc>
          <w:tcPr>
            <w:tcW w:w="612" w:type="pct"/>
            <w:vAlign w:val="bottom"/>
          </w:tcPr>
          <w:p w:rsidR="00B20E83" w:rsidRPr="002962B0" w:rsidRDefault="00B20E83" w:rsidP="00B1370D">
            <w:pPr>
              <w:pStyle w:val="24"/>
              <w:spacing w:line="240" w:lineRule="exact"/>
              <w:ind w:left="57"/>
              <w:rPr>
                <w:rFonts w:cs="Arial"/>
              </w:rPr>
            </w:pPr>
            <w:r w:rsidRPr="002962B0">
              <w:rPr>
                <w:rFonts w:cs="Arial"/>
              </w:rPr>
              <w:t>100,0</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производство, передача и ра</w:t>
            </w:r>
            <w:r w:rsidRPr="002962B0">
              <w:rPr>
                <w:rFonts w:cs="Arial"/>
              </w:rPr>
              <w:t>с</w:t>
            </w:r>
            <w:r w:rsidRPr="002962B0">
              <w:rPr>
                <w:rFonts w:cs="Arial"/>
              </w:rPr>
              <w:t>пределение пара и горячей воды; кондиционирование воздуха</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97,6</w:t>
            </w:r>
          </w:p>
        </w:tc>
        <w:tc>
          <w:tcPr>
            <w:tcW w:w="56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97,6</w:t>
            </w:r>
          </w:p>
        </w:tc>
        <w:tc>
          <w:tcPr>
            <w:tcW w:w="693"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97,1</w:t>
            </w:r>
          </w:p>
        </w:tc>
        <w:tc>
          <w:tcPr>
            <w:tcW w:w="612" w:type="pct"/>
            <w:tcBorders>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98,8</w:t>
            </w:r>
          </w:p>
        </w:tc>
      </w:tr>
      <w:tr w:rsidR="00B20E83" w:rsidRPr="002962B0" w:rsidTr="00CD7C4D">
        <w:tc>
          <w:tcPr>
            <w:tcW w:w="2007" w:type="pct"/>
            <w:tcBorders>
              <w:top w:val="dotted" w:sz="4" w:space="0" w:color="auto"/>
              <w:bottom w:val="dotted" w:sz="4" w:space="0" w:color="auto"/>
            </w:tcBorders>
            <w:vAlign w:val="bottom"/>
          </w:tcPr>
          <w:p w:rsidR="00B20E83" w:rsidRPr="00CD7C4D" w:rsidRDefault="00B20E83" w:rsidP="00B1370D">
            <w:pPr>
              <w:pStyle w:val="aff8"/>
              <w:spacing w:line="240" w:lineRule="exact"/>
              <w:ind w:left="284"/>
              <w:rPr>
                <w:rFonts w:cs="Arial"/>
                <w:b/>
              </w:rPr>
            </w:pPr>
            <w:r w:rsidRPr="00CD7C4D">
              <w:rPr>
                <w:rFonts w:cs="Arial"/>
                <w:b/>
              </w:rPr>
              <w:t>водоснабжение; водоотведение, организация сбора и утилизации отходов, деятельность по ли</w:t>
            </w:r>
            <w:r w:rsidRPr="00CD7C4D">
              <w:rPr>
                <w:rFonts w:cs="Arial"/>
                <w:b/>
              </w:rPr>
              <w:t>к</w:t>
            </w:r>
            <w:r w:rsidRPr="00CD7C4D">
              <w:rPr>
                <w:rFonts w:cs="Arial"/>
                <w:b/>
              </w:rPr>
              <w:t>видации загрязнений</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b/>
              </w:rPr>
            </w:pPr>
            <w:r w:rsidRPr="002962B0">
              <w:rPr>
                <w:rFonts w:cs="Arial"/>
                <w:b/>
              </w:rPr>
              <w:t>100,0</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b/>
              </w:rPr>
            </w:pPr>
            <w:r w:rsidRPr="002962B0">
              <w:rPr>
                <w:rFonts w:cs="Arial"/>
                <w:b/>
              </w:rPr>
              <w:t>103,5</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b/>
              </w:rPr>
            </w:pPr>
            <w:r w:rsidRPr="002962B0">
              <w:rPr>
                <w:rFonts w:cs="Arial"/>
                <w:b/>
              </w:rPr>
              <w:t>103,5</w:t>
            </w:r>
          </w:p>
        </w:tc>
        <w:tc>
          <w:tcPr>
            <w:tcW w:w="69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b/>
              </w:rPr>
            </w:pPr>
            <w:r w:rsidRPr="002962B0">
              <w:rPr>
                <w:rFonts w:cs="Arial"/>
                <w:b/>
              </w:rPr>
              <w:t>103,1</w:t>
            </w:r>
          </w:p>
        </w:tc>
        <w:tc>
          <w:tcPr>
            <w:tcW w:w="61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b/>
              </w:rPr>
            </w:pPr>
            <w:r w:rsidRPr="002962B0">
              <w:rPr>
                <w:rFonts w:cs="Arial"/>
                <w:b/>
              </w:rPr>
              <w:t>102,7</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из него:</w:t>
            </w:r>
          </w:p>
          <w:p w:rsidR="00B20E83" w:rsidRPr="002962B0" w:rsidRDefault="00B20E83" w:rsidP="00B1370D">
            <w:pPr>
              <w:pStyle w:val="aff"/>
              <w:spacing w:line="240" w:lineRule="exact"/>
              <w:ind w:left="426"/>
              <w:rPr>
                <w:rFonts w:cs="Arial"/>
              </w:rPr>
            </w:pPr>
            <w:r w:rsidRPr="002962B0">
              <w:rPr>
                <w:rFonts w:cs="Arial"/>
              </w:rPr>
              <w:t>забор, очистка и распределение воды</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103,6</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103,6</w:t>
            </w:r>
          </w:p>
        </w:tc>
        <w:tc>
          <w:tcPr>
            <w:tcW w:w="69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103,1</w:t>
            </w:r>
          </w:p>
        </w:tc>
        <w:tc>
          <w:tcPr>
            <w:tcW w:w="61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102,7</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aff"/>
              <w:spacing w:line="240" w:lineRule="exact"/>
              <w:ind w:left="426"/>
              <w:rPr>
                <w:rFonts w:cs="Arial"/>
              </w:rPr>
            </w:pPr>
            <w:r w:rsidRPr="002962B0">
              <w:rPr>
                <w:rFonts w:cs="Arial"/>
              </w:rPr>
              <w:t>сбор и обработка сточных вод</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103,3</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103,3</w:t>
            </w:r>
          </w:p>
        </w:tc>
        <w:tc>
          <w:tcPr>
            <w:tcW w:w="69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103,1</w:t>
            </w:r>
          </w:p>
        </w:tc>
        <w:tc>
          <w:tcPr>
            <w:tcW w:w="61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103,0</w:t>
            </w:r>
          </w:p>
        </w:tc>
      </w:tr>
      <w:tr w:rsidR="00B20E83" w:rsidRPr="002962B0" w:rsidTr="00CD7C4D">
        <w:tc>
          <w:tcPr>
            <w:tcW w:w="2007" w:type="pct"/>
            <w:tcBorders>
              <w:top w:val="dotted" w:sz="4" w:space="0" w:color="auto"/>
              <w:bottom w:val="dotted" w:sz="4" w:space="0" w:color="auto"/>
            </w:tcBorders>
            <w:vAlign w:val="bottom"/>
          </w:tcPr>
          <w:p w:rsidR="00B20E83" w:rsidRPr="002962B0" w:rsidRDefault="00B20E83" w:rsidP="00B1370D">
            <w:pPr>
              <w:pStyle w:val="24"/>
              <w:spacing w:line="240" w:lineRule="exact"/>
              <w:ind w:left="57"/>
              <w:jc w:val="left"/>
              <w:rPr>
                <w:rFonts w:cs="Arial"/>
              </w:rPr>
            </w:pPr>
            <w:r w:rsidRPr="002962B0">
              <w:rPr>
                <w:rFonts w:cs="Arial"/>
              </w:rPr>
              <w:t>Лесоводство и лесозаготовки</w:t>
            </w:r>
          </w:p>
        </w:tc>
        <w:tc>
          <w:tcPr>
            <w:tcW w:w="56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109,2</w:t>
            </w:r>
          </w:p>
        </w:tc>
        <w:tc>
          <w:tcPr>
            <w:tcW w:w="56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109,2</w:t>
            </w:r>
          </w:p>
        </w:tc>
        <w:tc>
          <w:tcPr>
            <w:tcW w:w="693"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106,4</w:t>
            </w:r>
          </w:p>
        </w:tc>
        <w:tc>
          <w:tcPr>
            <w:tcW w:w="612" w:type="pct"/>
            <w:tcBorders>
              <w:top w:val="dotted" w:sz="4" w:space="0" w:color="auto"/>
              <w:bottom w:val="dotted" w:sz="4" w:space="0" w:color="auto"/>
            </w:tcBorders>
            <w:vAlign w:val="bottom"/>
          </w:tcPr>
          <w:p w:rsidR="00B20E83" w:rsidRPr="002962B0" w:rsidRDefault="00B20E83" w:rsidP="00B1370D">
            <w:pPr>
              <w:pStyle w:val="24"/>
              <w:spacing w:line="240" w:lineRule="exact"/>
              <w:ind w:left="57"/>
              <w:rPr>
                <w:rFonts w:cs="Arial"/>
              </w:rPr>
            </w:pPr>
            <w:r w:rsidRPr="002962B0">
              <w:rPr>
                <w:rFonts w:cs="Arial"/>
              </w:rPr>
              <w:t>104,6</w:t>
            </w:r>
          </w:p>
        </w:tc>
      </w:tr>
      <w:tr w:rsidR="00B20E83" w:rsidRPr="002962B0" w:rsidTr="00CD7C4D">
        <w:tc>
          <w:tcPr>
            <w:tcW w:w="2007" w:type="pct"/>
            <w:tcBorders>
              <w:top w:val="dotted" w:sz="4" w:space="0" w:color="auto"/>
              <w:bottom w:val="double" w:sz="6" w:space="0" w:color="auto"/>
            </w:tcBorders>
            <w:vAlign w:val="bottom"/>
          </w:tcPr>
          <w:p w:rsidR="00B20E83" w:rsidRPr="002962B0" w:rsidRDefault="00B20E83" w:rsidP="00B1370D">
            <w:pPr>
              <w:pStyle w:val="24"/>
              <w:spacing w:line="240" w:lineRule="exact"/>
              <w:ind w:left="57"/>
              <w:jc w:val="left"/>
              <w:rPr>
                <w:rFonts w:cs="Arial"/>
              </w:rPr>
            </w:pPr>
            <w:r w:rsidRPr="002962B0">
              <w:rPr>
                <w:rFonts w:cs="Arial"/>
              </w:rPr>
              <w:t>Издательская деятельность</w:t>
            </w:r>
          </w:p>
        </w:tc>
        <w:tc>
          <w:tcPr>
            <w:tcW w:w="562" w:type="pct"/>
            <w:tcBorders>
              <w:top w:val="dotted" w:sz="4" w:space="0" w:color="auto"/>
              <w:bottom w:val="double" w:sz="6"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uble" w:sz="6"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563" w:type="pct"/>
            <w:tcBorders>
              <w:top w:val="dotted" w:sz="4" w:space="0" w:color="auto"/>
              <w:bottom w:val="double" w:sz="6"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693" w:type="pct"/>
            <w:tcBorders>
              <w:top w:val="dotted" w:sz="4" w:space="0" w:color="auto"/>
              <w:bottom w:val="double" w:sz="6" w:space="0" w:color="auto"/>
            </w:tcBorders>
            <w:vAlign w:val="bottom"/>
          </w:tcPr>
          <w:p w:rsidR="00B20E83" w:rsidRPr="002962B0" w:rsidRDefault="00B20E83" w:rsidP="00B1370D">
            <w:pPr>
              <w:pStyle w:val="24"/>
              <w:spacing w:line="240" w:lineRule="exact"/>
              <w:ind w:left="57"/>
              <w:rPr>
                <w:rFonts w:cs="Arial"/>
              </w:rPr>
            </w:pPr>
            <w:r w:rsidRPr="002962B0">
              <w:rPr>
                <w:rFonts w:cs="Arial"/>
              </w:rPr>
              <w:t>100,0</w:t>
            </w:r>
          </w:p>
        </w:tc>
        <w:tc>
          <w:tcPr>
            <w:tcW w:w="612" w:type="pct"/>
            <w:tcBorders>
              <w:top w:val="dotted" w:sz="4" w:space="0" w:color="auto"/>
              <w:bottom w:val="double" w:sz="6" w:space="0" w:color="auto"/>
            </w:tcBorders>
            <w:vAlign w:val="bottom"/>
          </w:tcPr>
          <w:p w:rsidR="00B20E83" w:rsidRPr="002962B0" w:rsidRDefault="00B20E83" w:rsidP="00B1370D">
            <w:pPr>
              <w:pStyle w:val="aff1"/>
              <w:spacing w:line="240" w:lineRule="exact"/>
            </w:pPr>
            <w:r w:rsidRPr="002962B0">
              <w:t>…</w:t>
            </w:r>
          </w:p>
        </w:tc>
      </w:tr>
    </w:tbl>
    <w:p w:rsidR="00B20E83" w:rsidRPr="002962B0" w:rsidRDefault="00B20E83" w:rsidP="00B20E83">
      <w:pPr>
        <w:pStyle w:val="-"/>
        <w:spacing w:before="240" w:after="0" w:line="240" w:lineRule="exact"/>
        <w:rPr>
          <w:rFonts w:cs="Arial"/>
          <w:b w:val="0"/>
          <w:vertAlign w:val="superscript"/>
        </w:rPr>
      </w:pPr>
      <w:r w:rsidRPr="002962B0">
        <w:rPr>
          <w:rFonts w:cs="Arial"/>
        </w:rPr>
        <w:t>Средние цены производителей электроэнергии</w:t>
      </w:r>
      <w:r w:rsidR="009E795B">
        <w:rPr>
          <w:rFonts w:cs="Arial"/>
        </w:rPr>
        <w:t xml:space="preserve"> </w:t>
      </w:r>
      <w:r w:rsidRPr="002962B0">
        <w:rPr>
          <w:rFonts w:cs="Arial"/>
          <w:vertAlign w:val="superscript"/>
        </w:rPr>
        <w:t>1)</w:t>
      </w:r>
    </w:p>
    <w:p w:rsidR="00B20E83" w:rsidRPr="002962B0" w:rsidRDefault="00B20E83" w:rsidP="00B20E83">
      <w:pPr>
        <w:pStyle w:val="-"/>
        <w:spacing w:before="0" w:after="0" w:line="240" w:lineRule="exact"/>
        <w:rPr>
          <w:rFonts w:cs="Arial"/>
          <w:b w:val="0"/>
          <w:spacing w:val="20"/>
          <w:szCs w:val="22"/>
        </w:rPr>
      </w:pPr>
      <w:r w:rsidRPr="002962B0">
        <w:rPr>
          <w:rFonts w:cs="Arial"/>
          <w:b w:val="0"/>
          <w:spacing w:val="20"/>
          <w:szCs w:val="22"/>
        </w:rPr>
        <w:t>(без НДС, рублей за тыс.кВтч)</w:t>
      </w:r>
    </w:p>
    <w:tbl>
      <w:tblPr>
        <w:tblW w:w="4913" w:type="pct"/>
        <w:tblInd w:w="165" w:type="dxa"/>
        <w:tblLayout w:type="fixed"/>
        <w:tblCellMar>
          <w:left w:w="0" w:type="dxa"/>
          <w:right w:w="0" w:type="dxa"/>
        </w:tblCellMar>
        <w:tblLook w:val="0000"/>
      </w:tblPr>
      <w:tblGrid>
        <w:gridCol w:w="1912"/>
        <w:gridCol w:w="2055"/>
        <w:gridCol w:w="1531"/>
        <w:gridCol w:w="2041"/>
        <w:gridCol w:w="1531"/>
      </w:tblGrid>
      <w:tr w:rsidR="00B20E83" w:rsidRPr="002962B0" w:rsidTr="00B20E83">
        <w:trPr>
          <w:tblHeader/>
        </w:trPr>
        <w:tc>
          <w:tcPr>
            <w:tcW w:w="1054" w:type="pct"/>
            <w:vMerge w:val="restart"/>
            <w:tcBorders>
              <w:top w:val="double" w:sz="6" w:space="0" w:color="auto"/>
              <w:left w:val="double" w:sz="6" w:space="0" w:color="auto"/>
              <w:bottom w:val="single" w:sz="4" w:space="0" w:color="auto"/>
            </w:tcBorders>
          </w:tcPr>
          <w:p w:rsidR="00B20E83" w:rsidRPr="002962B0" w:rsidRDefault="00B20E83" w:rsidP="00B20E83">
            <w:pPr>
              <w:pStyle w:val="aff"/>
              <w:spacing w:before="20"/>
              <w:jc w:val="center"/>
              <w:rPr>
                <w:rFonts w:cs="Arial"/>
              </w:rPr>
            </w:pPr>
          </w:p>
        </w:tc>
        <w:tc>
          <w:tcPr>
            <w:tcW w:w="1133" w:type="pct"/>
            <w:vMerge w:val="restart"/>
            <w:tcBorders>
              <w:top w:val="double" w:sz="6" w:space="0" w:color="auto"/>
              <w:left w:val="single" w:sz="4" w:space="0" w:color="auto"/>
              <w:bottom w:val="nil"/>
              <w:right w:val="single" w:sz="4" w:space="0" w:color="auto"/>
            </w:tcBorders>
          </w:tcPr>
          <w:p w:rsidR="00B20E83" w:rsidRPr="002962B0" w:rsidRDefault="00B20E83" w:rsidP="00B20E83">
            <w:pPr>
              <w:spacing w:before="20" w:line="240" w:lineRule="exact"/>
              <w:ind w:firstLine="0"/>
              <w:jc w:val="center"/>
              <w:rPr>
                <w:rFonts w:cs="Arial"/>
                <w:i/>
                <w:sz w:val="20"/>
              </w:rPr>
            </w:pPr>
            <w:r w:rsidRPr="002962B0">
              <w:rPr>
                <w:rFonts w:cs="Arial"/>
                <w:i/>
                <w:sz w:val="20"/>
              </w:rPr>
              <w:t>Электроэнергия, отпущенная разли</w:t>
            </w:r>
            <w:r w:rsidRPr="002962B0">
              <w:rPr>
                <w:rFonts w:cs="Arial"/>
                <w:i/>
                <w:sz w:val="20"/>
              </w:rPr>
              <w:t>ч</w:t>
            </w:r>
            <w:r w:rsidRPr="002962B0">
              <w:rPr>
                <w:rFonts w:cs="Arial"/>
                <w:i/>
                <w:sz w:val="20"/>
              </w:rPr>
              <w:t xml:space="preserve">ным категориям </w:t>
            </w:r>
            <w:r w:rsidRPr="002962B0">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rsidR="00B20E83" w:rsidRPr="002962B0" w:rsidRDefault="00B20E83" w:rsidP="00B20E83">
            <w:pPr>
              <w:spacing w:before="20" w:line="240" w:lineRule="exact"/>
              <w:ind w:firstLine="0"/>
              <w:jc w:val="center"/>
              <w:rPr>
                <w:rFonts w:cs="Arial"/>
                <w:i/>
                <w:sz w:val="20"/>
              </w:rPr>
            </w:pPr>
            <w:r w:rsidRPr="002962B0">
              <w:rPr>
                <w:rFonts w:cs="Arial"/>
                <w:i/>
                <w:sz w:val="20"/>
              </w:rPr>
              <w:t>в том числе:</w:t>
            </w:r>
          </w:p>
        </w:tc>
      </w:tr>
      <w:tr w:rsidR="00B20E83" w:rsidRPr="002962B0" w:rsidTr="00B20E83">
        <w:trPr>
          <w:trHeight w:val="540"/>
          <w:tblHeader/>
        </w:trPr>
        <w:tc>
          <w:tcPr>
            <w:tcW w:w="1054" w:type="pct"/>
            <w:vMerge/>
            <w:tcBorders>
              <w:top w:val="nil"/>
              <w:left w:val="double" w:sz="6" w:space="0" w:color="auto"/>
              <w:bottom w:val="single" w:sz="4" w:space="0" w:color="auto"/>
            </w:tcBorders>
          </w:tcPr>
          <w:p w:rsidR="00B20E83" w:rsidRPr="002962B0" w:rsidRDefault="00B20E83" w:rsidP="00B20E83">
            <w:pPr>
              <w:pStyle w:val="aff"/>
              <w:spacing w:before="20"/>
              <w:rPr>
                <w:rFonts w:cs="Arial"/>
              </w:rPr>
            </w:pPr>
          </w:p>
        </w:tc>
        <w:tc>
          <w:tcPr>
            <w:tcW w:w="1133" w:type="pct"/>
            <w:vMerge/>
            <w:tcBorders>
              <w:top w:val="nil"/>
              <w:left w:val="single" w:sz="4" w:space="0" w:color="auto"/>
              <w:bottom w:val="single" w:sz="4" w:space="0" w:color="auto"/>
              <w:right w:val="single" w:sz="4" w:space="0" w:color="auto"/>
            </w:tcBorders>
          </w:tcPr>
          <w:p w:rsidR="00B20E83" w:rsidRPr="002962B0" w:rsidRDefault="00B20E83" w:rsidP="00B20E83">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rsidR="00B20E83" w:rsidRPr="002962B0" w:rsidRDefault="00B20E83" w:rsidP="009E795B">
            <w:pPr>
              <w:spacing w:before="20" w:line="240" w:lineRule="exact"/>
              <w:ind w:left="57" w:right="57" w:firstLine="0"/>
              <w:jc w:val="center"/>
              <w:rPr>
                <w:rFonts w:cs="Arial"/>
                <w:i/>
                <w:sz w:val="20"/>
              </w:rPr>
            </w:pPr>
            <w:r w:rsidRPr="002962B0">
              <w:rPr>
                <w:rFonts w:cs="Arial"/>
                <w:i/>
                <w:sz w:val="20"/>
              </w:rPr>
              <w:t>промышле</w:t>
            </w:r>
            <w:r w:rsidRPr="002962B0">
              <w:rPr>
                <w:rFonts w:cs="Arial"/>
                <w:i/>
                <w:sz w:val="20"/>
              </w:rPr>
              <w:t>н</w:t>
            </w:r>
            <w:r w:rsidRPr="002962B0">
              <w:rPr>
                <w:rFonts w:cs="Arial"/>
                <w:i/>
                <w:sz w:val="20"/>
              </w:rPr>
              <w:t>ным потр</w:t>
            </w:r>
            <w:r w:rsidRPr="002962B0">
              <w:rPr>
                <w:rFonts w:cs="Arial"/>
                <w:i/>
                <w:sz w:val="20"/>
              </w:rPr>
              <w:t>е</w:t>
            </w:r>
            <w:r w:rsidRPr="002962B0">
              <w:rPr>
                <w:rFonts w:cs="Arial"/>
                <w:i/>
                <w:sz w:val="20"/>
              </w:rPr>
              <w:t>бителям</w:t>
            </w:r>
          </w:p>
        </w:tc>
        <w:tc>
          <w:tcPr>
            <w:tcW w:w="1125" w:type="pct"/>
            <w:tcBorders>
              <w:top w:val="single" w:sz="6" w:space="0" w:color="auto"/>
              <w:left w:val="single" w:sz="4" w:space="0" w:color="auto"/>
              <w:bottom w:val="single" w:sz="4" w:space="0" w:color="auto"/>
              <w:right w:val="single" w:sz="4" w:space="0" w:color="auto"/>
            </w:tcBorders>
          </w:tcPr>
          <w:p w:rsidR="00B20E83" w:rsidRPr="002962B0" w:rsidRDefault="00B20E83" w:rsidP="009E795B">
            <w:pPr>
              <w:spacing w:before="20" w:line="240" w:lineRule="exact"/>
              <w:ind w:left="57" w:right="57" w:firstLine="0"/>
              <w:jc w:val="center"/>
              <w:rPr>
                <w:rFonts w:cs="Arial"/>
                <w:i/>
                <w:sz w:val="20"/>
              </w:rPr>
            </w:pPr>
            <w:r w:rsidRPr="002962B0">
              <w:rPr>
                <w:rFonts w:cs="Arial"/>
                <w:i/>
                <w:sz w:val="20"/>
              </w:rPr>
              <w:t>сельскохозяйс</w:t>
            </w:r>
            <w:r w:rsidRPr="002962B0">
              <w:rPr>
                <w:rFonts w:cs="Arial"/>
                <w:i/>
                <w:sz w:val="20"/>
              </w:rPr>
              <w:t>т</w:t>
            </w:r>
            <w:r w:rsidRPr="002962B0">
              <w:rPr>
                <w:rFonts w:cs="Arial"/>
                <w:i/>
                <w:sz w:val="20"/>
              </w:rPr>
              <w:t>венным товар</w:t>
            </w:r>
            <w:r w:rsidRPr="002962B0">
              <w:rPr>
                <w:rFonts w:cs="Arial"/>
                <w:i/>
                <w:sz w:val="20"/>
              </w:rPr>
              <w:t>о</w:t>
            </w:r>
            <w:r w:rsidRPr="002962B0">
              <w:rPr>
                <w:rFonts w:cs="Arial"/>
                <w:i/>
                <w:sz w:val="20"/>
              </w:rPr>
              <w:t>производителям</w:t>
            </w:r>
          </w:p>
        </w:tc>
        <w:tc>
          <w:tcPr>
            <w:tcW w:w="844" w:type="pct"/>
            <w:tcBorders>
              <w:top w:val="single" w:sz="6" w:space="0" w:color="auto"/>
              <w:left w:val="nil"/>
              <w:bottom w:val="single" w:sz="4" w:space="0" w:color="auto"/>
              <w:right w:val="double" w:sz="6" w:space="0" w:color="auto"/>
            </w:tcBorders>
          </w:tcPr>
          <w:p w:rsidR="00B20E83" w:rsidRPr="002962B0" w:rsidRDefault="00B20E83" w:rsidP="009E795B">
            <w:pPr>
              <w:spacing w:before="20" w:line="240" w:lineRule="exact"/>
              <w:ind w:left="57" w:right="57" w:firstLine="0"/>
              <w:jc w:val="center"/>
              <w:rPr>
                <w:rFonts w:cs="Arial"/>
                <w:i/>
                <w:sz w:val="20"/>
              </w:rPr>
            </w:pPr>
            <w:r w:rsidRPr="002962B0">
              <w:rPr>
                <w:rFonts w:cs="Arial"/>
                <w:i/>
                <w:sz w:val="20"/>
              </w:rPr>
              <w:t>организациям транспорта</w:t>
            </w:r>
          </w:p>
        </w:tc>
      </w:tr>
      <w:tr w:rsidR="00B20E83" w:rsidRPr="002962B0" w:rsidTr="00B20E83">
        <w:tc>
          <w:tcPr>
            <w:tcW w:w="5000" w:type="pct"/>
            <w:gridSpan w:val="5"/>
            <w:tcBorders>
              <w:top w:val="single" w:sz="4" w:space="0" w:color="auto"/>
              <w:left w:val="double" w:sz="6" w:space="0" w:color="auto"/>
              <w:bottom w:val="single" w:sz="4" w:space="0" w:color="auto"/>
              <w:right w:val="double" w:sz="6" w:space="0" w:color="auto"/>
            </w:tcBorders>
            <w:vAlign w:val="bottom"/>
          </w:tcPr>
          <w:p w:rsidR="00B20E83" w:rsidRPr="002962B0" w:rsidRDefault="00B20E83" w:rsidP="00383CC3">
            <w:pPr>
              <w:pStyle w:val="aff1"/>
              <w:keepNext/>
              <w:keepLines/>
              <w:spacing w:before="40" w:line="240" w:lineRule="exact"/>
              <w:rPr>
                <w:rFonts w:cs="Arial"/>
                <w:b/>
              </w:rPr>
            </w:pPr>
            <w:r w:rsidRPr="002962B0">
              <w:rPr>
                <w:rFonts w:cs="Arial"/>
                <w:b/>
              </w:rPr>
              <w:t>2018 год</w:t>
            </w:r>
          </w:p>
        </w:tc>
      </w:tr>
      <w:tr w:rsidR="00B20E83" w:rsidRPr="002962B0" w:rsidTr="00B20E83">
        <w:tc>
          <w:tcPr>
            <w:tcW w:w="1054" w:type="pct"/>
            <w:tcBorders>
              <w:top w:val="single"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2812</w:t>
            </w:r>
          </w:p>
        </w:tc>
        <w:tc>
          <w:tcPr>
            <w:tcW w:w="844" w:type="pct"/>
            <w:tcBorders>
              <w:top w:val="single"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3083</w:t>
            </w:r>
          </w:p>
        </w:tc>
        <w:tc>
          <w:tcPr>
            <w:tcW w:w="1125" w:type="pct"/>
            <w:tcBorders>
              <w:top w:val="single"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3405</w:t>
            </w:r>
          </w:p>
        </w:tc>
        <w:tc>
          <w:tcPr>
            <w:tcW w:w="844" w:type="pct"/>
            <w:tcBorders>
              <w:top w:val="single"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2808</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2784</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3088</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3366</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2750</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2901</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3310</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3561</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2852</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2838</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3179</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3412</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2781</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2854</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3244</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3445</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2834</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2801</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3165</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3331</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2802</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lastRenderedPageBreak/>
              <w:t>Июль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2811</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3229</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3272</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2803</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2797</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3184</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3286</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2807</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2780</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3153</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3262</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2805</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2889</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3304</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3493</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2960</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2920</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3279</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3572</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2963</w:t>
            </w:r>
          </w:p>
        </w:tc>
      </w:tr>
      <w:tr w:rsidR="00B20E83" w:rsidRPr="002962B0" w:rsidTr="00B20E83">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2946</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3315</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3595</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3033</w:t>
            </w:r>
          </w:p>
        </w:tc>
      </w:tr>
      <w:tr w:rsidR="00B20E83" w:rsidRPr="002962B0" w:rsidTr="009E795B">
        <w:tc>
          <w:tcPr>
            <w:tcW w:w="5000" w:type="pct"/>
            <w:gridSpan w:val="5"/>
            <w:tcBorders>
              <w:top w:val="single" w:sz="4" w:space="0" w:color="auto"/>
              <w:left w:val="double" w:sz="6" w:space="0" w:color="auto"/>
              <w:bottom w:val="single" w:sz="4" w:space="0" w:color="auto"/>
              <w:right w:val="double" w:sz="6" w:space="0" w:color="auto"/>
            </w:tcBorders>
            <w:vAlign w:val="bottom"/>
          </w:tcPr>
          <w:p w:rsidR="00B20E83" w:rsidRPr="002962B0" w:rsidRDefault="00B20E83" w:rsidP="00383CC3">
            <w:pPr>
              <w:pStyle w:val="aff1"/>
              <w:keepNext/>
              <w:keepLines/>
              <w:spacing w:before="40" w:line="240" w:lineRule="exact"/>
              <w:rPr>
                <w:rFonts w:cs="Arial"/>
                <w:b/>
              </w:rPr>
            </w:pPr>
            <w:r w:rsidRPr="002962B0">
              <w:rPr>
                <w:rFonts w:cs="Arial"/>
                <w:b/>
              </w:rPr>
              <w:t>2019 год</w:t>
            </w:r>
          </w:p>
        </w:tc>
      </w:tr>
      <w:tr w:rsidR="00B20E83" w:rsidRPr="002962B0" w:rsidTr="00B20E83">
        <w:tc>
          <w:tcPr>
            <w:tcW w:w="1054" w:type="pct"/>
            <w:tcBorders>
              <w:top w:val="single"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2896</w:t>
            </w:r>
          </w:p>
        </w:tc>
        <w:tc>
          <w:tcPr>
            <w:tcW w:w="844" w:type="pct"/>
            <w:tcBorders>
              <w:top w:val="single"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3221</w:t>
            </w:r>
          </w:p>
        </w:tc>
        <w:tc>
          <w:tcPr>
            <w:tcW w:w="1125" w:type="pct"/>
            <w:tcBorders>
              <w:top w:val="single"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3478</w:t>
            </w:r>
          </w:p>
        </w:tc>
        <w:tc>
          <w:tcPr>
            <w:tcW w:w="844" w:type="pct"/>
            <w:tcBorders>
              <w:top w:val="single"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2874</w:t>
            </w:r>
          </w:p>
        </w:tc>
      </w:tr>
      <w:tr w:rsidR="00B20E83" w:rsidRPr="002962B0" w:rsidTr="009E795B">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3012</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3533</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3651</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3074</w:t>
            </w:r>
          </w:p>
        </w:tc>
      </w:tr>
      <w:tr w:rsidR="00B20E83" w:rsidRPr="002962B0" w:rsidTr="009E795B">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3021</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3514</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3691</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3061</w:t>
            </w:r>
          </w:p>
        </w:tc>
      </w:tr>
      <w:tr w:rsidR="00B20E83" w:rsidRPr="002962B0" w:rsidTr="009E795B">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3005</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3483</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3638</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3034</w:t>
            </w:r>
          </w:p>
        </w:tc>
      </w:tr>
      <w:tr w:rsidR="00B20E83" w:rsidRPr="002962B0" w:rsidTr="009E795B">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3019</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3529</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3645</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3077</w:t>
            </w:r>
          </w:p>
        </w:tc>
      </w:tr>
      <w:tr w:rsidR="00B20E83" w:rsidRPr="002962B0" w:rsidTr="009E795B">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2960</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3505</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3569</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3018</w:t>
            </w:r>
          </w:p>
        </w:tc>
      </w:tr>
      <w:tr w:rsidR="00B20E83" w:rsidRPr="002962B0" w:rsidTr="009E795B">
        <w:tc>
          <w:tcPr>
            <w:tcW w:w="1054" w:type="pct"/>
            <w:tcBorders>
              <w:top w:val="dotted" w:sz="4" w:space="0" w:color="auto"/>
              <w:left w:val="double" w:sz="6" w:space="0" w:color="auto"/>
              <w:bottom w:val="dotted"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2928</w:t>
            </w:r>
          </w:p>
        </w:tc>
        <w:tc>
          <w:tcPr>
            <w:tcW w:w="844" w:type="pct"/>
            <w:tcBorders>
              <w:top w:val="dotted" w:sz="4" w:space="0" w:color="auto"/>
              <w:left w:val="nil"/>
              <w:bottom w:val="dotted" w:sz="4" w:space="0" w:color="auto"/>
            </w:tcBorders>
            <w:vAlign w:val="bottom"/>
          </w:tcPr>
          <w:p w:rsidR="00B20E83" w:rsidRPr="002962B0" w:rsidRDefault="00B20E83" w:rsidP="00383CC3">
            <w:pPr>
              <w:pStyle w:val="aff1"/>
              <w:spacing w:before="40" w:line="240" w:lineRule="exact"/>
            </w:pPr>
            <w:r w:rsidRPr="002962B0">
              <w:t>3449</w:t>
            </w:r>
          </w:p>
        </w:tc>
        <w:tc>
          <w:tcPr>
            <w:tcW w:w="1125" w:type="pct"/>
            <w:tcBorders>
              <w:top w:val="dotted" w:sz="4" w:space="0" w:color="auto"/>
              <w:left w:val="single" w:sz="4" w:space="0" w:color="auto"/>
              <w:bottom w:val="dotted" w:sz="4" w:space="0" w:color="auto"/>
              <w:right w:val="single" w:sz="4" w:space="0" w:color="auto"/>
            </w:tcBorders>
            <w:vAlign w:val="bottom"/>
          </w:tcPr>
          <w:p w:rsidR="00B20E83" w:rsidRPr="002962B0" w:rsidRDefault="00B20E83" w:rsidP="00383CC3">
            <w:pPr>
              <w:pStyle w:val="aff1"/>
              <w:spacing w:before="40" w:line="240" w:lineRule="exact"/>
            </w:pPr>
            <w:r w:rsidRPr="002962B0">
              <w:t>3493</w:t>
            </w:r>
          </w:p>
        </w:tc>
        <w:tc>
          <w:tcPr>
            <w:tcW w:w="844" w:type="pct"/>
            <w:tcBorders>
              <w:top w:val="dotted" w:sz="4" w:space="0" w:color="auto"/>
              <w:left w:val="nil"/>
              <w:bottom w:val="dotted" w:sz="4" w:space="0" w:color="auto"/>
              <w:right w:val="double" w:sz="6" w:space="0" w:color="auto"/>
            </w:tcBorders>
            <w:vAlign w:val="bottom"/>
          </w:tcPr>
          <w:p w:rsidR="00B20E83" w:rsidRPr="002962B0" w:rsidRDefault="00B20E83" w:rsidP="00383CC3">
            <w:pPr>
              <w:pStyle w:val="aff1"/>
              <w:spacing w:before="40" w:line="240" w:lineRule="exact"/>
            </w:pPr>
            <w:r w:rsidRPr="002962B0">
              <w:t>2989</w:t>
            </w:r>
          </w:p>
        </w:tc>
      </w:tr>
      <w:tr w:rsidR="00B20E83" w:rsidRPr="002962B0" w:rsidTr="009E795B">
        <w:tc>
          <w:tcPr>
            <w:tcW w:w="1054" w:type="pct"/>
            <w:tcBorders>
              <w:top w:val="dotted" w:sz="4" w:space="0" w:color="auto"/>
              <w:left w:val="double" w:sz="6" w:space="0" w:color="auto"/>
              <w:bottom w:val="single" w:sz="4" w:space="0" w:color="auto"/>
            </w:tcBorders>
            <w:vAlign w:val="bottom"/>
          </w:tcPr>
          <w:p w:rsidR="00B20E83" w:rsidRPr="002962B0" w:rsidRDefault="00B20E83" w:rsidP="00383CC3">
            <w:pPr>
              <w:pStyle w:val="aff"/>
              <w:spacing w:before="40" w:line="240" w:lineRule="exact"/>
              <w:ind w:left="57"/>
              <w:rPr>
                <w:rFonts w:cs="Arial"/>
              </w:rPr>
            </w:pPr>
            <w:r w:rsidRPr="002962B0">
              <w:rPr>
                <w:rFonts w:cs="Arial"/>
              </w:rPr>
              <w:t>Август</w:t>
            </w:r>
          </w:p>
        </w:tc>
        <w:tc>
          <w:tcPr>
            <w:tcW w:w="1133" w:type="pct"/>
            <w:tcBorders>
              <w:top w:val="dotted" w:sz="4" w:space="0" w:color="auto"/>
              <w:left w:val="single" w:sz="4" w:space="0" w:color="auto"/>
              <w:bottom w:val="single" w:sz="4" w:space="0" w:color="auto"/>
              <w:right w:val="single" w:sz="4" w:space="0" w:color="auto"/>
            </w:tcBorders>
            <w:vAlign w:val="bottom"/>
          </w:tcPr>
          <w:p w:rsidR="00B20E83" w:rsidRPr="002962B0" w:rsidRDefault="00B20E83" w:rsidP="00383CC3">
            <w:pPr>
              <w:pStyle w:val="aff1"/>
              <w:spacing w:before="40" w:line="240" w:lineRule="exact"/>
            </w:pPr>
            <w:r w:rsidRPr="002962B0">
              <w:t>2985</w:t>
            </w:r>
          </w:p>
        </w:tc>
        <w:tc>
          <w:tcPr>
            <w:tcW w:w="844" w:type="pct"/>
            <w:tcBorders>
              <w:top w:val="dotted" w:sz="4" w:space="0" w:color="auto"/>
              <w:left w:val="nil"/>
              <w:bottom w:val="single" w:sz="4" w:space="0" w:color="auto"/>
            </w:tcBorders>
            <w:vAlign w:val="bottom"/>
          </w:tcPr>
          <w:p w:rsidR="00B20E83" w:rsidRPr="002962B0" w:rsidRDefault="00B20E83" w:rsidP="00383CC3">
            <w:pPr>
              <w:pStyle w:val="aff1"/>
              <w:spacing w:before="40" w:line="240" w:lineRule="exact"/>
            </w:pPr>
            <w:r w:rsidRPr="002962B0">
              <w:t>3401</w:t>
            </w:r>
          </w:p>
        </w:tc>
        <w:tc>
          <w:tcPr>
            <w:tcW w:w="1125" w:type="pct"/>
            <w:tcBorders>
              <w:top w:val="dotted" w:sz="4" w:space="0" w:color="auto"/>
              <w:left w:val="single" w:sz="4" w:space="0" w:color="auto"/>
              <w:bottom w:val="single" w:sz="4" w:space="0" w:color="auto"/>
              <w:right w:val="single" w:sz="4" w:space="0" w:color="auto"/>
            </w:tcBorders>
            <w:vAlign w:val="bottom"/>
          </w:tcPr>
          <w:p w:rsidR="00B20E83" w:rsidRPr="002962B0" w:rsidRDefault="00B20E83" w:rsidP="00383CC3">
            <w:pPr>
              <w:pStyle w:val="aff1"/>
              <w:spacing w:before="40" w:line="240" w:lineRule="exact"/>
            </w:pPr>
            <w:r w:rsidRPr="002962B0">
              <w:t>3519</w:t>
            </w:r>
          </w:p>
        </w:tc>
        <w:tc>
          <w:tcPr>
            <w:tcW w:w="844" w:type="pct"/>
            <w:tcBorders>
              <w:top w:val="dotted" w:sz="4" w:space="0" w:color="auto"/>
              <w:left w:val="nil"/>
              <w:bottom w:val="single" w:sz="4" w:space="0" w:color="auto"/>
              <w:right w:val="double" w:sz="6" w:space="0" w:color="auto"/>
            </w:tcBorders>
            <w:vAlign w:val="bottom"/>
          </w:tcPr>
          <w:p w:rsidR="00B20E83" w:rsidRPr="002962B0" w:rsidRDefault="00B20E83" w:rsidP="00383CC3">
            <w:pPr>
              <w:pStyle w:val="aff1"/>
              <w:spacing w:before="40" w:line="240" w:lineRule="exact"/>
            </w:pPr>
            <w:r w:rsidRPr="002962B0">
              <w:t>3014</w:t>
            </w:r>
          </w:p>
        </w:tc>
      </w:tr>
      <w:tr w:rsidR="00B20E83" w:rsidRPr="002962B0" w:rsidTr="009E795B">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B20E83" w:rsidRPr="002962B0" w:rsidRDefault="00B20E83" w:rsidP="009E795B">
            <w:pPr>
              <w:pStyle w:val="ab"/>
              <w:spacing w:line="240" w:lineRule="exact"/>
              <w:ind w:left="142" w:firstLine="23"/>
            </w:pPr>
            <w:r w:rsidRPr="002962B0">
              <w:rPr>
                <w:vertAlign w:val="superscript"/>
              </w:rPr>
              <w:t>1)</w:t>
            </w:r>
            <w:r w:rsidRPr="002962B0">
              <w:t xml:space="preserve"> С 2017 года тариф на электроэнергию регистрируется с учетом включения стоимости </w:t>
            </w:r>
            <w:r w:rsidRPr="002962B0">
              <w:br/>
              <w:t>электрической мощности.</w:t>
            </w:r>
          </w:p>
        </w:tc>
      </w:tr>
    </w:tbl>
    <w:p w:rsidR="00B20E83" w:rsidRPr="002962B0" w:rsidRDefault="00B20E83" w:rsidP="00B20E83">
      <w:pPr>
        <w:pStyle w:val="-"/>
        <w:widowControl/>
        <w:spacing w:before="240" w:after="0"/>
      </w:pPr>
      <w:r w:rsidRPr="002962B0">
        <w:t xml:space="preserve">Индексы цен на приобретенные промышленными организациями </w:t>
      </w:r>
      <w:r w:rsidRPr="002962B0">
        <w:br/>
        <w:t>отдельные виды товаров</w:t>
      </w:r>
    </w:p>
    <w:p w:rsidR="00B20E83" w:rsidRPr="002962B0" w:rsidRDefault="00B20E83" w:rsidP="00B20E83">
      <w:pPr>
        <w:pStyle w:val="-"/>
        <w:spacing w:before="0" w:after="0"/>
        <w:rPr>
          <w:b w:val="0"/>
          <w:spacing w:val="20"/>
          <w:szCs w:val="22"/>
        </w:rPr>
      </w:pPr>
      <w:r w:rsidRPr="002962B0">
        <w:rPr>
          <w:b w:val="0"/>
          <w:spacing w:val="20"/>
          <w:szCs w:val="22"/>
        </w:rPr>
        <w:t>(на конец периода, в % к концу предыдущего периода)</w:t>
      </w:r>
    </w:p>
    <w:tbl>
      <w:tblPr>
        <w:tblW w:w="9072" w:type="dxa"/>
        <w:tblInd w:w="165" w:type="dxa"/>
        <w:tblLayout w:type="fixed"/>
        <w:tblCellMar>
          <w:left w:w="0" w:type="dxa"/>
          <w:right w:w="0" w:type="dxa"/>
        </w:tblCellMar>
        <w:tblLook w:val="0000"/>
      </w:tblPr>
      <w:tblGrid>
        <w:gridCol w:w="1981"/>
        <w:gridCol w:w="996"/>
        <w:gridCol w:w="992"/>
        <w:gridCol w:w="1134"/>
        <w:gridCol w:w="993"/>
        <w:gridCol w:w="992"/>
        <w:gridCol w:w="993"/>
        <w:gridCol w:w="991"/>
      </w:tblGrid>
      <w:tr w:rsidR="00B20E83" w:rsidRPr="002962B0" w:rsidTr="009E795B">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B20E83" w:rsidRPr="002962B0" w:rsidRDefault="00B20E83" w:rsidP="00B20E83">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B20E83" w:rsidRPr="002962B0" w:rsidRDefault="00B20E83" w:rsidP="00B20E83">
            <w:pPr>
              <w:spacing w:line="240" w:lineRule="auto"/>
              <w:ind w:firstLine="0"/>
              <w:jc w:val="center"/>
              <w:rPr>
                <w:i/>
                <w:sz w:val="20"/>
              </w:rPr>
            </w:pPr>
            <w:r w:rsidRPr="002962B0">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B20E83" w:rsidRPr="002962B0" w:rsidRDefault="00B20E83" w:rsidP="00B20E83">
            <w:pPr>
              <w:spacing w:line="240" w:lineRule="exact"/>
              <w:ind w:firstLine="0"/>
              <w:jc w:val="center"/>
              <w:rPr>
                <w:i/>
                <w:sz w:val="20"/>
              </w:rPr>
            </w:pPr>
            <w:r w:rsidRPr="002962B0">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B20E83" w:rsidRPr="002962B0" w:rsidRDefault="00B20E83" w:rsidP="00B20E83">
            <w:pPr>
              <w:spacing w:line="240" w:lineRule="exact"/>
              <w:ind w:firstLine="0"/>
              <w:jc w:val="center"/>
              <w:rPr>
                <w:i/>
                <w:sz w:val="20"/>
              </w:rPr>
            </w:pPr>
            <w:r w:rsidRPr="002962B0">
              <w:rPr>
                <w:i/>
                <w:sz w:val="20"/>
              </w:rPr>
              <w:t>Газ гор</w:t>
            </w:r>
            <w:r w:rsidRPr="002962B0">
              <w:rPr>
                <w:i/>
                <w:sz w:val="20"/>
              </w:rPr>
              <w:t>ю</w:t>
            </w:r>
            <w:r w:rsidRPr="002962B0">
              <w:rPr>
                <w:i/>
                <w:sz w:val="20"/>
              </w:rPr>
              <w:t>чий пр</w:t>
            </w:r>
            <w:r w:rsidRPr="002962B0">
              <w:rPr>
                <w:i/>
                <w:sz w:val="20"/>
              </w:rPr>
              <w:t>и</w:t>
            </w:r>
            <w:r w:rsidRPr="002962B0">
              <w:rPr>
                <w:i/>
                <w:sz w:val="20"/>
              </w:rPr>
              <w:t>родный</w:t>
            </w:r>
          </w:p>
        </w:tc>
        <w:tc>
          <w:tcPr>
            <w:tcW w:w="993" w:type="dxa"/>
            <w:tcBorders>
              <w:top w:val="double" w:sz="6" w:space="0" w:color="auto"/>
              <w:left w:val="nil"/>
              <w:bottom w:val="single" w:sz="4" w:space="0" w:color="auto"/>
              <w:right w:val="nil"/>
            </w:tcBorders>
            <w:shd w:val="clear" w:color="auto" w:fill="auto"/>
          </w:tcPr>
          <w:p w:rsidR="00B20E83" w:rsidRPr="002962B0" w:rsidRDefault="00B20E83" w:rsidP="00B20E83">
            <w:pPr>
              <w:spacing w:line="240" w:lineRule="exact"/>
              <w:ind w:firstLine="0"/>
              <w:jc w:val="center"/>
              <w:rPr>
                <w:i/>
                <w:sz w:val="20"/>
              </w:rPr>
            </w:pPr>
            <w:r w:rsidRPr="002962B0">
              <w:rPr>
                <w:i/>
                <w:sz w:val="20"/>
              </w:rPr>
              <w:t>Электр</w:t>
            </w:r>
            <w:r w:rsidRPr="002962B0">
              <w:rPr>
                <w:i/>
                <w:sz w:val="20"/>
              </w:rPr>
              <w:t>о</w:t>
            </w:r>
            <w:r w:rsidRPr="002962B0">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B20E83" w:rsidRPr="002962B0" w:rsidRDefault="00B20E83" w:rsidP="00B20E83">
            <w:pPr>
              <w:spacing w:line="240" w:lineRule="exact"/>
              <w:ind w:firstLine="0"/>
              <w:jc w:val="center"/>
              <w:rPr>
                <w:i/>
                <w:sz w:val="20"/>
              </w:rPr>
            </w:pPr>
            <w:r w:rsidRPr="002962B0">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B20E83" w:rsidRPr="002962B0" w:rsidRDefault="00B20E83" w:rsidP="00B20E83">
            <w:pPr>
              <w:spacing w:line="240" w:lineRule="exact"/>
              <w:ind w:firstLine="0"/>
              <w:jc w:val="center"/>
              <w:rPr>
                <w:i/>
                <w:sz w:val="20"/>
              </w:rPr>
            </w:pPr>
            <w:r w:rsidRPr="002962B0">
              <w:rPr>
                <w:i/>
                <w:sz w:val="20"/>
              </w:rPr>
              <w:t>Бензин автом</w:t>
            </w:r>
            <w:r w:rsidRPr="002962B0">
              <w:rPr>
                <w:i/>
                <w:sz w:val="20"/>
              </w:rPr>
              <w:t>о</w:t>
            </w:r>
            <w:r w:rsidRPr="002962B0">
              <w:rPr>
                <w:i/>
                <w:sz w:val="20"/>
              </w:rPr>
              <w:t>бильный</w:t>
            </w:r>
          </w:p>
        </w:tc>
        <w:tc>
          <w:tcPr>
            <w:tcW w:w="991" w:type="dxa"/>
            <w:tcBorders>
              <w:top w:val="double" w:sz="6" w:space="0" w:color="auto"/>
              <w:left w:val="nil"/>
              <w:bottom w:val="single" w:sz="4" w:space="0" w:color="auto"/>
              <w:right w:val="double" w:sz="6" w:space="0" w:color="auto"/>
            </w:tcBorders>
            <w:shd w:val="clear" w:color="auto" w:fill="auto"/>
          </w:tcPr>
          <w:p w:rsidR="00B20E83" w:rsidRPr="002962B0" w:rsidRDefault="00B20E83" w:rsidP="00B20E83">
            <w:pPr>
              <w:spacing w:line="240" w:lineRule="exact"/>
              <w:ind w:firstLine="0"/>
              <w:jc w:val="center"/>
              <w:rPr>
                <w:i/>
                <w:sz w:val="20"/>
              </w:rPr>
            </w:pPr>
            <w:r w:rsidRPr="002962B0">
              <w:rPr>
                <w:i/>
                <w:sz w:val="20"/>
              </w:rPr>
              <w:t xml:space="preserve">Топливо </w:t>
            </w:r>
            <w:r w:rsidRPr="002962B0">
              <w:rPr>
                <w:i/>
                <w:sz w:val="20"/>
              </w:rPr>
              <w:br/>
              <w:t>дизел</w:t>
            </w:r>
            <w:r w:rsidRPr="002962B0">
              <w:rPr>
                <w:i/>
                <w:sz w:val="20"/>
              </w:rPr>
              <w:t>ь</w:t>
            </w:r>
            <w:r w:rsidRPr="002962B0">
              <w:rPr>
                <w:i/>
                <w:sz w:val="20"/>
              </w:rPr>
              <w:t>ное</w:t>
            </w:r>
          </w:p>
        </w:tc>
      </w:tr>
      <w:tr w:rsidR="00B20E83" w:rsidRPr="002962B0" w:rsidTr="009E795B">
        <w:tc>
          <w:tcPr>
            <w:tcW w:w="9072" w:type="dxa"/>
            <w:gridSpan w:val="8"/>
            <w:tcBorders>
              <w:top w:val="single" w:sz="4" w:space="0" w:color="auto"/>
              <w:left w:val="double" w:sz="6" w:space="0" w:color="auto"/>
              <w:bottom w:val="single" w:sz="4" w:space="0" w:color="auto"/>
              <w:right w:val="double" w:sz="6" w:space="0" w:color="auto"/>
            </w:tcBorders>
            <w:shd w:val="clear" w:color="auto" w:fill="auto"/>
          </w:tcPr>
          <w:p w:rsidR="00B20E83" w:rsidRPr="002962B0" w:rsidRDefault="00B20E83" w:rsidP="00383CC3">
            <w:pPr>
              <w:pStyle w:val="aff1"/>
              <w:keepNext/>
              <w:keepLines/>
              <w:spacing w:before="40" w:line="240" w:lineRule="exact"/>
            </w:pPr>
            <w:r w:rsidRPr="002962B0">
              <w:rPr>
                <w:b/>
              </w:rPr>
              <w:t>2018 год</w:t>
            </w:r>
          </w:p>
        </w:tc>
      </w:tr>
      <w:tr w:rsidR="00B20E83" w:rsidRPr="002962B0" w:rsidTr="009E795B">
        <w:tc>
          <w:tcPr>
            <w:tcW w:w="1981" w:type="dxa"/>
            <w:tcBorders>
              <w:top w:val="single"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98,9</w:t>
            </w:r>
          </w:p>
        </w:tc>
        <w:tc>
          <w:tcPr>
            <w:tcW w:w="993" w:type="dxa"/>
            <w:tcBorders>
              <w:top w:val="single"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98,6</w:t>
            </w:r>
          </w:p>
        </w:tc>
        <w:tc>
          <w:tcPr>
            <w:tcW w:w="991" w:type="dxa"/>
            <w:tcBorders>
              <w:top w:val="single"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100,4</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100,8</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101,1</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99,2</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100,4</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98,9</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99,5</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102,1</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99,9</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101,8</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102,8</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102,4</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101,9</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98,2</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103,6</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103,3</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101,2</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103,3</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99,0</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100,7</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100,0</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99,6</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99,2</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99,7</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100,8</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104,1</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101,0</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101,2</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99,1</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100,5</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102,0</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99,8</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100,4</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101,5</w:t>
            </w:r>
          </w:p>
        </w:tc>
      </w:tr>
      <w:tr w:rsidR="00B20E83" w:rsidRPr="009E795B" w:rsidTr="009E795B">
        <w:tc>
          <w:tcPr>
            <w:tcW w:w="1981" w:type="dxa"/>
            <w:tcBorders>
              <w:top w:val="dotted" w:sz="4" w:space="0" w:color="auto"/>
              <w:left w:val="double" w:sz="6" w:space="0" w:color="auto"/>
              <w:bottom w:val="single" w:sz="4" w:space="0" w:color="auto"/>
              <w:right w:val="nil"/>
            </w:tcBorders>
            <w:shd w:val="clear" w:color="auto" w:fill="auto"/>
            <w:vAlign w:val="bottom"/>
          </w:tcPr>
          <w:p w:rsidR="00B20E83" w:rsidRPr="009E795B" w:rsidRDefault="00B20E83" w:rsidP="00383CC3">
            <w:pPr>
              <w:pStyle w:val="aff8"/>
              <w:spacing w:before="40"/>
              <w:ind w:left="57"/>
              <w:rPr>
                <w:i/>
              </w:rPr>
            </w:pPr>
            <w:r w:rsidRPr="009E795B">
              <w:rPr>
                <w:i/>
              </w:rPr>
              <w:t>Декабрь в % к д</w:t>
            </w:r>
            <w:r w:rsidRPr="009E795B">
              <w:rPr>
                <w:i/>
              </w:rPr>
              <w:t>е</w:t>
            </w:r>
            <w:r w:rsidRPr="009E795B">
              <w:rPr>
                <w:i/>
              </w:rPr>
              <w:t>кабрю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107,5</w:t>
            </w:r>
          </w:p>
        </w:tc>
        <w:tc>
          <w:tcPr>
            <w:tcW w:w="993" w:type="dxa"/>
            <w:tcBorders>
              <w:top w:val="dotted" w:sz="4" w:space="0" w:color="auto"/>
              <w:left w:val="nil"/>
              <w:bottom w:val="single" w:sz="4" w:space="0" w:color="auto"/>
              <w:right w:val="nil"/>
            </w:tcBorders>
            <w:shd w:val="clear" w:color="auto" w:fill="auto"/>
            <w:vAlign w:val="bottom"/>
          </w:tcPr>
          <w:p w:rsidR="00B20E83" w:rsidRPr="009E795B" w:rsidRDefault="00B20E83" w:rsidP="00383CC3">
            <w:pPr>
              <w:pStyle w:val="aff1"/>
              <w:spacing w:before="40" w:line="240" w:lineRule="exact"/>
              <w:rPr>
                <w:i/>
              </w:rPr>
            </w:pPr>
            <w:r w:rsidRPr="009E795B">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109,8</w:t>
            </w:r>
          </w:p>
        </w:tc>
        <w:tc>
          <w:tcPr>
            <w:tcW w:w="991" w:type="dxa"/>
            <w:tcBorders>
              <w:top w:val="dotted" w:sz="4" w:space="0" w:color="auto"/>
              <w:left w:val="nil"/>
              <w:bottom w:val="single" w:sz="4" w:space="0" w:color="auto"/>
              <w:right w:val="double" w:sz="6"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113,2</w:t>
            </w:r>
          </w:p>
        </w:tc>
      </w:tr>
      <w:tr w:rsidR="00B20E83" w:rsidRPr="002962B0" w:rsidTr="009E795B">
        <w:tc>
          <w:tcPr>
            <w:tcW w:w="9072"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B20E83" w:rsidRPr="002962B0" w:rsidRDefault="00B20E83" w:rsidP="00383CC3">
            <w:pPr>
              <w:pStyle w:val="aff1"/>
              <w:spacing w:before="40" w:line="240" w:lineRule="exact"/>
              <w:rPr>
                <w:b/>
              </w:rPr>
            </w:pPr>
            <w:r w:rsidRPr="002962B0">
              <w:rPr>
                <w:b/>
              </w:rPr>
              <w:t>2019 год</w:t>
            </w:r>
          </w:p>
        </w:tc>
      </w:tr>
      <w:tr w:rsidR="00B20E83" w:rsidRPr="002962B0" w:rsidTr="009E795B">
        <w:tc>
          <w:tcPr>
            <w:tcW w:w="1981" w:type="dxa"/>
            <w:tcBorders>
              <w:top w:val="single"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rPr>
                <w:i/>
              </w:rPr>
            </w:pPr>
            <w:r w:rsidRPr="002962B0">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100,6</w:t>
            </w:r>
          </w:p>
        </w:tc>
        <w:tc>
          <w:tcPr>
            <w:tcW w:w="993" w:type="dxa"/>
            <w:tcBorders>
              <w:top w:val="single"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101,8</w:t>
            </w:r>
          </w:p>
        </w:tc>
        <w:tc>
          <w:tcPr>
            <w:tcW w:w="991" w:type="dxa"/>
            <w:tcBorders>
              <w:top w:val="single"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100,2</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99,3</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99,8</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99,3</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101,3</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99,6</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98,5</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101,3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99,7</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99,8</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98,6</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100,0</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97,0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105,2</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101,1</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100,8</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100,0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108,9</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101,2</w:t>
            </w:r>
          </w:p>
        </w:tc>
      </w:tr>
      <w:tr w:rsidR="00B20E83" w:rsidRPr="002962B0"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2962B0" w:rsidRDefault="00B20E83" w:rsidP="00383CC3">
            <w:pPr>
              <w:pStyle w:val="aff8"/>
              <w:spacing w:before="40" w:line="240" w:lineRule="exact"/>
              <w:ind w:left="57"/>
            </w:pPr>
            <w:r w:rsidRPr="002962B0">
              <w:lastRenderedPageBreak/>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88,7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99,7</w:t>
            </w:r>
          </w:p>
        </w:tc>
        <w:tc>
          <w:tcPr>
            <w:tcW w:w="993" w:type="dxa"/>
            <w:tcBorders>
              <w:top w:val="dotted" w:sz="4" w:space="0" w:color="auto"/>
              <w:left w:val="nil"/>
              <w:bottom w:val="dotted" w:sz="4" w:space="0" w:color="auto"/>
              <w:right w:val="nil"/>
            </w:tcBorders>
            <w:shd w:val="clear" w:color="auto" w:fill="auto"/>
            <w:vAlign w:val="bottom"/>
          </w:tcPr>
          <w:p w:rsidR="00B20E83" w:rsidRPr="002962B0" w:rsidRDefault="00B20E83" w:rsidP="00383CC3">
            <w:pPr>
              <w:pStyle w:val="aff1"/>
              <w:spacing w:before="40" w:line="240" w:lineRule="exact"/>
            </w:pPr>
            <w:r w:rsidRPr="002962B0">
              <w:t>95,6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100,3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2962B0" w:rsidRDefault="00B20E83" w:rsidP="00383CC3">
            <w:pPr>
              <w:pStyle w:val="aff1"/>
              <w:spacing w:before="40" w:line="240" w:lineRule="exact"/>
            </w:pPr>
            <w:r w:rsidRPr="002962B0">
              <w:t>98,8</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2962B0" w:rsidRDefault="00B20E83" w:rsidP="00383CC3">
            <w:pPr>
              <w:pStyle w:val="aff1"/>
              <w:spacing w:before="40" w:line="240" w:lineRule="exact"/>
            </w:pPr>
            <w:r w:rsidRPr="002962B0">
              <w:t>99,4</w:t>
            </w:r>
          </w:p>
        </w:tc>
      </w:tr>
      <w:tr w:rsidR="00B20E83" w:rsidRPr="009E795B" w:rsidTr="009E795B">
        <w:tc>
          <w:tcPr>
            <w:tcW w:w="1981" w:type="dxa"/>
            <w:tcBorders>
              <w:top w:val="dotted" w:sz="4" w:space="0" w:color="auto"/>
              <w:left w:val="double" w:sz="6" w:space="0" w:color="auto"/>
              <w:bottom w:val="dotted" w:sz="4" w:space="0" w:color="auto"/>
              <w:right w:val="nil"/>
            </w:tcBorders>
            <w:shd w:val="clear" w:color="auto" w:fill="auto"/>
            <w:vAlign w:val="bottom"/>
          </w:tcPr>
          <w:p w:rsidR="00B20E83" w:rsidRPr="009E795B" w:rsidRDefault="00B20E83" w:rsidP="00383CC3">
            <w:pPr>
              <w:pStyle w:val="aff8"/>
              <w:spacing w:before="40"/>
              <w:ind w:left="57"/>
              <w:rPr>
                <w:i/>
              </w:rPr>
            </w:pPr>
            <w:r w:rsidRPr="009E795B">
              <w:rPr>
                <w:i/>
              </w:rPr>
              <w:t>Июль в % к дека</w:t>
            </w:r>
            <w:r w:rsidRPr="009E795B">
              <w:rPr>
                <w:i/>
              </w:rPr>
              <w:t>б</w:t>
            </w:r>
            <w:r w:rsidRPr="009E795B">
              <w:rPr>
                <w:i/>
              </w:rPr>
              <w:t>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111,7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111,9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101,9</w:t>
            </w:r>
          </w:p>
        </w:tc>
        <w:tc>
          <w:tcPr>
            <w:tcW w:w="993" w:type="dxa"/>
            <w:tcBorders>
              <w:top w:val="dotted" w:sz="4" w:space="0" w:color="auto"/>
              <w:left w:val="nil"/>
              <w:bottom w:val="dotted" w:sz="4" w:space="0" w:color="auto"/>
              <w:right w:val="nil"/>
            </w:tcBorders>
            <w:shd w:val="clear" w:color="auto" w:fill="auto"/>
            <w:vAlign w:val="bottom"/>
          </w:tcPr>
          <w:p w:rsidR="00B20E83" w:rsidRPr="009E795B" w:rsidRDefault="00B20E83" w:rsidP="00383CC3">
            <w:pPr>
              <w:pStyle w:val="aff1"/>
              <w:spacing w:before="40" w:line="240" w:lineRule="exact"/>
              <w:rPr>
                <w:i/>
              </w:rPr>
            </w:pPr>
            <w:r w:rsidRPr="009E795B">
              <w:rPr>
                <w:i/>
              </w:rPr>
              <w:t>103,2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114,3</w:t>
            </w:r>
          </w:p>
        </w:tc>
        <w:tc>
          <w:tcPr>
            <w:tcW w:w="991" w:type="dxa"/>
            <w:tcBorders>
              <w:top w:val="dotted" w:sz="4" w:space="0" w:color="auto"/>
              <w:left w:val="nil"/>
              <w:bottom w:val="dotted" w:sz="4" w:space="0" w:color="auto"/>
              <w:right w:val="double" w:sz="6"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98,2</w:t>
            </w:r>
          </w:p>
        </w:tc>
      </w:tr>
      <w:tr w:rsidR="00B20E83" w:rsidRPr="009E795B" w:rsidTr="009E795B">
        <w:tc>
          <w:tcPr>
            <w:tcW w:w="1981" w:type="dxa"/>
            <w:tcBorders>
              <w:top w:val="dotted" w:sz="4" w:space="0" w:color="auto"/>
              <w:left w:val="double" w:sz="6" w:space="0" w:color="auto"/>
              <w:bottom w:val="double" w:sz="6" w:space="0" w:color="auto"/>
              <w:right w:val="nil"/>
            </w:tcBorders>
            <w:shd w:val="clear" w:color="auto" w:fill="auto"/>
            <w:vAlign w:val="bottom"/>
          </w:tcPr>
          <w:p w:rsidR="00B20E83" w:rsidRPr="009E795B" w:rsidRDefault="00B20E83" w:rsidP="00383CC3">
            <w:pPr>
              <w:pStyle w:val="aff"/>
              <w:spacing w:before="40"/>
              <w:ind w:left="57"/>
              <w:rPr>
                <w:i/>
                <w:u w:val="single"/>
              </w:rPr>
            </w:pPr>
            <w:r w:rsidRPr="009E795B">
              <w:rPr>
                <w:i/>
                <w:u w:val="single"/>
              </w:rPr>
              <w:t>Справочно:</w:t>
            </w:r>
            <w:r w:rsidR="009E795B" w:rsidRPr="009E795B">
              <w:rPr>
                <w:i/>
              </w:rPr>
              <w:t xml:space="preserve"> июль 2018г. в % к </w:t>
            </w:r>
            <w:r w:rsidRPr="009E795B">
              <w:rPr>
                <w:i/>
              </w:rPr>
              <w:t>дека</w:t>
            </w:r>
            <w:r w:rsidRPr="009E795B">
              <w:rPr>
                <w:i/>
              </w:rPr>
              <w:t>б</w:t>
            </w:r>
            <w:r w:rsidRPr="009E795B">
              <w:rPr>
                <w:i/>
              </w:rPr>
              <w:t>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118,5</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121,3</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104,5</w:t>
            </w:r>
          </w:p>
        </w:tc>
        <w:tc>
          <w:tcPr>
            <w:tcW w:w="993" w:type="dxa"/>
            <w:tcBorders>
              <w:top w:val="dotted" w:sz="4" w:space="0" w:color="auto"/>
              <w:left w:val="nil"/>
              <w:bottom w:val="double" w:sz="6" w:space="0" w:color="auto"/>
              <w:right w:val="nil"/>
            </w:tcBorders>
            <w:shd w:val="clear" w:color="auto" w:fill="auto"/>
            <w:vAlign w:val="bottom"/>
          </w:tcPr>
          <w:p w:rsidR="00B20E83" w:rsidRPr="009E795B" w:rsidRDefault="00B20E83" w:rsidP="00383CC3">
            <w:pPr>
              <w:pStyle w:val="aff1"/>
              <w:spacing w:before="40" w:line="240" w:lineRule="exact"/>
              <w:rPr>
                <w:i/>
              </w:rPr>
            </w:pPr>
            <w:r w:rsidRPr="009E795B">
              <w:rPr>
                <w:i/>
              </w:rPr>
              <w:t>93,5</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102,3</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108,0</w:t>
            </w:r>
          </w:p>
        </w:tc>
        <w:tc>
          <w:tcPr>
            <w:tcW w:w="991" w:type="dxa"/>
            <w:tcBorders>
              <w:top w:val="dotted" w:sz="4" w:space="0" w:color="auto"/>
              <w:left w:val="nil"/>
              <w:bottom w:val="double" w:sz="6" w:space="0" w:color="auto"/>
              <w:right w:val="double" w:sz="6" w:space="0" w:color="auto"/>
            </w:tcBorders>
            <w:shd w:val="clear" w:color="auto" w:fill="auto"/>
            <w:vAlign w:val="bottom"/>
          </w:tcPr>
          <w:p w:rsidR="00B20E83" w:rsidRPr="009E795B" w:rsidRDefault="00B20E83" w:rsidP="00383CC3">
            <w:pPr>
              <w:pStyle w:val="aff1"/>
              <w:spacing w:before="40" w:line="240" w:lineRule="exact"/>
              <w:rPr>
                <w:i/>
              </w:rPr>
            </w:pPr>
            <w:r w:rsidRPr="009E795B">
              <w:rPr>
                <w:i/>
              </w:rPr>
              <w:t>105,2</w:t>
            </w:r>
          </w:p>
        </w:tc>
      </w:tr>
    </w:tbl>
    <w:p w:rsidR="00B20E83" w:rsidRPr="009E795B" w:rsidRDefault="00B20E83" w:rsidP="00B1370D">
      <w:pPr>
        <w:pStyle w:val="-"/>
        <w:spacing w:before="240" w:after="0"/>
        <w:ind w:firstLine="709"/>
        <w:jc w:val="left"/>
        <w:rPr>
          <w:sz w:val="24"/>
          <w:szCs w:val="24"/>
        </w:rPr>
      </w:pPr>
      <w:r w:rsidRPr="009E795B">
        <w:rPr>
          <w:sz w:val="24"/>
          <w:szCs w:val="24"/>
        </w:rPr>
        <w:t>Индексы цен производителей сельскохозяйственной продукции</w:t>
      </w:r>
    </w:p>
    <w:p w:rsidR="00B20E83" w:rsidRPr="002962B0" w:rsidRDefault="00B20E83" w:rsidP="00B1370D">
      <w:pPr>
        <w:spacing w:before="120"/>
        <w:ind w:firstLine="709"/>
      </w:pPr>
      <w:r w:rsidRPr="002962B0">
        <w:t>В августе 2019 года индекс цен производителей сельскохозяйственной продукции к предыдущему месяцу составил 101%, в том числе на продукцию растениеводства –94,1%, животноводства –102,2%.</w:t>
      </w:r>
    </w:p>
    <w:p w:rsidR="00B20E83" w:rsidRPr="002962B0" w:rsidRDefault="00B20E83" w:rsidP="00B1370D">
      <w:pPr>
        <w:keepNext/>
        <w:keepLines/>
        <w:spacing w:before="120" w:line="240" w:lineRule="exact"/>
        <w:ind w:firstLine="0"/>
        <w:jc w:val="center"/>
        <w:rPr>
          <w:spacing w:val="20"/>
        </w:rPr>
      </w:pPr>
      <w:r w:rsidRPr="002962B0">
        <w:rPr>
          <w:b/>
        </w:rPr>
        <w:t xml:space="preserve">Индексы цен производителей отдельных видов </w:t>
      </w:r>
      <w:r w:rsidRPr="002962B0">
        <w:rPr>
          <w:b/>
        </w:rPr>
        <w:br/>
        <w:t>сельскохозяйственной продукции</w:t>
      </w:r>
      <w:r w:rsidRPr="002962B0">
        <w:rPr>
          <w:b/>
        </w:rPr>
        <w:br/>
      </w:r>
      <w:r w:rsidRPr="002962B0">
        <w:rPr>
          <w:spacing w:val="20"/>
        </w:rPr>
        <w:t>(на конец периода, в %к предыдущему периоду)</w:t>
      </w:r>
    </w:p>
    <w:tbl>
      <w:tblPr>
        <w:tblW w:w="9356" w:type="dxa"/>
        <w:tblInd w:w="23" w:type="dxa"/>
        <w:tblLayout w:type="fixed"/>
        <w:tblCellMar>
          <w:left w:w="0" w:type="dxa"/>
          <w:right w:w="0" w:type="dxa"/>
        </w:tblCellMar>
        <w:tblLook w:val="0000"/>
      </w:tblPr>
      <w:tblGrid>
        <w:gridCol w:w="1843"/>
        <w:gridCol w:w="1253"/>
        <w:gridCol w:w="1098"/>
        <w:gridCol w:w="1099"/>
        <w:gridCol w:w="938"/>
        <w:gridCol w:w="1098"/>
        <w:gridCol w:w="1049"/>
        <w:gridCol w:w="978"/>
      </w:tblGrid>
      <w:tr w:rsidR="00B20E83" w:rsidRPr="002962B0" w:rsidTr="00B20E83">
        <w:trPr>
          <w:trHeight w:val="253"/>
          <w:tblHeader/>
        </w:trPr>
        <w:tc>
          <w:tcPr>
            <w:tcW w:w="1843" w:type="dxa"/>
            <w:vMerge w:val="restart"/>
            <w:tcBorders>
              <w:top w:val="double" w:sz="6" w:space="0" w:color="auto"/>
              <w:left w:val="double" w:sz="6" w:space="0" w:color="auto"/>
            </w:tcBorders>
          </w:tcPr>
          <w:p w:rsidR="00B20E83" w:rsidRPr="002962B0" w:rsidRDefault="00B20E83" w:rsidP="00B20E83">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B20E83" w:rsidRPr="002962B0" w:rsidRDefault="00B20E83" w:rsidP="00B20E83">
            <w:pPr>
              <w:keepNext/>
              <w:keepLines/>
              <w:spacing w:before="20" w:line="240" w:lineRule="exact"/>
              <w:ind w:firstLine="0"/>
              <w:jc w:val="center"/>
              <w:rPr>
                <w:i/>
                <w:sz w:val="20"/>
              </w:rPr>
            </w:pPr>
            <w:r w:rsidRPr="002962B0">
              <w:rPr>
                <w:i/>
                <w:sz w:val="20"/>
              </w:rPr>
              <w:t>Продукция –</w:t>
            </w:r>
            <w:r w:rsidRPr="002962B0">
              <w:rPr>
                <w:i/>
                <w:sz w:val="20"/>
              </w:rPr>
              <w:br/>
              <w:t>всего</w:t>
            </w:r>
          </w:p>
        </w:tc>
        <w:tc>
          <w:tcPr>
            <w:tcW w:w="6260" w:type="dxa"/>
            <w:gridSpan w:val="6"/>
            <w:tcBorders>
              <w:top w:val="double" w:sz="6" w:space="0" w:color="auto"/>
              <w:left w:val="nil"/>
              <w:bottom w:val="single" w:sz="4" w:space="0" w:color="auto"/>
              <w:right w:val="double" w:sz="6" w:space="0" w:color="auto"/>
            </w:tcBorders>
          </w:tcPr>
          <w:p w:rsidR="00B20E83" w:rsidRPr="002962B0" w:rsidRDefault="00B20E83" w:rsidP="00B20E83">
            <w:pPr>
              <w:keepNext/>
              <w:keepLines/>
              <w:spacing w:before="20" w:line="240" w:lineRule="exact"/>
              <w:ind w:firstLine="0"/>
              <w:jc w:val="center"/>
              <w:rPr>
                <w:i/>
                <w:sz w:val="20"/>
              </w:rPr>
            </w:pPr>
            <w:r w:rsidRPr="002962B0">
              <w:rPr>
                <w:i/>
                <w:sz w:val="20"/>
              </w:rPr>
              <w:t>в том числе:</w:t>
            </w:r>
          </w:p>
        </w:tc>
      </w:tr>
      <w:tr w:rsidR="00B20E83" w:rsidRPr="002962B0" w:rsidTr="00B20E83">
        <w:trPr>
          <w:trHeight w:val="675"/>
          <w:tblHeader/>
        </w:trPr>
        <w:tc>
          <w:tcPr>
            <w:tcW w:w="1843" w:type="dxa"/>
            <w:vMerge/>
            <w:tcBorders>
              <w:left w:val="double" w:sz="6" w:space="0" w:color="auto"/>
              <w:bottom w:val="single" w:sz="6" w:space="0" w:color="auto"/>
            </w:tcBorders>
          </w:tcPr>
          <w:p w:rsidR="00B20E83" w:rsidRPr="002962B0" w:rsidRDefault="00B20E83" w:rsidP="00B20E83">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B20E83" w:rsidRPr="002962B0" w:rsidRDefault="00B20E83" w:rsidP="00B20E83">
            <w:pPr>
              <w:keepNext/>
              <w:keepLines/>
              <w:spacing w:before="20" w:line="240" w:lineRule="exact"/>
              <w:ind w:firstLine="0"/>
              <w:jc w:val="center"/>
              <w:rPr>
                <w:i/>
                <w:sz w:val="20"/>
              </w:rPr>
            </w:pPr>
          </w:p>
        </w:tc>
        <w:tc>
          <w:tcPr>
            <w:tcW w:w="1098" w:type="dxa"/>
            <w:tcBorders>
              <w:left w:val="nil"/>
              <w:bottom w:val="single" w:sz="6" w:space="0" w:color="auto"/>
            </w:tcBorders>
          </w:tcPr>
          <w:p w:rsidR="00B20E83" w:rsidRPr="002962B0" w:rsidRDefault="00B20E83" w:rsidP="00B20E83">
            <w:pPr>
              <w:keepNext/>
              <w:keepLines/>
              <w:spacing w:before="20" w:line="240" w:lineRule="exact"/>
              <w:ind w:firstLine="0"/>
              <w:jc w:val="center"/>
              <w:rPr>
                <w:i/>
                <w:sz w:val="20"/>
              </w:rPr>
            </w:pPr>
            <w:r w:rsidRPr="002962B0">
              <w:rPr>
                <w:i/>
                <w:sz w:val="20"/>
              </w:rPr>
              <w:t>зерновые и зерноб</w:t>
            </w:r>
            <w:r w:rsidRPr="002962B0">
              <w:rPr>
                <w:i/>
                <w:sz w:val="20"/>
              </w:rPr>
              <w:t>о</w:t>
            </w:r>
            <w:r w:rsidRPr="002962B0">
              <w:rPr>
                <w:i/>
                <w:sz w:val="20"/>
              </w:rPr>
              <w:t>бовые культуры</w:t>
            </w:r>
          </w:p>
        </w:tc>
        <w:tc>
          <w:tcPr>
            <w:tcW w:w="1099" w:type="dxa"/>
            <w:tcBorders>
              <w:left w:val="single" w:sz="6" w:space="0" w:color="auto"/>
              <w:bottom w:val="single" w:sz="6" w:space="0" w:color="auto"/>
              <w:right w:val="single" w:sz="6" w:space="0" w:color="auto"/>
            </w:tcBorders>
          </w:tcPr>
          <w:p w:rsidR="00B20E83" w:rsidRPr="002962B0" w:rsidRDefault="00B20E83" w:rsidP="00B20E83">
            <w:pPr>
              <w:keepNext/>
              <w:keepLines/>
              <w:spacing w:before="20" w:line="240" w:lineRule="exact"/>
              <w:ind w:firstLine="0"/>
              <w:jc w:val="center"/>
              <w:rPr>
                <w:i/>
                <w:sz w:val="20"/>
              </w:rPr>
            </w:pPr>
            <w:r w:rsidRPr="002962B0">
              <w:rPr>
                <w:i/>
                <w:sz w:val="20"/>
              </w:rPr>
              <w:t>карт</w:t>
            </w:r>
            <w:r w:rsidRPr="002962B0">
              <w:rPr>
                <w:i/>
                <w:sz w:val="20"/>
              </w:rPr>
              <w:t>о</w:t>
            </w:r>
            <w:r w:rsidRPr="002962B0">
              <w:rPr>
                <w:i/>
                <w:sz w:val="20"/>
              </w:rPr>
              <w:t>фель</w:t>
            </w:r>
          </w:p>
        </w:tc>
        <w:tc>
          <w:tcPr>
            <w:tcW w:w="938" w:type="dxa"/>
            <w:tcBorders>
              <w:left w:val="nil"/>
              <w:bottom w:val="single" w:sz="6" w:space="0" w:color="auto"/>
            </w:tcBorders>
          </w:tcPr>
          <w:p w:rsidR="00B20E83" w:rsidRPr="002962B0" w:rsidRDefault="00B20E83" w:rsidP="00B20E83">
            <w:pPr>
              <w:keepNext/>
              <w:keepLines/>
              <w:spacing w:before="20" w:line="240" w:lineRule="exact"/>
              <w:ind w:firstLine="0"/>
              <w:jc w:val="center"/>
              <w:rPr>
                <w:i/>
                <w:sz w:val="20"/>
              </w:rPr>
            </w:pPr>
            <w:r w:rsidRPr="002962B0">
              <w:rPr>
                <w:i/>
                <w:sz w:val="20"/>
              </w:rPr>
              <w:t>овощи</w:t>
            </w:r>
          </w:p>
        </w:tc>
        <w:tc>
          <w:tcPr>
            <w:tcW w:w="1098" w:type="dxa"/>
            <w:tcBorders>
              <w:left w:val="single" w:sz="6" w:space="0" w:color="auto"/>
              <w:bottom w:val="single" w:sz="6" w:space="0" w:color="auto"/>
              <w:right w:val="single" w:sz="6" w:space="0" w:color="auto"/>
            </w:tcBorders>
          </w:tcPr>
          <w:p w:rsidR="00B20E83" w:rsidRPr="002962B0" w:rsidRDefault="00B20E83" w:rsidP="00B20E83">
            <w:pPr>
              <w:keepNext/>
              <w:keepLines/>
              <w:spacing w:before="20" w:line="240" w:lineRule="exact"/>
              <w:ind w:firstLine="0"/>
              <w:jc w:val="center"/>
              <w:rPr>
                <w:i/>
                <w:sz w:val="20"/>
              </w:rPr>
            </w:pPr>
            <w:r w:rsidRPr="002962B0">
              <w:rPr>
                <w:i/>
                <w:sz w:val="20"/>
              </w:rPr>
              <w:t>скот и птица</w:t>
            </w:r>
          </w:p>
        </w:tc>
        <w:tc>
          <w:tcPr>
            <w:tcW w:w="1049" w:type="dxa"/>
            <w:tcBorders>
              <w:left w:val="nil"/>
              <w:bottom w:val="single" w:sz="6" w:space="0" w:color="auto"/>
            </w:tcBorders>
          </w:tcPr>
          <w:p w:rsidR="00B20E83" w:rsidRPr="002962B0" w:rsidRDefault="00B20E83" w:rsidP="00B20E83">
            <w:pPr>
              <w:keepNext/>
              <w:keepLines/>
              <w:spacing w:before="20" w:line="240" w:lineRule="exact"/>
              <w:ind w:firstLine="0"/>
              <w:jc w:val="center"/>
              <w:rPr>
                <w:i/>
                <w:sz w:val="20"/>
              </w:rPr>
            </w:pPr>
            <w:r w:rsidRPr="002962B0">
              <w:rPr>
                <w:i/>
                <w:sz w:val="20"/>
              </w:rPr>
              <w:t>молоко</w:t>
            </w:r>
          </w:p>
        </w:tc>
        <w:tc>
          <w:tcPr>
            <w:tcW w:w="978" w:type="dxa"/>
            <w:tcBorders>
              <w:left w:val="single" w:sz="6" w:space="0" w:color="auto"/>
              <w:bottom w:val="single" w:sz="6" w:space="0" w:color="auto"/>
              <w:right w:val="double" w:sz="6" w:space="0" w:color="auto"/>
            </w:tcBorders>
          </w:tcPr>
          <w:p w:rsidR="00B20E83" w:rsidRPr="002962B0" w:rsidRDefault="00B20E83" w:rsidP="00B20E83">
            <w:pPr>
              <w:keepNext/>
              <w:keepLines/>
              <w:spacing w:before="20" w:line="240" w:lineRule="exact"/>
              <w:ind w:firstLine="0"/>
              <w:jc w:val="center"/>
              <w:rPr>
                <w:i/>
                <w:sz w:val="20"/>
              </w:rPr>
            </w:pPr>
            <w:r w:rsidRPr="002962B0">
              <w:rPr>
                <w:i/>
                <w:sz w:val="20"/>
              </w:rPr>
              <w:t>яйца</w:t>
            </w:r>
          </w:p>
        </w:tc>
      </w:tr>
      <w:tr w:rsidR="00B20E83" w:rsidRPr="002962B0" w:rsidTr="00B20E83">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tcPr>
          <w:p w:rsidR="00B20E83" w:rsidRPr="002962B0" w:rsidRDefault="00B20E83" w:rsidP="00B1370D">
            <w:pPr>
              <w:pStyle w:val="aff1"/>
              <w:spacing w:before="40" w:line="240" w:lineRule="exact"/>
              <w:rPr>
                <w:i/>
              </w:rPr>
            </w:pPr>
            <w:r w:rsidRPr="002962B0">
              <w:rPr>
                <w:b/>
              </w:rPr>
              <w:t>2018 год</w:t>
            </w:r>
          </w:p>
        </w:tc>
      </w:tr>
      <w:tr w:rsidR="00B20E83" w:rsidRPr="002962B0" w:rsidTr="00B20E83">
        <w:trPr>
          <w:trHeight w:val="262"/>
        </w:trPr>
        <w:tc>
          <w:tcPr>
            <w:tcW w:w="1843" w:type="dxa"/>
            <w:tcBorders>
              <w:top w:val="single"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rPr>
                <w:lang w:val="en-US"/>
              </w:rPr>
            </w:pPr>
            <w:r w:rsidRPr="002962B0">
              <w:rPr>
                <w:lang w:val="en-US"/>
              </w:rPr>
              <w:t>99</w:t>
            </w:r>
            <w:r w:rsidRPr="002962B0">
              <w:t>,</w:t>
            </w:r>
            <w:r w:rsidRPr="002962B0">
              <w:rPr>
                <w:lang w:val="en-US"/>
              </w:rPr>
              <w:t>6</w:t>
            </w:r>
          </w:p>
        </w:tc>
        <w:tc>
          <w:tcPr>
            <w:tcW w:w="1098" w:type="dxa"/>
            <w:tcBorders>
              <w:top w:val="single" w:sz="4" w:space="0" w:color="auto"/>
              <w:left w:val="nil"/>
              <w:bottom w:val="dotted" w:sz="4" w:space="0" w:color="auto"/>
            </w:tcBorders>
            <w:vAlign w:val="bottom"/>
          </w:tcPr>
          <w:p w:rsidR="00B20E83" w:rsidRPr="002962B0" w:rsidRDefault="00B20E83" w:rsidP="00B1370D">
            <w:pPr>
              <w:pStyle w:val="aff1"/>
              <w:spacing w:before="40" w:line="240" w:lineRule="exact"/>
              <w:rPr>
                <w:lang w:val="en-US"/>
              </w:rPr>
            </w:pPr>
            <w:r w:rsidRPr="002962B0">
              <w:t>100,</w:t>
            </w:r>
            <w:r w:rsidRPr="002962B0">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rPr>
                <w:lang w:val="en-US"/>
              </w:rPr>
            </w:pPr>
            <w:r w:rsidRPr="002962B0">
              <w:rPr>
                <w:lang w:val="en-US"/>
              </w:rPr>
              <w:t>96</w:t>
            </w:r>
            <w:r w:rsidRPr="002962B0">
              <w:t>,</w:t>
            </w:r>
            <w:r w:rsidRPr="002962B0">
              <w:rPr>
                <w:lang w:val="en-US"/>
              </w:rPr>
              <w:t>1</w:t>
            </w:r>
          </w:p>
        </w:tc>
        <w:tc>
          <w:tcPr>
            <w:tcW w:w="938" w:type="dxa"/>
            <w:tcBorders>
              <w:top w:val="single" w:sz="4" w:space="0" w:color="auto"/>
              <w:left w:val="nil"/>
              <w:bottom w:val="dotted" w:sz="4" w:space="0" w:color="auto"/>
            </w:tcBorders>
            <w:vAlign w:val="bottom"/>
          </w:tcPr>
          <w:p w:rsidR="00B20E83" w:rsidRPr="002962B0" w:rsidRDefault="00B20E83" w:rsidP="00B1370D">
            <w:pPr>
              <w:pStyle w:val="aff1"/>
              <w:spacing w:before="40" w:line="240" w:lineRule="exact"/>
              <w:rPr>
                <w:lang w:val="en-US"/>
              </w:rPr>
            </w:pPr>
            <w:r w:rsidRPr="002962B0">
              <w:rPr>
                <w:lang w:val="en-US"/>
              </w:rPr>
              <w:t>114</w:t>
            </w:r>
            <w:r w:rsidRPr="002962B0">
              <w:t>,</w:t>
            </w:r>
            <w:r w:rsidRPr="002962B0">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rPr>
                <w:lang w:val="en-US"/>
              </w:rPr>
            </w:pPr>
            <w:r w:rsidRPr="002962B0">
              <w:rPr>
                <w:lang w:val="en-US"/>
              </w:rPr>
              <w:t>97</w:t>
            </w:r>
            <w:r w:rsidRPr="002962B0">
              <w:t>,</w:t>
            </w:r>
            <w:r w:rsidRPr="002962B0">
              <w:rPr>
                <w:lang w:val="en-US"/>
              </w:rPr>
              <w:t>8</w:t>
            </w:r>
          </w:p>
        </w:tc>
        <w:tc>
          <w:tcPr>
            <w:tcW w:w="1049" w:type="dxa"/>
            <w:tcBorders>
              <w:top w:val="single" w:sz="4" w:space="0" w:color="auto"/>
              <w:left w:val="nil"/>
              <w:bottom w:val="dotted" w:sz="4" w:space="0" w:color="auto"/>
            </w:tcBorders>
            <w:vAlign w:val="bottom"/>
          </w:tcPr>
          <w:p w:rsidR="00B20E83" w:rsidRPr="002962B0" w:rsidRDefault="00B20E83" w:rsidP="00B1370D">
            <w:pPr>
              <w:pStyle w:val="aff1"/>
              <w:spacing w:before="40" w:line="240" w:lineRule="exact"/>
              <w:rPr>
                <w:lang w:val="en-US"/>
              </w:rPr>
            </w:pPr>
            <w:r w:rsidRPr="002962B0">
              <w:rPr>
                <w:lang w:val="en-US"/>
              </w:rPr>
              <w:t>97</w:t>
            </w:r>
            <w:r w:rsidRPr="002962B0">
              <w:t>,</w:t>
            </w:r>
            <w:r w:rsidRPr="002962B0">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rPr>
                <w:lang w:val="en-US"/>
              </w:rPr>
            </w:pPr>
            <w:r w:rsidRPr="002962B0">
              <w:rPr>
                <w:lang w:val="en-US"/>
              </w:rPr>
              <w:t>105</w:t>
            </w:r>
            <w:r w:rsidRPr="002962B0">
              <w:t>,</w:t>
            </w:r>
            <w:r w:rsidRPr="002962B0">
              <w:rPr>
                <w:lang w:val="en-US"/>
              </w:rPr>
              <w:t>0</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96,8</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99,1</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105,7</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93,5</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97,1</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97,8</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93,1</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Март</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102,5</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98,4</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100,1</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107,6</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104,0</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93,2</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119,3</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98,1</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99,5</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99,4</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97,7</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100,2</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94,7</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97,3</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Май</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96,8</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100,5</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94,5</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93,6</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97,2</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96,6</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94,9</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Июнь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97,9</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101,4</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103,6</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93,2</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99,9</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98,7</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90,2</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Июль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99,8</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101,3</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99,4</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85,7</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103,9</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97,9</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94,7</w:t>
            </w:r>
          </w:p>
        </w:tc>
      </w:tr>
      <w:tr w:rsidR="00B20E83" w:rsidRPr="002962B0" w:rsidTr="00B20E83">
        <w:trPr>
          <w:trHeight w:val="294"/>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99,9</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102,8</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100,0</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90,6</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101,1</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99,8</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97,1</w:t>
            </w:r>
          </w:p>
        </w:tc>
      </w:tr>
      <w:tr w:rsidR="00B20E83" w:rsidRPr="002962B0" w:rsidTr="00B20E83">
        <w:trPr>
          <w:trHeight w:val="256"/>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ind w:left="57"/>
            </w:pPr>
            <w:r w:rsidRPr="002962B0">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102,9</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99,9</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112,5</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101,1</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100,1</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102,9</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115,9</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ind w:left="57"/>
            </w:pPr>
            <w:r w:rsidRPr="002962B0">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rPr>
                <w:lang w:val="en-US"/>
              </w:rPr>
              <w:t>104</w:t>
            </w:r>
            <w:r w:rsidRPr="002962B0">
              <w:t>,4</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100,7</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80,2</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105,1</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101,5</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107,2</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111,1</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ind w:left="57"/>
            </w:pPr>
            <w:r w:rsidRPr="002962B0">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103,0</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101,6</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85,4</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108,8</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101,1</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107,3</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100,8</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ind w:left="57"/>
            </w:pPr>
            <w:r w:rsidRPr="002962B0">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105,5</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100,6</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108,5</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127,5</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100,9</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108,3</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110,6</w:t>
            </w:r>
          </w:p>
        </w:tc>
      </w:tr>
      <w:tr w:rsidR="00B20E83" w:rsidRPr="009E795B" w:rsidTr="00B20E83">
        <w:trPr>
          <w:trHeight w:val="262"/>
        </w:trPr>
        <w:tc>
          <w:tcPr>
            <w:tcW w:w="1843" w:type="dxa"/>
            <w:tcBorders>
              <w:top w:val="dotted" w:sz="4" w:space="0" w:color="auto"/>
              <w:left w:val="double" w:sz="6" w:space="0" w:color="auto"/>
              <w:bottom w:val="dotted" w:sz="4" w:space="0" w:color="auto"/>
            </w:tcBorders>
            <w:vAlign w:val="bottom"/>
          </w:tcPr>
          <w:p w:rsidR="00B20E83" w:rsidRPr="009E795B" w:rsidRDefault="00B20E83" w:rsidP="00B1370D">
            <w:pPr>
              <w:pStyle w:val="aff"/>
              <w:spacing w:before="40"/>
              <w:ind w:left="57"/>
              <w:rPr>
                <w:i/>
              </w:rPr>
            </w:pPr>
            <w:r w:rsidRPr="009E795B">
              <w:rPr>
                <w:i/>
              </w:rPr>
              <w:t xml:space="preserve">Декабрь в % к </w:t>
            </w:r>
            <w:r w:rsidRPr="009E795B">
              <w:rPr>
                <w:i/>
              </w:rPr>
              <w:br/>
              <w:t>декабрю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107,0</w:t>
            </w:r>
          </w:p>
        </w:tc>
        <w:tc>
          <w:tcPr>
            <w:tcW w:w="1098" w:type="dxa"/>
            <w:tcBorders>
              <w:top w:val="dotted" w:sz="4" w:space="0" w:color="auto"/>
              <w:left w:val="nil"/>
              <w:bottom w:val="dotted" w:sz="4" w:space="0" w:color="auto"/>
            </w:tcBorders>
            <w:vAlign w:val="bottom"/>
          </w:tcPr>
          <w:p w:rsidR="00B20E83" w:rsidRPr="009E795B" w:rsidRDefault="00B20E83" w:rsidP="00B1370D">
            <w:pPr>
              <w:pStyle w:val="aff1"/>
              <w:spacing w:before="40" w:line="240" w:lineRule="exact"/>
              <w:rPr>
                <w:i/>
              </w:rPr>
            </w:pPr>
            <w:r w:rsidRPr="009E795B">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82,3</w:t>
            </w:r>
          </w:p>
        </w:tc>
        <w:tc>
          <w:tcPr>
            <w:tcW w:w="938" w:type="dxa"/>
            <w:tcBorders>
              <w:top w:val="dotted" w:sz="4" w:space="0" w:color="auto"/>
              <w:left w:val="nil"/>
              <w:bottom w:val="dotted" w:sz="4" w:space="0" w:color="auto"/>
            </w:tcBorders>
            <w:vAlign w:val="bottom"/>
          </w:tcPr>
          <w:p w:rsidR="00B20E83" w:rsidRPr="009E795B" w:rsidRDefault="00B20E83" w:rsidP="00B1370D">
            <w:pPr>
              <w:pStyle w:val="aff1"/>
              <w:spacing w:before="40" w:line="240" w:lineRule="exact"/>
              <w:rPr>
                <w:i/>
              </w:rPr>
            </w:pPr>
            <w:r w:rsidRPr="009E795B">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104,5</w:t>
            </w:r>
          </w:p>
        </w:tc>
        <w:tc>
          <w:tcPr>
            <w:tcW w:w="1049" w:type="dxa"/>
            <w:tcBorders>
              <w:top w:val="dotted" w:sz="4" w:space="0" w:color="auto"/>
              <w:left w:val="nil"/>
              <w:bottom w:val="dotted" w:sz="4" w:space="0" w:color="auto"/>
            </w:tcBorders>
            <w:vAlign w:val="bottom"/>
          </w:tcPr>
          <w:p w:rsidR="00B20E83" w:rsidRPr="009E795B" w:rsidRDefault="00B20E83" w:rsidP="00B1370D">
            <w:pPr>
              <w:pStyle w:val="aff1"/>
              <w:spacing w:before="40" w:line="240" w:lineRule="exact"/>
              <w:rPr>
                <w:i/>
              </w:rPr>
            </w:pPr>
            <w:r w:rsidRPr="009E795B">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9E795B" w:rsidRDefault="00B20E83" w:rsidP="00B1370D">
            <w:pPr>
              <w:pStyle w:val="aff1"/>
              <w:spacing w:before="40" w:line="240" w:lineRule="exact"/>
              <w:rPr>
                <w:i/>
              </w:rPr>
            </w:pPr>
            <w:r w:rsidRPr="009E795B">
              <w:rPr>
                <w:i/>
              </w:rPr>
              <w:t>128,4</w:t>
            </w:r>
          </w:p>
        </w:tc>
      </w:tr>
      <w:tr w:rsidR="00B20E83" w:rsidRPr="002962B0" w:rsidTr="00B20E83">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B20E83" w:rsidRPr="002962B0" w:rsidRDefault="00B20E83" w:rsidP="00B1370D">
            <w:pPr>
              <w:pStyle w:val="aff1"/>
              <w:spacing w:before="40" w:line="240" w:lineRule="exact"/>
            </w:pPr>
            <w:r w:rsidRPr="002962B0">
              <w:rPr>
                <w:b/>
              </w:rPr>
              <w:t>2019 год</w:t>
            </w:r>
          </w:p>
        </w:tc>
      </w:tr>
      <w:tr w:rsidR="00B20E83" w:rsidRPr="002962B0" w:rsidTr="00B20E83">
        <w:trPr>
          <w:trHeight w:val="262"/>
        </w:trPr>
        <w:tc>
          <w:tcPr>
            <w:tcW w:w="1843" w:type="dxa"/>
            <w:tcBorders>
              <w:top w:val="single"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102,8</w:t>
            </w:r>
          </w:p>
        </w:tc>
        <w:tc>
          <w:tcPr>
            <w:tcW w:w="1098" w:type="dxa"/>
            <w:tcBorders>
              <w:top w:val="single"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101,7</w:t>
            </w:r>
          </w:p>
        </w:tc>
        <w:tc>
          <w:tcPr>
            <w:tcW w:w="1099" w:type="dxa"/>
            <w:tcBorders>
              <w:top w:val="single"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108,3</w:t>
            </w:r>
          </w:p>
        </w:tc>
        <w:tc>
          <w:tcPr>
            <w:tcW w:w="938" w:type="dxa"/>
            <w:tcBorders>
              <w:top w:val="single"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106,1</w:t>
            </w:r>
          </w:p>
        </w:tc>
        <w:tc>
          <w:tcPr>
            <w:tcW w:w="1098" w:type="dxa"/>
            <w:tcBorders>
              <w:top w:val="single"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 xml:space="preserve">101,5 </w:t>
            </w:r>
          </w:p>
        </w:tc>
        <w:tc>
          <w:tcPr>
            <w:tcW w:w="1049" w:type="dxa"/>
            <w:tcBorders>
              <w:top w:val="single"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103,8</w:t>
            </w:r>
          </w:p>
        </w:tc>
        <w:tc>
          <w:tcPr>
            <w:tcW w:w="978" w:type="dxa"/>
            <w:tcBorders>
              <w:top w:val="single"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103,7</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100,5</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101,7</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95,7</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106,4</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99,2</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102,0</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98,2</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Март</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101,2</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103,1</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103,6</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95,1</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102,6</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99,9</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101,9</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99,4</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101,6</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98,8</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89,1</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99,4</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100,0</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100,0</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Май</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rPr>
                <w:lang w:val="en-US"/>
              </w:rPr>
            </w:pPr>
            <w:r w:rsidRPr="002962B0">
              <w:rPr>
                <w:lang w:val="en-US"/>
              </w:rPr>
              <w:t>99,2</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rPr>
                <w:lang w:val="en-US"/>
              </w:rPr>
            </w:pPr>
            <w:r w:rsidRPr="002962B0">
              <w:rPr>
                <w:lang w:val="en-US"/>
              </w:rPr>
              <w:t>101,0</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rPr>
                <w:lang w:val="en-US"/>
              </w:rPr>
            </w:pPr>
            <w:r w:rsidRPr="002962B0">
              <w:rPr>
                <w:lang w:val="en-US"/>
              </w:rPr>
              <w:t>100,0</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rPr>
                <w:lang w:val="en-US"/>
              </w:rPr>
            </w:pPr>
            <w:r w:rsidRPr="002962B0">
              <w:rPr>
                <w:lang w:val="en-US"/>
              </w:rPr>
              <w:t>91,5</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rPr>
                <w:lang w:val="en-US"/>
              </w:rPr>
            </w:pPr>
            <w:r w:rsidRPr="002962B0">
              <w:rPr>
                <w:lang w:val="en-US"/>
              </w:rPr>
              <w:t>100,2</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rPr>
                <w:lang w:val="en-US"/>
              </w:rPr>
            </w:pPr>
            <w:r w:rsidRPr="002962B0">
              <w:rPr>
                <w:lang w:val="en-US"/>
              </w:rPr>
              <w:t>98,9</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rPr>
                <w:lang w:val="en-US"/>
              </w:rPr>
            </w:pPr>
            <w:r w:rsidRPr="002962B0">
              <w:rPr>
                <w:lang w:val="en-US"/>
              </w:rPr>
              <w:t>98,13</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Июнь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96,5</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100,5</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98,6</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78,3</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98,2</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97,6</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92,3</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Июль</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95,3</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100,0</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100,0</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81,6</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99,7</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91,3</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92,1</w:t>
            </w:r>
          </w:p>
        </w:tc>
      </w:tr>
      <w:tr w:rsidR="00B20E83" w:rsidRPr="002962B0" w:rsidTr="00B20E83">
        <w:trPr>
          <w:trHeight w:val="262"/>
        </w:trPr>
        <w:tc>
          <w:tcPr>
            <w:tcW w:w="1843"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40" w:line="240" w:lineRule="exact"/>
              <w:ind w:left="57"/>
            </w:pPr>
            <w:r w:rsidRPr="002962B0">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101,0</w:t>
            </w:r>
          </w:p>
        </w:tc>
        <w:tc>
          <w:tcPr>
            <w:tcW w:w="109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100,5</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105,2</w:t>
            </w:r>
          </w:p>
        </w:tc>
        <w:tc>
          <w:tcPr>
            <w:tcW w:w="938"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68,9</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40" w:line="240" w:lineRule="exact"/>
            </w:pPr>
            <w:r w:rsidRPr="002962B0">
              <w:t>102,9</w:t>
            </w:r>
          </w:p>
        </w:tc>
        <w:tc>
          <w:tcPr>
            <w:tcW w:w="1049" w:type="dxa"/>
            <w:tcBorders>
              <w:top w:val="dotted" w:sz="4" w:space="0" w:color="auto"/>
              <w:left w:val="nil"/>
              <w:bottom w:val="dotted" w:sz="4" w:space="0" w:color="auto"/>
            </w:tcBorders>
            <w:vAlign w:val="bottom"/>
          </w:tcPr>
          <w:p w:rsidR="00B20E83" w:rsidRPr="002962B0" w:rsidRDefault="00B20E83" w:rsidP="00B1370D">
            <w:pPr>
              <w:pStyle w:val="aff1"/>
              <w:spacing w:before="40" w:line="240" w:lineRule="exact"/>
            </w:pPr>
            <w:r w:rsidRPr="002962B0">
              <w:t>99,5</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2962B0" w:rsidRDefault="00B20E83" w:rsidP="00B1370D">
            <w:pPr>
              <w:pStyle w:val="aff1"/>
              <w:spacing w:before="40" w:line="240" w:lineRule="exact"/>
            </w:pPr>
            <w:r w:rsidRPr="002962B0">
              <w:t>105,8</w:t>
            </w:r>
          </w:p>
        </w:tc>
      </w:tr>
      <w:tr w:rsidR="00B20E83" w:rsidRPr="009E795B" w:rsidTr="00B20E83">
        <w:trPr>
          <w:trHeight w:val="262"/>
        </w:trPr>
        <w:tc>
          <w:tcPr>
            <w:tcW w:w="1843" w:type="dxa"/>
            <w:tcBorders>
              <w:top w:val="dotted" w:sz="4" w:space="0" w:color="auto"/>
              <w:left w:val="double" w:sz="6" w:space="0" w:color="auto"/>
              <w:bottom w:val="dotted" w:sz="4" w:space="0" w:color="auto"/>
            </w:tcBorders>
            <w:vAlign w:val="bottom"/>
          </w:tcPr>
          <w:p w:rsidR="00B20E83" w:rsidRPr="009E795B" w:rsidRDefault="00B20E83" w:rsidP="00B1370D">
            <w:pPr>
              <w:pStyle w:val="aff"/>
              <w:spacing w:before="40"/>
              <w:ind w:left="57"/>
              <w:rPr>
                <w:i/>
              </w:rPr>
            </w:pPr>
            <w:r w:rsidRPr="009E795B">
              <w:rPr>
                <w:i/>
              </w:rPr>
              <w:t xml:space="preserve">Август в % к </w:t>
            </w:r>
            <w:r w:rsidRPr="009E795B">
              <w:rPr>
                <w:i/>
              </w:rPr>
              <w:br/>
              <w:t>декабрю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95,7</w:t>
            </w:r>
          </w:p>
        </w:tc>
        <w:tc>
          <w:tcPr>
            <w:tcW w:w="1098" w:type="dxa"/>
            <w:tcBorders>
              <w:top w:val="dotted" w:sz="4" w:space="0" w:color="auto"/>
              <w:left w:val="nil"/>
              <w:bottom w:val="dotted" w:sz="4" w:space="0" w:color="auto"/>
            </w:tcBorders>
            <w:vAlign w:val="bottom"/>
          </w:tcPr>
          <w:p w:rsidR="00B20E83" w:rsidRPr="009E795B" w:rsidRDefault="00B20E83" w:rsidP="00B1370D">
            <w:pPr>
              <w:pStyle w:val="aff1"/>
              <w:spacing w:before="40" w:line="240" w:lineRule="exact"/>
              <w:rPr>
                <w:i/>
              </w:rPr>
            </w:pPr>
            <w:r w:rsidRPr="009E795B">
              <w:rPr>
                <w:i/>
              </w:rPr>
              <w:t>110,6</w:t>
            </w:r>
          </w:p>
        </w:tc>
        <w:tc>
          <w:tcPr>
            <w:tcW w:w="1099" w:type="dxa"/>
            <w:tcBorders>
              <w:top w:val="dotted" w:sz="4" w:space="0" w:color="auto"/>
              <w:left w:val="single" w:sz="6" w:space="0" w:color="auto"/>
              <w:bottom w:val="dotted" w:sz="4"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110,0</w:t>
            </w:r>
          </w:p>
        </w:tc>
        <w:tc>
          <w:tcPr>
            <w:tcW w:w="938" w:type="dxa"/>
            <w:tcBorders>
              <w:top w:val="dotted" w:sz="4" w:space="0" w:color="auto"/>
              <w:left w:val="nil"/>
              <w:bottom w:val="dotted" w:sz="4" w:space="0" w:color="auto"/>
            </w:tcBorders>
            <w:vAlign w:val="bottom"/>
          </w:tcPr>
          <w:p w:rsidR="00B20E83" w:rsidRPr="009E795B" w:rsidRDefault="00B20E83" w:rsidP="00B1370D">
            <w:pPr>
              <w:pStyle w:val="aff1"/>
              <w:spacing w:before="40" w:line="240" w:lineRule="exact"/>
              <w:rPr>
                <w:i/>
              </w:rPr>
            </w:pPr>
            <w:r w:rsidRPr="009E795B">
              <w:rPr>
                <w:i/>
              </w:rPr>
              <w:t>38,6</w:t>
            </w:r>
          </w:p>
        </w:tc>
        <w:tc>
          <w:tcPr>
            <w:tcW w:w="1098" w:type="dxa"/>
            <w:tcBorders>
              <w:top w:val="dotted" w:sz="4" w:space="0" w:color="auto"/>
              <w:left w:val="single" w:sz="6" w:space="0" w:color="auto"/>
              <w:bottom w:val="dotted" w:sz="4"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103,8</w:t>
            </w:r>
          </w:p>
        </w:tc>
        <w:tc>
          <w:tcPr>
            <w:tcW w:w="1049" w:type="dxa"/>
            <w:tcBorders>
              <w:top w:val="dotted" w:sz="4" w:space="0" w:color="auto"/>
              <w:left w:val="nil"/>
              <w:bottom w:val="dotted" w:sz="4" w:space="0" w:color="auto"/>
            </w:tcBorders>
            <w:vAlign w:val="bottom"/>
          </w:tcPr>
          <w:p w:rsidR="00B20E83" w:rsidRPr="009E795B" w:rsidRDefault="00B20E83" w:rsidP="00B1370D">
            <w:pPr>
              <w:pStyle w:val="aff1"/>
              <w:spacing w:before="40" w:line="240" w:lineRule="exact"/>
              <w:rPr>
                <w:i/>
              </w:rPr>
            </w:pPr>
            <w:r w:rsidRPr="009E795B">
              <w:rPr>
                <w:i/>
              </w:rPr>
              <w:t>92,9</w:t>
            </w:r>
          </w:p>
        </w:tc>
        <w:tc>
          <w:tcPr>
            <w:tcW w:w="978" w:type="dxa"/>
            <w:tcBorders>
              <w:top w:val="dotted" w:sz="4" w:space="0" w:color="auto"/>
              <w:left w:val="single" w:sz="6" w:space="0" w:color="auto"/>
              <w:bottom w:val="dotted" w:sz="4" w:space="0" w:color="auto"/>
              <w:right w:val="double" w:sz="6" w:space="0" w:color="auto"/>
            </w:tcBorders>
            <w:vAlign w:val="bottom"/>
          </w:tcPr>
          <w:p w:rsidR="00B20E83" w:rsidRPr="009E795B" w:rsidRDefault="00B20E83" w:rsidP="00B1370D">
            <w:pPr>
              <w:pStyle w:val="aff1"/>
              <w:spacing w:before="40" w:line="240" w:lineRule="exact"/>
              <w:rPr>
                <w:i/>
              </w:rPr>
            </w:pPr>
            <w:r w:rsidRPr="009E795B">
              <w:rPr>
                <w:i/>
              </w:rPr>
              <w:t>91,6</w:t>
            </w:r>
          </w:p>
        </w:tc>
      </w:tr>
      <w:tr w:rsidR="00B20E83" w:rsidRPr="009E795B" w:rsidTr="00B20E83">
        <w:trPr>
          <w:trHeight w:val="262"/>
        </w:trPr>
        <w:tc>
          <w:tcPr>
            <w:tcW w:w="1843" w:type="dxa"/>
            <w:tcBorders>
              <w:top w:val="dotted" w:sz="4" w:space="0" w:color="auto"/>
              <w:left w:val="double" w:sz="6" w:space="0" w:color="auto"/>
              <w:bottom w:val="double" w:sz="6" w:space="0" w:color="auto"/>
            </w:tcBorders>
            <w:vAlign w:val="bottom"/>
          </w:tcPr>
          <w:p w:rsidR="00B20E83" w:rsidRPr="009E795B" w:rsidRDefault="009E795B" w:rsidP="00B1370D">
            <w:pPr>
              <w:pStyle w:val="aff"/>
              <w:spacing w:before="40"/>
              <w:ind w:left="57"/>
              <w:rPr>
                <w:i/>
                <w:u w:val="single"/>
              </w:rPr>
            </w:pPr>
            <w:r>
              <w:rPr>
                <w:i/>
                <w:u w:val="single"/>
              </w:rPr>
              <w:t>Справочно:</w:t>
            </w:r>
            <w:r w:rsidRPr="009E795B">
              <w:rPr>
                <w:i/>
              </w:rPr>
              <w:t xml:space="preserve"> а</w:t>
            </w:r>
            <w:r w:rsidR="00B20E83" w:rsidRPr="009E795B">
              <w:rPr>
                <w:i/>
              </w:rPr>
              <w:t>в</w:t>
            </w:r>
            <w:r w:rsidR="00B20E83" w:rsidRPr="009E795B">
              <w:rPr>
                <w:i/>
              </w:rPr>
              <w:t>густ 2018г. к д</w:t>
            </w:r>
            <w:r w:rsidR="00B20E83" w:rsidRPr="009E795B">
              <w:rPr>
                <w:i/>
              </w:rPr>
              <w:t>е</w:t>
            </w:r>
            <w:r w:rsidR="00B20E83" w:rsidRPr="009E795B">
              <w:rPr>
                <w:i/>
              </w:rPr>
              <w:t>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91,6</w:t>
            </w:r>
          </w:p>
        </w:tc>
        <w:tc>
          <w:tcPr>
            <w:tcW w:w="1098" w:type="dxa"/>
            <w:tcBorders>
              <w:top w:val="dotted" w:sz="4" w:space="0" w:color="auto"/>
              <w:left w:val="nil"/>
              <w:bottom w:val="double" w:sz="6" w:space="0" w:color="auto"/>
            </w:tcBorders>
            <w:vAlign w:val="bottom"/>
          </w:tcPr>
          <w:p w:rsidR="00B20E83" w:rsidRPr="009E795B" w:rsidRDefault="00B20E83" w:rsidP="00B1370D">
            <w:pPr>
              <w:pStyle w:val="aff1"/>
              <w:spacing w:before="40" w:line="240" w:lineRule="exact"/>
              <w:rPr>
                <w:i/>
              </w:rPr>
            </w:pPr>
            <w:r w:rsidRPr="009E795B">
              <w:rPr>
                <w:i/>
              </w:rPr>
              <w:t>103,4</w:t>
            </w:r>
          </w:p>
        </w:tc>
        <w:tc>
          <w:tcPr>
            <w:tcW w:w="1099" w:type="dxa"/>
            <w:tcBorders>
              <w:top w:val="dotted" w:sz="4" w:space="0" w:color="auto"/>
              <w:left w:val="single" w:sz="6" w:space="0" w:color="auto"/>
              <w:bottom w:val="double" w:sz="6"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98,4</w:t>
            </w:r>
          </w:p>
        </w:tc>
        <w:tc>
          <w:tcPr>
            <w:tcW w:w="938" w:type="dxa"/>
            <w:tcBorders>
              <w:top w:val="dotted" w:sz="4" w:space="0" w:color="auto"/>
              <w:left w:val="nil"/>
              <w:bottom w:val="double" w:sz="6" w:space="0" w:color="auto"/>
            </w:tcBorders>
            <w:vAlign w:val="bottom"/>
          </w:tcPr>
          <w:p w:rsidR="00B20E83" w:rsidRPr="009E795B" w:rsidRDefault="00B20E83" w:rsidP="00B1370D">
            <w:pPr>
              <w:pStyle w:val="aff1"/>
              <w:spacing w:before="40" w:line="240" w:lineRule="exact"/>
              <w:rPr>
                <w:i/>
              </w:rPr>
            </w:pPr>
            <w:r w:rsidRPr="009E795B">
              <w:rPr>
                <w:i/>
              </w:rPr>
              <w:t>75,8</w:t>
            </w:r>
          </w:p>
        </w:tc>
        <w:tc>
          <w:tcPr>
            <w:tcW w:w="1098" w:type="dxa"/>
            <w:tcBorders>
              <w:top w:val="dotted" w:sz="4" w:space="0" w:color="auto"/>
              <w:left w:val="single" w:sz="6" w:space="0" w:color="auto"/>
              <w:bottom w:val="double" w:sz="6" w:space="0" w:color="auto"/>
              <w:right w:val="single" w:sz="6" w:space="0" w:color="auto"/>
            </w:tcBorders>
            <w:vAlign w:val="bottom"/>
          </w:tcPr>
          <w:p w:rsidR="00B20E83" w:rsidRPr="009E795B" w:rsidRDefault="00B20E83" w:rsidP="00B1370D">
            <w:pPr>
              <w:pStyle w:val="aff1"/>
              <w:spacing w:before="40" w:line="240" w:lineRule="exact"/>
              <w:rPr>
                <w:i/>
              </w:rPr>
            </w:pPr>
            <w:r w:rsidRPr="009E795B">
              <w:rPr>
                <w:i/>
              </w:rPr>
              <w:t>100,9</w:t>
            </w:r>
          </w:p>
        </w:tc>
        <w:tc>
          <w:tcPr>
            <w:tcW w:w="1049" w:type="dxa"/>
            <w:tcBorders>
              <w:top w:val="dotted" w:sz="4" w:space="0" w:color="auto"/>
              <w:left w:val="nil"/>
              <w:bottom w:val="double" w:sz="6" w:space="0" w:color="auto"/>
            </w:tcBorders>
            <w:vAlign w:val="bottom"/>
          </w:tcPr>
          <w:p w:rsidR="00B20E83" w:rsidRPr="009E795B" w:rsidRDefault="00B20E83" w:rsidP="00B1370D">
            <w:pPr>
              <w:pStyle w:val="aff1"/>
              <w:spacing w:before="40" w:line="240" w:lineRule="exact"/>
              <w:rPr>
                <w:i/>
              </w:rPr>
            </w:pPr>
            <w:r w:rsidRPr="009E795B">
              <w:rPr>
                <w:i/>
              </w:rPr>
              <w:t>78,3</w:t>
            </w:r>
          </w:p>
        </w:tc>
        <w:tc>
          <w:tcPr>
            <w:tcW w:w="978" w:type="dxa"/>
            <w:tcBorders>
              <w:top w:val="dotted" w:sz="4" w:space="0" w:color="auto"/>
              <w:left w:val="single" w:sz="6" w:space="0" w:color="auto"/>
              <w:bottom w:val="double" w:sz="6" w:space="0" w:color="auto"/>
              <w:right w:val="double" w:sz="6" w:space="0" w:color="auto"/>
            </w:tcBorders>
            <w:vAlign w:val="bottom"/>
          </w:tcPr>
          <w:p w:rsidR="00B20E83" w:rsidRPr="009E795B" w:rsidRDefault="00B20E83" w:rsidP="00B1370D">
            <w:pPr>
              <w:pStyle w:val="aff1"/>
              <w:spacing w:before="40" w:line="240" w:lineRule="exact"/>
              <w:rPr>
                <w:i/>
              </w:rPr>
            </w:pPr>
            <w:r w:rsidRPr="009E795B">
              <w:rPr>
                <w:i/>
              </w:rPr>
              <w:t>89,4</w:t>
            </w:r>
          </w:p>
        </w:tc>
      </w:tr>
    </w:tbl>
    <w:p w:rsidR="00B20E83" w:rsidRPr="002962B0" w:rsidRDefault="00B20E83" w:rsidP="00B1370D">
      <w:pPr>
        <w:pStyle w:val="-"/>
        <w:spacing w:before="240" w:after="480"/>
        <w:rPr>
          <w:sz w:val="4"/>
          <w:szCs w:val="4"/>
        </w:rPr>
      </w:pPr>
      <w:r w:rsidRPr="002962B0">
        <w:rPr>
          <w:noProof/>
        </w:rPr>
        <w:lastRenderedPageBreak/>
        <w:drawing>
          <wp:inline distT="0" distB="0" distL="0" distR="0">
            <wp:extent cx="5877034" cy="3333750"/>
            <wp:effectExtent l="38100" t="19050" r="28466" b="0"/>
            <wp:docPr id="1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20E83" w:rsidRPr="002962B0" w:rsidRDefault="00B20E83" w:rsidP="00B1370D">
      <w:pPr>
        <w:spacing w:before="240" w:line="240" w:lineRule="exact"/>
        <w:ind w:firstLine="0"/>
        <w:jc w:val="center"/>
        <w:rPr>
          <w:rFonts w:cs="Arial"/>
          <w:spacing w:val="20"/>
        </w:rPr>
      </w:pPr>
      <w:r w:rsidRPr="002962B0">
        <w:rPr>
          <w:rFonts w:cs="Arial"/>
          <w:b/>
        </w:rPr>
        <w:t>Индексы цен приобретения отдельных видов зерна</w:t>
      </w:r>
      <w:r w:rsidRPr="002962B0">
        <w:rPr>
          <w:rFonts w:cs="Arial"/>
          <w:b/>
        </w:rPr>
        <w:br/>
      </w:r>
      <w:r w:rsidRPr="002962B0">
        <w:rPr>
          <w:rFonts w:cs="Arial"/>
          <w:spacing w:val="20"/>
        </w:rPr>
        <w:t>(на конец периода, в % к предыдущему периоду)</w:t>
      </w:r>
    </w:p>
    <w:tbl>
      <w:tblPr>
        <w:tblW w:w="9356" w:type="dxa"/>
        <w:tblInd w:w="23" w:type="dxa"/>
        <w:tblLayout w:type="fixed"/>
        <w:tblCellMar>
          <w:left w:w="0" w:type="dxa"/>
          <w:right w:w="0" w:type="dxa"/>
        </w:tblCellMar>
        <w:tblLook w:val="0000"/>
      </w:tblPr>
      <w:tblGrid>
        <w:gridCol w:w="2550"/>
        <w:gridCol w:w="1277"/>
        <w:gridCol w:w="1843"/>
        <w:gridCol w:w="1843"/>
        <w:gridCol w:w="1843"/>
      </w:tblGrid>
      <w:tr w:rsidR="00B20E83" w:rsidRPr="002962B0" w:rsidTr="00B20E83">
        <w:trPr>
          <w:tblHeader/>
        </w:trPr>
        <w:tc>
          <w:tcPr>
            <w:tcW w:w="2550" w:type="dxa"/>
            <w:vMerge w:val="restart"/>
            <w:tcBorders>
              <w:top w:val="double" w:sz="6" w:space="0" w:color="auto"/>
              <w:left w:val="double" w:sz="6" w:space="0" w:color="auto"/>
            </w:tcBorders>
          </w:tcPr>
          <w:p w:rsidR="00B20E83" w:rsidRPr="002962B0" w:rsidRDefault="00B20E83" w:rsidP="00B20E83">
            <w:pPr>
              <w:pStyle w:val="aff"/>
              <w:keepNext/>
              <w:keepLines/>
              <w:spacing w:before="60"/>
              <w:ind w:left="284" w:hanging="199"/>
              <w:rPr>
                <w:rFonts w:cs="Arial"/>
              </w:rPr>
            </w:pPr>
          </w:p>
        </w:tc>
        <w:tc>
          <w:tcPr>
            <w:tcW w:w="1277" w:type="dxa"/>
            <w:vMerge w:val="restart"/>
            <w:tcBorders>
              <w:top w:val="double" w:sz="6" w:space="0" w:color="auto"/>
              <w:left w:val="single" w:sz="6" w:space="0" w:color="auto"/>
              <w:right w:val="single" w:sz="6" w:space="0" w:color="auto"/>
            </w:tcBorders>
          </w:tcPr>
          <w:p w:rsidR="00B20E83" w:rsidRPr="002962B0" w:rsidRDefault="00B20E83" w:rsidP="00B20E83">
            <w:pPr>
              <w:keepNext/>
              <w:keepLines/>
              <w:spacing w:before="60" w:line="240" w:lineRule="exact"/>
              <w:ind w:firstLine="0"/>
              <w:jc w:val="center"/>
              <w:rPr>
                <w:rFonts w:cs="Arial"/>
                <w:i/>
                <w:sz w:val="20"/>
              </w:rPr>
            </w:pPr>
            <w:r w:rsidRPr="002962B0">
              <w:rPr>
                <w:rFonts w:cs="Arial"/>
                <w:i/>
                <w:sz w:val="20"/>
              </w:rPr>
              <w:t xml:space="preserve">Зерновые </w:t>
            </w:r>
            <w:r w:rsidRPr="002962B0">
              <w:rPr>
                <w:rFonts w:cs="Arial"/>
                <w:i/>
                <w:sz w:val="20"/>
              </w:rPr>
              <w:br/>
              <w:t>культуры –</w:t>
            </w:r>
            <w:r w:rsidRPr="002962B0">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B20E83" w:rsidRPr="002962B0" w:rsidRDefault="00B20E83" w:rsidP="00B20E83">
            <w:pPr>
              <w:keepNext/>
              <w:keepLines/>
              <w:spacing w:before="60" w:line="240" w:lineRule="exact"/>
              <w:ind w:firstLine="0"/>
              <w:jc w:val="center"/>
              <w:rPr>
                <w:rFonts w:cs="Arial"/>
                <w:i/>
                <w:sz w:val="20"/>
              </w:rPr>
            </w:pPr>
            <w:r w:rsidRPr="002962B0">
              <w:rPr>
                <w:rFonts w:cs="Arial"/>
                <w:i/>
                <w:sz w:val="20"/>
              </w:rPr>
              <w:t>из них:</w:t>
            </w:r>
          </w:p>
        </w:tc>
      </w:tr>
      <w:tr w:rsidR="00B20E83" w:rsidRPr="002962B0" w:rsidTr="00B20E83">
        <w:trPr>
          <w:trHeight w:val="412"/>
          <w:tblHeader/>
        </w:trPr>
        <w:tc>
          <w:tcPr>
            <w:tcW w:w="2550" w:type="dxa"/>
            <w:vMerge/>
            <w:tcBorders>
              <w:left w:val="double" w:sz="6" w:space="0" w:color="auto"/>
              <w:bottom w:val="single" w:sz="6" w:space="0" w:color="auto"/>
            </w:tcBorders>
          </w:tcPr>
          <w:p w:rsidR="00B20E83" w:rsidRPr="002962B0" w:rsidRDefault="00B20E83" w:rsidP="00B20E83">
            <w:pPr>
              <w:pStyle w:val="aff"/>
              <w:keepNext/>
              <w:keepLines/>
              <w:spacing w:before="60"/>
              <w:rPr>
                <w:rFonts w:cs="Arial"/>
              </w:rPr>
            </w:pPr>
          </w:p>
        </w:tc>
        <w:tc>
          <w:tcPr>
            <w:tcW w:w="1277" w:type="dxa"/>
            <w:vMerge/>
            <w:tcBorders>
              <w:left w:val="single" w:sz="6" w:space="0" w:color="auto"/>
              <w:bottom w:val="single" w:sz="6" w:space="0" w:color="auto"/>
              <w:right w:val="single" w:sz="6" w:space="0" w:color="auto"/>
            </w:tcBorders>
          </w:tcPr>
          <w:p w:rsidR="00B20E83" w:rsidRPr="002962B0" w:rsidRDefault="00B20E83" w:rsidP="00B20E83">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B20E83" w:rsidRPr="002962B0" w:rsidRDefault="00B20E83" w:rsidP="00B20E83">
            <w:pPr>
              <w:keepNext/>
              <w:keepLines/>
              <w:spacing w:before="60" w:line="240" w:lineRule="exact"/>
              <w:ind w:firstLine="0"/>
              <w:jc w:val="center"/>
              <w:rPr>
                <w:rFonts w:cs="Arial"/>
                <w:i/>
                <w:sz w:val="20"/>
              </w:rPr>
            </w:pPr>
            <w:r w:rsidRPr="002962B0">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B20E83" w:rsidRPr="002962B0" w:rsidRDefault="00B20E83" w:rsidP="00B20E83">
            <w:pPr>
              <w:keepNext/>
              <w:keepLines/>
              <w:spacing w:before="60" w:line="240" w:lineRule="exact"/>
              <w:ind w:firstLine="0"/>
              <w:jc w:val="center"/>
              <w:rPr>
                <w:rFonts w:cs="Arial"/>
                <w:i/>
                <w:sz w:val="20"/>
              </w:rPr>
            </w:pPr>
            <w:r w:rsidRPr="002962B0">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B20E83" w:rsidRPr="002962B0" w:rsidRDefault="00B20E83" w:rsidP="00B20E83">
            <w:pPr>
              <w:keepNext/>
              <w:keepLines/>
              <w:spacing w:before="60" w:line="240" w:lineRule="exact"/>
              <w:ind w:firstLine="0"/>
              <w:jc w:val="center"/>
              <w:rPr>
                <w:rFonts w:cs="Arial"/>
                <w:i/>
                <w:sz w:val="20"/>
              </w:rPr>
            </w:pPr>
            <w:r w:rsidRPr="002962B0">
              <w:rPr>
                <w:rFonts w:cs="Arial"/>
                <w:i/>
                <w:sz w:val="20"/>
              </w:rPr>
              <w:t>овес</w:t>
            </w:r>
          </w:p>
        </w:tc>
      </w:tr>
      <w:tr w:rsidR="00B20E83" w:rsidRPr="002962B0" w:rsidTr="009E795B">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B20E83" w:rsidRPr="002962B0" w:rsidRDefault="00B20E83" w:rsidP="00B1370D">
            <w:pPr>
              <w:pStyle w:val="aff1"/>
              <w:keepNext/>
              <w:keepLines/>
              <w:spacing w:before="60" w:line="240" w:lineRule="exact"/>
              <w:rPr>
                <w:rFonts w:cs="Arial"/>
              </w:rPr>
            </w:pPr>
            <w:r w:rsidRPr="002962B0">
              <w:rPr>
                <w:rFonts w:cs="Arial"/>
                <w:b/>
              </w:rPr>
              <w:t>201</w:t>
            </w:r>
            <w:r w:rsidRPr="002962B0">
              <w:rPr>
                <w:rFonts w:cs="Arial"/>
                <w:b/>
                <w:lang w:val="en-US"/>
              </w:rPr>
              <w:t>8</w:t>
            </w:r>
            <w:r w:rsidRPr="002962B0">
              <w:rPr>
                <w:rFonts w:cs="Arial"/>
                <w:b/>
              </w:rPr>
              <w:t xml:space="preserve"> год</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i/>
              </w:rPr>
            </w:pPr>
            <w:r w:rsidRPr="002962B0">
              <w:rPr>
                <w:rFonts w:cs="Arial"/>
              </w:rPr>
              <w:t>Январь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97</w:t>
            </w:r>
            <w:r w:rsidRPr="002962B0">
              <w:rPr>
                <w:rFonts w:cs="Arial"/>
              </w:rPr>
              <w:t>,4</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103,0</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82,5</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103,2</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84,7</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96,0</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91,1</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104,7</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101,4</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106,4</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106,0</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100,6</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93,9</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0"/>
              <w:rPr>
                <w:rFonts w:cs="Arial"/>
              </w:rPr>
            </w:pPr>
            <w:r w:rsidRPr="002962B0">
              <w:rPr>
                <w:rFonts w:cs="Arial"/>
              </w:rPr>
              <w:t xml:space="preserve"> Июнь </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114,3</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102,5</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93,6</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0"/>
              <w:rPr>
                <w:rFonts w:cs="Arial"/>
              </w:rPr>
            </w:pPr>
            <w:r w:rsidRPr="002962B0">
              <w:rPr>
                <w:rFonts w:cs="Arial"/>
              </w:rPr>
              <w:t xml:space="preserve"> Июль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108,4</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100,8</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134,3</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94,6</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96,4</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93,7</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103,9</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101,8</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89,2</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lang w:val="en-US"/>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99,3</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101,3</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126,7</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95,3</w:t>
            </w:r>
          </w:p>
        </w:tc>
      </w:tr>
      <w:tr w:rsidR="00B20E83" w:rsidRPr="002962B0" w:rsidTr="00383CC3">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lang w:val="en-US"/>
              </w:rPr>
              <w:t>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101,6</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98,6</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0D34CC" w:rsidTr="00383CC3">
        <w:trPr>
          <w:trHeight w:val="20"/>
        </w:trPr>
        <w:tc>
          <w:tcPr>
            <w:tcW w:w="2550" w:type="dxa"/>
            <w:tcBorders>
              <w:top w:val="dotted" w:sz="4" w:space="0" w:color="auto"/>
              <w:left w:val="double" w:sz="6" w:space="0" w:color="auto"/>
              <w:bottom w:val="single" w:sz="4" w:space="0" w:color="auto"/>
            </w:tcBorders>
            <w:vAlign w:val="bottom"/>
          </w:tcPr>
          <w:p w:rsidR="00B20E83" w:rsidRPr="000D34CC" w:rsidRDefault="00B20E83" w:rsidP="00B1370D">
            <w:pPr>
              <w:pStyle w:val="aff"/>
              <w:spacing w:before="60" w:line="240" w:lineRule="exact"/>
              <w:ind w:left="57"/>
              <w:rPr>
                <w:rFonts w:cs="Arial"/>
                <w:i/>
              </w:rPr>
            </w:pPr>
            <w:r w:rsidRPr="000D34CC">
              <w:rPr>
                <w:rFonts w:cs="Arial"/>
                <w:i/>
              </w:rPr>
              <w:t>Декабрь в % к декабрю 2017г.</w:t>
            </w:r>
          </w:p>
        </w:tc>
        <w:tc>
          <w:tcPr>
            <w:tcW w:w="1277" w:type="dxa"/>
            <w:tcBorders>
              <w:top w:val="dotted" w:sz="4" w:space="0" w:color="auto"/>
              <w:left w:val="single" w:sz="6" w:space="0" w:color="auto"/>
              <w:bottom w:val="single" w:sz="4" w:space="0" w:color="auto"/>
              <w:right w:val="single" w:sz="6"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129,0</w:t>
            </w:r>
          </w:p>
        </w:tc>
        <w:tc>
          <w:tcPr>
            <w:tcW w:w="1843" w:type="dxa"/>
            <w:tcBorders>
              <w:top w:val="dotted" w:sz="4" w:space="0" w:color="auto"/>
              <w:left w:val="nil"/>
              <w:bottom w:val="single" w:sz="4"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131,1</w:t>
            </w:r>
          </w:p>
        </w:tc>
        <w:tc>
          <w:tcPr>
            <w:tcW w:w="1843" w:type="dxa"/>
            <w:tcBorders>
              <w:top w:val="dotted" w:sz="4" w:space="0" w:color="auto"/>
              <w:left w:val="single" w:sz="6" w:space="0" w:color="auto"/>
              <w:bottom w:val="single" w:sz="4" w:space="0" w:color="auto"/>
              <w:right w:val="single" w:sz="6" w:space="0" w:color="000000"/>
            </w:tcBorders>
            <w:vAlign w:val="bottom"/>
          </w:tcPr>
          <w:p w:rsidR="00B20E83" w:rsidRPr="000D34CC" w:rsidRDefault="00B20E83" w:rsidP="00B1370D">
            <w:pPr>
              <w:pStyle w:val="aff1"/>
              <w:spacing w:before="60" w:line="240" w:lineRule="exact"/>
              <w:rPr>
                <w:rFonts w:cs="Arial"/>
                <w:i/>
              </w:rPr>
            </w:pPr>
            <w:r w:rsidRPr="000D34CC">
              <w:rPr>
                <w:rFonts w:cs="Arial"/>
                <w:i/>
              </w:rPr>
              <w:t>105,8</w:t>
            </w:r>
          </w:p>
        </w:tc>
        <w:tc>
          <w:tcPr>
            <w:tcW w:w="1843" w:type="dxa"/>
            <w:tcBorders>
              <w:top w:val="dotted" w:sz="4" w:space="0" w:color="auto"/>
              <w:left w:val="single" w:sz="6" w:space="0" w:color="000000"/>
              <w:bottom w:val="single" w:sz="4" w:space="0" w:color="auto"/>
              <w:right w:val="double" w:sz="6"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81,2</w:t>
            </w:r>
          </w:p>
        </w:tc>
      </w:tr>
      <w:tr w:rsidR="00B20E83" w:rsidRPr="002962B0" w:rsidTr="00383CC3">
        <w:trPr>
          <w:trHeight w:val="20"/>
        </w:trPr>
        <w:tc>
          <w:tcPr>
            <w:tcW w:w="9356" w:type="dxa"/>
            <w:gridSpan w:val="5"/>
            <w:tcBorders>
              <w:top w:val="single" w:sz="4" w:space="0" w:color="auto"/>
              <w:left w:val="double" w:sz="6" w:space="0" w:color="auto"/>
              <w:bottom w:val="single" w:sz="6" w:space="0" w:color="auto"/>
              <w:right w:val="double" w:sz="6" w:space="0" w:color="auto"/>
            </w:tcBorders>
          </w:tcPr>
          <w:p w:rsidR="00B20E83" w:rsidRPr="002962B0" w:rsidRDefault="00B20E83" w:rsidP="00B1370D">
            <w:pPr>
              <w:pStyle w:val="aff1"/>
              <w:keepNext/>
              <w:keepLines/>
              <w:spacing w:before="60" w:line="240" w:lineRule="exact"/>
              <w:rPr>
                <w:rFonts w:cs="Arial"/>
              </w:rPr>
            </w:pPr>
            <w:r w:rsidRPr="002962B0">
              <w:rPr>
                <w:rFonts w:cs="Arial"/>
                <w:b/>
              </w:rPr>
              <w:t>2019 год</w:t>
            </w:r>
          </w:p>
        </w:tc>
      </w:tr>
      <w:tr w:rsidR="00B20E83" w:rsidRPr="002962B0" w:rsidTr="009E795B">
        <w:trPr>
          <w:trHeight w:val="20"/>
        </w:trPr>
        <w:tc>
          <w:tcPr>
            <w:tcW w:w="2550" w:type="dxa"/>
            <w:tcBorders>
              <w:top w:val="dotted" w:sz="4" w:space="0" w:color="auto"/>
              <w:left w:val="double" w:sz="6" w:space="0" w:color="auto"/>
              <w:bottom w:val="dotted" w:sz="4" w:space="0" w:color="auto"/>
            </w:tcBorders>
            <w:shd w:val="clear" w:color="auto" w:fill="auto"/>
            <w:vAlign w:val="bottom"/>
          </w:tcPr>
          <w:p w:rsidR="00B20E83" w:rsidRPr="002962B0" w:rsidRDefault="00B20E83" w:rsidP="00B1370D">
            <w:pPr>
              <w:pStyle w:val="aff"/>
              <w:spacing w:before="60" w:line="240" w:lineRule="exact"/>
              <w:ind w:left="57"/>
              <w:rPr>
                <w:rFonts w:cs="Arial"/>
                <w:i/>
              </w:rPr>
            </w:pPr>
            <w:r w:rsidRPr="002962B0">
              <w:rPr>
                <w:rFonts w:cs="Arial"/>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B20E83" w:rsidRPr="002962B0" w:rsidRDefault="00B20E83" w:rsidP="00B1370D">
            <w:pPr>
              <w:pStyle w:val="aff1"/>
              <w:spacing w:before="60" w:line="240" w:lineRule="exact"/>
              <w:rPr>
                <w:rFonts w:cs="Arial"/>
              </w:rPr>
            </w:pPr>
            <w:r w:rsidRPr="002962B0">
              <w:rPr>
                <w:rFonts w:cs="Arial"/>
              </w:rPr>
              <w:t>100,5</w:t>
            </w:r>
          </w:p>
        </w:tc>
        <w:tc>
          <w:tcPr>
            <w:tcW w:w="1843" w:type="dxa"/>
            <w:tcBorders>
              <w:top w:val="dotted" w:sz="4" w:space="0" w:color="auto"/>
              <w:left w:val="nil"/>
              <w:bottom w:val="dotted" w:sz="4" w:space="0" w:color="auto"/>
            </w:tcBorders>
            <w:shd w:val="clear" w:color="auto" w:fill="auto"/>
            <w:vAlign w:val="bottom"/>
          </w:tcPr>
          <w:p w:rsidR="00B20E83" w:rsidRPr="002962B0" w:rsidRDefault="00B20E83" w:rsidP="00B1370D">
            <w:pPr>
              <w:pStyle w:val="aff1"/>
              <w:spacing w:before="60" w:line="240" w:lineRule="exact"/>
              <w:rPr>
                <w:rFonts w:cs="Arial"/>
              </w:rPr>
            </w:pPr>
            <w:r w:rsidRPr="002962B0">
              <w:rPr>
                <w:rFonts w:cs="Arial"/>
              </w:rPr>
              <w:t>99,2</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B20E83" w:rsidRPr="002962B0" w:rsidRDefault="00B20E83" w:rsidP="00B1370D">
            <w:pPr>
              <w:pStyle w:val="aff1"/>
              <w:spacing w:before="60" w:line="240" w:lineRule="exact"/>
              <w:rPr>
                <w:rFonts w:cs="Arial"/>
              </w:rPr>
            </w:pPr>
            <w:r w:rsidRPr="002962B0">
              <w:rPr>
                <w:rFonts w:cs="Arial"/>
              </w:rPr>
              <w:t>101,7</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i/>
              </w:rPr>
            </w:pPr>
            <w:r w:rsidRPr="002962B0">
              <w:rPr>
                <w:rFonts w:cs="Arial"/>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lang w:val="en-US"/>
              </w:rPr>
              <w:t>111,8</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108,3</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100,9</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102,2</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97,3</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100,0</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101</w:t>
            </w:r>
            <w:r w:rsidRPr="002962B0">
              <w:rPr>
                <w:rFonts w:cs="Arial"/>
              </w:rPr>
              <w:t>,</w:t>
            </w:r>
            <w:r w:rsidRPr="002962B0">
              <w:rPr>
                <w:rFonts w:cs="Arial"/>
                <w:lang w:val="en-US"/>
              </w:rPr>
              <w:t>6</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lang w:val="en-US"/>
              </w:rPr>
            </w:pPr>
            <w:r w:rsidRPr="002962B0">
              <w:rPr>
                <w:rFonts w:cs="Arial"/>
                <w:lang w:val="en-US"/>
              </w:rPr>
              <w:t>103</w:t>
            </w:r>
            <w:r w:rsidRPr="002962B0">
              <w:rPr>
                <w:rFonts w:cs="Arial"/>
              </w:rPr>
              <w:t>,</w:t>
            </w:r>
            <w:r w:rsidRPr="002962B0">
              <w:rPr>
                <w:rFonts w:cs="Arial"/>
                <w:lang w:val="en-US"/>
              </w:rPr>
              <w:t>0</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100,5</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95,6</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Май</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98,2</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98,0</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98,3</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Июнь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101,4</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101,6</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99,0</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2962B0" w:rsidTr="009E795B">
        <w:trPr>
          <w:trHeight w:val="20"/>
        </w:trPr>
        <w:tc>
          <w:tcPr>
            <w:tcW w:w="2550" w:type="dxa"/>
            <w:tcBorders>
              <w:top w:val="dotted" w:sz="4" w:space="0" w:color="auto"/>
              <w:left w:val="double" w:sz="6" w:space="0" w:color="auto"/>
              <w:bottom w:val="dotted" w:sz="4" w:space="0" w:color="auto"/>
            </w:tcBorders>
            <w:vAlign w:val="bottom"/>
          </w:tcPr>
          <w:p w:rsidR="00B20E83" w:rsidRPr="002962B0" w:rsidRDefault="00B20E83" w:rsidP="00B1370D">
            <w:pPr>
              <w:pStyle w:val="aff"/>
              <w:spacing w:before="60" w:line="240" w:lineRule="exact"/>
              <w:ind w:left="57"/>
              <w:rPr>
                <w:rFonts w:cs="Arial"/>
              </w:rPr>
            </w:pPr>
            <w:r w:rsidRPr="002962B0">
              <w:rPr>
                <w:rFonts w:cs="Arial"/>
              </w:rPr>
              <w:t>Июль</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98,6</w:t>
            </w:r>
          </w:p>
        </w:tc>
        <w:tc>
          <w:tcPr>
            <w:tcW w:w="1843" w:type="dxa"/>
            <w:tcBorders>
              <w:top w:val="dotted" w:sz="4" w:space="0" w:color="auto"/>
              <w:left w:val="nil"/>
              <w:bottom w:val="dotted" w:sz="4" w:space="0" w:color="auto"/>
            </w:tcBorders>
            <w:vAlign w:val="bottom"/>
          </w:tcPr>
          <w:p w:rsidR="00B20E83" w:rsidRPr="002962B0" w:rsidRDefault="00B20E83" w:rsidP="00B1370D">
            <w:pPr>
              <w:pStyle w:val="aff1"/>
              <w:spacing w:before="60" w:line="240" w:lineRule="exact"/>
              <w:rPr>
                <w:rFonts w:cs="Arial"/>
              </w:rPr>
            </w:pPr>
            <w:r w:rsidRPr="002962B0">
              <w:rPr>
                <w:rFonts w:cs="Arial"/>
              </w:rPr>
              <w:t>98,2</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2962B0" w:rsidRDefault="00B20E83" w:rsidP="00B1370D">
            <w:pPr>
              <w:pStyle w:val="aff1"/>
              <w:spacing w:before="60" w:line="240" w:lineRule="exact"/>
              <w:rPr>
                <w:rFonts w:cs="Arial"/>
              </w:rPr>
            </w:pPr>
            <w:r w:rsidRPr="002962B0">
              <w:rPr>
                <w:rFonts w:cs="Arial"/>
              </w:rPr>
              <w:t>104,5</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2962B0" w:rsidRDefault="00B20E83" w:rsidP="00B1370D">
            <w:pPr>
              <w:pStyle w:val="aff1"/>
              <w:spacing w:before="60" w:line="240" w:lineRule="exact"/>
              <w:rPr>
                <w:rFonts w:cs="Arial"/>
              </w:rPr>
            </w:pPr>
            <w:r w:rsidRPr="002962B0">
              <w:rPr>
                <w:rFonts w:cs="Arial"/>
              </w:rPr>
              <w:t>100,0</w:t>
            </w:r>
          </w:p>
        </w:tc>
      </w:tr>
      <w:tr w:rsidR="00B20E83" w:rsidRPr="000D34CC" w:rsidTr="009E795B">
        <w:trPr>
          <w:trHeight w:val="20"/>
        </w:trPr>
        <w:tc>
          <w:tcPr>
            <w:tcW w:w="2550" w:type="dxa"/>
            <w:tcBorders>
              <w:top w:val="dotted" w:sz="4" w:space="0" w:color="auto"/>
              <w:left w:val="double" w:sz="6" w:space="0" w:color="auto"/>
              <w:bottom w:val="dotted" w:sz="4" w:space="0" w:color="auto"/>
            </w:tcBorders>
            <w:vAlign w:val="bottom"/>
          </w:tcPr>
          <w:p w:rsidR="00B20E83" w:rsidRPr="000D34CC" w:rsidRDefault="00B20E83" w:rsidP="00B1370D">
            <w:pPr>
              <w:pStyle w:val="aff"/>
              <w:spacing w:before="60" w:line="240" w:lineRule="exact"/>
              <w:ind w:left="57"/>
              <w:rPr>
                <w:rFonts w:cs="Arial"/>
                <w:i/>
              </w:rPr>
            </w:pPr>
            <w:r w:rsidRPr="000D34CC">
              <w:rPr>
                <w:rFonts w:cs="Arial"/>
                <w:i/>
              </w:rPr>
              <w:lastRenderedPageBreak/>
              <w:t>Июль</w:t>
            </w:r>
            <w:r w:rsidR="000D34CC" w:rsidRPr="000D34CC">
              <w:rPr>
                <w:rFonts w:cs="Arial"/>
                <w:i/>
              </w:rPr>
              <w:t xml:space="preserve"> </w:t>
            </w:r>
            <w:r w:rsidRPr="000D34CC">
              <w:rPr>
                <w:rFonts w:cs="Arial"/>
                <w:i/>
              </w:rPr>
              <w:t>в % к декабрю 2018г.</w:t>
            </w:r>
          </w:p>
        </w:tc>
        <w:tc>
          <w:tcPr>
            <w:tcW w:w="1277"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113,0</w:t>
            </w:r>
          </w:p>
        </w:tc>
        <w:tc>
          <w:tcPr>
            <w:tcW w:w="1843" w:type="dxa"/>
            <w:tcBorders>
              <w:top w:val="dotted" w:sz="4" w:space="0" w:color="auto"/>
              <w:left w:val="nil"/>
              <w:bottom w:val="dotted" w:sz="4"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113,6</w:t>
            </w:r>
          </w:p>
        </w:tc>
        <w:tc>
          <w:tcPr>
            <w:tcW w:w="1843" w:type="dxa"/>
            <w:tcBorders>
              <w:top w:val="dotted" w:sz="4" w:space="0" w:color="auto"/>
              <w:left w:val="single" w:sz="6" w:space="0" w:color="auto"/>
              <w:bottom w:val="dotted" w:sz="4" w:space="0" w:color="auto"/>
              <w:right w:val="single" w:sz="6" w:space="0" w:color="000000"/>
            </w:tcBorders>
            <w:vAlign w:val="bottom"/>
          </w:tcPr>
          <w:p w:rsidR="00B20E83" w:rsidRPr="000D34CC" w:rsidRDefault="00B20E83" w:rsidP="00B1370D">
            <w:pPr>
              <w:pStyle w:val="aff1"/>
              <w:spacing w:before="60" w:line="240" w:lineRule="exact"/>
              <w:rPr>
                <w:rFonts w:cs="Arial"/>
                <w:i/>
              </w:rPr>
            </w:pPr>
            <w:r w:rsidRPr="000D34CC">
              <w:rPr>
                <w:rFonts w:cs="Arial"/>
                <w:i/>
              </w:rPr>
              <w:t>109,6</w:t>
            </w:r>
          </w:p>
        </w:tc>
        <w:tc>
          <w:tcPr>
            <w:tcW w:w="1843" w:type="dxa"/>
            <w:tcBorders>
              <w:top w:val="dotted" w:sz="4" w:space="0" w:color="auto"/>
              <w:left w:val="single" w:sz="6" w:space="0" w:color="000000"/>
              <w:bottom w:val="dotted" w:sz="4" w:space="0" w:color="auto"/>
              <w:right w:val="double" w:sz="6"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95,6</w:t>
            </w:r>
          </w:p>
        </w:tc>
      </w:tr>
      <w:tr w:rsidR="00B20E83" w:rsidRPr="000D34CC" w:rsidTr="009E795B">
        <w:trPr>
          <w:trHeight w:val="20"/>
        </w:trPr>
        <w:tc>
          <w:tcPr>
            <w:tcW w:w="2550" w:type="dxa"/>
            <w:tcBorders>
              <w:top w:val="dotted" w:sz="4" w:space="0" w:color="auto"/>
              <w:left w:val="double" w:sz="6" w:space="0" w:color="auto"/>
              <w:bottom w:val="double" w:sz="6" w:space="0" w:color="auto"/>
            </w:tcBorders>
            <w:vAlign w:val="bottom"/>
          </w:tcPr>
          <w:p w:rsidR="00B20E83" w:rsidRPr="000D34CC" w:rsidRDefault="00B20E83" w:rsidP="00B1370D">
            <w:pPr>
              <w:pStyle w:val="aff"/>
              <w:spacing w:before="60" w:line="240" w:lineRule="exact"/>
              <w:ind w:left="57"/>
              <w:rPr>
                <w:rFonts w:cs="Arial"/>
                <w:i/>
              </w:rPr>
            </w:pPr>
            <w:r w:rsidRPr="000D34CC">
              <w:rPr>
                <w:rFonts w:cs="Arial"/>
                <w:i/>
                <w:u w:val="single"/>
              </w:rPr>
              <w:t>Справочно:</w:t>
            </w:r>
            <w:r w:rsidR="000D34CC" w:rsidRPr="000D34CC">
              <w:rPr>
                <w:rFonts w:cs="Arial"/>
                <w:i/>
              </w:rPr>
              <w:t xml:space="preserve"> июль 2018г. в % к </w:t>
            </w:r>
            <w:r w:rsidRPr="000D34CC">
              <w:rPr>
                <w:rFonts w:cs="Arial"/>
                <w:i/>
              </w:rPr>
              <w:t>декабрю 2017г.</w:t>
            </w:r>
          </w:p>
        </w:tc>
        <w:tc>
          <w:tcPr>
            <w:tcW w:w="1277" w:type="dxa"/>
            <w:tcBorders>
              <w:top w:val="dotted" w:sz="4" w:space="0" w:color="auto"/>
              <w:left w:val="single" w:sz="6" w:space="0" w:color="auto"/>
              <w:bottom w:val="double" w:sz="6" w:space="0" w:color="auto"/>
              <w:right w:val="single" w:sz="6"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128,5</w:t>
            </w:r>
          </w:p>
        </w:tc>
        <w:tc>
          <w:tcPr>
            <w:tcW w:w="1843" w:type="dxa"/>
            <w:tcBorders>
              <w:top w:val="dotted" w:sz="4" w:space="0" w:color="auto"/>
              <w:left w:val="nil"/>
              <w:bottom w:val="double" w:sz="6"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131,6</w:t>
            </w:r>
          </w:p>
        </w:tc>
        <w:tc>
          <w:tcPr>
            <w:tcW w:w="1843" w:type="dxa"/>
            <w:tcBorders>
              <w:top w:val="dotted" w:sz="4" w:space="0" w:color="auto"/>
              <w:left w:val="single" w:sz="6" w:space="0" w:color="auto"/>
              <w:bottom w:val="double" w:sz="6" w:space="0" w:color="auto"/>
              <w:right w:val="single" w:sz="6" w:space="0" w:color="000000"/>
            </w:tcBorders>
            <w:vAlign w:val="bottom"/>
          </w:tcPr>
          <w:p w:rsidR="00B20E83" w:rsidRPr="000D34CC" w:rsidRDefault="00B20E83" w:rsidP="00B1370D">
            <w:pPr>
              <w:pStyle w:val="aff1"/>
              <w:spacing w:before="60" w:line="240" w:lineRule="exact"/>
              <w:rPr>
                <w:rFonts w:cs="Arial"/>
                <w:i/>
              </w:rPr>
            </w:pPr>
            <w:r w:rsidRPr="000D34CC">
              <w:rPr>
                <w:rFonts w:cs="Arial"/>
                <w:i/>
              </w:rPr>
              <w:t>87,9</w:t>
            </w:r>
          </w:p>
        </w:tc>
        <w:tc>
          <w:tcPr>
            <w:tcW w:w="1843" w:type="dxa"/>
            <w:tcBorders>
              <w:top w:val="dotted" w:sz="4" w:space="0" w:color="auto"/>
              <w:left w:val="single" w:sz="6" w:space="0" w:color="000000"/>
              <w:bottom w:val="double" w:sz="6" w:space="0" w:color="auto"/>
              <w:right w:val="double" w:sz="6" w:space="0" w:color="auto"/>
            </w:tcBorders>
            <w:vAlign w:val="bottom"/>
          </w:tcPr>
          <w:p w:rsidR="00B20E83" w:rsidRPr="000D34CC" w:rsidRDefault="00B20E83" w:rsidP="00B1370D">
            <w:pPr>
              <w:pStyle w:val="aff1"/>
              <w:spacing w:before="60" w:line="240" w:lineRule="exact"/>
              <w:rPr>
                <w:rFonts w:cs="Arial"/>
                <w:i/>
              </w:rPr>
            </w:pPr>
            <w:r w:rsidRPr="000D34CC">
              <w:rPr>
                <w:rFonts w:cs="Arial"/>
                <w:i/>
              </w:rPr>
              <w:t>102,0</w:t>
            </w:r>
          </w:p>
        </w:tc>
      </w:tr>
    </w:tbl>
    <w:p w:rsidR="00B20E83" w:rsidRPr="000D34CC" w:rsidRDefault="00B20E83" w:rsidP="000D34CC">
      <w:pPr>
        <w:pStyle w:val="affa"/>
        <w:spacing w:before="240" w:after="120"/>
        <w:ind w:right="-171" w:firstLine="709"/>
        <w:rPr>
          <w:rFonts w:ascii="Arial" w:hAnsi="Arial"/>
          <w:spacing w:val="-6"/>
        </w:rPr>
      </w:pPr>
      <w:r w:rsidRPr="000D34CC">
        <w:rPr>
          <w:rFonts w:ascii="Arial" w:hAnsi="Arial"/>
          <w:spacing w:val="-6"/>
        </w:rPr>
        <w:t>Индексы цен на продукцию (затраты, услуги) инвестиционного назначения</w:t>
      </w:r>
    </w:p>
    <w:p w:rsidR="00B20E83" w:rsidRPr="002962B0" w:rsidRDefault="00B20E83" w:rsidP="000D34CC">
      <w:pPr>
        <w:pStyle w:val="34"/>
        <w:keepNext/>
        <w:spacing w:before="240"/>
      </w:pPr>
      <w:r w:rsidRPr="002962B0">
        <w:t>В августе 2019 года к предыдущему месяцу сводный индекс цен на продукцию (затраты, услуги) инвестиционного назначения составил 101,5%.</w:t>
      </w:r>
    </w:p>
    <w:p w:rsidR="00B20E83" w:rsidRPr="002962B0" w:rsidRDefault="00B20E83" w:rsidP="000D34CC">
      <w:pPr>
        <w:pStyle w:val="-"/>
        <w:spacing w:before="240" w:after="0" w:line="288" w:lineRule="auto"/>
        <w:rPr>
          <w:b w:val="0"/>
          <w:spacing w:val="20"/>
        </w:rPr>
      </w:pPr>
      <w:r w:rsidRPr="002962B0">
        <w:t>Индексы цен на продукцию (затраты, услуги) инвестиционного назначения</w:t>
      </w:r>
      <w:r w:rsidRPr="002962B0">
        <w:br/>
        <w:t>по элементам технологической структуры</w:t>
      </w:r>
      <w:r w:rsidRPr="002962B0">
        <w:br/>
      </w:r>
      <w:r w:rsidRPr="002962B0">
        <w:rPr>
          <w:b w:val="0"/>
          <w:spacing w:val="20"/>
        </w:rPr>
        <w:t>(на конец периода, в %)</w:t>
      </w:r>
    </w:p>
    <w:tbl>
      <w:tblPr>
        <w:tblW w:w="9356" w:type="dxa"/>
        <w:tblInd w:w="23" w:type="dxa"/>
        <w:tblBorders>
          <w:top w:val="double" w:sz="6" w:space="0" w:color="auto"/>
        </w:tblBorders>
        <w:tblLayout w:type="fixed"/>
        <w:tblCellMar>
          <w:left w:w="0" w:type="dxa"/>
          <w:right w:w="0" w:type="dxa"/>
        </w:tblCellMar>
        <w:tblLook w:val="0000"/>
      </w:tblPr>
      <w:tblGrid>
        <w:gridCol w:w="1134"/>
        <w:gridCol w:w="992"/>
        <w:gridCol w:w="1135"/>
        <w:gridCol w:w="896"/>
        <w:gridCol w:w="1040"/>
        <w:gridCol w:w="1040"/>
        <w:gridCol w:w="1039"/>
        <w:gridCol w:w="1040"/>
        <w:gridCol w:w="1040"/>
      </w:tblGrid>
      <w:tr w:rsidR="00B20E83" w:rsidRPr="002962B0" w:rsidTr="00383CC3">
        <w:trPr>
          <w:tblHeader/>
        </w:trPr>
        <w:tc>
          <w:tcPr>
            <w:tcW w:w="1134" w:type="dxa"/>
            <w:vMerge w:val="restart"/>
            <w:tcBorders>
              <w:top w:val="double" w:sz="6" w:space="0" w:color="auto"/>
              <w:left w:val="double" w:sz="6" w:space="0" w:color="auto"/>
              <w:right w:val="nil"/>
            </w:tcBorders>
          </w:tcPr>
          <w:p w:rsidR="00B20E83" w:rsidRPr="002962B0" w:rsidRDefault="00B20E83" w:rsidP="00B20E83">
            <w:pPr>
              <w:pStyle w:val="aff"/>
              <w:spacing w:before="60" w:line="240" w:lineRule="exact"/>
              <w:jc w:val="center"/>
              <w:rPr>
                <w:rFonts w:cs="Arial"/>
              </w:rPr>
            </w:pPr>
          </w:p>
        </w:tc>
        <w:tc>
          <w:tcPr>
            <w:tcW w:w="2127" w:type="dxa"/>
            <w:gridSpan w:val="2"/>
            <w:vMerge w:val="restart"/>
            <w:tcBorders>
              <w:top w:val="double" w:sz="6" w:space="0" w:color="auto"/>
              <w:left w:val="single" w:sz="6" w:space="0" w:color="auto"/>
              <w:right w:val="sing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в том числе:</w:t>
            </w:r>
          </w:p>
        </w:tc>
      </w:tr>
      <w:tr w:rsidR="00B20E83" w:rsidRPr="002962B0" w:rsidTr="00383CC3">
        <w:trPr>
          <w:tblHeader/>
        </w:trPr>
        <w:tc>
          <w:tcPr>
            <w:tcW w:w="1134" w:type="dxa"/>
            <w:vMerge/>
            <w:tcBorders>
              <w:left w:val="double" w:sz="6" w:space="0" w:color="auto"/>
              <w:right w:val="nil"/>
            </w:tcBorders>
          </w:tcPr>
          <w:p w:rsidR="00B20E83" w:rsidRPr="002962B0" w:rsidRDefault="00B20E83" w:rsidP="00B20E83">
            <w:pPr>
              <w:pStyle w:val="aff"/>
              <w:spacing w:before="60" w:line="240" w:lineRule="exact"/>
              <w:jc w:val="center"/>
              <w:rPr>
                <w:rFonts w:cs="Arial"/>
              </w:rPr>
            </w:pPr>
          </w:p>
        </w:tc>
        <w:tc>
          <w:tcPr>
            <w:tcW w:w="2127" w:type="dxa"/>
            <w:gridSpan w:val="2"/>
            <w:vMerge/>
            <w:tcBorders>
              <w:left w:val="single" w:sz="6" w:space="0" w:color="auto"/>
              <w:bottom w:val="nil"/>
              <w:right w:val="single" w:sz="6" w:space="0" w:color="auto"/>
            </w:tcBorders>
          </w:tcPr>
          <w:p w:rsidR="00B20E83" w:rsidRPr="002962B0" w:rsidRDefault="00B20E83" w:rsidP="00B20E83">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производителей строительной продукции (стро</w:t>
            </w:r>
            <w:r w:rsidRPr="002962B0">
              <w:rPr>
                <w:rFonts w:cs="Arial"/>
                <w:i/>
                <w:sz w:val="20"/>
              </w:rPr>
              <w:t>и</w:t>
            </w:r>
            <w:r w:rsidRPr="002962B0">
              <w:rPr>
                <w:rFonts w:cs="Arial"/>
                <w:i/>
                <w:sz w:val="20"/>
              </w:rPr>
              <w:t>тельно-монтажные раб</w:t>
            </w:r>
            <w:r w:rsidRPr="002962B0">
              <w:rPr>
                <w:rFonts w:cs="Arial"/>
                <w:i/>
                <w:sz w:val="20"/>
              </w:rPr>
              <w:t>о</w:t>
            </w:r>
            <w:r w:rsidRPr="002962B0">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приобретения м</w:t>
            </w:r>
            <w:r w:rsidRPr="002962B0">
              <w:rPr>
                <w:rFonts w:cs="Arial"/>
                <w:i/>
                <w:sz w:val="20"/>
              </w:rPr>
              <w:t>а</w:t>
            </w:r>
            <w:r w:rsidRPr="002962B0">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на прочую продукцию (затраты, услуги) инвестиционного назначения</w:t>
            </w:r>
          </w:p>
        </w:tc>
      </w:tr>
      <w:tr w:rsidR="00B20E83" w:rsidRPr="002962B0" w:rsidTr="00383CC3">
        <w:trPr>
          <w:tblHeader/>
        </w:trPr>
        <w:tc>
          <w:tcPr>
            <w:tcW w:w="1134" w:type="dxa"/>
            <w:vMerge/>
            <w:tcBorders>
              <w:left w:val="double" w:sz="6" w:space="0" w:color="auto"/>
              <w:bottom w:val="single" w:sz="6" w:space="0" w:color="auto"/>
              <w:right w:val="nil"/>
            </w:tcBorders>
          </w:tcPr>
          <w:p w:rsidR="00B20E83" w:rsidRPr="002962B0" w:rsidRDefault="00B20E83" w:rsidP="00B20E83">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к пред</w:t>
            </w:r>
            <w:r w:rsidRPr="002962B0">
              <w:rPr>
                <w:rFonts w:cs="Arial"/>
                <w:i/>
                <w:sz w:val="20"/>
              </w:rPr>
              <w:t>ы</w:t>
            </w:r>
            <w:r w:rsidRPr="002962B0">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к декабрю предыд</w:t>
            </w:r>
            <w:r w:rsidRPr="002962B0">
              <w:rPr>
                <w:rFonts w:cs="Arial"/>
                <w:i/>
                <w:sz w:val="20"/>
              </w:rPr>
              <w:t>у</w:t>
            </w:r>
            <w:r w:rsidRPr="002962B0">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к пред</w:t>
            </w:r>
            <w:r w:rsidRPr="002962B0">
              <w:rPr>
                <w:rFonts w:cs="Arial"/>
                <w:i/>
                <w:sz w:val="20"/>
              </w:rPr>
              <w:t>ы</w:t>
            </w:r>
            <w:r w:rsidRPr="002962B0">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к декабрю предыд</w:t>
            </w:r>
            <w:r w:rsidRPr="002962B0">
              <w:rPr>
                <w:rFonts w:cs="Arial"/>
                <w:i/>
                <w:sz w:val="20"/>
              </w:rPr>
              <w:t>у</w:t>
            </w:r>
            <w:r w:rsidRPr="002962B0">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к пред</w:t>
            </w:r>
            <w:r w:rsidRPr="002962B0">
              <w:rPr>
                <w:rFonts w:cs="Arial"/>
                <w:i/>
                <w:sz w:val="20"/>
              </w:rPr>
              <w:t>ы</w:t>
            </w:r>
            <w:r w:rsidRPr="002962B0">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к декабрю предыд</w:t>
            </w:r>
            <w:r w:rsidRPr="002962B0">
              <w:rPr>
                <w:rFonts w:cs="Arial"/>
                <w:i/>
                <w:sz w:val="20"/>
              </w:rPr>
              <w:t>у</w:t>
            </w:r>
            <w:r w:rsidRPr="002962B0">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к пред</w:t>
            </w:r>
            <w:r w:rsidRPr="002962B0">
              <w:rPr>
                <w:rFonts w:cs="Arial"/>
                <w:i/>
                <w:sz w:val="20"/>
              </w:rPr>
              <w:t>ы</w:t>
            </w:r>
            <w:r w:rsidRPr="002962B0">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B20E83" w:rsidRPr="002962B0" w:rsidRDefault="00B20E83" w:rsidP="00B20E83">
            <w:pPr>
              <w:spacing w:before="60" w:line="240" w:lineRule="exact"/>
              <w:ind w:firstLine="0"/>
              <w:jc w:val="center"/>
              <w:rPr>
                <w:rFonts w:cs="Arial"/>
                <w:i/>
                <w:sz w:val="20"/>
              </w:rPr>
            </w:pPr>
            <w:r w:rsidRPr="002962B0">
              <w:rPr>
                <w:rFonts w:cs="Arial"/>
                <w:i/>
                <w:sz w:val="20"/>
              </w:rPr>
              <w:t>к декабрю предыд</w:t>
            </w:r>
            <w:r w:rsidRPr="002962B0">
              <w:rPr>
                <w:rFonts w:cs="Arial"/>
                <w:i/>
                <w:sz w:val="20"/>
              </w:rPr>
              <w:t>у</w:t>
            </w:r>
            <w:r w:rsidRPr="002962B0">
              <w:rPr>
                <w:rFonts w:cs="Arial"/>
                <w:i/>
                <w:sz w:val="20"/>
              </w:rPr>
              <w:t>щего года</w:t>
            </w:r>
          </w:p>
        </w:tc>
      </w:tr>
      <w:tr w:rsidR="00B20E83" w:rsidRPr="002962B0" w:rsidTr="00B20E83">
        <w:tc>
          <w:tcPr>
            <w:tcW w:w="9356" w:type="dxa"/>
            <w:gridSpan w:val="9"/>
            <w:tcBorders>
              <w:top w:val="single" w:sz="4" w:space="0" w:color="auto"/>
              <w:left w:val="double" w:sz="6" w:space="0" w:color="auto"/>
              <w:bottom w:val="single" w:sz="4" w:space="0" w:color="auto"/>
              <w:right w:val="double" w:sz="6" w:space="0" w:color="auto"/>
            </w:tcBorders>
            <w:vAlign w:val="bottom"/>
          </w:tcPr>
          <w:p w:rsidR="00B20E83" w:rsidRPr="002962B0" w:rsidRDefault="00B20E83" w:rsidP="000B7D08">
            <w:pPr>
              <w:pStyle w:val="aff1"/>
              <w:spacing w:before="60" w:line="240" w:lineRule="exact"/>
              <w:rPr>
                <w:rFonts w:cs="Arial"/>
                <w:b/>
              </w:rPr>
            </w:pPr>
            <w:r w:rsidRPr="002962B0">
              <w:rPr>
                <w:rFonts w:cs="Arial"/>
                <w:b/>
              </w:rPr>
              <w:t>2018 год</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99,9</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99,9</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100,8</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98,9</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99,6</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100,9</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100,8</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101,6</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99,3</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98,1</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101,5</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101,1</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99,5</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99,8</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101,7</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103,2</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100,9</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102,3</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98,9</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104,1</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100,6</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103,7</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97,2</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104,6</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100,6</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104,4</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96,1</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105,1</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100,5</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104,9</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96,5</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106,7</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100,7</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107,7</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96,8</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107,5</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100,4</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108,7</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98,7</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107,3</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100,2</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107,6</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101,6</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107,6</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100,2</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107,8</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103,5</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108,3</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100,2</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108,9</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106,7</w:t>
            </w:r>
          </w:p>
        </w:tc>
      </w:tr>
      <w:tr w:rsidR="00B20E83" w:rsidRPr="002962B0" w:rsidTr="00B20E83">
        <w:tc>
          <w:tcPr>
            <w:tcW w:w="9356" w:type="dxa"/>
            <w:gridSpan w:val="9"/>
            <w:tcBorders>
              <w:top w:val="single" w:sz="4" w:space="0" w:color="auto"/>
              <w:left w:val="double" w:sz="6" w:space="0" w:color="auto"/>
              <w:bottom w:val="single" w:sz="4" w:space="0" w:color="auto"/>
              <w:right w:val="double" w:sz="6" w:space="0" w:color="auto"/>
            </w:tcBorders>
            <w:vAlign w:val="bottom"/>
          </w:tcPr>
          <w:p w:rsidR="00B20E83" w:rsidRPr="000D34CC" w:rsidRDefault="00B20E83" w:rsidP="000B7D08">
            <w:pPr>
              <w:pStyle w:val="aff1"/>
              <w:spacing w:before="60" w:line="240" w:lineRule="exact"/>
              <w:rPr>
                <w:rFonts w:cs="Arial"/>
                <w:b/>
              </w:rPr>
            </w:pPr>
            <w:r w:rsidRPr="000D34CC">
              <w:rPr>
                <w:rFonts w:cs="Arial"/>
                <w:b/>
              </w:rPr>
              <w:t>2019 год</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100,8</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101,3</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102,1</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100,6</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99,6</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101,2</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102,4</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100,9</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100,1</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101,5</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103,7</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101,2</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102,0</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99,9</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103,6</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100,6</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101,8</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100,4</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100,7</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103,0</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99,7</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103,3</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102,1</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100,4</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101,1</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103,5</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97,9</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101,1</w:t>
            </w:r>
          </w:p>
        </w:tc>
      </w:tr>
      <w:tr w:rsidR="00B20E83" w:rsidRPr="002962B0" w:rsidTr="00383CC3">
        <w:tc>
          <w:tcPr>
            <w:tcW w:w="1134" w:type="dxa"/>
            <w:tcBorders>
              <w:top w:val="dotted" w:sz="4" w:space="0" w:color="auto"/>
              <w:left w:val="double" w:sz="6" w:space="0" w:color="auto"/>
              <w:bottom w:val="dotted" w:sz="4"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100,0</w:t>
            </w:r>
          </w:p>
        </w:tc>
        <w:tc>
          <w:tcPr>
            <w:tcW w:w="1135"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102,1</w:t>
            </w:r>
          </w:p>
        </w:tc>
        <w:tc>
          <w:tcPr>
            <w:tcW w:w="896"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100,4</w:t>
            </w:r>
          </w:p>
        </w:tc>
        <w:tc>
          <w:tcPr>
            <w:tcW w:w="1040" w:type="dxa"/>
            <w:tcBorders>
              <w:top w:val="dotted" w:sz="4" w:space="0" w:color="auto"/>
              <w:left w:val="single" w:sz="4" w:space="0" w:color="auto"/>
              <w:bottom w:val="dotted" w:sz="4"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101,5</w:t>
            </w:r>
          </w:p>
        </w:tc>
        <w:tc>
          <w:tcPr>
            <w:tcW w:w="1040"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103,5</w:t>
            </w:r>
          </w:p>
        </w:tc>
        <w:tc>
          <w:tcPr>
            <w:tcW w:w="1040" w:type="dxa"/>
            <w:tcBorders>
              <w:top w:val="dotted" w:sz="4" w:space="0" w:color="auto"/>
              <w:left w:val="nil"/>
              <w:bottom w:val="dotted" w:sz="4"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96,9</w:t>
            </w:r>
          </w:p>
        </w:tc>
        <w:tc>
          <w:tcPr>
            <w:tcW w:w="1040" w:type="dxa"/>
            <w:tcBorders>
              <w:top w:val="dotted" w:sz="4" w:space="0" w:color="auto"/>
              <w:left w:val="single" w:sz="4" w:space="0" w:color="auto"/>
              <w:bottom w:val="dotted" w:sz="4"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97,9</w:t>
            </w:r>
          </w:p>
        </w:tc>
      </w:tr>
      <w:tr w:rsidR="00B20E83" w:rsidRPr="002962B0" w:rsidTr="00383CC3">
        <w:tc>
          <w:tcPr>
            <w:tcW w:w="1134" w:type="dxa"/>
            <w:tcBorders>
              <w:top w:val="dotted" w:sz="4" w:space="0" w:color="auto"/>
              <w:left w:val="double" w:sz="6" w:space="0" w:color="auto"/>
              <w:bottom w:val="double" w:sz="6" w:space="0" w:color="auto"/>
              <w:right w:val="nil"/>
            </w:tcBorders>
            <w:vAlign w:val="bottom"/>
          </w:tcPr>
          <w:p w:rsidR="00B20E83" w:rsidRPr="000D34CC" w:rsidRDefault="00B20E83" w:rsidP="000B7D08">
            <w:pPr>
              <w:pStyle w:val="aff"/>
              <w:spacing w:before="60" w:line="240" w:lineRule="exact"/>
              <w:ind w:left="57"/>
              <w:rPr>
                <w:rFonts w:cs="Arial"/>
              </w:rPr>
            </w:pPr>
            <w:r w:rsidRPr="000D34CC">
              <w:rPr>
                <w:rFonts w:cs="Arial"/>
              </w:rPr>
              <w:t>Август</w:t>
            </w:r>
          </w:p>
        </w:tc>
        <w:tc>
          <w:tcPr>
            <w:tcW w:w="992" w:type="dxa"/>
            <w:tcBorders>
              <w:top w:val="dotted" w:sz="4" w:space="0" w:color="auto"/>
              <w:left w:val="single" w:sz="6" w:space="0" w:color="auto"/>
              <w:bottom w:val="double" w:sz="6"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101,5</w:t>
            </w:r>
          </w:p>
        </w:tc>
        <w:tc>
          <w:tcPr>
            <w:tcW w:w="1135" w:type="dxa"/>
            <w:tcBorders>
              <w:top w:val="dotted" w:sz="4" w:space="0" w:color="auto"/>
              <w:left w:val="single" w:sz="6" w:space="0" w:color="auto"/>
              <w:bottom w:val="double" w:sz="6"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103,6</w:t>
            </w:r>
          </w:p>
        </w:tc>
        <w:tc>
          <w:tcPr>
            <w:tcW w:w="896" w:type="dxa"/>
            <w:tcBorders>
              <w:top w:val="dotted" w:sz="4" w:space="0" w:color="auto"/>
              <w:left w:val="nil"/>
              <w:bottom w:val="double" w:sz="6" w:space="0" w:color="auto"/>
              <w:right w:val="single" w:sz="4" w:space="0" w:color="auto"/>
            </w:tcBorders>
            <w:vAlign w:val="bottom"/>
          </w:tcPr>
          <w:p w:rsidR="00B20E83" w:rsidRPr="000D34CC" w:rsidRDefault="00B20E83" w:rsidP="000B7D08">
            <w:pPr>
              <w:pStyle w:val="aff1"/>
              <w:spacing w:before="60" w:line="240" w:lineRule="exact"/>
              <w:rPr>
                <w:rFonts w:cs="Arial"/>
              </w:rPr>
            </w:pPr>
            <w:r w:rsidRPr="000D34CC">
              <w:rPr>
                <w:rFonts w:cs="Arial"/>
              </w:rPr>
              <w:t>100,4</w:t>
            </w:r>
          </w:p>
        </w:tc>
        <w:tc>
          <w:tcPr>
            <w:tcW w:w="1040" w:type="dxa"/>
            <w:tcBorders>
              <w:top w:val="dotted" w:sz="4" w:space="0" w:color="auto"/>
              <w:left w:val="single" w:sz="4" w:space="0" w:color="auto"/>
              <w:bottom w:val="double" w:sz="6" w:space="0" w:color="auto"/>
              <w:right w:val="nil"/>
            </w:tcBorders>
            <w:vAlign w:val="bottom"/>
          </w:tcPr>
          <w:p w:rsidR="00B20E83" w:rsidRPr="000D34CC" w:rsidRDefault="00B20E83" w:rsidP="000B7D08">
            <w:pPr>
              <w:pStyle w:val="aff1"/>
              <w:spacing w:before="60" w:line="240" w:lineRule="exact"/>
              <w:rPr>
                <w:rFonts w:cs="Arial"/>
              </w:rPr>
            </w:pPr>
            <w:r w:rsidRPr="000D34CC">
              <w:rPr>
                <w:rFonts w:cs="Arial"/>
              </w:rPr>
              <w:t>101,9</w:t>
            </w:r>
          </w:p>
        </w:tc>
        <w:tc>
          <w:tcPr>
            <w:tcW w:w="1040" w:type="dxa"/>
            <w:tcBorders>
              <w:top w:val="dotted" w:sz="4" w:space="0" w:color="auto"/>
              <w:left w:val="single" w:sz="6" w:space="0" w:color="auto"/>
              <w:bottom w:val="double" w:sz="6"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102,8</w:t>
            </w:r>
          </w:p>
        </w:tc>
        <w:tc>
          <w:tcPr>
            <w:tcW w:w="1039" w:type="dxa"/>
            <w:tcBorders>
              <w:top w:val="dotted" w:sz="4" w:space="0" w:color="auto"/>
              <w:left w:val="single" w:sz="6" w:space="0" w:color="auto"/>
              <w:bottom w:val="double" w:sz="6" w:space="0" w:color="auto"/>
              <w:right w:val="sing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106,4</w:t>
            </w:r>
          </w:p>
        </w:tc>
        <w:tc>
          <w:tcPr>
            <w:tcW w:w="1040" w:type="dxa"/>
            <w:tcBorders>
              <w:top w:val="dotted" w:sz="4" w:space="0" w:color="auto"/>
              <w:left w:val="nil"/>
              <w:bottom w:val="double" w:sz="6" w:space="0" w:color="auto"/>
              <w:right w:val="single" w:sz="4" w:space="0" w:color="auto"/>
            </w:tcBorders>
            <w:vAlign w:val="bottom"/>
          </w:tcPr>
          <w:p w:rsidR="00B20E83" w:rsidRPr="000D34CC" w:rsidRDefault="00B20E83" w:rsidP="000B7D08">
            <w:pPr>
              <w:pStyle w:val="aff1"/>
              <w:spacing w:before="60" w:line="240" w:lineRule="exact"/>
              <w:rPr>
                <w:rFonts w:cs="Arial"/>
                <w:lang w:val="en-US"/>
              </w:rPr>
            </w:pPr>
            <w:r w:rsidRPr="000D34CC">
              <w:rPr>
                <w:rFonts w:cs="Arial"/>
              </w:rPr>
              <w:t>101,</w:t>
            </w:r>
            <w:r w:rsidRPr="000D34CC">
              <w:rPr>
                <w:rFonts w:cs="Arial"/>
                <w:lang w:val="en-US"/>
              </w:rPr>
              <w:t>5</w:t>
            </w:r>
          </w:p>
        </w:tc>
        <w:tc>
          <w:tcPr>
            <w:tcW w:w="1040" w:type="dxa"/>
            <w:tcBorders>
              <w:top w:val="dotted" w:sz="4" w:space="0" w:color="auto"/>
              <w:left w:val="single" w:sz="4" w:space="0" w:color="auto"/>
              <w:bottom w:val="double" w:sz="6" w:space="0" w:color="auto"/>
              <w:right w:val="double" w:sz="6" w:space="0" w:color="auto"/>
            </w:tcBorders>
            <w:vAlign w:val="bottom"/>
          </w:tcPr>
          <w:p w:rsidR="00B20E83" w:rsidRPr="000D34CC" w:rsidRDefault="00B20E83" w:rsidP="000B7D08">
            <w:pPr>
              <w:pStyle w:val="aff1"/>
              <w:spacing w:before="60" w:line="240" w:lineRule="exact"/>
              <w:rPr>
                <w:rFonts w:cs="Arial"/>
              </w:rPr>
            </w:pPr>
            <w:r w:rsidRPr="000D34CC">
              <w:rPr>
                <w:rFonts w:cs="Arial"/>
              </w:rPr>
              <w:t>99,4</w:t>
            </w:r>
          </w:p>
        </w:tc>
      </w:tr>
    </w:tbl>
    <w:p w:rsidR="00B20E83" w:rsidRPr="002962B0" w:rsidRDefault="00B20E83" w:rsidP="00B20E83">
      <w:pPr>
        <w:spacing w:line="240" w:lineRule="auto"/>
      </w:pPr>
    </w:p>
    <w:p w:rsidR="00B20E83" w:rsidRPr="002962B0" w:rsidRDefault="00B20E83" w:rsidP="000B7D08">
      <w:pPr>
        <w:pStyle w:val="af4"/>
        <w:spacing w:before="120" w:after="120"/>
        <w:ind w:firstLine="0"/>
        <w:jc w:val="center"/>
        <w:rPr>
          <w:b/>
        </w:rPr>
      </w:pPr>
      <w:r w:rsidRPr="002962B0">
        <w:rPr>
          <w:b/>
          <w:noProof/>
        </w:rPr>
        <w:drawing>
          <wp:inline distT="0" distB="0" distL="0" distR="0">
            <wp:extent cx="5760151" cy="3123543"/>
            <wp:effectExtent l="38100" t="19050" r="11999" b="657"/>
            <wp:docPr id="13"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20E83" w:rsidRPr="002962B0" w:rsidRDefault="00B20E83" w:rsidP="00B20E83">
      <w:pPr>
        <w:pStyle w:val="af4"/>
        <w:spacing w:before="240" w:after="0" w:line="240" w:lineRule="auto"/>
        <w:ind w:firstLine="0"/>
        <w:jc w:val="center"/>
        <w:rPr>
          <w:spacing w:val="20"/>
        </w:rPr>
      </w:pPr>
      <w:r w:rsidRPr="002962B0">
        <w:rPr>
          <w:b/>
        </w:rPr>
        <w:t xml:space="preserve">Сводные индексы цен на продукцию (затраты, услуги) инвестиционного </w:t>
      </w:r>
      <w:r w:rsidRPr="002962B0">
        <w:rPr>
          <w:b/>
        </w:rPr>
        <w:br/>
        <w:t>назначения по отдельным видам экономической деятельности</w:t>
      </w:r>
      <w:r w:rsidRPr="002962B0">
        <w:rPr>
          <w:b/>
        </w:rPr>
        <w:br/>
      </w:r>
      <w:r w:rsidRPr="002962B0">
        <w:rPr>
          <w:spacing w:val="20"/>
        </w:rPr>
        <w:t>(на конец периода, в %)</w:t>
      </w:r>
    </w:p>
    <w:tbl>
      <w:tblPr>
        <w:tblW w:w="4988"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978"/>
        <w:gridCol w:w="1002"/>
        <w:gridCol w:w="1004"/>
        <w:gridCol w:w="1002"/>
        <w:gridCol w:w="1111"/>
        <w:gridCol w:w="1112"/>
      </w:tblGrid>
      <w:tr w:rsidR="00B20E83" w:rsidRPr="002962B0" w:rsidTr="00B20E83">
        <w:trPr>
          <w:trHeight w:val="569"/>
          <w:tblHeader/>
        </w:trPr>
        <w:tc>
          <w:tcPr>
            <w:tcW w:w="2160" w:type="pct"/>
            <w:vMerge w:val="restart"/>
          </w:tcPr>
          <w:p w:rsidR="00B20E83" w:rsidRPr="002962B0" w:rsidRDefault="00B20E83" w:rsidP="00B20E83">
            <w:pPr>
              <w:jc w:val="center"/>
            </w:pPr>
          </w:p>
        </w:tc>
        <w:tc>
          <w:tcPr>
            <w:tcW w:w="1633" w:type="pct"/>
            <w:gridSpan w:val="3"/>
          </w:tcPr>
          <w:p w:rsidR="00B20E83" w:rsidRPr="002962B0" w:rsidRDefault="00B20E83" w:rsidP="00B20E83">
            <w:pPr>
              <w:tabs>
                <w:tab w:val="left" w:pos="630"/>
                <w:tab w:val="center" w:pos="1503"/>
              </w:tabs>
              <w:spacing w:before="60" w:after="60" w:line="200" w:lineRule="exact"/>
              <w:ind w:firstLine="0"/>
              <w:jc w:val="center"/>
              <w:rPr>
                <w:i/>
                <w:sz w:val="20"/>
              </w:rPr>
            </w:pPr>
            <w:r w:rsidRPr="002962B0">
              <w:rPr>
                <w:i/>
                <w:sz w:val="20"/>
              </w:rPr>
              <w:t>Август 2019г. к:</w:t>
            </w:r>
          </w:p>
        </w:tc>
        <w:tc>
          <w:tcPr>
            <w:tcW w:w="603" w:type="pct"/>
            <w:vMerge w:val="restart"/>
          </w:tcPr>
          <w:p w:rsidR="00B20E83" w:rsidRPr="002962B0" w:rsidRDefault="00B20E83" w:rsidP="00B20E83">
            <w:pPr>
              <w:spacing w:line="240" w:lineRule="auto"/>
              <w:ind w:firstLine="0"/>
              <w:jc w:val="center"/>
              <w:rPr>
                <w:i/>
                <w:sz w:val="20"/>
                <w:u w:val="single"/>
              </w:rPr>
            </w:pPr>
            <w:r w:rsidRPr="002962B0">
              <w:rPr>
                <w:i/>
                <w:sz w:val="20"/>
              </w:rPr>
              <w:t>Январь – август</w:t>
            </w:r>
            <w:r w:rsidRPr="002962B0">
              <w:rPr>
                <w:i/>
                <w:sz w:val="20"/>
              </w:rPr>
              <w:br/>
              <w:t>2019г. к январю – августу</w:t>
            </w:r>
            <w:r w:rsidRPr="002962B0">
              <w:rPr>
                <w:i/>
                <w:sz w:val="20"/>
              </w:rPr>
              <w:br/>
              <w:t xml:space="preserve"> 2018г.</w:t>
            </w:r>
          </w:p>
        </w:tc>
        <w:tc>
          <w:tcPr>
            <w:tcW w:w="604" w:type="pct"/>
            <w:vMerge w:val="restart"/>
          </w:tcPr>
          <w:p w:rsidR="00B20E83" w:rsidRPr="002962B0" w:rsidRDefault="00B20E83" w:rsidP="00B20E83">
            <w:pPr>
              <w:spacing w:line="240" w:lineRule="auto"/>
              <w:ind w:firstLine="0"/>
              <w:jc w:val="center"/>
              <w:rPr>
                <w:i/>
                <w:sz w:val="20"/>
              </w:rPr>
            </w:pPr>
            <w:r w:rsidRPr="002962B0">
              <w:rPr>
                <w:i/>
                <w:sz w:val="20"/>
                <w:u w:val="single"/>
              </w:rPr>
              <w:t>Справочно</w:t>
            </w:r>
            <w:r w:rsidRPr="002962B0">
              <w:rPr>
                <w:i/>
                <w:sz w:val="20"/>
              </w:rPr>
              <w:t xml:space="preserve">: </w:t>
            </w:r>
            <w:r w:rsidRPr="002962B0">
              <w:rPr>
                <w:i/>
                <w:sz w:val="20"/>
              </w:rPr>
              <w:br/>
              <w:t>август</w:t>
            </w:r>
            <w:r w:rsidRPr="002962B0">
              <w:rPr>
                <w:i/>
                <w:sz w:val="20"/>
              </w:rPr>
              <w:br/>
              <w:t>2018г.</w:t>
            </w:r>
            <w:r w:rsidRPr="002962B0">
              <w:rPr>
                <w:i/>
                <w:sz w:val="20"/>
              </w:rPr>
              <w:br/>
              <w:t>к декабрю 2017г.</w:t>
            </w:r>
          </w:p>
        </w:tc>
      </w:tr>
      <w:tr w:rsidR="00B20E83" w:rsidRPr="002962B0" w:rsidTr="000B7D08">
        <w:trPr>
          <w:trHeight w:val="795"/>
          <w:tblHeader/>
        </w:trPr>
        <w:tc>
          <w:tcPr>
            <w:tcW w:w="2160" w:type="pct"/>
            <w:vMerge/>
            <w:tcBorders>
              <w:bottom w:val="single" w:sz="4" w:space="0" w:color="auto"/>
            </w:tcBorders>
          </w:tcPr>
          <w:p w:rsidR="00B20E83" w:rsidRPr="002962B0" w:rsidRDefault="00B20E83" w:rsidP="00B20E83">
            <w:pPr>
              <w:jc w:val="center"/>
            </w:pPr>
          </w:p>
        </w:tc>
        <w:tc>
          <w:tcPr>
            <w:tcW w:w="544" w:type="pct"/>
            <w:tcBorders>
              <w:bottom w:val="single" w:sz="4" w:space="0" w:color="auto"/>
            </w:tcBorders>
          </w:tcPr>
          <w:p w:rsidR="00B20E83" w:rsidRPr="002962B0" w:rsidRDefault="00B20E83" w:rsidP="00B20E83">
            <w:pPr>
              <w:spacing w:line="240" w:lineRule="auto"/>
              <w:ind w:firstLine="0"/>
              <w:jc w:val="center"/>
              <w:rPr>
                <w:i/>
                <w:sz w:val="20"/>
              </w:rPr>
            </w:pPr>
            <w:r w:rsidRPr="002962B0">
              <w:rPr>
                <w:i/>
                <w:sz w:val="20"/>
              </w:rPr>
              <w:t>июлю</w:t>
            </w:r>
            <w:r w:rsidRPr="002962B0">
              <w:rPr>
                <w:i/>
                <w:sz w:val="20"/>
              </w:rPr>
              <w:br/>
              <w:t>2019г.</w:t>
            </w:r>
          </w:p>
        </w:tc>
        <w:tc>
          <w:tcPr>
            <w:tcW w:w="545" w:type="pct"/>
            <w:tcBorders>
              <w:bottom w:val="single" w:sz="4" w:space="0" w:color="auto"/>
            </w:tcBorders>
          </w:tcPr>
          <w:p w:rsidR="00B20E83" w:rsidRPr="002962B0" w:rsidRDefault="00B20E83" w:rsidP="00B20E83">
            <w:pPr>
              <w:spacing w:line="240" w:lineRule="auto"/>
              <w:ind w:firstLine="0"/>
              <w:jc w:val="center"/>
              <w:rPr>
                <w:i/>
                <w:sz w:val="20"/>
              </w:rPr>
            </w:pPr>
            <w:r w:rsidRPr="002962B0">
              <w:rPr>
                <w:i/>
                <w:sz w:val="20"/>
              </w:rPr>
              <w:t>декабрю</w:t>
            </w:r>
            <w:r w:rsidRPr="002962B0">
              <w:rPr>
                <w:i/>
                <w:sz w:val="20"/>
              </w:rPr>
              <w:br/>
              <w:t>2018г.</w:t>
            </w:r>
          </w:p>
        </w:tc>
        <w:tc>
          <w:tcPr>
            <w:tcW w:w="544" w:type="pct"/>
            <w:tcBorders>
              <w:bottom w:val="single" w:sz="4" w:space="0" w:color="auto"/>
            </w:tcBorders>
          </w:tcPr>
          <w:p w:rsidR="00B20E83" w:rsidRPr="002962B0" w:rsidRDefault="00B20E83" w:rsidP="00B20E83">
            <w:pPr>
              <w:spacing w:line="240" w:lineRule="auto"/>
              <w:ind w:firstLine="0"/>
              <w:jc w:val="center"/>
              <w:rPr>
                <w:i/>
                <w:sz w:val="20"/>
              </w:rPr>
            </w:pPr>
            <w:r w:rsidRPr="002962B0">
              <w:rPr>
                <w:i/>
                <w:sz w:val="20"/>
              </w:rPr>
              <w:t>августу</w:t>
            </w:r>
            <w:r w:rsidRPr="002962B0">
              <w:rPr>
                <w:i/>
                <w:sz w:val="20"/>
              </w:rPr>
              <w:br/>
              <w:t>2018г.</w:t>
            </w:r>
          </w:p>
        </w:tc>
        <w:tc>
          <w:tcPr>
            <w:tcW w:w="603" w:type="pct"/>
            <w:vMerge/>
            <w:tcBorders>
              <w:bottom w:val="single" w:sz="4" w:space="0" w:color="auto"/>
            </w:tcBorders>
          </w:tcPr>
          <w:p w:rsidR="00B20E83" w:rsidRPr="002962B0" w:rsidRDefault="00B20E83" w:rsidP="00B20E83">
            <w:pPr>
              <w:jc w:val="center"/>
            </w:pPr>
          </w:p>
        </w:tc>
        <w:tc>
          <w:tcPr>
            <w:tcW w:w="604" w:type="pct"/>
            <w:vMerge/>
            <w:tcBorders>
              <w:bottom w:val="single" w:sz="4" w:space="0" w:color="auto"/>
            </w:tcBorders>
          </w:tcPr>
          <w:p w:rsidR="00B20E83" w:rsidRPr="002962B0" w:rsidRDefault="00B20E83" w:rsidP="00B20E83">
            <w:pPr>
              <w:jc w:val="center"/>
            </w:pPr>
          </w:p>
        </w:tc>
      </w:tr>
      <w:tr w:rsidR="00B20E83" w:rsidRPr="002962B0" w:rsidTr="00B20E83">
        <w:tc>
          <w:tcPr>
            <w:tcW w:w="2160" w:type="pct"/>
            <w:tcBorders>
              <w:top w:val="single" w:sz="4" w:space="0" w:color="auto"/>
              <w:bottom w:val="dotted" w:sz="4" w:space="0" w:color="auto"/>
            </w:tcBorders>
            <w:vAlign w:val="bottom"/>
          </w:tcPr>
          <w:p w:rsidR="00B20E83" w:rsidRPr="002962B0" w:rsidRDefault="00B20E83" w:rsidP="00383CC3">
            <w:pPr>
              <w:pStyle w:val="aff"/>
              <w:spacing w:before="40" w:line="240" w:lineRule="exact"/>
              <w:ind w:left="113"/>
              <w:rPr>
                <w:b/>
              </w:rPr>
            </w:pPr>
            <w:r w:rsidRPr="002962B0">
              <w:rPr>
                <w:b/>
              </w:rPr>
              <w:t>Строительная продукция - всего</w:t>
            </w:r>
          </w:p>
        </w:tc>
        <w:tc>
          <w:tcPr>
            <w:tcW w:w="544" w:type="pct"/>
            <w:tcBorders>
              <w:top w:val="single" w:sz="4" w:space="0" w:color="auto"/>
              <w:bottom w:val="dotted" w:sz="4" w:space="0" w:color="auto"/>
            </w:tcBorders>
            <w:vAlign w:val="bottom"/>
          </w:tcPr>
          <w:p w:rsidR="00B20E83" w:rsidRPr="002962B0" w:rsidRDefault="00B20E83" w:rsidP="00383CC3">
            <w:pPr>
              <w:pStyle w:val="aff1"/>
              <w:spacing w:before="40" w:line="240" w:lineRule="exact"/>
              <w:rPr>
                <w:b/>
              </w:rPr>
            </w:pPr>
            <w:r w:rsidRPr="002962B0">
              <w:rPr>
                <w:b/>
              </w:rPr>
              <w:t>101,5</w:t>
            </w:r>
          </w:p>
        </w:tc>
        <w:tc>
          <w:tcPr>
            <w:tcW w:w="545" w:type="pct"/>
            <w:tcBorders>
              <w:top w:val="single" w:sz="4" w:space="0" w:color="auto"/>
              <w:bottom w:val="dotted" w:sz="4" w:space="0" w:color="auto"/>
            </w:tcBorders>
            <w:vAlign w:val="bottom"/>
          </w:tcPr>
          <w:p w:rsidR="00B20E83" w:rsidRPr="002962B0" w:rsidRDefault="00B20E83" w:rsidP="00383CC3">
            <w:pPr>
              <w:pStyle w:val="aff1"/>
              <w:spacing w:before="40" w:line="240" w:lineRule="exact"/>
              <w:rPr>
                <w:b/>
              </w:rPr>
            </w:pPr>
            <w:r w:rsidRPr="002962B0">
              <w:rPr>
                <w:b/>
              </w:rPr>
              <w:t>103,6</w:t>
            </w:r>
          </w:p>
        </w:tc>
        <w:tc>
          <w:tcPr>
            <w:tcW w:w="544" w:type="pct"/>
            <w:tcBorders>
              <w:top w:val="single" w:sz="4" w:space="0" w:color="auto"/>
              <w:bottom w:val="dotted" w:sz="4" w:space="0" w:color="auto"/>
            </w:tcBorders>
            <w:vAlign w:val="bottom"/>
          </w:tcPr>
          <w:p w:rsidR="00B20E83" w:rsidRPr="002962B0" w:rsidRDefault="00B20E83" w:rsidP="00383CC3">
            <w:pPr>
              <w:pStyle w:val="aff1"/>
              <w:spacing w:before="40" w:line="240" w:lineRule="exact"/>
              <w:rPr>
                <w:b/>
              </w:rPr>
            </w:pPr>
            <w:r w:rsidRPr="002962B0">
              <w:rPr>
                <w:b/>
              </w:rPr>
              <w:t>105,3</w:t>
            </w:r>
          </w:p>
        </w:tc>
        <w:tc>
          <w:tcPr>
            <w:tcW w:w="603" w:type="pct"/>
            <w:tcBorders>
              <w:top w:val="single" w:sz="4" w:space="0" w:color="auto"/>
              <w:bottom w:val="dotted" w:sz="4" w:space="0" w:color="auto"/>
            </w:tcBorders>
            <w:vAlign w:val="bottom"/>
          </w:tcPr>
          <w:p w:rsidR="00B20E83" w:rsidRPr="002962B0" w:rsidRDefault="00B20E83" w:rsidP="00383CC3">
            <w:pPr>
              <w:pStyle w:val="aff1"/>
              <w:spacing w:before="40" w:line="240" w:lineRule="exact"/>
              <w:rPr>
                <w:b/>
              </w:rPr>
            </w:pPr>
            <w:r w:rsidRPr="002962B0">
              <w:rPr>
                <w:b/>
              </w:rPr>
              <w:t>106,7</w:t>
            </w:r>
          </w:p>
        </w:tc>
        <w:tc>
          <w:tcPr>
            <w:tcW w:w="604" w:type="pct"/>
            <w:tcBorders>
              <w:top w:val="single" w:sz="4" w:space="0" w:color="auto"/>
              <w:bottom w:val="dotted" w:sz="4" w:space="0" w:color="auto"/>
            </w:tcBorders>
            <w:vAlign w:val="bottom"/>
          </w:tcPr>
          <w:p w:rsidR="00B20E83" w:rsidRPr="002962B0" w:rsidRDefault="00B20E83" w:rsidP="00383CC3">
            <w:pPr>
              <w:pStyle w:val="aff1"/>
              <w:spacing w:before="40" w:line="240" w:lineRule="exact"/>
              <w:rPr>
                <w:b/>
              </w:rPr>
            </w:pPr>
            <w:r w:rsidRPr="002962B0">
              <w:rPr>
                <w:b/>
              </w:rPr>
              <w:t>106,7</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в том числе:</w:t>
            </w:r>
            <w:r w:rsidRPr="002962B0">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101,8</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102,1</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108,2</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109,2</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101,3</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добыча полезных ископаемых</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101,1</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103,3</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104,4</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105,7</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107,5</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обрабатывающая промышленность</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101,7</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104,2</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105,2</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106,7</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107,0</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101,5</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104,7</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105,9</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107,0</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106,8</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водоснабжение; водоотведение, орг</w:t>
            </w:r>
            <w:r w:rsidRPr="002962B0">
              <w:t>а</w:t>
            </w:r>
            <w:r w:rsidRPr="002962B0">
              <w:t>низация сбора и утилизация отходов, деятельность по ликвидации загря</w:t>
            </w:r>
            <w:r w:rsidRPr="002962B0">
              <w:t>з</w:t>
            </w:r>
            <w:r w:rsidRPr="002962B0">
              <w:t>нений</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101,0</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103,1</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104,4</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105,6</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107,0</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строительство</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100,5</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101,9</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102,6</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103,8</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104,8</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торговля оптовая и розничная; ремонт автотранспортных средств и мотоци</w:t>
            </w:r>
            <w:r w:rsidRPr="002962B0">
              <w:t>к</w:t>
            </w:r>
            <w:r w:rsidRPr="002962B0">
              <w:t>лов</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101,7</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104,3</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105,5</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106,8</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106,2</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транспортировка и хранение</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101,7</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104,6</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105,9</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106,8</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107,2</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100,5</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103,3</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105,2</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107,1</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107,4</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деятельность в области информации и cвязи</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101,8</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104,1</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105,5</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107,8</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106,9</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0B7D08">
            <w:pPr>
              <w:pStyle w:val="aff"/>
              <w:spacing w:before="40" w:line="240" w:lineRule="exact"/>
              <w:ind w:left="306"/>
            </w:pPr>
            <w:r w:rsidRPr="002962B0">
              <w:t>деятельность финансовая и страх</w:t>
            </w:r>
            <w:r w:rsidRPr="002962B0">
              <w:t>о</w:t>
            </w:r>
            <w:r w:rsidRPr="002962B0">
              <w:t>вая</w:t>
            </w:r>
          </w:p>
        </w:tc>
        <w:tc>
          <w:tcPr>
            <w:tcW w:w="544" w:type="pct"/>
            <w:tcBorders>
              <w:top w:val="dotted" w:sz="4" w:space="0" w:color="auto"/>
              <w:bottom w:val="dotted" w:sz="4" w:space="0" w:color="auto"/>
            </w:tcBorders>
            <w:vAlign w:val="bottom"/>
          </w:tcPr>
          <w:p w:rsidR="00B20E83" w:rsidRPr="002962B0" w:rsidRDefault="00B20E83" w:rsidP="000B7D08">
            <w:pPr>
              <w:pStyle w:val="aff1"/>
              <w:spacing w:before="40" w:line="240" w:lineRule="exact"/>
            </w:pPr>
            <w:r w:rsidRPr="002962B0">
              <w:t>101,9</w:t>
            </w:r>
          </w:p>
        </w:tc>
        <w:tc>
          <w:tcPr>
            <w:tcW w:w="545" w:type="pct"/>
            <w:tcBorders>
              <w:top w:val="dotted" w:sz="4" w:space="0" w:color="auto"/>
              <w:bottom w:val="dotted" w:sz="4" w:space="0" w:color="auto"/>
            </w:tcBorders>
            <w:vAlign w:val="bottom"/>
          </w:tcPr>
          <w:p w:rsidR="00B20E83" w:rsidRPr="002962B0" w:rsidRDefault="00B20E83" w:rsidP="000B7D08">
            <w:pPr>
              <w:pStyle w:val="aff1"/>
              <w:spacing w:before="40" w:line="240" w:lineRule="exact"/>
            </w:pPr>
            <w:r w:rsidRPr="002962B0">
              <w:t>104,2</w:t>
            </w:r>
          </w:p>
        </w:tc>
        <w:tc>
          <w:tcPr>
            <w:tcW w:w="544" w:type="pct"/>
            <w:tcBorders>
              <w:top w:val="dotted" w:sz="4" w:space="0" w:color="auto"/>
              <w:bottom w:val="dotted" w:sz="4" w:space="0" w:color="auto"/>
            </w:tcBorders>
            <w:vAlign w:val="bottom"/>
          </w:tcPr>
          <w:p w:rsidR="00B20E83" w:rsidRPr="002962B0" w:rsidRDefault="00B20E83" w:rsidP="000B7D08">
            <w:pPr>
              <w:pStyle w:val="aff1"/>
              <w:spacing w:before="40" w:line="240" w:lineRule="exact"/>
            </w:pPr>
            <w:r w:rsidRPr="002962B0">
              <w:t>105,5</w:t>
            </w:r>
          </w:p>
        </w:tc>
        <w:tc>
          <w:tcPr>
            <w:tcW w:w="603" w:type="pct"/>
            <w:tcBorders>
              <w:top w:val="dotted" w:sz="4" w:space="0" w:color="auto"/>
              <w:bottom w:val="dotted" w:sz="4" w:space="0" w:color="auto"/>
            </w:tcBorders>
            <w:vAlign w:val="bottom"/>
          </w:tcPr>
          <w:p w:rsidR="00B20E83" w:rsidRPr="002962B0" w:rsidRDefault="00B20E83" w:rsidP="000B7D08">
            <w:pPr>
              <w:pStyle w:val="aff1"/>
              <w:spacing w:before="40" w:line="240" w:lineRule="exact"/>
            </w:pPr>
            <w:r w:rsidRPr="002962B0">
              <w:t>107,5</w:t>
            </w:r>
          </w:p>
        </w:tc>
        <w:tc>
          <w:tcPr>
            <w:tcW w:w="604" w:type="pct"/>
            <w:tcBorders>
              <w:top w:val="dotted" w:sz="4" w:space="0" w:color="auto"/>
              <w:bottom w:val="dotted" w:sz="4" w:space="0" w:color="auto"/>
            </w:tcBorders>
            <w:vAlign w:val="bottom"/>
          </w:tcPr>
          <w:p w:rsidR="00B20E83" w:rsidRPr="002962B0" w:rsidRDefault="00B20E83" w:rsidP="000B7D08">
            <w:pPr>
              <w:pStyle w:val="aff1"/>
              <w:spacing w:before="40" w:line="240" w:lineRule="exact"/>
            </w:pPr>
            <w:r w:rsidRPr="002962B0">
              <w:t>108,2</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lastRenderedPageBreak/>
              <w:t>деятельность по операциям с недв</w:t>
            </w:r>
            <w:r w:rsidRPr="002962B0">
              <w:t>и</w:t>
            </w:r>
            <w:r w:rsidRPr="002962B0">
              <w:t>жимым имуществом</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100,6</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102,1</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103,4</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105,6</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108,8</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деятельность профессиональная, н</w:t>
            </w:r>
            <w:r w:rsidRPr="002962B0">
              <w:t>а</w:t>
            </w:r>
            <w:r w:rsidRPr="002962B0">
              <w:t xml:space="preserve">учная и техническая </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101,3</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103,5</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104,5</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106,3</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108,7</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деятельность административная и с</w:t>
            </w:r>
            <w:r w:rsidRPr="002962B0">
              <w:t>о</w:t>
            </w:r>
            <w:r w:rsidRPr="002962B0">
              <w:t>путствующие дополнительные услуги</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102,9</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106,5</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107,7</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108,6</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106,6</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государственное управление и обе</w:t>
            </w:r>
            <w:r w:rsidRPr="002962B0">
              <w:t>с</w:t>
            </w:r>
            <w:r w:rsidRPr="002962B0">
              <w:t>печение военной безопасности; соц</w:t>
            </w:r>
            <w:r w:rsidRPr="002962B0">
              <w:t>и</w:t>
            </w:r>
            <w:r w:rsidRPr="002962B0">
              <w:t>альное обеспечение</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101,2</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103,4</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104,5</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105,7</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107,3</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образование</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102,3</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105,6</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107,3</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108,8</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107,1</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деятельность в области здравоохр</w:t>
            </w:r>
            <w:r w:rsidRPr="002962B0">
              <w:t>а</w:t>
            </w:r>
            <w:r w:rsidRPr="002962B0">
              <w:t>нения и социальных услуг</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102,2</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106,3</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107,6</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113,1</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114,1</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деятельность в области культуры, спорта, организации досуга и развл</w:t>
            </w:r>
            <w:r w:rsidRPr="002962B0">
              <w:t>е</w:t>
            </w:r>
            <w:r w:rsidRPr="002962B0">
              <w:t>чений</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102,2</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104,7</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106,2</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107,5</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106,8</w:t>
            </w:r>
          </w:p>
        </w:tc>
      </w:tr>
      <w:tr w:rsidR="00B20E83" w:rsidRPr="002962B0" w:rsidTr="00B20E83">
        <w:tc>
          <w:tcPr>
            <w:tcW w:w="2160" w:type="pct"/>
            <w:tcBorders>
              <w:top w:val="dotted" w:sz="4" w:space="0" w:color="auto"/>
              <w:bottom w:val="dotted" w:sz="4" w:space="0" w:color="auto"/>
            </w:tcBorders>
            <w:vAlign w:val="bottom"/>
          </w:tcPr>
          <w:p w:rsidR="00B20E83" w:rsidRPr="002962B0" w:rsidRDefault="00B20E83" w:rsidP="00383CC3">
            <w:pPr>
              <w:pStyle w:val="aff"/>
              <w:spacing w:before="40" w:line="240" w:lineRule="exact"/>
              <w:ind w:left="307"/>
            </w:pPr>
            <w:r w:rsidRPr="002962B0">
              <w:t>предоставление прочих видов услуг</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101,6</w:t>
            </w:r>
          </w:p>
        </w:tc>
        <w:tc>
          <w:tcPr>
            <w:tcW w:w="545"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104,1</w:t>
            </w:r>
          </w:p>
        </w:tc>
        <w:tc>
          <w:tcPr>
            <w:tcW w:w="54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105,4</w:t>
            </w:r>
          </w:p>
        </w:tc>
        <w:tc>
          <w:tcPr>
            <w:tcW w:w="603"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106,9</w:t>
            </w:r>
          </w:p>
        </w:tc>
        <w:tc>
          <w:tcPr>
            <w:tcW w:w="604" w:type="pct"/>
            <w:tcBorders>
              <w:top w:val="dotted" w:sz="4" w:space="0" w:color="auto"/>
              <w:bottom w:val="dotted" w:sz="4" w:space="0" w:color="auto"/>
            </w:tcBorders>
            <w:vAlign w:val="bottom"/>
          </w:tcPr>
          <w:p w:rsidR="00B20E83" w:rsidRPr="002962B0" w:rsidRDefault="00B20E83" w:rsidP="00383CC3">
            <w:pPr>
              <w:pStyle w:val="aff1"/>
              <w:spacing w:before="40" w:line="240" w:lineRule="exact"/>
            </w:pPr>
            <w:r w:rsidRPr="002962B0">
              <w:t>107,7</w:t>
            </w:r>
          </w:p>
        </w:tc>
      </w:tr>
      <w:tr w:rsidR="00B20E83" w:rsidRPr="002962B0" w:rsidTr="00B20E83">
        <w:tc>
          <w:tcPr>
            <w:tcW w:w="2160" w:type="pct"/>
            <w:tcBorders>
              <w:top w:val="dotted" w:sz="4" w:space="0" w:color="auto"/>
              <w:bottom w:val="double" w:sz="6" w:space="0" w:color="auto"/>
            </w:tcBorders>
            <w:vAlign w:val="bottom"/>
          </w:tcPr>
          <w:p w:rsidR="00B20E83" w:rsidRPr="002962B0" w:rsidRDefault="00B20E83" w:rsidP="00383CC3">
            <w:pPr>
              <w:pStyle w:val="aff"/>
              <w:spacing w:before="40" w:line="240" w:lineRule="exact"/>
              <w:ind w:left="307"/>
            </w:pPr>
            <w:r w:rsidRPr="002962B0">
              <w:t>деятельность экстерриториальных о</w:t>
            </w:r>
            <w:r w:rsidRPr="002962B0">
              <w:t>р</w:t>
            </w:r>
            <w:r w:rsidRPr="002962B0">
              <w:t>ганизаций и органов</w:t>
            </w:r>
          </w:p>
        </w:tc>
        <w:tc>
          <w:tcPr>
            <w:tcW w:w="544" w:type="pct"/>
            <w:tcBorders>
              <w:top w:val="dotted" w:sz="4" w:space="0" w:color="auto"/>
              <w:bottom w:val="double" w:sz="6" w:space="0" w:color="auto"/>
            </w:tcBorders>
            <w:vAlign w:val="bottom"/>
          </w:tcPr>
          <w:p w:rsidR="00B20E83" w:rsidRPr="002962B0" w:rsidRDefault="00B20E83" w:rsidP="00383CC3">
            <w:pPr>
              <w:pStyle w:val="aff1"/>
              <w:spacing w:before="40" w:line="240" w:lineRule="exact"/>
              <w:rPr>
                <w:lang w:val="en-US"/>
              </w:rPr>
            </w:pPr>
            <w:r w:rsidRPr="002962B0">
              <w:rPr>
                <w:lang w:val="en-US"/>
              </w:rPr>
              <w:t>-</w:t>
            </w:r>
          </w:p>
        </w:tc>
        <w:tc>
          <w:tcPr>
            <w:tcW w:w="545" w:type="pct"/>
            <w:tcBorders>
              <w:top w:val="dotted" w:sz="4" w:space="0" w:color="auto"/>
              <w:bottom w:val="double" w:sz="6" w:space="0" w:color="auto"/>
            </w:tcBorders>
            <w:vAlign w:val="bottom"/>
          </w:tcPr>
          <w:p w:rsidR="00B20E83" w:rsidRPr="002962B0" w:rsidRDefault="00B20E83" w:rsidP="00383CC3">
            <w:pPr>
              <w:pStyle w:val="aff1"/>
              <w:spacing w:before="40" w:line="240" w:lineRule="exact"/>
              <w:rPr>
                <w:lang w:val="en-US"/>
              </w:rPr>
            </w:pPr>
            <w:r w:rsidRPr="002962B0">
              <w:rPr>
                <w:lang w:val="en-US"/>
              </w:rPr>
              <w:t>-</w:t>
            </w:r>
          </w:p>
        </w:tc>
        <w:tc>
          <w:tcPr>
            <w:tcW w:w="544" w:type="pct"/>
            <w:tcBorders>
              <w:top w:val="dotted" w:sz="4" w:space="0" w:color="auto"/>
              <w:bottom w:val="double" w:sz="6" w:space="0" w:color="auto"/>
            </w:tcBorders>
            <w:vAlign w:val="bottom"/>
          </w:tcPr>
          <w:p w:rsidR="00B20E83" w:rsidRPr="002962B0" w:rsidRDefault="00B20E83" w:rsidP="00383CC3">
            <w:pPr>
              <w:pStyle w:val="aff1"/>
              <w:spacing w:before="40" w:line="240" w:lineRule="exact"/>
              <w:rPr>
                <w:lang w:val="en-US"/>
              </w:rPr>
            </w:pPr>
            <w:r w:rsidRPr="002962B0">
              <w:rPr>
                <w:lang w:val="en-US"/>
              </w:rPr>
              <w:t>-</w:t>
            </w:r>
          </w:p>
        </w:tc>
        <w:tc>
          <w:tcPr>
            <w:tcW w:w="603" w:type="pct"/>
            <w:tcBorders>
              <w:top w:val="dotted" w:sz="4" w:space="0" w:color="auto"/>
              <w:bottom w:val="double" w:sz="6" w:space="0" w:color="auto"/>
            </w:tcBorders>
            <w:vAlign w:val="bottom"/>
          </w:tcPr>
          <w:p w:rsidR="00B20E83" w:rsidRPr="002962B0" w:rsidRDefault="00B20E83" w:rsidP="00383CC3">
            <w:pPr>
              <w:pStyle w:val="aff1"/>
              <w:spacing w:before="40" w:line="240" w:lineRule="exact"/>
              <w:rPr>
                <w:lang w:val="en-US"/>
              </w:rPr>
            </w:pPr>
            <w:r w:rsidRPr="002962B0">
              <w:rPr>
                <w:lang w:val="en-US"/>
              </w:rPr>
              <w:t>-</w:t>
            </w:r>
          </w:p>
        </w:tc>
        <w:tc>
          <w:tcPr>
            <w:tcW w:w="604" w:type="pct"/>
            <w:tcBorders>
              <w:top w:val="dotted" w:sz="4" w:space="0" w:color="auto"/>
              <w:bottom w:val="double" w:sz="6" w:space="0" w:color="auto"/>
            </w:tcBorders>
            <w:vAlign w:val="bottom"/>
          </w:tcPr>
          <w:p w:rsidR="00B20E83" w:rsidRPr="002962B0" w:rsidRDefault="00B20E83" w:rsidP="00383CC3">
            <w:pPr>
              <w:pStyle w:val="aff1"/>
              <w:spacing w:before="40" w:line="240" w:lineRule="exact"/>
            </w:pPr>
            <w:r w:rsidRPr="002962B0">
              <w:t>-</w:t>
            </w:r>
          </w:p>
        </w:tc>
      </w:tr>
    </w:tbl>
    <w:p w:rsidR="00B20E83" w:rsidRPr="002962B0" w:rsidRDefault="00B20E83" w:rsidP="00B20E83">
      <w:pPr>
        <w:pStyle w:val="-"/>
        <w:spacing w:before="240" w:after="0"/>
        <w:rPr>
          <w:b w:val="0"/>
          <w:spacing w:val="20"/>
        </w:rPr>
      </w:pPr>
      <w:r w:rsidRPr="002962B0">
        <w:t>Индексы цен приобретения основных видов продукции</w:t>
      </w:r>
      <w:r w:rsidRPr="002962B0">
        <w:br/>
        <w:t>строительными организациями</w:t>
      </w:r>
      <w:r w:rsidRPr="002962B0">
        <w:br/>
      </w:r>
      <w:r w:rsidRPr="002962B0">
        <w:rPr>
          <w:b w:val="0"/>
          <w:spacing w:val="20"/>
        </w:rPr>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tblPr>
      <w:tblGrid>
        <w:gridCol w:w="3966"/>
        <w:gridCol w:w="993"/>
        <w:gridCol w:w="992"/>
        <w:gridCol w:w="995"/>
        <w:gridCol w:w="1129"/>
        <w:gridCol w:w="1139"/>
      </w:tblGrid>
      <w:tr w:rsidR="00B20E83" w:rsidRPr="002962B0" w:rsidTr="00B20E83">
        <w:trPr>
          <w:trHeight w:val="600"/>
          <w:tblHeader/>
        </w:trPr>
        <w:tc>
          <w:tcPr>
            <w:tcW w:w="3966" w:type="dxa"/>
            <w:vMerge w:val="restart"/>
            <w:tcBorders>
              <w:top w:val="double" w:sz="6" w:space="0" w:color="auto"/>
            </w:tcBorders>
          </w:tcPr>
          <w:p w:rsidR="00B20E83" w:rsidRPr="002962B0" w:rsidRDefault="00B20E83" w:rsidP="00B20E83"/>
        </w:tc>
        <w:tc>
          <w:tcPr>
            <w:tcW w:w="2980" w:type="dxa"/>
            <w:gridSpan w:val="3"/>
            <w:tcBorders>
              <w:top w:val="double" w:sz="6" w:space="0" w:color="auto"/>
              <w:bottom w:val="single" w:sz="4" w:space="0" w:color="auto"/>
            </w:tcBorders>
          </w:tcPr>
          <w:p w:rsidR="00B20E83" w:rsidRPr="002962B0" w:rsidRDefault="00B20E83" w:rsidP="00B20E83">
            <w:pPr>
              <w:tabs>
                <w:tab w:val="left" w:pos="630"/>
                <w:tab w:val="center" w:pos="1503"/>
              </w:tabs>
              <w:spacing w:before="60" w:after="60" w:line="200" w:lineRule="exact"/>
              <w:ind w:firstLine="0"/>
              <w:jc w:val="center"/>
              <w:rPr>
                <w:i/>
                <w:sz w:val="20"/>
              </w:rPr>
            </w:pPr>
            <w:r w:rsidRPr="002962B0">
              <w:rPr>
                <w:i/>
                <w:sz w:val="20"/>
              </w:rPr>
              <w:t>Август 2019г. к:</w:t>
            </w:r>
          </w:p>
        </w:tc>
        <w:tc>
          <w:tcPr>
            <w:tcW w:w="1129" w:type="dxa"/>
            <w:vMerge w:val="restart"/>
            <w:tcBorders>
              <w:top w:val="double" w:sz="6" w:space="0" w:color="auto"/>
            </w:tcBorders>
          </w:tcPr>
          <w:p w:rsidR="00B20E83" w:rsidRPr="002962B0" w:rsidRDefault="00B20E83" w:rsidP="00B20E83">
            <w:pPr>
              <w:spacing w:line="240" w:lineRule="auto"/>
              <w:ind w:firstLine="0"/>
              <w:jc w:val="center"/>
              <w:rPr>
                <w:i/>
                <w:sz w:val="20"/>
                <w:u w:val="single"/>
              </w:rPr>
            </w:pPr>
            <w:r w:rsidRPr="002962B0">
              <w:rPr>
                <w:i/>
                <w:sz w:val="20"/>
              </w:rPr>
              <w:t>Январь – август</w:t>
            </w:r>
            <w:r w:rsidRPr="002962B0">
              <w:rPr>
                <w:i/>
                <w:sz w:val="20"/>
              </w:rPr>
              <w:br/>
              <w:t>2019г. к январю – августу</w:t>
            </w:r>
            <w:r w:rsidRPr="002962B0">
              <w:rPr>
                <w:i/>
                <w:sz w:val="20"/>
              </w:rPr>
              <w:br/>
              <w:t xml:space="preserve"> 2018г.</w:t>
            </w:r>
          </w:p>
        </w:tc>
        <w:tc>
          <w:tcPr>
            <w:tcW w:w="1139" w:type="dxa"/>
            <w:vMerge w:val="restart"/>
            <w:tcBorders>
              <w:top w:val="double" w:sz="6" w:space="0" w:color="auto"/>
            </w:tcBorders>
          </w:tcPr>
          <w:p w:rsidR="00B20E83" w:rsidRPr="002962B0" w:rsidRDefault="00B20E83" w:rsidP="00B20E83">
            <w:pPr>
              <w:spacing w:line="240" w:lineRule="auto"/>
              <w:ind w:firstLine="0"/>
              <w:jc w:val="center"/>
              <w:rPr>
                <w:i/>
                <w:sz w:val="20"/>
              </w:rPr>
            </w:pPr>
            <w:r w:rsidRPr="002962B0">
              <w:rPr>
                <w:i/>
                <w:sz w:val="20"/>
                <w:u w:val="single"/>
              </w:rPr>
              <w:t>Справочно</w:t>
            </w:r>
            <w:r w:rsidRPr="002962B0">
              <w:rPr>
                <w:i/>
                <w:sz w:val="20"/>
              </w:rPr>
              <w:t xml:space="preserve">: </w:t>
            </w:r>
            <w:r w:rsidRPr="002962B0">
              <w:rPr>
                <w:i/>
                <w:sz w:val="20"/>
              </w:rPr>
              <w:br/>
              <w:t>август</w:t>
            </w:r>
            <w:r w:rsidRPr="002962B0">
              <w:rPr>
                <w:i/>
                <w:sz w:val="20"/>
              </w:rPr>
              <w:br/>
              <w:t>2018г.</w:t>
            </w:r>
            <w:r w:rsidRPr="002962B0">
              <w:rPr>
                <w:i/>
                <w:sz w:val="20"/>
              </w:rPr>
              <w:br/>
              <w:t>к декабрю 2017г.</w:t>
            </w:r>
          </w:p>
        </w:tc>
      </w:tr>
      <w:tr w:rsidR="00B20E83" w:rsidRPr="002962B0" w:rsidTr="00B20E83">
        <w:trPr>
          <w:trHeight w:val="600"/>
          <w:tblHeader/>
        </w:trPr>
        <w:tc>
          <w:tcPr>
            <w:tcW w:w="3966" w:type="dxa"/>
            <w:vMerge/>
          </w:tcPr>
          <w:p w:rsidR="00B20E83" w:rsidRPr="002962B0" w:rsidRDefault="00B20E83" w:rsidP="00B20E83"/>
        </w:tc>
        <w:tc>
          <w:tcPr>
            <w:tcW w:w="993" w:type="dxa"/>
            <w:tcBorders>
              <w:top w:val="single" w:sz="4" w:space="0" w:color="auto"/>
              <w:bottom w:val="single" w:sz="4" w:space="0" w:color="auto"/>
            </w:tcBorders>
          </w:tcPr>
          <w:p w:rsidR="00B20E83" w:rsidRPr="002962B0" w:rsidRDefault="00B20E83" w:rsidP="00B20E83">
            <w:pPr>
              <w:spacing w:line="240" w:lineRule="auto"/>
              <w:ind w:firstLine="0"/>
              <w:jc w:val="center"/>
              <w:rPr>
                <w:i/>
                <w:sz w:val="20"/>
              </w:rPr>
            </w:pPr>
            <w:r w:rsidRPr="002962B0">
              <w:rPr>
                <w:i/>
                <w:sz w:val="20"/>
              </w:rPr>
              <w:t>июлю</w:t>
            </w:r>
            <w:r w:rsidRPr="002962B0">
              <w:rPr>
                <w:i/>
                <w:sz w:val="20"/>
              </w:rPr>
              <w:br/>
              <w:t>2019г.</w:t>
            </w:r>
          </w:p>
        </w:tc>
        <w:tc>
          <w:tcPr>
            <w:tcW w:w="992" w:type="dxa"/>
            <w:tcBorders>
              <w:top w:val="single" w:sz="4" w:space="0" w:color="auto"/>
              <w:bottom w:val="single" w:sz="4" w:space="0" w:color="auto"/>
            </w:tcBorders>
          </w:tcPr>
          <w:p w:rsidR="00B20E83" w:rsidRPr="002962B0" w:rsidRDefault="00B20E83" w:rsidP="00B20E83">
            <w:pPr>
              <w:spacing w:line="240" w:lineRule="auto"/>
              <w:ind w:firstLine="0"/>
              <w:jc w:val="center"/>
              <w:rPr>
                <w:i/>
                <w:sz w:val="20"/>
              </w:rPr>
            </w:pPr>
            <w:r w:rsidRPr="002962B0">
              <w:rPr>
                <w:i/>
                <w:sz w:val="20"/>
              </w:rPr>
              <w:t>декабрю</w:t>
            </w:r>
            <w:r w:rsidRPr="002962B0">
              <w:rPr>
                <w:i/>
                <w:sz w:val="20"/>
              </w:rPr>
              <w:br/>
              <w:t>2018г.</w:t>
            </w:r>
          </w:p>
        </w:tc>
        <w:tc>
          <w:tcPr>
            <w:tcW w:w="995" w:type="dxa"/>
          </w:tcPr>
          <w:p w:rsidR="00B20E83" w:rsidRPr="002962B0" w:rsidRDefault="00B20E83" w:rsidP="00B20E83">
            <w:pPr>
              <w:spacing w:line="240" w:lineRule="auto"/>
              <w:ind w:firstLine="0"/>
              <w:jc w:val="center"/>
              <w:rPr>
                <w:i/>
                <w:sz w:val="20"/>
              </w:rPr>
            </w:pPr>
            <w:r w:rsidRPr="002962B0">
              <w:rPr>
                <w:i/>
                <w:sz w:val="20"/>
              </w:rPr>
              <w:t>августу</w:t>
            </w:r>
            <w:r w:rsidRPr="002962B0">
              <w:rPr>
                <w:i/>
                <w:sz w:val="20"/>
              </w:rPr>
              <w:br/>
              <w:t>2018г.</w:t>
            </w:r>
          </w:p>
        </w:tc>
        <w:tc>
          <w:tcPr>
            <w:tcW w:w="1129" w:type="dxa"/>
            <w:vMerge/>
          </w:tcPr>
          <w:p w:rsidR="00B20E83" w:rsidRPr="002962B0" w:rsidRDefault="00B20E83" w:rsidP="00B20E83">
            <w:pPr>
              <w:spacing w:line="240" w:lineRule="auto"/>
              <w:ind w:firstLine="0"/>
              <w:jc w:val="center"/>
              <w:rPr>
                <w:i/>
                <w:sz w:val="20"/>
                <w:u w:val="single"/>
              </w:rPr>
            </w:pPr>
          </w:p>
        </w:tc>
        <w:tc>
          <w:tcPr>
            <w:tcW w:w="1139" w:type="dxa"/>
            <w:vMerge/>
          </w:tcPr>
          <w:p w:rsidR="00B20E83" w:rsidRPr="002962B0" w:rsidRDefault="00B20E83" w:rsidP="00B20E83">
            <w:pPr>
              <w:spacing w:line="240" w:lineRule="auto"/>
              <w:ind w:firstLine="0"/>
              <w:jc w:val="center"/>
              <w:rPr>
                <w:i/>
                <w:sz w:val="20"/>
                <w:u w:val="single"/>
              </w:rPr>
            </w:pPr>
          </w:p>
        </w:tc>
      </w:tr>
      <w:tr w:rsidR="00B20E83" w:rsidRPr="002962B0" w:rsidTr="000B7D08">
        <w:tc>
          <w:tcPr>
            <w:tcW w:w="3966" w:type="dxa"/>
            <w:tcBorders>
              <w:top w:val="single" w:sz="4" w:space="0" w:color="auto"/>
              <w:bottom w:val="dotted" w:sz="4" w:space="0" w:color="auto"/>
            </w:tcBorders>
            <w:vAlign w:val="bottom"/>
          </w:tcPr>
          <w:p w:rsidR="00B20E83" w:rsidRPr="002962B0" w:rsidRDefault="00B20E83" w:rsidP="000B7D08">
            <w:pPr>
              <w:pStyle w:val="aff8"/>
              <w:spacing w:before="60" w:line="240" w:lineRule="exact"/>
              <w:ind w:left="142" w:right="138"/>
              <w:rPr>
                <w:b/>
              </w:rPr>
            </w:pPr>
            <w:r w:rsidRPr="002962B0">
              <w:rPr>
                <w:b/>
              </w:rPr>
              <w:t>Строительные материалы - всего</w:t>
            </w:r>
          </w:p>
        </w:tc>
        <w:tc>
          <w:tcPr>
            <w:tcW w:w="993" w:type="dxa"/>
            <w:tcBorders>
              <w:top w:val="single" w:sz="4" w:space="0" w:color="auto"/>
              <w:bottom w:val="dotted" w:sz="4" w:space="0" w:color="auto"/>
            </w:tcBorders>
            <w:vAlign w:val="bottom"/>
          </w:tcPr>
          <w:p w:rsidR="00B20E83" w:rsidRPr="002962B0" w:rsidRDefault="00B20E83" w:rsidP="000B7D08">
            <w:pPr>
              <w:pStyle w:val="aff1"/>
              <w:spacing w:before="60" w:line="240" w:lineRule="exact"/>
              <w:rPr>
                <w:b/>
              </w:rPr>
            </w:pPr>
            <w:r w:rsidRPr="002962B0">
              <w:rPr>
                <w:b/>
              </w:rPr>
              <w:t>100,3</w:t>
            </w:r>
          </w:p>
        </w:tc>
        <w:tc>
          <w:tcPr>
            <w:tcW w:w="992" w:type="dxa"/>
            <w:tcBorders>
              <w:top w:val="single" w:sz="4" w:space="0" w:color="auto"/>
              <w:bottom w:val="dotted" w:sz="4" w:space="0" w:color="auto"/>
            </w:tcBorders>
            <w:vAlign w:val="bottom"/>
          </w:tcPr>
          <w:p w:rsidR="00B20E83" w:rsidRPr="002962B0" w:rsidRDefault="00B20E83" w:rsidP="000B7D08">
            <w:pPr>
              <w:pStyle w:val="aff1"/>
              <w:spacing w:before="60"/>
              <w:rPr>
                <w:b/>
              </w:rPr>
            </w:pPr>
            <w:r w:rsidRPr="002962B0">
              <w:rPr>
                <w:b/>
              </w:rPr>
              <w:t>102,9</w:t>
            </w:r>
          </w:p>
        </w:tc>
        <w:tc>
          <w:tcPr>
            <w:tcW w:w="995" w:type="dxa"/>
            <w:tcBorders>
              <w:top w:val="single" w:sz="4" w:space="0" w:color="auto"/>
              <w:bottom w:val="dotted" w:sz="4" w:space="0" w:color="auto"/>
            </w:tcBorders>
            <w:vAlign w:val="bottom"/>
          </w:tcPr>
          <w:p w:rsidR="00B20E83" w:rsidRPr="002962B0" w:rsidRDefault="00B20E83" w:rsidP="000B7D08">
            <w:pPr>
              <w:pStyle w:val="aff1"/>
              <w:spacing w:before="60"/>
              <w:rPr>
                <w:b/>
              </w:rPr>
            </w:pPr>
            <w:r w:rsidRPr="002962B0">
              <w:rPr>
                <w:b/>
              </w:rPr>
              <w:t>103,7</w:t>
            </w:r>
          </w:p>
        </w:tc>
        <w:tc>
          <w:tcPr>
            <w:tcW w:w="1129" w:type="dxa"/>
            <w:tcBorders>
              <w:top w:val="single" w:sz="4" w:space="0" w:color="auto"/>
              <w:bottom w:val="dotted" w:sz="4" w:space="0" w:color="auto"/>
            </w:tcBorders>
            <w:vAlign w:val="bottom"/>
          </w:tcPr>
          <w:p w:rsidR="00B20E83" w:rsidRPr="002962B0" w:rsidRDefault="00B20E83" w:rsidP="000B7D08">
            <w:pPr>
              <w:pStyle w:val="aff1"/>
              <w:spacing w:before="60"/>
              <w:rPr>
                <w:b/>
              </w:rPr>
            </w:pPr>
            <w:r w:rsidRPr="002962B0">
              <w:rPr>
                <w:b/>
              </w:rPr>
              <w:t>106,3</w:t>
            </w:r>
          </w:p>
        </w:tc>
        <w:tc>
          <w:tcPr>
            <w:tcW w:w="1139" w:type="dxa"/>
            <w:tcBorders>
              <w:top w:val="single" w:sz="4" w:space="0" w:color="auto"/>
              <w:bottom w:val="dotted" w:sz="4" w:space="0" w:color="auto"/>
            </w:tcBorders>
            <w:vAlign w:val="bottom"/>
          </w:tcPr>
          <w:p w:rsidR="00B20E83" w:rsidRPr="002962B0" w:rsidRDefault="00B20E83" w:rsidP="000B7D08">
            <w:pPr>
              <w:pStyle w:val="aff1"/>
              <w:spacing w:before="60"/>
              <w:rPr>
                <w:b/>
              </w:rPr>
            </w:pPr>
            <w:r w:rsidRPr="002962B0">
              <w:rPr>
                <w:b/>
              </w:rPr>
              <w:t>105,7</w:t>
            </w:r>
          </w:p>
        </w:tc>
      </w:tr>
      <w:tr w:rsidR="00B20E83" w:rsidRPr="002962B0" w:rsidTr="000B7D08">
        <w:tc>
          <w:tcPr>
            <w:tcW w:w="3966" w:type="dxa"/>
            <w:tcBorders>
              <w:bottom w:val="dotted" w:sz="4" w:space="0" w:color="auto"/>
            </w:tcBorders>
            <w:vAlign w:val="bottom"/>
          </w:tcPr>
          <w:p w:rsidR="00B20E83" w:rsidRPr="002962B0" w:rsidRDefault="00B20E83" w:rsidP="000B7D08">
            <w:pPr>
              <w:pStyle w:val="aff8"/>
              <w:spacing w:before="60" w:line="240" w:lineRule="exact"/>
              <w:ind w:left="284" w:right="138"/>
            </w:pPr>
            <w:r w:rsidRPr="002962B0">
              <w:t>в том числе:</w:t>
            </w:r>
            <w:r w:rsidRPr="002962B0">
              <w:br/>
              <w:t>панели стеновые наружные желез</w:t>
            </w:r>
            <w:r w:rsidRPr="002962B0">
              <w:t>о</w:t>
            </w:r>
            <w:r w:rsidRPr="002962B0">
              <w:t>бетонные</w:t>
            </w:r>
          </w:p>
        </w:tc>
        <w:tc>
          <w:tcPr>
            <w:tcW w:w="993" w:type="dxa"/>
            <w:tcBorders>
              <w:bottom w:val="dotted" w:sz="4" w:space="0" w:color="auto"/>
            </w:tcBorders>
            <w:vAlign w:val="bottom"/>
          </w:tcPr>
          <w:p w:rsidR="00B20E83" w:rsidRPr="002962B0" w:rsidRDefault="00B20E83" w:rsidP="000B7D08">
            <w:pPr>
              <w:pStyle w:val="aff1"/>
              <w:spacing w:before="60" w:line="240" w:lineRule="exact"/>
            </w:pPr>
            <w:r w:rsidRPr="002962B0">
              <w:t>100,0</w:t>
            </w:r>
          </w:p>
        </w:tc>
        <w:tc>
          <w:tcPr>
            <w:tcW w:w="992" w:type="dxa"/>
            <w:tcBorders>
              <w:bottom w:val="dotted" w:sz="4" w:space="0" w:color="auto"/>
            </w:tcBorders>
            <w:vAlign w:val="bottom"/>
          </w:tcPr>
          <w:p w:rsidR="00B20E83" w:rsidRPr="002962B0" w:rsidRDefault="00B20E83" w:rsidP="000B7D08">
            <w:pPr>
              <w:pStyle w:val="aff1"/>
              <w:spacing w:before="60" w:line="240" w:lineRule="exact"/>
            </w:pPr>
            <w:r w:rsidRPr="002962B0">
              <w:t>98,8</w:t>
            </w:r>
          </w:p>
        </w:tc>
        <w:tc>
          <w:tcPr>
            <w:tcW w:w="995" w:type="dxa"/>
            <w:tcBorders>
              <w:bottom w:val="dotted" w:sz="4" w:space="0" w:color="auto"/>
            </w:tcBorders>
            <w:vAlign w:val="bottom"/>
          </w:tcPr>
          <w:p w:rsidR="00B20E83" w:rsidRPr="002962B0" w:rsidRDefault="00B20E83" w:rsidP="000B7D08">
            <w:pPr>
              <w:pStyle w:val="aff1"/>
              <w:spacing w:before="60" w:line="240" w:lineRule="exact"/>
            </w:pPr>
            <w:r w:rsidRPr="002962B0">
              <w:t>99,5</w:t>
            </w:r>
          </w:p>
        </w:tc>
        <w:tc>
          <w:tcPr>
            <w:tcW w:w="1129" w:type="dxa"/>
            <w:tcBorders>
              <w:bottom w:val="dotted" w:sz="4" w:space="0" w:color="auto"/>
            </w:tcBorders>
            <w:vAlign w:val="bottom"/>
          </w:tcPr>
          <w:p w:rsidR="00B20E83" w:rsidRPr="002962B0" w:rsidRDefault="00B20E83" w:rsidP="000B7D08">
            <w:pPr>
              <w:pStyle w:val="aff1"/>
              <w:spacing w:before="60" w:line="240" w:lineRule="exact"/>
            </w:pPr>
            <w:r w:rsidRPr="002962B0">
              <w:t>102,1</w:t>
            </w:r>
          </w:p>
        </w:tc>
        <w:tc>
          <w:tcPr>
            <w:tcW w:w="1139" w:type="dxa"/>
            <w:tcBorders>
              <w:bottom w:val="dotted" w:sz="4" w:space="0" w:color="auto"/>
            </w:tcBorders>
            <w:vAlign w:val="bottom"/>
          </w:tcPr>
          <w:p w:rsidR="00B20E83" w:rsidRPr="002962B0" w:rsidRDefault="00B20E83" w:rsidP="000B7D08">
            <w:pPr>
              <w:pStyle w:val="aff1"/>
              <w:spacing w:before="60" w:line="240" w:lineRule="exact"/>
            </w:pPr>
            <w:r w:rsidRPr="002962B0">
              <w:t>107,2</w:t>
            </w:r>
          </w:p>
        </w:tc>
      </w:tr>
      <w:tr w:rsidR="00B20E83" w:rsidRPr="002962B0" w:rsidTr="000B7D08">
        <w:tc>
          <w:tcPr>
            <w:tcW w:w="3966" w:type="dxa"/>
            <w:tcBorders>
              <w:top w:val="dotted" w:sz="4" w:space="0" w:color="auto"/>
              <w:bottom w:val="dotted" w:sz="4" w:space="0" w:color="auto"/>
            </w:tcBorders>
            <w:vAlign w:val="bottom"/>
          </w:tcPr>
          <w:p w:rsidR="00B20E83" w:rsidRPr="002962B0" w:rsidRDefault="00B20E83" w:rsidP="000B7D08">
            <w:pPr>
              <w:pStyle w:val="aff8"/>
              <w:spacing w:before="60" w:line="240" w:lineRule="exact"/>
              <w:ind w:left="330" w:right="138"/>
            </w:pPr>
            <w:r w:rsidRPr="002962B0">
              <w:t>плиты перекрытий железобетонные</w:t>
            </w:r>
          </w:p>
        </w:tc>
        <w:tc>
          <w:tcPr>
            <w:tcW w:w="993" w:type="dxa"/>
            <w:tcBorders>
              <w:top w:val="dotted" w:sz="4" w:space="0" w:color="auto"/>
              <w:bottom w:val="dotted" w:sz="4" w:space="0" w:color="auto"/>
            </w:tcBorders>
            <w:vAlign w:val="bottom"/>
          </w:tcPr>
          <w:p w:rsidR="00B20E83" w:rsidRPr="002962B0" w:rsidRDefault="00B20E83" w:rsidP="000B7D08">
            <w:pPr>
              <w:pStyle w:val="aff1"/>
              <w:spacing w:before="60" w:line="240" w:lineRule="exact"/>
            </w:pPr>
            <w:r w:rsidRPr="002962B0">
              <w:t>99,9</w:t>
            </w:r>
          </w:p>
        </w:tc>
        <w:tc>
          <w:tcPr>
            <w:tcW w:w="992" w:type="dxa"/>
            <w:tcBorders>
              <w:top w:val="dotted" w:sz="4" w:space="0" w:color="auto"/>
              <w:bottom w:val="dotted" w:sz="4" w:space="0" w:color="auto"/>
            </w:tcBorders>
            <w:vAlign w:val="bottom"/>
          </w:tcPr>
          <w:p w:rsidR="00B20E83" w:rsidRPr="002962B0" w:rsidRDefault="00B20E83" w:rsidP="000B7D08">
            <w:pPr>
              <w:pStyle w:val="aff1"/>
              <w:spacing w:before="60"/>
            </w:pPr>
            <w:r w:rsidRPr="002962B0">
              <w:t>101,6</w:t>
            </w:r>
          </w:p>
        </w:tc>
        <w:tc>
          <w:tcPr>
            <w:tcW w:w="995" w:type="dxa"/>
            <w:tcBorders>
              <w:top w:val="dotted" w:sz="4" w:space="0" w:color="auto"/>
              <w:bottom w:val="dotted" w:sz="4" w:space="0" w:color="auto"/>
            </w:tcBorders>
            <w:vAlign w:val="bottom"/>
          </w:tcPr>
          <w:p w:rsidR="00B20E83" w:rsidRPr="002962B0" w:rsidRDefault="00B20E83" w:rsidP="000B7D08">
            <w:pPr>
              <w:pStyle w:val="aff1"/>
              <w:spacing w:before="60"/>
            </w:pPr>
            <w:r w:rsidRPr="002962B0">
              <w:t>103,6</w:t>
            </w:r>
          </w:p>
        </w:tc>
        <w:tc>
          <w:tcPr>
            <w:tcW w:w="1129" w:type="dxa"/>
            <w:tcBorders>
              <w:top w:val="dotted" w:sz="4" w:space="0" w:color="auto"/>
              <w:bottom w:val="dotted" w:sz="4" w:space="0" w:color="auto"/>
            </w:tcBorders>
            <w:vAlign w:val="bottom"/>
          </w:tcPr>
          <w:p w:rsidR="00B20E83" w:rsidRPr="002962B0" w:rsidRDefault="00B20E83" w:rsidP="000B7D08">
            <w:pPr>
              <w:pStyle w:val="aff1"/>
              <w:spacing w:before="60"/>
            </w:pPr>
            <w:r w:rsidRPr="002962B0">
              <w:t>109,1</w:t>
            </w:r>
          </w:p>
        </w:tc>
        <w:tc>
          <w:tcPr>
            <w:tcW w:w="1139" w:type="dxa"/>
            <w:tcBorders>
              <w:top w:val="dotted" w:sz="4" w:space="0" w:color="auto"/>
              <w:bottom w:val="dotted" w:sz="4" w:space="0" w:color="auto"/>
            </w:tcBorders>
            <w:vAlign w:val="bottom"/>
          </w:tcPr>
          <w:p w:rsidR="00B20E83" w:rsidRPr="002962B0" w:rsidRDefault="00B20E83" w:rsidP="000B7D08">
            <w:pPr>
              <w:pStyle w:val="aff1"/>
              <w:spacing w:before="60"/>
            </w:pPr>
            <w:r w:rsidRPr="002962B0">
              <w:t>111,5</w:t>
            </w:r>
          </w:p>
        </w:tc>
      </w:tr>
      <w:tr w:rsidR="00B20E83" w:rsidRPr="002962B0" w:rsidTr="000B7D08">
        <w:tc>
          <w:tcPr>
            <w:tcW w:w="3966" w:type="dxa"/>
            <w:tcBorders>
              <w:top w:val="dotted" w:sz="4" w:space="0" w:color="auto"/>
            </w:tcBorders>
            <w:vAlign w:val="bottom"/>
          </w:tcPr>
          <w:p w:rsidR="00B20E83" w:rsidRPr="002962B0" w:rsidRDefault="00B20E83" w:rsidP="000B7D08">
            <w:pPr>
              <w:pStyle w:val="aff8"/>
              <w:spacing w:before="60" w:line="240" w:lineRule="exact"/>
              <w:ind w:left="330" w:right="138"/>
            </w:pPr>
            <w:r w:rsidRPr="002962B0">
              <w:t>бетон, готовый для заливки (това</w:t>
            </w:r>
            <w:r w:rsidRPr="002962B0">
              <w:t>р</w:t>
            </w:r>
            <w:r w:rsidRPr="002962B0">
              <w:t>ный бетон)</w:t>
            </w:r>
          </w:p>
        </w:tc>
        <w:tc>
          <w:tcPr>
            <w:tcW w:w="993" w:type="dxa"/>
            <w:tcBorders>
              <w:top w:val="dotted" w:sz="4" w:space="0" w:color="auto"/>
            </w:tcBorders>
            <w:vAlign w:val="bottom"/>
          </w:tcPr>
          <w:p w:rsidR="00B20E83" w:rsidRPr="002962B0" w:rsidRDefault="00B20E83" w:rsidP="000B7D08">
            <w:pPr>
              <w:pStyle w:val="aff1"/>
              <w:spacing w:before="60" w:line="240" w:lineRule="exact"/>
            </w:pPr>
            <w:r w:rsidRPr="002962B0">
              <w:t>100,2</w:t>
            </w:r>
          </w:p>
        </w:tc>
        <w:tc>
          <w:tcPr>
            <w:tcW w:w="992" w:type="dxa"/>
            <w:tcBorders>
              <w:top w:val="dotted" w:sz="4" w:space="0" w:color="auto"/>
            </w:tcBorders>
            <w:vAlign w:val="bottom"/>
          </w:tcPr>
          <w:p w:rsidR="00B20E83" w:rsidRPr="002962B0" w:rsidRDefault="00B20E83" w:rsidP="000B7D08">
            <w:pPr>
              <w:pStyle w:val="aff1"/>
              <w:spacing w:before="60"/>
            </w:pPr>
            <w:r w:rsidRPr="002962B0">
              <w:t>101,6</w:t>
            </w:r>
          </w:p>
        </w:tc>
        <w:tc>
          <w:tcPr>
            <w:tcW w:w="995" w:type="dxa"/>
            <w:tcBorders>
              <w:top w:val="dotted" w:sz="4" w:space="0" w:color="auto"/>
            </w:tcBorders>
            <w:vAlign w:val="bottom"/>
          </w:tcPr>
          <w:p w:rsidR="00B20E83" w:rsidRPr="002962B0" w:rsidRDefault="00B20E83" w:rsidP="000B7D08">
            <w:pPr>
              <w:pStyle w:val="aff1"/>
              <w:spacing w:before="60"/>
            </w:pPr>
            <w:r w:rsidRPr="002962B0">
              <w:t>105,6</w:t>
            </w:r>
          </w:p>
        </w:tc>
        <w:tc>
          <w:tcPr>
            <w:tcW w:w="1129" w:type="dxa"/>
            <w:tcBorders>
              <w:top w:val="dotted" w:sz="4" w:space="0" w:color="auto"/>
            </w:tcBorders>
            <w:vAlign w:val="bottom"/>
          </w:tcPr>
          <w:p w:rsidR="00B20E83" w:rsidRPr="002962B0" w:rsidRDefault="00B20E83" w:rsidP="000B7D08">
            <w:pPr>
              <w:pStyle w:val="aff1"/>
              <w:spacing w:before="60"/>
            </w:pPr>
            <w:r w:rsidRPr="002962B0">
              <w:t>102,5</w:t>
            </w:r>
          </w:p>
        </w:tc>
        <w:tc>
          <w:tcPr>
            <w:tcW w:w="1139" w:type="dxa"/>
            <w:tcBorders>
              <w:top w:val="dotted" w:sz="4" w:space="0" w:color="auto"/>
            </w:tcBorders>
            <w:vAlign w:val="bottom"/>
          </w:tcPr>
          <w:p w:rsidR="00B20E83" w:rsidRPr="002962B0" w:rsidRDefault="00B20E83" w:rsidP="000B7D08">
            <w:pPr>
              <w:pStyle w:val="aff1"/>
              <w:spacing w:before="60"/>
            </w:pPr>
            <w:r w:rsidRPr="002962B0">
              <w:t>100,7</w:t>
            </w:r>
          </w:p>
        </w:tc>
      </w:tr>
      <w:tr w:rsidR="00B20E83" w:rsidRPr="002962B0" w:rsidTr="000B7D08">
        <w:trPr>
          <w:trHeight w:val="327"/>
        </w:trPr>
        <w:tc>
          <w:tcPr>
            <w:tcW w:w="3966" w:type="dxa"/>
            <w:vAlign w:val="bottom"/>
          </w:tcPr>
          <w:p w:rsidR="00B20E83" w:rsidRPr="002962B0" w:rsidRDefault="00B20E83" w:rsidP="000B7D08">
            <w:pPr>
              <w:pStyle w:val="aff8"/>
              <w:spacing w:before="60" w:line="240" w:lineRule="exact"/>
              <w:ind w:left="330" w:right="138"/>
            </w:pPr>
            <w:r w:rsidRPr="002962B0">
              <w:t>растворы строительные</w:t>
            </w:r>
          </w:p>
        </w:tc>
        <w:tc>
          <w:tcPr>
            <w:tcW w:w="993" w:type="dxa"/>
            <w:vAlign w:val="bottom"/>
          </w:tcPr>
          <w:p w:rsidR="00B20E83" w:rsidRPr="002962B0" w:rsidRDefault="00B20E83" w:rsidP="000B7D08">
            <w:pPr>
              <w:pStyle w:val="aff1"/>
              <w:spacing w:before="60" w:line="240" w:lineRule="exact"/>
            </w:pPr>
            <w:r w:rsidRPr="002962B0">
              <w:t>100,9</w:t>
            </w:r>
          </w:p>
        </w:tc>
        <w:tc>
          <w:tcPr>
            <w:tcW w:w="992" w:type="dxa"/>
            <w:vAlign w:val="bottom"/>
          </w:tcPr>
          <w:p w:rsidR="00B20E83" w:rsidRPr="002962B0" w:rsidRDefault="00B20E83" w:rsidP="000B7D08">
            <w:pPr>
              <w:pStyle w:val="aff1"/>
              <w:spacing w:before="60"/>
            </w:pPr>
            <w:r w:rsidRPr="002962B0">
              <w:t>101,0</w:t>
            </w:r>
          </w:p>
        </w:tc>
        <w:tc>
          <w:tcPr>
            <w:tcW w:w="995" w:type="dxa"/>
            <w:vAlign w:val="bottom"/>
          </w:tcPr>
          <w:p w:rsidR="00B20E83" w:rsidRPr="002962B0" w:rsidRDefault="00B20E83" w:rsidP="000B7D08">
            <w:pPr>
              <w:pStyle w:val="aff1"/>
              <w:spacing w:before="60"/>
            </w:pPr>
            <w:r w:rsidRPr="002962B0">
              <w:t>103,1</w:t>
            </w:r>
          </w:p>
        </w:tc>
        <w:tc>
          <w:tcPr>
            <w:tcW w:w="1129" w:type="dxa"/>
            <w:vAlign w:val="bottom"/>
          </w:tcPr>
          <w:p w:rsidR="00B20E83" w:rsidRPr="002962B0" w:rsidRDefault="00B20E83" w:rsidP="000B7D08">
            <w:pPr>
              <w:pStyle w:val="aff1"/>
              <w:spacing w:before="60"/>
            </w:pPr>
            <w:r w:rsidRPr="002962B0">
              <w:t>102,0</w:t>
            </w:r>
          </w:p>
        </w:tc>
        <w:tc>
          <w:tcPr>
            <w:tcW w:w="1139" w:type="dxa"/>
            <w:vAlign w:val="bottom"/>
          </w:tcPr>
          <w:p w:rsidR="00B20E83" w:rsidRPr="002962B0" w:rsidRDefault="00B20E83" w:rsidP="000B7D08">
            <w:pPr>
              <w:pStyle w:val="aff1"/>
              <w:spacing w:before="60"/>
            </w:pPr>
            <w:r w:rsidRPr="002962B0">
              <w:t>101,1</w:t>
            </w:r>
          </w:p>
        </w:tc>
      </w:tr>
      <w:tr w:rsidR="00B20E83" w:rsidRPr="002962B0" w:rsidTr="000B7D08">
        <w:tc>
          <w:tcPr>
            <w:tcW w:w="3966" w:type="dxa"/>
            <w:vAlign w:val="bottom"/>
          </w:tcPr>
          <w:p w:rsidR="00B20E83" w:rsidRPr="002962B0" w:rsidRDefault="00B20E83" w:rsidP="000B7D08">
            <w:pPr>
              <w:pStyle w:val="aff8"/>
              <w:spacing w:before="60" w:line="240" w:lineRule="exact"/>
              <w:ind w:left="330" w:right="138"/>
            </w:pPr>
            <w:r w:rsidRPr="002962B0">
              <w:t>кирпич керамический неогнеупорный строительный</w:t>
            </w:r>
          </w:p>
        </w:tc>
        <w:tc>
          <w:tcPr>
            <w:tcW w:w="993" w:type="dxa"/>
            <w:vAlign w:val="bottom"/>
          </w:tcPr>
          <w:p w:rsidR="00B20E83" w:rsidRPr="002962B0" w:rsidRDefault="00B20E83" w:rsidP="000B7D08">
            <w:pPr>
              <w:pStyle w:val="aff1"/>
              <w:spacing w:before="60" w:line="240" w:lineRule="exact"/>
            </w:pPr>
            <w:r w:rsidRPr="002962B0">
              <w:t>100,9</w:t>
            </w:r>
          </w:p>
        </w:tc>
        <w:tc>
          <w:tcPr>
            <w:tcW w:w="992" w:type="dxa"/>
            <w:vAlign w:val="bottom"/>
          </w:tcPr>
          <w:p w:rsidR="00B20E83" w:rsidRPr="002962B0" w:rsidRDefault="00B20E83" w:rsidP="000B7D08">
            <w:pPr>
              <w:pStyle w:val="aff1"/>
              <w:spacing w:before="60"/>
            </w:pPr>
            <w:r w:rsidRPr="002962B0">
              <w:t>98,8</w:t>
            </w:r>
          </w:p>
        </w:tc>
        <w:tc>
          <w:tcPr>
            <w:tcW w:w="995" w:type="dxa"/>
            <w:vAlign w:val="bottom"/>
          </w:tcPr>
          <w:p w:rsidR="00B20E83" w:rsidRPr="002962B0" w:rsidRDefault="00B20E83" w:rsidP="000B7D08">
            <w:pPr>
              <w:pStyle w:val="aff1"/>
              <w:spacing w:before="60"/>
            </w:pPr>
            <w:r w:rsidRPr="002962B0">
              <w:t>103,2</w:t>
            </w:r>
          </w:p>
        </w:tc>
        <w:tc>
          <w:tcPr>
            <w:tcW w:w="1129" w:type="dxa"/>
            <w:vAlign w:val="bottom"/>
          </w:tcPr>
          <w:p w:rsidR="00B20E83" w:rsidRPr="002962B0" w:rsidRDefault="00B20E83" w:rsidP="000B7D08">
            <w:pPr>
              <w:pStyle w:val="aff1"/>
              <w:spacing w:before="60"/>
            </w:pPr>
            <w:r w:rsidRPr="002962B0">
              <w:t>106,7</w:t>
            </w:r>
          </w:p>
        </w:tc>
        <w:tc>
          <w:tcPr>
            <w:tcW w:w="1139" w:type="dxa"/>
            <w:vAlign w:val="bottom"/>
          </w:tcPr>
          <w:p w:rsidR="00B20E83" w:rsidRPr="002962B0" w:rsidRDefault="00B20E83" w:rsidP="000B7D08">
            <w:pPr>
              <w:pStyle w:val="aff1"/>
              <w:spacing w:before="60"/>
            </w:pPr>
            <w:r w:rsidRPr="002962B0">
              <w:t>105,9</w:t>
            </w:r>
          </w:p>
        </w:tc>
      </w:tr>
      <w:tr w:rsidR="00B20E83" w:rsidRPr="002962B0" w:rsidTr="000B7D08">
        <w:tc>
          <w:tcPr>
            <w:tcW w:w="3966" w:type="dxa"/>
            <w:vAlign w:val="bottom"/>
          </w:tcPr>
          <w:p w:rsidR="00B20E83" w:rsidRPr="002962B0" w:rsidRDefault="00B20E83" w:rsidP="000B7D08">
            <w:pPr>
              <w:pStyle w:val="aff8"/>
              <w:spacing w:before="60" w:line="240" w:lineRule="exact"/>
              <w:ind w:left="330" w:right="138"/>
            </w:pPr>
            <w:r w:rsidRPr="002962B0">
              <w:t xml:space="preserve">щебень </w:t>
            </w:r>
          </w:p>
        </w:tc>
        <w:tc>
          <w:tcPr>
            <w:tcW w:w="993" w:type="dxa"/>
            <w:vAlign w:val="bottom"/>
          </w:tcPr>
          <w:p w:rsidR="00B20E83" w:rsidRPr="002962B0" w:rsidRDefault="00B20E83" w:rsidP="000B7D08">
            <w:pPr>
              <w:pStyle w:val="aff1"/>
              <w:spacing w:before="60" w:line="240" w:lineRule="exact"/>
            </w:pPr>
            <w:r w:rsidRPr="002962B0">
              <w:t>100,6</w:t>
            </w:r>
          </w:p>
        </w:tc>
        <w:tc>
          <w:tcPr>
            <w:tcW w:w="992" w:type="dxa"/>
            <w:vAlign w:val="bottom"/>
          </w:tcPr>
          <w:p w:rsidR="00B20E83" w:rsidRPr="002962B0" w:rsidRDefault="00B20E83" w:rsidP="000B7D08">
            <w:pPr>
              <w:pStyle w:val="aff1"/>
              <w:spacing w:before="60"/>
            </w:pPr>
            <w:r w:rsidRPr="002962B0">
              <w:t>108,7</w:t>
            </w:r>
          </w:p>
        </w:tc>
        <w:tc>
          <w:tcPr>
            <w:tcW w:w="995" w:type="dxa"/>
            <w:vAlign w:val="bottom"/>
          </w:tcPr>
          <w:p w:rsidR="00B20E83" w:rsidRPr="002962B0" w:rsidRDefault="00B20E83" w:rsidP="000B7D08">
            <w:pPr>
              <w:pStyle w:val="aff1"/>
              <w:spacing w:before="60"/>
            </w:pPr>
            <w:r w:rsidRPr="002962B0">
              <w:t>111,4</w:t>
            </w:r>
          </w:p>
        </w:tc>
        <w:tc>
          <w:tcPr>
            <w:tcW w:w="1129" w:type="dxa"/>
            <w:vAlign w:val="bottom"/>
          </w:tcPr>
          <w:p w:rsidR="00B20E83" w:rsidRPr="002962B0" w:rsidRDefault="00B20E83" w:rsidP="000B7D08">
            <w:pPr>
              <w:pStyle w:val="aff1"/>
              <w:spacing w:before="60"/>
            </w:pPr>
            <w:r w:rsidRPr="002962B0">
              <w:t>107,9</w:t>
            </w:r>
          </w:p>
        </w:tc>
        <w:tc>
          <w:tcPr>
            <w:tcW w:w="1139" w:type="dxa"/>
            <w:vAlign w:val="bottom"/>
          </w:tcPr>
          <w:p w:rsidR="00B20E83" w:rsidRPr="002962B0" w:rsidRDefault="00B20E83" w:rsidP="000B7D08">
            <w:pPr>
              <w:pStyle w:val="aff1"/>
              <w:spacing w:before="60"/>
            </w:pPr>
            <w:r w:rsidRPr="002962B0">
              <w:t>104,1</w:t>
            </w:r>
          </w:p>
        </w:tc>
      </w:tr>
      <w:tr w:rsidR="00B20E83" w:rsidRPr="002962B0" w:rsidTr="000B7D08">
        <w:tc>
          <w:tcPr>
            <w:tcW w:w="3966" w:type="dxa"/>
            <w:vAlign w:val="bottom"/>
          </w:tcPr>
          <w:p w:rsidR="00B20E83" w:rsidRPr="002962B0" w:rsidRDefault="00B20E83" w:rsidP="000B7D08">
            <w:pPr>
              <w:pStyle w:val="aff8"/>
              <w:spacing w:before="60" w:line="240" w:lineRule="exact"/>
              <w:ind w:left="330" w:right="138"/>
            </w:pPr>
            <w:r w:rsidRPr="002962B0">
              <w:t>пески природные</w:t>
            </w:r>
          </w:p>
        </w:tc>
        <w:tc>
          <w:tcPr>
            <w:tcW w:w="993" w:type="dxa"/>
            <w:vAlign w:val="bottom"/>
          </w:tcPr>
          <w:p w:rsidR="00B20E83" w:rsidRPr="002962B0" w:rsidRDefault="00B20E83" w:rsidP="000B7D08">
            <w:pPr>
              <w:pStyle w:val="aff1"/>
              <w:spacing w:before="60" w:line="240" w:lineRule="exact"/>
            </w:pPr>
            <w:r w:rsidRPr="002962B0">
              <w:t>101,8</w:t>
            </w:r>
          </w:p>
        </w:tc>
        <w:tc>
          <w:tcPr>
            <w:tcW w:w="992" w:type="dxa"/>
            <w:vAlign w:val="bottom"/>
          </w:tcPr>
          <w:p w:rsidR="00B20E83" w:rsidRPr="002962B0" w:rsidRDefault="00B20E83" w:rsidP="000B7D08">
            <w:pPr>
              <w:pStyle w:val="aff1"/>
              <w:spacing w:before="60"/>
            </w:pPr>
            <w:r w:rsidRPr="002962B0">
              <w:t>107,6</w:t>
            </w:r>
          </w:p>
        </w:tc>
        <w:tc>
          <w:tcPr>
            <w:tcW w:w="995" w:type="dxa"/>
            <w:vAlign w:val="bottom"/>
          </w:tcPr>
          <w:p w:rsidR="00B20E83" w:rsidRPr="002962B0" w:rsidRDefault="00B20E83" w:rsidP="000B7D08">
            <w:pPr>
              <w:pStyle w:val="aff1"/>
              <w:spacing w:before="60"/>
            </w:pPr>
            <w:r w:rsidRPr="002962B0">
              <w:t>107,9</w:t>
            </w:r>
          </w:p>
        </w:tc>
        <w:tc>
          <w:tcPr>
            <w:tcW w:w="1129" w:type="dxa"/>
            <w:vAlign w:val="bottom"/>
          </w:tcPr>
          <w:p w:rsidR="00B20E83" w:rsidRPr="002962B0" w:rsidRDefault="00B20E83" w:rsidP="000B7D08">
            <w:pPr>
              <w:pStyle w:val="aff1"/>
              <w:spacing w:before="60"/>
            </w:pPr>
            <w:r w:rsidRPr="002962B0">
              <w:t>105,1</w:t>
            </w:r>
          </w:p>
        </w:tc>
        <w:tc>
          <w:tcPr>
            <w:tcW w:w="1139" w:type="dxa"/>
            <w:vAlign w:val="bottom"/>
          </w:tcPr>
          <w:p w:rsidR="00B20E83" w:rsidRPr="002962B0" w:rsidRDefault="00B20E83" w:rsidP="000B7D08">
            <w:pPr>
              <w:pStyle w:val="aff1"/>
              <w:spacing w:before="60"/>
            </w:pPr>
            <w:r w:rsidRPr="002962B0">
              <w:t>105,5</w:t>
            </w:r>
          </w:p>
        </w:tc>
      </w:tr>
      <w:tr w:rsidR="00B20E83" w:rsidRPr="002962B0" w:rsidTr="000B7D08">
        <w:tc>
          <w:tcPr>
            <w:tcW w:w="3966" w:type="dxa"/>
            <w:vAlign w:val="bottom"/>
          </w:tcPr>
          <w:p w:rsidR="00B20E83" w:rsidRPr="002962B0" w:rsidRDefault="00B20E83" w:rsidP="000B7D08">
            <w:pPr>
              <w:pStyle w:val="aff8"/>
              <w:spacing w:before="60" w:line="240" w:lineRule="exact"/>
              <w:ind w:left="330" w:right="138"/>
            </w:pPr>
            <w:r w:rsidRPr="002962B0">
              <w:t>сталь арматурная горячекатаная для железобетонных конструкций</w:t>
            </w:r>
          </w:p>
        </w:tc>
        <w:tc>
          <w:tcPr>
            <w:tcW w:w="993" w:type="dxa"/>
            <w:vAlign w:val="bottom"/>
          </w:tcPr>
          <w:p w:rsidR="00B20E83" w:rsidRPr="002962B0" w:rsidRDefault="00B20E83" w:rsidP="000B7D08">
            <w:pPr>
              <w:pStyle w:val="aff1"/>
              <w:spacing w:before="60" w:line="240" w:lineRule="exact"/>
            </w:pPr>
            <w:r w:rsidRPr="002962B0">
              <w:t>101,0</w:t>
            </w:r>
          </w:p>
        </w:tc>
        <w:tc>
          <w:tcPr>
            <w:tcW w:w="992" w:type="dxa"/>
            <w:vAlign w:val="bottom"/>
          </w:tcPr>
          <w:p w:rsidR="00B20E83" w:rsidRPr="002962B0" w:rsidRDefault="00B20E83" w:rsidP="000B7D08">
            <w:pPr>
              <w:pStyle w:val="aff1"/>
              <w:spacing w:before="60"/>
            </w:pPr>
            <w:r w:rsidRPr="002962B0">
              <w:t>104,4</w:t>
            </w:r>
          </w:p>
        </w:tc>
        <w:tc>
          <w:tcPr>
            <w:tcW w:w="995" w:type="dxa"/>
            <w:vAlign w:val="bottom"/>
          </w:tcPr>
          <w:p w:rsidR="00B20E83" w:rsidRPr="002962B0" w:rsidRDefault="00B20E83" w:rsidP="000B7D08">
            <w:pPr>
              <w:pStyle w:val="aff1"/>
              <w:spacing w:before="60"/>
            </w:pPr>
            <w:r w:rsidRPr="002962B0">
              <w:t>108,3</w:t>
            </w:r>
          </w:p>
        </w:tc>
        <w:tc>
          <w:tcPr>
            <w:tcW w:w="1129" w:type="dxa"/>
            <w:vAlign w:val="bottom"/>
          </w:tcPr>
          <w:p w:rsidR="00B20E83" w:rsidRPr="002962B0" w:rsidRDefault="00B20E83" w:rsidP="000B7D08">
            <w:pPr>
              <w:pStyle w:val="aff1"/>
              <w:spacing w:before="60"/>
            </w:pPr>
            <w:r w:rsidRPr="002962B0">
              <w:t>111,1</w:t>
            </w:r>
          </w:p>
        </w:tc>
        <w:tc>
          <w:tcPr>
            <w:tcW w:w="1139" w:type="dxa"/>
            <w:vAlign w:val="bottom"/>
          </w:tcPr>
          <w:p w:rsidR="00B20E83" w:rsidRPr="002962B0" w:rsidRDefault="00B20E83" w:rsidP="000B7D08">
            <w:pPr>
              <w:pStyle w:val="aff1"/>
              <w:spacing w:before="60"/>
            </w:pPr>
            <w:r w:rsidRPr="002962B0">
              <w:t>105,0</w:t>
            </w:r>
          </w:p>
        </w:tc>
      </w:tr>
      <w:tr w:rsidR="00B20E83" w:rsidRPr="002962B0" w:rsidTr="000B7D08">
        <w:tc>
          <w:tcPr>
            <w:tcW w:w="3966" w:type="dxa"/>
            <w:vAlign w:val="bottom"/>
          </w:tcPr>
          <w:p w:rsidR="00B20E83" w:rsidRPr="002962B0" w:rsidRDefault="00B20E83" w:rsidP="000B7D08">
            <w:pPr>
              <w:pStyle w:val="aff8"/>
              <w:spacing w:before="60" w:line="240" w:lineRule="exact"/>
              <w:ind w:left="330" w:right="138"/>
            </w:pPr>
            <w:r w:rsidRPr="002962B0">
              <w:t>цементы общестроительные</w:t>
            </w:r>
          </w:p>
        </w:tc>
        <w:tc>
          <w:tcPr>
            <w:tcW w:w="993" w:type="dxa"/>
            <w:vAlign w:val="bottom"/>
          </w:tcPr>
          <w:p w:rsidR="00B20E83" w:rsidRPr="002962B0" w:rsidRDefault="00B20E83" w:rsidP="000B7D08">
            <w:pPr>
              <w:pStyle w:val="aff1"/>
              <w:spacing w:before="60" w:line="240" w:lineRule="exact"/>
            </w:pPr>
            <w:r w:rsidRPr="002962B0">
              <w:t>100,9</w:t>
            </w:r>
          </w:p>
        </w:tc>
        <w:tc>
          <w:tcPr>
            <w:tcW w:w="992" w:type="dxa"/>
            <w:vAlign w:val="bottom"/>
          </w:tcPr>
          <w:p w:rsidR="00B20E83" w:rsidRPr="002962B0" w:rsidRDefault="00B20E83" w:rsidP="000B7D08">
            <w:pPr>
              <w:pStyle w:val="aff1"/>
              <w:spacing w:before="60"/>
            </w:pPr>
            <w:r w:rsidRPr="002962B0">
              <w:t>104,6</w:t>
            </w:r>
          </w:p>
        </w:tc>
        <w:tc>
          <w:tcPr>
            <w:tcW w:w="995" w:type="dxa"/>
            <w:vAlign w:val="bottom"/>
          </w:tcPr>
          <w:p w:rsidR="00B20E83" w:rsidRPr="002962B0" w:rsidRDefault="00B20E83" w:rsidP="000B7D08">
            <w:pPr>
              <w:pStyle w:val="aff1"/>
              <w:spacing w:before="60"/>
            </w:pPr>
            <w:r w:rsidRPr="002962B0">
              <w:t>108,4</w:t>
            </w:r>
          </w:p>
        </w:tc>
        <w:tc>
          <w:tcPr>
            <w:tcW w:w="1129" w:type="dxa"/>
            <w:vAlign w:val="bottom"/>
          </w:tcPr>
          <w:p w:rsidR="00B20E83" w:rsidRPr="002962B0" w:rsidRDefault="00B20E83" w:rsidP="000B7D08">
            <w:pPr>
              <w:pStyle w:val="aff1"/>
              <w:spacing w:before="60"/>
            </w:pPr>
            <w:r w:rsidRPr="002962B0">
              <w:t>111,7</w:t>
            </w:r>
          </w:p>
        </w:tc>
        <w:tc>
          <w:tcPr>
            <w:tcW w:w="1139" w:type="dxa"/>
            <w:vAlign w:val="bottom"/>
          </w:tcPr>
          <w:p w:rsidR="00B20E83" w:rsidRPr="002962B0" w:rsidRDefault="00B20E83" w:rsidP="000B7D08">
            <w:pPr>
              <w:pStyle w:val="aff1"/>
              <w:spacing w:before="60"/>
            </w:pPr>
            <w:r w:rsidRPr="002962B0">
              <w:t>100,6</w:t>
            </w:r>
          </w:p>
        </w:tc>
      </w:tr>
      <w:tr w:rsidR="00B20E83" w:rsidRPr="002962B0" w:rsidTr="000B7D08">
        <w:tc>
          <w:tcPr>
            <w:tcW w:w="3966" w:type="dxa"/>
            <w:vAlign w:val="bottom"/>
          </w:tcPr>
          <w:p w:rsidR="00B20E83" w:rsidRPr="002962B0" w:rsidRDefault="00B20E83" w:rsidP="000B7D08">
            <w:pPr>
              <w:pStyle w:val="aff"/>
              <w:spacing w:before="60" w:line="240" w:lineRule="exact"/>
              <w:ind w:left="330" w:right="138"/>
            </w:pPr>
            <w:r w:rsidRPr="002962B0">
              <w:t>трубы стальные водогазопроводные</w:t>
            </w:r>
          </w:p>
        </w:tc>
        <w:tc>
          <w:tcPr>
            <w:tcW w:w="993" w:type="dxa"/>
            <w:vAlign w:val="bottom"/>
          </w:tcPr>
          <w:p w:rsidR="00B20E83" w:rsidRPr="002962B0" w:rsidRDefault="00B20E83" w:rsidP="000B7D08">
            <w:pPr>
              <w:pStyle w:val="aff1"/>
              <w:spacing w:before="60" w:line="240" w:lineRule="exact"/>
            </w:pPr>
            <w:r w:rsidRPr="002962B0">
              <w:t>100,9</w:t>
            </w:r>
          </w:p>
        </w:tc>
        <w:tc>
          <w:tcPr>
            <w:tcW w:w="992" w:type="dxa"/>
            <w:vAlign w:val="bottom"/>
          </w:tcPr>
          <w:p w:rsidR="00B20E83" w:rsidRPr="002962B0" w:rsidRDefault="00B20E83" w:rsidP="000B7D08">
            <w:pPr>
              <w:pStyle w:val="aff1"/>
              <w:spacing w:before="60"/>
            </w:pPr>
            <w:r w:rsidRPr="002962B0">
              <w:t>101,1</w:t>
            </w:r>
          </w:p>
        </w:tc>
        <w:tc>
          <w:tcPr>
            <w:tcW w:w="995" w:type="dxa"/>
            <w:vAlign w:val="bottom"/>
          </w:tcPr>
          <w:p w:rsidR="00B20E83" w:rsidRPr="002962B0" w:rsidRDefault="00B20E83" w:rsidP="000B7D08">
            <w:pPr>
              <w:pStyle w:val="aff1"/>
              <w:spacing w:before="60"/>
            </w:pPr>
            <w:r w:rsidRPr="002962B0">
              <w:t>101,1</w:t>
            </w:r>
          </w:p>
        </w:tc>
        <w:tc>
          <w:tcPr>
            <w:tcW w:w="1129" w:type="dxa"/>
            <w:vAlign w:val="bottom"/>
          </w:tcPr>
          <w:p w:rsidR="00B20E83" w:rsidRPr="002962B0" w:rsidRDefault="00B20E83" w:rsidP="000B7D08">
            <w:pPr>
              <w:pStyle w:val="aff1"/>
              <w:spacing w:before="60"/>
            </w:pPr>
            <w:r w:rsidRPr="002962B0">
              <w:t>99,0</w:t>
            </w:r>
          </w:p>
        </w:tc>
        <w:tc>
          <w:tcPr>
            <w:tcW w:w="1139" w:type="dxa"/>
            <w:vAlign w:val="bottom"/>
          </w:tcPr>
          <w:p w:rsidR="00B20E83" w:rsidRPr="002962B0" w:rsidRDefault="00B20E83" w:rsidP="000B7D08">
            <w:pPr>
              <w:pStyle w:val="aff1"/>
              <w:spacing w:before="60"/>
            </w:pPr>
            <w:r w:rsidRPr="002962B0">
              <w:t>103,6</w:t>
            </w:r>
          </w:p>
        </w:tc>
      </w:tr>
      <w:tr w:rsidR="00B20E83" w:rsidRPr="002962B0" w:rsidTr="000B7D08">
        <w:tc>
          <w:tcPr>
            <w:tcW w:w="3966" w:type="dxa"/>
            <w:vAlign w:val="bottom"/>
          </w:tcPr>
          <w:p w:rsidR="00B20E83" w:rsidRPr="002962B0" w:rsidRDefault="00B20E83" w:rsidP="000B7D08">
            <w:pPr>
              <w:pStyle w:val="aff"/>
              <w:spacing w:before="60" w:line="240" w:lineRule="exact"/>
              <w:ind w:left="330" w:right="138"/>
            </w:pPr>
            <w:r w:rsidRPr="002962B0">
              <w:t>бензин автомобильный</w:t>
            </w:r>
          </w:p>
        </w:tc>
        <w:tc>
          <w:tcPr>
            <w:tcW w:w="993" w:type="dxa"/>
            <w:vAlign w:val="bottom"/>
          </w:tcPr>
          <w:p w:rsidR="00B20E83" w:rsidRPr="002962B0" w:rsidRDefault="00B20E83" w:rsidP="000B7D08">
            <w:pPr>
              <w:pStyle w:val="aff1"/>
              <w:spacing w:before="60" w:line="240" w:lineRule="exact"/>
            </w:pPr>
            <w:r w:rsidRPr="002962B0">
              <w:t>100,6</w:t>
            </w:r>
          </w:p>
        </w:tc>
        <w:tc>
          <w:tcPr>
            <w:tcW w:w="992" w:type="dxa"/>
            <w:vAlign w:val="bottom"/>
          </w:tcPr>
          <w:p w:rsidR="00B20E83" w:rsidRPr="002962B0" w:rsidRDefault="00B20E83" w:rsidP="000B7D08">
            <w:pPr>
              <w:pStyle w:val="aff1"/>
              <w:spacing w:before="60"/>
            </w:pPr>
            <w:r w:rsidRPr="002962B0">
              <w:t>102,0</w:t>
            </w:r>
          </w:p>
        </w:tc>
        <w:tc>
          <w:tcPr>
            <w:tcW w:w="995" w:type="dxa"/>
            <w:vAlign w:val="bottom"/>
          </w:tcPr>
          <w:p w:rsidR="00B20E83" w:rsidRPr="002962B0" w:rsidRDefault="00B20E83" w:rsidP="000B7D08">
            <w:pPr>
              <w:pStyle w:val="aff1"/>
              <w:spacing w:before="60"/>
            </w:pPr>
            <w:r w:rsidRPr="002962B0">
              <w:t>104,6</w:t>
            </w:r>
          </w:p>
        </w:tc>
        <w:tc>
          <w:tcPr>
            <w:tcW w:w="1129" w:type="dxa"/>
            <w:vAlign w:val="bottom"/>
          </w:tcPr>
          <w:p w:rsidR="00B20E83" w:rsidRPr="002962B0" w:rsidRDefault="00B20E83" w:rsidP="000B7D08">
            <w:pPr>
              <w:pStyle w:val="aff1"/>
              <w:spacing w:before="60"/>
            </w:pPr>
            <w:r w:rsidRPr="002962B0">
              <w:t>108,1</w:t>
            </w:r>
          </w:p>
        </w:tc>
        <w:tc>
          <w:tcPr>
            <w:tcW w:w="1139" w:type="dxa"/>
            <w:vAlign w:val="bottom"/>
          </w:tcPr>
          <w:p w:rsidR="00B20E83" w:rsidRPr="002962B0" w:rsidRDefault="00B20E83" w:rsidP="000B7D08">
            <w:pPr>
              <w:pStyle w:val="aff1"/>
              <w:spacing w:before="60"/>
            </w:pPr>
            <w:r w:rsidRPr="002962B0">
              <w:t>108,0</w:t>
            </w:r>
          </w:p>
        </w:tc>
      </w:tr>
      <w:tr w:rsidR="00B20E83" w:rsidRPr="002962B0" w:rsidTr="000B7D08">
        <w:tc>
          <w:tcPr>
            <w:tcW w:w="3966" w:type="dxa"/>
            <w:tcBorders>
              <w:bottom w:val="double" w:sz="6" w:space="0" w:color="auto"/>
            </w:tcBorders>
            <w:vAlign w:val="bottom"/>
          </w:tcPr>
          <w:p w:rsidR="00B20E83" w:rsidRPr="002962B0" w:rsidRDefault="00B20E83" w:rsidP="000B7D08">
            <w:pPr>
              <w:pStyle w:val="aff"/>
              <w:spacing w:before="60" w:line="240" w:lineRule="exact"/>
              <w:ind w:left="330" w:right="138"/>
            </w:pPr>
            <w:r w:rsidRPr="002962B0">
              <w:t>топливо дизельное</w:t>
            </w:r>
          </w:p>
        </w:tc>
        <w:tc>
          <w:tcPr>
            <w:tcW w:w="993" w:type="dxa"/>
            <w:tcBorders>
              <w:bottom w:val="double" w:sz="6" w:space="0" w:color="auto"/>
            </w:tcBorders>
            <w:vAlign w:val="bottom"/>
          </w:tcPr>
          <w:p w:rsidR="00B20E83" w:rsidRPr="002962B0" w:rsidRDefault="00B20E83" w:rsidP="000B7D08">
            <w:pPr>
              <w:pStyle w:val="aff1"/>
              <w:spacing w:before="60" w:line="240" w:lineRule="exact"/>
            </w:pPr>
            <w:r w:rsidRPr="002962B0">
              <w:t>100,0</w:t>
            </w:r>
          </w:p>
        </w:tc>
        <w:tc>
          <w:tcPr>
            <w:tcW w:w="992" w:type="dxa"/>
            <w:tcBorders>
              <w:bottom w:val="double" w:sz="6" w:space="0" w:color="auto"/>
            </w:tcBorders>
            <w:vAlign w:val="bottom"/>
          </w:tcPr>
          <w:p w:rsidR="00B20E83" w:rsidRPr="002962B0" w:rsidRDefault="00B20E83" w:rsidP="000B7D08">
            <w:pPr>
              <w:pStyle w:val="aff1"/>
              <w:spacing w:before="60"/>
            </w:pPr>
            <w:r w:rsidRPr="002962B0">
              <w:t>101,8</w:t>
            </w:r>
          </w:p>
        </w:tc>
        <w:tc>
          <w:tcPr>
            <w:tcW w:w="995" w:type="dxa"/>
            <w:tcBorders>
              <w:bottom w:val="double" w:sz="6" w:space="0" w:color="auto"/>
            </w:tcBorders>
            <w:vAlign w:val="bottom"/>
          </w:tcPr>
          <w:p w:rsidR="00B20E83" w:rsidRPr="002962B0" w:rsidRDefault="00B20E83" w:rsidP="000B7D08">
            <w:pPr>
              <w:pStyle w:val="aff1"/>
              <w:spacing w:before="60"/>
            </w:pPr>
            <w:r w:rsidRPr="002962B0">
              <w:t>102,2</w:t>
            </w:r>
          </w:p>
        </w:tc>
        <w:tc>
          <w:tcPr>
            <w:tcW w:w="1129" w:type="dxa"/>
            <w:tcBorders>
              <w:bottom w:val="double" w:sz="6" w:space="0" w:color="auto"/>
            </w:tcBorders>
            <w:vAlign w:val="bottom"/>
          </w:tcPr>
          <w:p w:rsidR="00B20E83" w:rsidRPr="002962B0" w:rsidRDefault="00B20E83" w:rsidP="000B7D08">
            <w:pPr>
              <w:pStyle w:val="aff1"/>
              <w:spacing w:before="60"/>
            </w:pPr>
            <w:r w:rsidRPr="002962B0">
              <w:t>109,0</w:t>
            </w:r>
          </w:p>
        </w:tc>
        <w:tc>
          <w:tcPr>
            <w:tcW w:w="1139" w:type="dxa"/>
            <w:tcBorders>
              <w:bottom w:val="double" w:sz="6" w:space="0" w:color="auto"/>
            </w:tcBorders>
            <w:vAlign w:val="bottom"/>
          </w:tcPr>
          <w:p w:rsidR="00B20E83" w:rsidRPr="002962B0" w:rsidRDefault="00B20E83" w:rsidP="000B7D08">
            <w:pPr>
              <w:pStyle w:val="aff1"/>
              <w:spacing w:before="60"/>
            </w:pPr>
            <w:r w:rsidRPr="002962B0">
              <w:t>114,4</w:t>
            </w:r>
          </w:p>
        </w:tc>
      </w:tr>
    </w:tbl>
    <w:p w:rsidR="00B20E83" w:rsidRPr="000B7D08" w:rsidRDefault="00B20E83" w:rsidP="00B20E83">
      <w:pPr>
        <w:pStyle w:val="affa"/>
        <w:spacing w:before="240" w:after="120"/>
        <w:ind w:left="709" w:firstLine="142"/>
        <w:outlineLvl w:val="0"/>
        <w:rPr>
          <w:rFonts w:ascii="Arial" w:hAnsi="Arial"/>
          <w:szCs w:val="24"/>
        </w:rPr>
      </w:pPr>
      <w:r w:rsidRPr="000B7D08">
        <w:rPr>
          <w:rFonts w:ascii="Arial" w:hAnsi="Arial"/>
          <w:szCs w:val="24"/>
        </w:rPr>
        <w:lastRenderedPageBreak/>
        <w:t>Индексы тарифов на грузовые перевозки</w:t>
      </w:r>
    </w:p>
    <w:p w:rsidR="00B20E83" w:rsidRPr="002962B0" w:rsidRDefault="00B20E83" w:rsidP="000B7D08">
      <w:pPr>
        <w:pStyle w:val="aff6"/>
        <w:spacing w:after="0" w:line="288" w:lineRule="auto"/>
        <w:ind w:firstLine="851"/>
        <w:rPr>
          <w:b w:val="0"/>
          <w:bCs/>
          <w:i w:val="0"/>
        </w:rPr>
      </w:pPr>
      <w:r w:rsidRPr="002962B0">
        <w:rPr>
          <w:b w:val="0"/>
          <w:bCs/>
          <w:i w:val="0"/>
        </w:rPr>
        <w:t>Индекс тарифов на грузовые перевозки в среднем по всем видам транспорта в августе 2019 года к предыдущему месяцу составил 100%.</w:t>
      </w:r>
    </w:p>
    <w:p w:rsidR="00B20E83" w:rsidRPr="000B7D08" w:rsidRDefault="00B20E83" w:rsidP="000B7D08">
      <w:pPr>
        <w:pStyle w:val="aff6"/>
        <w:spacing w:before="120" w:after="0" w:line="288" w:lineRule="auto"/>
        <w:jc w:val="center"/>
        <w:rPr>
          <w:b w:val="0"/>
          <w:i w:val="0"/>
          <w:spacing w:val="20"/>
        </w:rPr>
      </w:pPr>
      <w:r w:rsidRPr="002962B0">
        <w:rPr>
          <w:i w:val="0"/>
        </w:rPr>
        <w:t>Индексы тарифов на грузовые перевозки отдельными видами транспорта</w:t>
      </w:r>
      <w:r w:rsidRPr="002962B0">
        <w:br/>
      </w:r>
      <w:r w:rsidRPr="000B7D08">
        <w:rPr>
          <w:b w:val="0"/>
          <w:i w:val="0"/>
          <w:spacing w:val="20"/>
        </w:rPr>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992"/>
        <w:gridCol w:w="851"/>
        <w:gridCol w:w="705"/>
        <w:gridCol w:w="851"/>
        <w:gridCol w:w="851"/>
        <w:gridCol w:w="851"/>
        <w:gridCol w:w="851"/>
        <w:gridCol w:w="850"/>
        <w:gridCol w:w="8"/>
        <w:gridCol w:w="843"/>
        <w:gridCol w:w="8"/>
        <w:gridCol w:w="843"/>
        <w:gridCol w:w="8"/>
        <w:gridCol w:w="702"/>
      </w:tblGrid>
      <w:tr w:rsidR="00B20E83" w:rsidRPr="002962B0" w:rsidTr="00B20E83">
        <w:trPr>
          <w:trHeight w:val="20"/>
          <w:tblHeader/>
        </w:trPr>
        <w:tc>
          <w:tcPr>
            <w:tcW w:w="992" w:type="dxa"/>
            <w:vMerge w:val="restart"/>
          </w:tcPr>
          <w:p w:rsidR="00B20E83" w:rsidRPr="002962B0" w:rsidRDefault="00B20E83" w:rsidP="00DB18FB">
            <w:pPr>
              <w:pStyle w:val="aff"/>
              <w:spacing w:before="20" w:line="240" w:lineRule="exact"/>
              <w:jc w:val="center"/>
              <w:rPr>
                <w:i/>
              </w:rPr>
            </w:pPr>
          </w:p>
        </w:tc>
        <w:tc>
          <w:tcPr>
            <w:tcW w:w="1556" w:type="dxa"/>
            <w:gridSpan w:val="2"/>
            <w:vAlign w:val="center"/>
          </w:tcPr>
          <w:p w:rsidR="00B20E83" w:rsidRPr="002962B0" w:rsidRDefault="00B20E83" w:rsidP="00DB18FB">
            <w:pPr>
              <w:spacing w:before="20" w:line="240" w:lineRule="exact"/>
              <w:ind w:firstLine="0"/>
              <w:jc w:val="center"/>
              <w:rPr>
                <w:i/>
                <w:sz w:val="20"/>
              </w:rPr>
            </w:pPr>
            <w:r w:rsidRPr="002962B0">
              <w:rPr>
                <w:i/>
                <w:sz w:val="20"/>
              </w:rPr>
              <w:t>Всего</w:t>
            </w:r>
          </w:p>
        </w:tc>
        <w:tc>
          <w:tcPr>
            <w:tcW w:w="6666" w:type="dxa"/>
            <w:gridSpan w:val="11"/>
            <w:shd w:val="clear" w:color="auto" w:fill="auto"/>
            <w:vAlign w:val="center"/>
          </w:tcPr>
          <w:p w:rsidR="00B20E83" w:rsidRPr="002962B0" w:rsidRDefault="00B20E83" w:rsidP="00DB18FB">
            <w:pPr>
              <w:spacing w:before="20" w:line="240" w:lineRule="auto"/>
              <w:ind w:firstLine="0"/>
              <w:jc w:val="center"/>
            </w:pPr>
            <w:r w:rsidRPr="002962B0">
              <w:rPr>
                <w:i/>
                <w:sz w:val="20"/>
              </w:rPr>
              <w:t>в том числе транспорт</w:t>
            </w:r>
            <w:r w:rsidRPr="002962B0">
              <w:rPr>
                <w:i/>
                <w:sz w:val="20"/>
                <w:lang w:val="en-US"/>
              </w:rPr>
              <w:t>:</w:t>
            </w:r>
          </w:p>
        </w:tc>
      </w:tr>
      <w:tr w:rsidR="00B20E83" w:rsidRPr="002962B0" w:rsidTr="00B20E83">
        <w:trPr>
          <w:trHeight w:val="20"/>
          <w:tblHeader/>
        </w:trPr>
        <w:tc>
          <w:tcPr>
            <w:tcW w:w="992" w:type="dxa"/>
            <w:vMerge/>
          </w:tcPr>
          <w:p w:rsidR="00B20E83" w:rsidRPr="002962B0" w:rsidRDefault="00B20E83" w:rsidP="00DB18FB">
            <w:pPr>
              <w:pStyle w:val="aff"/>
              <w:spacing w:before="20" w:line="240" w:lineRule="exact"/>
              <w:jc w:val="center"/>
              <w:rPr>
                <w:i/>
              </w:rPr>
            </w:pPr>
          </w:p>
        </w:tc>
        <w:tc>
          <w:tcPr>
            <w:tcW w:w="851" w:type="dxa"/>
            <w:vMerge w:val="restart"/>
          </w:tcPr>
          <w:p w:rsidR="00B20E83" w:rsidRPr="002962B0" w:rsidRDefault="00B20E83" w:rsidP="00DB18FB">
            <w:pPr>
              <w:spacing w:before="20" w:line="240" w:lineRule="exact"/>
              <w:ind w:firstLine="0"/>
              <w:jc w:val="center"/>
              <w:rPr>
                <w:i/>
                <w:sz w:val="20"/>
              </w:rPr>
            </w:pPr>
            <w:r w:rsidRPr="002962B0">
              <w:rPr>
                <w:i/>
                <w:sz w:val="20"/>
              </w:rPr>
              <w:t>к пр</w:t>
            </w:r>
            <w:r w:rsidRPr="002962B0">
              <w:rPr>
                <w:i/>
                <w:sz w:val="20"/>
              </w:rPr>
              <w:t>е</w:t>
            </w:r>
            <w:r w:rsidRPr="002962B0">
              <w:rPr>
                <w:i/>
                <w:sz w:val="20"/>
              </w:rPr>
              <w:t>дыд</w:t>
            </w:r>
            <w:r w:rsidRPr="002962B0">
              <w:rPr>
                <w:i/>
                <w:sz w:val="20"/>
              </w:rPr>
              <w:t>у</w:t>
            </w:r>
            <w:r w:rsidRPr="002962B0">
              <w:rPr>
                <w:i/>
                <w:sz w:val="20"/>
              </w:rPr>
              <w:t>щему периоду</w:t>
            </w:r>
          </w:p>
        </w:tc>
        <w:tc>
          <w:tcPr>
            <w:tcW w:w="705" w:type="dxa"/>
            <w:vMerge w:val="restart"/>
          </w:tcPr>
          <w:p w:rsidR="00B20E83" w:rsidRPr="002962B0" w:rsidRDefault="00B20E83" w:rsidP="00DB18FB">
            <w:pPr>
              <w:spacing w:before="20" w:line="240" w:lineRule="exact"/>
              <w:ind w:firstLine="0"/>
              <w:jc w:val="center"/>
              <w:rPr>
                <w:i/>
                <w:sz w:val="20"/>
              </w:rPr>
            </w:pPr>
            <w:r w:rsidRPr="002962B0">
              <w:rPr>
                <w:i/>
                <w:sz w:val="20"/>
              </w:rPr>
              <w:t>к д</w:t>
            </w:r>
            <w:r w:rsidRPr="002962B0">
              <w:rPr>
                <w:i/>
                <w:sz w:val="20"/>
              </w:rPr>
              <w:t>е</w:t>
            </w:r>
            <w:r w:rsidRPr="002962B0">
              <w:rPr>
                <w:i/>
                <w:sz w:val="20"/>
              </w:rPr>
              <w:t>кабрю пр</w:t>
            </w:r>
            <w:r w:rsidRPr="002962B0">
              <w:rPr>
                <w:i/>
                <w:sz w:val="20"/>
              </w:rPr>
              <w:t>е</w:t>
            </w:r>
            <w:r w:rsidRPr="002962B0">
              <w:rPr>
                <w:i/>
                <w:sz w:val="20"/>
              </w:rPr>
              <w:t>дыд</w:t>
            </w:r>
            <w:r w:rsidRPr="002962B0">
              <w:rPr>
                <w:i/>
                <w:sz w:val="20"/>
              </w:rPr>
              <w:t>у</w:t>
            </w:r>
            <w:r w:rsidRPr="002962B0">
              <w:rPr>
                <w:i/>
                <w:sz w:val="20"/>
              </w:rPr>
              <w:t>щего года</w:t>
            </w:r>
          </w:p>
        </w:tc>
        <w:tc>
          <w:tcPr>
            <w:tcW w:w="1702" w:type="dxa"/>
            <w:gridSpan w:val="2"/>
            <w:shd w:val="clear" w:color="auto" w:fill="auto"/>
          </w:tcPr>
          <w:p w:rsidR="00B20E83" w:rsidRPr="002962B0" w:rsidRDefault="00B20E83" w:rsidP="00DB18FB">
            <w:pPr>
              <w:spacing w:before="20" w:line="240" w:lineRule="exact"/>
              <w:ind w:firstLine="0"/>
              <w:jc w:val="center"/>
              <w:rPr>
                <w:i/>
                <w:sz w:val="20"/>
              </w:rPr>
            </w:pPr>
            <w:r w:rsidRPr="002962B0">
              <w:rPr>
                <w:i/>
                <w:sz w:val="20"/>
              </w:rPr>
              <w:t>железнодоро</w:t>
            </w:r>
            <w:r w:rsidRPr="002962B0">
              <w:rPr>
                <w:i/>
                <w:sz w:val="20"/>
              </w:rPr>
              <w:t>ж</w:t>
            </w:r>
            <w:r w:rsidRPr="002962B0">
              <w:rPr>
                <w:i/>
                <w:sz w:val="20"/>
              </w:rPr>
              <w:t>ный</w:t>
            </w:r>
          </w:p>
        </w:tc>
        <w:tc>
          <w:tcPr>
            <w:tcW w:w="1702" w:type="dxa"/>
            <w:gridSpan w:val="2"/>
            <w:shd w:val="clear" w:color="auto" w:fill="auto"/>
          </w:tcPr>
          <w:p w:rsidR="00B20E83" w:rsidRPr="002962B0" w:rsidRDefault="00B20E83" w:rsidP="00DB18FB">
            <w:pPr>
              <w:spacing w:before="20" w:line="240" w:lineRule="exact"/>
              <w:ind w:firstLine="0"/>
              <w:jc w:val="center"/>
              <w:rPr>
                <w:i/>
                <w:sz w:val="20"/>
              </w:rPr>
            </w:pPr>
            <w:r w:rsidRPr="002962B0">
              <w:rPr>
                <w:i/>
                <w:sz w:val="20"/>
              </w:rPr>
              <w:t>автомобильный</w:t>
            </w:r>
          </w:p>
        </w:tc>
        <w:tc>
          <w:tcPr>
            <w:tcW w:w="1709" w:type="dxa"/>
            <w:gridSpan w:val="4"/>
          </w:tcPr>
          <w:p w:rsidR="00B20E83" w:rsidRPr="002962B0" w:rsidRDefault="00B20E83" w:rsidP="00DB18FB">
            <w:pPr>
              <w:spacing w:before="20" w:line="240" w:lineRule="exact"/>
              <w:ind w:firstLine="0"/>
              <w:jc w:val="center"/>
              <w:rPr>
                <w:i/>
                <w:sz w:val="20"/>
              </w:rPr>
            </w:pPr>
            <w:r w:rsidRPr="002962B0">
              <w:rPr>
                <w:i/>
                <w:sz w:val="20"/>
              </w:rPr>
              <w:t xml:space="preserve">воздушный </w:t>
            </w:r>
          </w:p>
        </w:tc>
        <w:tc>
          <w:tcPr>
            <w:tcW w:w="1553" w:type="dxa"/>
            <w:gridSpan w:val="3"/>
            <w:shd w:val="clear" w:color="auto" w:fill="auto"/>
          </w:tcPr>
          <w:p w:rsidR="00B20E83" w:rsidRPr="002962B0" w:rsidRDefault="00B20E83" w:rsidP="00DB18FB">
            <w:pPr>
              <w:spacing w:before="20" w:line="240" w:lineRule="exact"/>
              <w:ind w:firstLine="0"/>
              <w:jc w:val="center"/>
            </w:pPr>
            <w:r w:rsidRPr="002962B0">
              <w:rPr>
                <w:i/>
                <w:sz w:val="20"/>
              </w:rPr>
              <w:t xml:space="preserve">внутренний </w:t>
            </w:r>
            <w:r w:rsidRPr="002962B0">
              <w:rPr>
                <w:i/>
                <w:sz w:val="20"/>
              </w:rPr>
              <w:br/>
              <w:t>водный</w:t>
            </w:r>
          </w:p>
        </w:tc>
      </w:tr>
      <w:tr w:rsidR="00B20E83" w:rsidRPr="002962B0" w:rsidTr="00B20E83">
        <w:trPr>
          <w:trHeight w:val="20"/>
          <w:tblHeader/>
        </w:trPr>
        <w:tc>
          <w:tcPr>
            <w:tcW w:w="992" w:type="dxa"/>
            <w:vMerge/>
            <w:tcBorders>
              <w:bottom w:val="single" w:sz="4" w:space="0" w:color="auto"/>
            </w:tcBorders>
          </w:tcPr>
          <w:p w:rsidR="00B20E83" w:rsidRPr="002962B0" w:rsidRDefault="00B20E83" w:rsidP="00DB18FB">
            <w:pPr>
              <w:pStyle w:val="aff"/>
              <w:spacing w:before="20" w:line="240" w:lineRule="exact"/>
              <w:jc w:val="center"/>
              <w:rPr>
                <w:i/>
              </w:rPr>
            </w:pPr>
          </w:p>
        </w:tc>
        <w:tc>
          <w:tcPr>
            <w:tcW w:w="851" w:type="dxa"/>
            <w:vMerge/>
            <w:tcBorders>
              <w:bottom w:val="single" w:sz="4" w:space="0" w:color="auto"/>
            </w:tcBorders>
          </w:tcPr>
          <w:p w:rsidR="00B20E83" w:rsidRPr="002962B0" w:rsidRDefault="00B20E83" w:rsidP="00DB18FB">
            <w:pPr>
              <w:spacing w:before="20" w:line="240" w:lineRule="exact"/>
              <w:ind w:firstLine="0"/>
              <w:jc w:val="center"/>
              <w:rPr>
                <w:i/>
                <w:sz w:val="20"/>
              </w:rPr>
            </w:pPr>
          </w:p>
        </w:tc>
        <w:tc>
          <w:tcPr>
            <w:tcW w:w="705" w:type="dxa"/>
            <w:vMerge/>
            <w:tcBorders>
              <w:bottom w:val="single" w:sz="4" w:space="0" w:color="auto"/>
            </w:tcBorders>
          </w:tcPr>
          <w:p w:rsidR="00B20E83" w:rsidRPr="002962B0" w:rsidRDefault="00B20E83" w:rsidP="00DB18FB">
            <w:pPr>
              <w:spacing w:before="20" w:line="240" w:lineRule="exact"/>
              <w:ind w:firstLine="0"/>
              <w:jc w:val="center"/>
              <w:rPr>
                <w:i/>
                <w:sz w:val="20"/>
              </w:rPr>
            </w:pPr>
          </w:p>
        </w:tc>
        <w:tc>
          <w:tcPr>
            <w:tcW w:w="851" w:type="dxa"/>
            <w:tcBorders>
              <w:bottom w:val="single" w:sz="4" w:space="0" w:color="auto"/>
            </w:tcBorders>
            <w:shd w:val="clear" w:color="auto" w:fill="auto"/>
          </w:tcPr>
          <w:p w:rsidR="00B20E83" w:rsidRPr="002962B0" w:rsidRDefault="00B20E83" w:rsidP="00DB18FB">
            <w:pPr>
              <w:spacing w:before="20" w:line="240" w:lineRule="exact"/>
              <w:ind w:firstLine="0"/>
              <w:jc w:val="center"/>
              <w:rPr>
                <w:i/>
                <w:sz w:val="20"/>
              </w:rPr>
            </w:pPr>
            <w:r w:rsidRPr="002962B0">
              <w:rPr>
                <w:i/>
                <w:sz w:val="20"/>
              </w:rPr>
              <w:t>к пр</w:t>
            </w:r>
            <w:r w:rsidRPr="002962B0">
              <w:rPr>
                <w:i/>
                <w:sz w:val="20"/>
              </w:rPr>
              <w:t>е</w:t>
            </w:r>
            <w:r w:rsidRPr="002962B0">
              <w:rPr>
                <w:i/>
                <w:sz w:val="20"/>
              </w:rPr>
              <w:t>дыд</w:t>
            </w:r>
            <w:r w:rsidRPr="002962B0">
              <w:rPr>
                <w:i/>
                <w:sz w:val="20"/>
              </w:rPr>
              <w:t>у</w:t>
            </w:r>
            <w:r w:rsidRPr="002962B0">
              <w:rPr>
                <w:i/>
                <w:sz w:val="20"/>
              </w:rPr>
              <w:t>щему периоду</w:t>
            </w:r>
          </w:p>
        </w:tc>
        <w:tc>
          <w:tcPr>
            <w:tcW w:w="851" w:type="dxa"/>
            <w:tcBorders>
              <w:bottom w:val="single" w:sz="4" w:space="0" w:color="auto"/>
            </w:tcBorders>
            <w:shd w:val="clear" w:color="auto" w:fill="auto"/>
          </w:tcPr>
          <w:p w:rsidR="00B20E83" w:rsidRPr="002962B0" w:rsidRDefault="00B20E83" w:rsidP="00DB18FB">
            <w:pPr>
              <w:spacing w:before="20" w:line="240" w:lineRule="exact"/>
              <w:ind w:firstLine="0"/>
              <w:jc w:val="center"/>
              <w:rPr>
                <w:i/>
                <w:sz w:val="20"/>
              </w:rPr>
            </w:pPr>
            <w:r w:rsidRPr="002962B0">
              <w:rPr>
                <w:i/>
                <w:sz w:val="20"/>
              </w:rPr>
              <w:t>к дека</w:t>
            </w:r>
            <w:r w:rsidRPr="002962B0">
              <w:rPr>
                <w:i/>
                <w:sz w:val="20"/>
              </w:rPr>
              <w:t>б</w:t>
            </w:r>
            <w:r w:rsidRPr="002962B0">
              <w:rPr>
                <w:i/>
                <w:sz w:val="20"/>
              </w:rPr>
              <w:t>рю пр</w:t>
            </w:r>
            <w:r w:rsidRPr="002962B0">
              <w:rPr>
                <w:i/>
                <w:sz w:val="20"/>
              </w:rPr>
              <w:t>е</w:t>
            </w:r>
            <w:r w:rsidRPr="002962B0">
              <w:rPr>
                <w:i/>
                <w:sz w:val="20"/>
              </w:rPr>
              <w:t>дыд</w:t>
            </w:r>
            <w:r w:rsidRPr="002962B0">
              <w:rPr>
                <w:i/>
                <w:sz w:val="20"/>
              </w:rPr>
              <w:t>у</w:t>
            </w:r>
            <w:r w:rsidRPr="002962B0">
              <w:rPr>
                <w:i/>
                <w:sz w:val="20"/>
              </w:rPr>
              <w:t>щего года</w:t>
            </w:r>
          </w:p>
        </w:tc>
        <w:tc>
          <w:tcPr>
            <w:tcW w:w="851" w:type="dxa"/>
            <w:tcBorders>
              <w:bottom w:val="single" w:sz="4" w:space="0" w:color="auto"/>
            </w:tcBorders>
            <w:shd w:val="clear" w:color="auto" w:fill="auto"/>
          </w:tcPr>
          <w:p w:rsidR="00B20E83" w:rsidRPr="002962B0" w:rsidRDefault="00B20E83" w:rsidP="00DB18FB">
            <w:pPr>
              <w:spacing w:before="20" w:line="240" w:lineRule="exact"/>
              <w:ind w:firstLine="0"/>
              <w:jc w:val="center"/>
              <w:rPr>
                <w:i/>
                <w:sz w:val="20"/>
              </w:rPr>
            </w:pPr>
            <w:r w:rsidRPr="002962B0">
              <w:rPr>
                <w:i/>
                <w:sz w:val="20"/>
              </w:rPr>
              <w:t>к пр</w:t>
            </w:r>
            <w:r w:rsidRPr="002962B0">
              <w:rPr>
                <w:i/>
                <w:sz w:val="20"/>
              </w:rPr>
              <w:t>е</w:t>
            </w:r>
            <w:r w:rsidRPr="002962B0">
              <w:rPr>
                <w:i/>
                <w:sz w:val="20"/>
              </w:rPr>
              <w:t>дыд</w:t>
            </w:r>
            <w:r w:rsidRPr="002962B0">
              <w:rPr>
                <w:i/>
                <w:sz w:val="20"/>
              </w:rPr>
              <w:t>у</w:t>
            </w:r>
            <w:r w:rsidRPr="002962B0">
              <w:rPr>
                <w:i/>
                <w:sz w:val="20"/>
              </w:rPr>
              <w:t>щему периоду</w:t>
            </w:r>
          </w:p>
        </w:tc>
        <w:tc>
          <w:tcPr>
            <w:tcW w:w="851" w:type="dxa"/>
            <w:tcBorders>
              <w:bottom w:val="single" w:sz="4" w:space="0" w:color="auto"/>
            </w:tcBorders>
            <w:shd w:val="clear" w:color="auto" w:fill="auto"/>
          </w:tcPr>
          <w:p w:rsidR="00B20E83" w:rsidRPr="002962B0" w:rsidRDefault="00B20E83" w:rsidP="00DB18FB">
            <w:pPr>
              <w:spacing w:before="20" w:line="240" w:lineRule="exact"/>
              <w:ind w:firstLine="0"/>
              <w:jc w:val="center"/>
              <w:rPr>
                <w:i/>
                <w:sz w:val="20"/>
              </w:rPr>
            </w:pPr>
            <w:r w:rsidRPr="002962B0">
              <w:rPr>
                <w:i/>
                <w:sz w:val="20"/>
              </w:rPr>
              <w:t>к дека</w:t>
            </w:r>
            <w:r w:rsidRPr="002962B0">
              <w:rPr>
                <w:i/>
                <w:sz w:val="20"/>
              </w:rPr>
              <w:t>б</w:t>
            </w:r>
            <w:r w:rsidRPr="002962B0">
              <w:rPr>
                <w:i/>
                <w:sz w:val="20"/>
              </w:rPr>
              <w:t>рю пр</w:t>
            </w:r>
            <w:r w:rsidRPr="002962B0">
              <w:rPr>
                <w:i/>
                <w:sz w:val="20"/>
              </w:rPr>
              <w:t>е</w:t>
            </w:r>
            <w:r w:rsidRPr="002962B0">
              <w:rPr>
                <w:i/>
                <w:sz w:val="20"/>
              </w:rPr>
              <w:t>дыд</w:t>
            </w:r>
            <w:r w:rsidRPr="002962B0">
              <w:rPr>
                <w:i/>
                <w:sz w:val="20"/>
              </w:rPr>
              <w:t>у</w:t>
            </w:r>
            <w:r w:rsidRPr="002962B0">
              <w:rPr>
                <w:i/>
                <w:sz w:val="20"/>
              </w:rPr>
              <w:t>щего года</w:t>
            </w:r>
          </w:p>
        </w:tc>
        <w:tc>
          <w:tcPr>
            <w:tcW w:w="858" w:type="dxa"/>
            <w:gridSpan w:val="2"/>
            <w:tcBorders>
              <w:bottom w:val="single" w:sz="4" w:space="0" w:color="auto"/>
            </w:tcBorders>
          </w:tcPr>
          <w:p w:rsidR="00B20E83" w:rsidRPr="002962B0" w:rsidRDefault="00B20E83" w:rsidP="00DB18FB">
            <w:pPr>
              <w:spacing w:before="20" w:line="240" w:lineRule="exact"/>
              <w:ind w:firstLine="0"/>
              <w:jc w:val="center"/>
              <w:rPr>
                <w:i/>
                <w:sz w:val="20"/>
              </w:rPr>
            </w:pPr>
            <w:r w:rsidRPr="002962B0">
              <w:rPr>
                <w:i/>
                <w:sz w:val="20"/>
              </w:rPr>
              <w:t>к пр</w:t>
            </w:r>
            <w:r w:rsidRPr="002962B0">
              <w:rPr>
                <w:i/>
                <w:sz w:val="20"/>
              </w:rPr>
              <w:t>е</w:t>
            </w:r>
            <w:r w:rsidRPr="002962B0">
              <w:rPr>
                <w:i/>
                <w:sz w:val="20"/>
              </w:rPr>
              <w:t>дыд</w:t>
            </w:r>
            <w:r w:rsidRPr="002962B0">
              <w:rPr>
                <w:i/>
                <w:sz w:val="20"/>
              </w:rPr>
              <w:t>у</w:t>
            </w:r>
            <w:r w:rsidRPr="002962B0">
              <w:rPr>
                <w:i/>
                <w:sz w:val="20"/>
              </w:rPr>
              <w:t>щему периоду</w:t>
            </w:r>
          </w:p>
        </w:tc>
        <w:tc>
          <w:tcPr>
            <w:tcW w:w="851" w:type="dxa"/>
            <w:gridSpan w:val="2"/>
            <w:tcBorders>
              <w:bottom w:val="single" w:sz="4" w:space="0" w:color="auto"/>
            </w:tcBorders>
          </w:tcPr>
          <w:p w:rsidR="00B20E83" w:rsidRPr="002962B0" w:rsidRDefault="00B20E83" w:rsidP="00DB18FB">
            <w:pPr>
              <w:spacing w:before="20" w:line="240" w:lineRule="exact"/>
              <w:ind w:firstLine="0"/>
              <w:jc w:val="center"/>
              <w:rPr>
                <w:i/>
                <w:sz w:val="20"/>
              </w:rPr>
            </w:pPr>
            <w:r w:rsidRPr="002962B0">
              <w:rPr>
                <w:i/>
                <w:sz w:val="20"/>
              </w:rPr>
              <w:t>к дека</w:t>
            </w:r>
            <w:r w:rsidRPr="002962B0">
              <w:rPr>
                <w:i/>
                <w:sz w:val="20"/>
              </w:rPr>
              <w:t>б</w:t>
            </w:r>
            <w:r w:rsidRPr="002962B0">
              <w:rPr>
                <w:i/>
                <w:sz w:val="20"/>
              </w:rPr>
              <w:t>рю пр</w:t>
            </w:r>
            <w:r w:rsidRPr="002962B0">
              <w:rPr>
                <w:i/>
                <w:sz w:val="20"/>
              </w:rPr>
              <w:t>е</w:t>
            </w:r>
            <w:r w:rsidRPr="002962B0">
              <w:rPr>
                <w:i/>
                <w:sz w:val="20"/>
              </w:rPr>
              <w:t>дыд</w:t>
            </w:r>
            <w:r w:rsidRPr="002962B0">
              <w:rPr>
                <w:i/>
                <w:sz w:val="20"/>
              </w:rPr>
              <w:t>у</w:t>
            </w:r>
            <w:r w:rsidRPr="002962B0">
              <w:rPr>
                <w:i/>
                <w:sz w:val="20"/>
              </w:rPr>
              <w:t>щего года</w:t>
            </w:r>
          </w:p>
        </w:tc>
        <w:tc>
          <w:tcPr>
            <w:tcW w:w="851" w:type="dxa"/>
            <w:gridSpan w:val="2"/>
            <w:tcBorders>
              <w:bottom w:val="single" w:sz="4" w:space="0" w:color="auto"/>
            </w:tcBorders>
            <w:shd w:val="clear" w:color="auto" w:fill="auto"/>
          </w:tcPr>
          <w:p w:rsidR="00B20E83" w:rsidRPr="002962B0" w:rsidRDefault="00B20E83" w:rsidP="00DB18FB">
            <w:pPr>
              <w:spacing w:before="20" w:line="240" w:lineRule="exact"/>
              <w:ind w:firstLine="0"/>
              <w:jc w:val="center"/>
              <w:rPr>
                <w:i/>
                <w:sz w:val="20"/>
              </w:rPr>
            </w:pPr>
            <w:r w:rsidRPr="002962B0">
              <w:rPr>
                <w:i/>
                <w:sz w:val="20"/>
              </w:rPr>
              <w:t>к пр</w:t>
            </w:r>
            <w:r w:rsidRPr="002962B0">
              <w:rPr>
                <w:i/>
                <w:sz w:val="20"/>
              </w:rPr>
              <w:t>е</w:t>
            </w:r>
            <w:r w:rsidRPr="002962B0">
              <w:rPr>
                <w:i/>
                <w:sz w:val="20"/>
              </w:rPr>
              <w:t>дыд</w:t>
            </w:r>
            <w:r w:rsidRPr="002962B0">
              <w:rPr>
                <w:i/>
                <w:sz w:val="20"/>
              </w:rPr>
              <w:t>у</w:t>
            </w:r>
            <w:r w:rsidRPr="002962B0">
              <w:rPr>
                <w:i/>
                <w:sz w:val="20"/>
              </w:rPr>
              <w:t>щему периоду</w:t>
            </w:r>
          </w:p>
        </w:tc>
        <w:tc>
          <w:tcPr>
            <w:tcW w:w="702" w:type="dxa"/>
            <w:tcBorders>
              <w:bottom w:val="single" w:sz="4" w:space="0" w:color="auto"/>
            </w:tcBorders>
            <w:shd w:val="clear" w:color="auto" w:fill="auto"/>
          </w:tcPr>
          <w:p w:rsidR="00B20E83" w:rsidRPr="002962B0" w:rsidRDefault="00B20E83" w:rsidP="00DB18FB">
            <w:pPr>
              <w:spacing w:before="20" w:line="240" w:lineRule="exact"/>
              <w:ind w:firstLine="0"/>
              <w:jc w:val="center"/>
              <w:rPr>
                <w:i/>
                <w:sz w:val="20"/>
              </w:rPr>
            </w:pPr>
            <w:r w:rsidRPr="002962B0">
              <w:rPr>
                <w:i/>
                <w:sz w:val="20"/>
              </w:rPr>
              <w:t>к д</w:t>
            </w:r>
            <w:r w:rsidRPr="002962B0">
              <w:rPr>
                <w:i/>
                <w:sz w:val="20"/>
              </w:rPr>
              <w:t>е</w:t>
            </w:r>
            <w:r w:rsidRPr="002962B0">
              <w:rPr>
                <w:i/>
                <w:sz w:val="20"/>
              </w:rPr>
              <w:t>кабрю пр</w:t>
            </w:r>
            <w:r w:rsidRPr="002962B0">
              <w:rPr>
                <w:i/>
                <w:sz w:val="20"/>
              </w:rPr>
              <w:t>е</w:t>
            </w:r>
            <w:r w:rsidRPr="002962B0">
              <w:rPr>
                <w:i/>
                <w:sz w:val="20"/>
              </w:rPr>
              <w:t>дыд</w:t>
            </w:r>
            <w:r w:rsidRPr="002962B0">
              <w:rPr>
                <w:i/>
                <w:sz w:val="20"/>
              </w:rPr>
              <w:t>у</w:t>
            </w:r>
            <w:r w:rsidRPr="002962B0">
              <w:rPr>
                <w:i/>
                <w:sz w:val="20"/>
              </w:rPr>
              <w:t>щего года</w:t>
            </w:r>
          </w:p>
        </w:tc>
      </w:tr>
      <w:tr w:rsidR="00B20E83" w:rsidRPr="002962B0" w:rsidTr="00B20E83">
        <w:trPr>
          <w:trHeight w:val="20"/>
        </w:trPr>
        <w:tc>
          <w:tcPr>
            <w:tcW w:w="9214" w:type="dxa"/>
            <w:gridSpan w:val="14"/>
            <w:tcBorders>
              <w:top w:val="dotted" w:sz="4" w:space="0" w:color="auto"/>
              <w:bottom w:val="single" w:sz="4" w:space="0" w:color="auto"/>
            </w:tcBorders>
            <w:vAlign w:val="bottom"/>
          </w:tcPr>
          <w:p w:rsidR="00B20E83" w:rsidRPr="002962B0" w:rsidRDefault="00B20E83" w:rsidP="00DB18FB">
            <w:pPr>
              <w:pStyle w:val="aff1"/>
              <w:spacing w:before="40" w:line="240" w:lineRule="exact"/>
              <w:rPr>
                <w:rFonts w:cs="Arial"/>
                <w:i/>
              </w:rPr>
            </w:pPr>
            <w:r w:rsidRPr="002962B0">
              <w:rPr>
                <w:rFonts w:cs="Arial"/>
                <w:b/>
              </w:rPr>
              <w:t>2018 год</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Январь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100,4</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100,4</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101,6</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101,6</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97,0</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97,0</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Февраль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100,8</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103,3</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97,0</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Март</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100,2</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97,2</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rPr>
            </w:pPr>
            <w:r w:rsidRPr="002962B0">
              <w:rPr>
                <w:i/>
              </w:rPr>
              <w:t>I квар-</w:t>
            </w:r>
          </w:p>
          <w:p w:rsidR="00B20E83" w:rsidRPr="002962B0" w:rsidRDefault="00B20E83" w:rsidP="00DB18FB">
            <w:pPr>
              <w:pStyle w:val="aff"/>
              <w:spacing w:before="40" w:line="240" w:lineRule="exact"/>
              <w:ind w:left="57"/>
              <w:rPr>
                <w:i/>
              </w:rPr>
            </w:pPr>
            <w:r w:rsidRPr="002962B0">
              <w:rPr>
                <w:i/>
              </w:rPr>
              <w:t>тал</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lang w:val="en-US"/>
              </w:rPr>
            </w:pPr>
            <w:r w:rsidRPr="002962B0">
              <w:rPr>
                <w:rFonts w:cs="Arial"/>
                <w:i/>
              </w:rPr>
              <w:t>101,2</w:t>
            </w:r>
          </w:p>
        </w:tc>
        <w:tc>
          <w:tcPr>
            <w:tcW w:w="705" w:type="dxa"/>
            <w:tcBorders>
              <w:top w:val="dotted" w:sz="4" w:space="0" w:color="auto"/>
              <w:bottom w:val="dotted" w:sz="4" w:space="0" w:color="auto"/>
            </w:tcBorders>
            <w:vAlign w:val="bottom"/>
          </w:tcPr>
          <w:p w:rsidR="00B20E83" w:rsidRPr="00DB18FB"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lang w:val="en-US"/>
              </w:rPr>
            </w:pPr>
            <w:r w:rsidRPr="002962B0">
              <w:rPr>
                <w:rFonts w:cs="Arial"/>
                <w:i/>
                <w:lang w:val="en-US"/>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lang w:val="en-US"/>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lang w:val="en-US"/>
              </w:rPr>
            </w:pPr>
            <w:r w:rsidRPr="002962B0">
              <w:rPr>
                <w:rFonts w:cs="Arial"/>
                <w:i/>
                <w:lang w:val="en-US"/>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lang w:val="en-US"/>
              </w:rPr>
            </w:pP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lang w:val="en-US"/>
              </w:rPr>
            </w:pPr>
            <w:r w:rsidRPr="002962B0">
              <w:rPr>
                <w:rFonts w:cs="Arial"/>
                <w:i/>
                <w:lang w:val="en-US"/>
              </w:rPr>
              <w:t>97,2</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lang w:val="en-US"/>
              </w:rPr>
            </w:pPr>
            <w:r w:rsidRPr="002962B0">
              <w:rPr>
                <w:rFonts w:cs="Arial"/>
                <w:i/>
              </w:rPr>
              <w:t>117,7</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rPr>
            </w:pPr>
            <w:r w:rsidRPr="002962B0">
              <w:t>Апрель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100,9</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98,1</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rPr>
            </w:pPr>
            <w:r w:rsidRPr="002962B0">
              <w:t>Май</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100,3</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98,4</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Июнь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100,3</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98,7</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rPr>
            </w:pPr>
            <w:r w:rsidRPr="002962B0">
              <w:rPr>
                <w:i/>
              </w:rPr>
              <w:t>II ква</w:t>
            </w:r>
            <w:r w:rsidRPr="002962B0">
              <w:rPr>
                <w:i/>
              </w:rPr>
              <w:t>р</w:t>
            </w:r>
            <w:r w:rsidRPr="002962B0">
              <w:rPr>
                <w:i/>
              </w:rPr>
              <w:t>тал</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101,5</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Июль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99,9</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98,6</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Август</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100,9</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99,5</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Сентябрь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w:t>
            </w:r>
            <w:r w:rsidRPr="002962B0">
              <w:rPr>
                <w:rFonts w:cs="Arial"/>
                <w:lang w:val="en-US"/>
              </w:rPr>
              <w:t>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99,8</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99,3</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rPr>
            </w:pPr>
            <w:r w:rsidRPr="002962B0">
              <w:rPr>
                <w:i/>
                <w:lang w:val="en-US"/>
              </w:rPr>
              <w:t>III квар-</w:t>
            </w:r>
            <w:r w:rsidRPr="002962B0">
              <w:rPr>
                <w:i/>
              </w:rPr>
              <w:t>тал</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100,6</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lang w:val="en-US"/>
              </w:rPr>
            </w:pPr>
            <w:r w:rsidRPr="002962B0">
              <w:t>Октябрь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102,4</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101,6</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Ноябрь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rPr>
              <w:t>100</w:t>
            </w:r>
            <w:r w:rsidRPr="002962B0">
              <w:rPr>
                <w:rFonts w:cs="Arial"/>
                <w:lang w:val="en-US"/>
              </w:rPr>
              <w:t>,0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rPr>
              <w:t>100,0</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101,7</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lang w:val="en-US"/>
              </w:rPr>
            </w:pPr>
            <w:r w:rsidRPr="002962B0">
              <w:rPr>
                <w:rFonts w:cs="Arial"/>
                <w:lang w:val="en-US"/>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Декабрь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100,5</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102,1</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117,7</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rPr>
            </w:pPr>
            <w:r w:rsidRPr="002962B0">
              <w:rPr>
                <w:i/>
                <w:lang w:val="en-US"/>
              </w:rPr>
              <w:t>IV</w:t>
            </w:r>
            <w:r w:rsidR="00DB18FB">
              <w:rPr>
                <w:i/>
              </w:rPr>
              <w:t xml:space="preserve"> </w:t>
            </w:r>
            <w:r w:rsidRPr="002962B0">
              <w:rPr>
                <w:i/>
              </w:rPr>
              <w:t>квар-тал</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102,9</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jc w:val="both"/>
              <w:rPr>
                <w:rFonts w:cs="Arial"/>
                <w:i/>
              </w:rPr>
            </w:pPr>
          </w:p>
        </w:tc>
      </w:tr>
      <w:tr w:rsidR="00B20E83" w:rsidRPr="002962B0" w:rsidTr="00B20E83">
        <w:trPr>
          <w:trHeight w:val="20"/>
        </w:trPr>
        <w:tc>
          <w:tcPr>
            <w:tcW w:w="9214" w:type="dxa"/>
            <w:gridSpan w:val="14"/>
            <w:tcBorders>
              <w:top w:val="single" w:sz="4" w:space="0" w:color="auto"/>
              <w:bottom w:val="single" w:sz="4" w:space="0" w:color="auto"/>
            </w:tcBorders>
            <w:vAlign w:val="bottom"/>
          </w:tcPr>
          <w:p w:rsidR="00B20E83" w:rsidRPr="002962B0" w:rsidRDefault="00B20E83" w:rsidP="00DB18FB">
            <w:pPr>
              <w:pStyle w:val="aff1"/>
              <w:spacing w:before="40" w:line="240" w:lineRule="exact"/>
              <w:rPr>
                <w:rFonts w:cs="Arial"/>
                <w:b/>
              </w:rPr>
            </w:pPr>
            <w:r w:rsidRPr="002962B0">
              <w:rPr>
                <w:rFonts w:cs="Arial"/>
                <w:b/>
              </w:rPr>
              <w:t>2019 год</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lang w:val="en-US"/>
              </w:rPr>
            </w:pPr>
            <w:r w:rsidRPr="002962B0">
              <w:t>Январь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w:t>
            </w:r>
            <w:r w:rsidRPr="002962B0">
              <w:rPr>
                <w:rFonts w:cs="Arial"/>
                <w:lang w:val="en-US"/>
              </w:rPr>
              <w:t>,</w:t>
            </w:r>
            <w:r w:rsidRPr="002962B0">
              <w:rPr>
                <w:rFonts w:cs="Arial"/>
              </w:rPr>
              <w:t>1</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101</w:t>
            </w:r>
            <w:r w:rsidRPr="002962B0">
              <w:rPr>
                <w:rFonts w:cs="Arial"/>
                <w:lang w:val="en-US"/>
              </w:rPr>
              <w:t>,</w:t>
            </w:r>
            <w:r w:rsidRPr="002962B0">
              <w:rPr>
                <w:rFonts w:cs="Arial"/>
              </w:rPr>
              <w:t>1</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w:t>
            </w:r>
            <w:r w:rsidRPr="002962B0">
              <w:rPr>
                <w:rFonts w:cs="Arial"/>
                <w:lang w:val="en-US"/>
              </w:rPr>
              <w:t>,</w:t>
            </w:r>
            <w:r w:rsidRPr="002962B0">
              <w:rPr>
                <w:rFonts w:cs="Arial"/>
              </w:rPr>
              <w:t>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w:t>
            </w:r>
            <w:r w:rsidRPr="002962B0">
              <w:rPr>
                <w:rFonts w:cs="Arial"/>
                <w:lang w:val="en-US"/>
              </w:rPr>
              <w:t>,</w:t>
            </w:r>
            <w:r w:rsidRPr="002962B0">
              <w:rPr>
                <w:rFonts w:cs="Arial"/>
              </w:rPr>
              <w:t>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w:t>
            </w:r>
            <w:r w:rsidRPr="002962B0">
              <w:rPr>
                <w:rFonts w:cs="Arial"/>
                <w:lang w:val="en-US"/>
              </w:rPr>
              <w:t>,</w:t>
            </w:r>
            <w:r w:rsidRPr="002962B0">
              <w:rPr>
                <w:rFonts w:cs="Arial"/>
              </w:rPr>
              <w:t>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w:t>
            </w:r>
            <w:r w:rsidRPr="002962B0">
              <w:rPr>
                <w:rFonts w:cs="Arial"/>
                <w:lang w:val="en-US"/>
              </w:rPr>
              <w:t>,</w:t>
            </w:r>
            <w:r w:rsidRPr="002962B0">
              <w:rPr>
                <w:rFonts w:cs="Arial"/>
              </w:rPr>
              <w:t>0</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w:t>
            </w:r>
            <w:r w:rsidRPr="002962B0">
              <w:rPr>
                <w:rFonts w:cs="Arial"/>
                <w:lang w:val="en-US"/>
              </w:rPr>
              <w:t>,</w:t>
            </w:r>
            <w:r w:rsidRPr="002962B0">
              <w:rPr>
                <w:rFonts w:cs="Arial"/>
              </w:rPr>
              <w:t>6</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w:t>
            </w:r>
            <w:r w:rsidRPr="002962B0">
              <w:rPr>
                <w:rFonts w:cs="Arial"/>
                <w:lang w:val="en-US"/>
              </w:rPr>
              <w:t>,</w:t>
            </w:r>
            <w:r w:rsidRPr="002962B0">
              <w:rPr>
                <w:rFonts w:cs="Arial"/>
              </w:rPr>
              <w:t>6</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w:t>
            </w:r>
            <w:r w:rsidRPr="002962B0">
              <w:rPr>
                <w:rFonts w:cs="Arial"/>
                <w:lang w:val="en-US"/>
              </w:rPr>
              <w:t>,</w:t>
            </w:r>
            <w:r w:rsidRPr="002962B0">
              <w:rPr>
                <w:rFonts w:cs="Arial"/>
              </w:rPr>
              <w:t>5</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w:t>
            </w:r>
            <w:r w:rsidRPr="002962B0">
              <w:rPr>
                <w:rFonts w:cs="Arial"/>
                <w:lang w:val="en-US"/>
              </w:rPr>
              <w:t>,</w:t>
            </w:r>
            <w:r w:rsidRPr="002962B0">
              <w:rPr>
                <w:rFonts w:cs="Arial"/>
              </w:rPr>
              <w:t>5</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Февраль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102,7</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 xml:space="preserve"> 102,7</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99,8</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99,4</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110,5</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Март</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102,7</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103,1</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102,4</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110,5</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rPr>
            </w:pPr>
            <w:r w:rsidRPr="002962B0">
              <w:rPr>
                <w:i/>
              </w:rPr>
              <w:t>I квар-</w:t>
            </w:r>
          </w:p>
          <w:p w:rsidR="00B20E83" w:rsidRPr="002962B0" w:rsidRDefault="00B20E83" w:rsidP="00DB18FB">
            <w:pPr>
              <w:pStyle w:val="aff"/>
              <w:spacing w:before="40" w:line="240" w:lineRule="exact"/>
              <w:ind w:left="57"/>
              <w:rPr>
                <w:i/>
              </w:rPr>
            </w:pPr>
            <w:r w:rsidRPr="002962B0">
              <w:rPr>
                <w:i/>
              </w:rPr>
              <w:t>тал</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103,2</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105,2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102,7</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102,5</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110,5</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rPr>
                <w:i/>
              </w:rPr>
            </w:pPr>
            <w:r w:rsidRPr="002962B0">
              <w:t>Апрель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102,7</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100,1</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102,5</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110,5</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Май</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102,7</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100,1</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102,7</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110,5</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Июнь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102,7</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99,6</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102,3</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110,5</w:t>
            </w: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rPr>
                <w:i/>
              </w:rPr>
              <w:t>II ква</w:t>
            </w:r>
            <w:r w:rsidRPr="002962B0">
              <w:rPr>
                <w:i/>
              </w:rPr>
              <w:t>р</w:t>
            </w:r>
            <w:r w:rsidRPr="002962B0">
              <w:rPr>
                <w:i/>
              </w:rPr>
              <w:t>тал</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99,9</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r w:rsidRPr="002962B0">
              <w:rPr>
                <w:rFonts w:cs="Arial"/>
                <w:i/>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i/>
              </w:rPr>
            </w:pPr>
          </w:p>
        </w:tc>
      </w:tr>
      <w:tr w:rsidR="00B20E83" w:rsidRPr="002962B0" w:rsidTr="00B20E83">
        <w:trPr>
          <w:trHeight w:val="20"/>
        </w:trPr>
        <w:tc>
          <w:tcPr>
            <w:tcW w:w="992" w:type="dxa"/>
            <w:tcBorders>
              <w:top w:val="dotted" w:sz="4" w:space="0" w:color="auto"/>
              <w:bottom w:val="dotted" w:sz="4" w:space="0" w:color="auto"/>
            </w:tcBorders>
            <w:vAlign w:val="bottom"/>
          </w:tcPr>
          <w:p w:rsidR="00B20E83" w:rsidRPr="002962B0" w:rsidRDefault="00B20E83" w:rsidP="00DB18FB">
            <w:pPr>
              <w:pStyle w:val="aff"/>
              <w:spacing w:before="40" w:line="240" w:lineRule="exact"/>
              <w:ind w:left="57"/>
            </w:pPr>
            <w:r w:rsidRPr="002962B0">
              <w:t>Июль</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105,2</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102,7</w:t>
            </w:r>
          </w:p>
        </w:tc>
        <w:tc>
          <w:tcPr>
            <w:tcW w:w="850" w:type="dxa"/>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99,9</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102,2</w:t>
            </w:r>
          </w:p>
        </w:tc>
        <w:tc>
          <w:tcPr>
            <w:tcW w:w="851"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tted"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110,5</w:t>
            </w:r>
          </w:p>
        </w:tc>
      </w:tr>
      <w:tr w:rsidR="00B20E83" w:rsidRPr="002962B0" w:rsidTr="00B20E83">
        <w:trPr>
          <w:trHeight w:val="20"/>
        </w:trPr>
        <w:tc>
          <w:tcPr>
            <w:tcW w:w="992" w:type="dxa"/>
            <w:tcBorders>
              <w:top w:val="dotted" w:sz="4" w:space="0" w:color="auto"/>
              <w:bottom w:val="double" w:sz="4" w:space="0" w:color="auto"/>
            </w:tcBorders>
            <w:vAlign w:val="bottom"/>
          </w:tcPr>
          <w:p w:rsidR="00B20E83" w:rsidRPr="002962B0" w:rsidRDefault="00B20E83" w:rsidP="00DB18FB">
            <w:pPr>
              <w:pStyle w:val="aff"/>
              <w:spacing w:before="40" w:line="240" w:lineRule="exact"/>
              <w:ind w:left="57"/>
            </w:pPr>
            <w:r w:rsidRPr="002962B0">
              <w:t>Август</w:t>
            </w:r>
          </w:p>
        </w:tc>
        <w:tc>
          <w:tcPr>
            <w:tcW w:w="851" w:type="dxa"/>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05" w:type="dxa"/>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103,2</w:t>
            </w:r>
          </w:p>
        </w:tc>
        <w:tc>
          <w:tcPr>
            <w:tcW w:w="851" w:type="dxa"/>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105,2</w:t>
            </w:r>
          </w:p>
        </w:tc>
        <w:tc>
          <w:tcPr>
            <w:tcW w:w="851" w:type="dxa"/>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851" w:type="dxa"/>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102,7</w:t>
            </w:r>
          </w:p>
        </w:tc>
        <w:tc>
          <w:tcPr>
            <w:tcW w:w="850" w:type="dxa"/>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100,9</w:t>
            </w:r>
          </w:p>
        </w:tc>
        <w:tc>
          <w:tcPr>
            <w:tcW w:w="851" w:type="dxa"/>
            <w:gridSpan w:val="2"/>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103,1</w:t>
            </w:r>
          </w:p>
        </w:tc>
        <w:tc>
          <w:tcPr>
            <w:tcW w:w="851" w:type="dxa"/>
            <w:gridSpan w:val="2"/>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100,0</w:t>
            </w:r>
          </w:p>
        </w:tc>
        <w:tc>
          <w:tcPr>
            <w:tcW w:w="710" w:type="dxa"/>
            <w:gridSpan w:val="2"/>
            <w:tcBorders>
              <w:top w:val="dotted" w:sz="4" w:space="0" w:color="auto"/>
              <w:bottom w:val="double" w:sz="4" w:space="0" w:color="auto"/>
            </w:tcBorders>
            <w:vAlign w:val="bottom"/>
          </w:tcPr>
          <w:p w:rsidR="00B20E83" w:rsidRPr="002962B0" w:rsidRDefault="00B20E83" w:rsidP="00DB18FB">
            <w:pPr>
              <w:pStyle w:val="aff1"/>
              <w:spacing w:before="40" w:line="240" w:lineRule="exact"/>
              <w:rPr>
                <w:rFonts w:cs="Arial"/>
              </w:rPr>
            </w:pPr>
            <w:r w:rsidRPr="002962B0">
              <w:rPr>
                <w:rFonts w:cs="Arial"/>
              </w:rPr>
              <w:t>110,5</w:t>
            </w:r>
          </w:p>
        </w:tc>
      </w:tr>
    </w:tbl>
    <w:p w:rsidR="00B20E83" w:rsidRDefault="00B20E83" w:rsidP="00DB18FB">
      <w:pPr>
        <w:pStyle w:val="affa"/>
        <w:spacing w:before="240" w:after="360"/>
        <w:rPr>
          <w:rFonts w:ascii="Arial" w:hAnsi="Arial"/>
          <w:sz w:val="22"/>
          <w:szCs w:val="22"/>
          <w:lang w:val="en-US"/>
        </w:rPr>
      </w:pPr>
      <w:bookmarkStart w:id="149" w:name="_MON_1585473444"/>
      <w:bookmarkStart w:id="150" w:name="_MON_1585473614"/>
      <w:bookmarkStart w:id="151" w:name="_MON_1585473622"/>
      <w:bookmarkStart w:id="152" w:name="_MON_1585473640"/>
      <w:bookmarkStart w:id="153" w:name="_MON_1585473650"/>
      <w:bookmarkStart w:id="154" w:name="_MON_1584534658"/>
      <w:bookmarkStart w:id="155" w:name="_MON_1592208618"/>
      <w:bookmarkStart w:id="156" w:name="_MON_1584788869"/>
      <w:bookmarkStart w:id="157" w:name="_MON_1592208825"/>
      <w:bookmarkStart w:id="158" w:name="_MON_1584534813"/>
      <w:bookmarkStart w:id="159" w:name="_MON_1592739325"/>
      <w:bookmarkStart w:id="160" w:name="_MON_1592739529"/>
      <w:bookmarkStart w:id="161" w:name="_MON_1585473146"/>
      <w:bookmarkStart w:id="162" w:name="_MON_158547321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962B0">
        <w:rPr>
          <w:rFonts w:ascii="Arial" w:hAnsi="Arial"/>
          <w:noProof/>
          <w:sz w:val="22"/>
          <w:szCs w:val="22"/>
        </w:rPr>
        <w:lastRenderedPageBreak/>
        <w:drawing>
          <wp:inline distT="0" distB="0" distL="0" distR="0">
            <wp:extent cx="5815177" cy="2774731"/>
            <wp:effectExtent l="38100" t="19050" r="14123" b="6569"/>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20E83" w:rsidRDefault="00B20E83" w:rsidP="00B20E83">
      <w:pPr>
        <w:rPr>
          <w:lang w:val="en-US"/>
        </w:rPr>
      </w:pPr>
    </w:p>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63" w:name="_Toc19708431"/>
      <w:r w:rsidRPr="00775CA5">
        <w:rPr>
          <w:rFonts w:cs="Arial"/>
          <w:noProof w:val="0"/>
          <w:sz w:val="28"/>
        </w:rPr>
        <w:lastRenderedPageBreak/>
        <w:t>Финансы</w:t>
      </w:r>
      <w:bookmarkEnd w:id="144"/>
      <w:bookmarkEnd w:id="145"/>
      <w:bookmarkEnd w:id="146"/>
      <w:bookmarkEnd w:id="147"/>
      <w:bookmarkEnd w:id="148"/>
      <w:bookmarkEnd w:id="163"/>
    </w:p>
    <w:p w:rsidR="008E219A" w:rsidRPr="00775CA5" w:rsidRDefault="00634868" w:rsidP="003D34EC">
      <w:pPr>
        <w:pStyle w:val="30"/>
        <w:numPr>
          <w:ilvl w:val="1"/>
          <w:numId w:val="1"/>
        </w:numPr>
        <w:tabs>
          <w:tab w:val="num" w:pos="2268"/>
        </w:tabs>
        <w:spacing w:before="360" w:after="360"/>
        <w:ind w:left="1134" w:firstLine="0"/>
        <w:jc w:val="left"/>
        <w:rPr>
          <w:rFonts w:cs="Arial"/>
          <w:noProof w:val="0"/>
        </w:rPr>
      </w:pPr>
      <w:bookmarkStart w:id="164" w:name="_Toc367179943"/>
      <w:bookmarkStart w:id="165" w:name="_Toc19708432"/>
      <w:bookmarkStart w:id="166" w:name="_Toc463688738"/>
      <w:bookmarkStart w:id="167" w:name="_Toc491488490"/>
      <w:bookmarkStart w:id="168" w:name="_Toc499524418"/>
      <w:bookmarkEnd w:id="90"/>
      <w:bookmarkEnd w:id="91"/>
      <w:bookmarkEnd w:id="92"/>
      <w:bookmarkEnd w:id="93"/>
      <w:bookmarkEnd w:id="132"/>
      <w:bookmarkEnd w:id="133"/>
      <w:bookmarkEnd w:id="134"/>
      <w:r w:rsidRPr="00775CA5">
        <w:rPr>
          <w:rFonts w:cs="Arial"/>
          <w:noProof w:val="0"/>
        </w:rPr>
        <w:t>Государственные финансы</w:t>
      </w:r>
      <w:bookmarkEnd w:id="164"/>
      <w:bookmarkEnd w:id="165"/>
    </w:p>
    <w:p w:rsidR="00AF5E8C" w:rsidRPr="00F050DD" w:rsidRDefault="00AF5E8C" w:rsidP="00AF5E8C">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обла</w:t>
      </w:r>
      <w:r w:rsidRPr="00F050DD">
        <w:rPr>
          <w:rFonts w:cs="Arial"/>
          <w:szCs w:val="22"/>
        </w:rPr>
        <w:t>с</w:t>
      </w:r>
      <w:r w:rsidRPr="00F050DD">
        <w:rPr>
          <w:rFonts w:cs="Arial"/>
          <w:szCs w:val="22"/>
        </w:rPr>
        <w:t>ти</w:t>
      </w:r>
      <w:r>
        <w:rPr>
          <w:rFonts w:cs="Arial"/>
          <w:szCs w:val="22"/>
        </w:rPr>
        <w:t>,</w:t>
      </w:r>
      <w:r w:rsidRPr="00F050DD">
        <w:rPr>
          <w:rFonts w:cs="Arial"/>
          <w:szCs w:val="22"/>
        </w:rPr>
        <w:t xml:space="preserve"> доходы консолидированного бюджета области в </w:t>
      </w:r>
      <w:r>
        <w:rPr>
          <w:rFonts w:cs="Arial"/>
          <w:szCs w:val="22"/>
        </w:rPr>
        <w:t>январе – июле 2019</w:t>
      </w:r>
      <w:r w:rsidRPr="00F050DD">
        <w:rPr>
          <w:rFonts w:cs="Arial"/>
          <w:szCs w:val="22"/>
        </w:rPr>
        <w:t xml:space="preserve"> год</w:t>
      </w:r>
      <w:r>
        <w:rPr>
          <w:rFonts w:cs="Arial"/>
          <w:szCs w:val="22"/>
        </w:rPr>
        <w:t>а</w:t>
      </w:r>
      <w:r w:rsidRPr="00F050DD">
        <w:rPr>
          <w:rFonts w:cs="Arial"/>
          <w:szCs w:val="22"/>
        </w:rPr>
        <w:t xml:space="preserve"> сложились в сумме </w:t>
      </w:r>
      <w:r>
        <w:rPr>
          <w:rFonts w:cs="Arial"/>
          <w:szCs w:val="22"/>
        </w:rPr>
        <w:t xml:space="preserve">106822,3 </w:t>
      </w:r>
      <w:r w:rsidRPr="00F050DD">
        <w:rPr>
          <w:rFonts w:cs="Arial"/>
          <w:szCs w:val="22"/>
        </w:rPr>
        <w:t>млн. рублей, расходы –</w:t>
      </w:r>
      <w:r>
        <w:rPr>
          <w:rFonts w:cs="Arial"/>
          <w:szCs w:val="22"/>
        </w:rPr>
        <w:t xml:space="preserve"> 100170,8 </w:t>
      </w:r>
      <w:r w:rsidRPr="00F050DD">
        <w:rPr>
          <w:rFonts w:cs="Arial"/>
          <w:szCs w:val="22"/>
        </w:rPr>
        <w:t xml:space="preserve">млн. рублей. </w:t>
      </w:r>
      <w:r>
        <w:rPr>
          <w:rFonts w:cs="Arial"/>
          <w:szCs w:val="22"/>
        </w:rPr>
        <w:t>Профицит</w:t>
      </w:r>
      <w:r w:rsidRPr="00F050DD">
        <w:rPr>
          <w:rFonts w:cs="Arial"/>
          <w:szCs w:val="22"/>
        </w:rPr>
        <w:t xml:space="preserve"> составил </w:t>
      </w:r>
      <w:r>
        <w:rPr>
          <w:rFonts w:cs="Arial"/>
          <w:szCs w:val="22"/>
        </w:rPr>
        <w:br/>
        <w:t xml:space="preserve">6651,5 </w:t>
      </w:r>
      <w:r w:rsidRPr="00F050DD">
        <w:rPr>
          <w:rFonts w:cs="Arial"/>
          <w:szCs w:val="22"/>
        </w:rPr>
        <w:t>млн. </w:t>
      </w:r>
      <w:r w:rsidRPr="00416178">
        <w:rPr>
          <w:rFonts w:cs="Arial"/>
          <w:szCs w:val="22"/>
        </w:rPr>
        <w:t>рублей (</w:t>
      </w:r>
      <w:r>
        <w:rPr>
          <w:rFonts w:cs="Arial"/>
          <w:szCs w:val="22"/>
        </w:rPr>
        <w:t>6,2%</w:t>
      </w:r>
      <w:r w:rsidRPr="00416178">
        <w:rPr>
          <w:rFonts w:cs="Arial"/>
          <w:szCs w:val="22"/>
        </w:rPr>
        <w:t>).</w:t>
      </w:r>
    </w:p>
    <w:p w:rsidR="00AF5E8C" w:rsidRPr="00F050DD" w:rsidRDefault="00AF5E8C" w:rsidP="00AF5E8C">
      <w:pPr>
        <w:spacing w:before="120"/>
        <w:ind w:firstLine="709"/>
        <w:rPr>
          <w:rFonts w:cs="Arial"/>
          <w:szCs w:val="22"/>
        </w:rPr>
      </w:pPr>
      <w:r w:rsidRPr="00F050DD">
        <w:rPr>
          <w:rFonts w:cs="Arial"/>
          <w:szCs w:val="22"/>
        </w:rPr>
        <w:t xml:space="preserve">На территории области </w:t>
      </w:r>
      <w:r>
        <w:rPr>
          <w:rFonts w:cs="Arial"/>
          <w:szCs w:val="22"/>
        </w:rPr>
        <w:t>за январь – июль 2019</w:t>
      </w:r>
      <w:r w:rsidRPr="00F050DD">
        <w:rPr>
          <w:rFonts w:cs="Arial"/>
          <w:szCs w:val="22"/>
        </w:rPr>
        <w:t xml:space="preserve"> год</w:t>
      </w:r>
      <w:r>
        <w:rPr>
          <w:rFonts w:cs="Arial"/>
          <w:szCs w:val="22"/>
        </w:rPr>
        <w:t>а</w:t>
      </w:r>
      <w:r w:rsidRPr="00F050DD">
        <w:rPr>
          <w:rFonts w:cs="Arial"/>
          <w:szCs w:val="22"/>
        </w:rPr>
        <w:t xml:space="preserve">, по оперативным данным </w:t>
      </w:r>
      <w:r>
        <w:rPr>
          <w:rFonts w:cs="Arial"/>
          <w:szCs w:val="22"/>
        </w:rPr>
        <w:t>У</w:t>
      </w:r>
      <w:r w:rsidRPr="00F050DD">
        <w:rPr>
          <w:rFonts w:cs="Arial"/>
          <w:szCs w:val="22"/>
        </w:rPr>
        <w:t>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116084,3</w:t>
      </w:r>
      <w:r w:rsidRPr="00F050DD">
        <w:rPr>
          <w:rFonts w:cs="Arial"/>
          <w:szCs w:val="22"/>
        </w:rPr>
        <w:t xml:space="preserve"> млн. рублей, что на </w:t>
      </w:r>
      <w:r>
        <w:rPr>
          <w:rFonts w:cs="Arial"/>
          <w:szCs w:val="22"/>
        </w:rPr>
        <w:t>1,3</w:t>
      </w:r>
      <w:r w:rsidRPr="00A31CB2">
        <w:rPr>
          <w:rFonts w:cs="Arial"/>
          <w:szCs w:val="22"/>
        </w:rPr>
        <w:t xml:space="preserve">% </w:t>
      </w:r>
      <w:r>
        <w:rPr>
          <w:rFonts w:cs="Arial"/>
          <w:szCs w:val="22"/>
        </w:rPr>
        <w:t>бол</w:t>
      </w:r>
      <w:r w:rsidRPr="00A31CB2">
        <w:rPr>
          <w:rFonts w:cs="Arial"/>
          <w:szCs w:val="22"/>
        </w:rPr>
        <w:t>ьше,</w:t>
      </w:r>
      <w:r w:rsidRPr="00F050DD">
        <w:rPr>
          <w:rFonts w:cs="Arial"/>
          <w:szCs w:val="22"/>
        </w:rPr>
        <w:t xml:space="preserve"> чем за </w:t>
      </w:r>
      <w:r>
        <w:rPr>
          <w:rFonts w:cs="Arial"/>
          <w:szCs w:val="22"/>
        </w:rPr>
        <w:t>соо</w:t>
      </w:r>
      <w:r>
        <w:rPr>
          <w:rFonts w:cs="Arial"/>
          <w:szCs w:val="22"/>
        </w:rPr>
        <w:t>т</w:t>
      </w:r>
      <w:r>
        <w:rPr>
          <w:rFonts w:cs="Arial"/>
          <w:szCs w:val="22"/>
        </w:rPr>
        <w:t>ветствующий период 2018</w:t>
      </w:r>
      <w:r w:rsidRPr="00F050DD">
        <w:rPr>
          <w:rFonts w:cs="Arial"/>
          <w:szCs w:val="22"/>
        </w:rPr>
        <w:t xml:space="preserve"> год</w:t>
      </w:r>
      <w:r>
        <w:rPr>
          <w:rFonts w:cs="Arial"/>
          <w:szCs w:val="22"/>
        </w:rPr>
        <w:t>а</w:t>
      </w:r>
      <w:r w:rsidRPr="00F050DD">
        <w:rPr>
          <w:rFonts w:cs="Arial"/>
          <w:szCs w:val="22"/>
        </w:rPr>
        <w:t>.</w:t>
      </w:r>
    </w:p>
    <w:p w:rsidR="00AF5E8C" w:rsidRPr="00F050DD" w:rsidRDefault="00AF5E8C" w:rsidP="00AF5E8C">
      <w:pPr>
        <w:spacing w:before="24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tblPr>
      <w:tblGrid>
        <w:gridCol w:w="2392"/>
        <w:gridCol w:w="6"/>
        <w:gridCol w:w="1144"/>
        <w:gridCol w:w="1159"/>
        <w:gridCol w:w="1148"/>
        <w:gridCol w:w="1165"/>
        <w:gridCol w:w="1151"/>
        <w:gridCol w:w="6"/>
        <w:gridCol w:w="1146"/>
      </w:tblGrid>
      <w:tr w:rsidR="00AF5E8C" w:rsidRPr="00F050DD" w:rsidTr="00AF5E8C">
        <w:trPr>
          <w:cantSplit/>
          <w:tblHeader/>
        </w:trPr>
        <w:tc>
          <w:tcPr>
            <w:tcW w:w="2392" w:type="dxa"/>
            <w:tcBorders>
              <w:top w:val="double" w:sz="4" w:space="0" w:color="auto"/>
              <w:left w:val="double" w:sz="4" w:space="0" w:color="auto"/>
            </w:tcBorders>
          </w:tcPr>
          <w:p w:rsidR="00AF5E8C" w:rsidRPr="00F050DD" w:rsidRDefault="00AF5E8C" w:rsidP="00AF5E8C">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AF5E8C" w:rsidRPr="00AE521E" w:rsidRDefault="00AF5E8C" w:rsidP="00AF5E8C">
            <w:pPr>
              <w:spacing w:before="40" w:after="40" w:line="240" w:lineRule="exact"/>
              <w:ind w:firstLine="0"/>
              <w:jc w:val="center"/>
              <w:rPr>
                <w:rFonts w:cs="Arial"/>
                <w:i/>
                <w:iCs/>
                <w:sz w:val="20"/>
              </w:rPr>
            </w:pPr>
            <w:r>
              <w:rPr>
                <w:rFonts w:cs="Arial"/>
                <w:i/>
                <w:iCs/>
                <w:sz w:val="20"/>
              </w:rPr>
              <w:t>Январь – июль 2019</w:t>
            </w:r>
            <w:r w:rsidRPr="00F050DD">
              <w:rPr>
                <w:rFonts w:cs="Arial"/>
                <w:i/>
                <w:iCs/>
                <w:sz w:val="20"/>
              </w:rPr>
              <w:t>г.</w:t>
            </w:r>
          </w:p>
        </w:tc>
        <w:tc>
          <w:tcPr>
            <w:tcW w:w="3468" w:type="dxa"/>
            <w:gridSpan w:val="4"/>
            <w:tcBorders>
              <w:top w:val="double" w:sz="4" w:space="0" w:color="auto"/>
              <w:left w:val="nil"/>
              <w:bottom w:val="single" w:sz="4" w:space="0" w:color="auto"/>
              <w:right w:val="double" w:sz="4" w:space="0" w:color="auto"/>
            </w:tcBorders>
          </w:tcPr>
          <w:p w:rsidR="00AF5E8C" w:rsidRPr="00F050DD" w:rsidRDefault="00AF5E8C" w:rsidP="00AF5E8C">
            <w:pPr>
              <w:spacing w:before="40" w:after="40" w:line="240" w:lineRule="exact"/>
              <w:ind w:firstLine="0"/>
              <w:jc w:val="center"/>
              <w:rPr>
                <w:rFonts w:cs="Arial"/>
                <w:i/>
                <w:iCs/>
                <w:sz w:val="20"/>
              </w:rPr>
            </w:pPr>
            <w:r>
              <w:rPr>
                <w:rFonts w:cs="Arial"/>
                <w:i/>
                <w:iCs/>
                <w:sz w:val="20"/>
              </w:rPr>
              <w:t>в</w:t>
            </w:r>
            <w:r w:rsidRPr="00F050DD">
              <w:rPr>
                <w:rFonts w:cs="Arial"/>
                <w:i/>
                <w:iCs/>
                <w:sz w:val="20"/>
              </w:rPr>
              <w:t xml:space="preserve"> % к </w:t>
            </w:r>
            <w:r>
              <w:rPr>
                <w:rFonts w:cs="Arial"/>
                <w:i/>
                <w:iCs/>
                <w:sz w:val="20"/>
              </w:rPr>
              <w:t>январю – июлю 2018</w:t>
            </w:r>
            <w:r w:rsidRPr="00F050DD">
              <w:rPr>
                <w:rFonts w:cs="Arial"/>
                <w:i/>
                <w:iCs/>
                <w:sz w:val="20"/>
              </w:rPr>
              <w:t>г.</w:t>
            </w:r>
          </w:p>
        </w:tc>
      </w:tr>
      <w:tr w:rsidR="00AF5E8C" w:rsidRPr="00F050DD" w:rsidTr="00AF5E8C">
        <w:trPr>
          <w:cantSplit/>
          <w:trHeight w:val="337"/>
          <w:tblHeader/>
        </w:trPr>
        <w:tc>
          <w:tcPr>
            <w:tcW w:w="2398" w:type="dxa"/>
            <w:gridSpan w:val="2"/>
            <w:vMerge w:val="restart"/>
            <w:tcBorders>
              <w:left w:val="double" w:sz="4" w:space="0" w:color="auto"/>
            </w:tcBorders>
          </w:tcPr>
          <w:p w:rsidR="00AF5E8C" w:rsidRPr="00F050DD" w:rsidRDefault="00AF5E8C" w:rsidP="00AF5E8C">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в том числе</w:t>
            </w:r>
            <w:r>
              <w:rPr>
                <w:rFonts w:cs="Arial"/>
                <w:i/>
                <w:iCs/>
                <w:sz w:val="20"/>
              </w:rPr>
              <w:t>:</w:t>
            </w:r>
          </w:p>
        </w:tc>
        <w:tc>
          <w:tcPr>
            <w:tcW w:w="1165" w:type="dxa"/>
            <w:vMerge w:val="restart"/>
            <w:tcBorders>
              <w:top w:val="single" w:sz="4" w:space="0" w:color="auto"/>
              <w:left w:val="nil"/>
              <w:bottom w:val="single" w:sz="4" w:space="0" w:color="auto"/>
              <w:right w:val="sing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в том числе</w:t>
            </w:r>
            <w:r>
              <w:rPr>
                <w:rFonts w:cs="Arial"/>
                <w:i/>
                <w:iCs/>
                <w:sz w:val="20"/>
              </w:rPr>
              <w:t>:</w:t>
            </w:r>
            <w:r w:rsidRPr="00F050DD">
              <w:rPr>
                <w:rFonts w:cs="Arial"/>
                <w:i/>
                <w:iCs/>
                <w:sz w:val="20"/>
              </w:rPr>
              <w:t xml:space="preserve"> </w:t>
            </w:r>
          </w:p>
        </w:tc>
      </w:tr>
      <w:tr w:rsidR="00AF5E8C" w:rsidRPr="00F050DD" w:rsidTr="00AF5E8C">
        <w:trPr>
          <w:cantSplit/>
          <w:tblHeader/>
        </w:trPr>
        <w:tc>
          <w:tcPr>
            <w:tcW w:w="2398" w:type="dxa"/>
            <w:gridSpan w:val="2"/>
            <w:vMerge/>
            <w:tcBorders>
              <w:left w:val="double" w:sz="4" w:space="0" w:color="auto"/>
              <w:bottom w:val="single" w:sz="4" w:space="0" w:color="auto"/>
            </w:tcBorders>
          </w:tcPr>
          <w:p w:rsidR="00AF5E8C" w:rsidRPr="00F050DD" w:rsidRDefault="00AF5E8C" w:rsidP="00AF5E8C">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AF5E8C" w:rsidRPr="00F050DD" w:rsidRDefault="00AF5E8C" w:rsidP="00AF5E8C">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AF5E8C" w:rsidRPr="00F050DD" w:rsidRDefault="00AF5E8C" w:rsidP="00AF5E8C">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AF5E8C" w:rsidRPr="00F050DD" w:rsidTr="00AF5E8C">
        <w:tc>
          <w:tcPr>
            <w:tcW w:w="2398" w:type="dxa"/>
            <w:gridSpan w:val="2"/>
            <w:tcBorders>
              <w:top w:val="single" w:sz="4" w:space="0" w:color="auto"/>
              <w:left w:val="double" w:sz="4" w:space="0" w:color="auto"/>
              <w:bottom w:val="dotted" w:sz="4" w:space="0" w:color="auto"/>
            </w:tcBorders>
            <w:vAlign w:val="bottom"/>
          </w:tcPr>
          <w:p w:rsidR="00AF5E8C" w:rsidRPr="00F050DD" w:rsidRDefault="00AF5E8C" w:rsidP="00AF5E8C">
            <w:pPr>
              <w:spacing w:before="6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AF5E8C" w:rsidRPr="001346E9" w:rsidRDefault="00AF5E8C" w:rsidP="00AF5E8C">
            <w:pPr>
              <w:spacing w:before="60" w:line="240" w:lineRule="exact"/>
              <w:ind w:firstLine="0"/>
              <w:jc w:val="center"/>
              <w:rPr>
                <w:rFonts w:cs="Arial"/>
                <w:b/>
                <w:bCs/>
                <w:sz w:val="20"/>
              </w:rPr>
            </w:pPr>
            <w:r>
              <w:rPr>
                <w:rFonts w:cs="Arial"/>
                <w:b/>
                <w:bCs/>
                <w:sz w:val="20"/>
              </w:rPr>
              <w:t>116084,3</w:t>
            </w:r>
          </w:p>
        </w:tc>
        <w:tc>
          <w:tcPr>
            <w:tcW w:w="1159" w:type="dxa"/>
            <w:tcBorders>
              <w:top w:val="single" w:sz="4" w:space="0" w:color="auto"/>
              <w:left w:val="single" w:sz="4" w:space="0" w:color="auto"/>
              <w:bottom w:val="dotted" w:sz="4" w:space="0" w:color="auto"/>
            </w:tcBorders>
            <w:vAlign w:val="bottom"/>
          </w:tcPr>
          <w:p w:rsidR="00AF5E8C" w:rsidRPr="001346E9" w:rsidRDefault="00AF5E8C" w:rsidP="00AF5E8C">
            <w:pPr>
              <w:spacing w:before="60" w:line="240" w:lineRule="exact"/>
              <w:ind w:firstLine="0"/>
              <w:jc w:val="center"/>
              <w:rPr>
                <w:rFonts w:cs="Arial"/>
                <w:b/>
                <w:bCs/>
                <w:sz w:val="20"/>
              </w:rPr>
            </w:pPr>
            <w:r>
              <w:rPr>
                <w:rFonts w:cs="Arial"/>
                <w:b/>
                <w:bCs/>
                <w:sz w:val="20"/>
              </w:rPr>
              <w:t>30786,3</w:t>
            </w:r>
          </w:p>
        </w:tc>
        <w:tc>
          <w:tcPr>
            <w:tcW w:w="1148" w:type="dxa"/>
            <w:tcBorders>
              <w:top w:val="single" w:sz="4" w:space="0" w:color="auto"/>
              <w:left w:val="single" w:sz="4" w:space="0" w:color="auto"/>
              <w:bottom w:val="dotted" w:sz="4" w:space="0" w:color="auto"/>
              <w:right w:val="single" w:sz="4" w:space="0" w:color="auto"/>
            </w:tcBorders>
            <w:vAlign w:val="bottom"/>
          </w:tcPr>
          <w:p w:rsidR="00AF5E8C" w:rsidRPr="001346E9" w:rsidRDefault="00AF5E8C" w:rsidP="00AF5E8C">
            <w:pPr>
              <w:spacing w:before="60" w:line="240" w:lineRule="exact"/>
              <w:ind w:firstLine="0"/>
              <w:jc w:val="center"/>
              <w:rPr>
                <w:rFonts w:cs="Arial"/>
                <w:b/>
                <w:bCs/>
                <w:sz w:val="20"/>
              </w:rPr>
            </w:pPr>
            <w:r>
              <w:rPr>
                <w:rFonts w:cs="Arial"/>
                <w:b/>
                <w:bCs/>
                <w:sz w:val="20"/>
              </w:rPr>
              <w:t>85298,0</w:t>
            </w:r>
          </w:p>
        </w:tc>
        <w:tc>
          <w:tcPr>
            <w:tcW w:w="1165" w:type="dxa"/>
            <w:tcBorders>
              <w:top w:val="single" w:sz="4" w:space="0" w:color="auto"/>
              <w:left w:val="nil"/>
              <w:bottom w:val="dotted" w:sz="4" w:space="0" w:color="auto"/>
              <w:right w:val="single" w:sz="4" w:space="0" w:color="auto"/>
            </w:tcBorders>
            <w:vAlign w:val="bottom"/>
          </w:tcPr>
          <w:p w:rsidR="00AF5E8C" w:rsidRPr="001346E9" w:rsidRDefault="00AF5E8C" w:rsidP="00AF5E8C">
            <w:pPr>
              <w:spacing w:before="60" w:line="240" w:lineRule="exact"/>
              <w:ind w:firstLine="0"/>
              <w:jc w:val="center"/>
              <w:rPr>
                <w:rFonts w:cs="Arial"/>
                <w:b/>
                <w:bCs/>
                <w:sz w:val="20"/>
              </w:rPr>
            </w:pPr>
            <w:r>
              <w:rPr>
                <w:rFonts w:cs="Arial"/>
                <w:b/>
                <w:bCs/>
                <w:sz w:val="20"/>
              </w:rPr>
              <w:t>101,3</w:t>
            </w:r>
          </w:p>
        </w:tc>
        <w:tc>
          <w:tcPr>
            <w:tcW w:w="1151" w:type="dxa"/>
            <w:tcBorders>
              <w:top w:val="single" w:sz="4" w:space="0" w:color="auto"/>
              <w:left w:val="nil"/>
              <w:bottom w:val="dotted" w:sz="4" w:space="0" w:color="auto"/>
            </w:tcBorders>
            <w:vAlign w:val="bottom"/>
          </w:tcPr>
          <w:p w:rsidR="00AF5E8C" w:rsidRPr="001346E9" w:rsidRDefault="00AF5E8C" w:rsidP="00AF5E8C">
            <w:pPr>
              <w:spacing w:before="60" w:line="240" w:lineRule="exact"/>
              <w:ind w:firstLine="0"/>
              <w:jc w:val="center"/>
              <w:rPr>
                <w:rFonts w:cs="Arial"/>
                <w:b/>
                <w:bCs/>
                <w:sz w:val="20"/>
              </w:rPr>
            </w:pPr>
            <w:r>
              <w:rPr>
                <w:rFonts w:cs="Arial"/>
                <w:b/>
                <w:bCs/>
                <w:sz w:val="20"/>
              </w:rPr>
              <w:t>92,0</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AF5E8C" w:rsidRPr="001346E9" w:rsidRDefault="00AF5E8C" w:rsidP="00AF5E8C">
            <w:pPr>
              <w:spacing w:before="60" w:line="240" w:lineRule="exact"/>
              <w:ind w:firstLine="0"/>
              <w:jc w:val="center"/>
              <w:rPr>
                <w:rFonts w:cs="Arial"/>
                <w:b/>
                <w:bCs/>
                <w:sz w:val="20"/>
              </w:rPr>
            </w:pPr>
            <w:r>
              <w:rPr>
                <w:rFonts w:cs="Arial"/>
                <w:b/>
                <w:bCs/>
                <w:sz w:val="20"/>
              </w:rPr>
              <w:t>105,1</w:t>
            </w:r>
          </w:p>
        </w:tc>
      </w:tr>
      <w:tr w:rsidR="00AF5E8C" w:rsidRPr="00F050DD" w:rsidTr="00AF5E8C">
        <w:tc>
          <w:tcPr>
            <w:tcW w:w="2398" w:type="dxa"/>
            <w:gridSpan w:val="2"/>
            <w:tcBorders>
              <w:left w:val="double" w:sz="4" w:space="0" w:color="auto"/>
              <w:bottom w:val="dotted" w:sz="4" w:space="0" w:color="auto"/>
            </w:tcBorders>
            <w:vAlign w:val="bottom"/>
          </w:tcPr>
          <w:p w:rsidR="00AF5E8C" w:rsidRPr="00F050DD" w:rsidRDefault="00AF5E8C" w:rsidP="00AF5E8C">
            <w:pPr>
              <w:spacing w:before="6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29073,2</w:t>
            </w:r>
          </w:p>
        </w:tc>
        <w:tc>
          <w:tcPr>
            <w:tcW w:w="1159" w:type="dxa"/>
            <w:tcBorders>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3665,0</w:t>
            </w:r>
          </w:p>
        </w:tc>
        <w:tc>
          <w:tcPr>
            <w:tcW w:w="1148" w:type="dxa"/>
            <w:tcBorders>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25408,2</w:t>
            </w:r>
          </w:p>
        </w:tc>
        <w:tc>
          <w:tcPr>
            <w:tcW w:w="1165" w:type="dxa"/>
            <w:tcBorders>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97,3</w:t>
            </w:r>
          </w:p>
        </w:tc>
        <w:tc>
          <w:tcPr>
            <w:tcW w:w="1151" w:type="dxa"/>
            <w:tcBorders>
              <w:left w:val="nil"/>
              <w:bottom w:val="dotted"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79,7</w:t>
            </w:r>
          </w:p>
        </w:tc>
        <w:tc>
          <w:tcPr>
            <w:tcW w:w="1152" w:type="dxa"/>
            <w:gridSpan w:val="2"/>
            <w:tcBorders>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100,5</w:t>
            </w:r>
          </w:p>
        </w:tc>
      </w:tr>
      <w:tr w:rsidR="00AF5E8C" w:rsidRPr="00F050DD" w:rsidTr="00AF5E8C">
        <w:tc>
          <w:tcPr>
            <w:tcW w:w="2398" w:type="dxa"/>
            <w:gridSpan w:val="2"/>
            <w:tcBorders>
              <w:top w:val="dotted" w:sz="4" w:space="0" w:color="auto"/>
              <w:left w:val="double" w:sz="4" w:space="0" w:color="auto"/>
              <w:bottom w:val="dotted" w:sz="4" w:space="0" w:color="auto"/>
            </w:tcBorders>
            <w:vAlign w:val="bottom"/>
          </w:tcPr>
          <w:p w:rsidR="00AF5E8C" w:rsidRPr="00F050DD" w:rsidRDefault="00AF5E8C" w:rsidP="00AF5E8C">
            <w:pPr>
              <w:spacing w:before="6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31311,2</w:t>
            </w:r>
          </w:p>
        </w:tc>
        <w:tc>
          <w:tcPr>
            <w:tcW w:w="1159"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31311,2</w:t>
            </w:r>
          </w:p>
        </w:tc>
        <w:tc>
          <w:tcPr>
            <w:tcW w:w="1165" w:type="dxa"/>
            <w:tcBorders>
              <w:top w:val="dotted" w:sz="4" w:space="0" w:color="auto"/>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109,1</w:t>
            </w:r>
          </w:p>
        </w:tc>
        <w:tc>
          <w:tcPr>
            <w:tcW w:w="1151" w:type="dxa"/>
            <w:tcBorders>
              <w:top w:val="dotted" w:sz="4" w:space="0" w:color="auto"/>
              <w:left w:val="nil"/>
              <w:bottom w:val="dotted"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109,1</w:t>
            </w:r>
          </w:p>
        </w:tc>
      </w:tr>
      <w:tr w:rsidR="00AF5E8C" w:rsidRPr="00F050DD" w:rsidTr="00AF5E8C">
        <w:tc>
          <w:tcPr>
            <w:tcW w:w="2398" w:type="dxa"/>
            <w:gridSpan w:val="2"/>
            <w:tcBorders>
              <w:top w:val="dotted" w:sz="4" w:space="0" w:color="auto"/>
              <w:left w:val="double" w:sz="4" w:space="0" w:color="auto"/>
              <w:bottom w:val="dotted" w:sz="4" w:space="0" w:color="auto"/>
            </w:tcBorders>
            <w:vAlign w:val="bottom"/>
          </w:tcPr>
          <w:p w:rsidR="00AF5E8C" w:rsidRPr="00F050DD" w:rsidRDefault="00AF5E8C" w:rsidP="00AF5E8C">
            <w:pPr>
              <w:spacing w:before="6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24926,7</w:t>
            </w:r>
          </w:p>
        </w:tc>
        <w:tc>
          <w:tcPr>
            <w:tcW w:w="1159"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24926,7</w:t>
            </w:r>
          </w:p>
        </w:tc>
        <w:tc>
          <w:tcPr>
            <w:tcW w:w="1148" w:type="dxa"/>
            <w:tcBorders>
              <w:top w:val="dotted" w:sz="4" w:space="0" w:color="auto"/>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96,1</w:t>
            </w:r>
          </w:p>
        </w:tc>
        <w:tc>
          <w:tcPr>
            <w:tcW w:w="1151" w:type="dxa"/>
            <w:tcBorders>
              <w:top w:val="dotted" w:sz="4" w:space="0" w:color="auto"/>
              <w:left w:val="nil"/>
              <w:bottom w:val="dotted"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96,1</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х</w:t>
            </w:r>
          </w:p>
        </w:tc>
      </w:tr>
      <w:tr w:rsidR="00AF5E8C" w:rsidRPr="00F050DD" w:rsidTr="00AF5E8C">
        <w:tc>
          <w:tcPr>
            <w:tcW w:w="2398" w:type="dxa"/>
            <w:gridSpan w:val="2"/>
            <w:tcBorders>
              <w:top w:val="dotted" w:sz="4" w:space="0" w:color="auto"/>
              <w:left w:val="double" w:sz="4" w:space="0" w:color="auto"/>
              <w:bottom w:val="dotted" w:sz="4" w:space="0" w:color="auto"/>
            </w:tcBorders>
            <w:vAlign w:val="bottom"/>
          </w:tcPr>
          <w:p w:rsidR="00AF5E8C" w:rsidRPr="00F050DD" w:rsidRDefault="00AF5E8C" w:rsidP="00AF5E8C">
            <w:pPr>
              <w:spacing w:before="6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5233,0</w:t>
            </w:r>
          </w:p>
        </w:tc>
        <w:tc>
          <w:tcPr>
            <w:tcW w:w="1159"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-1121,9</w:t>
            </w:r>
          </w:p>
        </w:tc>
        <w:tc>
          <w:tcPr>
            <w:tcW w:w="1148" w:type="dxa"/>
            <w:tcBorders>
              <w:top w:val="dotted" w:sz="4" w:space="0" w:color="auto"/>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6354,9</w:t>
            </w:r>
          </w:p>
        </w:tc>
        <w:tc>
          <w:tcPr>
            <w:tcW w:w="1165" w:type="dxa"/>
            <w:tcBorders>
              <w:top w:val="dotted" w:sz="4" w:space="0" w:color="auto"/>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92,6</w:t>
            </w:r>
          </w:p>
        </w:tc>
        <w:tc>
          <w:tcPr>
            <w:tcW w:w="1151" w:type="dxa"/>
            <w:tcBorders>
              <w:top w:val="dotted" w:sz="4" w:space="0" w:color="auto"/>
              <w:left w:val="nil"/>
              <w:bottom w:val="dotted"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109,6</w:t>
            </w:r>
          </w:p>
        </w:tc>
      </w:tr>
      <w:tr w:rsidR="00AF5E8C" w:rsidRPr="00F050DD" w:rsidTr="00AF5E8C">
        <w:tc>
          <w:tcPr>
            <w:tcW w:w="2398" w:type="dxa"/>
            <w:gridSpan w:val="2"/>
            <w:tcBorders>
              <w:top w:val="dotted" w:sz="4" w:space="0" w:color="auto"/>
              <w:left w:val="double" w:sz="4" w:space="0" w:color="auto"/>
              <w:bottom w:val="dotted" w:sz="4" w:space="0" w:color="auto"/>
            </w:tcBorders>
            <w:vAlign w:val="bottom"/>
          </w:tcPr>
          <w:p w:rsidR="00AF5E8C" w:rsidRPr="00F050DD" w:rsidRDefault="00AF5E8C" w:rsidP="00AF5E8C">
            <w:pPr>
              <w:spacing w:before="6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85,6</w:t>
            </w:r>
          </w:p>
        </w:tc>
        <w:tc>
          <w:tcPr>
            <w:tcW w:w="1159"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85,6</w:t>
            </w:r>
          </w:p>
        </w:tc>
        <w:tc>
          <w:tcPr>
            <w:tcW w:w="1165" w:type="dxa"/>
            <w:tcBorders>
              <w:top w:val="dotted" w:sz="4" w:space="0" w:color="auto"/>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107,6</w:t>
            </w:r>
          </w:p>
        </w:tc>
        <w:tc>
          <w:tcPr>
            <w:tcW w:w="1151" w:type="dxa"/>
            <w:tcBorders>
              <w:top w:val="dotted" w:sz="4" w:space="0" w:color="auto"/>
              <w:left w:val="nil"/>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107,6</w:t>
            </w:r>
          </w:p>
        </w:tc>
      </w:tr>
      <w:tr w:rsidR="00AF5E8C" w:rsidRPr="00F050DD" w:rsidTr="00AF5E8C">
        <w:tc>
          <w:tcPr>
            <w:tcW w:w="2398" w:type="dxa"/>
            <w:gridSpan w:val="2"/>
            <w:tcBorders>
              <w:top w:val="dotted" w:sz="4" w:space="0" w:color="auto"/>
              <w:left w:val="double" w:sz="4" w:space="0" w:color="auto"/>
              <w:bottom w:val="dotted" w:sz="4" w:space="0" w:color="auto"/>
            </w:tcBorders>
            <w:vAlign w:val="bottom"/>
          </w:tcPr>
          <w:p w:rsidR="00AF5E8C" w:rsidRPr="00F050DD" w:rsidRDefault="00AF5E8C" w:rsidP="00AF5E8C">
            <w:pPr>
              <w:spacing w:before="6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8326,2</w:t>
            </w:r>
          </w:p>
        </w:tc>
        <w:tc>
          <w:tcPr>
            <w:tcW w:w="1159"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8326,2</w:t>
            </w:r>
          </w:p>
        </w:tc>
        <w:tc>
          <w:tcPr>
            <w:tcW w:w="1165" w:type="dxa"/>
            <w:tcBorders>
              <w:top w:val="dotted" w:sz="4" w:space="0" w:color="auto"/>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90,6</w:t>
            </w:r>
          </w:p>
        </w:tc>
        <w:tc>
          <w:tcPr>
            <w:tcW w:w="1151" w:type="dxa"/>
            <w:tcBorders>
              <w:top w:val="dotted" w:sz="4" w:space="0" w:color="auto"/>
              <w:left w:val="nil"/>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90,6</w:t>
            </w:r>
          </w:p>
        </w:tc>
      </w:tr>
      <w:tr w:rsidR="00AF5E8C" w:rsidRPr="00F050DD" w:rsidTr="00AF5E8C">
        <w:tc>
          <w:tcPr>
            <w:tcW w:w="2398" w:type="dxa"/>
            <w:gridSpan w:val="2"/>
            <w:tcBorders>
              <w:top w:val="dotted" w:sz="4" w:space="0" w:color="auto"/>
              <w:left w:val="double" w:sz="4" w:space="0" w:color="auto"/>
              <w:bottom w:val="dotted" w:sz="4" w:space="0" w:color="auto"/>
            </w:tcBorders>
            <w:vAlign w:val="bottom"/>
          </w:tcPr>
          <w:p w:rsidR="00AF5E8C" w:rsidRDefault="00AF5E8C" w:rsidP="00AF5E8C">
            <w:pPr>
              <w:spacing w:before="6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759,3</w:t>
            </w:r>
          </w:p>
        </w:tc>
        <w:tc>
          <w:tcPr>
            <w:tcW w:w="1159"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759,3</w:t>
            </w:r>
          </w:p>
        </w:tc>
        <w:tc>
          <w:tcPr>
            <w:tcW w:w="1165" w:type="dxa"/>
            <w:tcBorders>
              <w:top w:val="dotted" w:sz="4" w:space="0" w:color="auto"/>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110,7</w:t>
            </w:r>
          </w:p>
        </w:tc>
        <w:tc>
          <w:tcPr>
            <w:tcW w:w="1151" w:type="dxa"/>
            <w:tcBorders>
              <w:top w:val="dotted" w:sz="4" w:space="0" w:color="auto"/>
              <w:left w:val="nil"/>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110,7</w:t>
            </w:r>
          </w:p>
        </w:tc>
      </w:tr>
      <w:tr w:rsidR="00AF5E8C" w:rsidRPr="00F050DD" w:rsidTr="00AF5E8C">
        <w:tc>
          <w:tcPr>
            <w:tcW w:w="2398" w:type="dxa"/>
            <w:gridSpan w:val="2"/>
            <w:tcBorders>
              <w:top w:val="dotted" w:sz="4" w:space="0" w:color="auto"/>
              <w:left w:val="double" w:sz="4" w:space="0" w:color="auto"/>
              <w:bottom w:val="dotted" w:sz="4" w:space="0" w:color="auto"/>
            </w:tcBorders>
            <w:vAlign w:val="bottom"/>
          </w:tcPr>
          <w:p w:rsidR="00AF5E8C" w:rsidRPr="00F050DD" w:rsidRDefault="00AF5E8C" w:rsidP="00AF5E8C">
            <w:pPr>
              <w:spacing w:before="6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2397,0</w:t>
            </w:r>
          </w:p>
        </w:tc>
        <w:tc>
          <w:tcPr>
            <w:tcW w:w="1159"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2397,0</w:t>
            </w:r>
          </w:p>
        </w:tc>
        <w:tc>
          <w:tcPr>
            <w:tcW w:w="1165" w:type="dxa"/>
            <w:tcBorders>
              <w:top w:val="dotted" w:sz="4" w:space="0" w:color="auto"/>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101,9</w:t>
            </w:r>
          </w:p>
        </w:tc>
        <w:tc>
          <w:tcPr>
            <w:tcW w:w="1151" w:type="dxa"/>
            <w:tcBorders>
              <w:top w:val="dotted" w:sz="4" w:space="0" w:color="auto"/>
              <w:left w:val="nil"/>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101,9</w:t>
            </w:r>
          </w:p>
        </w:tc>
      </w:tr>
      <w:tr w:rsidR="00AF5E8C" w:rsidRPr="00F050DD" w:rsidTr="00AF5E8C">
        <w:trPr>
          <w:trHeight w:val="329"/>
        </w:trPr>
        <w:tc>
          <w:tcPr>
            <w:tcW w:w="2398" w:type="dxa"/>
            <w:gridSpan w:val="2"/>
            <w:tcBorders>
              <w:top w:val="dotted" w:sz="4" w:space="0" w:color="auto"/>
              <w:left w:val="double" w:sz="4" w:space="0" w:color="auto"/>
              <w:bottom w:val="dotted" w:sz="4" w:space="0" w:color="auto"/>
            </w:tcBorders>
            <w:vAlign w:val="bottom"/>
          </w:tcPr>
          <w:p w:rsidR="00AF5E8C" w:rsidRPr="00F050DD" w:rsidRDefault="00AF5E8C" w:rsidP="00AF5E8C">
            <w:pPr>
              <w:pageBreakBefore/>
              <w:spacing w:before="6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2025,5</w:t>
            </w:r>
          </w:p>
        </w:tc>
        <w:tc>
          <w:tcPr>
            <w:tcW w:w="1159" w:type="dxa"/>
            <w:tcBorders>
              <w:top w:val="dotted" w:sz="4" w:space="0" w:color="auto"/>
              <w:left w:val="single" w:sz="4" w:space="0" w:color="auto"/>
              <w:bottom w:val="dotted"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1312,0</w:t>
            </w:r>
          </w:p>
        </w:tc>
        <w:tc>
          <w:tcPr>
            <w:tcW w:w="1148" w:type="dxa"/>
            <w:tcBorders>
              <w:top w:val="dotted" w:sz="4" w:space="0" w:color="auto"/>
              <w:left w:val="single" w:sz="4" w:space="0" w:color="auto"/>
              <w:bottom w:val="dotted"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713,5</w:t>
            </w:r>
          </w:p>
        </w:tc>
        <w:tc>
          <w:tcPr>
            <w:tcW w:w="1165" w:type="dxa"/>
            <w:tcBorders>
              <w:top w:val="dotted" w:sz="4" w:space="0" w:color="auto"/>
              <w:left w:val="nil"/>
              <w:bottom w:val="dotted"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113,5</w:t>
            </w:r>
          </w:p>
        </w:tc>
        <w:tc>
          <w:tcPr>
            <w:tcW w:w="1151" w:type="dxa"/>
            <w:tcBorders>
              <w:top w:val="dotted" w:sz="4" w:space="0" w:color="auto"/>
              <w:left w:val="nil"/>
              <w:bottom w:val="dotted"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102,4</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141,8</w:t>
            </w:r>
          </w:p>
        </w:tc>
      </w:tr>
      <w:tr w:rsidR="00AF5E8C" w:rsidRPr="00F050DD" w:rsidTr="00AF5E8C">
        <w:trPr>
          <w:trHeight w:val="329"/>
        </w:trPr>
        <w:tc>
          <w:tcPr>
            <w:tcW w:w="2398" w:type="dxa"/>
            <w:gridSpan w:val="2"/>
            <w:tcBorders>
              <w:top w:val="dotted" w:sz="4" w:space="0" w:color="auto"/>
              <w:left w:val="double" w:sz="4" w:space="0" w:color="auto"/>
              <w:bottom w:val="double" w:sz="4" w:space="0" w:color="auto"/>
            </w:tcBorders>
            <w:vAlign w:val="bottom"/>
          </w:tcPr>
          <w:p w:rsidR="00AF5E8C" w:rsidRPr="00F050DD" w:rsidRDefault="00AF5E8C" w:rsidP="00AF5E8C">
            <w:pPr>
              <w:spacing w:before="6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11946,7</w:t>
            </w:r>
          </w:p>
        </w:tc>
        <w:tc>
          <w:tcPr>
            <w:tcW w:w="1159" w:type="dxa"/>
            <w:tcBorders>
              <w:top w:val="dotted" w:sz="4" w:space="0" w:color="auto"/>
              <w:left w:val="single" w:sz="4" w:space="0" w:color="auto"/>
              <w:bottom w:val="doub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2004,5</w:t>
            </w:r>
          </w:p>
        </w:tc>
        <w:tc>
          <w:tcPr>
            <w:tcW w:w="1148" w:type="dxa"/>
            <w:tcBorders>
              <w:top w:val="dotted" w:sz="4" w:space="0" w:color="auto"/>
              <w:left w:val="single" w:sz="4" w:space="0" w:color="auto"/>
              <w:bottom w:val="double" w:sz="4" w:space="0" w:color="auto"/>
              <w:right w:val="single" w:sz="4" w:space="0" w:color="auto"/>
            </w:tcBorders>
            <w:vAlign w:val="bottom"/>
          </w:tcPr>
          <w:p w:rsidR="00AF5E8C" w:rsidRDefault="00AF5E8C" w:rsidP="00AF5E8C">
            <w:pPr>
              <w:spacing w:before="60" w:line="240" w:lineRule="exact"/>
              <w:ind w:firstLine="0"/>
              <w:jc w:val="center"/>
              <w:rPr>
                <w:rFonts w:cs="Arial"/>
                <w:color w:val="000000"/>
                <w:sz w:val="20"/>
              </w:rPr>
            </w:pPr>
            <w:r>
              <w:rPr>
                <w:rFonts w:cs="Arial"/>
                <w:color w:val="000000"/>
                <w:sz w:val="20"/>
              </w:rPr>
              <w:t>9942,2</w:t>
            </w:r>
          </w:p>
        </w:tc>
        <w:tc>
          <w:tcPr>
            <w:tcW w:w="1165" w:type="dxa"/>
            <w:tcBorders>
              <w:top w:val="dotted" w:sz="4" w:space="0" w:color="auto"/>
              <w:left w:val="nil"/>
              <w:bottom w:val="double" w:sz="4" w:space="0" w:color="auto"/>
              <w:right w:val="sing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116,0</w:t>
            </w:r>
          </w:p>
        </w:tc>
        <w:tc>
          <w:tcPr>
            <w:tcW w:w="1151" w:type="dxa"/>
            <w:tcBorders>
              <w:top w:val="dotted" w:sz="4" w:space="0" w:color="auto"/>
              <w:left w:val="nil"/>
              <w:bottom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113,4</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AF5E8C" w:rsidRPr="009A420F" w:rsidRDefault="00AF5E8C" w:rsidP="00AF5E8C">
            <w:pPr>
              <w:spacing w:before="60" w:line="240" w:lineRule="exact"/>
              <w:ind w:firstLine="0"/>
              <w:jc w:val="center"/>
              <w:rPr>
                <w:rFonts w:cs="Arial"/>
                <w:color w:val="000000"/>
                <w:sz w:val="20"/>
              </w:rPr>
            </w:pPr>
            <w:r>
              <w:rPr>
                <w:rFonts w:cs="Arial"/>
                <w:color w:val="000000"/>
                <w:sz w:val="20"/>
              </w:rPr>
              <w:t>116,5</w:t>
            </w:r>
          </w:p>
        </w:tc>
      </w:tr>
    </w:tbl>
    <w:p w:rsidR="00AF5E8C" w:rsidRPr="00F050DD" w:rsidRDefault="00AF5E8C" w:rsidP="00C92651">
      <w:pPr>
        <w:spacing w:before="240"/>
        <w:jc w:val="center"/>
        <w:rPr>
          <w:rFonts w:cs="Arial"/>
          <w:b/>
          <w:bCs/>
          <w:szCs w:val="22"/>
        </w:rPr>
      </w:pPr>
      <w:r w:rsidRPr="00F050DD">
        <w:rPr>
          <w:rFonts w:cs="Arial"/>
          <w:b/>
          <w:bCs/>
          <w:szCs w:val="22"/>
        </w:rPr>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налоговым санкциям</w:t>
      </w:r>
      <w:r w:rsidRPr="00F050DD">
        <w:rPr>
          <w:rFonts w:cs="Arial"/>
          <w:b/>
          <w:bCs/>
          <w:szCs w:val="22"/>
        </w:rPr>
        <w:t xml:space="preserve"> на </w:t>
      </w:r>
      <w:r>
        <w:rPr>
          <w:rFonts w:cs="Arial"/>
          <w:b/>
          <w:bCs/>
          <w:szCs w:val="22"/>
        </w:rPr>
        <w:t>конец июля</w:t>
      </w:r>
      <w:r w:rsidRPr="00F050DD">
        <w:rPr>
          <w:rFonts w:cs="Arial"/>
          <w:b/>
          <w:bCs/>
          <w:szCs w:val="22"/>
        </w:rPr>
        <w:t xml:space="preserve"> </w:t>
      </w:r>
      <w:r>
        <w:rPr>
          <w:rFonts w:cs="Arial"/>
          <w:b/>
          <w:bCs/>
          <w:szCs w:val="22"/>
        </w:rPr>
        <w:t>2019</w:t>
      </w:r>
      <w:r w:rsidRPr="00F050DD">
        <w:rPr>
          <w:rFonts w:cs="Arial"/>
          <w:b/>
          <w:bCs/>
          <w:szCs w:val="22"/>
        </w:rPr>
        <w:t xml:space="preserve"> года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86"/>
        <w:gridCol w:w="992"/>
        <w:gridCol w:w="992"/>
        <w:gridCol w:w="921"/>
        <w:gridCol w:w="922"/>
        <w:gridCol w:w="921"/>
        <w:gridCol w:w="922"/>
      </w:tblGrid>
      <w:tr w:rsidR="00AF5E8C" w:rsidRPr="00F050DD" w:rsidTr="00AF5E8C">
        <w:trPr>
          <w:trHeight w:val="275"/>
          <w:tblHeader/>
        </w:trPr>
        <w:tc>
          <w:tcPr>
            <w:tcW w:w="3686" w:type="dxa"/>
            <w:vMerge w:val="restart"/>
            <w:tcBorders>
              <w:top w:val="double" w:sz="4" w:space="0" w:color="auto"/>
            </w:tcBorders>
          </w:tcPr>
          <w:p w:rsidR="00AF5E8C" w:rsidRPr="00F050DD" w:rsidRDefault="00AF5E8C" w:rsidP="00AF5E8C">
            <w:pPr>
              <w:spacing w:before="60" w:line="240" w:lineRule="exact"/>
              <w:ind w:firstLine="0"/>
              <w:rPr>
                <w:rFonts w:cs="Arial"/>
                <w:spacing w:val="20"/>
              </w:rPr>
            </w:pPr>
          </w:p>
        </w:tc>
        <w:tc>
          <w:tcPr>
            <w:tcW w:w="1984" w:type="dxa"/>
            <w:gridSpan w:val="2"/>
            <w:tcBorders>
              <w:top w:val="double" w:sz="4" w:space="0" w:color="auto"/>
            </w:tcBorders>
          </w:tcPr>
          <w:p w:rsidR="00AF5E8C" w:rsidRPr="00F050DD" w:rsidRDefault="00AF5E8C" w:rsidP="00AF5E8C">
            <w:pPr>
              <w:spacing w:before="40" w:line="240" w:lineRule="exact"/>
              <w:ind w:firstLine="0"/>
              <w:jc w:val="center"/>
              <w:rPr>
                <w:rFonts w:cs="Arial"/>
                <w:i/>
                <w:iCs/>
                <w:sz w:val="20"/>
              </w:rPr>
            </w:pPr>
            <w:r w:rsidRPr="00F050DD">
              <w:rPr>
                <w:rFonts w:cs="Arial"/>
                <w:i/>
                <w:iCs/>
                <w:sz w:val="20"/>
              </w:rPr>
              <w:t>Задолженность</w:t>
            </w:r>
          </w:p>
        </w:tc>
        <w:tc>
          <w:tcPr>
            <w:tcW w:w="3686" w:type="dxa"/>
            <w:gridSpan w:val="4"/>
            <w:tcBorders>
              <w:top w:val="double" w:sz="4" w:space="0" w:color="auto"/>
            </w:tcBorders>
          </w:tcPr>
          <w:p w:rsidR="00AF5E8C" w:rsidRPr="00F050DD" w:rsidRDefault="00AF5E8C" w:rsidP="00AF5E8C">
            <w:pPr>
              <w:spacing w:before="40" w:line="240" w:lineRule="exact"/>
              <w:ind w:firstLine="0"/>
              <w:jc w:val="center"/>
              <w:rPr>
                <w:rFonts w:cs="Arial"/>
                <w:i/>
                <w:iCs/>
                <w:sz w:val="20"/>
              </w:rPr>
            </w:pPr>
            <w:r>
              <w:rPr>
                <w:rFonts w:cs="Arial"/>
                <w:i/>
                <w:iCs/>
                <w:sz w:val="20"/>
              </w:rPr>
              <w:t>в том числе:</w:t>
            </w:r>
          </w:p>
        </w:tc>
      </w:tr>
      <w:tr w:rsidR="00AF5E8C" w:rsidRPr="00F050DD" w:rsidTr="00AF5E8C">
        <w:trPr>
          <w:trHeight w:val="146"/>
          <w:tblHeader/>
        </w:trPr>
        <w:tc>
          <w:tcPr>
            <w:tcW w:w="3686" w:type="dxa"/>
            <w:vMerge/>
          </w:tcPr>
          <w:p w:rsidR="00AF5E8C" w:rsidRPr="00F050DD" w:rsidRDefault="00AF5E8C" w:rsidP="00AF5E8C">
            <w:pPr>
              <w:spacing w:before="60" w:line="240" w:lineRule="exact"/>
              <w:ind w:firstLine="0"/>
              <w:rPr>
                <w:rFonts w:cs="Arial"/>
                <w:spacing w:val="20"/>
              </w:rPr>
            </w:pPr>
          </w:p>
        </w:tc>
        <w:tc>
          <w:tcPr>
            <w:tcW w:w="992" w:type="dxa"/>
            <w:vMerge w:val="restart"/>
          </w:tcPr>
          <w:p w:rsidR="00AF5E8C" w:rsidRPr="00F050DD" w:rsidRDefault="00AF5E8C" w:rsidP="00AF5E8C">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992" w:type="dxa"/>
            <w:vMerge w:val="restart"/>
          </w:tcPr>
          <w:p w:rsidR="00AF5E8C" w:rsidRPr="00F050DD" w:rsidRDefault="00AF5E8C" w:rsidP="00AF5E8C">
            <w:pPr>
              <w:spacing w:before="40" w:line="240" w:lineRule="exact"/>
              <w:ind w:firstLine="0"/>
              <w:jc w:val="center"/>
              <w:rPr>
                <w:rFonts w:cs="Arial"/>
                <w:i/>
                <w:iCs/>
                <w:sz w:val="20"/>
              </w:rPr>
            </w:pPr>
            <w:r w:rsidRPr="00F050DD">
              <w:rPr>
                <w:rFonts w:cs="Arial"/>
                <w:i/>
                <w:iCs/>
                <w:sz w:val="20"/>
              </w:rPr>
              <w:t>в % к итогу</w:t>
            </w:r>
          </w:p>
        </w:tc>
        <w:tc>
          <w:tcPr>
            <w:tcW w:w="1843" w:type="dxa"/>
            <w:gridSpan w:val="2"/>
          </w:tcPr>
          <w:p w:rsidR="00AF5E8C" w:rsidRPr="00F050DD" w:rsidRDefault="00AF5E8C" w:rsidP="00AF5E8C">
            <w:pPr>
              <w:spacing w:before="40" w:line="240" w:lineRule="exact"/>
              <w:ind w:firstLine="0"/>
              <w:jc w:val="center"/>
              <w:rPr>
                <w:rFonts w:cs="Arial"/>
                <w:i/>
                <w:iCs/>
                <w:sz w:val="20"/>
              </w:rPr>
            </w:pPr>
            <w:r w:rsidRPr="00F050DD">
              <w:rPr>
                <w:rFonts w:cs="Arial"/>
                <w:i/>
                <w:iCs/>
                <w:sz w:val="20"/>
              </w:rPr>
              <w:t>недоимка</w:t>
            </w:r>
          </w:p>
        </w:tc>
        <w:tc>
          <w:tcPr>
            <w:tcW w:w="1843" w:type="dxa"/>
            <w:gridSpan w:val="2"/>
          </w:tcPr>
          <w:p w:rsidR="00AF5E8C" w:rsidRDefault="00AF5E8C" w:rsidP="00AF5E8C">
            <w:pPr>
              <w:spacing w:before="40" w:line="240" w:lineRule="exact"/>
              <w:ind w:firstLine="0"/>
              <w:jc w:val="center"/>
              <w:rPr>
                <w:rFonts w:cs="Arial"/>
                <w:i/>
                <w:iCs/>
                <w:sz w:val="20"/>
              </w:rPr>
            </w:pPr>
            <w:r>
              <w:rPr>
                <w:rFonts w:cs="Arial"/>
                <w:i/>
                <w:iCs/>
                <w:sz w:val="20"/>
              </w:rPr>
              <w:t>задолженность</w:t>
            </w:r>
          </w:p>
          <w:p w:rsidR="00AF5E8C" w:rsidRPr="00F050DD" w:rsidRDefault="00AF5E8C" w:rsidP="00AF5E8C">
            <w:pPr>
              <w:spacing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AF5E8C" w:rsidRPr="00F050DD" w:rsidTr="00AF5E8C">
        <w:trPr>
          <w:trHeight w:val="146"/>
          <w:tblHeader/>
        </w:trPr>
        <w:tc>
          <w:tcPr>
            <w:tcW w:w="3686" w:type="dxa"/>
            <w:vMerge/>
          </w:tcPr>
          <w:p w:rsidR="00AF5E8C" w:rsidRPr="00F050DD" w:rsidRDefault="00AF5E8C" w:rsidP="00AF5E8C">
            <w:pPr>
              <w:spacing w:before="60" w:line="240" w:lineRule="exact"/>
              <w:ind w:firstLine="0"/>
              <w:rPr>
                <w:rFonts w:cs="Arial"/>
                <w:spacing w:val="20"/>
              </w:rPr>
            </w:pPr>
          </w:p>
        </w:tc>
        <w:tc>
          <w:tcPr>
            <w:tcW w:w="992" w:type="dxa"/>
            <w:vMerge/>
          </w:tcPr>
          <w:p w:rsidR="00AF5E8C" w:rsidRPr="00F050DD" w:rsidRDefault="00AF5E8C" w:rsidP="00AF5E8C">
            <w:pPr>
              <w:spacing w:before="40" w:line="240" w:lineRule="exact"/>
              <w:ind w:firstLine="0"/>
              <w:jc w:val="center"/>
              <w:rPr>
                <w:rFonts w:cs="Arial"/>
                <w:i/>
                <w:iCs/>
                <w:sz w:val="20"/>
              </w:rPr>
            </w:pPr>
          </w:p>
        </w:tc>
        <w:tc>
          <w:tcPr>
            <w:tcW w:w="992" w:type="dxa"/>
            <w:vMerge/>
          </w:tcPr>
          <w:p w:rsidR="00AF5E8C" w:rsidRPr="00F050DD" w:rsidRDefault="00AF5E8C" w:rsidP="00AF5E8C">
            <w:pPr>
              <w:spacing w:before="40" w:line="240" w:lineRule="exact"/>
              <w:ind w:firstLine="0"/>
              <w:jc w:val="center"/>
              <w:rPr>
                <w:rFonts w:cs="Arial"/>
                <w:i/>
                <w:iCs/>
                <w:sz w:val="20"/>
              </w:rPr>
            </w:pPr>
          </w:p>
        </w:tc>
        <w:tc>
          <w:tcPr>
            <w:tcW w:w="921" w:type="dxa"/>
          </w:tcPr>
          <w:p w:rsidR="00AF5E8C" w:rsidRPr="00F050DD" w:rsidRDefault="00AF5E8C" w:rsidP="00AF5E8C">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22" w:type="dxa"/>
          </w:tcPr>
          <w:p w:rsidR="00AF5E8C" w:rsidRPr="00F050DD" w:rsidRDefault="00AF5E8C" w:rsidP="00AF5E8C">
            <w:pPr>
              <w:spacing w:before="40" w:line="240" w:lineRule="exact"/>
              <w:ind w:firstLine="0"/>
              <w:jc w:val="center"/>
              <w:rPr>
                <w:rFonts w:cs="Arial"/>
                <w:i/>
                <w:iCs/>
                <w:sz w:val="20"/>
              </w:rPr>
            </w:pPr>
            <w:r w:rsidRPr="00F050DD">
              <w:rPr>
                <w:rFonts w:cs="Arial"/>
                <w:i/>
                <w:iCs/>
                <w:sz w:val="20"/>
              </w:rPr>
              <w:t>в % к итогу</w:t>
            </w:r>
          </w:p>
        </w:tc>
        <w:tc>
          <w:tcPr>
            <w:tcW w:w="921" w:type="dxa"/>
          </w:tcPr>
          <w:p w:rsidR="00AF5E8C" w:rsidRPr="00F050DD" w:rsidRDefault="00AF5E8C" w:rsidP="00AF5E8C">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22" w:type="dxa"/>
          </w:tcPr>
          <w:p w:rsidR="00AF5E8C" w:rsidRPr="00F050DD" w:rsidRDefault="00AF5E8C" w:rsidP="00AF5E8C">
            <w:pPr>
              <w:spacing w:before="40" w:line="240" w:lineRule="exact"/>
              <w:ind w:firstLine="0"/>
              <w:jc w:val="center"/>
              <w:rPr>
                <w:rFonts w:cs="Arial"/>
                <w:i/>
                <w:iCs/>
                <w:sz w:val="20"/>
              </w:rPr>
            </w:pPr>
            <w:r w:rsidRPr="00F050DD">
              <w:rPr>
                <w:rFonts w:cs="Arial"/>
                <w:i/>
                <w:iCs/>
                <w:sz w:val="20"/>
              </w:rPr>
              <w:t>в % к итогу</w:t>
            </w:r>
          </w:p>
        </w:tc>
      </w:tr>
      <w:tr w:rsidR="00AF5E8C" w:rsidRPr="00D55D3F" w:rsidTr="00AF5E8C">
        <w:trPr>
          <w:trHeight w:val="504"/>
        </w:trPr>
        <w:tc>
          <w:tcPr>
            <w:tcW w:w="3686" w:type="dxa"/>
            <w:tcBorders>
              <w:bottom w:val="dotted" w:sz="4" w:space="0" w:color="auto"/>
            </w:tcBorders>
            <w:vAlign w:val="bottom"/>
          </w:tcPr>
          <w:p w:rsidR="00AF5E8C" w:rsidRPr="00F050DD" w:rsidRDefault="00AF5E8C" w:rsidP="00AF5E8C">
            <w:pPr>
              <w:spacing w:before="80" w:line="24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AF5E8C" w:rsidRPr="00271168" w:rsidRDefault="00AF5E8C" w:rsidP="00AF5E8C">
            <w:pPr>
              <w:spacing w:before="80" w:line="240" w:lineRule="exact"/>
              <w:ind w:firstLine="0"/>
              <w:jc w:val="center"/>
              <w:rPr>
                <w:rFonts w:cs="Arial"/>
                <w:b/>
                <w:bCs/>
                <w:sz w:val="20"/>
              </w:rPr>
            </w:pPr>
            <w:r>
              <w:rPr>
                <w:rFonts w:cs="Arial"/>
                <w:b/>
                <w:bCs/>
                <w:sz w:val="20"/>
              </w:rPr>
              <w:t>15055,8</w:t>
            </w:r>
          </w:p>
        </w:tc>
        <w:tc>
          <w:tcPr>
            <w:tcW w:w="992" w:type="dxa"/>
            <w:tcBorders>
              <w:bottom w:val="dotted" w:sz="4" w:space="0" w:color="auto"/>
            </w:tcBorders>
            <w:vAlign w:val="bottom"/>
          </w:tcPr>
          <w:p w:rsidR="00AF5E8C" w:rsidRPr="00D55D3F" w:rsidRDefault="00AF5E8C" w:rsidP="00AF5E8C">
            <w:pPr>
              <w:spacing w:before="80" w:line="240" w:lineRule="exact"/>
              <w:ind w:firstLine="0"/>
              <w:jc w:val="center"/>
              <w:rPr>
                <w:rFonts w:cs="Arial"/>
                <w:b/>
                <w:bCs/>
                <w:sz w:val="20"/>
              </w:rPr>
            </w:pPr>
            <w:r w:rsidRPr="00D55D3F">
              <w:rPr>
                <w:rFonts w:cs="Arial"/>
                <w:b/>
                <w:bCs/>
                <w:sz w:val="20"/>
              </w:rPr>
              <w:t>100,0</w:t>
            </w:r>
          </w:p>
        </w:tc>
        <w:tc>
          <w:tcPr>
            <w:tcW w:w="921" w:type="dxa"/>
            <w:tcBorders>
              <w:bottom w:val="dotted" w:sz="4" w:space="0" w:color="auto"/>
            </w:tcBorders>
            <w:vAlign w:val="bottom"/>
          </w:tcPr>
          <w:p w:rsidR="00AF5E8C" w:rsidRPr="00271168" w:rsidRDefault="00AF5E8C" w:rsidP="00AF5E8C">
            <w:pPr>
              <w:spacing w:before="80" w:line="240" w:lineRule="exact"/>
              <w:ind w:left="-57" w:right="-57" w:firstLine="0"/>
              <w:jc w:val="center"/>
              <w:rPr>
                <w:rFonts w:cs="Arial"/>
                <w:b/>
                <w:bCs/>
                <w:sz w:val="20"/>
              </w:rPr>
            </w:pPr>
            <w:r>
              <w:rPr>
                <w:rFonts w:cs="Arial"/>
                <w:b/>
                <w:bCs/>
                <w:sz w:val="20"/>
              </w:rPr>
              <w:t>11545,6</w:t>
            </w:r>
          </w:p>
        </w:tc>
        <w:tc>
          <w:tcPr>
            <w:tcW w:w="922" w:type="dxa"/>
            <w:tcBorders>
              <w:bottom w:val="dotted" w:sz="4" w:space="0" w:color="auto"/>
            </w:tcBorders>
            <w:vAlign w:val="bottom"/>
          </w:tcPr>
          <w:p w:rsidR="00AF5E8C" w:rsidRPr="00D55D3F" w:rsidRDefault="00AF5E8C" w:rsidP="00AF5E8C">
            <w:pPr>
              <w:spacing w:before="80" w:line="240" w:lineRule="exact"/>
              <w:ind w:firstLine="0"/>
              <w:jc w:val="center"/>
              <w:rPr>
                <w:rFonts w:cs="Arial"/>
                <w:b/>
                <w:bCs/>
                <w:sz w:val="20"/>
              </w:rPr>
            </w:pPr>
            <w:r w:rsidRPr="00D55D3F">
              <w:rPr>
                <w:rFonts w:cs="Arial"/>
                <w:b/>
                <w:bCs/>
                <w:sz w:val="20"/>
              </w:rPr>
              <w:t>100,0</w:t>
            </w:r>
          </w:p>
        </w:tc>
        <w:tc>
          <w:tcPr>
            <w:tcW w:w="921" w:type="dxa"/>
            <w:tcBorders>
              <w:bottom w:val="dotted" w:sz="4" w:space="0" w:color="auto"/>
            </w:tcBorders>
            <w:vAlign w:val="bottom"/>
          </w:tcPr>
          <w:p w:rsidR="00AF5E8C" w:rsidRPr="00D55D3F" w:rsidRDefault="00AF5E8C" w:rsidP="00AF5E8C">
            <w:pPr>
              <w:spacing w:before="80" w:line="240" w:lineRule="exact"/>
              <w:ind w:firstLine="0"/>
              <w:jc w:val="center"/>
              <w:rPr>
                <w:rFonts w:cs="Arial"/>
                <w:b/>
                <w:bCs/>
                <w:sz w:val="20"/>
              </w:rPr>
            </w:pPr>
            <w:r>
              <w:rPr>
                <w:rFonts w:cs="Arial"/>
                <w:b/>
                <w:bCs/>
                <w:sz w:val="20"/>
              </w:rPr>
              <w:t>3510,2</w:t>
            </w:r>
          </w:p>
        </w:tc>
        <w:tc>
          <w:tcPr>
            <w:tcW w:w="922" w:type="dxa"/>
            <w:tcBorders>
              <w:bottom w:val="dotted" w:sz="4" w:space="0" w:color="auto"/>
            </w:tcBorders>
            <w:vAlign w:val="bottom"/>
          </w:tcPr>
          <w:p w:rsidR="00AF5E8C" w:rsidRPr="00D55D3F" w:rsidRDefault="00AF5E8C" w:rsidP="00AF5E8C">
            <w:pPr>
              <w:spacing w:before="80" w:line="240" w:lineRule="exact"/>
              <w:ind w:firstLine="0"/>
              <w:jc w:val="center"/>
              <w:rPr>
                <w:rFonts w:cs="Arial"/>
                <w:b/>
                <w:bCs/>
                <w:sz w:val="20"/>
              </w:rPr>
            </w:pPr>
            <w:r>
              <w:rPr>
                <w:rFonts w:cs="Arial"/>
                <w:b/>
                <w:bCs/>
                <w:sz w:val="20"/>
              </w:rPr>
              <w:t>100,0</w:t>
            </w:r>
          </w:p>
        </w:tc>
      </w:tr>
      <w:tr w:rsidR="00AF5E8C" w:rsidRPr="00D55D3F" w:rsidTr="00AF5E8C">
        <w:trPr>
          <w:trHeight w:val="512"/>
        </w:trPr>
        <w:tc>
          <w:tcPr>
            <w:tcW w:w="3686" w:type="dxa"/>
            <w:tcBorders>
              <w:top w:val="dotted" w:sz="4" w:space="0" w:color="auto"/>
              <w:bottom w:val="dotted" w:sz="4" w:space="0" w:color="auto"/>
            </w:tcBorders>
            <w:vAlign w:val="bottom"/>
          </w:tcPr>
          <w:p w:rsidR="00AF5E8C" w:rsidRPr="00F050DD" w:rsidRDefault="00AF5E8C" w:rsidP="00AF5E8C">
            <w:pPr>
              <w:spacing w:before="80" w:line="24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7051,1</w:t>
            </w:r>
          </w:p>
        </w:tc>
        <w:tc>
          <w:tcPr>
            <w:tcW w:w="992"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46,8</w:t>
            </w:r>
          </w:p>
        </w:tc>
        <w:tc>
          <w:tcPr>
            <w:tcW w:w="921" w:type="dxa"/>
            <w:tcBorders>
              <w:top w:val="dotted" w:sz="4" w:space="0" w:color="auto"/>
              <w:bottom w:val="dotted" w:sz="4" w:space="0" w:color="auto"/>
            </w:tcBorders>
            <w:vAlign w:val="bottom"/>
          </w:tcPr>
          <w:p w:rsidR="00AF5E8C" w:rsidRPr="00986E03" w:rsidRDefault="00AF5E8C" w:rsidP="00AF5E8C">
            <w:pPr>
              <w:spacing w:before="80" w:line="240" w:lineRule="exact"/>
              <w:ind w:firstLine="0"/>
              <w:jc w:val="center"/>
              <w:rPr>
                <w:rFonts w:cs="Arial"/>
                <w:sz w:val="20"/>
              </w:rPr>
            </w:pPr>
            <w:r>
              <w:rPr>
                <w:rFonts w:cs="Arial"/>
                <w:sz w:val="20"/>
              </w:rPr>
              <w:t>5278,7</w:t>
            </w:r>
          </w:p>
        </w:tc>
        <w:tc>
          <w:tcPr>
            <w:tcW w:w="922"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45,7</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1772,4</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50,5</w:t>
            </w:r>
          </w:p>
        </w:tc>
      </w:tr>
      <w:tr w:rsidR="00AF5E8C" w:rsidRPr="00F050DD" w:rsidTr="00AF5E8C">
        <w:trPr>
          <w:trHeight w:val="504"/>
        </w:trPr>
        <w:tc>
          <w:tcPr>
            <w:tcW w:w="3686" w:type="dxa"/>
            <w:tcBorders>
              <w:top w:val="dotted" w:sz="4" w:space="0" w:color="auto"/>
              <w:bottom w:val="dotted" w:sz="4" w:space="0" w:color="auto"/>
            </w:tcBorders>
            <w:vAlign w:val="bottom"/>
          </w:tcPr>
          <w:p w:rsidR="00AF5E8C" w:rsidRPr="00F050DD" w:rsidRDefault="00AF5E8C" w:rsidP="00AF5E8C">
            <w:pPr>
              <w:spacing w:before="80" w:line="24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1013,0</w:t>
            </w:r>
          </w:p>
        </w:tc>
        <w:tc>
          <w:tcPr>
            <w:tcW w:w="992" w:type="dxa"/>
            <w:tcBorders>
              <w:top w:val="dotted" w:sz="4" w:space="0" w:color="auto"/>
              <w:bottom w:val="dotted" w:sz="4" w:space="0" w:color="auto"/>
            </w:tcBorders>
            <w:vAlign w:val="bottom"/>
          </w:tcPr>
          <w:p w:rsidR="00AF5E8C" w:rsidRPr="00F969F9" w:rsidRDefault="00AF5E8C" w:rsidP="00AF5E8C">
            <w:pPr>
              <w:spacing w:before="80" w:line="240" w:lineRule="exact"/>
              <w:ind w:firstLine="0"/>
              <w:jc w:val="center"/>
              <w:rPr>
                <w:rFonts w:cs="Arial"/>
                <w:sz w:val="20"/>
              </w:rPr>
            </w:pPr>
            <w:r>
              <w:rPr>
                <w:rFonts w:cs="Arial"/>
                <w:sz w:val="20"/>
              </w:rPr>
              <w:t>6,7</w:t>
            </w:r>
          </w:p>
        </w:tc>
        <w:tc>
          <w:tcPr>
            <w:tcW w:w="921"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789,1</w:t>
            </w:r>
          </w:p>
        </w:tc>
        <w:tc>
          <w:tcPr>
            <w:tcW w:w="922" w:type="dxa"/>
            <w:tcBorders>
              <w:top w:val="dotted" w:sz="4" w:space="0" w:color="auto"/>
              <w:bottom w:val="dotted" w:sz="4" w:space="0" w:color="auto"/>
            </w:tcBorders>
            <w:vAlign w:val="bottom"/>
          </w:tcPr>
          <w:p w:rsidR="00AF5E8C" w:rsidRPr="00F969F9" w:rsidRDefault="00AF5E8C" w:rsidP="00AF5E8C">
            <w:pPr>
              <w:spacing w:before="80" w:line="240" w:lineRule="exact"/>
              <w:ind w:firstLine="0"/>
              <w:jc w:val="center"/>
              <w:rPr>
                <w:rFonts w:cs="Arial"/>
                <w:sz w:val="20"/>
              </w:rPr>
            </w:pPr>
            <w:r>
              <w:rPr>
                <w:rFonts w:cs="Arial"/>
                <w:sz w:val="20"/>
              </w:rPr>
              <w:t>6,8</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223,9</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6,4</w:t>
            </w:r>
          </w:p>
        </w:tc>
      </w:tr>
      <w:tr w:rsidR="00AF5E8C" w:rsidRPr="00F050DD" w:rsidTr="00AF5E8C">
        <w:trPr>
          <w:trHeight w:val="566"/>
        </w:trPr>
        <w:tc>
          <w:tcPr>
            <w:tcW w:w="3686" w:type="dxa"/>
            <w:tcBorders>
              <w:top w:val="dotted" w:sz="4" w:space="0" w:color="auto"/>
              <w:bottom w:val="dotted" w:sz="4" w:space="0" w:color="auto"/>
            </w:tcBorders>
            <w:vAlign w:val="bottom"/>
          </w:tcPr>
          <w:p w:rsidR="00AF5E8C" w:rsidRPr="00F050DD" w:rsidRDefault="00AF5E8C" w:rsidP="00AF5E8C">
            <w:pPr>
              <w:keepNext/>
              <w:keepLines/>
              <w:spacing w:before="80" w:line="24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4246,2</w:t>
            </w:r>
          </w:p>
        </w:tc>
        <w:tc>
          <w:tcPr>
            <w:tcW w:w="992" w:type="dxa"/>
            <w:tcBorders>
              <w:top w:val="dotted" w:sz="4" w:space="0" w:color="auto"/>
              <w:bottom w:val="dotted" w:sz="4" w:space="0" w:color="auto"/>
            </w:tcBorders>
            <w:vAlign w:val="bottom"/>
          </w:tcPr>
          <w:p w:rsidR="00AF5E8C" w:rsidRPr="00F969F9" w:rsidRDefault="00AF5E8C" w:rsidP="00AF5E8C">
            <w:pPr>
              <w:spacing w:before="80" w:line="240" w:lineRule="exact"/>
              <w:ind w:firstLine="0"/>
              <w:jc w:val="center"/>
              <w:rPr>
                <w:rFonts w:cs="Arial"/>
                <w:sz w:val="20"/>
              </w:rPr>
            </w:pPr>
            <w:r>
              <w:rPr>
                <w:rFonts w:cs="Arial"/>
                <w:sz w:val="20"/>
              </w:rPr>
              <w:t>28,2</w:t>
            </w:r>
          </w:p>
        </w:tc>
        <w:tc>
          <w:tcPr>
            <w:tcW w:w="921"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3135,3</w:t>
            </w:r>
          </w:p>
        </w:tc>
        <w:tc>
          <w:tcPr>
            <w:tcW w:w="922" w:type="dxa"/>
            <w:tcBorders>
              <w:top w:val="dotted" w:sz="4" w:space="0" w:color="auto"/>
              <w:bottom w:val="dotted" w:sz="4" w:space="0" w:color="auto"/>
            </w:tcBorders>
            <w:vAlign w:val="bottom"/>
          </w:tcPr>
          <w:p w:rsidR="00AF5E8C" w:rsidRPr="00F969F9" w:rsidRDefault="00AF5E8C" w:rsidP="00AF5E8C">
            <w:pPr>
              <w:spacing w:before="80" w:line="240" w:lineRule="exact"/>
              <w:ind w:firstLine="0"/>
              <w:jc w:val="center"/>
              <w:rPr>
                <w:rFonts w:cs="Arial"/>
                <w:sz w:val="20"/>
              </w:rPr>
            </w:pPr>
            <w:r>
              <w:rPr>
                <w:rFonts w:cs="Arial"/>
                <w:sz w:val="20"/>
              </w:rPr>
              <w:t>27,2</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1110,9</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31,6</w:t>
            </w:r>
          </w:p>
        </w:tc>
      </w:tr>
      <w:tr w:rsidR="00AF5E8C" w:rsidRPr="00F050DD" w:rsidTr="00AF5E8C">
        <w:trPr>
          <w:trHeight w:val="431"/>
        </w:trPr>
        <w:tc>
          <w:tcPr>
            <w:tcW w:w="3686" w:type="dxa"/>
            <w:tcBorders>
              <w:top w:val="dotted" w:sz="4" w:space="0" w:color="auto"/>
              <w:bottom w:val="dotted" w:sz="4" w:space="0" w:color="auto"/>
            </w:tcBorders>
            <w:vAlign w:val="bottom"/>
          </w:tcPr>
          <w:p w:rsidR="00AF5E8C" w:rsidRPr="00F050DD" w:rsidRDefault="00AF5E8C" w:rsidP="00AF5E8C">
            <w:pPr>
              <w:spacing w:before="80" w:line="24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39,3</w:t>
            </w:r>
          </w:p>
        </w:tc>
        <w:tc>
          <w:tcPr>
            <w:tcW w:w="992" w:type="dxa"/>
            <w:tcBorders>
              <w:top w:val="dotted" w:sz="4" w:space="0" w:color="auto"/>
              <w:bottom w:val="dotted" w:sz="4" w:space="0" w:color="auto"/>
            </w:tcBorders>
            <w:vAlign w:val="bottom"/>
          </w:tcPr>
          <w:p w:rsidR="00AF5E8C" w:rsidRPr="00F969F9" w:rsidRDefault="00AF5E8C" w:rsidP="00AF5E8C">
            <w:pPr>
              <w:spacing w:before="80" w:line="240" w:lineRule="exact"/>
              <w:ind w:firstLine="0"/>
              <w:jc w:val="center"/>
              <w:rPr>
                <w:rFonts w:cs="Arial"/>
                <w:sz w:val="20"/>
              </w:rPr>
            </w:pPr>
            <w:r>
              <w:rPr>
                <w:rFonts w:cs="Arial"/>
                <w:sz w:val="20"/>
              </w:rPr>
              <w:t>0,3</w:t>
            </w:r>
          </w:p>
        </w:tc>
        <w:tc>
          <w:tcPr>
            <w:tcW w:w="921"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37,5</w:t>
            </w:r>
          </w:p>
        </w:tc>
        <w:tc>
          <w:tcPr>
            <w:tcW w:w="922" w:type="dxa"/>
            <w:tcBorders>
              <w:top w:val="dotted" w:sz="4" w:space="0" w:color="auto"/>
              <w:bottom w:val="dotted" w:sz="4" w:space="0" w:color="auto"/>
            </w:tcBorders>
            <w:vAlign w:val="bottom"/>
          </w:tcPr>
          <w:p w:rsidR="00AF5E8C" w:rsidRPr="00F969F9" w:rsidRDefault="00AF5E8C" w:rsidP="00AF5E8C">
            <w:pPr>
              <w:spacing w:before="80" w:line="240" w:lineRule="exact"/>
              <w:ind w:firstLine="0"/>
              <w:jc w:val="center"/>
              <w:rPr>
                <w:rFonts w:cs="Arial"/>
                <w:sz w:val="20"/>
              </w:rPr>
            </w:pPr>
            <w:r>
              <w:rPr>
                <w:rFonts w:cs="Arial"/>
                <w:sz w:val="20"/>
              </w:rPr>
              <w:t>0,3</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1,8</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0,1</w:t>
            </w:r>
          </w:p>
        </w:tc>
      </w:tr>
      <w:tr w:rsidR="00AF5E8C" w:rsidRPr="00F050DD" w:rsidTr="00AF5E8C">
        <w:trPr>
          <w:trHeight w:val="346"/>
        </w:trPr>
        <w:tc>
          <w:tcPr>
            <w:tcW w:w="3686" w:type="dxa"/>
            <w:tcBorders>
              <w:top w:val="dotted" w:sz="4" w:space="0" w:color="auto"/>
              <w:bottom w:val="dotted" w:sz="4" w:space="0" w:color="auto"/>
            </w:tcBorders>
            <w:vAlign w:val="bottom"/>
          </w:tcPr>
          <w:p w:rsidR="00AF5E8C" w:rsidRPr="00F050DD" w:rsidRDefault="00AF5E8C" w:rsidP="00AF5E8C">
            <w:pPr>
              <w:spacing w:before="80" w:line="24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1752,6</w:t>
            </w:r>
          </w:p>
        </w:tc>
        <w:tc>
          <w:tcPr>
            <w:tcW w:w="992" w:type="dxa"/>
            <w:tcBorders>
              <w:top w:val="dotted" w:sz="4" w:space="0" w:color="auto"/>
              <w:bottom w:val="dotted" w:sz="4" w:space="0" w:color="auto"/>
            </w:tcBorders>
            <w:vAlign w:val="bottom"/>
          </w:tcPr>
          <w:p w:rsidR="00AF5E8C" w:rsidRPr="00AE7343" w:rsidRDefault="00AF5E8C" w:rsidP="00AF5E8C">
            <w:pPr>
              <w:spacing w:before="80" w:line="240" w:lineRule="exact"/>
              <w:ind w:firstLine="0"/>
              <w:jc w:val="center"/>
              <w:rPr>
                <w:rFonts w:cs="Arial"/>
                <w:sz w:val="20"/>
              </w:rPr>
            </w:pPr>
            <w:r>
              <w:rPr>
                <w:rFonts w:cs="Arial"/>
                <w:sz w:val="20"/>
              </w:rPr>
              <w:t>11,6</w:t>
            </w:r>
          </w:p>
        </w:tc>
        <w:tc>
          <w:tcPr>
            <w:tcW w:w="921" w:type="dxa"/>
            <w:tcBorders>
              <w:top w:val="dotted" w:sz="4" w:space="0" w:color="auto"/>
              <w:bottom w:val="dotted" w:sz="4" w:space="0" w:color="auto"/>
            </w:tcBorders>
            <w:vAlign w:val="bottom"/>
          </w:tcPr>
          <w:p w:rsidR="00AF5E8C" w:rsidRPr="00AE7343" w:rsidRDefault="00AF5E8C" w:rsidP="00AF5E8C">
            <w:pPr>
              <w:spacing w:before="80" w:line="240" w:lineRule="exact"/>
              <w:ind w:firstLine="0"/>
              <w:jc w:val="center"/>
              <w:rPr>
                <w:rFonts w:cs="Arial"/>
                <w:sz w:val="20"/>
              </w:rPr>
            </w:pPr>
            <w:r>
              <w:rPr>
                <w:rFonts w:cs="Arial"/>
                <w:sz w:val="20"/>
              </w:rPr>
              <w:t>1316,8</w:t>
            </w:r>
          </w:p>
        </w:tc>
        <w:tc>
          <w:tcPr>
            <w:tcW w:w="922" w:type="dxa"/>
            <w:tcBorders>
              <w:top w:val="dotted" w:sz="4" w:space="0" w:color="auto"/>
              <w:bottom w:val="dotted" w:sz="4" w:space="0" w:color="auto"/>
            </w:tcBorders>
            <w:vAlign w:val="bottom"/>
          </w:tcPr>
          <w:p w:rsidR="00AF5E8C" w:rsidRPr="00AE7343" w:rsidRDefault="00AF5E8C" w:rsidP="00AF5E8C">
            <w:pPr>
              <w:spacing w:before="80" w:line="240" w:lineRule="exact"/>
              <w:ind w:firstLine="0"/>
              <w:jc w:val="center"/>
              <w:rPr>
                <w:rFonts w:cs="Arial"/>
                <w:sz w:val="20"/>
              </w:rPr>
            </w:pPr>
            <w:r>
              <w:rPr>
                <w:rFonts w:cs="Arial"/>
                <w:sz w:val="20"/>
              </w:rPr>
              <w:t>11,4</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435,8</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12,4</w:t>
            </w:r>
          </w:p>
        </w:tc>
      </w:tr>
      <w:tr w:rsidR="00AF5E8C" w:rsidRPr="00F050DD" w:rsidTr="00AF5E8C">
        <w:trPr>
          <w:trHeight w:val="226"/>
        </w:trPr>
        <w:tc>
          <w:tcPr>
            <w:tcW w:w="3686" w:type="dxa"/>
            <w:tcBorders>
              <w:top w:val="dotted" w:sz="4" w:space="0" w:color="auto"/>
              <w:bottom w:val="dotted" w:sz="4" w:space="0" w:color="auto"/>
            </w:tcBorders>
            <w:vAlign w:val="bottom"/>
          </w:tcPr>
          <w:p w:rsidR="00AF5E8C" w:rsidRPr="00F050DD" w:rsidRDefault="00AF5E8C" w:rsidP="00AF5E8C">
            <w:pPr>
              <w:spacing w:before="80" w:line="24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2017,2</w:t>
            </w:r>
          </w:p>
        </w:tc>
        <w:tc>
          <w:tcPr>
            <w:tcW w:w="992"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13,4</w:t>
            </w:r>
          </w:p>
        </w:tc>
        <w:tc>
          <w:tcPr>
            <w:tcW w:w="921"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1533,5</w:t>
            </w:r>
          </w:p>
        </w:tc>
        <w:tc>
          <w:tcPr>
            <w:tcW w:w="922"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13,3</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483,7</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13,8</w:t>
            </w:r>
          </w:p>
        </w:tc>
      </w:tr>
      <w:tr w:rsidR="00AF5E8C" w:rsidRPr="00F050DD" w:rsidTr="00AF5E8C">
        <w:trPr>
          <w:trHeight w:val="173"/>
        </w:trPr>
        <w:tc>
          <w:tcPr>
            <w:tcW w:w="3686" w:type="dxa"/>
            <w:tcBorders>
              <w:top w:val="dotted" w:sz="4" w:space="0" w:color="auto"/>
              <w:bottom w:val="dotted" w:sz="4" w:space="0" w:color="auto"/>
            </w:tcBorders>
            <w:vAlign w:val="bottom"/>
          </w:tcPr>
          <w:p w:rsidR="00AF5E8C" w:rsidRPr="00F050DD" w:rsidRDefault="00AF5E8C" w:rsidP="00AF5E8C">
            <w:pPr>
              <w:spacing w:before="80" w:line="24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619,2</w:t>
            </w:r>
          </w:p>
        </w:tc>
        <w:tc>
          <w:tcPr>
            <w:tcW w:w="992"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4,1</w:t>
            </w:r>
          </w:p>
        </w:tc>
        <w:tc>
          <w:tcPr>
            <w:tcW w:w="921"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461,9</w:t>
            </w:r>
          </w:p>
        </w:tc>
        <w:tc>
          <w:tcPr>
            <w:tcW w:w="922"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4,0</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157,3</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4,5</w:t>
            </w:r>
          </w:p>
        </w:tc>
      </w:tr>
      <w:tr w:rsidR="00AF5E8C" w:rsidRPr="00F050DD" w:rsidTr="00AF5E8C">
        <w:trPr>
          <w:trHeight w:val="420"/>
        </w:trPr>
        <w:tc>
          <w:tcPr>
            <w:tcW w:w="3686" w:type="dxa"/>
            <w:tcBorders>
              <w:top w:val="dotted" w:sz="4" w:space="0" w:color="auto"/>
              <w:bottom w:val="dotted" w:sz="4" w:space="0" w:color="auto"/>
            </w:tcBorders>
            <w:vAlign w:val="bottom"/>
          </w:tcPr>
          <w:p w:rsidR="00AF5E8C" w:rsidRPr="00F050DD" w:rsidRDefault="00AF5E8C" w:rsidP="00AF5E8C">
            <w:pPr>
              <w:spacing w:before="80" w:line="24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AF5E8C" w:rsidRPr="00271168" w:rsidRDefault="00AF5E8C" w:rsidP="00AF5E8C">
            <w:pPr>
              <w:spacing w:before="80" w:line="240" w:lineRule="exact"/>
              <w:ind w:firstLine="0"/>
              <w:jc w:val="center"/>
              <w:rPr>
                <w:rFonts w:cs="Arial"/>
                <w:sz w:val="20"/>
              </w:rPr>
            </w:pPr>
            <w:r>
              <w:rPr>
                <w:rFonts w:cs="Arial"/>
                <w:sz w:val="20"/>
              </w:rPr>
              <w:t>787,1</w:t>
            </w:r>
          </w:p>
        </w:tc>
        <w:tc>
          <w:tcPr>
            <w:tcW w:w="992"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5,2</w:t>
            </w:r>
          </w:p>
        </w:tc>
        <w:tc>
          <w:tcPr>
            <w:tcW w:w="921"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548,1</w:t>
            </w:r>
          </w:p>
        </w:tc>
        <w:tc>
          <w:tcPr>
            <w:tcW w:w="922" w:type="dxa"/>
            <w:tcBorders>
              <w:top w:val="dotted" w:sz="4" w:space="0" w:color="auto"/>
              <w:bottom w:val="dotted" w:sz="4" w:space="0" w:color="auto"/>
            </w:tcBorders>
            <w:vAlign w:val="bottom"/>
          </w:tcPr>
          <w:p w:rsidR="00AF5E8C" w:rsidRPr="00D55D3F" w:rsidRDefault="00AF5E8C" w:rsidP="00AF5E8C">
            <w:pPr>
              <w:spacing w:before="80" w:line="240" w:lineRule="exact"/>
              <w:ind w:firstLine="0"/>
              <w:jc w:val="center"/>
              <w:rPr>
                <w:rFonts w:cs="Arial"/>
                <w:sz w:val="20"/>
              </w:rPr>
            </w:pPr>
            <w:r>
              <w:rPr>
                <w:rFonts w:cs="Arial"/>
                <w:sz w:val="20"/>
              </w:rPr>
              <w:t>4,8</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239,0</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6,8</w:t>
            </w:r>
          </w:p>
        </w:tc>
      </w:tr>
      <w:tr w:rsidR="00AF5E8C" w:rsidRPr="00F050DD" w:rsidTr="00AF5E8C">
        <w:trPr>
          <w:trHeight w:val="186"/>
        </w:trPr>
        <w:tc>
          <w:tcPr>
            <w:tcW w:w="3686" w:type="dxa"/>
            <w:tcBorders>
              <w:top w:val="dotted" w:sz="4" w:space="0" w:color="auto"/>
              <w:bottom w:val="dotted" w:sz="4" w:space="0" w:color="auto"/>
            </w:tcBorders>
            <w:vAlign w:val="bottom"/>
          </w:tcPr>
          <w:p w:rsidR="00AF5E8C" w:rsidRPr="00F050DD" w:rsidRDefault="00AF5E8C" w:rsidP="00AF5E8C">
            <w:pPr>
              <w:spacing w:before="80" w:line="24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15,6</w:t>
            </w:r>
          </w:p>
        </w:tc>
        <w:tc>
          <w:tcPr>
            <w:tcW w:w="99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3,9</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11,7</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0,3</w:t>
            </w:r>
          </w:p>
        </w:tc>
      </w:tr>
      <w:tr w:rsidR="00AF5E8C" w:rsidRPr="00F050DD" w:rsidTr="00AF5E8C">
        <w:trPr>
          <w:trHeight w:val="240"/>
        </w:trPr>
        <w:tc>
          <w:tcPr>
            <w:tcW w:w="3686" w:type="dxa"/>
            <w:tcBorders>
              <w:top w:val="dotted" w:sz="4" w:space="0" w:color="auto"/>
              <w:bottom w:val="dotted" w:sz="4" w:space="0" w:color="auto"/>
            </w:tcBorders>
            <w:vAlign w:val="bottom"/>
          </w:tcPr>
          <w:p w:rsidR="00AF5E8C" w:rsidRDefault="00AF5E8C" w:rsidP="00AF5E8C">
            <w:pPr>
              <w:spacing w:before="80" w:line="24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10,2</w:t>
            </w:r>
          </w:p>
        </w:tc>
        <w:tc>
          <w:tcPr>
            <w:tcW w:w="99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0,1</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2,5</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0,0</w:t>
            </w:r>
          </w:p>
        </w:tc>
        <w:tc>
          <w:tcPr>
            <w:tcW w:w="921"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7,7</w:t>
            </w:r>
          </w:p>
        </w:tc>
        <w:tc>
          <w:tcPr>
            <w:tcW w:w="922" w:type="dxa"/>
            <w:tcBorders>
              <w:top w:val="dotted" w:sz="4" w:space="0" w:color="auto"/>
              <w:bottom w:val="dotted"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0,2</w:t>
            </w:r>
          </w:p>
        </w:tc>
      </w:tr>
      <w:tr w:rsidR="00AF5E8C" w:rsidRPr="00F050DD" w:rsidTr="00AF5E8C">
        <w:trPr>
          <w:trHeight w:val="198"/>
        </w:trPr>
        <w:tc>
          <w:tcPr>
            <w:tcW w:w="3686" w:type="dxa"/>
            <w:tcBorders>
              <w:top w:val="dotted" w:sz="4" w:space="0" w:color="auto"/>
              <w:bottom w:val="double" w:sz="4" w:space="0" w:color="auto"/>
            </w:tcBorders>
            <w:vAlign w:val="bottom"/>
          </w:tcPr>
          <w:p w:rsidR="00AF5E8C" w:rsidRDefault="00AF5E8C" w:rsidP="00AF5E8C">
            <w:pPr>
              <w:spacing w:before="80" w:line="24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4555,4</w:t>
            </w:r>
          </w:p>
        </w:tc>
        <w:tc>
          <w:tcPr>
            <w:tcW w:w="992" w:type="dxa"/>
            <w:tcBorders>
              <w:top w:val="dotted" w:sz="4" w:space="0" w:color="auto"/>
              <w:bottom w:val="double"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30,3</w:t>
            </w:r>
          </w:p>
        </w:tc>
        <w:tc>
          <w:tcPr>
            <w:tcW w:w="921" w:type="dxa"/>
            <w:tcBorders>
              <w:top w:val="dotted" w:sz="4" w:space="0" w:color="auto"/>
              <w:bottom w:val="double"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3717,0</w:t>
            </w:r>
          </w:p>
        </w:tc>
        <w:tc>
          <w:tcPr>
            <w:tcW w:w="922" w:type="dxa"/>
            <w:tcBorders>
              <w:top w:val="dotted" w:sz="4" w:space="0" w:color="auto"/>
              <w:bottom w:val="double"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32,2</w:t>
            </w:r>
          </w:p>
        </w:tc>
        <w:tc>
          <w:tcPr>
            <w:tcW w:w="921" w:type="dxa"/>
            <w:tcBorders>
              <w:top w:val="dotted" w:sz="4" w:space="0" w:color="auto"/>
              <w:bottom w:val="double"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838,4</w:t>
            </w:r>
          </w:p>
        </w:tc>
        <w:tc>
          <w:tcPr>
            <w:tcW w:w="922" w:type="dxa"/>
            <w:tcBorders>
              <w:top w:val="dotted" w:sz="4" w:space="0" w:color="auto"/>
              <w:bottom w:val="double" w:sz="4" w:space="0" w:color="auto"/>
            </w:tcBorders>
            <w:vAlign w:val="bottom"/>
          </w:tcPr>
          <w:p w:rsidR="00AF5E8C" w:rsidRDefault="00AF5E8C" w:rsidP="00AF5E8C">
            <w:pPr>
              <w:spacing w:before="80" w:line="240" w:lineRule="exact"/>
              <w:ind w:firstLine="0"/>
              <w:jc w:val="center"/>
              <w:rPr>
                <w:rFonts w:cs="Arial"/>
                <w:sz w:val="20"/>
              </w:rPr>
            </w:pPr>
            <w:r>
              <w:rPr>
                <w:rFonts w:cs="Arial"/>
                <w:sz w:val="20"/>
              </w:rPr>
              <w:t>23,9</w:t>
            </w:r>
          </w:p>
        </w:tc>
      </w:tr>
    </w:tbl>
    <w:p w:rsidR="00762B63" w:rsidRPr="00775CA5" w:rsidRDefault="00762B63" w:rsidP="006F3490">
      <w:pPr>
        <w:pStyle w:val="30"/>
        <w:keepNext w:val="0"/>
        <w:numPr>
          <w:ilvl w:val="1"/>
          <w:numId w:val="1"/>
        </w:numPr>
        <w:tabs>
          <w:tab w:val="num" w:pos="2268"/>
        </w:tabs>
        <w:spacing w:before="480" w:after="480"/>
        <w:ind w:left="1134" w:firstLine="0"/>
        <w:jc w:val="left"/>
        <w:rPr>
          <w:rFonts w:cs="Arial"/>
          <w:noProof w:val="0"/>
          <w:szCs w:val="26"/>
        </w:rPr>
      </w:pPr>
      <w:bookmarkStart w:id="169" w:name="_Toc367179944"/>
      <w:bookmarkStart w:id="170" w:name="_Toc19708433"/>
      <w:r w:rsidRPr="00775CA5">
        <w:rPr>
          <w:rFonts w:cs="Arial"/>
          <w:noProof w:val="0"/>
          <w:szCs w:val="26"/>
        </w:rPr>
        <w:lastRenderedPageBreak/>
        <w:t xml:space="preserve">Финансы организаций </w:t>
      </w:r>
      <w:bookmarkEnd w:id="169"/>
      <w:r w:rsidR="00D149DA" w:rsidRPr="00D149DA">
        <w:rPr>
          <w:rStyle w:val="aa"/>
          <w:rFonts w:cs="Arial"/>
          <w:noProof w:val="0"/>
          <w:sz w:val="26"/>
          <w:szCs w:val="26"/>
        </w:rPr>
        <w:footnoteReference w:id="8"/>
      </w:r>
      <w:r w:rsidR="00D149DA">
        <w:rPr>
          <w:rFonts w:cs="Arial"/>
          <w:noProof w:val="0"/>
          <w:szCs w:val="26"/>
          <w:vertAlign w:val="superscript"/>
        </w:rPr>
        <w:t>)</w:t>
      </w:r>
      <w:bookmarkEnd w:id="170"/>
    </w:p>
    <w:p w:rsidR="00AF5E8C" w:rsidRPr="00F050DD" w:rsidRDefault="00AF5E8C" w:rsidP="00AF5E8C">
      <w:pPr>
        <w:spacing w:before="240" w:after="240"/>
        <w:ind w:firstLine="709"/>
        <w:rPr>
          <w:rFonts w:cs="Arial"/>
          <w:b/>
          <w:bCs/>
        </w:rPr>
      </w:pPr>
      <w:r w:rsidRPr="00F050DD">
        <w:rPr>
          <w:rFonts w:cs="Arial"/>
          <w:b/>
          <w:bCs/>
        </w:rPr>
        <w:t>Финансовые результаты деятельности организаций</w:t>
      </w:r>
    </w:p>
    <w:p w:rsidR="00AF5E8C" w:rsidRPr="00F050DD" w:rsidRDefault="00AF5E8C" w:rsidP="00080878">
      <w:pPr>
        <w:spacing w:before="120" w:after="120" w:line="240" w:lineRule="exact"/>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июле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335"/>
        <w:gridCol w:w="2439"/>
        <w:gridCol w:w="2528"/>
      </w:tblGrid>
      <w:tr w:rsidR="00AF5E8C" w:rsidRPr="00F050DD" w:rsidTr="00956E56">
        <w:trPr>
          <w:cantSplit/>
          <w:trHeight w:hRule="exact" w:val="1126"/>
          <w:tblHeader/>
        </w:trPr>
        <w:tc>
          <w:tcPr>
            <w:tcW w:w="2330" w:type="pct"/>
            <w:tcBorders>
              <w:top w:val="double" w:sz="4" w:space="0" w:color="auto"/>
              <w:left w:val="double" w:sz="4" w:space="0" w:color="auto"/>
              <w:bottom w:val="single" w:sz="4" w:space="0" w:color="auto"/>
              <w:right w:val="nil"/>
            </w:tcBorders>
          </w:tcPr>
          <w:p w:rsidR="00AF5E8C" w:rsidRPr="00F050DD" w:rsidRDefault="00AF5E8C" w:rsidP="00956E56">
            <w:pPr>
              <w:spacing w:line="220" w:lineRule="exact"/>
              <w:ind w:firstLine="13"/>
              <w:jc w:val="center"/>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AF5E8C" w:rsidRPr="00F050DD" w:rsidRDefault="00AF5E8C" w:rsidP="00956E56">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AF5E8C" w:rsidRPr="00F050DD" w:rsidRDefault="00AF5E8C" w:rsidP="00956E56">
            <w:pPr>
              <w:spacing w:before="40" w:after="40" w:line="240" w:lineRule="exact"/>
              <w:ind w:firstLine="11"/>
              <w:jc w:val="center"/>
              <w:rPr>
                <w:rFonts w:cs="Arial"/>
                <w:i/>
                <w:iCs/>
                <w:sz w:val="20"/>
              </w:rPr>
            </w:pPr>
            <w:r>
              <w:rPr>
                <w:rFonts w:cs="Arial"/>
                <w:i/>
                <w:iCs/>
                <w:sz w:val="20"/>
              </w:rPr>
              <w:t>В</w:t>
            </w:r>
            <w:r w:rsidRPr="00F050DD">
              <w:rPr>
                <w:rFonts w:cs="Arial"/>
                <w:i/>
                <w:iCs/>
                <w:sz w:val="20"/>
              </w:rPr>
              <w:t xml:space="preserve"> %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AF5E8C" w:rsidRPr="009F306A" w:rsidTr="00AF5E8C">
        <w:trPr>
          <w:cantSplit/>
        </w:trPr>
        <w:tc>
          <w:tcPr>
            <w:tcW w:w="2330" w:type="pct"/>
            <w:tcBorders>
              <w:top w:val="nil"/>
              <w:left w:val="double" w:sz="4" w:space="0" w:color="auto"/>
              <w:bottom w:val="dotted" w:sz="4" w:space="0" w:color="auto"/>
              <w:right w:val="nil"/>
            </w:tcBorders>
            <w:vAlign w:val="bottom"/>
          </w:tcPr>
          <w:p w:rsidR="00AF5E8C" w:rsidRPr="00F050DD" w:rsidRDefault="00AF5E8C" w:rsidP="00C92651">
            <w:pPr>
              <w:spacing w:before="40" w:line="240" w:lineRule="exact"/>
              <w:ind w:left="57" w:firstLine="13"/>
              <w:jc w:val="left"/>
              <w:rPr>
                <w:rFonts w:cs="Arial"/>
                <w:b/>
                <w:bCs/>
                <w:sz w:val="20"/>
              </w:rPr>
            </w:pPr>
            <w:r w:rsidRPr="00F050DD">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b/>
                <w:sz w:val="20"/>
              </w:rPr>
            </w:pPr>
            <w:r w:rsidRPr="009F306A">
              <w:rPr>
                <w:rFonts w:cs="Arial"/>
                <w:b/>
                <w:sz w:val="20"/>
              </w:rPr>
              <w:t>55845</w:t>
            </w:r>
            <w:r>
              <w:rPr>
                <w:rFonts w:cs="Arial"/>
                <w:b/>
                <w:sz w:val="20"/>
              </w:rPr>
              <w:t>,</w:t>
            </w:r>
            <w:r w:rsidRPr="009F306A">
              <w:rPr>
                <w:rFonts w:cs="Arial"/>
                <w:b/>
                <w:sz w:val="20"/>
              </w:rPr>
              <w:t>2</w:t>
            </w:r>
          </w:p>
        </w:tc>
        <w:tc>
          <w:tcPr>
            <w:tcW w:w="1359" w:type="pct"/>
            <w:tcBorders>
              <w:top w:val="nil"/>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b/>
                <w:sz w:val="20"/>
              </w:rPr>
            </w:pPr>
            <w:r w:rsidRPr="009F306A">
              <w:rPr>
                <w:rFonts w:cs="Arial"/>
                <w:b/>
                <w:sz w:val="20"/>
              </w:rPr>
              <w:t>101</w:t>
            </w:r>
            <w:r>
              <w:rPr>
                <w:rFonts w:cs="Arial"/>
                <w:b/>
                <w:sz w:val="20"/>
              </w:rPr>
              <w:t>,</w:t>
            </w:r>
            <w:r w:rsidRPr="009F306A">
              <w:rPr>
                <w:rFonts w:cs="Arial"/>
                <w:b/>
                <w:sz w:val="20"/>
              </w:rPr>
              <w:t>8</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 xml:space="preserve">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3115</w:t>
            </w:r>
            <w:r>
              <w:rPr>
                <w:rFonts w:cs="Arial"/>
                <w:sz w:val="20"/>
              </w:rPr>
              <w:t>,</w:t>
            </w:r>
            <w:r w:rsidRPr="009F306A">
              <w:rPr>
                <w:rFonts w:cs="Arial"/>
                <w:sz w:val="20"/>
              </w:rPr>
              <w:t>5</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144</w:t>
            </w:r>
            <w:r>
              <w:rPr>
                <w:rFonts w:cs="Arial"/>
                <w:sz w:val="20"/>
              </w:rPr>
              <w:t>,</w:t>
            </w:r>
            <w:r w:rsidRPr="009F306A">
              <w:rPr>
                <w:rFonts w:cs="Arial"/>
                <w:sz w:val="20"/>
              </w:rPr>
              <w:t>9</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14538</w:t>
            </w:r>
            <w:r>
              <w:rPr>
                <w:rFonts w:cs="Arial"/>
                <w:sz w:val="20"/>
              </w:rPr>
              <w:t>,</w:t>
            </w:r>
            <w:r w:rsidRPr="009F306A">
              <w:rPr>
                <w:rFonts w:cs="Arial"/>
                <w:sz w:val="20"/>
              </w:rPr>
              <w:t>3</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75</w:t>
            </w:r>
            <w:r>
              <w:rPr>
                <w:rFonts w:cs="Arial"/>
                <w:sz w:val="20"/>
              </w:rPr>
              <w:t>,</w:t>
            </w:r>
            <w:r w:rsidRPr="009F306A">
              <w:rPr>
                <w:rFonts w:cs="Arial"/>
                <w:sz w:val="20"/>
              </w:rPr>
              <w:t>6</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11995</w:t>
            </w:r>
            <w:r>
              <w:rPr>
                <w:rFonts w:cs="Arial"/>
                <w:sz w:val="20"/>
              </w:rPr>
              <w:t>,</w:t>
            </w:r>
            <w:r w:rsidRPr="009F306A">
              <w:rPr>
                <w:rFonts w:cs="Arial"/>
                <w:sz w:val="20"/>
              </w:rPr>
              <w:t>8</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104</w:t>
            </w:r>
            <w:r>
              <w:rPr>
                <w:rFonts w:cs="Arial"/>
                <w:sz w:val="20"/>
              </w:rPr>
              <w:t>,</w:t>
            </w:r>
            <w:r w:rsidRPr="009F306A">
              <w:rPr>
                <w:rFonts w:cs="Arial"/>
                <w:sz w:val="20"/>
              </w:rPr>
              <w:t>6</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2497</w:t>
            </w:r>
            <w:r>
              <w:rPr>
                <w:rFonts w:cs="Arial"/>
                <w:sz w:val="20"/>
              </w:rPr>
              <w:t>,</w:t>
            </w:r>
            <w:r w:rsidRPr="009F306A">
              <w:rPr>
                <w:rFonts w:cs="Arial"/>
                <w:sz w:val="20"/>
              </w:rPr>
              <w:t>5</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74</w:t>
            </w:r>
            <w:r>
              <w:rPr>
                <w:rFonts w:cs="Arial"/>
                <w:sz w:val="20"/>
              </w:rPr>
              <w:t>,</w:t>
            </w:r>
            <w:r w:rsidRPr="009F306A">
              <w:rPr>
                <w:rFonts w:cs="Arial"/>
                <w:sz w:val="20"/>
              </w:rPr>
              <w:t>2</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keepNext/>
              <w:keepLines/>
              <w:spacing w:before="40" w:line="240" w:lineRule="exact"/>
              <w:ind w:left="142" w:firstLine="13"/>
              <w:jc w:val="left"/>
              <w:rPr>
                <w:rFonts w:cs="Arial"/>
                <w:sz w:val="20"/>
              </w:rPr>
            </w:pPr>
            <w:r>
              <w:rPr>
                <w:rFonts w:cs="Arial"/>
                <w:sz w:val="20"/>
              </w:rPr>
              <w:t>водоснабжение; водоотведение, организ</w:t>
            </w:r>
            <w:r>
              <w:rPr>
                <w:rFonts w:cs="Arial"/>
                <w:sz w:val="20"/>
              </w:rPr>
              <w:t>а</w:t>
            </w:r>
            <w:r>
              <w:rPr>
                <w:rFonts w:cs="Arial"/>
                <w:sz w:val="20"/>
              </w:rPr>
              <w:t>ция сбора и утилизации отходов, деятел</w:t>
            </w:r>
            <w:r>
              <w:rPr>
                <w:rFonts w:cs="Arial"/>
                <w:sz w:val="20"/>
              </w:rPr>
              <w:t>ь</w:t>
            </w:r>
            <w:r>
              <w:rPr>
                <w:rFonts w:cs="Arial"/>
                <w:sz w:val="20"/>
              </w:rPr>
              <w:t xml:space="preserve">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105</w:t>
            </w:r>
            <w:r>
              <w:rPr>
                <w:rFonts w:cs="Arial"/>
                <w:sz w:val="20"/>
              </w:rPr>
              <w:t>,</w:t>
            </w:r>
            <w:r w:rsidRPr="009F306A">
              <w:rPr>
                <w:rFonts w:cs="Arial"/>
                <w:sz w:val="20"/>
              </w:rPr>
              <w:t>7</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44</w:t>
            </w:r>
            <w:r>
              <w:rPr>
                <w:rFonts w:cs="Arial"/>
                <w:sz w:val="20"/>
              </w:rPr>
              <w:t>,</w:t>
            </w:r>
            <w:r w:rsidRPr="009F306A">
              <w:rPr>
                <w:rFonts w:cs="Arial"/>
                <w:sz w:val="20"/>
              </w:rPr>
              <w:t>2</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keepNext/>
              <w:keepLines/>
              <w:spacing w:before="40" w:line="240" w:lineRule="exact"/>
              <w:ind w:left="142" w:firstLine="13"/>
              <w:jc w:val="left"/>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-562</w:t>
            </w:r>
            <w:r>
              <w:rPr>
                <w:rFonts w:cs="Arial"/>
                <w:sz w:val="20"/>
              </w:rPr>
              <w:t>,</w:t>
            </w:r>
            <w:r w:rsidRPr="009F306A">
              <w:rPr>
                <w:rFonts w:cs="Arial"/>
                <w:sz w:val="20"/>
              </w:rPr>
              <w:t>2</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Pr>
                <w:rFonts w:cs="Arial"/>
                <w:sz w:val="20"/>
              </w:rPr>
              <w:t>-</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7627</w:t>
            </w:r>
            <w:r>
              <w:rPr>
                <w:rFonts w:cs="Arial"/>
                <w:sz w:val="20"/>
              </w:rPr>
              <w:t>,</w:t>
            </w:r>
            <w:r w:rsidRPr="009F306A">
              <w:rPr>
                <w:rFonts w:cs="Arial"/>
                <w:sz w:val="20"/>
              </w:rPr>
              <w:t>0</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117</w:t>
            </w:r>
            <w:r>
              <w:rPr>
                <w:rFonts w:cs="Arial"/>
                <w:sz w:val="20"/>
              </w:rPr>
              <w:t>,</w:t>
            </w:r>
            <w:r w:rsidRPr="009F306A">
              <w:rPr>
                <w:rFonts w:cs="Arial"/>
                <w:sz w:val="20"/>
              </w:rPr>
              <w:t>6</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6436</w:t>
            </w:r>
            <w:r>
              <w:rPr>
                <w:rFonts w:cs="Arial"/>
                <w:sz w:val="20"/>
              </w:rPr>
              <w:t>,</w:t>
            </w:r>
            <w:r w:rsidRPr="009F306A">
              <w:rPr>
                <w:rFonts w:cs="Arial"/>
                <w:sz w:val="20"/>
              </w:rPr>
              <w:t>0</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80</w:t>
            </w:r>
            <w:r>
              <w:rPr>
                <w:rFonts w:cs="Arial"/>
                <w:sz w:val="20"/>
              </w:rPr>
              <w:t>,</w:t>
            </w:r>
            <w:r w:rsidRPr="009F306A">
              <w:rPr>
                <w:rFonts w:cs="Arial"/>
                <w:sz w:val="20"/>
              </w:rPr>
              <w:t>6</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деятельность гостиниц и предприятий о</w:t>
            </w:r>
            <w:r>
              <w:rPr>
                <w:rFonts w:cs="Arial"/>
                <w:sz w:val="20"/>
              </w:rPr>
              <w:t>б</w:t>
            </w:r>
            <w:r>
              <w:rPr>
                <w:rFonts w:cs="Arial"/>
                <w:sz w:val="20"/>
              </w:rPr>
              <w:t>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137</w:t>
            </w:r>
            <w:r>
              <w:rPr>
                <w:rFonts w:cs="Arial"/>
                <w:sz w:val="20"/>
              </w:rPr>
              <w:t>,</w:t>
            </w:r>
            <w:r w:rsidRPr="009F306A">
              <w:rPr>
                <w:rFonts w:cs="Arial"/>
                <w:sz w:val="20"/>
              </w:rPr>
              <w:t>6</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Pr>
                <w:rFonts w:cs="Arial"/>
                <w:sz w:val="20"/>
              </w:rPr>
              <w:t>-</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831</w:t>
            </w:r>
            <w:r>
              <w:rPr>
                <w:rFonts w:cs="Arial"/>
                <w:sz w:val="20"/>
              </w:rPr>
              <w:t>,</w:t>
            </w:r>
            <w:r w:rsidRPr="009F306A">
              <w:rPr>
                <w:rFonts w:cs="Arial"/>
                <w:sz w:val="20"/>
              </w:rPr>
              <w:t>5</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26</w:t>
            </w:r>
            <w:r>
              <w:rPr>
                <w:rFonts w:cs="Arial"/>
                <w:sz w:val="20"/>
              </w:rPr>
              <w:t>,</w:t>
            </w:r>
            <w:r w:rsidRPr="009F306A">
              <w:rPr>
                <w:rFonts w:cs="Arial"/>
                <w:sz w:val="20"/>
              </w:rPr>
              <w:t>7</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6316</w:t>
            </w:r>
            <w:r>
              <w:rPr>
                <w:rFonts w:cs="Arial"/>
                <w:sz w:val="20"/>
              </w:rPr>
              <w:t>,</w:t>
            </w:r>
            <w:r w:rsidRPr="009F306A">
              <w:rPr>
                <w:rFonts w:cs="Arial"/>
                <w:sz w:val="20"/>
              </w:rPr>
              <w:t>7</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Pr>
                <w:rFonts w:cs="Arial"/>
                <w:sz w:val="20"/>
              </w:rPr>
              <w:t>в 7,8 р.</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1585</w:t>
            </w:r>
            <w:r>
              <w:rPr>
                <w:rFonts w:cs="Arial"/>
                <w:sz w:val="20"/>
              </w:rPr>
              <w:t>,</w:t>
            </w:r>
            <w:r w:rsidRPr="009F306A">
              <w:rPr>
                <w:rFonts w:cs="Arial"/>
                <w:sz w:val="20"/>
              </w:rPr>
              <w:t>0</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Pr>
                <w:rFonts w:cs="Arial"/>
                <w:sz w:val="20"/>
              </w:rPr>
              <w:t>-</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178</w:t>
            </w:r>
            <w:r>
              <w:rPr>
                <w:rFonts w:cs="Arial"/>
                <w:sz w:val="20"/>
              </w:rPr>
              <w:t>,</w:t>
            </w:r>
            <w:r w:rsidRPr="009F306A">
              <w:rPr>
                <w:rFonts w:cs="Arial"/>
                <w:sz w:val="20"/>
              </w:rPr>
              <w:t>2</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66</w:t>
            </w:r>
            <w:r>
              <w:rPr>
                <w:rFonts w:cs="Arial"/>
                <w:sz w:val="20"/>
              </w:rPr>
              <w:t>,</w:t>
            </w:r>
            <w:r w:rsidRPr="009F306A">
              <w:rPr>
                <w:rFonts w:cs="Arial"/>
                <w:sz w:val="20"/>
              </w:rPr>
              <w:t>9</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деятельность административная и сопутс</w:t>
            </w:r>
            <w:r>
              <w:rPr>
                <w:rFonts w:cs="Arial"/>
                <w:sz w:val="20"/>
              </w:rPr>
              <w:t>т</w:t>
            </w:r>
            <w:r>
              <w:rPr>
                <w:rFonts w:cs="Arial"/>
                <w:sz w:val="20"/>
              </w:rPr>
              <w:t>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193</w:t>
            </w:r>
            <w:r>
              <w:rPr>
                <w:rFonts w:cs="Arial"/>
                <w:sz w:val="20"/>
              </w:rPr>
              <w:t>,</w:t>
            </w:r>
            <w:r w:rsidRPr="009F306A">
              <w:rPr>
                <w:rFonts w:cs="Arial"/>
                <w:sz w:val="20"/>
              </w:rPr>
              <w:t>6</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113</w:t>
            </w:r>
            <w:r>
              <w:rPr>
                <w:rFonts w:cs="Arial"/>
                <w:sz w:val="20"/>
              </w:rPr>
              <w:t>,</w:t>
            </w:r>
            <w:r w:rsidRPr="009F306A">
              <w:rPr>
                <w:rFonts w:cs="Arial"/>
                <w:sz w:val="20"/>
              </w:rPr>
              <w:t>1</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-7</w:t>
            </w:r>
            <w:r>
              <w:rPr>
                <w:rFonts w:cs="Arial"/>
                <w:sz w:val="20"/>
              </w:rPr>
              <w:t>,</w:t>
            </w:r>
            <w:r w:rsidRPr="009F306A">
              <w:rPr>
                <w:rFonts w:cs="Arial"/>
                <w:sz w:val="20"/>
              </w:rPr>
              <w:t>1</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Pr>
                <w:rFonts w:cs="Arial"/>
                <w:sz w:val="20"/>
              </w:rPr>
              <w:t>-</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510</w:t>
            </w:r>
            <w:r>
              <w:rPr>
                <w:rFonts w:cs="Arial"/>
                <w:sz w:val="20"/>
              </w:rPr>
              <w:t>,</w:t>
            </w:r>
            <w:r w:rsidRPr="009F306A">
              <w:rPr>
                <w:rFonts w:cs="Arial"/>
                <w:sz w:val="20"/>
              </w:rPr>
              <w:t>3</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172</w:t>
            </w:r>
            <w:r>
              <w:rPr>
                <w:rFonts w:cs="Arial"/>
                <w:sz w:val="20"/>
              </w:rPr>
              <w:t>,</w:t>
            </w:r>
            <w:r w:rsidRPr="009F306A">
              <w:rPr>
                <w:rFonts w:cs="Arial"/>
                <w:sz w:val="20"/>
              </w:rPr>
              <w:t>1</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Pr="00F050DD" w:rsidRDefault="00AF5E8C" w:rsidP="00C92651">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333</w:t>
            </w:r>
            <w:r>
              <w:rPr>
                <w:rFonts w:cs="Arial"/>
                <w:sz w:val="20"/>
              </w:rPr>
              <w:t>,</w:t>
            </w:r>
            <w:r w:rsidRPr="009F306A">
              <w:rPr>
                <w:rFonts w:cs="Arial"/>
                <w:sz w:val="20"/>
              </w:rPr>
              <w:t>9</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81</w:t>
            </w:r>
            <w:r>
              <w:rPr>
                <w:rFonts w:cs="Arial"/>
                <w:sz w:val="20"/>
              </w:rPr>
              <w:t>,</w:t>
            </w:r>
            <w:r w:rsidRPr="009F306A">
              <w:rPr>
                <w:rFonts w:cs="Arial"/>
                <w:sz w:val="20"/>
              </w:rPr>
              <w:t>5</w:t>
            </w:r>
          </w:p>
        </w:tc>
      </w:tr>
      <w:tr w:rsidR="00AF5E8C" w:rsidRPr="009F306A" w:rsidTr="00AF5E8C">
        <w:trPr>
          <w:cantSplit/>
        </w:trPr>
        <w:tc>
          <w:tcPr>
            <w:tcW w:w="2330" w:type="pct"/>
            <w:tcBorders>
              <w:top w:val="dotted" w:sz="4" w:space="0" w:color="auto"/>
              <w:left w:val="double" w:sz="4" w:space="0" w:color="auto"/>
              <w:bottom w:val="dotted" w:sz="4" w:space="0" w:color="auto"/>
              <w:right w:val="nil"/>
            </w:tcBorders>
            <w:vAlign w:val="bottom"/>
          </w:tcPr>
          <w:p w:rsidR="00AF5E8C" w:rsidRDefault="00AF5E8C" w:rsidP="00C92651">
            <w:pPr>
              <w:spacing w:before="40" w:line="240" w:lineRule="exact"/>
              <w:ind w:left="142" w:firstLine="13"/>
              <w:jc w:val="left"/>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AF5E8C" w:rsidRPr="009F306A" w:rsidRDefault="00AF5E8C" w:rsidP="00C92651">
            <w:pPr>
              <w:spacing w:before="40" w:line="240" w:lineRule="exact"/>
              <w:ind w:firstLine="0"/>
              <w:jc w:val="center"/>
              <w:rPr>
                <w:rFonts w:cs="Arial"/>
                <w:sz w:val="20"/>
              </w:rPr>
            </w:pPr>
            <w:r w:rsidRPr="009F306A">
              <w:rPr>
                <w:rFonts w:cs="Arial"/>
                <w:sz w:val="20"/>
              </w:rPr>
              <w:t>11</w:t>
            </w:r>
            <w:r>
              <w:rPr>
                <w:rFonts w:cs="Arial"/>
                <w:sz w:val="20"/>
              </w:rPr>
              <w:t>,</w:t>
            </w:r>
            <w:r w:rsidRPr="009F306A">
              <w:rPr>
                <w:rFonts w:cs="Arial"/>
                <w:sz w:val="20"/>
              </w:rPr>
              <w:t>7</w:t>
            </w:r>
          </w:p>
        </w:tc>
        <w:tc>
          <w:tcPr>
            <w:tcW w:w="1359" w:type="pct"/>
            <w:tcBorders>
              <w:top w:val="dotted" w:sz="4" w:space="0" w:color="auto"/>
              <w:left w:val="nil"/>
              <w:bottom w:val="dotted" w:sz="4" w:space="0" w:color="auto"/>
              <w:right w:val="double" w:sz="4" w:space="0" w:color="auto"/>
            </w:tcBorders>
            <w:vAlign w:val="bottom"/>
          </w:tcPr>
          <w:p w:rsidR="00AF5E8C" w:rsidRPr="009F306A" w:rsidRDefault="00AF5E8C" w:rsidP="00C92651">
            <w:pPr>
              <w:spacing w:before="40" w:line="240" w:lineRule="exact"/>
              <w:ind w:firstLine="0"/>
              <w:jc w:val="center"/>
              <w:rPr>
                <w:rFonts w:cs="Arial"/>
                <w:sz w:val="20"/>
              </w:rPr>
            </w:pPr>
            <w:r>
              <w:rPr>
                <w:rFonts w:cs="Arial"/>
                <w:sz w:val="20"/>
              </w:rPr>
              <w:t>в 6,4 р.</w:t>
            </w:r>
          </w:p>
        </w:tc>
      </w:tr>
      <w:tr w:rsidR="00AF5E8C" w:rsidRPr="00F050DD" w:rsidTr="00AF5E8C">
        <w:trPr>
          <w:cantSplit/>
        </w:trPr>
        <w:tc>
          <w:tcPr>
            <w:tcW w:w="5000" w:type="pct"/>
            <w:gridSpan w:val="3"/>
            <w:tcBorders>
              <w:top w:val="single" w:sz="4" w:space="0" w:color="auto"/>
              <w:left w:val="double" w:sz="4" w:space="0" w:color="auto"/>
              <w:bottom w:val="double" w:sz="4" w:space="0" w:color="auto"/>
              <w:right w:val="double" w:sz="4" w:space="0" w:color="auto"/>
            </w:tcBorders>
          </w:tcPr>
          <w:p w:rsidR="00AF5E8C" w:rsidRPr="008707FF" w:rsidRDefault="00AF5E8C" w:rsidP="005675D5">
            <w:pPr>
              <w:numPr>
                <w:ilvl w:val="0"/>
                <w:numId w:val="18"/>
              </w:numPr>
              <w:tabs>
                <w:tab w:val="left" w:pos="441"/>
              </w:tabs>
              <w:spacing w:before="40" w:line="220" w:lineRule="exact"/>
              <w:ind w:left="56" w:right="57" w:hanging="357"/>
              <w:rPr>
                <w:rFonts w:cs="Arial"/>
                <w:spacing w:val="10"/>
                <w:sz w:val="20"/>
              </w:rPr>
            </w:pPr>
            <w:r w:rsidRPr="008707FF">
              <w:rPr>
                <w:rFonts w:cs="Arial"/>
                <w:spacing w:val="10"/>
                <w:sz w:val="20"/>
                <w:vertAlign w:val="superscript"/>
              </w:rPr>
              <w:t xml:space="preserve">1) </w:t>
            </w:r>
            <w:r w:rsidRPr="008707FF">
              <w:rPr>
                <w:rFonts w:cs="Arial"/>
                <w:spacing w:val="1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w:t>
            </w:r>
            <w:r w:rsidRPr="008707FF">
              <w:rPr>
                <w:rFonts w:cs="Arial"/>
                <w:spacing w:val="10"/>
                <w:sz w:val="20"/>
              </w:rPr>
              <w:t>о</w:t>
            </w:r>
            <w:r w:rsidRPr="008707FF">
              <w:rPr>
                <w:rFonts w:cs="Arial"/>
                <w:spacing w:val="10"/>
                <w:sz w:val="20"/>
              </w:rPr>
              <w:t>му кругу организаций с учетом корректировки данных соответствующего периода пр</w:t>
            </w:r>
            <w:r w:rsidRPr="008707FF">
              <w:rPr>
                <w:rFonts w:cs="Arial"/>
                <w:spacing w:val="10"/>
                <w:sz w:val="20"/>
              </w:rPr>
              <w:t>е</w:t>
            </w:r>
            <w:r w:rsidRPr="008707FF">
              <w:rPr>
                <w:rFonts w:cs="Arial"/>
                <w:spacing w:val="10"/>
                <w:sz w:val="20"/>
              </w:rPr>
              <w:t>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w:t>
            </w:r>
            <w:r w:rsidRPr="008707FF">
              <w:rPr>
                <w:rFonts w:cs="Arial"/>
                <w:spacing w:val="10"/>
                <w:sz w:val="20"/>
              </w:rPr>
              <w:t>о</w:t>
            </w:r>
            <w:r w:rsidRPr="008707FF">
              <w:rPr>
                <w:rFonts w:cs="Arial"/>
                <w:spacing w:val="10"/>
                <w:sz w:val="20"/>
              </w:rPr>
              <w:t>вый результат.</w:t>
            </w:r>
          </w:p>
        </w:tc>
      </w:tr>
    </w:tbl>
    <w:p w:rsidR="00AF5E8C" w:rsidRDefault="00AF5E8C" w:rsidP="00AF5E8C">
      <w:pPr>
        <w:spacing w:before="120" w:after="120" w:line="240" w:lineRule="exact"/>
        <w:jc w:val="center"/>
        <w:rPr>
          <w:rFonts w:cs="Arial"/>
          <w:b/>
          <w:bCs/>
          <w:szCs w:val="22"/>
        </w:rPr>
      </w:pPr>
    </w:p>
    <w:p w:rsidR="00AF5E8C" w:rsidRPr="00F050DD" w:rsidRDefault="00AF5E8C" w:rsidP="00956E56">
      <w:pPr>
        <w:pageBreakBefore/>
        <w:spacing w:before="120" w:after="120" w:line="240" w:lineRule="exact"/>
        <w:ind w:firstLine="0"/>
        <w:jc w:val="center"/>
        <w:rPr>
          <w:rFonts w:cs="Arial"/>
          <w:b/>
          <w:bCs/>
          <w:szCs w:val="22"/>
        </w:rPr>
      </w:pPr>
      <w:r w:rsidRPr="00F050DD">
        <w:rPr>
          <w:rFonts w:cs="Arial"/>
          <w:b/>
          <w:bCs/>
          <w:szCs w:val="22"/>
        </w:rPr>
        <w:lastRenderedPageBreak/>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Pr>
          <w:rFonts w:cs="Arial"/>
          <w:b/>
          <w:bCs/>
          <w:szCs w:val="22"/>
        </w:rPr>
        <w:t>январе – июле 2019</w:t>
      </w:r>
      <w:r w:rsidRPr="00F050DD">
        <w:rPr>
          <w:rFonts w:cs="Arial"/>
          <w:b/>
          <w:bCs/>
          <w:szCs w:val="22"/>
        </w:rPr>
        <w:t xml:space="preserve"> год</w:t>
      </w:r>
      <w:r>
        <w:rPr>
          <w:rFonts w:cs="Arial"/>
          <w:b/>
          <w:bCs/>
          <w:szCs w:val="22"/>
        </w:rPr>
        <w:t>а</w:t>
      </w:r>
    </w:p>
    <w:tbl>
      <w:tblPr>
        <w:tblW w:w="9369" w:type="dxa"/>
        <w:tblInd w:w="2" w:type="dxa"/>
        <w:tblLayout w:type="fixed"/>
        <w:tblCellMar>
          <w:left w:w="0" w:type="dxa"/>
          <w:right w:w="0" w:type="dxa"/>
        </w:tblCellMar>
        <w:tblLook w:val="0000"/>
      </w:tblPr>
      <w:tblGrid>
        <w:gridCol w:w="3058"/>
        <w:gridCol w:w="1931"/>
        <w:gridCol w:w="1957"/>
        <w:gridCol w:w="2423"/>
      </w:tblGrid>
      <w:tr w:rsidR="00AF5E8C" w:rsidRPr="00F050DD" w:rsidTr="00956E56">
        <w:trPr>
          <w:cantSplit/>
          <w:trHeight w:val="236"/>
          <w:tblHeader/>
        </w:trPr>
        <w:tc>
          <w:tcPr>
            <w:tcW w:w="3058" w:type="dxa"/>
            <w:vMerge w:val="restart"/>
            <w:tcBorders>
              <w:top w:val="double" w:sz="4" w:space="0" w:color="auto"/>
              <w:left w:val="double" w:sz="4" w:space="0" w:color="auto"/>
            </w:tcBorders>
            <w:vAlign w:val="bottom"/>
          </w:tcPr>
          <w:p w:rsidR="00AF5E8C" w:rsidRPr="00F050DD" w:rsidRDefault="00AF5E8C" w:rsidP="00AF5E8C">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80" w:type="dxa"/>
            <w:gridSpan w:val="2"/>
            <w:tcBorders>
              <w:top w:val="double" w:sz="4" w:space="0" w:color="auto"/>
              <w:left w:val="single" w:sz="6" w:space="0" w:color="auto"/>
              <w:bottom w:val="single" w:sz="6" w:space="0" w:color="auto"/>
              <w:right w:val="doub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Прибыль</w:t>
            </w:r>
          </w:p>
        </w:tc>
      </w:tr>
      <w:tr w:rsidR="00AF5E8C" w:rsidRPr="00F050DD" w:rsidTr="00956E56">
        <w:trPr>
          <w:cantSplit/>
          <w:trHeight w:val="313"/>
          <w:tblHeader/>
        </w:trPr>
        <w:tc>
          <w:tcPr>
            <w:tcW w:w="3058" w:type="dxa"/>
            <w:vMerge/>
            <w:tcBorders>
              <w:left w:val="double" w:sz="4" w:space="0" w:color="auto"/>
              <w:bottom w:val="single" w:sz="4" w:space="0" w:color="auto"/>
            </w:tcBorders>
            <w:vAlign w:val="bottom"/>
          </w:tcPr>
          <w:p w:rsidR="00AF5E8C" w:rsidRPr="00F050DD" w:rsidRDefault="00AF5E8C" w:rsidP="00AF5E8C">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AF5E8C" w:rsidRPr="00F050DD" w:rsidRDefault="00AF5E8C" w:rsidP="00AF5E8C">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млн. рублей</w:t>
            </w:r>
          </w:p>
        </w:tc>
        <w:tc>
          <w:tcPr>
            <w:tcW w:w="2423" w:type="dxa"/>
            <w:tcBorders>
              <w:top w:val="single" w:sz="6" w:space="0" w:color="auto"/>
              <w:left w:val="single" w:sz="6" w:space="0" w:color="auto"/>
              <w:bottom w:val="single" w:sz="4" w:space="0" w:color="auto"/>
              <w:right w:val="doub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AF5E8C" w:rsidRPr="002333CF" w:rsidTr="00956E56">
        <w:trPr>
          <w:cantSplit/>
        </w:trPr>
        <w:tc>
          <w:tcPr>
            <w:tcW w:w="3058" w:type="dxa"/>
            <w:tcBorders>
              <w:top w:val="single" w:sz="4" w:space="0" w:color="auto"/>
              <w:left w:val="double" w:sz="4" w:space="0" w:color="auto"/>
              <w:bottom w:val="dotted" w:sz="4" w:space="0" w:color="auto"/>
            </w:tcBorders>
            <w:vAlign w:val="bottom"/>
          </w:tcPr>
          <w:p w:rsidR="00AF5E8C" w:rsidRPr="00F050DD" w:rsidRDefault="00AF5E8C" w:rsidP="00956E56">
            <w:pPr>
              <w:spacing w:before="40" w:line="24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b/>
                <w:sz w:val="20"/>
              </w:rPr>
            </w:pPr>
            <w:r w:rsidRPr="004B3BA0">
              <w:rPr>
                <w:b/>
                <w:sz w:val="20"/>
              </w:rPr>
              <w:t>69</w:t>
            </w:r>
            <w:r>
              <w:rPr>
                <w:b/>
                <w:sz w:val="20"/>
              </w:rPr>
              <w:t>,</w:t>
            </w:r>
            <w:r w:rsidRPr="004B3BA0">
              <w:rPr>
                <w:b/>
                <w:sz w:val="20"/>
              </w:rPr>
              <w:t>4</w:t>
            </w:r>
          </w:p>
        </w:tc>
        <w:tc>
          <w:tcPr>
            <w:tcW w:w="1957" w:type="dxa"/>
            <w:tcBorders>
              <w:top w:val="single"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b/>
                <w:color w:val="000000"/>
                <w:sz w:val="20"/>
              </w:rPr>
            </w:pPr>
            <w:r w:rsidRPr="004B3BA0">
              <w:rPr>
                <w:b/>
                <w:color w:val="000000"/>
                <w:sz w:val="20"/>
              </w:rPr>
              <w:t>65547</w:t>
            </w:r>
            <w:r>
              <w:rPr>
                <w:b/>
                <w:color w:val="000000"/>
                <w:sz w:val="20"/>
              </w:rPr>
              <w:t>,</w:t>
            </w:r>
            <w:r w:rsidRPr="004B3BA0">
              <w:rPr>
                <w:b/>
                <w:color w:val="000000"/>
                <w:sz w:val="20"/>
              </w:rPr>
              <w:t>1</w:t>
            </w:r>
          </w:p>
        </w:tc>
        <w:tc>
          <w:tcPr>
            <w:tcW w:w="2423" w:type="dxa"/>
            <w:tcBorders>
              <w:top w:val="single"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b/>
                <w:sz w:val="20"/>
              </w:rPr>
            </w:pPr>
            <w:r w:rsidRPr="004B3BA0">
              <w:rPr>
                <w:b/>
                <w:sz w:val="20"/>
              </w:rPr>
              <w:t>105</w:t>
            </w:r>
            <w:r>
              <w:rPr>
                <w:b/>
                <w:sz w:val="20"/>
              </w:rPr>
              <w:t>,</w:t>
            </w:r>
            <w:r w:rsidRPr="004B3BA0">
              <w:rPr>
                <w:b/>
                <w:sz w:val="20"/>
              </w:rPr>
              <w:t>1</w:t>
            </w:r>
          </w:p>
        </w:tc>
      </w:tr>
      <w:tr w:rsidR="00AF5E8C" w:rsidRPr="002333CF" w:rsidTr="00956E56">
        <w:trPr>
          <w:cantSplit/>
        </w:trPr>
        <w:tc>
          <w:tcPr>
            <w:tcW w:w="3058"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AF5E8C" w:rsidRDefault="00AF5E8C" w:rsidP="00956E56">
            <w:pPr>
              <w:spacing w:before="40" w:line="240" w:lineRule="exact"/>
              <w:ind w:firstLine="0"/>
              <w:jc w:val="center"/>
              <w:rPr>
                <w:sz w:val="20"/>
              </w:rPr>
            </w:pPr>
            <w:r>
              <w:rPr>
                <w:sz w:val="20"/>
              </w:rPr>
              <w:t>86,5</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Default="00AF5E8C" w:rsidP="00956E56">
            <w:pPr>
              <w:spacing w:before="40" w:line="240" w:lineRule="exact"/>
              <w:ind w:firstLine="0"/>
              <w:jc w:val="center"/>
              <w:rPr>
                <w:color w:val="000000"/>
                <w:sz w:val="20"/>
              </w:rPr>
            </w:pPr>
            <w:r>
              <w:rPr>
                <w:color w:val="000000"/>
                <w:sz w:val="20"/>
              </w:rPr>
              <w:t>3190,6</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Default="00AF5E8C" w:rsidP="00956E56">
            <w:pPr>
              <w:spacing w:before="40" w:line="240" w:lineRule="exact"/>
              <w:ind w:firstLine="0"/>
              <w:jc w:val="center"/>
              <w:rPr>
                <w:sz w:val="20"/>
              </w:rPr>
            </w:pPr>
            <w:r>
              <w:rPr>
                <w:sz w:val="20"/>
              </w:rPr>
              <w:t>137,6</w:t>
            </w:r>
          </w:p>
        </w:tc>
      </w:tr>
      <w:tr w:rsidR="00AF5E8C" w:rsidRPr="004B3BA0" w:rsidTr="00956E56">
        <w:trPr>
          <w:cantSplit/>
        </w:trPr>
        <w:tc>
          <w:tcPr>
            <w:tcW w:w="3058"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90</w:t>
            </w:r>
            <w:r>
              <w:rPr>
                <w:rFonts w:cs="Arial"/>
                <w:sz w:val="20"/>
              </w:rPr>
              <w:t>,</w:t>
            </w:r>
            <w:r w:rsidRPr="004B3BA0">
              <w:rPr>
                <w:rFonts w:cs="Arial"/>
                <w:sz w:val="20"/>
              </w:rPr>
              <w:t>0</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82</w:t>
            </w:r>
            <w:r>
              <w:rPr>
                <w:rFonts w:cs="Arial"/>
                <w:sz w:val="20"/>
              </w:rPr>
              <w:t>,</w:t>
            </w:r>
            <w:r w:rsidRPr="004B3BA0">
              <w:rPr>
                <w:rFonts w:cs="Arial"/>
                <w:sz w:val="20"/>
              </w:rPr>
              <w:t>7</w:t>
            </w:r>
          </w:p>
        </w:tc>
      </w:tr>
      <w:tr w:rsidR="00AF5E8C" w:rsidRPr="004B3BA0" w:rsidTr="00956E56">
        <w:trPr>
          <w:cantSplit/>
        </w:trPr>
        <w:tc>
          <w:tcPr>
            <w:tcW w:w="3058"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73</w:t>
            </w:r>
            <w:r>
              <w:rPr>
                <w:rFonts w:cs="Arial"/>
                <w:sz w:val="20"/>
              </w:rPr>
              <w:t>,</w:t>
            </w:r>
            <w:r w:rsidRPr="004B3BA0">
              <w:rPr>
                <w:rFonts w:cs="Arial"/>
                <w:sz w:val="20"/>
              </w:rPr>
              <w:t>3</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13877</w:t>
            </w:r>
            <w:r>
              <w:rPr>
                <w:rFonts w:cs="Arial"/>
                <w:color w:val="000000"/>
                <w:sz w:val="20"/>
              </w:rPr>
              <w:t>,</w:t>
            </w:r>
            <w:r w:rsidRPr="004B3BA0">
              <w:rPr>
                <w:rFonts w:cs="Arial"/>
                <w:color w:val="000000"/>
                <w:sz w:val="20"/>
              </w:rPr>
              <w:t>4</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107</w:t>
            </w:r>
            <w:r>
              <w:rPr>
                <w:rFonts w:cs="Arial"/>
                <w:sz w:val="20"/>
              </w:rPr>
              <w:t>,</w:t>
            </w:r>
            <w:r w:rsidRPr="004B3BA0">
              <w:rPr>
                <w:rFonts w:cs="Arial"/>
                <w:sz w:val="20"/>
              </w:rPr>
              <w:t>1</w:t>
            </w:r>
          </w:p>
        </w:tc>
      </w:tr>
      <w:tr w:rsidR="00AF5E8C" w:rsidRPr="004B3BA0" w:rsidTr="00956E56">
        <w:trPr>
          <w:cantSplit/>
        </w:trPr>
        <w:tc>
          <w:tcPr>
            <w:tcW w:w="3058"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28</w:t>
            </w:r>
            <w:r>
              <w:rPr>
                <w:rFonts w:cs="Arial"/>
                <w:sz w:val="20"/>
              </w:rPr>
              <w:t>,</w:t>
            </w:r>
            <w:r w:rsidRPr="004B3BA0">
              <w:rPr>
                <w:rFonts w:cs="Arial"/>
                <w:sz w:val="20"/>
              </w:rPr>
              <w:t>4</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3354</w:t>
            </w:r>
            <w:r>
              <w:rPr>
                <w:rFonts w:cs="Arial"/>
                <w:color w:val="000000"/>
                <w:sz w:val="20"/>
              </w:rPr>
              <w:t>,</w:t>
            </w:r>
            <w:r w:rsidRPr="004B3BA0">
              <w:rPr>
                <w:rFonts w:cs="Arial"/>
                <w:color w:val="000000"/>
                <w:sz w:val="20"/>
              </w:rPr>
              <w:t>0</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88</w:t>
            </w:r>
            <w:r>
              <w:rPr>
                <w:rFonts w:cs="Arial"/>
                <w:sz w:val="20"/>
              </w:rPr>
              <w:t>,</w:t>
            </w:r>
            <w:r w:rsidRPr="004B3BA0">
              <w:rPr>
                <w:rFonts w:cs="Arial"/>
                <w:sz w:val="20"/>
              </w:rPr>
              <w:t>4</w:t>
            </w:r>
          </w:p>
        </w:tc>
      </w:tr>
      <w:tr w:rsidR="00AF5E8C" w:rsidRPr="004B3BA0" w:rsidTr="00956E56">
        <w:trPr>
          <w:cantSplit/>
        </w:trPr>
        <w:tc>
          <w:tcPr>
            <w:tcW w:w="3058" w:type="dxa"/>
            <w:tcBorders>
              <w:top w:val="dotted" w:sz="4" w:space="0" w:color="auto"/>
              <w:left w:val="double" w:sz="4" w:space="0" w:color="auto"/>
              <w:bottom w:val="dotted" w:sz="4" w:space="0" w:color="auto"/>
            </w:tcBorders>
            <w:vAlign w:val="bottom"/>
          </w:tcPr>
          <w:p w:rsidR="00AF5E8C" w:rsidRPr="00F050DD" w:rsidRDefault="00AF5E8C" w:rsidP="00956E56">
            <w:pPr>
              <w:keepNext/>
              <w:keepLines/>
              <w:spacing w:before="4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26</w:t>
            </w:r>
            <w:r>
              <w:rPr>
                <w:rFonts w:cs="Arial"/>
                <w:sz w:val="20"/>
              </w:rPr>
              <w:t>,</w:t>
            </w:r>
            <w:r w:rsidRPr="004B3BA0">
              <w:rPr>
                <w:rFonts w:cs="Arial"/>
                <w:sz w:val="20"/>
              </w:rPr>
              <w:t>1</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223</w:t>
            </w:r>
            <w:r>
              <w:rPr>
                <w:rFonts w:cs="Arial"/>
                <w:color w:val="000000"/>
                <w:sz w:val="20"/>
              </w:rPr>
              <w:t>,</w:t>
            </w:r>
            <w:r w:rsidRPr="004B3BA0">
              <w:rPr>
                <w:rFonts w:cs="Arial"/>
                <w:color w:val="000000"/>
                <w:sz w:val="20"/>
              </w:rPr>
              <w:t>8</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77</w:t>
            </w:r>
            <w:r>
              <w:rPr>
                <w:rFonts w:cs="Arial"/>
                <w:sz w:val="20"/>
              </w:rPr>
              <w:t>,</w:t>
            </w:r>
            <w:r w:rsidRPr="004B3BA0">
              <w:rPr>
                <w:rFonts w:cs="Arial"/>
                <w:sz w:val="20"/>
              </w:rPr>
              <w:t>2</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keepNext/>
              <w:keepLines/>
              <w:spacing w:before="40" w:line="24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66</w:t>
            </w:r>
            <w:r>
              <w:rPr>
                <w:rFonts w:cs="Arial"/>
                <w:sz w:val="20"/>
              </w:rPr>
              <w:t>,</w:t>
            </w:r>
            <w:r w:rsidRPr="004B3BA0">
              <w:rPr>
                <w:rFonts w:cs="Arial"/>
                <w:sz w:val="20"/>
              </w:rPr>
              <w:t>7</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633</w:t>
            </w:r>
            <w:r>
              <w:rPr>
                <w:rFonts w:cs="Arial"/>
                <w:color w:val="000000"/>
                <w:sz w:val="20"/>
              </w:rPr>
              <w:t>,</w:t>
            </w:r>
            <w:r w:rsidRPr="004B3BA0">
              <w:rPr>
                <w:rFonts w:cs="Arial"/>
                <w:color w:val="000000"/>
                <w:sz w:val="20"/>
              </w:rPr>
              <w:t>6</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160</w:t>
            </w:r>
            <w:r>
              <w:rPr>
                <w:rFonts w:cs="Arial"/>
                <w:sz w:val="20"/>
              </w:rPr>
              <w:t>,</w:t>
            </w:r>
            <w:r w:rsidRPr="004B3BA0">
              <w:rPr>
                <w:rFonts w:cs="Arial"/>
                <w:sz w:val="20"/>
              </w:rPr>
              <w:t>1</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76</w:t>
            </w:r>
            <w:r>
              <w:rPr>
                <w:rFonts w:cs="Arial"/>
                <w:sz w:val="20"/>
              </w:rPr>
              <w:t>,</w:t>
            </w:r>
            <w:r w:rsidRPr="004B3BA0">
              <w:rPr>
                <w:rFonts w:cs="Arial"/>
                <w:sz w:val="20"/>
              </w:rPr>
              <w:t>8</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9041</w:t>
            </w:r>
            <w:r>
              <w:rPr>
                <w:rFonts w:cs="Arial"/>
                <w:color w:val="000000"/>
                <w:sz w:val="20"/>
              </w:rPr>
              <w:t>,</w:t>
            </w:r>
            <w:r w:rsidRPr="004B3BA0">
              <w:rPr>
                <w:rFonts w:cs="Arial"/>
                <w:color w:val="000000"/>
                <w:sz w:val="20"/>
              </w:rPr>
              <w:t>8</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107</w:t>
            </w:r>
            <w:r>
              <w:rPr>
                <w:rFonts w:cs="Arial"/>
                <w:sz w:val="20"/>
              </w:rPr>
              <w:t>,</w:t>
            </w:r>
            <w:r w:rsidRPr="004B3BA0">
              <w:rPr>
                <w:rFonts w:cs="Arial"/>
                <w:sz w:val="20"/>
              </w:rPr>
              <w:t>9</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67</w:t>
            </w:r>
            <w:r>
              <w:rPr>
                <w:rFonts w:cs="Arial"/>
                <w:sz w:val="20"/>
              </w:rPr>
              <w:t>,</w:t>
            </w:r>
            <w:r w:rsidRPr="004B3BA0">
              <w:rPr>
                <w:rFonts w:cs="Arial"/>
                <w:sz w:val="20"/>
              </w:rPr>
              <w:t>1</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6929</w:t>
            </w:r>
            <w:r>
              <w:rPr>
                <w:rFonts w:cs="Arial"/>
                <w:color w:val="000000"/>
                <w:sz w:val="20"/>
              </w:rPr>
              <w:t>,</w:t>
            </w:r>
            <w:r w:rsidRPr="004B3BA0">
              <w:rPr>
                <w:rFonts w:cs="Arial"/>
                <w:color w:val="000000"/>
                <w:sz w:val="20"/>
              </w:rPr>
              <w:t>2</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82</w:t>
            </w:r>
            <w:r>
              <w:rPr>
                <w:rFonts w:cs="Arial"/>
                <w:sz w:val="20"/>
              </w:rPr>
              <w:t>,</w:t>
            </w:r>
            <w:r w:rsidRPr="004B3BA0">
              <w:rPr>
                <w:rFonts w:cs="Arial"/>
                <w:sz w:val="20"/>
              </w:rPr>
              <w:t>4</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50</w:t>
            </w:r>
            <w:r>
              <w:rPr>
                <w:rFonts w:cs="Arial"/>
                <w:sz w:val="20"/>
              </w:rPr>
              <w:t>,</w:t>
            </w:r>
            <w:r w:rsidRPr="004B3BA0">
              <w:rPr>
                <w:rFonts w:cs="Arial"/>
                <w:sz w:val="20"/>
              </w:rPr>
              <w:t>0</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206</w:t>
            </w:r>
            <w:r>
              <w:rPr>
                <w:rFonts w:cs="Arial"/>
                <w:color w:val="000000"/>
                <w:sz w:val="20"/>
              </w:rPr>
              <w:t>,</w:t>
            </w:r>
            <w:r w:rsidRPr="004B3BA0">
              <w:rPr>
                <w:rFonts w:cs="Arial"/>
                <w:color w:val="000000"/>
                <w:sz w:val="20"/>
              </w:rPr>
              <w:t>4</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102</w:t>
            </w:r>
            <w:r>
              <w:rPr>
                <w:rFonts w:cs="Arial"/>
                <w:sz w:val="20"/>
              </w:rPr>
              <w:t>,</w:t>
            </w:r>
            <w:r w:rsidRPr="004B3BA0">
              <w:rPr>
                <w:rFonts w:cs="Arial"/>
                <w:sz w:val="20"/>
              </w:rPr>
              <w:t>5</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81</w:t>
            </w:r>
            <w:r>
              <w:rPr>
                <w:rFonts w:cs="Arial"/>
                <w:sz w:val="20"/>
              </w:rPr>
              <w:t>,</w:t>
            </w:r>
            <w:r w:rsidRPr="004B3BA0">
              <w:rPr>
                <w:rFonts w:cs="Arial"/>
                <w:sz w:val="20"/>
              </w:rPr>
              <w:t>0</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1762</w:t>
            </w:r>
            <w:r>
              <w:rPr>
                <w:rFonts w:cs="Arial"/>
                <w:color w:val="000000"/>
                <w:sz w:val="20"/>
              </w:rPr>
              <w:t>,</w:t>
            </w:r>
            <w:r w:rsidRPr="004B3BA0">
              <w:rPr>
                <w:rFonts w:cs="Arial"/>
                <w:color w:val="000000"/>
                <w:sz w:val="20"/>
              </w:rPr>
              <w:t>0</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54</w:t>
            </w:r>
            <w:r>
              <w:rPr>
                <w:rFonts w:cs="Arial"/>
                <w:sz w:val="20"/>
              </w:rPr>
              <w:t>,</w:t>
            </w:r>
            <w:r w:rsidRPr="004B3BA0">
              <w:rPr>
                <w:rFonts w:cs="Arial"/>
                <w:sz w:val="20"/>
              </w:rPr>
              <w:t>8</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57</w:t>
            </w:r>
            <w:r>
              <w:rPr>
                <w:rFonts w:cs="Arial"/>
                <w:sz w:val="20"/>
              </w:rPr>
              <w:t>,</w:t>
            </w:r>
            <w:r w:rsidRPr="004B3BA0">
              <w:rPr>
                <w:rFonts w:cs="Arial"/>
                <w:sz w:val="20"/>
              </w:rPr>
              <w:t>1</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6387</w:t>
            </w:r>
            <w:r>
              <w:rPr>
                <w:rFonts w:cs="Arial"/>
                <w:color w:val="000000"/>
                <w:sz w:val="20"/>
              </w:rPr>
              <w:t>,</w:t>
            </w:r>
            <w:r w:rsidRPr="004B3BA0">
              <w:rPr>
                <w:rFonts w:cs="Arial"/>
                <w:color w:val="000000"/>
                <w:sz w:val="20"/>
              </w:rPr>
              <w:t>8</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в 7 р.</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73</w:t>
            </w:r>
            <w:r>
              <w:rPr>
                <w:rFonts w:cs="Arial"/>
                <w:sz w:val="20"/>
              </w:rPr>
              <w:t>,</w:t>
            </w:r>
            <w:r w:rsidRPr="004B3BA0">
              <w:rPr>
                <w:rFonts w:cs="Arial"/>
                <w:sz w:val="20"/>
              </w:rPr>
              <w:t>4</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2121</w:t>
            </w:r>
            <w:r>
              <w:rPr>
                <w:rFonts w:cs="Arial"/>
                <w:color w:val="000000"/>
                <w:sz w:val="20"/>
              </w:rPr>
              <w:t>,</w:t>
            </w:r>
            <w:r w:rsidRPr="004B3BA0">
              <w:rPr>
                <w:rFonts w:cs="Arial"/>
                <w:color w:val="000000"/>
                <w:sz w:val="20"/>
              </w:rPr>
              <w:t>2</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в 4,7 р.</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56</w:t>
            </w:r>
            <w:r>
              <w:rPr>
                <w:rFonts w:cs="Arial"/>
                <w:sz w:val="20"/>
              </w:rPr>
              <w:t>,</w:t>
            </w:r>
            <w:r w:rsidRPr="004B3BA0">
              <w:rPr>
                <w:rFonts w:cs="Arial"/>
                <w:sz w:val="20"/>
              </w:rPr>
              <w:t>6</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778</w:t>
            </w:r>
            <w:r>
              <w:rPr>
                <w:rFonts w:cs="Arial"/>
                <w:color w:val="000000"/>
                <w:sz w:val="20"/>
              </w:rPr>
              <w:t>,</w:t>
            </w:r>
            <w:r w:rsidRPr="004B3BA0">
              <w:rPr>
                <w:rFonts w:cs="Arial"/>
                <w:color w:val="000000"/>
                <w:sz w:val="20"/>
              </w:rPr>
              <w:t>9</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100</w:t>
            </w:r>
            <w:r>
              <w:rPr>
                <w:rFonts w:cs="Arial"/>
                <w:sz w:val="20"/>
              </w:rPr>
              <w:t>,</w:t>
            </w:r>
            <w:r w:rsidRPr="004B3BA0">
              <w:rPr>
                <w:rFonts w:cs="Arial"/>
                <w:sz w:val="20"/>
              </w:rPr>
              <w:t>9</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68</w:t>
            </w:r>
            <w:r>
              <w:rPr>
                <w:rFonts w:cs="Arial"/>
                <w:sz w:val="20"/>
              </w:rPr>
              <w:t>,</w:t>
            </w:r>
            <w:r w:rsidRPr="004B3BA0">
              <w:rPr>
                <w:rFonts w:cs="Arial"/>
                <w:sz w:val="20"/>
              </w:rPr>
              <w:t>4</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203</w:t>
            </w:r>
            <w:r>
              <w:rPr>
                <w:rFonts w:cs="Arial"/>
                <w:color w:val="000000"/>
                <w:sz w:val="20"/>
              </w:rPr>
              <w:t>,</w:t>
            </w:r>
            <w:r w:rsidRPr="004B3BA0">
              <w:rPr>
                <w:rFonts w:cs="Arial"/>
                <w:color w:val="000000"/>
                <w:sz w:val="20"/>
              </w:rPr>
              <w:t>1</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112</w:t>
            </w:r>
            <w:r>
              <w:rPr>
                <w:rFonts w:cs="Arial"/>
                <w:sz w:val="20"/>
              </w:rPr>
              <w:t>,</w:t>
            </w:r>
            <w:r w:rsidRPr="004B3BA0">
              <w:rPr>
                <w:rFonts w:cs="Arial"/>
                <w:sz w:val="20"/>
              </w:rPr>
              <w:t>1</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75</w:t>
            </w:r>
            <w:r>
              <w:rPr>
                <w:rFonts w:cs="Arial"/>
                <w:sz w:val="20"/>
              </w:rPr>
              <w:t>,</w:t>
            </w:r>
            <w:r w:rsidRPr="004B3BA0">
              <w:rPr>
                <w:rFonts w:cs="Arial"/>
                <w:sz w:val="20"/>
              </w:rPr>
              <w:t>5</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48</w:t>
            </w:r>
            <w:r>
              <w:rPr>
                <w:rFonts w:cs="Arial"/>
                <w:color w:val="000000"/>
                <w:sz w:val="20"/>
              </w:rPr>
              <w:t>,</w:t>
            </w:r>
            <w:r w:rsidRPr="004B3BA0">
              <w:rPr>
                <w:rFonts w:cs="Arial"/>
                <w:color w:val="000000"/>
                <w:sz w:val="20"/>
              </w:rPr>
              <w:t>0</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84</w:t>
            </w:r>
            <w:r>
              <w:rPr>
                <w:rFonts w:cs="Arial"/>
                <w:sz w:val="20"/>
              </w:rPr>
              <w:t>,</w:t>
            </w:r>
            <w:r w:rsidRPr="004B3BA0">
              <w:rPr>
                <w:rFonts w:cs="Arial"/>
                <w:sz w:val="20"/>
              </w:rPr>
              <w:t>3</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85</w:t>
            </w:r>
            <w:r>
              <w:rPr>
                <w:rFonts w:cs="Arial"/>
                <w:sz w:val="20"/>
              </w:rPr>
              <w:t>,</w:t>
            </w:r>
            <w:r w:rsidRPr="004B3BA0">
              <w:rPr>
                <w:rFonts w:cs="Arial"/>
                <w:sz w:val="20"/>
              </w:rPr>
              <w:t>2</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535</w:t>
            </w:r>
            <w:r>
              <w:rPr>
                <w:rFonts w:cs="Arial"/>
                <w:color w:val="000000"/>
                <w:sz w:val="20"/>
              </w:rPr>
              <w:t>,</w:t>
            </w:r>
            <w:r w:rsidRPr="004B3BA0">
              <w:rPr>
                <w:rFonts w:cs="Arial"/>
                <w:color w:val="000000"/>
                <w:sz w:val="20"/>
              </w:rPr>
              <w:t>7</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143</w:t>
            </w:r>
            <w:r>
              <w:rPr>
                <w:rFonts w:cs="Arial"/>
                <w:sz w:val="20"/>
              </w:rPr>
              <w:t>,</w:t>
            </w:r>
            <w:r w:rsidRPr="004B3BA0">
              <w:rPr>
                <w:rFonts w:cs="Arial"/>
                <w:sz w:val="20"/>
              </w:rPr>
              <w:t>7</w:t>
            </w:r>
          </w:p>
        </w:tc>
      </w:tr>
      <w:tr w:rsidR="00AF5E8C" w:rsidRPr="004B3BA0" w:rsidTr="00956E56">
        <w:trPr>
          <w:cantSplit/>
        </w:trPr>
        <w:tc>
          <w:tcPr>
            <w:tcW w:w="3058"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84</w:t>
            </w:r>
            <w:r>
              <w:rPr>
                <w:rFonts w:cs="Arial"/>
                <w:sz w:val="20"/>
              </w:rPr>
              <w:t>,</w:t>
            </w:r>
            <w:r w:rsidRPr="004B3BA0">
              <w:rPr>
                <w:rFonts w:cs="Arial"/>
                <w:sz w:val="20"/>
              </w:rPr>
              <w:t>6</w:t>
            </w:r>
          </w:p>
        </w:tc>
        <w:tc>
          <w:tcPr>
            <w:tcW w:w="1957"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Pr>
                <w:rFonts w:cs="Arial"/>
                <w:color w:val="000000"/>
                <w:sz w:val="20"/>
              </w:rPr>
              <w:t xml:space="preserve">… </w:t>
            </w:r>
            <w:r w:rsidRPr="009A242D">
              <w:rPr>
                <w:rFonts w:cs="Arial"/>
                <w:color w:val="000000"/>
                <w:sz w:val="20"/>
                <w:vertAlign w:val="superscript"/>
              </w:rPr>
              <w:t>1)</w:t>
            </w:r>
          </w:p>
        </w:tc>
        <w:tc>
          <w:tcPr>
            <w:tcW w:w="2423"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81</w:t>
            </w:r>
            <w:r>
              <w:rPr>
                <w:rFonts w:cs="Arial"/>
                <w:sz w:val="20"/>
              </w:rPr>
              <w:t>,</w:t>
            </w:r>
            <w:r w:rsidRPr="004B3BA0">
              <w:rPr>
                <w:rFonts w:cs="Arial"/>
                <w:sz w:val="20"/>
              </w:rPr>
              <w:t>1</w:t>
            </w:r>
          </w:p>
        </w:tc>
      </w:tr>
      <w:tr w:rsidR="00AF5E8C" w:rsidRPr="004B3BA0" w:rsidTr="00956E56">
        <w:trPr>
          <w:cantSplit/>
        </w:trPr>
        <w:tc>
          <w:tcPr>
            <w:tcW w:w="3058" w:type="dxa"/>
            <w:tcBorders>
              <w:top w:val="dotted" w:sz="4" w:space="0" w:color="auto"/>
              <w:left w:val="double" w:sz="4" w:space="0" w:color="auto"/>
              <w:bottom w:val="single" w:sz="4" w:space="0" w:color="auto"/>
            </w:tcBorders>
            <w:vAlign w:val="bottom"/>
          </w:tcPr>
          <w:p w:rsidR="00AF5E8C" w:rsidRDefault="00AF5E8C" w:rsidP="00956E56">
            <w:pPr>
              <w:spacing w:before="40" w:line="24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single"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71</w:t>
            </w:r>
            <w:r>
              <w:rPr>
                <w:rFonts w:cs="Arial"/>
                <w:sz w:val="20"/>
              </w:rPr>
              <w:t>,</w:t>
            </w:r>
            <w:r w:rsidRPr="004B3BA0">
              <w:rPr>
                <w:rFonts w:cs="Arial"/>
                <w:sz w:val="20"/>
              </w:rPr>
              <w:t>4</w:t>
            </w:r>
          </w:p>
        </w:tc>
        <w:tc>
          <w:tcPr>
            <w:tcW w:w="1957" w:type="dxa"/>
            <w:tcBorders>
              <w:top w:val="dotted" w:sz="4" w:space="0" w:color="auto"/>
              <w:left w:val="single" w:sz="6" w:space="0" w:color="auto"/>
              <w:bottom w:val="single"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14</w:t>
            </w:r>
            <w:r>
              <w:rPr>
                <w:rFonts w:cs="Arial"/>
                <w:color w:val="000000"/>
                <w:sz w:val="20"/>
              </w:rPr>
              <w:t>,</w:t>
            </w:r>
            <w:r w:rsidRPr="004B3BA0">
              <w:rPr>
                <w:rFonts w:cs="Arial"/>
                <w:color w:val="000000"/>
                <w:sz w:val="20"/>
              </w:rPr>
              <w:t>6</w:t>
            </w:r>
          </w:p>
        </w:tc>
        <w:tc>
          <w:tcPr>
            <w:tcW w:w="2423" w:type="dxa"/>
            <w:tcBorders>
              <w:top w:val="dotted" w:sz="4" w:space="0" w:color="auto"/>
              <w:left w:val="single" w:sz="6" w:space="0" w:color="auto"/>
              <w:bottom w:val="single"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в 2,3 р.</w:t>
            </w:r>
          </w:p>
        </w:tc>
      </w:tr>
      <w:tr w:rsidR="00956E56" w:rsidRPr="004B3BA0" w:rsidTr="00956E56">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956E56" w:rsidRPr="00956E56" w:rsidRDefault="00956E56" w:rsidP="00956E56">
            <w:pPr>
              <w:pStyle w:val="afffffa"/>
              <w:spacing w:before="20" w:line="240" w:lineRule="exact"/>
              <w:ind w:left="155" w:right="142" w:firstLine="0"/>
              <w:rPr>
                <w:rFonts w:cs="Arial"/>
                <w:sz w:val="20"/>
              </w:rPr>
            </w:pPr>
            <w:r w:rsidRPr="00956E56">
              <w:rPr>
                <w:sz w:val="20"/>
                <w:vertAlign w:val="superscript"/>
              </w:rPr>
              <w:t>1)</w:t>
            </w:r>
            <w:r w:rsidRPr="00956E56">
              <w:rPr>
                <w:sz w:val="20"/>
              </w:rPr>
              <w:t xml:space="preserve"> </w:t>
            </w:r>
            <w:r w:rsidRPr="00956E56">
              <w:rPr>
                <w:spacing w:val="10"/>
                <w:sz w:val="20"/>
              </w:rPr>
              <w:t>Сведения не публикуются в целях обеспечения конфиденциальности первичных ст</w:t>
            </w:r>
            <w:r w:rsidRPr="00956E56">
              <w:rPr>
                <w:spacing w:val="10"/>
                <w:sz w:val="20"/>
              </w:rPr>
              <w:t>а</w:t>
            </w:r>
            <w:r w:rsidRPr="00956E56">
              <w:rPr>
                <w:spacing w:val="10"/>
                <w:sz w:val="20"/>
              </w:rPr>
              <w:t>тистических данных, полученных от организаций, в соответствии с Федеральным зак</w:t>
            </w:r>
            <w:r w:rsidRPr="00956E56">
              <w:rPr>
                <w:spacing w:val="10"/>
                <w:sz w:val="20"/>
              </w:rPr>
              <w:t>о</w:t>
            </w:r>
            <w:r w:rsidRPr="00956E56">
              <w:rPr>
                <w:spacing w:val="10"/>
                <w:sz w:val="20"/>
              </w:rPr>
              <w:t>ном от 29.11.07 № 282-ФЗ «Об официальном статистическом учете и системе госуда</w:t>
            </w:r>
            <w:r w:rsidRPr="00956E56">
              <w:rPr>
                <w:spacing w:val="10"/>
                <w:sz w:val="20"/>
              </w:rPr>
              <w:t>р</w:t>
            </w:r>
            <w:r w:rsidRPr="00956E56">
              <w:rPr>
                <w:spacing w:val="10"/>
                <w:sz w:val="20"/>
              </w:rPr>
              <w:t>ственной статистики в Российской Федерации» (ст.4, п.5; ст.9, п.1).</w:t>
            </w:r>
          </w:p>
        </w:tc>
      </w:tr>
    </w:tbl>
    <w:p w:rsidR="00AF5E8C" w:rsidRPr="00F050DD" w:rsidRDefault="00AF5E8C" w:rsidP="00956E56">
      <w:pPr>
        <w:spacing w:before="240" w:after="120" w:line="240" w:lineRule="exact"/>
        <w:ind w:firstLine="0"/>
        <w:jc w:val="center"/>
        <w:rPr>
          <w:rFonts w:cs="Arial"/>
          <w:b/>
          <w:bCs/>
          <w:szCs w:val="22"/>
        </w:rPr>
      </w:pPr>
      <w:r w:rsidRPr="00F050DD">
        <w:rPr>
          <w:rFonts w:cs="Arial"/>
          <w:b/>
          <w:bCs/>
          <w:szCs w:val="22"/>
        </w:rPr>
        <w:lastRenderedPageBreak/>
        <w:t xml:space="preserve">Доля убыточных организаций и сумма убытка </w:t>
      </w:r>
      <w:r w:rsidRPr="00F050DD">
        <w:rPr>
          <w:rFonts w:cs="Arial"/>
          <w:b/>
          <w:bCs/>
          <w:szCs w:val="22"/>
        </w:rPr>
        <w:br/>
        <w:t xml:space="preserve">по видам экономической деятельности в </w:t>
      </w:r>
      <w:r>
        <w:rPr>
          <w:rFonts w:cs="Arial"/>
          <w:b/>
          <w:bCs/>
          <w:szCs w:val="22"/>
        </w:rPr>
        <w:t>январе – июле 2019 года</w:t>
      </w:r>
    </w:p>
    <w:tbl>
      <w:tblPr>
        <w:tblW w:w="9356" w:type="dxa"/>
        <w:tblInd w:w="2" w:type="dxa"/>
        <w:tblLayout w:type="fixed"/>
        <w:tblCellMar>
          <w:left w:w="0" w:type="dxa"/>
          <w:right w:w="0" w:type="dxa"/>
        </w:tblCellMar>
        <w:tblLook w:val="0000"/>
      </w:tblPr>
      <w:tblGrid>
        <w:gridCol w:w="3060"/>
        <w:gridCol w:w="2100"/>
        <w:gridCol w:w="6"/>
        <w:gridCol w:w="1780"/>
        <w:gridCol w:w="2410"/>
      </w:tblGrid>
      <w:tr w:rsidR="00AF5E8C" w:rsidRPr="00F050DD" w:rsidTr="00AF5E8C">
        <w:trPr>
          <w:cantSplit/>
          <w:trHeight w:val="285"/>
          <w:tblHeader/>
        </w:trPr>
        <w:tc>
          <w:tcPr>
            <w:tcW w:w="3060" w:type="dxa"/>
            <w:vMerge w:val="restart"/>
            <w:tcBorders>
              <w:top w:val="double" w:sz="4" w:space="0" w:color="auto"/>
              <w:left w:val="double" w:sz="4" w:space="0" w:color="auto"/>
            </w:tcBorders>
            <w:vAlign w:val="bottom"/>
          </w:tcPr>
          <w:p w:rsidR="00AF5E8C" w:rsidRPr="00F050DD" w:rsidRDefault="00AF5E8C" w:rsidP="00AF5E8C">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4190" w:type="dxa"/>
            <w:gridSpan w:val="2"/>
            <w:tcBorders>
              <w:top w:val="double" w:sz="4" w:space="0" w:color="auto"/>
              <w:left w:val="single" w:sz="4" w:space="0" w:color="auto"/>
              <w:bottom w:val="single" w:sz="4" w:space="0" w:color="auto"/>
              <w:right w:val="doub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 xml:space="preserve">Убыток </w:t>
            </w:r>
          </w:p>
        </w:tc>
      </w:tr>
      <w:tr w:rsidR="00AF5E8C" w:rsidRPr="00F050DD" w:rsidTr="00AF5E8C">
        <w:trPr>
          <w:cantSplit/>
          <w:trHeight w:val="409"/>
          <w:tblHeader/>
        </w:trPr>
        <w:tc>
          <w:tcPr>
            <w:tcW w:w="3060" w:type="dxa"/>
            <w:vMerge/>
            <w:tcBorders>
              <w:left w:val="double" w:sz="4" w:space="0" w:color="auto"/>
              <w:bottom w:val="single" w:sz="4" w:space="0" w:color="auto"/>
            </w:tcBorders>
            <w:vAlign w:val="bottom"/>
          </w:tcPr>
          <w:p w:rsidR="00AF5E8C" w:rsidRPr="00F050DD" w:rsidRDefault="00AF5E8C" w:rsidP="00AF5E8C">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AF5E8C" w:rsidRPr="00F050DD" w:rsidRDefault="00AF5E8C" w:rsidP="00AF5E8C">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4" w:space="0" w:color="auto"/>
              <w:left w:val="single" w:sz="4" w:space="0" w:color="auto"/>
              <w:bottom w:val="single" w:sz="4" w:space="0" w:color="auto"/>
              <w:right w:val="double" w:sz="4" w:space="0" w:color="auto"/>
            </w:tcBorders>
          </w:tcPr>
          <w:p w:rsidR="00AF5E8C" w:rsidRPr="00F050DD" w:rsidRDefault="00AF5E8C" w:rsidP="00AF5E8C">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AF5E8C" w:rsidRPr="00956E56" w:rsidTr="00AF5E8C">
        <w:trPr>
          <w:cantSplit/>
        </w:trPr>
        <w:tc>
          <w:tcPr>
            <w:tcW w:w="3060" w:type="dxa"/>
            <w:tcBorders>
              <w:top w:val="single" w:sz="4" w:space="0" w:color="auto"/>
              <w:left w:val="double" w:sz="4" w:space="0" w:color="auto"/>
              <w:bottom w:val="dotted" w:sz="4" w:space="0" w:color="auto"/>
            </w:tcBorders>
            <w:vAlign w:val="bottom"/>
          </w:tcPr>
          <w:p w:rsidR="00AF5E8C" w:rsidRPr="00956E56" w:rsidRDefault="00AF5E8C" w:rsidP="00956E56">
            <w:pPr>
              <w:spacing w:before="40" w:line="240" w:lineRule="exact"/>
              <w:ind w:left="155" w:hanging="142"/>
              <w:jc w:val="left"/>
              <w:rPr>
                <w:rFonts w:cs="Arial"/>
                <w:b/>
                <w:bCs/>
                <w:sz w:val="20"/>
              </w:rPr>
            </w:pPr>
            <w:r w:rsidRPr="00956E56">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AF5E8C" w:rsidRPr="00956E56" w:rsidRDefault="00AF5E8C" w:rsidP="00956E56">
            <w:pPr>
              <w:spacing w:before="40" w:line="240" w:lineRule="exact"/>
              <w:ind w:firstLine="0"/>
              <w:jc w:val="center"/>
              <w:rPr>
                <w:rFonts w:cs="Arial"/>
                <w:b/>
                <w:color w:val="000000"/>
                <w:sz w:val="20"/>
              </w:rPr>
            </w:pPr>
            <w:r w:rsidRPr="00956E56">
              <w:rPr>
                <w:rFonts w:cs="Arial"/>
                <w:b/>
                <w:color w:val="000000"/>
                <w:sz w:val="20"/>
              </w:rPr>
              <w:t>30,6</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AF5E8C" w:rsidRPr="00956E56" w:rsidRDefault="00AF5E8C" w:rsidP="00956E56">
            <w:pPr>
              <w:spacing w:before="40" w:line="240" w:lineRule="exact"/>
              <w:ind w:firstLine="0"/>
              <w:jc w:val="center"/>
              <w:rPr>
                <w:rFonts w:cs="Arial"/>
                <w:b/>
                <w:sz w:val="20"/>
              </w:rPr>
            </w:pPr>
            <w:r w:rsidRPr="00956E56">
              <w:rPr>
                <w:rFonts w:cs="Arial"/>
                <w:b/>
                <w:sz w:val="20"/>
              </w:rPr>
              <w:t>9702,0</w:t>
            </w:r>
          </w:p>
        </w:tc>
        <w:tc>
          <w:tcPr>
            <w:tcW w:w="2410" w:type="dxa"/>
            <w:tcBorders>
              <w:top w:val="single" w:sz="4" w:space="0" w:color="auto"/>
              <w:left w:val="single" w:sz="6" w:space="0" w:color="auto"/>
              <w:bottom w:val="dotted" w:sz="4" w:space="0" w:color="auto"/>
              <w:right w:val="double" w:sz="4" w:space="0" w:color="auto"/>
            </w:tcBorders>
            <w:vAlign w:val="bottom"/>
          </w:tcPr>
          <w:p w:rsidR="00AF5E8C" w:rsidRPr="00956E56" w:rsidRDefault="00AF5E8C" w:rsidP="00956E56">
            <w:pPr>
              <w:spacing w:before="40" w:line="240" w:lineRule="exact"/>
              <w:ind w:firstLine="0"/>
              <w:jc w:val="center"/>
              <w:rPr>
                <w:rFonts w:cs="Arial"/>
                <w:b/>
                <w:sz w:val="20"/>
              </w:rPr>
            </w:pPr>
            <w:r w:rsidRPr="00956E56">
              <w:rPr>
                <w:rFonts w:cs="Arial"/>
                <w:b/>
                <w:sz w:val="20"/>
              </w:rPr>
              <w:t>129,8</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13</w:t>
            </w:r>
            <w:r>
              <w:rPr>
                <w:rFonts w:cs="Arial"/>
                <w:color w:val="000000"/>
                <w:sz w:val="20"/>
              </w:rPr>
              <w:t>,</w:t>
            </w:r>
            <w:r w:rsidRPr="004B3BA0">
              <w:rPr>
                <w:rFonts w:cs="Arial"/>
                <w:color w:val="000000"/>
                <w:sz w:val="20"/>
              </w:rPr>
              <w:t>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75</w:t>
            </w:r>
            <w:r>
              <w:rPr>
                <w:rFonts w:cs="Arial"/>
                <w:sz w:val="20"/>
              </w:rPr>
              <w:t>,</w:t>
            </w:r>
            <w:r w:rsidRPr="004B3BA0">
              <w:rPr>
                <w:rFonts w:cs="Arial"/>
                <w:sz w:val="20"/>
              </w:rPr>
              <w:t>1</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44</w:t>
            </w:r>
            <w:r>
              <w:rPr>
                <w:rFonts w:cs="Arial"/>
                <w:sz w:val="20"/>
              </w:rPr>
              <w:t>,</w:t>
            </w:r>
            <w:r w:rsidRPr="004B3BA0">
              <w:rPr>
                <w:rFonts w:cs="Arial"/>
                <w:sz w:val="20"/>
              </w:rPr>
              <w:t>5</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10</w:t>
            </w:r>
            <w:r>
              <w:rPr>
                <w:rFonts w:cs="Arial"/>
                <w:color w:val="000000"/>
                <w:sz w:val="20"/>
              </w:rPr>
              <w:t>,</w:t>
            </w:r>
            <w:r w:rsidRPr="004B3BA0">
              <w:rPr>
                <w:rFonts w:cs="Arial"/>
                <w:color w:val="000000"/>
                <w:sz w:val="20"/>
              </w:rPr>
              <w:t>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 xml:space="preserve">… </w:t>
            </w:r>
            <w:r w:rsidRPr="00ED6B0E">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в 186,9 р.</w:t>
            </w:r>
          </w:p>
        </w:tc>
      </w:tr>
      <w:tr w:rsidR="00AF5E8C" w:rsidRPr="004B3BA0" w:rsidTr="00AF5E8C">
        <w:trPr>
          <w:cantSplit/>
        </w:trPr>
        <w:tc>
          <w:tcPr>
            <w:tcW w:w="3060" w:type="dxa"/>
            <w:tcBorders>
              <w:top w:val="dotted" w:sz="4" w:space="0" w:color="auto"/>
              <w:left w:val="double" w:sz="4" w:space="0" w:color="auto"/>
            </w:tcBorders>
            <w:vAlign w:val="bottom"/>
          </w:tcPr>
          <w:p w:rsidR="00AF5E8C" w:rsidRPr="00F050DD" w:rsidRDefault="00AF5E8C" w:rsidP="00956E56">
            <w:pPr>
              <w:spacing w:before="40" w:line="24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26</w:t>
            </w:r>
            <w:r>
              <w:rPr>
                <w:rFonts w:cs="Arial"/>
                <w:color w:val="000000"/>
                <w:sz w:val="20"/>
              </w:rPr>
              <w:t>,</w:t>
            </w:r>
            <w:r w:rsidRPr="004B3BA0">
              <w:rPr>
                <w:rFonts w:cs="Arial"/>
                <w:color w:val="000000"/>
                <w:sz w:val="20"/>
              </w:rPr>
              <w:t>7</w:t>
            </w:r>
          </w:p>
        </w:tc>
        <w:tc>
          <w:tcPr>
            <w:tcW w:w="1786" w:type="dxa"/>
            <w:gridSpan w:val="2"/>
            <w:tcBorders>
              <w:top w:val="dotted" w:sz="4" w:space="0" w:color="auto"/>
              <w:left w:val="single" w:sz="6"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1881</w:t>
            </w:r>
            <w:r>
              <w:rPr>
                <w:rFonts w:cs="Arial"/>
                <w:sz w:val="20"/>
              </w:rPr>
              <w:t>,</w:t>
            </w:r>
            <w:r w:rsidRPr="004B3BA0">
              <w:rPr>
                <w:rFonts w:cs="Arial"/>
                <w:sz w:val="20"/>
              </w:rPr>
              <w:t>6</w:t>
            </w:r>
          </w:p>
        </w:tc>
        <w:tc>
          <w:tcPr>
            <w:tcW w:w="2410" w:type="dxa"/>
            <w:tcBorders>
              <w:top w:val="dotted" w:sz="4" w:space="0" w:color="auto"/>
              <w:left w:val="single" w:sz="6"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126</w:t>
            </w:r>
            <w:r>
              <w:rPr>
                <w:rFonts w:cs="Arial"/>
                <w:sz w:val="20"/>
              </w:rPr>
              <w:t>,</w:t>
            </w:r>
            <w:r w:rsidRPr="004B3BA0">
              <w:rPr>
                <w:rFonts w:cs="Arial"/>
                <w:sz w:val="20"/>
              </w:rPr>
              <w:t>6</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71</w:t>
            </w:r>
            <w:r>
              <w:rPr>
                <w:rFonts w:cs="Arial"/>
                <w:color w:val="000000"/>
                <w:sz w:val="20"/>
              </w:rPr>
              <w:t>,</w:t>
            </w:r>
            <w:r w:rsidRPr="004B3BA0">
              <w:rPr>
                <w:rFonts w:cs="Arial"/>
                <w:color w:val="000000"/>
                <w:sz w:val="20"/>
              </w:rPr>
              <w:t>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856</w:t>
            </w:r>
            <w:r>
              <w:rPr>
                <w:rFonts w:cs="Arial"/>
                <w:sz w:val="20"/>
              </w:rPr>
              <w:t>,</w:t>
            </w:r>
            <w:r w:rsidRPr="004B3BA0">
              <w:rPr>
                <w:rFonts w:cs="Arial"/>
                <w:sz w:val="20"/>
              </w:rPr>
              <w:t>6</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в 2 р.</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keepNext/>
              <w:keepLines/>
              <w:spacing w:before="40" w:line="24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73</w:t>
            </w:r>
            <w:r>
              <w:rPr>
                <w:rFonts w:cs="Arial"/>
                <w:color w:val="000000"/>
                <w:sz w:val="20"/>
              </w:rPr>
              <w:t>,</w:t>
            </w:r>
            <w:r w:rsidRPr="004B3BA0">
              <w:rPr>
                <w:rFonts w:cs="Arial"/>
                <w:color w:val="000000"/>
                <w:sz w:val="20"/>
              </w:rPr>
              <w:t>9</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118</w:t>
            </w:r>
            <w:r>
              <w:rPr>
                <w:rFonts w:cs="Arial"/>
                <w:sz w:val="20"/>
              </w:rPr>
              <w:t>,</w:t>
            </w:r>
            <w:r w:rsidRPr="004B3BA0">
              <w:rPr>
                <w:rFonts w:cs="Arial"/>
                <w:sz w:val="20"/>
              </w:rPr>
              <w:t>1</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в 2,3 р.</w:t>
            </w:r>
          </w:p>
        </w:tc>
      </w:tr>
      <w:tr w:rsidR="00AF5E8C" w:rsidRPr="004B3BA0" w:rsidTr="00AF5E8C">
        <w:trPr>
          <w:cantSplit/>
        </w:trPr>
        <w:tc>
          <w:tcPr>
            <w:tcW w:w="3060" w:type="dxa"/>
            <w:tcBorders>
              <w:left w:val="double" w:sz="4" w:space="0" w:color="auto"/>
              <w:bottom w:val="dotted" w:sz="4" w:space="0" w:color="auto"/>
            </w:tcBorders>
            <w:vAlign w:val="bottom"/>
          </w:tcPr>
          <w:p w:rsidR="00AF5E8C" w:rsidRPr="00F050DD" w:rsidRDefault="00AF5E8C" w:rsidP="00956E56">
            <w:pPr>
              <w:keepNext/>
              <w:keepLines/>
              <w:spacing w:before="40" w:line="24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33</w:t>
            </w:r>
            <w:r>
              <w:rPr>
                <w:rFonts w:cs="Arial"/>
                <w:color w:val="000000"/>
                <w:sz w:val="20"/>
              </w:rPr>
              <w:t>,</w:t>
            </w:r>
            <w:r w:rsidRPr="004B3BA0">
              <w:rPr>
                <w:rFonts w:cs="Arial"/>
                <w:color w:val="000000"/>
                <w:sz w:val="20"/>
              </w:rPr>
              <w:t>3</w:t>
            </w:r>
          </w:p>
        </w:tc>
        <w:tc>
          <w:tcPr>
            <w:tcW w:w="1786" w:type="dxa"/>
            <w:gridSpan w:val="2"/>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1195</w:t>
            </w:r>
            <w:r>
              <w:rPr>
                <w:rFonts w:cs="Arial"/>
                <w:sz w:val="20"/>
              </w:rPr>
              <w:t>,</w:t>
            </w:r>
            <w:r w:rsidRPr="004B3BA0">
              <w:rPr>
                <w:rFonts w:cs="Arial"/>
                <w:sz w:val="20"/>
              </w:rPr>
              <w:t>8</w:t>
            </w:r>
          </w:p>
        </w:tc>
        <w:tc>
          <w:tcPr>
            <w:tcW w:w="2410" w:type="dxa"/>
            <w:tcBorders>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156</w:t>
            </w:r>
            <w:r>
              <w:rPr>
                <w:rFonts w:cs="Arial"/>
                <w:sz w:val="20"/>
              </w:rPr>
              <w:t>,</w:t>
            </w:r>
            <w:r w:rsidRPr="004B3BA0">
              <w:rPr>
                <w:rFonts w:cs="Arial"/>
                <w:sz w:val="20"/>
              </w:rPr>
              <w:t>3</w:t>
            </w:r>
          </w:p>
        </w:tc>
      </w:tr>
      <w:tr w:rsidR="00AF5E8C" w:rsidRPr="004B3BA0" w:rsidTr="00AF5E8C">
        <w:trPr>
          <w:cantSplit/>
        </w:trPr>
        <w:tc>
          <w:tcPr>
            <w:tcW w:w="3060"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23</w:t>
            </w:r>
            <w:r>
              <w:rPr>
                <w:rFonts w:cs="Arial"/>
                <w:color w:val="000000"/>
                <w:sz w:val="20"/>
              </w:rPr>
              <w:t>,</w:t>
            </w:r>
            <w:r w:rsidRPr="004B3BA0">
              <w:rPr>
                <w:rFonts w:cs="Arial"/>
                <w:color w:val="000000"/>
                <w:sz w:val="20"/>
              </w:rPr>
              <w:t>2</w:t>
            </w:r>
          </w:p>
        </w:tc>
        <w:tc>
          <w:tcPr>
            <w:tcW w:w="1786" w:type="dxa"/>
            <w:gridSpan w:val="2"/>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1414</w:t>
            </w:r>
            <w:r>
              <w:rPr>
                <w:rFonts w:cs="Arial"/>
                <w:sz w:val="20"/>
              </w:rPr>
              <w:t>,</w:t>
            </w:r>
            <w:r w:rsidRPr="004B3BA0">
              <w:rPr>
                <w:rFonts w:cs="Arial"/>
                <w:sz w:val="20"/>
              </w:rPr>
              <w:t>8</w:t>
            </w:r>
          </w:p>
        </w:tc>
        <w:tc>
          <w:tcPr>
            <w:tcW w:w="2410" w:type="dxa"/>
            <w:tcBorders>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74</w:t>
            </w:r>
            <w:r>
              <w:rPr>
                <w:rFonts w:cs="Arial"/>
                <w:sz w:val="20"/>
              </w:rPr>
              <w:t>,</w:t>
            </w:r>
            <w:r w:rsidRPr="004B3BA0">
              <w:rPr>
                <w:rFonts w:cs="Arial"/>
                <w:sz w:val="20"/>
              </w:rPr>
              <w:t>6</w:t>
            </w:r>
          </w:p>
        </w:tc>
      </w:tr>
      <w:tr w:rsidR="00AF5E8C" w:rsidRPr="004B3BA0" w:rsidTr="00AF5E8C">
        <w:trPr>
          <w:cantSplit/>
        </w:trPr>
        <w:tc>
          <w:tcPr>
            <w:tcW w:w="3060"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32</w:t>
            </w:r>
            <w:r>
              <w:rPr>
                <w:rFonts w:cs="Arial"/>
                <w:color w:val="000000"/>
                <w:sz w:val="20"/>
              </w:rPr>
              <w:t>,</w:t>
            </w:r>
            <w:r w:rsidRPr="004B3BA0">
              <w:rPr>
                <w:rFonts w:cs="Arial"/>
                <w:color w:val="000000"/>
                <w:sz w:val="20"/>
              </w:rPr>
              <w:t>9</w:t>
            </w:r>
          </w:p>
        </w:tc>
        <w:tc>
          <w:tcPr>
            <w:tcW w:w="1786" w:type="dxa"/>
            <w:gridSpan w:val="2"/>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493</w:t>
            </w:r>
            <w:r>
              <w:rPr>
                <w:rFonts w:cs="Arial"/>
                <w:sz w:val="20"/>
              </w:rPr>
              <w:t>,</w:t>
            </w:r>
            <w:r w:rsidRPr="004B3BA0">
              <w:rPr>
                <w:rFonts w:cs="Arial"/>
                <w:sz w:val="20"/>
              </w:rPr>
              <w:t>2</w:t>
            </w:r>
          </w:p>
        </w:tc>
        <w:tc>
          <w:tcPr>
            <w:tcW w:w="2410" w:type="dxa"/>
            <w:tcBorders>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116</w:t>
            </w:r>
            <w:r>
              <w:rPr>
                <w:rFonts w:cs="Arial"/>
                <w:sz w:val="20"/>
              </w:rPr>
              <w:t>,</w:t>
            </w:r>
            <w:r w:rsidRPr="004B3BA0">
              <w:rPr>
                <w:rFonts w:cs="Arial"/>
                <w:sz w:val="20"/>
              </w:rPr>
              <w:t>4</w:t>
            </w:r>
          </w:p>
        </w:tc>
      </w:tr>
      <w:tr w:rsidR="00AF5E8C" w:rsidRPr="004B3BA0" w:rsidTr="00AF5E8C">
        <w:trPr>
          <w:cantSplit/>
        </w:trPr>
        <w:tc>
          <w:tcPr>
            <w:tcW w:w="3060"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50</w:t>
            </w:r>
            <w:r>
              <w:rPr>
                <w:rFonts w:cs="Arial"/>
                <w:color w:val="000000"/>
                <w:sz w:val="20"/>
              </w:rPr>
              <w:t>,</w:t>
            </w:r>
            <w:r w:rsidRPr="004B3BA0">
              <w:rPr>
                <w:rFonts w:cs="Arial"/>
                <w:color w:val="000000"/>
                <w:sz w:val="20"/>
              </w:rPr>
              <w:t>0</w:t>
            </w:r>
          </w:p>
        </w:tc>
        <w:tc>
          <w:tcPr>
            <w:tcW w:w="1786" w:type="dxa"/>
            <w:gridSpan w:val="2"/>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68</w:t>
            </w:r>
            <w:r>
              <w:rPr>
                <w:rFonts w:cs="Arial"/>
                <w:sz w:val="20"/>
              </w:rPr>
              <w:t>,</w:t>
            </w:r>
            <w:r w:rsidRPr="004B3BA0">
              <w:rPr>
                <w:rFonts w:cs="Arial"/>
                <w:sz w:val="20"/>
              </w:rPr>
              <w:t>8</w:t>
            </w:r>
          </w:p>
        </w:tc>
        <w:tc>
          <w:tcPr>
            <w:tcW w:w="2410" w:type="dxa"/>
            <w:tcBorders>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24</w:t>
            </w:r>
            <w:r>
              <w:rPr>
                <w:rFonts w:cs="Arial"/>
                <w:sz w:val="20"/>
              </w:rPr>
              <w:t>,</w:t>
            </w:r>
            <w:r w:rsidRPr="004B3BA0">
              <w:rPr>
                <w:rFonts w:cs="Arial"/>
                <w:sz w:val="20"/>
              </w:rPr>
              <w:t>4</w:t>
            </w:r>
          </w:p>
        </w:tc>
      </w:tr>
      <w:tr w:rsidR="00AF5E8C" w:rsidRPr="004B3BA0" w:rsidTr="00AF5E8C">
        <w:trPr>
          <w:cantSplit/>
        </w:trPr>
        <w:tc>
          <w:tcPr>
            <w:tcW w:w="3060"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19</w:t>
            </w:r>
            <w:r>
              <w:rPr>
                <w:rFonts w:cs="Arial"/>
                <w:color w:val="000000"/>
                <w:sz w:val="20"/>
              </w:rPr>
              <w:t>,</w:t>
            </w:r>
            <w:r w:rsidRPr="004B3BA0">
              <w:rPr>
                <w:rFonts w:cs="Arial"/>
                <w:color w:val="000000"/>
                <w:sz w:val="20"/>
              </w:rPr>
              <w:t>0</w:t>
            </w:r>
          </w:p>
        </w:tc>
        <w:tc>
          <w:tcPr>
            <w:tcW w:w="1786" w:type="dxa"/>
            <w:gridSpan w:val="2"/>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930</w:t>
            </w:r>
            <w:r>
              <w:rPr>
                <w:rFonts w:cs="Arial"/>
                <w:sz w:val="20"/>
              </w:rPr>
              <w:t>,</w:t>
            </w:r>
            <w:r w:rsidRPr="004B3BA0">
              <w:rPr>
                <w:rFonts w:cs="Arial"/>
                <w:sz w:val="20"/>
              </w:rPr>
              <w:t>5</w:t>
            </w:r>
          </w:p>
        </w:tc>
        <w:tc>
          <w:tcPr>
            <w:tcW w:w="2410" w:type="dxa"/>
            <w:tcBorders>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в 9,4 р.</w:t>
            </w:r>
          </w:p>
        </w:tc>
      </w:tr>
      <w:tr w:rsidR="00AF5E8C" w:rsidRPr="004B3BA0" w:rsidTr="00AF5E8C">
        <w:trPr>
          <w:cantSplit/>
        </w:trPr>
        <w:tc>
          <w:tcPr>
            <w:tcW w:w="3060"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42</w:t>
            </w:r>
            <w:r>
              <w:rPr>
                <w:rFonts w:cs="Arial"/>
                <w:color w:val="000000"/>
                <w:sz w:val="20"/>
              </w:rPr>
              <w:t>,</w:t>
            </w:r>
            <w:r w:rsidRPr="004B3BA0">
              <w:rPr>
                <w:rFonts w:cs="Arial"/>
                <w:color w:val="000000"/>
                <w:sz w:val="20"/>
              </w:rPr>
              <w:t>9</w:t>
            </w:r>
          </w:p>
        </w:tc>
        <w:tc>
          <w:tcPr>
            <w:tcW w:w="1786" w:type="dxa"/>
            <w:gridSpan w:val="2"/>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71</w:t>
            </w:r>
            <w:r>
              <w:rPr>
                <w:rFonts w:cs="Arial"/>
                <w:sz w:val="20"/>
              </w:rPr>
              <w:t>,</w:t>
            </w:r>
            <w:r w:rsidRPr="004B3BA0">
              <w:rPr>
                <w:rFonts w:cs="Arial"/>
                <w:sz w:val="20"/>
              </w:rPr>
              <w:t>2</w:t>
            </w:r>
          </w:p>
        </w:tc>
        <w:tc>
          <w:tcPr>
            <w:tcW w:w="2410" w:type="dxa"/>
            <w:tcBorders>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71</w:t>
            </w:r>
            <w:r>
              <w:rPr>
                <w:rFonts w:cs="Arial"/>
                <w:sz w:val="20"/>
              </w:rPr>
              <w:t>,</w:t>
            </w:r>
            <w:r w:rsidRPr="004B3BA0">
              <w:rPr>
                <w:rFonts w:cs="Arial"/>
                <w:sz w:val="20"/>
              </w:rPr>
              <w:t>8</w:t>
            </w:r>
          </w:p>
        </w:tc>
      </w:tr>
      <w:tr w:rsidR="00AF5E8C" w:rsidRPr="004B3BA0" w:rsidTr="00AF5E8C">
        <w:trPr>
          <w:cantSplit/>
        </w:trPr>
        <w:tc>
          <w:tcPr>
            <w:tcW w:w="3060" w:type="dxa"/>
            <w:tcBorders>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26</w:t>
            </w:r>
            <w:r>
              <w:rPr>
                <w:rFonts w:cs="Arial"/>
                <w:color w:val="000000"/>
                <w:sz w:val="20"/>
              </w:rPr>
              <w:t>,</w:t>
            </w:r>
            <w:r w:rsidRPr="004B3BA0">
              <w:rPr>
                <w:rFonts w:cs="Arial"/>
                <w:color w:val="000000"/>
                <w:sz w:val="20"/>
              </w:rPr>
              <w:t>6</w:t>
            </w:r>
          </w:p>
        </w:tc>
        <w:tc>
          <w:tcPr>
            <w:tcW w:w="1786" w:type="dxa"/>
            <w:gridSpan w:val="2"/>
            <w:tcBorders>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536</w:t>
            </w:r>
            <w:r>
              <w:rPr>
                <w:rFonts w:cs="Arial"/>
                <w:sz w:val="20"/>
              </w:rPr>
              <w:t>,</w:t>
            </w:r>
            <w:r w:rsidRPr="004B3BA0">
              <w:rPr>
                <w:rFonts w:cs="Arial"/>
                <w:sz w:val="20"/>
              </w:rPr>
              <w:t>3</w:t>
            </w:r>
          </w:p>
        </w:tc>
        <w:tc>
          <w:tcPr>
            <w:tcW w:w="2410" w:type="dxa"/>
            <w:tcBorders>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46</w:t>
            </w:r>
            <w:r>
              <w:rPr>
                <w:rFonts w:cs="Arial"/>
                <w:sz w:val="20"/>
              </w:rPr>
              <w:t>,</w:t>
            </w:r>
            <w:r w:rsidRPr="004B3BA0">
              <w:rPr>
                <w:rFonts w:cs="Arial"/>
                <w:sz w:val="20"/>
              </w:rPr>
              <w:t>9</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43</w:t>
            </w:r>
            <w:r>
              <w:rPr>
                <w:rFonts w:cs="Arial"/>
                <w:color w:val="000000"/>
                <w:sz w:val="20"/>
              </w:rPr>
              <w:t>,</w:t>
            </w:r>
            <w:r w:rsidRPr="004B3BA0">
              <w:rPr>
                <w:rFonts w:cs="Arial"/>
                <w:color w:val="000000"/>
                <w:sz w:val="20"/>
              </w:rPr>
              <w:t>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600</w:t>
            </w:r>
            <w:r>
              <w:rPr>
                <w:rFonts w:cs="Arial"/>
                <w:sz w:val="20"/>
              </w:rPr>
              <w:t>,</w:t>
            </w:r>
            <w:r w:rsidRPr="004B3BA0">
              <w:rPr>
                <w:rFonts w:cs="Arial"/>
                <w:sz w:val="20"/>
              </w:rPr>
              <w:t>7</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118</w:t>
            </w:r>
            <w:r>
              <w:rPr>
                <w:rFonts w:cs="Arial"/>
                <w:sz w:val="20"/>
              </w:rPr>
              <w:t>,</w:t>
            </w:r>
            <w:r w:rsidRPr="004B3BA0">
              <w:rPr>
                <w:rFonts w:cs="Arial"/>
                <w:sz w:val="20"/>
              </w:rPr>
              <w:t>8</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31</w:t>
            </w:r>
            <w:r>
              <w:rPr>
                <w:rFonts w:cs="Arial"/>
                <w:color w:val="000000"/>
                <w:sz w:val="20"/>
              </w:rPr>
              <w:t>,</w:t>
            </w:r>
            <w:r w:rsidRPr="004B3BA0">
              <w:rPr>
                <w:rFonts w:cs="Arial"/>
                <w:color w:val="000000"/>
                <w:sz w:val="20"/>
              </w:rPr>
              <w:t>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9</w:t>
            </w:r>
            <w:r>
              <w:rPr>
                <w:rFonts w:cs="Arial"/>
                <w:sz w:val="20"/>
              </w:rPr>
              <w:t>,</w:t>
            </w:r>
            <w:r w:rsidRPr="004B3BA0">
              <w:rPr>
                <w:rFonts w:cs="Arial"/>
                <w:sz w:val="20"/>
              </w:rPr>
              <w:t>5</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94</w:t>
            </w:r>
            <w:r>
              <w:rPr>
                <w:rFonts w:cs="Arial"/>
                <w:sz w:val="20"/>
              </w:rPr>
              <w:t>,</w:t>
            </w:r>
            <w:r w:rsidRPr="004B3BA0">
              <w:rPr>
                <w:rFonts w:cs="Arial"/>
                <w:sz w:val="20"/>
              </w:rPr>
              <w:t>5</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24</w:t>
            </w:r>
            <w:r>
              <w:rPr>
                <w:rFonts w:cs="Arial"/>
                <w:color w:val="000000"/>
                <w:sz w:val="20"/>
              </w:rPr>
              <w:t>,</w:t>
            </w:r>
            <w:r w:rsidRPr="004B3BA0">
              <w:rPr>
                <w:rFonts w:cs="Arial"/>
                <w:color w:val="000000"/>
                <w:sz w:val="20"/>
              </w:rPr>
              <w:t>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55</w:t>
            </w:r>
            <w:r>
              <w:rPr>
                <w:rFonts w:cs="Arial"/>
                <w:sz w:val="20"/>
              </w:rPr>
              <w:t>,</w:t>
            </w:r>
            <w:r w:rsidRPr="004B3BA0">
              <w:rPr>
                <w:rFonts w:cs="Arial"/>
                <w:sz w:val="20"/>
              </w:rPr>
              <w:t>1</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в 2,3 р.</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14</w:t>
            </w:r>
            <w:r>
              <w:rPr>
                <w:rFonts w:cs="Arial"/>
                <w:color w:val="000000"/>
                <w:sz w:val="20"/>
              </w:rPr>
              <w:t>,</w:t>
            </w:r>
            <w:r w:rsidRPr="004B3BA0">
              <w:rPr>
                <w:rFonts w:cs="Arial"/>
                <w:color w:val="000000"/>
                <w:sz w:val="20"/>
              </w:rPr>
              <w:t>8</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25</w:t>
            </w:r>
            <w:r>
              <w:rPr>
                <w:rFonts w:cs="Arial"/>
                <w:sz w:val="20"/>
              </w:rPr>
              <w:t>,</w:t>
            </w:r>
            <w:r w:rsidRPr="004B3BA0">
              <w:rPr>
                <w:rFonts w:cs="Arial"/>
                <w:sz w:val="20"/>
              </w:rPr>
              <w:t>4</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33</w:t>
            </w:r>
            <w:r>
              <w:rPr>
                <w:rFonts w:cs="Arial"/>
                <w:sz w:val="20"/>
              </w:rPr>
              <w:t>,</w:t>
            </w:r>
            <w:r w:rsidRPr="004B3BA0">
              <w:rPr>
                <w:rFonts w:cs="Arial"/>
                <w:sz w:val="20"/>
              </w:rPr>
              <w:t>3</w:t>
            </w:r>
          </w:p>
        </w:tc>
      </w:tr>
      <w:tr w:rsidR="00AF5E8C" w:rsidRPr="004B3BA0" w:rsidTr="00AF5E8C">
        <w:trPr>
          <w:cantSplit/>
        </w:trPr>
        <w:tc>
          <w:tcPr>
            <w:tcW w:w="3060" w:type="dxa"/>
            <w:tcBorders>
              <w:top w:val="dotted" w:sz="4" w:space="0" w:color="auto"/>
              <w:left w:val="double" w:sz="4" w:space="0" w:color="auto"/>
              <w:bottom w:val="dotted" w:sz="4" w:space="0" w:color="auto"/>
            </w:tcBorders>
            <w:vAlign w:val="bottom"/>
          </w:tcPr>
          <w:p w:rsidR="00AF5E8C" w:rsidRPr="00F050DD" w:rsidRDefault="00AF5E8C" w:rsidP="00956E56">
            <w:pPr>
              <w:spacing w:before="40" w:line="24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15</w:t>
            </w:r>
            <w:r>
              <w:rPr>
                <w:rFonts w:cs="Arial"/>
                <w:color w:val="000000"/>
                <w:sz w:val="20"/>
              </w:rPr>
              <w:t>,</w:t>
            </w:r>
            <w:r w:rsidRPr="004B3BA0">
              <w:rPr>
                <w:rFonts w:cs="Arial"/>
                <w:color w:val="000000"/>
                <w:sz w:val="20"/>
              </w:rPr>
              <w:t>4</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Pr>
                <w:rFonts w:cs="Arial"/>
                <w:sz w:val="20"/>
              </w:rPr>
              <w:t xml:space="preserve">… </w:t>
            </w:r>
            <w:r w:rsidRPr="00B222E6">
              <w:rPr>
                <w:rFonts w:cs="Arial"/>
                <w:sz w:val="20"/>
                <w:vertAlign w:val="superscript"/>
              </w:rPr>
              <w:t>1)</w:t>
            </w:r>
          </w:p>
        </w:tc>
        <w:tc>
          <w:tcPr>
            <w:tcW w:w="2410" w:type="dxa"/>
            <w:tcBorders>
              <w:top w:val="dotted" w:sz="4" w:space="0" w:color="auto"/>
              <w:left w:val="single" w:sz="6" w:space="0" w:color="auto"/>
              <w:bottom w:val="dotted"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57</w:t>
            </w:r>
            <w:r>
              <w:rPr>
                <w:rFonts w:cs="Arial"/>
                <w:sz w:val="20"/>
              </w:rPr>
              <w:t>,</w:t>
            </w:r>
            <w:r w:rsidRPr="004B3BA0">
              <w:rPr>
                <w:rFonts w:cs="Arial"/>
                <w:sz w:val="20"/>
              </w:rPr>
              <w:t>8</w:t>
            </w:r>
          </w:p>
        </w:tc>
      </w:tr>
      <w:tr w:rsidR="00AF5E8C" w:rsidRPr="004B3BA0" w:rsidTr="00AF5E8C">
        <w:trPr>
          <w:cantSplit/>
        </w:trPr>
        <w:tc>
          <w:tcPr>
            <w:tcW w:w="3060" w:type="dxa"/>
            <w:tcBorders>
              <w:top w:val="dotted" w:sz="4" w:space="0" w:color="auto"/>
              <w:left w:val="double" w:sz="4" w:space="0" w:color="auto"/>
              <w:bottom w:val="single" w:sz="4" w:space="0" w:color="auto"/>
            </w:tcBorders>
            <w:vAlign w:val="bottom"/>
          </w:tcPr>
          <w:p w:rsidR="00AF5E8C" w:rsidRDefault="00AF5E8C" w:rsidP="00956E56">
            <w:pPr>
              <w:spacing w:before="40" w:line="24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single" w:sz="4" w:space="0" w:color="auto"/>
              <w:right w:val="single" w:sz="6" w:space="0" w:color="auto"/>
            </w:tcBorders>
            <w:vAlign w:val="bottom"/>
          </w:tcPr>
          <w:p w:rsidR="00AF5E8C" w:rsidRPr="004B3BA0" w:rsidRDefault="00AF5E8C" w:rsidP="00956E56">
            <w:pPr>
              <w:spacing w:before="40" w:line="240" w:lineRule="exact"/>
              <w:ind w:firstLine="0"/>
              <w:jc w:val="center"/>
              <w:rPr>
                <w:rFonts w:cs="Arial"/>
                <w:color w:val="000000"/>
                <w:sz w:val="20"/>
              </w:rPr>
            </w:pPr>
            <w:r w:rsidRPr="004B3BA0">
              <w:rPr>
                <w:rFonts w:cs="Arial"/>
                <w:color w:val="000000"/>
                <w:sz w:val="20"/>
              </w:rPr>
              <w:t>28</w:t>
            </w:r>
            <w:r>
              <w:rPr>
                <w:rFonts w:cs="Arial"/>
                <w:color w:val="000000"/>
                <w:sz w:val="20"/>
              </w:rPr>
              <w:t>,</w:t>
            </w:r>
            <w:r w:rsidRPr="004B3BA0">
              <w:rPr>
                <w:rFonts w:cs="Arial"/>
                <w:color w:val="000000"/>
                <w:sz w:val="20"/>
              </w:rPr>
              <w:t>6</w:t>
            </w:r>
          </w:p>
        </w:tc>
        <w:tc>
          <w:tcPr>
            <w:tcW w:w="1786" w:type="dxa"/>
            <w:gridSpan w:val="2"/>
            <w:tcBorders>
              <w:top w:val="dotted" w:sz="4" w:space="0" w:color="auto"/>
              <w:left w:val="single" w:sz="6" w:space="0" w:color="auto"/>
              <w:bottom w:val="single" w:sz="4" w:space="0" w:color="auto"/>
              <w:right w:val="single" w:sz="6"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2</w:t>
            </w:r>
            <w:r>
              <w:rPr>
                <w:rFonts w:cs="Arial"/>
                <w:sz w:val="20"/>
              </w:rPr>
              <w:t>,</w:t>
            </w:r>
            <w:r w:rsidRPr="004B3BA0">
              <w:rPr>
                <w:rFonts w:cs="Arial"/>
                <w:sz w:val="20"/>
              </w:rPr>
              <w:t>8</w:t>
            </w:r>
          </w:p>
        </w:tc>
        <w:tc>
          <w:tcPr>
            <w:tcW w:w="2410" w:type="dxa"/>
            <w:tcBorders>
              <w:top w:val="dotted" w:sz="4" w:space="0" w:color="auto"/>
              <w:left w:val="single" w:sz="6" w:space="0" w:color="auto"/>
              <w:bottom w:val="single" w:sz="4" w:space="0" w:color="auto"/>
              <w:right w:val="double" w:sz="4" w:space="0" w:color="auto"/>
            </w:tcBorders>
            <w:vAlign w:val="bottom"/>
          </w:tcPr>
          <w:p w:rsidR="00AF5E8C" w:rsidRPr="004B3BA0" w:rsidRDefault="00AF5E8C" w:rsidP="00956E56">
            <w:pPr>
              <w:spacing w:before="40" w:line="240" w:lineRule="exact"/>
              <w:ind w:firstLine="0"/>
              <w:jc w:val="center"/>
              <w:rPr>
                <w:rFonts w:cs="Arial"/>
                <w:sz w:val="20"/>
              </w:rPr>
            </w:pPr>
            <w:r w:rsidRPr="004B3BA0">
              <w:rPr>
                <w:rFonts w:cs="Arial"/>
                <w:sz w:val="20"/>
              </w:rPr>
              <w:t>64</w:t>
            </w:r>
            <w:r>
              <w:rPr>
                <w:rFonts w:cs="Arial"/>
                <w:sz w:val="20"/>
              </w:rPr>
              <w:t>,</w:t>
            </w:r>
            <w:r w:rsidRPr="004B3BA0">
              <w:rPr>
                <w:rFonts w:cs="Arial"/>
                <w:sz w:val="20"/>
              </w:rPr>
              <w:t>9</w:t>
            </w:r>
          </w:p>
        </w:tc>
      </w:tr>
      <w:tr w:rsidR="00AF5E8C" w:rsidRPr="00F050DD" w:rsidTr="00AF5E8C">
        <w:trPr>
          <w:cantSplit/>
        </w:trPr>
        <w:tc>
          <w:tcPr>
            <w:tcW w:w="9356" w:type="dxa"/>
            <w:gridSpan w:val="5"/>
            <w:tcBorders>
              <w:top w:val="single" w:sz="4" w:space="0" w:color="auto"/>
              <w:left w:val="double" w:sz="4" w:space="0" w:color="auto"/>
              <w:bottom w:val="double" w:sz="4" w:space="0" w:color="auto"/>
              <w:right w:val="double" w:sz="4" w:space="0" w:color="auto"/>
            </w:tcBorders>
            <w:vAlign w:val="bottom"/>
          </w:tcPr>
          <w:p w:rsidR="00AF5E8C" w:rsidRDefault="00AF5E8C" w:rsidP="00AF2F3C">
            <w:pPr>
              <w:spacing w:before="60" w:line="240" w:lineRule="exact"/>
              <w:ind w:left="155" w:right="130" w:firstLine="0"/>
              <w:rPr>
                <w:rFonts w:cs="Arial"/>
                <w:sz w:val="20"/>
              </w:rPr>
            </w:pPr>
            <w:r w:rsidRPr="00A94135">
              <w:rPr>
                <w:vertAlign w:val="superscript"/>
              </w:rPr>
              <w:t>1</w:t>
            </w:r>
            <w:r w:rsidRPr="00956E56">
              <w:rPr>
                <w:sz w:val="20"/>
                <w:vertAlign w:val="superscript"/>
              </w:rPr>
              <w:t>)</w:t>
            </w:r>
            <w:r w:rsidRPr="00956E56">
              <w:rPr>
                <w:sz w:val="20"/>
              </w:rPr>
              <w:t xml:space="preserve"> </w:t>
            </w:r>
            <w:r w:rsidRPr="00956E56">
              <w:rPr>
                <w:spacing w:val="10"/>
                <w:sz w:val="20"/>
              </w:rPr>
              <w:t>Сведения не публикуются в целях обеспечения конфиденциальности первичных ст</w:t>
            </w:r>
            <w:r w:rsidRPr="00956E56">
              <w:rPr>
                <w:spacing w:val="10"/>
                <w:sz w:val="20"/>
              </w:rPr>
              <w:t>а</w:t>
            </w:r>
            <w:r w:rsidRPr="00956E56">
              <w:rPr>
                <w:spacing w:val="10"/>
                <w:sz w:val="20"/>
              </w:rPr>
              <w:t>тистических данных, полученных от организаций, в соответствии с Федеральным зак</w:t>
            </w:r>
            <w:r w:rsidRPr="00956E56">
              <w:rPr>
                <w:spacing w:val="10"/>
                <w:sz w:val="20"/>
              </w:rPr>
              <w:t>о</w:t>
            </w:r>
            <w:r w:rsidRPr="00956E56">
              <w:rPr>
                <w:spacing w:val="10"/>
                <w:sz w:val="20"/>
              </w:rPr>
              <w:t>ном от 29.11.07 № 282-ФЗ «Об официальном статистическом учете и системе госуда</w:t>
            </w:r>
            <w:r w:rsidRPr="00956E56">
              <w:rPr>
                <w:spacing w:val="10"/>
                <w:sz w:val="20"/>
              </w:rPr>
              <w:t>р</w:t>
            </w:r>
            <w:r w:rsidRPr="00956E56">
              <w:rPr>
                <w:spacing w:val="10"/>
                <w:sz w:val="20"/>
              </w:rPr>
              <w:t>ственной статистики в Российской Федерации» (ст.4, п.5; ст.9, п.1).</w:t>
            </w:r>
          </w:p>
        </w:tc>
      </w:tr>
    </w:tbl>
    <w:p w:rsidR="00AF5E8C" w:rsidRPr="00991025" w:rsidRDefault="00AF5E8C" w:rsidP="00AF5E8C">
      <w:pPr>
        <w:pStyle w:val="affa"/>
        <w:keepNext/>
        <w:keepLines/>
        <w:widowControl/>
        <w:spacing w:before="240"/>
        <w:ind w:firstLine="709"/>
        <w:rPr>
          <w:rFonts w:ascii="Arial" w:hAnsi="Arial" w:cs="Arial"/>
        </w:rPr>
      </w:pPr>
      <w:r w:rsidRPr="00991025">
        <w:rPr>
          <w:rFonts w:ascii="Arial" w:hAnsi="Arial" w:cs="Arial"/>
        </w:rPr>
        <w:lastRenderedPageBreak/>
        <w:t>Состояние платежей и расчетов в организациях</w:t>
      </w:r>
    </w:p>
    <w:p w:rsidR="00AF5E8C" w:rsidRPr="00E65FD9" w:rsidRDefault="00AF5E8C" w:rsidP="00AF5E8C">
      <w:pPr>
        <w:pStyle w:val="aff5"/>
        <w:keepNext w:val="0"/>
        <w:pBdr>
          <w:bottom w:val="none" w:sz="0" w:space="0" w:color="auto"/>
        </w:pBdr>
        <w:tabs>
          <w:tab w:val="clear" w:pos="2061"/>
          <w:tab w:val="left" w:pos="2268"/>
        </w:tabs>
        <w:spacing w:after="120" w:line="240" w:lineRule="exact"/>
        <w:ind w:left="0"/>
        <w:rPr>
          <w:caps w:val="0"/>
          <w:noProof w:val="0"/>
        </w:rPr>
      </w:pPr>
      <w:r w:rsidRPr="00E65FD9">
        <w:rPr>
          <w:caps w:val="0"/>
          <w:noProof w:val="0"/>
        </w:rPr>
        <w:t>Суммарная просроченная задолженность</w:t>
      </w:r>
      <w:r w:rsidRPr="00E65FD9">
        <w:rPr>
          <w:caps w:val="0"/>
          <w:noProof w:val="0"/>
        </w:rPr>
        <w:br/>
        <w:t xml:space="preserve">по обязательствам организаций на </w:t>
      </w:r>
      <w:r>
        <w:rPr>
          <w:caps w:val="0"/>
          <w:noProof w:val="0"/>
        </w:rPr>
        <w:t>конец</w:t>
      </w:r>
      <w:r w:rsidRPr="00E65FD9">
        <w:rPr>
          <w:caps w:val="0"/>
          <w:noProof w:val="0"/>
        </w:rPr>
        <w:t xml:space="preserve"> </w:t>
      </w:r>
      <w:r>
        <w:rPr>
          <w:caps w:val="0"/>
          <w:noProof w:val="0"/>
        </w:rPr>
        <w:t>июля 2019</w:t>
      </w:r>
      <w:r w:rsidRPr="00E65FD9">
        <w:rPr>
          <w:caps w:val="0"/>
          <w:noProof w:val="0"/>
        </w:rPr>
        <w:t xml:space="preserve"> года </w:t>
      </w:r>
    </w:p>
    <w:tbl>
      <w:tblPr>
        <w:tblW w:w="9227"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tblPr>
      <w:tblGrid>
        <w:gridCol w:w="4549"/>
        <w:gridCol w:w="1276"/>
        <w:gridCol w:w="1276"/>
        <w:gridCol w:w="2126"/>
      </w:tblGrid>
      <w:tr w:rsidR="00AF5E8C" w:rsidRPr="00E65FD9" w:rsidTr="00D22CEC">
        <w:trPr>
          <w:cantSplit/>
          <w:trHeight w:val="219"/>
          <w:tblHeader/>
        </w:trPr>
        <w:tc>
          <w:tcPr>
            <w:tcW w:w="4549" w:type="dxa"/>
            <w:vMerge w:val="restart"/>
            <w:tcBorders>
              <w:top w:val="double" w:sz="4" w:space="0" w:color="auto"/>
            </w:tcBorders>
          </w:tcPr>
          <w:p w:rsidR="00AF5E8C" w:rsidRPr="00E65FD9" w:rsidRDefault="00AF5E8C" w:rsidP="00D22CEC">
            <w:pPr>
              <w:pStyle w:val="aff"/>
              <w:spacing w:before="20"/>
              <w:ind w:left="0"/>
              <w:jc w:val="center"/>
              <w:rPr>
                <w:i/>
                <w:iCs/>
              </w:rPr>
            </w:pPr>
          </w:p>
        </w:tc>
        <w:tc>
          <w:tcPr>
            <w:tcW w:w="1276" w:type="dxa"/>
            <w:vMerge w:val="restart"/>
            <w:tcBorders>
              <w:top w:val="double" w:sz="4" w:space="0" w:color="auto"/>
            </w:tcBorders>
          </w:tcPr>
          <w:p w:rsidR="00AF5E8C" w:rsidRPr="00A94135" w:rsidRDefault="00AF5E8C" w:rsidP="00D22CEC">
            <w:pPr>
              <w:pStyle w:val="aff1"/>
              <w:keepNext/>
              <w:keepLines/>
              <w:spacing w:before="20" w:after="40" w:line="240" w:lineRule="auto"/>
              <w:rPr>
                <w:i/>
                <w:iCs/>
              </w:rPr>
            </w:pPr>
            <w:r w:rsidRPr="00A94135">
              <w:rPr>
                <w:i/>
                <w:iCs/>
              </w:rPr>
              <w:t>Млн. рублей</w:t>
            </w:r>
          </w:p>
        </w:tc>
        <w:tc>
          <w:tcPr>
            <w:tcW w:w="3402" w:type="dxa"/>
            <w:gridSpan w:val="2"/>
            <w:tcBorders>
              <w:top w:val="double" w:sz="4" w:space="0" w:color="auto"/>
            </w:tcBorders>
          </w:tcPr>
          <w:p w:rsidR="00AF5E8C" w:rsidRPr="00FD4664" w:rsidRDefault="00AF5E8C" w:rsidP="00D22CEC">
            <w:pPr>
              <w:pStyle w:val="aff1"/>
              <w:keepNext/>
              <w:keepLines/>
              <w:spacing w:before="20" w:after="40" w:line="240" w:lineRule="auto"/>
              <w:rPr>
                <w:i/>
                <w:iCs/>
              </w:rPr>
            </w:pPr>
            <w:r>
              <w:rPr>
                <w:i/>
                <w:iCs/>
              </w:rPr>
              <w:t>в</w:t>
            </w:r>
            <w:r w:rsidRPr="00A94135">
              <w:rPr>
                <w:i/>
                <w:iCs/>
              </w:rPr>
              <w:t xml:space="preserve"> % </w:t>
            </w:r>
            <w:r>
              <w:rPr>
                <w:i/>
                <w:iCs/>
              </w:rPr>
              <w:t>к</w:t>
            </w:r>
          </w:p>
        </w:tc>
      </w:tr>
      <w:tr w:rsidR="00AF5E8C" w:rsidRPr="00E65FD9" w:rsidTr="00D22CEC">
        <w:trPr>
          <w:cantSplit/>
          <w:trHeight w:val="504"/>
        </w:trPr>
        <w:tc>
          <w:tcPr>
            <w:tcW w:w="4549" w:type="dxa"/>
            <w:vMerge/>
          </w:tcPr>
          <w:p w:rsidR="00AF5E8C" w:rsidRPr="00E65FD9" w:rsidRDefault="00AF5E8C" w:rsidP="00D22CEC">
            <w:pPr>
              <w:pStyle w:val="aff"/>
              <w:spacing w:before="20"/>
              <w:ind w:left="0"/>
              <w:jc w:val="center"/>
              <w:rPr>
                <w:b/>
                <w:bCs/>
              </w:rPr>
            </w:pPr>
          </w:p>
        </w:tc>
        <w:tc>
          <w:tcPr>
            <w:tcW w:w="1276" w:type="dxa"/>
            <w:vMerge/>
          </w:tcPr>
          <w:p w:rsidR="00AF5E8C" w:rsidRDefault="00AF5E8C" w:rsidP="00D22CEC">
            <w:pPr>
              <w:pStyle w:val="aff1"/>
              <w:spacing w:before="20" w:line="240" w:lineRule="exact"/>
              <w:rPr>
                <w:b/>
                <w:bCs/>
              </w:rPr>
            </w:pPr>
          </w:p>
        </w:tc>
        <w:tc>
          <w:tcPr>
            <w:tcW w:w="1276" w:type="dxa"/>
            <w:tcBorders>
              <w:top w:val="single" w:sz="4" w:space="0" w:color="auto"/>
            </w:tcBorders>
          </w:tcPr>
          <w:p w:rsidR="00AF5E8C" w:rsidRPr="00A94135" w:rsidRDefault="00AF5E8C" w:rsidP="00D22CEC">
            <w:pPr>
              <w:pStyle w:val="aff1"/>
              <w:spacing w:before="20" w:line="240" w:lineRule="exact"/>
              <w:rPr>
                <w:b/>
                <w:bCs/>
              </w:rPr>
            </w:pPr>
            <w:r>
              <w:rPr>
                <w:i/>
                <w:iCs/>
              </w:rPr>
              <w:t>итогу</w:t>
            </w:r>
          </w:p>
        </w:tc>
        <w:tc>
          <w:tcPr>
            <w:tcW w:w="2126" w:type="dxa"/>
            <w:tcBorders>
              <w:top w:val="single" w:sz="4" w:space="0" w:color="auto"/>
            </w:tcBorders>
          </w:tcPr>
          <w:p w:rsidR="00AF5E8C" w:rsidRPr="00FD4664" w:rsidRDefault="00AF5E8C" w:rsidP="00D22CEC">
            <w:pPr>
              <w:pStyle w:val="aff1"/>
              <w:spacing w:before="20" w:line="240" w:lineRule="exact"/>
              <w:rPr>
                <w:bCs/>
                <w:i/>
              </w:rPr>
            </w:pPr>
            <w:r>
              <w:rPr>
                <w:bCs/>
                <w:i/>
              </w:rPr>
              <w:t>концу п</w:t>
            </w:r>
            <w:r w:rsidRPr="00FD4664">
              <w:rPr>
                <w:bCs/>
                <w:i/>
              </w:rPr>
              <w:t>редыдущего месяца</w:t>
            </w:r>
          </w:p>
        </w:tc>
      </w:tr>
      <w:tr w:rsidR="00AF5E8C" w:rsidRPr="00E65FD9" w:rsidTr="00D22CEC">
        <w:trPr>
          <w:cantSplit/>
        </w:trPr>
        <w:tc>
          <w:tcPr>
            <w:tcW w:w="4549" w:type="dxa"/>
            <w:tcBorders>
              <w:top w:val="single" w:sz="4" w:space="0" w:color="auto"/>
            </w:tcBorders>
            <w:vAlign w:val="bottom"/>
          </w:tcPr>
          <w:p w:rsidR="00AF5E8C" w:rsidRPr="00E65FD9" w:rsidRDefault="00AF5E8C" w:rsidP="00AF5E8C">
            <w:pPr>
              <w:pStyle w:val="aff"/>
              <w:ind w:left="57"/>
              <w:rPr>
                <w:b/>
                <w:bCs/>
              </w:rPr>
            </w:pPr>
            <w:r w:rsidRPr="00E65FD9">
              <w:rPr>
                <w:b/>
                <w:bCs/>
              </w:rPr>
              <w:t>Всего</w:t>
            </w:r>
          </w:p>
        </w:tc>
        <w:tc>
          <w:tcPr>
            <w:tcW w:w="1276" w:type="dxa"/>
            <w:tcBorders>
              <w:top w:val="single" w:sz="4" w:space="0" w:color="auto"/>
            </w:tcBorders>
            <w:shd w:val="clear" w:color="auto" w:fill="auto"/>
            <w:vAlign w:val="bottom"/>
          </w:tcPr>
          <w:p w:rsidR="00AF5E8C" w:rsidRPr="000C433B" w:rsidRDefault="00AF5E8C" w:rsidP="00AF5E8C">
            <w:pPr>
              <w:pStyle w:val="aff1"/>
              <w:spacing w:line="240" w:lineRule="exact"/>
              <w:rPr>
                <w:b/>
                <w:bCs/>
                <w:highlight w:val="yellow"/>
              </w:rPr>
            </w:pPr>
            <w:r w:rsidRPr="00B42C5E">
              <w:rPr>
                <w:b/>
                <w:bCs/>
              </w:rPr>
              <w:t>27264,0</w:t>
            </w:r>
          </w:p>
        </w:tc>
        <w:tc>
          <w:tcPr>
            <w:tcW w:w="1276" w:type="dxa"/>
            <w:tcBorders>
              <w:top w:val="single" w:sz="4" w:space="0" w:color="auto"/>
            </w:tcBorders>
            <w:vAlign w:val="bottom"/>
          </w:tcPr>
          <w:p w:rsidR="00AF5E8C" w:rsidRPr="00D64DE8" w:rsidRDefault="00AF5E8C" w:rsidP="00AF5E8C">
            <w:pPr>
              <w:pStyle w:val="aff1"/>
              <w:spacing w:line="240" w:lineRule="exact"/>
              <w:rPr>
                <w:b/>
                <w:bCs/>
              </w:rPr>
            </w:pPr>
            <w:r w:rsidRPr="00A94135">
              <w:rPr>
                <w:b/>
                <w:bCs/>
              </w:rPr>
              <w:t>100,0</w:t>
            </w:r>
          </w:p>
        </w:tc>
        <w:tc>
          <w:tcPr>
            <w:tcW w:w="2126" w:type="dxa"/>
            <w:tcBorders>
              <w:top w:val="single" w:sz="4" w:space="0" w:color="auto"/>
            </w:tcBorders>
            <w:vAlign w:val="bottom"/>
          </w:tcPr>
          <w:p w:rsidR="00AF5E8C" w:rsidRPr="00FD4664" w:rsidRDefault="00AF5E8C" w:rsidP="00AF5E8C">
            <w:pPr>
              <w:pStyle w:val="aff1"/>
              <w:spacing w:line="240" w:lineRule="exact"/>
              <w:rPr>
                <w:b/>
                <w:bCs/>
              </w:rPr>
            </w:pPr>
            <w:r>
              <w:rPr>
                <w:b/>
                <w:bCs/>
              </w:rPr>
              <w:t>108,9</w:t>
            </w:r>
          </w:p>
        </w:tc>
      </w:tr>
      <w:tr w:rsidR="00AF5E8C" w:rsidRPr="00481838" w:rsidTr="00D22CEC">
        <w:trPr>
          <w:cantSplit/>
        </w:trPr>
        <w:tc>
          <w:tcPr>
            <w:tcW w:w="4549" w:type="dxa"/>
            <w:vAlign w:val="bottom"/>
          </w:tcPr>
          <w:p w:rsidR="00AF5E8C" w:rsidRPr="00797815" w:rsidRDefault="00AF5E8C" w:rsidP="00AF5E8C">
            <w:pPr>
              <w:pStyle w:val="aff"/>
              <w:ind w:left="113"/>
            </w:pPr>
            <w:r w:rsidRPr="00797815">
              <w:t>в том числе:</w:t>
            </w:r>
            <w:r w:rsidRPr="00797815">
              <w:br/>
              <w:t>кредиторская задолженность</w:t>
            </w:r>
          </w:p>
        </w:tc>
        <w:tc>
          <w:tcPr>
            <w:tcW w:w="1276" w:type="dxa"/>
            <w:vAlign w:val="bottom"/>
          </w:tcPr>
          <w:p w:rsidR="00AF5E8C" w:rsidRPr="00B77087" w:rsidRDefault="00AF5E8C" w:rsidP="00AF5E8C">
            <w:pPr>
              <w:pStyle w:val="aff1"/>
              <w:spacing w:line="240" w:lineRule="exact"/>
            </w:pPr>
            <w:r>
              <w:t>14873,8</w:t>
            </w:r>
          </w:p>
        </w:tc>
        <w:tc>
          <w:tcPr>
            <w:tcW w:w="1276" w:type="dxa"/>
            <w:vAlign w:val="bottom"/>
          </w:tcPr>
          <w:p w:rsidR="00AF5E8C" w:rsidRPr="00B77087" w:rsidRDefault="00AF5E8C" w:rsidP="00AF5E8C">
            <w:pPr>
              <w:pStyle w:val="aff1"/>
              <w:spacing w:line="240" w:lineRule="exact"/>
            </w:pPr>
            <w:r>
              <w:t>54,6</w:t>
            </w:r>
          </w:p>
        </w:tc>
        <w:tc>
          <w:tcPr>
            <w:tcW w:w="2126" w:type="dxa"/>
            <w:vAlign w:val="bottom"/>
          </w:tcPr>
          <w:p w:rsidR="00AF5E8C" w:rsidRDefault="00AF5E8C" w:rsidP="00AF5E8C">
            <w:pPr>
              <w:pStyle w:val="aff1"/>
              <w:spacing w:line="240" w:lineRule="exact"/>
            </w:pPr>
            <w:r>
              <w:t>118,9</w:t>
            </w:r>
          </w:p>
        </w:tc>
      </w:tr>
      <w:tr w:rsidR="00AF5E8C" w:rsidRPr="00501A86" w:rsidTr="00D22CEC">
        <w:trPr>
          <w:cantSplit/>
          <w:trHeight w:val="284"/>
        </w:trPr>
        <w:tc>
          <w:tcPr>
            <w:tcW w:w="4549" w:type="dxa"/>
            <w:tcBorders>
              <w:bottom w:val="double" w:sz="4" w:space="0" w:color="auto"/>
            </w:tcBorders>
            <w:vAlign w:val="bottom"/>
          </w:tcPr>
          <w:p w:rsidR="00AF5E8C" w:rsidRPr="00797815" w:rsidRDefault="00AF5E8C" w:rsidP="00AF5E8C">
            <w:pPr>
              <w:pStyle w:val="aff"/>
              <w:spacing w:after="20"/>
              <w:ind w:left="113"/>
            </w:pPr>
            <w:r w:rsidRPr="00797815">
              <w:t>задолженность по кредитам банков и займам</w:t>
            </w:r>
          </w:p>
        </w:tc>
        <w:tc>
          <w:tcPr>
            <w:tcW w:w="1276" w:type="dxa"/>
            <w:tcBorders>
              <w:bottom w:val="double" w:sz="4" w:space="0" w:color="auto"/>
            </w:tcBorders>
            <w:vAlign w:val="bottom"/>
          </w:tcPr>
          <w:p w:rsidR="00AF5E8C" w:rsidRPr="00B77087" w:rsidRDefault="00AF5E8C" w:rsidP="00AF5E8C">
            <w:pPr>
              <w:pStyle w:val="aff1"/>
              <w:spacing w:after="20" w:line="240" w:lineRule="exact"/>
            </w:pPr>
            <w:r>
              <w:t>12390,2</w:t>
            </w:r>
          </w:p>
        </w:tc>
        <w:tc>
          <w:tcPr>
            <w:tcW w:w="1276" w:type="dxa"/>
            <w:tcBorders>
              <w:bottom w:val="double" w:sz="4" w:space="0" w:color="auto"/>
            </w:tcBorders>
            <w:shd w:val="clear" w:color="auto" w:fill="auto"/>
            <w:vAlign w:val="bottom"/>
          </w:tcPr>
          <w:p w:rsidR="00AF5E8C" w:rsidRPr="008768FA" w:rsidRDefault="00AF5E8C" w:rsidP="00AF5E8C">
            <w:pPr>
              <w:pStyle w:val="aff1"/>
              <w:spacing w:after="20" w:line="240" w:lineRule="exact"/>
              <w:rPr>
                <w:highlight w:val="yellow"/>
              </w:rPr>
            </w:pPr>
            <w:r w:rsidRPr="00B42C5E">
              <w:t>45,4</w:t>
            </w:r>
          </w:p>
        </w:tc>
        <w:tc>
          <w:tcPr>
            <w:tcW w:w="2126" w:type="dxa"/>
            <w:tcBorders>
              <w:bottom w:val="double" w:sz="4" w:space="0" w:color="auto"/>
            </w:tcBorders>
            <w:vAlign w:val="bottom"/>
          </w:tcPr>
          <w:p w:rsidR="00AF5E8C" w:rsidRDefault="00AF5E8C" w:rsidP="00AF5E8C">
            <w:pPr>
              <w:pStyle w:val="aff1"/>
              <w:spacing w:after="20" w:line="240" w:lineRule="exact"/>
            </w:pPr>
            <w:r>
              <w:t>98,9</w:t>
            </w:r>
          </w:p>
        </w:tc>
      </w:tr>
    </w:tbl>
    <w:p w:rsidR="00AF5E8C" w:rsidRDefault="00AF5E8C" w:rsidP="00C92651">
      <w:pPr>
        <w:pStyle w:val="aff5"/>
        <w:keepNext w:val="0"/>
        <w:pBdr>
          <w:bottom w:val="none" w:sz="0" w:space="0" w:color="auto"/>
        </w:pBdr>
        <w:tabs>
          <w:tab w:val="clear" w:pos="2061"/>
          <w:tab w:val="num" w:pos="-1843"/>
        </w:tabs>
        <w:spacing w:before="240" w:after="120" w:line="240" w:lineRule="exact"/>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235" w:type="dxa"/>
        <w:tblInd w:w="2" w:type="dxa"/>
        <w:tblLayout w:type="fixed"/>
        <w:tblCellMar>
          <w:left w:w="0" w:type="dxa"/>
          <w:right w:w="0" w:type="dxa"/>
        </w:tblCellMar>
        <w:tblLook w:val="0000"/>
      </w:tblPr>
      <w:tblGrid>
        <w:gridCol w:w="2693"/>
        <w:gridCol w:w="2167"/>
        <w:gridCol w:w="2139"/>
        <w:gridCol w:w="14"/>
        <w:gridCol w:w="2222"/>
      </w:tblGrid>
      <w:tr w:rsidR="00AF5E8C" w:rsidTr="00D22CEC">
        <w:trPr>
          <w:cantSplit/>
          <w:tblHeader/>
        </w:trPr>
        <w:tc>
          <w:tcPr>
            <w:tcW w:w="2693" w:type="dxa"/>
            <w:vMerge w:val="restart"/>
            <w:tcBorders>
              <w:top w:val="double" w:sz="6" w:space="0" w:color="auto"/>
              <w:left w:val="double" w:sz="6" w:space="0" w:color="auto"/>
              <w:right w:val="single" w:sz="6" w:space="0" w:color="auto"/>
            </w:tcBorders>
          </w:tcPr>
          <w:p w:rsidR="00AF5E8C" w:rsidRDefault="00AF5E8C" w:rsidP="00AF5E8C">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AF5E8C" w:rsidRPr="00A94135" w:rsidRDefault="00AF5E8C" w:rsidP="00AF5E8C">
            <w:pPr>
              <w:pStyle w:val="aff1"/>
              <w:keepNext/>
              <w:keepLines/>
              <w:spacing w:before="40" w:after="40" w:line="240" w:lineRule="auto"/>
              <w:rPr>
                <w:i/>
                <w:iCs/>
              </w:rPr>
            </w:pPr>
            <w:r w:rsidRPr="00A94135">
              <w:rPr>
                <w:i/>
                <w:iCs/>
              </w:rPr>
              <w:t>Млн. рублей</w:t>
            </w:r>
          </w:p>
        </w:tc>
        <w:tc>
          <w:tcPr>
            <w:tcW w:w="4375" w:type="dxa"/>
            <w:gridSpan w:val="3"/>
            <w:tcBorders>
              <w:top w:val="double" w:sz="6" w:space="0" w:color="auto"/>
              <w:left w:val="single" w:sz="6" w:space="0" w:color="auto"/>
              <w:bottom w:val="single" w:sz="4" w:space="0" w:color="auto"/>
              <w:right w:val="double" w:sz="6" w:space="0" w:color="auto"/>
            </w:tcBorders>
          </w:tcPr>
          <w:p w:rsidR="00AF5E8C" w:rsidRPr="00A94135" w:rsidRDefault="00AF5E8C" w:rsidP="00AF5E8C">
            <w:pPr>
              <w:pStyle w:val="aff1"/>
              <w:keepNext/>
              <w:keepLines/>
              <w:spacing w:before="40" w:after="40" w:line="240" w:lineRule="auto"/>
              <w:rPr>
                <w:i/>
                <w:iCs/>
              </w:rPr>
            </w:pPr>
            <w:r>
              <w:rPr>
                <w:i/>
                <w:iCs/>
              </w:rPr>
              <w:t>в</w:t>
            </w:r>
            <w:r w:rsidRPr="00A94135">
              <w:rPr>
                <w:i/>
                <w:iCs/>
              </w:rPr>
              <w:t xml:space="preserve"> % к</w:t>
            </w:r>
          </w:p>
        </w:tc>
      </w:tr>
      <w:tr w:rsidR="00AF5E8C" w:rsidTr="00D22CEC">
        <w:trPr>
          <w:cantSplit/>
          <w:tblHeader/>
        </w:trPr>
        <w:tc>
          <w:tcPr>
            <w:tcW w:w="2693" w:type="dxa"/>
            <w:vMerge/>
            <w:tcBorders>
              <w:left w:val="double" w:sz="6" w:space="0" w:color="auto"/>
              <w:bottom w:val="single" w:sz="4" w:space="0" w:color="auto"/>
              <w:right w:val="single" w:sz="6" w:space="0" w:color="auto"/>
            </w:tcBorders>
          </w:tcPr>
          <w:p w:rsidR="00AF5E8C" w:rsidRDefault="00AF5E8C" w:rsidP="00AF5E8C">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AF5E8C" w:rsidRPr="00A94135" w:rsidRDefault="00AF5E8C" w:rsidP="00AF5E8C">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AF5E8C" w:rsidRPr="00A94135" w:rsidRDefault="00AF5E8C" w:rsidP="00AF5E8C">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236" w:type="dxa"/>
            <w:gridSpan w:val="2"/>
            <w:tcBorders>
              <w:left w:val="single" w:sz="6" w:space="0" w:color="auto"/>
              <w:bottom w:val="single" w:sz="4" w:space="0" w:color="auto"/>
              <w:right w:val="double" w:sz="6" w:space="0" w:color="auto"/>
            </w:tcBorders>
          </w:tcPr>
          <w:p w:rsidR="00AF5E8C" w:rsidRPr="00A94135" w:rsidRDefault="00AF5E8C" w:rsidP="00AF5E8C">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AF5E8C" w:rsidRPr="004B0140" w:rsidTr="00D22CEC">
        <w:tc>
          <w:tcPr>
            <w:tcW w:w="9235" w:type="dxa"/>
            <w:gridSpan w:val="5"/>
            <w:tcBorders>
              <w:top w:val="single" w:sz="4" w:space="0" w:color="auto"/>
              <w:left w:val="double" w:sz="6" w:space="0" w:color="auto"/>
              <w:bottom w:val="single" w:sz="4" w:space="0" w:color="auto"/>
              <w:right w:val="double" w:sz="6" w:space="0" w:color="auto"/>
            </w:tcBorders>
          </w:tcPr>
          <w:p w:rsidR="00AF5E8C" w:rsidRPr="00A94135" w:rsidRDefault="00AF5E8C" w:rsidP="00C92651">
            <w:pPr>
              <w:pStyle w:val="aff1"/>
              <w:spacing w:line="240" w:lineRule="exact"/>
              <w:rPr>
                <w:b/>
                <w:bCs/>
              </w:rPr>
            </w:pPr>
            <w:r>
              <w:rPr>
                <w:b/>
                <w:bCs/>
              </w:rPr>
              <w:t>2018</w:t>
            </w:r>
            <w:r w:rsidRPr="00A94135">
              <w:rPr>
                <w:b/>
                <w:bCs/>
              </w:rPr>
              <w:t xml:space="preserve"> год</w:t>
            </w:r>
          </w:p>
        </w:tc>
      </w:tr>
      <w:tr w:rsidR="00AF5E8C" w:rsidRPr="004B0140" w:rsidTr="00D22CEC">
        <w:tc>
          <w:tcPr>
            <w:tcW w:w="2693" w:type="dxa"/>
            <w:tcBorders>
              <w:top w:val="single"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9405,3</w:t>
            </w:r>
          </w:p>
        </w:tc>
        <w:tc>
          <w:tcPr>
            <w:tcW w:w="2153" w:type="dxa"/>
            <w:gridSpan w:val="2"/>
            <w:tcBorders>
              <w:top w:val="single"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2,3</w:t>
            </w:r>
          </w:p>
        </w:tc>
        <w:tc>
          <w:tcPr>
            <w:tcW w:w="2222" w:type="dxa"/>
            <w:tcBorders>
              <w:top w:val="single"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57,4</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2,4</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109,8</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2,3</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94,7</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2,3</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101,5</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2,4</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97,3</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2,4</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99,8</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3,0</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126,5</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2,5</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87,4</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2,9</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120,7</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2,9</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102,0</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2,9</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98,7</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13202,0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3,0</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101,9</w:t>
            </w:r>
          </w:p>
        </w:tc>
      </w:tr>
      <w:tr w:rsidR="00AF5E8C" w:rsidRPr="004B0140" w:rsidTr="00D22CEC">
        <w:tc>
          <w:tcPr>
            <w:tcW w:w="9235" w:type="dxa"/>
            <w:gridSpan w:val="5"/>
            <w:tcBorders>
              <w:top w:val="single" w:sz="4" w:space="0" w:color="auto"/>
              <w:left w:val="double" w:sz="6" w:space="0" w:color="auto"/>
              <w:bottom w:val="single" w:sz="4" w:space="0" w:color="auto"/>
              <w:right w:val="double" w:sz="6" w:space="0" w:color="auto"/>
            </w:tcBorders>
          </w:tcPr>
          <w:p w:rsidR="00AF5E8C" w:rsidRPr="00A94135" w:rsidRDefault="00AF5E8C" w:rsidP="00C92651">
            <w:pPr>
              <w:pStyle w:val="aff1"/>
              <w:spacing w:line="240" w:lineRule="exact"/>
              <w:rPr>
                <w:b/>
                <w:bCs/>
              </w:rPr>
            </w:pPr>
            <w:r>
              <w:rPr>
                <w:b/>
                <w:bCs/>
              </w:rPr>
              <w:t>2019</w:t>
            </w:r>
            <w:r w:rsidRPr="00A94135">
              <w:rPr>
                <w:b/>
                <w:bCs/>
              </w:rPr>
              <w:t xml:space="preserve"> год</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12676,4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3,1</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96,0</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2,8</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93,9</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10765,9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2,5</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90,4</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10655,3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2,4</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99,0</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11439,5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2,7</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107,4</w:t>
            </w:r>
          </w:p>
        </w:tc>
      </w:tr>
      <w:tr w:rsidR="00AF5E8C" w:rsidRPr="004B0140"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C92651">
            <w:pPr>
              <w:pStyle w:val="aff"/>
              <w:spacing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12510,4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F5E8C" w:rsidRDefault="00AF5E8C" w:rsidP="00C92651">
            <w:pPr>
              <w:pStyle w:val="aff1"/>
              <w:spacing w:line="240" w:lineRule="exact"/>
            </w:pPr>
            <w:r>
              <w:t>2,9</w:t>
            </w:r>
          </w:p>
        </w:tc>
        <w:tc>
          <w:tcPr>
            <w:tcW w:w="2222" w:type="dxa"/>
            <w:tcBorders>
              <w:top w:val="dotted" w:sz="4" w:space="0" w:color="auto"/>
              <w:left w:val="single" w:sz="6" w:space="0" w:color="auto"/>
              <w:bottom w:val="dotted" w:sz="4" w:space="0" w:color="auto"/>
              <w:right w:val="double" w:sz="6" w:space="0" w:color="auto"/>
            </w:tcBorders>
            <w:vAlign w:val="bottom"/>
          </w:tcPr>
          <w:p w:rsidR="00AF5E8C" w:rsidRDefault="00AF5E8C" w:rsidP="00C92651">
            <w:pPr>
              <w:pStyle w:val="aff1"/>
              <w:spacing w:line="240" w:lineRule="exact"/>
            </w:pPr>
            <w:r>
              <w:t>109,4</w:t>
            </w:r>
          </w:p>
        </w:tc>
      </w:tr>
      <w:tr w:rsidR="00AF5E8C" w:rsidRPr="004B0140" w:rsidTr="00D22CEC">
        <w:tc>
          <w:tcPr>
            <w:tcW w:w="2693" w:type="dxa"/>
            <w:tcBorders>
              <w:top w:val="dotted" w:sz="4" w:space="0" w:color="auto"/>
              <w:left w:val="double" w:sz="6" w:space="0" w:color="auto"/>
              <w:bottom w:val="double" w:sz="4" w:space="0" w:color="auto"/>
              <w:right w:val="single" w:sz="6" w:space="0" w:color="auto"/>
            </w:tcBorders>
            <w:vAlign w:val="bottom"/>
          </w:tcPr>
          <w:p w:rsidR="00AF5E8C" w:rsidRDefault="00AF5E8C" w:rsidP="00C92651">
            <w:pPr>
              <w:pStyle w:val="aff"/>
              <w:spacing w:line="240" w:lineRule="exact"/>
              <w:ind w:left="114" w:hanging="57"/>
            </w:pPr>
            <w:r>
              <w:t>Июль</w:t>
            </w:r>
          </w:p>
        </w:tc>
        <w:tc>
          <w:tcPr>
            <w:tcW w:w="2167" w:type="dxa"/>
            <w:tcBorders>
              <w:top w:val="dotted" w:sz="4" w:space="0" w:color="auto"/>
              <w:left w:val="single" w:sz="6" w:space="0" w:color="auto"/>
              <w:bottom w:val="double" w:sz="4" w:space="0" w:color="auto"/>
              <w:right w:val="single" w:sz="6" w:space="0" w:color="auto"/>
            </w:tcBorders>
            <w:vAlign w:val="bottom"/>
          </w:tcPr>
          <w:p w:rsidR="00AF5E8C" w:rsidRDefault="00AF5E8C" w:rsidP="00C92651">
            <w:pPr>
              <w:pStyle w:val="aff1"/>
              <w:spacing w:line="240" w:lineRule="exact"/>
            </w:pPr>
            <w:r>
              <w:t>14873,8</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AF5E8C" w:rsidRDefault="00AF5E8C" w:rsidP="00C92651">
            <w:pPr>
              <w:pStyle w:val="aff1"/>
              <w:spacing w:line="240" w:lineRule="exact"/>
            </w:pPr>
            <w:r>
              <w:t>3,5</w:t>
            </w:r>
          </w:p>
        </w:tc>
        <w:tc>
          <w:tcPr>
            <w:tcW w:w="2222" w:type="dxa"/>
            <w:tcBorders>
              <w:top w:val="dotted" w:sz="4" w:space="0" w:color="auto"/>
              <w:left w:val="single" w:sz="6" w:space="0" w:color="auto"/>
              <w:bottom w:val="double" w:sz="4" w:space="0" w:color="auto"/>
              <w:right w:val="double" w:sz="6" w:space="0" w:color="auto"/>
            </w:tcBorders>
            <w:vAlign w:val="bottom"/>
          </w:tcPr>
          <w:p w:rsidR="00AF5E8C" w:rsidRDefault="00AF5E8C" w:rsidP="00C92651">
            <w:pPr>
              <w:pStyle w:val="aff1"/>
              <w:spacing w:line="240" w:lineRule="exact"/>
            </w:pPr>
            <w:r>
              <w:t>118,9</w:t>
            </w:r>
          </w:p>
        </w:tc>
      </w:tr>
    </w:tbl>
    <w:p w:rsidR="00AF5E8C" w:rsidRDefault="00AF5E8C" w:rsidP="00C92651">
      <w:pPr>
        <w:pageBreakBefore/>
        <w:spacing w:after="120" w:line="240" w:lineRule="exact"/>
        <w:ind w:firstLine="0"/>
        <w:jc w:val="center"/>
        <w:rPr>
          <w:b/>
          <w:bCs/>
          <w:kern w:val="28"/>
        </w:rPr>
      </w:pPr>
      <w:r w:rsidRPr="00AC22FB">
        <w:rPr>
          <w:b/>
          <w:bCs/>
          <w:kern w:val="28"/>
        </w:rPr>
        <w:lastRenderedPageBreak/>
        <w:t xml:space="preserve">Просроченная кредиторская задолженность </w:t>
      </w:r>
      <w:r w:rsidRPr="00AC22FB">
        <w:rPr>
          <w:b/>
          <w:bCs/>
          <w:kern w:val="28"/>
        </w:rPr>
        <w:br/>
        <w:t xml:space="preserve">по видам экономической деятельности </w:t>
      </w:r>
      <w:r>
        <w:rPr>
          <w:b/>
          <w:bCs/>
          <w:kern w:val="28"/>
        </w:rPr>
        <w:t>на конец июля 2019 года</w:t>
      </w:r>
    </w:p>
    <w:tbl>
      <w:tblPr>
        <w:tblW w:w="9227" w:type="dxa"/>
        <w:tblInd w:w="2" w:type="dxa"/>
        <w:tblLayout w:type="fixed"/>
        <w:tblCellMar>
          <w:left w:w="0" w:type="dxa"/>
          <w:right w:w="0" w:type="dxa"/>
        </w:tblCellMar>
        <w:tblLook w:val="0000"/>
      </w:tblPr>
      <w:tblGrid>
        <w:gridCol w:w="2423"/>
        <w:gridCol w:w="1134"/>
        <w:gridCol w:w="992"/>
        <w:gridCol w:w="993"/>
        <w:gridCol w:w="1275"/>
        <w:gridCol w:w="1418"/>
        <w:gridCol w:w="992"/>
      </w:tblGrid>
      <w:tr w:rsidR="00AF5E8C" w:rsidRPr="00331FD4" w:rsidTr="00D22CEC">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AF5E8C" w:rsidRPr="00331FD4" w:rsidRDefault="00AF5E8C" w:rsidP="00AF5E8C">
            <w:pPr>
              <w:pStyle w:val="aff"/>
            </w:pPr>
          </w:p>
        </w:tc>
        <w:tc>
          <w:tcPr>
            <w:tcW w:w="1134" w:type="dxa"/>
            <w:vMerge w:val="restart"/>
            <w:tcBorders>
              <w:top w:val="double" w:sz="4" w:space="0" w:color="auto"/>
              <w:left w:val="single" w:sz="6" w:space="0" w:color="auto"/>
              <w:right w:val="single" w:sz="6" w:space="0" w:color="auto"/>
            </w:tcBorders>
          </w:tcPr>
          <w:p w:rsidR="00AF5E8C" w:rsidRPr="00A94135" w:rsidRDefault="00AF5E8C" w:rsidP="00AF5E8C">
            <w:pPr>
              <w:pStyle w:val="aff0"/>
              <w:spacing w:before="40" w:after="40" w:line="240" w:lineRule="exact"/>
              <w:ind w:left="11" w:right="-11"/>
            </w:pPr>
            <w:r>
              <w:t>Проср</w:t>
            </w:r>
            <w:r>
              <w:t>о</w:t>
            </w:r>
            <w:r>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AF5E8C" w:rsidRPr="00A94135" w:rsidRDefault="00AF5E8C" w:rsidP="00AF5E8C">
            <w:pPr>
              <w:pStyle w:val="aff0"/>
              <w:spacing w:before="40" w:after="4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AF5E8C" w:rsidRPr="00A94135" w:rsidRDefault="00AF5E8C" w:rsidP="00AF5E8C">
            <w:pPr>
              <w:pStyle w:val="aff0"/>
              <w:spacing w:before="40" w:after="4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992" w:type="dxa"/>
            <w:vMerge w:val="restart"/>
            <w:tcBorders>
              <w:top w:val="double" w:sz="4" w:space="0" w:color="auto"/>
              <w:left w:val="single" w:sz="4" w:space="0" w:color="auto"/>
              <w:right w:val="double" w:sz="4" w:space="0" w:color="auto"/>
            </w:tcBorders>
          </w:tcPr>
          <w:p w:rsidR="00AF5E8C" w:rsidRDefault="00AF5E8C" w:rsidP="00AF5E8C">
            <w:pPr>
              <w:pStyle w:val="aff0"/>
              <w:spacing w:before="40" w:after="40" w:line="240" w:lineRule="exact"/>
              <w:ind w:right="-11"/>
            </w:pPr>
            <w:r>
              <w:t>В % к концу предыд</w:t>
            </w:r>
            <w:r>
              <w:t>у</w:t>
            </w:r>
            <w:r>
              <w:t>щего</w:t>
            </w:r>
            <w:r w:rsidRPr="00A94135">
              <w:t xml:space="preserve"> м</w:t>
            </w:r>
            <w:r w:rsidRPr="00A94135">
              <w:t>е</w:t>
            </w:r>
            <w:r w:rsidRPr="00A94135">
              <w:t>сяца</w:t>
            </w:r>
          </w:p>
        </w:tc>
      </w:tr>
      <w:tr w:rsidR="00AF5E8C" w:rsidRPr="00331FD4" w:rsidTr="00D22CEC">
        <w:trPr>
          <w:cantSplit/>
          <w:trHeight w:val="730"/>
          <w:tblHeader/>
        </w:trPr>
        <w:tc>
          <w:tcPr>
            <w:tcW w:w="2423" w:type="dxa"/>
            <w:vMerge/>
            <w:tcBorders>
              <w:left w:val="double" w:sz="4" w:space="0" w:color="auto"/>
              <w:bottom w:val="single" w:sz="4" w:space="0" w:color="auto"/>
              <w:right w:val="single" w:sz="6" w:space="0" w:color="auto"/>
            </w:tcBorders>
            <w:vAlign w:val="bottom"/>
          </w:tcPr>
          <w:p w:rsidR="00AF5E8C" w:rsidRPr="00331FD4" w:rsidRDefault="00AF5E8C" w:rsidP="00AF5E8C">
            <w:pPr>
              <w:pStyle w:val="aff"/>
            </w:pPr>
          </w:p>
        </w:tc>
        <w:tc>
          <w:tcPr>
            <w:tcW w:w="1134" w:type="dxa"/>
            <w:vMerge/>
            <w:tcBorders>
              <w:left w:val="single" w:sz="6" w:space="0" w:color="auto"/>
              <w:bottom w:val="single" w:sz="4" w:space="0" w:color="auto"/>
              <w:right w:val="single" w:sz="6" w:space="0" w:color="auto"/>
            </w:tcBorders>
          </w:tcPr>
          <w:p w:rsidR="00AF5E8C" w:rsidRPr="00A94135" w:rsidRDefault="00AF5E8C" w:rsidP="00AF5E8C">
            <w:pPr>
              <w:pStyle w:val="aff0"/>
              <w:spacing w:before="40" w:after="4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AF5E8C" w:rsidRPr="008C5D8D" w:rsidRDefault="00AF5E8C" w:rsidP="00AF5E8C">
            <w:pPr>
              <w:pStyle w:val="aff0"/>
              <w:spacing w:before="40" w:after="4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AF5E8C" w:rsidRPr="00A94135" w:rsidRDefault="00AF5E8C" w:rsidP="00AF5E8C">
            <w:pPr>
              <w:pStyle w:val="aff0"/>
              <w:spacing w:before="40" w:after="4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AF5E8C" w:rsidRPr="00A94135" w:rsidRDefault="00AF5E8C" w:rsidP="00AF5E8C">
            <w:pPr>
              <w:pStyle w:val="aff0"/>
              <w:spacing w:before="40" w:after="4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AF5E8C" w:rsidRPr="00A94135" w:rsidRDefault="00AF5E8C" w:rsidP="00AF5E8C">
            <w:pPr>
              <w:pStyle w:val="aff0"/>
              <w:spacing w:before="40" w:after="40" w:line="240" w:lineRule="exact"/>
              <w:ind w:left="11" w:right="-11"/>
            </w:pPr>
          </w:p>
        </w:tc>
        <w:tc>
          <w:tcPr>
            <w:tcW w:w="992" w:type="dxa"/>
            <w:vMerge/>
            <w:tcBorders>
              <w:left w:val="single" w:sz="4" w:space="0" w:color="auto"/>
              <w:bottom w:val="single" w:sz="4" w:space="0" w:color="auto"/>
              <w:right w:val="double" w:sz="4" w:space="0" w:color="auto"/>
            </w:tcBorders>
          </w:tcPr>
          <w:p w:rsidR="00AF5E8C" w:rsidRPr="00A94135" w:rsidRDefault="00AF5E8C" w:rsidP="00AF5E8C">
            <w:pPr>
              <w:pStyle w:val="aff0"/>
              <w:spacing w:before="40" w:after="40" w:line="240" w:lineRule="exact"/>
              <w:ind w:right="-11"/>
              <w:jc w:val="both"/>
            </w:pPr>
          </w:p>
        </w:tc>
      </w:tr>
      <w:tr w:rsidR="00AF5E8C" w:rsidRPr="00D22CEC" w:rsidTr="00D22CEC">
        <w:trPr>
          <w:cantSplit/>
          <w:trHeight w:val="301"/>
        </w:trPr>
        <w:tc>
          <w:tcPr>
            <w:tcW w:w="2423" w:type="dxa"/>
            <w:tcBorders>
              <w:top w:val="single" w:sz="4" w:space="0" w:color="auto"/>
              <w:left w:val="double" w:sz="4" w:space="0" w:color="auto"/>
              <w:bottom w:val="dotted" w:sz="4" w:space="0" w:color="auto"/>
            </w:tcBorders>
            <w:vAlign w:val="bottom"/>
          </w:tcPr>
          <w:p w:rsidR="00AF5E8C" w:rsidRPr="00D22CEC" w:rsidRDefault="00AF5E8C" w:rsidP="00D22CEC">
            <w:pPr>
              <w:pStyle w:val="aff"/>
              <w:spacing w:before="60" w:line="240" w:lineRule="exact"/>
              <w:ind w:left="57"/>
              <w:rPr>
                <w:b/>
                <w:bCs/>
              </w:rPr>
            </w:pPr>
            <w:r w:rsidRPr="00D22CEC">
              <w:rPr>
                <w:b/>
                <w:bCs/>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AF5E8C" w:rsidRPr="00D22CEC" w:rsidRDefault="00AF5E8C" w:rsidP="00D22CEC">
            <w:pPr>
              <w:spacing w:before="60" w:line="240" w:lineRule="exact"/>
              <w:ind w:firstLine="0"/>
              <w:jc w:val="center"/>
              <w:rPr>
                <w:rFonts w:cs="Arial"/>
                <w:b/>
                <w:color w:val="000000"/>
                <w:sz w:val="20"/>
              </w:rPr>
            </w:pPr>
            <w:r w:rsidRPr="00D22CEC">
              <w:rPr>
                <w:rFonts w:cs="Arial"/>
                <w:b/>
                <w:color w:val="000000"/>
                <w:sz w:val="20"/>
              </w:rPr>
              <w:t>14873,8</w:t>
            </w:r>
          </w:p>
        </w:tc>
        <w:tc>
          <w:tcPr>
            <w:tcW w:w="992" w:type="dxa"/>
            <w:tcBorders>
              <w:top w:val="single" w:sz="4" w:space="0" w:color="auto"/>
              <w:left w:val="single" w:sz="6" w:space="0" w:color="auto"/>
              <w:bottom w:val="dotted" w:sz="4" w:space="0" w:color="auto"/>
              <w:right w:val="single" w:sz="6" w:space="0" w:color="auto"/>
            </w:tcBorders>
            <w:vAlign w:val="bottom"/>
          </w:tcPr>
          <w:p w:rsidR="00AF5E8C" w:rsidRPr="00D22CEC" w:rsidRDefault="00AF5E8C" w:rsidP="00D22CEC">
            <w:pPr>
              <w:spacing w:before="60" w:line="240" w:lineRule="exact"/>
              <w:ind w:firstLine="0"/>
              <w:jc w:val="center"/>
              <w:rPr>
                <w:rFonts w:cs="Arial"/>
                <w:b/>
                <w:color w:val="000000"/>
                <w:sz w:val="20"/>
              </w:rPr>
            </w:pPr>
            <w:r w:rsidRPr="00D22CEC">
              <w:rPr>
                <w:rFonts w:cs="Arial"/>
                <w:b/>
                <w:color w:val="000000"/>
                <w:sz w:val="20"/>
              </w:rPr>
              <w:t>10710,1</w:t>
            </w:r>
          </w:p>
        </w:tc>
        <w:tc>
          <w:tcPr>
            <w:tcW w:w="993" w:type="dxa"/>
            <w:tcBorders>
              <w:top w:val="single" w:sz="4" w:space="0" w:color="auto"/>
              <w:left w:val="single" w:sz="6" w:space="0" w:color="auto"/>
              <w:bottom w:val="dotted" w:sz="4" w:space="0" w:color="auto"/>
              <w:right w:val="single" w:sz="6" w:space="0" w:color="auto"/>
            </w:tcBorders>
            <w:vAlign w:val="bottom"/>
          </w:tcPr>
          <w:p w:rsidR="00AF5E8C" w:rsidRPr="00D22CEC" w:rsidRDefault="00AF5E8C" w:rsidP="00D22CEC">
            <w:pPr>
              <w:spacing w:before="60" w:line="240" w:lineRule="exact"/>
              <w:ind w:firstLine="0"/>
              <w:jc w:val="center"/>
              <w:rPr>
                <w:rFonts w:cs="Arial"/>
                <w:b/>
                <w:color w:val="000000"/>
                <w:sz w:val="20"/>
              </w:rPr>
            </w:pPr>
            <w:r w:rsidRPr="00D22CEC">
              <w:rPr>
                <w:rFonts w:cs="Arial"/>
                <w:b/>
                <w:color w:val="000000"/>
                <w:sz w:val="20"/>
              </w:rPr>
              <w:t>1096,6</w:t>
            </w:r>
          </w:p>
        </w:tc>
        <w:tc>
          <w:tcPr>
            <w:tcW w:w="1275" w:type="dxa"/>
            <w:tcBorders>
              <w:top w:val="single" w:sz="4" w:space="0" w:color="auto"/>
              <w:left w:val="single" w:sz="6" w:space="0" w:color="auto"/>
              <w:bottom w:val="dotted" w:sz="4" w:space="0" w:color="auto"/>
              <w:right w:val="single" w:sz="6" w:space="0" w:color="auto"/>
            </w:tcBorders>
            <w:vAlign w:val="bottom"/>
          </w:tcPr>
          <w:p w:rsidR="00AF5E8C" w:rsidRPr="00D22CEC" w:rsidRDefault="00AF5E8C" w:rsidP="00D22CEC">
            <w:pPr>
              <w:spacing w:before="60" w:line="240" w:lineRule="exact"/>
              <w:ind w:firstLine="0"/>
              <w:jc w:val="center"/>
              <w:rPr>
                <w:rFonts w:cs="Arial"/>
                <w:b/>
                <w:color w:val="000000"/>
                <w:sz w:val="20"/>
              </w:rPr>
            </w:pPr>
            <w:r w:rsidRPr="00D22CEC">
              <w:rPr>
                <w:rFonts w:cs="Arial"/>
                <w:b/>
                <w:color w:val="000000"/>
                <w:sz w:val="20"/>
              </w:rPr>
              <w:t>927,3</w:t>
            </w:r>
          </w:p>
        </w:tc>
        <w:tc>
          <w:tcPr>
            <w:tcW w:w="1418" w:type="dxa"/>
            <w:tcBorders>
              <w:top w:val="single" w:sz="4" w:space="0" w:color="auto"/>
              <w:left w:val="single" w:sz="6" w:space="0" w:color="auto"/>
              <w:bottom w:val="dotted" w:sz="4" w:space="0" w:color="auto"/>
              <w:right w:val="single" w:sz="4" w:space="0" w:color="auto"/>
            </w:tcBorders>
            <w:vAlign w:val="bottom"/>
          </w:tcPr>
          <w:p w:rsidR="00AF5E8C" w:rsidRPr="00D22CEC" w:rsidRDefault="00AF5E8C" w:rsidP="00D22CEC">
            <w:pPr>
              <w:spacing w:before="60" w:line="240" w:lineRule="exact"/>
              <w:ind w:firstLine="0"/>
              <w:jc w:val="center"/>
              <w:rPr>
                <w:rFonts w:cs="Arial"/>
                <w:b/>
                <w:color w:val="000000"/>
                <w:sz w:val="20"/>
              </w:rPr>
            </w:pPr>
            <w:r w:rsidRPr="00D22CEC">
              <w:rPr>
                <w:rFonts w:cs="Arial"/>
                <w:b/>
                <w:color w:val="000000"/>
                <w:sz w:val="20"/>
              </w:rPr>
              <w:t>3,5</w:t>
            </w:r>
          </w:p>
        </w:tc>
        <w:tc>
          <w:tcPr>
            <w:tcW w:w="992" w:type="dxa"/>
            <w:tcBorders>
              <w:top w:val="single" w:sz="4" w:space="0" w:color="auto"/>
              <w:left w:val="single" w:sz="4" w:space="0" w:color="auto"/>
              <w:bottom w:val="dotted" w:sz="4" w:space="0" w:color="auto"/>
              <w:right w:val="double" w:sz="4" w:space="0" w:color="auto"/>
            </w:tcBorders>
            <w:vAlign w:val="bottom"/>
          </w:tcPr>
          <w:p w:rsidR="00AF5E8C" w:rsidRPr="00D22CEC" w:rsidRDefault="00AF5E8C" w:rsidP="00D22CEC">
            <w:pPr>
              <w:spacing w:before="60" w:line="240" w:lineRule="exact"/>
              <w:ind w:firstLine="0"/>
              <w:jc w:val="center"/>
              <w:rPr>
                <w:rFonts w:cs="Arial"/>
                <w:b/>
                <w:color w:val="000000"/>
                <w:sz w:val="20"/>
              </w:rPr>
            </w:pPr>
            <w:r w:rsidRPr="00D22CEC">
              <w:rPr>
                <w:rFonts w:cs="Arial"/>
                <w:b/>
                <w:color w:val="000000"/>
                <w:sz w:val="20"/>
              </w:rPr>
              <w:t>118,9</w:t>
            </w:r>
          </w:p>
        </w:tc>
      </w:tr>
      <w:tr w:rsidR="00AF5E8C" w:rsidRPr="00570D55" w:rsidTr="00D22CEC">
        <w:trPr>
          <w:cantSplit/>
          <w:trHeight w:val="948"/>
        </w:trPr>
        <w:tc>
          <w:tcPr>
            <w:tcW w:w="2423" w:type="dxa"/>
            <w:tcBorders>
              <w:top w:val="dotted" w:sz="4" w:space="0" w:color="auto"/>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330</w:t>
            </w:r>
            <w:r>
              <w:rPr>
                <w:rFonts w:cs="Arial"/>
                <w:color w:val="000000"/>
                <w:sz w:val="20"/>
              </w:rPr>
              <w:t>,</w:t>
            </w:r>
            <w:r w:rsidRPr="00570D55">
              <w:rPr>
                <w:rFonts w:cs="Arial"/>
                <w:color w:val="000000"/>
                <w:sz w:val="20"/>
              </w:rPr>
              <w:t>2</w:t>
            </w:r>
          </w:p>
        </w:tc>
        <w:tc>
          <w:tcPr>
            <w:tcW w:w="992"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272</w:t>
            </w:r>
            <w:r>
              <w:rPr>
                <w:rFonts w:cs="Arial"/>
                <w:color w:val="000000"/>
                <w:sz w:val="20"/>
              </w:rPr>
              <w:t>,</w:t>
            </w:r>
            <w:r w:rsidRPr="00570D55">
              <w:rPr>
                <w:rFonts w:cs="Arial"/>
                <w:color w:val="000000"/>
                <w:sz w:val="20"/>
              </w:rPr>
              <w:t>9</w:t>
            </w:r>
          </w:p>
        </w:tc>
        <w:tc>
          <w:tcPr>
            <w:tcW w:w="993"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27</w:t>
            </w:r>
            <w:r>
              <w:rPr>
                <w:rFonts w:cs="Arial"/>
                <w:color w:val="000000"/>
                <w:sz w:val="20"/>
              </w:rPr>
              <w:t>,</w:t>
            </w:r>
            <w:r w:rsidRPr="00570D55">
              <w:rPr>
                <w:rFonts w:cs="Arial"/>
                <w:color w:val="000000"/>
                <w:sz w:val="20"/>
              </w:rPr>
              <w:t>1</w:t>
            </w:r>
          </w:p>
        </w:tc>
        <w:tc>
          <w:tcPr>
            <w:tcW w:w="1275"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24</w:t>
            </w:r>
            <w:r>
              <w:rPr>
                <w:rFonts w:cs="Arial"/>
                <w:color w:val="000000"/>
                <w:sz w:val="20"/>
              </w:rPr>
              <w:t>,</w:t>
            </w:r>
            <w:r w:rsidRPr="00570D55">
              <w:rPr>
                <w:rFonts w:cs="Arial"/>
                <w:color w:val="000000"/>
                <w:sz w:val="20"/>
              </w:rPr>
              <w:t>2</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3</w:t>
            </w:r>
            <w:r>
              <w:rPr>
                <w:rFonts w:cs="Arial"/>
                <w:color w:val="000000"/>
                <w:sz w:val="20"/>
              </w:rPr>
              <w:t>,</w:t>
            </w:r>
            <w:r w:rsidRPr="00570D55">
              <w:rPr>
                <w:rFonts w:cs="Arial"/>
                <w:color w:val="000000"/>
                <w:sz w:val="20"/>
              </w:rPr>
              <w:t>8</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98</w:t>
            </w:r>
            <w:r>
              <w:rPr>
                <w:rFonts w:cs="Arial"/>
                <w:color w:val="000000"/>
                <w:sz w:val="20"/>
              </w:rPr>
              <w:t>,</w:t>
            </w:r>
            <w:r w:rsidRPr="00570D55">
              <w:rPr>
                <w:rFonts w:cs="Arial"/>
                <w:color w:val="000000"/>
                <w:sz w:val="20"/>
              </w:rPr>
              <w:t>0</w:t>
            </w:r>
          </w:p>
        </w:tc>
      </w:tr>
      <w:tr w:rsidR="00AF5E8C" w:rsidRPr="00570D55" w:rsidTr="00D22CEC">
        <w:trPr>
          <w:cantSplit/>
          <w:trHeight w:val="528"/>
        </w:trPr>
        <w:tc>
          <w:tcPr>
            <w:tcW w:w="2423" w:type="dxa"/>
            <w:tcBorders>
              <w:top w:val="dotted" w:sz="4" w:space="0" w:color="auto"/>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992"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275"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sz w:val="20"/>
              </w:rPr>
            </w:pPr>
            <w:r>
              <w:rPr>
                <w:rFonts w:cs="Arial"/>
                <w:sz w:val="20"/>
              </w:rPr>
              <w:t>-</w:t>
            </w:r>
          </w:p>
        </w:tc>
      </w:tr>
      <w:tr w:rsidR="00AF5E8C" w:rsidRPr="00570D55" w:rsidTr="00D22CEC">
        <w:trPr>
          <w:cantSplit/>
          <w:trHeight w:val="513"/>
        </w:trPr>
        <w:tc>
          <w:tcPr>
            <w:tcW w:w="2423" w:type="dxa"/>
            <w:tcBorders>
              <w:top w:val="dotted" w:sz="4" w:space="0" w:color="auto"/>
              <w:left w:val="double" w:sz="4" w:space="0" w:color="auto"/>
            </w:tcBorders>
            <w:vAlign w:val="bottom"/>
          </w:tcPr>
          <w:p w:rsidR="00AF5E8C" w:rsidRPr="00F050DD" w:rsidRDefault="00AF5E8C" w:rsidP="00D22CEC">
            <w:pPr>
              <w:spacing w:before="60" w:line="240" w:lineRule="exact"/>
              <w:ind w:left="142" w:firstLine="13"/>
              <w:jc w:val="left"/>
              <w:rPr>
                <w:rFonts w:cs="Arial"/>
                <w:sz w:val="20"/>
              </w:rPr>
            </w:pPr>
            <w:r w:rsidRPr="00F050DD">
              <w:rPr>
                <w:rFonts w:cs="Arial"/>
                <w:sz w:val="20"/>
              </w:rPr>
              <w:t>обрабатывающие пр</w:t>
            </w:r>
            <w:r w:rsidRPr="00F050DD">
              <w:rPr>
                <w:rFonts w:cs="Arial"/>
                <w:sz w:val="20"/>
              </w:rPr>
              <w:t>о</w:t>
            </w:r>
            <w:r w:rsidRPr="00F050DD">
              <w:rPr>
                <w:rFonts w:cs="Arial"/>
                <w:sz w:val="20"/>
              </w:rPr>
              <w:t>изводства</w:t>
            </w:r>
          </w:p>
        </w:tc>
        <w:tc>
          <w:tcPr>
            <w:tcW w:w="1134" w:type="dxa"/>
            <w:tcBorders>
              <w:top w:val="dotted" w:sz="4" w:space="0" w:color="auto"/>
              <w:left w:val="single" w:sz="6"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3821</w:t>
            </w:r>
            <w:r>
              <w:rPr>
                <w:rFonts w:cs="Arial"/>
                <w:color w:val="000000"/>
                <w:sz w:val="20"/>
              </w:rPr>
              <w:t>,</w:t>
            </w:r>
            <w:r w:rsidRPr="00570D55">
              <w:rPr>
                <w:rFonts w:cs="Arial"/>
                <w:color w:val="000000"/>
                <w:sz w:val="20"/>
              </w:rPr>
              <w:t>5</w:t>
            </w:r>
          </w:p>
        </w:tc>
        <w:tc>
          <w:tcPr>
            <w:tcW w:w="992" w:type="dxa"/>
            <w:tcBorders>
              <w:top w:val="dotted" w:sz="4" w:space="0" w:color="auto"/>
              <w:left w:val="single" w:sz="6"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2604</w:t>
            </w:r>
            <w:r>
              <w:rPr>
                <w:rFonts w:cs="Arial"/>
                <w:color w:val="000000"/>
                <w:sz w:val="20"/>
              </w:rPr>
              <w:t>,</w:t>
            </w:r>
            <w:r w:rsidRPr="00570D55">
              <w:rPr>
                <w:rFonts w:cs="Arial"/>
                <w:color w:val="000000"/>
                <w:sz w:val="20"/>
              </w:rPr>
              <w:t>3</w:t>
            </w:r>
          </w:p>
        </w:tc>
        <w:tc>
          <w:tcPr>
            <w:tcW w:w="993" w:type="dxa"/>
            <w:tcBorders>
              <w:top w:val="dotted" w:sz="4" w:space="0" w:color="auto"/>
              <w:left w:val="single" w:sz="6"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331</w:t>
            </w:r>
            <w:r>
              <w:rPr>
                <w:rFonts w:cs="Arial"/>
                <w:color w:val="000000"/>
                <w:sz w:val="20"/>
              </w:rPr>
              <w:t>,</w:t>
            </w:r>
            <w:r w:rsidRPr="00570D55">
              <w:rPr>
                <w:rFonts w:cs="Arial"/>
                <w:color w:val="000000"/>
                <w:sz w:val="20"/>
              </w:rPr>
              <w:t>7</w:t>
            </w:r>
          </w:p>
        </w:tc>
        <w:tc>
          <w:tcPr>
            <w:tcW w:w="1275" w:type="dxa"/>
            <w:tcBorders>
              <w:top w:val="dotted" w:sz="4" w:space="0" w:color="auto"/>
              <w:left w:val="single" w:sz="6"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274</w:t>
            </w:r>
            <w:r>
              <w:rPr>
                <w:rFonts w:cs="Arial"/>
                <w:color w:val="000000"/>
                <w:sz w:val="20"/>
              </w:rPr>
              <w:t>,</w:t>
            </w:r>
            <w:r w:rsidRPr="00570D55">
              <w:rPr>
                <w:rFonts w:cs="Arial"/>
                <w:color w:val="000000"/>
                <w:sz w:val="20"/>
              </w:rPr>
              <w:t>5</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w:t>
            </w:r>
            <w:r>
              <w:rPr>
                <w:rFonts w:cs="Arial"/>
                <w:color w:val="000000"/>
                <w:sz w:val="20"/>
              </w:rPr>
              <w:t>,</w:t>
            </w:r>
            <w:r w:rsidRPr="00570D55">
              <w:rPr>
                <w:rFonts w:cs="Arial"/>
                <w:color w:val="000000"/>
                <w:sz w:val="20"/>
              </w:rPr>
              <w:t>5</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103</w:t>
            </w:r>
            <w:r>
              <w:rPr>
                <w:rFonts w:cs="Arial"/>
                <w:color w:val="000000"/>
                <w:sz w:val="20"/>
              </w:rPr>
              <w:t>,</w:t>
            </w:r>
            <w:r w:rsidRPr="00570D55">
              <w:rPr>
                <w:rFonts w:cs="Arial"/>
                <w:color w:val="000000"/>
                <w:sz w:val="20"/>
              </w:rPr>
              <w:t>2</w:t>
            </w:r>
          </w:p>
        </w:tc>
      </w:tr>
      <w:tr w:rsidR="00AF5E8C" w:rsidRPr="00570D55" w:rsidTr="00D22CEC">
        <w:trPr>
          <w:cantSplit/>
          <w:trHeight w:val="681"/>
        </w:trPr>
        <w:tc>
          <w:tcPr>
            <w:tcW w:w="2423" w:type="dxa"/>
            <w:tcBorders>
              <w:top w:val="dotted" w:sz="4" w:space="0" w:color="auto"/>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6933</w:t>
            </w:r>
            <w:r>
              <w:rPr>
                <w:rFonts w:cs="Arial"/>
                <w:color w:val="000000"/>
                <w:sz w:val="20"/>
              </w:rPr>
              <w:t>,</w:t>
            </w:r>
            <w:r w:rsidRPr="00570D55">
              <w:rPr>
                <w:rFonts w:cs="Arial"/>
                <w:color w:val="000000"/>
                <w:sz w:val="20"/>
              </w:rPr>
              <w:t>7</w:t>
            </w:r>
          </w:p>
        </w:tc>
        <w:tc>
          <w:tcPr>
            <w:tcW w:w="992"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4787</w:t>
            </w:r>
            <w:r>
              <w:rPr>
                <w:rFonts w:cs="Arial"/>
                <w:color w:val="000000"/>
                <w:sz w:val="20"/>
              </w:rPr>
              <w:t>,</w:t>
            </w:r>
            <w:r w:rsidRPr="00570D55">
              <w:rPr>
                <w:rFonts w:cs="Arial"/>
                <w:color w:val="000000"/>
                <w:sz w:val="20"/>
              </w:rPr>
              <w:t>2</w:t>
            </w:r>
          </w:p>
        </w:tc>
        <w:tc>
          <w:tcPr>
            <w:tcW w:w="993"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522</w:t>
            </w:r>
            <w:r>
              <w:rPr>
                <w:rFonts w:cs="Arial"/>
                <w:color w:val="000000"/>
                <w:sz w:val="20"/>
              </w:rPr>
              <w:t>,</w:t>
            </w:r>
            <w:r w:rsidRPr="00570D55">
              <w:rPr>
                <w:rFonts w:cs="Arial"/>
                <w:color w:val="000000"/>
                <w:sz w:val="20"/>
              </w:rPr>
              <w:t>4</w:t>
            </w:r>
          </w:p>
        </w:tc>
        <w:tc>
          <w:tcPr>
            <w:tcW w:w="1275"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440</w:t>
            </w:r>
            <w:r>
              <w:rPr>
                <w:rFonts w:cs="Arial"/>
                <w:color w:val="000000"/>
                <w:sz w:val="20"/>
              </w:rPr>
              <w:t>,</w:t>
            </w:r>
            <w:r w:rsidRPr="00570D55">
              <w:rPr>
                <w:rFonts w:cs="Arial"/>
                <w:color w:val="000000"/>
                <w:sz w:val="20"/>
              </w:rPr>
              <w:t>6</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33</w:t>
            </w:r>
            <w:r>
              <w:rPr>
                <w:rFonts w:cs="Arial"/>
                <w:color w:val="000000"/>
                <w:sz w:val="20"/>
              </w:rPr>
              <w:t>,</w:t>
            </w:r>
            <w:r w:rsidRPr="00570D55">
              <w:rPr>
                <w:rFonts w:cs="Arial"/>
                <w:color w:val="000000"/>
                <w:sz w:val="20"/>
              </w:rPr>
              <w:t>6</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118</w:t>
            </w:r>
            <w:r>
              <w:rPr>
                <w:rFonts w:cs="Arial"/>
                <w:color w:val="000000"/>
                <w:sz w:val="20"/>
              </w:rPr>
              <w:t>,</w:t>
            </w:r>
            <w:r w:rsidRPr="00570D55">
              <w:rPr>
                <w:rFonts w:cs="Arial"/>
                <w:color w:val="000000"/>
                <w:sz w:val="20"/>
              </w:rPr>
              <w:t>1</w:t>
            </w:r>
          </w:p>
        </w:tc>
      </w:tr>
      <w:tr w:rsidR="00AF5E8C" w:rsidRPr="00570D55" w:rsidTr="00D22CEC">
        <w:trPr>
          <w:cantSplit/>
          <w:trHeight w:val="1191"/>
        </w:trPr>
        <w:tc>
          <w:tcPr>
            <w:tcW w:w="2423" w:type="dxa"/>
            <w:tcBorders>
              <w:top w:val="dotted" w:sz="4" w:space="0" w:color="auto"/>
              <w:left w:val="double" w:sz="4" w:space="0" w:color="auto"/>
              <w:bottom w:val="dotted" w:sz="4" w:space="0" w:color="auto"/>
            </w:tcBorders>
            <w:vAlign w:val="bottom"/>
          </w:tcPr>
          <w:p w:rsidR="00AF5E8C" w:rsidRPr="00F050DD" w:rsidRDefault="00AF5E8C" w:rsidP="00D22CEC">
            <w:pPr>
              <w:keepNext/>
              <w:keepLines/>
              <w:spacing w:before="60" w:line="24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83</w:t>
            </w:r>
            <w:r>
              <w:rPr>
                <w:rFonts w:cs="Arial"/>
                <w:color w:val="000000"/>
                <w:sz w:val="20"/>
              </w:rPr>
              <w:t>,</w:t>
            </w:r>
            <w:r w:rsidRPr="00570D55">
              <w:rPr>
                <w:rFonts w:cs="Arial"/>
                <w:color w:val="000000"/>
                <w:sz w:val="20"/>
              </w:rPr>
              <w:t>8</w:t>
            </w:r>
          </w:p>
        </w:tc>
        <w:tc>
          <w:tcPr>
            <w:tcW w:w="992"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73</w:t>
            </w:r>
            <w:r>
              <w:rPr>
                <w:rFonts w:cs="Arial"/>
                <w:color w:val="000000"/>
                <w:sz w:val="20"/>
              </w:rPr>
              <w:t>,</w:t>
            </w:r>
            <w:r w:rsidRPr="00570D55">
              <w:rPr>
                <w:rFonts w:cs="Arial"/>
                <w:color w:val="000000"/>
                <w:sz w:val="20"/>
              </w:rPr>
              <w:t>3</w:t>
            </w:r>
          </w:p>
        </w:tc>
        <w:tc>
          <w:tcPr>
            <w:tcW w:w="993"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6</w:t>
            </w:r>
            <w:r>
              <w:rPr>
                <w:rFonts w:cs="Arial"/>
                <w:color w:val="000000"/>
                <w:sz w:val="20"/>
              </w:rPr>
              <w:t>,</w:t>
            </w:r>
            <w:r w:rsidRPr="00570D55">
              <w:rPr>
                <w:rFonts w:cs="Arial"/>
                <w:color w:val="000000"/>
                <w:sz w:val="20"/>
              </w:rPr>
              <w:t>5</w:t>
            </w:r>
          </w:p>
        </w:tc>
        <w:tc>
          <w:tcPr>
            <w:tcW w:w="1275" w:type="dxa"/>
            <w:tcBorders>
              <w:top w:val="dotted" w:sz="4" w:space="0" w:color="auto"/>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w:t>
            </w:r>
            <w:r>
              <w:rPr>
                <w:rFonts w:cs="Arial"/>
                <w:color w:val="000000"/>
                <w:sz w:val="20"/>
              </w:rPr>
              <w:t>,</w:t>
            </w:r>
            <w:r w:rsidRPr="00570D55">
              <w:rPr>
                <w:rFonts w:cs="Arial"/>
                <w:color w:val="000000"/>
                <w:sz w:val="20"/>
              </w:rPr>
              <w:t>0</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7</w:t>
            </w:r>
            <w:r>
              <w:rPr>
                <w:rFonts w:cs="Arial"/>
                <w:color w:val="000000"/>
                <w:sz w:val="20"/>
              </w:rPr>
              <w:t>,</w:t>
            </w:r>
            <w:r w:rsidRPr="00570D55">
              <w:rPr>
                <w:rFonts w:cs="Arial"/>
                <w:color w:val="000000"/>
                <w:sz w:val="20"/>
              </w:rPr>
              <w:t>8</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94</w:t>
            </w:r>
            <w:r>
              <w:rPr>
                <w:rFonts w:cs="Arial"/>
                <w:color w:val="000000"/>
                <w:sz w:val="20"/>
              </w:rPr>
              <w:t>,</w:t>
            </w:r>
            <w:r w:rsidRPr="00570D55">
              <w:rPr>
                <w:rFonts w:cs="Arial"/>
                <w:color w:val="000000"/>
                <w:sz w:val="20"/>
              </w:rPr>
              <w:t>3</w:t>
            </w:r>
          </w:p>
        </w:tc>
      </w:tr>
      <w:tr w:rsidR="00AF5E8C" w:rsidRPr="00570D55" w:rsidTr="00D22CEC">
        <w:trPr>
          <w:cantSplit/>
          <w:trHeight w:val="301"/>
        </w:trPr>
        <w:tc>
          <w:tcPr>
            <w:tcW w:w="2423" w:type="dxa"/>
            <w:tcBorders>
              <w:left w:val="double" w:sz="4" w:space="0" w:color="auto"/>
              <w:bottom w:val="dotted" w:sz="4" w:space="0" w:color="auto"/>
            </w:tcBorders>
            <w:vAlign w:val="bottom"/>
          </w:tcPr>
          <w:p w:rsidR="00AF5E8C" w:rsidRPr="00F050DD" w:rsidRDefault="00AF5E8C" w:rsidP="00D22CEC">
            <w:pPr>
              <w:keepNext/>
              <w:keepLines/>
              <w:spacing w:before="60" w:line="24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24</w:t>
            </w:r>
            <w:r>
              <w:rPr>
                <w:rFonts w:cs="Arial"/>
                <w:color w:val="000000"/>
                <w:sz w:val="20"/>
              </w:rPr>
              <w:t>,</w:t>
            </w:r>
            <w:r w:rsidRPr="00570D55">
              <w:rPr>
                <w:rFonts w:cs="Arial"/>
                <w:color w:val="000000"/>
                <w:sz w:val="20"/>
              </w:rPr>
              <w:t>8</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19</w:t>
            </w:r>
            <w:r>
              <w:rPr>
                <w:rFonts w:cs="Arial"/>
                <w:color w:val="000000"/>
                <w:sz w:val="20"/>
              </w:rPr>
              <w:t>,</w:t>
            </w:r>
            <w:r w:rsidRPr="00570D55">
              <w:rPr>
                <w:rFonts w:cs="Arial"/>
                <w:color w:val="000000"/>
                <w:sz w:val="20"/>
              </w:rPr>
              <w:t>6</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0</w:t>
            </w:r>
            <w:r>
              <w:rPr>
                <w:rFonts w:cs="Arial"/>
                <w:color w:val="000000"/>
                <w:sz w:val="20"/>
              </w:rPr>
              <w:t>,</w:t>
            </w:r>
            <w:r w:rsidRPr="00570D55">
              <w:rPr>
                <w:rFonts w:cs="Arial"/>
                <w:color w:val="000000"/>
                <w:sz w:val="20"/>
              </w:rPr>
              <w:t>1</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117</w:t>
            </w:r>
            <w:r>
              <w:rPr>
                <w:rFonts w:cs="Arial"/>
                <w:color w:val="000000"/>
                <w:sz w:val="20"/>
              </w:rPr>
              <w:t>,</w:t>
            </w:r>
            <w:r w:rsidRPr="00570D55">
              <w:rPr>
                <w:rFonts w:cs="Arial"/>
                <w:color w:val="000000"/>
                <w:sz w:val="20"/>
              </w:rPr>
              <w:t>7</w:t>
            </w:r>
          </w:p>
        </w:tc>
      </w:tr>
      <w:tr w:rsidR="00AF5E8C" w:rsidRPr="00570D55" w:rsidTr="00D22CEC">
        <w:trPr>
          <w:cantSplit/>
          <w:trHeight w:val="685"/>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2246</w:t>
            </w:r>
            <w:r>
              <w:rPr>
                <w:rFonts w:cs="Arial"/>
                <w:color w:val="000000"/>
                <w:sz w:val="20"/>
              </w:rPr>
              <w:t>,</w:t>
            </w:r>
            <w:r w:rsidRPr="00570D55">
              <w:rPr>
                <w:rFonts w:cs="Arial"/>
                <w:color w:val="000000"/>
                <w:sz w:val="20"/>
              </w:rPr>
              <w:t>1</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2245</w:t>
            </w:r>
            <w:r>
              <w:rPr>
                <w:rFonts w:cs="Arial"/>
                <w:color w:val="000000"/>
                <w:sz w:val="20"/>
              </w:rPr>
              <w:t>,</w:t>
            </w:r>
            <w:r w:rsidRPr="00570D55">
              <w:rPr>
                <w:rFonts w:cs="Arial"/>
                <w:color w:val="000000"/>
                <w:sz w:val="20"/>
              </w:rPr>
              <w:t>6</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w:t>
            </w:r>
            <w:r>
              <w:rPr>
                <w:rFonts w:cs="Arial"/>
                <w:color w:val="000000"/>
                <w:sz w:val="20"/>
              </w:rPr>
              <w:t>,</w:t>
            </w:r>
            <w:r w:rsidRPr="00570D55">
              <w:rPr>
                <w:rFonts w:cs="Arial"/>
                <w:color w:val="000000"/>
                <w:sz w:val="20"/>
              </w:rPr>
              <w:t>5</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209</w:t>
            </w:r>
            <w:r>
              <w:rPr>
                <w:rFonts w:cs="Arial"/>
                <w:color w:val="000000"/>
                <w:sz w:val="20"/>
              </w:rPr>
              <w:t>,</w:t>
            </w:r>
            <w:r w:rsidRPr="00570D55">
              <w:rPr>
                <w:rFonts w:cs="Arial"/>
                <w:color w:val="000000"/>
                <w:sz w:val="20"/>
              </w:rPr>
              <w:t>3</w:t>
            </w:r>
          </w:p>
        </w:tc>
      </w:tr>
      <w:tr w:rsidR="00AF5E8C" w:rsidRPr="00570D55" w:rsidTr="00D22CEC">
        <w:trPr>
          <w:cantSplit/>
          <w:trHeight w:val="355"/>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250</w:t>
            </w:r>
            <w:r>
              <w:rPr>
                <w:rFonts w:cs="Arial"/>
                <w:color w:val="000000"/>
                <w:sz w:val="20"/>
              </w:rPr>
              <w:t>,</w:t>
            </w:r>
            <w:r w:rsidRPr="00570D55">
              <w:rPr>
                <w:rFonts w:cs="Arial"/>
                <w:color w:val="000000"/>
                <w:sz w:val="20"/>
              </w:rPr>
              <w:t>0</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105</w:t>
            </w:r>
            <w:r>
              <w:rPr>
                <w:rFonts w:cs="Arial"/>
                <w:color w:val="000000"/>
                <w:sz w:val="20"/>
              </w:rPr>
              <w:t>,</w:t>
            </w:r>
            <w:r w:rsidRPr="00570D55">
              <w:rPr>
                <w:rFonts w:cs="Arial"/>
                <w:color w:val="000000"/>
                <w:sz w:val="20"/>
              </w:rPr>
              <w:t>8</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0</w:t>
            </w:r>
            <w:r>
              <w:rPr>
                <w:rFonts w:cs="Arial"/>
                <w:color w:val="000000"/>
                <w:sz w:val="20"/>
              </w:rPr>
              <w:t>,</w:t>
            </w:r>
            <w:r w:rsidRPr="00570D55">
              <w:rPr>
                <w:rFonts w:cs="Arial"/>
                <w:color w:val="000000"/>
                <w:sz w:val="20"/>
              </w:rPr>
              <w:t>4</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101</w:t>
            </w:r>
            <w:r>
              <w:rPr>
                <w:rFonts w:cs="Arial"/>
                <w:color w:val="000000"/>
                <w:sz w:val="20"/>
              </w:rPr>
              <w:t>,</w:t>
            </w:r>
            <w:r w:rsidRPr="00570D55">
              <w:rPr>
                <w:rFonts w:cs="Arial"/>
                <w:color w:val="000000"/>
                <w:sz w:val="20"/>
              </w:rPr>
              <w:t>1</w:t>
            </w:r>
          </w:p>
        </w:tc>
      </w:tr>
      <w:tr w:rsidR="00AF5E8C" w:rsidRPr="00570D55" w:rsidTr="00D22CEC">
        <w:trPr>
          <w:cantSplit/>
          <w:trHeight w:val="739"/>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гостиниц и предприятий общес</w:t>
            </w:r>
            <w:r>
              <w:rPr>
                <w:rFonts w:cs="Arial"/>
                <w:sz w:val="20"/>
              </w:rPr>
              <w:t>т</w:t>
            </w:r>
            <w:r>
              <w:rPr>
                <w:rFonts w:cs="Arial"/>
                <w:sz w:val="20"/>
              </w:rPr>
              <w:t>венного питания</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0</w:t>
            </w:r>
            <w:r>
              <w:rPr>
                <w:rFonts w:cs="Arial"/>
                <w:color w:val="000000"/>
                <w:sz w:val="20"/>
              </w:rPr>
              <w:t>,</w:t>
            </w:r>
            <w:r w:rsidRPr="00570D55">
              <w:rPr>
                <w:rFonts w:cs="Arial"/>
                <w:color w:val="000000"/>
                <w:sz w:val="20"/>
              </w:rPr>
              <w:t>1</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102</w:t>
            </w:r>
            <w:r>
              <w:rPr>
                <w:rFonts w:cs="Arial"/>
                <w:color w:val="000000"/>
                <w:sz w:val="20"/>
              </w:rPr>
              <w:t>,</w:t>
            </w:r>
            <w:r w:rsidRPr="00570D55">
              <w:rPr>
                <w:rFonts w:cs="Arial"/>
                <w:color w:val="000000"/>
                <w:sz w:val="20"/>
              </w:rPr>
              <w:t>8</w:t>
            </w:r>
          </w:p>
        </w:tc>
      </w:tr>
      <w:tr w:rsidR="00AF5E8C" w:rsidRPr="00570D55" w:rsidTr="00D22CEC">
        <w:trPr>
          <w:cantSplit/>
          <w:trHeight w:val="513"/>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информации</w:t>
            </w:r>
            <w:r w:rsidRPr="00F050DD">
              <w:rPr>
                <w:rFonts w:cs="Arial"/>
                <w:sz w:val="20"/>
              </w:rPr>
              <w:t xml:space="preserve"> и связ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0</w:t>
            </w:r>
            <w:r>
              <w:rPr>
                <w:rFonts w:cs="Arial"/>
                <w:color w:val="000000"/>
                <w:sz w:val="20"/>
              </w:rPr>
              <w:t>,</w:t>
            </w:r>
            <w:r w:rsidRPr="00570D55">
              <w:rPr>
                <w:rFonts w:cs="Arial"/>
                <w:color w:val="000000"/>
                <w:sz w:val="20"/>
              </w:rPr>
              <w:t>0</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100</w:t>
            </w:r>
            <w:r>
              <w:rPr>
                <w:rFonts w:cs="Arial"/>
                <w:color w:val="000000"/>
                <w:sz w:val="20"/>
              </w:rPr>
              <w:t>,</w:t>
            </w:r>
            <w:r w:rsidRPr="00570D55">
              <w:rPr>
                <w:rFonts w:cs="Arial"/>
                <w:color w:val="000000"/>
                <w:sz w:val="20"/>
              </w:rPr>
              <w:t>0</w:t>
            </w:r>
          </w:p>
        </w:tc>
      </w:tr>
      <w:tr w:rsidR="00AF5E8C" w:rsidRPr="00570D55" w:rsidTr="00D22CEC">
        <w:trPr>
          <w:cantSplit/>
          <w:trHeight w:val="528"/>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sz w:val="20"/>
              </w:rPr>
            </w:pPr>
            <w:r>
              <w:rPr>
                <w:rFonts w:cs="Arial"/>
                <w:sz w:val="20"/>
              </w:rPr>
              <w:t>-</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sz w:val="20"/>
              </w:rPr>
            </w:pPr>
            <w:r>
              <w:rPr>
                <w:rFonts w:cs="Arial"/>
                <w:sz w:val="20"/>
              </w:rPr>
              <w:t>-</w:t>
            </w:r>
          </w:p>
        </w:tc>
      </w:tr>
      <w:tr w:rsidR="00AF5E8C" w:rsidRPr="00570D55" w:rsidTr="00D22CEC">
        <w:trPr>
          <w:cantSplit/>
          <w:trHeight w:val="457"/>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175</w:t>
            </w:r>
            <w:r>
              <w:rPr>
                <w:rFonts w:cs="Arial"/>
                <w:color w:val="000000"/>
                <w:sz w:val="20"/>
              </w:rPr>
              <w:t>,</w:t>
            </w:r>
            <w:r w:rsidRPr="00570D55">
              <w:rPr>
                <w:rFonts w:cs="Arial"/>
                <w:color w:val="000000"/>
                <w:sz w:val="20"/>
              </w:rPr>
              <w:t>4</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143</w:t>
            </w:r>
            <w:r>
              <w:rPr>
                <w:rFonts w:cs="Arial"/>
                <w:color w:val="000000"/>
                <w:sz w:val="20"/>
              </w:rPr>
              <w:t>,</w:t>
            </w:r>
            <w:r w:rsidRPr="00570D55">
              <w:rPr>
                <w:rFonts w:cs="Arial"/>
                <w:color w:val="000000"/>
                <w:sz w:val="20"/>
              </w:rPr>
              <w:t>4</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16</w:t>
            </w:r>
            <w:r>
              <w:rPr>
                <w:rFonts w:cs="Arial"/>
                <w:color w:val="000000"/>
                <w:sz w:val="20"/>
              </w:rPr>
              <w:t>,</w:t>
            </w:r>
            <w:r w:rsidRPr="00570D55">
              <w:rPr>
                <w:rFonts w:cs="Arial"/>
                <w:color w:val="000000"/>
                <w:sz w:val="20"/>
              </w:rPr>
              <w:t>2</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15</w:t>
            </w:r>
            <w:r>
              <w:rPr>
                <w:rFonts w:cs="Arial"/>
                <w:color w:val="000000"/>
                <w:sz w:val="20"/>
              </w:rPr>
              <w:t>,</w:t>
            </w:r>
            <w:r w:rsidRPr="00570D55">
              <w:rPr>
                <w:rFonts w:cs="Arial"/>
                <w:color w:val="000000"/>
                <w:sz w:val="20"/>
              </w:rPr>
              <w:t>0</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w:t>
            </w:r>
            <w:r>
              <w:rPr>
                <w:rFonts w:cs="Arial"/>
                <w:color w:val="000000"/>
                <w:sz w:val="20"/>
              </w:rPr>
              <w:t>,</w:t>
            </w:r>
            <w:r w:rsidRPr="00570D55">
              <w:rPr>
                <w:rFonts w:cs="Arial"/>
                <w:color w:val="000000"/>
                <w:sz w:val="20"/>
              </w:rPr>
              <w:t>5</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100</w:t>
            </w:r>
            <w:r>
              <w:rPr>
                <w:rFonts w:cs="Arial"/>
                <w:color w:val="000000"/>
                <w:sz w:val="20"/>
              </w:rPr>
              <w:t>,</w:t>
            </w:r>
            <w:r w:rsidRPr="00570D55">
              <w:rPr>
                <w:rFonts w:cs="Arial"/>
                <w:color w:val="000000"/>
                <w:sz w:val="20"/>
              </w:rPr>
              <w:t>4</w:t>
            </w:r>
          </w:p>
        </w:tc>
      </w:tr>
      <w:tr w:rsidR="00AF5E8C" w:rsidRPr="00570D55" w:rsidTr="00D22CEC">
        <w:trPr>
          <w:cantSplit/>
          <w:trHeight w:val="739"/>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977</w:t>
            </w:r>
            <w:r>
              <w:rPr>
                <w:rFonts w:cs="Arial"/>
                <w:color w:val="000000"/>
                <w:sz w:val="20"/>
              </w:rPr>
              <w:t>,</w:t>
            </w:r>
            <w:r w:rsidRPr="00570D55">
              <w:rPr>
                <w:rFonts w:cs="Arial"/>
                <w:color w:val="000000"/>
                <w:sz w:val="20"/>
              </w:rPr>
              <w:t>2</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445</w:t>
            </w:r>
            <w:r>
              <w:rPr>
                <w:rFonts w:cs="Arial"/>
                <w:color w:val="000000"/>
                <w:sz w:val="20"/>
              </w:rPr>
              <w:t>,</w:t>
            </w:r>
            <w:r w:rsidRPr="00570D55">
              <w:rPr>
                <w:rFonts w:cs="Arial"/>
                <w:color w:val="000000"/>
                <w:sz w:val="20"/>
              </w:rPr>
              <w:t>8</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109</w:t>
            </w:r>
            <w:r>
              <w:rPr>
                <w:rFonts w:cs="Arial"/>
                <w:color w:val="000000"/>
                <w:sz w:val="20"/>
              </w:rPr>
              <w:t>,</w:t>
            </w:r>
            <w:r w:rsidRPr="00570D55">
              <w:rPr>
                <w:rFonts w:cs="Arial"/>
                <w:color w:val="000000"/>
                <w:sz w:val="20"/>
              </w:rPr>
              <w:t>1</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88</w:t>
            </w:r>
            <w:r>
              <w:rPr>
                <w:rFonts w:cs="Arial"/>
                <w:color w:val="000000"/>
                <w:sz w:val="20"/>
              </w:rPr>
              <w:t>,</w:t>
            </w:r>
            <w:r w:rsidRPr="00570D55">
              <w:rPr>
                <w:rFonts w:cs="Arial"/>
                <w:color w:val="000000"/>
                <w:sz w:val="20"/>
              </w:rPr>
              <w:t>0</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w:t>
            </w:r>
            <w:r>
              <w:rPr>
                <w:rFonts w:cs="Arial"/>
                <w:color w:val="000000"/>
                <w:sz w:val="20"/>
              </w:rPr>
              <w:t>,</w:t>
            </w:r>
            <w:r w:rsidRPr="00570D55">
              <w:rPr>
                <w:rFonts w:cs="Arial"/>
                <w:color w:val="000000"/>
                <w:sz w:val="20"/>
              </w:rPr>
              <w:t>2</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101</w:t>
            </w:r>
            <w:r>
              <w:rPr>
                <w:rFonts w:cs="Arial"/>
                <w:color w:val="000000"/>
                <w:sz w:val="20"/>
              </w:rPr>
              <w:t>,</w:t>
            </w:r>
            <w:r w:rsidRPr="00570D55">
              <w:rPr>
                <w:rFonts w:cs="Arial"/>
                <w:color w:val="000000"/>
                <w:sz w:val="20"/>
              </w:rPr>
              <w:t>4</w:t>
            </w:r>
          </w:p>
        </w:tc>
      </w:tr>
      <w:tr w:rsidR="00AF5E8C" w:rsidRPr="00570D55" w:rsidTr="00D22CEC">
        <w:trPr>
          <w:cantSplit/>
          <w:trHeight w:val="716"/>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админ</w:t>
            </w:r>
            <w:r>
              <w:rPr>
                <w:rFonts w:cs="Arial"/>
                <w:sz w:val="20"/>
              </w:rPr>
              <w:t>и</w:t>
            </w:r>
            <w:r>
              <w:rPr>
                <w:rFonts w:cs="Arial"/>
                <w:sz w:val="20"/>
              </w:rPr>
              <w:t>стративная и сопутс</w:t>
            </w:r>
            <w:r>
              <w:rPr>
                <w:rFonts w:cs="Arial"/>
                <w:sz w:val="20"/>
              </w:rPr>
              <w:t>т</w:t>
            </w:r>
            <w:r>
              <w:rPr>
                <w:rFonts w:cs="Arial"/>
                <w:sz w:val="20"/>
              </w:rPr>
              <w:t>вующие дополнител</w:t>
            </w:r>
            <w:r>
              <w:rPr>
                <w:rFonts w:cs="Arial"/>
                <w:sz w:val="20"/>
              </w:rPr>
              <w:t>ь</w:t>
            </w:r>
            <w:r>
              <w:rPr>
                <w:rFonts w:cs="Arial"/>
                <w:sz w:val="20"/>
              </w:rPr>
              <w:t>ные услуги</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w:t>
            </w:r>
            <w:r>
              <w:rPr>
                <w:rFonts w:cs="Arial"/>
                <w:color w:val="000000"/>
                <w:sz w:val="20"/>
              </w:rPr>
              <w:t>,</w:t>
            </w:r>
            <w:r w:rsidRPr="00570D55">
              <w:rPr>
                <w:rFonts w:cs="Arial"/>
                <w:color w:val="000000"/>
                <w:sz w:val="20"/>
              </w:rPr>
              <w:t>4</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w:t>
            </w:r>
            <w:r>
              <w:rPr>
                <w:rFonts w:cs="Arial"/>
                <w:color w:val="000000"/>
                <w:sz w:val="20"/>
              </w:rPr>
              <w:t>,</w:t>
            </w:r>
            <w:r w:rsidRPr="00570D55">
              <w:rPr>
                <w:rFonts w:cs="Arial"/>
                <w:color w:val="000000"/>
                <w:sz w:val="20"/>
              </w:rPr>
              <w:t>1</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w:t>
            </w:r>
            <w:r>
              <w:rPr>
                <w:rFonts w:cs="Arial"/>
                <w:color w:val="000000"/>
                <w:sz w:val="20"/>
              </w:rPr>
              <w:t>,</w:t>
            </w:r>
            <w:r w:rsidRPr="00570D55">
              <w:rPr>
                <w:rFonts w:cs="Arial"/>
                <w:color w:val="000000"/>
                <w:sz w:val="20"/>
              </w:rPr>
              <w:t>8</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108</w:t>
            </w:r>
            <w:r>
              <w:rPr>
                <w:rFonts w:cs="Arial"/>
                <w:color w:val="000000"/>
                <w:sz w:val="20"/>
              </w:rPr>
              <w:t>,</w:t>
            </w:r>
            <w:r w:rsidRPr="00570D55">
              <w:rPr>
                <w:rFonts w:cs="Arial"/>
                <w:color w:val="000000"/>
                <w:sz w:val="20"/>
              </w:rPr>
              <w:t>1</w:t>
            </w:r>
          </w:p>
        </w:tc>
      </w:tr>
      <w:tr w:rsidR="00AF5E8C" w:rsidRPr="00570D55" w:rsidTr="00D22CEC">
        <w:trPr>
          <w:cantSplit/>
          <w:trHeight w:val="301"/>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sidRPr="00F050DD">
              <w:rPr>
                <w:rFonts w:cs="Arial"/>
                <w:sz w:val="20"/>
              </w:rPr>
              <w:lastRenderedPageBreak/>
              <w:t>образование</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11</w:t>
            </w:r>
            <w:r>
              <w:rPr>
                <w:rFonts w:cs="Arial"/>
                <w:color w:val="000000"/>
                <w:sz w:val="20"/>
              </w:rPr>
              <w:t>,</w:t>
            </w:r>
            <w:r w:rsidRPr="00570D55">
              <w:rPr>
                <w:rFonts w:cs="Arial"/>
                <w:color w:val="000000"/>
                <w:sz w:val="20"/>
              </w:rPr>
              <w:t>6</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3</w:t>
            </w:r>
            <w:r>
              <w:rPr>
                <w:rFonts w:cs="Arial"/>
                <w:color w:val="000000"/>
                <w:sz w:val="20"/>
              </w:rPr>
              <w:t>,</w:t>
            </w:r>
            <w:r w:rsidRPr="00570D55">
              <w:rPr>
                <w:rFonts w:cs="Arial"/>
                <w:color w:val="000000"/>
                <w:sz w:val="20"/>
              </w:rPr>
              <w:t>7</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4</w:t>
            </w:r>
            <w:r>
              <w:rPr>
                <w:rFonts w:cs="Arial"/>
                <w:color w:val="000000"/>
                <w:sz w:val="20"/>
              </w:rPr>
              <w:t>,</w:t>
            </w:r>
            <w:r w:rsidRPr="00570D55">
              <w:rPr>
                <w:rFonts w:cs="Arial"/>
                <w:color w:val="000000"/>
                <w:sz w:val="20"/>
              </w:rPr>
              <w:t>6</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115</w:t>
            </w:r>
            <w:r>
              <w:rPr>
                <w:rFonts w:cs="Arial"/>
                <w:color w:val="000000"/>
                <w:sz w:val="20"/>
              </w:rPr>
              <w:t>,</w:t>
            </w:r>
            <w:r w:rsidRPr="00570D55">
              <w:rPr>
                <w:rFonts w:cs="Arial"/>
                <w:color w:val="000000"/>
                <w:sz w:val="20"/>
              </w:rPr>
              <w:t>3</w:t>
            </w:r>
          </w:p>
        </w:tc>
      </w:tr>
      <w:tr w:rsidR="00AF5E8C" w:rsidRPr="00570D55" w:rsidTr="00D22CEC">
        <w:trPr>
          <w:cantSplit/>
          <w:trHeight w:val="739"/>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здравоохранения</w:t>
            </w:r>
            <w:r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0</w:t>
            </w:r>
            <w:r>
              <w:rPr>
                <w:rFonts w:cs="Arial"/>
                <w:color w:val="000000"/>
                <w:sz w:val="20"/>
              </w:rPr>
              <w:t>,</w:t>
            </w:r>
            <w:r w:rsidRPr="00570D55">
              <w:rPr>
                <w:rFonts w:cs="Arial"/>
                <w:color w:val="000000"/>
                <w:sz w:val="20"/>
              </w:rPr>
              <w:t>2</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100</w:t>
            </w:r>
            <w:r>
              <w:rPr>
                <w:rFonts w:cs="Arial"/>
                <w:color w:val="000000"/>
                <w:sz w:val="20"/>
              </w:rPr>
              <w:t>,</w:t>
            </w:r>
            <w:r w:rsidRPr="00570D55">
              <w:rPr>
                <w:rFonts w:cs="Arial"/>
                <w:color w:val="000000"/>
                <w:sz w:val="20"/>
              </w:rPr>
              <w:t>0</w:t>
            </w:r>
          </w:p>
        </w:tc>
      </w:tr>
      <w:tr w:rsidR="00AF5E8C" w:rsidRPr="00570D55" w:rsidTr="00D22CEC">
        <w:trPr>
          <w:cantSplit/>
          <w:trHeight w:val="629"/>
        </w:trPr>
        <w:tc>
          <w:tcPr>
            <w:tcW w:w="2423"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992"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w:t>
            </w:r>
          </w:p>
        </w:tc>
        <w:tc>
          <w:tcPr>
            <w:tcW w:w="993"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left w:val="single" w:sz="6" w:space="0" w:color="auto"/>
              <w:bottom w:val="dotted"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0</w:t>
            </w:r>
            <w:r>
              <w:rPr>
                <w:rFonts w:cs="Arial"/>
                <w:color w:val="000000"/>
                <w:sz w:val="20"/>
              </w:rPr>
              <w:t>,</w:t>
            </w:r>
            <w:r w:rsidRPr="00570D55">
              <w:rPr>
                <w:rFonts w:cs="Arial"/>
                <w:color w:val="000000"/>
                <w:sz w:val="20"/>
              </w:rPr>
              <w:t>1</w:t>
            </w:r>
          </w:p>
        </w:tc>
        <w:tc>
          <w:tcPr>
            <w:tcW w:w="992" w:type="dxa"/>
            <w:tcBorders>
              <w:top w:val="dotted" w:sz="4" w:space="0" w:color="auto"/>
              <w:left w:val="single" w:sz="4" w:space="0" w:color="auto"/>
              <w:bottom w:val="dotted"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141</w:t>
            </w:r>
            <w:r>
              <w:rPr>
                <w:rFonts w:cs="Arial"/>
                <w:color w:val="000000"/>
                <w:sz w:val="20"/>
              </w:rPr>
              <w:t>,</w:t>
            </w:r>
            <w:r w:rsidRPr="00570D55">
              <w:rPr>
                <w:rFonts w:cs="Arial"/>
                <w:color w:val="000000"/>
                <w:sz w:val="20"/>
              </w:rPr>
              <w:t>0</w:t>
            </w:r>
          </w:p>
        </w:tc>
      </w:tr>
      <w:tr w:rsidR="00AF5E8C" w:rsidRPr="00570D55" w:rsidTr="00D22CEC">
        <w:trPr>
          <w:cantSplit/>
          <w:trHeight w:val="417"/>
        </w:trPr>
        <w:tc>
          <w:tcPr>
            <w:tcW w:w="2423" w:type="dxa"/>
            <w:tcBorders>
              <w:top w:val="dotted" w:sz="4" w:space="0" w:color="auto"/>
              <w:left w:val="double" w:sz="4" w:space="0" w:color="auto"/>
              <w:bottom w:val="single" w:sz="4" w:space="0" w:color="auto"/>
            </w:tcBorders>
            <w:vAlign w:val="bottom"/>
          </w:tcPr>
          <w:p w:rsidR="00AF5E8C" w:rsidRDefault="00AF5E8C" w:rsidP="00D22CEC">
            <w:pPr>
              <w:spacing w:before="60" w:line="24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11</w:t>
            </w:r>
            <w:r>
              <w:rPr>
                <w:rFonts w:cs="Arial"/>
                <w:color w:val="000000"/>
                <w:sz w:val="20"/>
              </w:rPr>
              <w:t>,</w:t>
            </w:r>
            <w:r w:rsidRPr="00570D55">
              <w:rPr>
                <w:rFonts w:cs="Arial"/>
                <w:color w:val="000000"/>
                <w:sz w:val="20"/>
              </w:rPr>
              <w:t>3</w:t>
            </w:r>
          </w:p>
        </w:tc>
        <w:tc>
          <w:tcPr>
            <w:tcW w:w="992" w:type="dxa"/>
            <w:tcBorders>
              <w:top w:val="dotted" w:sz="4" w:space="0" w:color="auto"/>
              <w:left w:val="single" w:sz="6" w:space="0" w:color="auto"/>
              <w:bottom w:val="single"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w:t>
            </w:r>
            <w:r>
              <w:rPr>
                <w:rFonts w:cs="Arial"/>
                <w:color w:val="000000"/>
                <w:sz w:val="20"/>
              </w:rPr>
              <w:t>,</w:t>
            </w:r>
            <w:r w:rsidRPr="00570D55">
              <w:rPr>
                <w:rFonts w:cs="Arial"/>
                <w:color w:val="000000"/>
                <w:sz w:val="20"/>
              </w:rPr>
              <w:t>1</w:t>
            </w:r>
          </w:p>
        </w:tc>
        <w:tc>
          <w:tcPr>
            <w:tcW w:w="993" w:type="dxa"/>
            <w:tcBorders>
              <w:top w:val="dotted" w:sz="4" w:space="0" w:color="auto"/>
              <w:left w:val="single" w:sz="6" w:space="0" w:color="auto"/>
              <w:bottom w:val="single"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AF5E8C" w:rsidRPr="00570D55" w:rsidRDefault="00AF5E8C" w:rsidP="00D22CEC">
            <w:pPr>
              <w:spacing w:before="60" w:line="240" w:lineRule="exact"/>
              <w:ind w:firstLine="0"/>
              <w:jc w:val="center"/>
              <w:rPr>
                <w:rFonts w:cs="Arial"/>
                <w:color w:val="000000"/>
                <w:sz w:val="20"/>
              </w:rPr>
            </w:pPr>
            <w:r>
              <w:rPr>
                <w:rFonts w:cs="Arial"/>
                <w:color w:val="000000"/>
                <w:sz w:val="20"/>
              </w:rPr>
              <w:t xml:space="preserve">… </w:t>
            </w:r>
            <w:r w:rsidRPr="00635D34">
              <w:rPr>
                <w:rFonts w:cs="Arial"/>
                <w:color w:val="000000"/>
                <w:sz w:val="20"/>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22</w:t>
            </w:r>
            <w:r>
              <w:rPr>
                <w:rFonts w:cs="Arial"/>
                <w:color w:val="000000"/>
                <w:sz w:val="20"/>
              </w:rPr>
              <w:t>,</w:t>
            </w:r>
            <w:r w:rsidRPr="00570D55">
              <w:rPr>
                <w:rFonts w:cs="Arial"/>
                <w:color w:val="000000"/>
                <w:sz w:val="20"/>
              </w:rPr>
              <w:t>9</w:t>
            </w:r>
          </w:p>
        </w:tc>
        <w:tc>
          <w:tcPr>
            <w:tcW w:w="992" w:type="dxa"/>
            <w:tcBorders>
              <w:top w:val="dotted" w:sz="4" w:space="0" w:color="auto"/>
              <w:left w:val="single" w:sz="4" w:space="0" w:color="auto"/>
              <w:bottom w:val="single" w:sz="4" w:space="0" w:color="auto"/>
              <w:right w:val="double" w:sz="4" w:space="0" w:color="auto"/>
            </w:tcBorders>
            <w:vAlign w:val="bottom"/>
          </w:tcPr>
          <w:p w:rsidR="00AF5E8C" w:rsidRPr="00570D55" w:rsidRDefault="00AF5E8C" w:rsidP="00D22CEC">
            <w:pPr>
              <w:spacing w:before="60" w:line="240" w:lineRule="exact"/>
              <w:ind w:firstLine="0"/>
              <w:jc w:val="center"/>
              <w:rPr>
                <w:rFonts w:cs="Arial"/>
                <w:color w:val="000000"/>
                <w:sz w:val="20"/>
              </w:rPr>
            </w:pPr>
            <w:r w:rsidRPr="00570D55">
              <w:rPr>
                <w:rFonts w:cs="Arial"/>
                <w:color w:val="000000"/>
                <w:sz w:val="20"/>
              </w:rPr>
              <w:t>105</w:t>
            </w:r>
            <w:r>
              <w:rPr>
                <w:rFonts w:cs="Arial"/>
                <w:color w:val="000000"/>
                <w:sz w:val="20"/>
              </w:rPr>
              <w:t>,</w:t>
            </w:r>
            <w:r w:rsidRPr="00570D55">
              <w:rPr>
                <w:rFonts w:cs="Arial"/>
                <w:color w:val="000000"/>
                <w:sz w:val="20"/>
              </w:rPr>
              <w:t>8</w:t>
            </w:r>
          </w:p>
        </w:tc>
      </w:tr>
      <w:tr w:rsidR="00AF5E8C" w:rsidRPr="007A3112" w:rsidTr="00D22CEC">
        <w:trPr>
          <w:cantSplit/>
          <w:trHeight w:val="964"/>
        </w:trPr>
        <w:tc>
          <w:tcPr>
            <w:tcW w:w="9227" w:type="dxa"/>
            <w:gridSpan w:val="7"/>
            <w:tcBorders>
              <w:left w:val="double" w:sz="4" w:space="0" w:color="auto"/>
              <w:bottom w:val="double" w:sz="4" w:space="0" w:color="auto"/>
              <w:right w:val="double" w:sz="4" w:space="0" w:color="auto"/>
            </w:tcBorders>
          </w:tcPr>
          <w:p w:rsidR="00AF5E8C" w:rsidRPr="00A94135" w:rsidRDefault="00AF5E8C" w:rsidP="00D22CEC">
            <w:pPr>
              <w:pStyle w:val="aff1"/>
              <w:spacing w:before="40" w:line="240" w:lineRule="exact"/>
              <w:ind w:left="155" w:right="142"/>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w:t>
            </w:r>
            <w:r>
              <w:rPr>
                <w:spacing w:val="10"/>
              </w:rPr>
              <w:t>е публикуются в целях обеспечения</w:t>
            </w:r>
            <w:r w:rsidRPr="00A94135">
              <w:rPr>
                <w:spacing w:val="10"/>
              </w:rPr>
              <w:t xml:space="preserve"> конфиденциальности первичных статистических данных, полученных от организаций, в соответствии с Федеральным законом от 29.11.07 № 282-ФЗ </w:t>
            </w:r>
            <w:r>
              <w:rPr>
                <w:spacing w:val="10"/>
              </w:rPr>
              <w:t>«</w:t>
            </w:r>
            <w:r w:rsidRPr="00A94135">
              <w:rPr>
                <w:spacing w:val="10"/>
              </w:rPr>
              <w:t>Об официальном статистическом учете и системе г</w:t>
            </w:r>
            <w:r w:rsidRPr="00A94135">
              <w:rPr>
                <w:spacing w:val="10"/>
              </w:rPr>
              <w:t>о</w:t>
            </w:r>
            <w:r w:rsidRPr="00A94135">
              <w:rPr>
                <w:spacing w:val="10"/>
              </w:rPr>
              <w:t>сударственной статистики в Российской Федерации</w:t>
            </w:r>
            <w:r>
              <w:rPr>
                <w:spacing w:val="10"/>
              </w:rPr>
              <w:t>»</w:t>
            </w:r>
            <w:r w:rsidRPr="00A94135">
              <w:rPr>
                <w:spacing w:val="10"/>
              </w:rPr>
              <w:t xml:space="preserve"> (ст.4, п.5; ст.9, п.1).</w:t>
            </w:r>
          </w:p>
        </w:tc>
      </w:tr>
    </w:tbl>
    <w:p w:rsidR="00AF5E8C" w:rsidRPr="007F6F61" w:rsidRDefault="00AF5E8C" w:rsidP="00AF5E8C">
      <w:pPr>
        <w:pStyle w:val="af5"/>
        <w:spacing w:before="24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 xml:space="preserve">и подрядчиками </w:t>
      </w:r>
      <w:r w:rsidRPr="00E65FD9">
        <w:t xml:space="preserve">приходилось </w:t>
      </w:r>
      <w:r>
        <w:t>72</w:t>
      </w:r>
      <w:r w:rsidRPr="00E65FD9">
        <w:t>% от общего объема просроченной кредиторской задолженности,</w:t>
      </w:r>
      <w:r>
        <w:t xml:space="preserve"> на </w:t>
      </w:r>
      <w:r w:rsidRPr="00E65FD9">
        <w:t>задолженность</w:t>
      </w:r>
      <w:r w:rsidRPr="00254DE8">
        <w:t xml:space="preserve"> </w:t>
      </w:r>
      <w:r w:rsidRPr="00E65FD9">
        <w:t>в бюджет</w:t>
      </w:r>
      <w:r>
        <w:t xml:space="preserve"> – 7,4%, </w:t>
      </w:r>
      <w:r w:rsidRPr="00E65FD9">
        <w:t xml:space="preserve">по платежам в государственные внебюджетные фонды – </w:t>
      </w:r>
      <w:r>
        <w:t>6,2%.</w:t>
      </w:r>
      <w:r w:rsidRPr="00E65FD9">
        <w:t xml:space="preserve"> </w:t>
      </w:r>
    </w:p>
    <w:p w:rsidR="00AF5E8C" w:rsidRPr="00F71ABA" w:rsidRDefault="00AF5E8C" w:rsidP="00D22CEC">
      <w:pPr>
        <w:pStyle w:val="aff5"/>
        <w:keepLines/>
        <w:pBdr>
          <w:bottom w:val="none" w:sz="0" w:space="0" w:color="auto"/>
        </w:pBdr>
        <w:tabs>
          <w:tab w:val="clear" w:pos="2061"/>
          <w:tab w:val="num" w:pos="-1843"/>
        </w:tabs>
        <w:spacing w:before="240" w:after="0" w:line="288" w:lineRule="auto"/>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235" w:type="dxa"/>
        <w:tblInd w:w="2" w:type="dxa"/>
        <w:tblLayout w:type="fixed"/>
        <w:tblCellMar>
          <w:left w:w="0" w:type="dxa"/>
          <w:right w:w="0" w:type="dxa"/>
        </w:tblCellMar>
        <w:tblLook w:val="0000"/>
      </w:tblPr>
      <w:tblGrid>
        <w:gridCol w:w="2693"/>
        <w:gridCol w:w="2167"/>
        <w:gridCol w:w="2160"/>
        <w:gridCol w:w="2215"/>
      </w:tblGrid>
      <w:tr w:rsidR="00AF5E8C" w:rsidRPr="00F71ABA" w:rsidTr="00D22CEC">
        <w:trPr>
          <w:cantSplit/>
          <w:tblHeader/>
        </w:trPr>
        <w:tc>
          <w:tcPr>
            <w:tcW w:w="2693" w:type="dxa"/>
            <w:vMerge w:val="restart"/>
            <w:tcBorders>
              <w:top w:val="double" w:sz="6" w:space="0" w:color="auto"/>
              <w:left w:val="double" w:sz="6" w:space="0" w:color="auto"/>
              <w:right w:val="single" w:sz="6" w:space="0" w:color="auto"/>
            </w:tcBorders>
          </w:tcPr>
          <w:p w:rsidR="00AF5E8C" w:rsidRPr="00F71ABA" w:rsidRDefault="00AF5E8C" w:rsidP="00AF5E8C">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AF5E8C" w:rsidRPr="00A94135" w:rsidRDefault="00AF5E8C" w:rsidP="00AF5E8C">
            <w:pPr>
              <w:pStyle w:val="aff1"/>
              <w:keepNext/>
              <w:keepLines/>
              <w:spacing w:before="40" w:after="40" w:line="240" w:lineRule="auto"/>
              <w:rPr>
                <w:i/>
                <w:iCs/>
              </w:rPr>
            </w:pPr>
            <w:r w:rsidRPr="00A94135">
              <w:rPr>
                <w:i/>
                <w:iCs/>
              </w:rPr>
              <w:t>Млн. рублей</w:t>
            </w:r>
          </w:p>
        </w:tc>
        <w:tc>
          <w:tcPr>
            <w:tcW w:w="4375" w:type="dxa"/>
            <w:gridSpan w:val="2"/>
            <w:tcBorders>
              <w:top w:val="double" w:sz="6" w:space="0" w:color="auto"/>
              <w:left w:val="single" w:sz="6" w:space="0" w:color="auto"/>
              <w:bottom w:val="single" w:sz="4" w:space="0" w:color="auto"/>
              <w:right w:val="double" w:sz="6" w:space="0" w:color="auto"/>
            </w:tcBorders>
          </w:tcPr>
          <w:p w:rsidR="00AF5E8C" w:rsidRPr="00A94135" w:rsidRDefault="00AF5E8C" w:rsidP="00AF5E8C">
            <w:pPr>
              <w:pStyle w:val="aff1"/>
              <w:keepNext/>
              <w:keepLines/>
              <w:spacing w:before="40" w:after="40" w:line="240" w:lineRule="auto"/>
              <w:rPr>
                <w:i/>
                <w:iCs/>
              </w:rPr>
            </w:pPr>
            <w:r>
              <w:rPr>
                <w:i/>
                <w:iCs/>
              </w:rPr>
              <w:t>в</w:t>
            </w:r>
            <w:r w:rsidRPr="00A94135">
              <w:rPr>
                <w:i/>
                <w:iCs/>
              </w:rPr>
              <w:t xml:space="preserve"> % к</w:t>
            </w:r>
          </w:p>
        </w:tc>
      </w:tr>
      <w:tr w:rsidR="00AF5E8C" w:rsidRPr="00F71ABA" w:rsidTr="00D22CEC">
        <w:trPr>
          <w:cantSplit/>
          <w:tblHeader/>
        </w:trPr>
        <w:tc>
          <w:tcPr>
            <w:tcW w:w="2693" w:type="dxa"/>
            <w:vMerge/>
            <w:tcBorders>
              <w:left w:val="double" w:sz="6" w:space="0" w:color="auto"/>
              <w:bottom w:val="single" w:sz="4" w:space="0" w:color="auto"/>
              <w:right w:val="single" w:sz="6" w:space="0" w:color="auto"/>
            </w:tcBorders>
          </w:tcPr>
          <w:p w:rsidR="00AF5E8C" w:rsidRPr="00F71ABA" w:rsidRDefault="00AF5E8C" w:rsidP="00AF5E8C">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AF5E8C" w:rsidRPr="00A94135" w:rsidRDefault="00AF5E8C" w:rsidP="00AF5E8C">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AF5E8C" w:rsidRPr="00A94135" w:rsidRDefault="00AF5E8C" w:rsidP="00AF5E8C">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215" w:type="dxa"/>
            <w:tcBorders>
              <w:left w:val="single" w:sz="6" w:space="0" w:color="auto"/>
              <w:bottom w:val="single" w:sz="4" w:space="0" w:color="auto"/>
              <w:right w:val="double" w:sz="6" w:space="0" w:color="auto"/>
            </w:tcBorders>
          </w:tcPr>
          <w:p w:rsidR="00AF5E8C" w:rsidRPr="00A94135" w:rsidRDefault="00AF5E8C" w:rsidP="00AF5E8C">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AF5E8C" w:rsidRPr="00F71ABA" w:rsidTr="00D22CEC">
        <w:tc>
          <w:tcPr>
            <w:tcW w:w="9235" w:type="dxa"/>
            <w:gridSpan w:val="4"/>
            <w:tcBorders>
              <w:top w:val="single" w:sz="4" w:space="0" w:color="auto"/>
              <w:left w:val="double" w:sz="6" w:space="0" w:color="auto"/>
              <w:bottom w:val="single" w:sz="4" w:space="0" w:color="auto"/>
              <w:right w:val="double" w:sz="6" w:space="0" w:color="auto"/>
            </w:tcBorders>
          </w:tcPr>
          <w:p w:rsidR="00AF5E8C" w:rsidRPr="00A94135" w:rsidRDefault="00AF5E8C" w:rsidP="00D22CEC">
            <w:pPr>
              <w:pStyle w:val="aff1"/>
              <w:keepNext/>
              <w:keepLines/>
              <w:spacing w:before="60" w:line="240" w:lineRule="exact"/>
            </w:pPr>
            <w:r>
              <w:rPr>
                <w:b/>
                <w:bCs/>
              </w:rPr>
              <w:t xml:space="preserve">2018 </w:t>
            </w:r>
            <w:r w:rsidRPr="00A94135">
              <w:rPr>
                <w:b/>
                <w:bCs/>
              </w:rPr>
              <w:t>год</w:t>
            </w:r>
          </w:p>
        </w:tc>
      </w:tr>
      <w:tr w:rsidR="00AF5E8C" w:rsidRPr="00F71ABA" w:rsidTr="00D22CEC">
        <w:tc>
          <w:tcPr>
            <w:tcW w:w="2693" w:type="dxa"/>
            <w:tcBorders>
              <w:top w:val="single"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Январь</w:t>
            </w:r>
          </w:p>
        </w:tc>
        <w:tc>
          <w:tcPr>
            <w:tcW w:w="2167" w:type="dxa"/>
            <w:tcBorders>
              <w:top w:val="single"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5520,2</w:t>
            </w:r>
          </w:p>
        </w:tc>
        <w:tc>
          <w:tcPr>
            <w:tcW w:w="2160" w:type="dxa"/>
            <w:tcBorders>
              <w:top w:val="single"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1,8</w:t>
            </w:r>
          </w:p>
        </w:tc>
        <w:tc>
          <w:tcPr>
            <w:tcW w:w="2215" w:type="dxa"/>
            <w:tcBorders>
              <w:top w:val="single"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46,9</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1,8</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109,6</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1,9</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103,6</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1,9</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105,2</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2,2</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109,9</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2,2</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98,6</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2,8</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131,6</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2,3</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88,3</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2,0</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85,6</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2,1</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104,5</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1,8</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88,5</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Декабрь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7091,5</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2,0</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107,9</w:t>
            </w:r>
          </w:p>
        </w:tc>
      </w:tr>
      <w:tr w:rsidR="00AF5E8C" w:rsidRPr="00F71ABA" w:rsidTr="00D22CEC">
        <w:tc>
          <w:tcPr>
            <w:tcW w:w="9235" w:type="dxa"/>
            <w:gridSpan w:val="4"/>
            <w:tcBorders>
              <w:top w:val="single" w:sz="4" w:space="0" w:color="auto"/>
              <w:left w:val="double" w:sz="6" w:space="0" w:color="auto"/>
              <w:bottom w:val="single" w:sz="4" w:space="0" w:color="auto"/>
              <w:right w:val="double" w:sz="6" w:space="0" w:color="auto"/>
            </w:tcBorders>
          </w:tcPr>
          <w:p w:rsidR="00AF5E8C" w:rsidRPr="00A94135" w:rsidRDefault="00AF5E8C" w:rsidP="00D22CEC">
            <w:pPr>
              <w:pStyle w:val="aff1"/>
              <w:keepNext/>
              <w:keepLines/>
              <w:spacing w:before="60" w:line="240" w:lineRule="exact"/>
            </w:pPr>
            <w:r>
              <w:rPr>
                <w:b/>
                <w:bCs/>
              </w:rPr>
              <w:t>2019</w:t>
            </w:r>
            <w:r w:rsidRPr="00A94135">
              <w:rPr>
                <w:b/>
                <w:bCs/>
              </w:rPr>
              <w:t xml:space="preserve"> год</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7176,0</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2,1</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101,2</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2,3</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115,7</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lastRenderedPageBreak/>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8952,8</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2,4</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107,8</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9034,3</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2,3</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100,9</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9502,8</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2,6</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105,2</w:t>
            </w:r>
          </w:p>
        </w:tc>
      </w:tr>
      <w:tr w:rsidR="00AF5E8C" w:rsidRPr="00F71ABA" w:rsidTr="00D22CEC">
        <w:tc>
          <w:tcPr>
            <w:tcW w:w="2693" w:type="dxa"/>
            <w:tcBorders>
              <w:top w:val="dotted" w:sz="4" w:space="0" w:color="auto"/>
              <w:left w:val="double" w:sz="6" w:space="0" w:color="auto"/>
              <w:bottom w:val="dotted" w:sz="4" w:space="0" w:color="auto"/>
              <w:right w:val="single" w:sz="6" w:space="0" w:color="auto"/>
            </w:tcBorders>
            <w:vAlign w:val="bottom"/>
          </w:tcPr>
          <w:p w:rsidR="00AF5E8C" w:rsidRDefault="00AF5E8C" w:rsidP="00D22CEC">
            <w:pPr>
              <w:pStyle w:val="aff"/>
              <w:spacing w:before="6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8912,1</w:t>
            </w:r>
          </w:p>
        </w:tc>
        <w:tc>
          <w:tcPr>
            <w:tcW w:w="2160"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pStyle w:val="aff1"/>
              <w:spacing w:before="60" w:line="240" w:lineRule="exact"/>
            </w:pPr>
            <w:r>
              <w:t>2,4</w:t>
            </w:r>
          </w:p>
        </w:tc>
        <w:tc>
          <w:tcPr>
            <w:tcW w:w="2215" w:type="dxa"/>
            <w:tcBorders>
              <w:top w:val="dotted" w:sz="4" w:space="0" w:color="auto"/>
              <w:left w:val="single" w:sz="6" w:space="0" w:color="auto"/>
              <w:bottom w:val="dotted" w:sz="4" w:space="0" w:color="auto"/>
              <w:right w:val="double" w:sz="6" w:space="0" w:color="auto"/>
            </w:tcBorders>
            <w:vAlign w:val="bottom"/>
          </w:tcPr>
          <w:p w:rsidR="00AF5E8C" w:rsidRDefault="00AF5E8C" w:rsidP="00D22CEC">
            <w:pPr>
              <w:pStyle w:val="aff1"/>
              <w:spacing w:before="60" w:line="240" w:lineRule="exact"/>
            </w:pPr>
            <w:r>
              <w:t>93,8</w:t>
            </w:r>
          </w:p>
        </w:tc>
      </w:tr>
      <w:tr w:rsidR="00AF5E8C" w:rsidRPr="00F71ABA" w:rsidTr="00D22CEC">
        <w:tc>
          <w:tcPr>
            <w:tcW w:w="2693" w:type="dxa"/>
            <w:tcBorders>
              <w:top w:val="dotted" w:sz="4" w:space="0" w:color="auto"/>
              <w:left w:val="double" w:sz="6" w:space="0" w:color="auto"/>
              <w:bottom w:val="double" w:sz="4" w:space="0" w:color="auto"/>
              <w:right w:val="single" w:sz="6" w:space="0" w:color="auto"/>
            </w:tcBorders>
            <w:vAlign w:val="bottom"/>
          </w:tcPr>
          <w:p w:rsidR="00AF5E8C" w:rsidRDefault="00AF5E8C" w:rsidP="00D22CEC">
            <w:pPr>
              <w:pStyle w:val="aff"/>
              <w:spacing w:before="60" w:line="240" w:lineRule="exact"/>
              <w:ind w:left="114" w:hanging="57"/>
            </w:pPr>
            <w:r>
              <w:t>Июль</w:t>
            </w:r>
          </w:p>
        </w:tc>
        <w:tc>
          <w:tcPr>
            <w:tcW w:w="2167" w:type="dxa"/>
            <w:tcBorders>
              <w:top w:val="dotted" w:sz="4" w:space="0" w:color="auto"/>
              <w:left w:val="single" w:sz="6" w:space="0" w:color="auto"/>
              <w:bottom w:val="double" w:sz="4" w:space="0" w:color="auto"/>
              <w:right w:val="single" w:sz="6" w:space="0" w:color="auto"/>
            </w:tcBorders>
            <w:vAlign w:val="bottom"/>
          </w:tcPr>
          <w:p w:rsidR="00AF5E8C" w:rsidRDefault="00AF5E8C" w:rsidP="00D22CEC">
            <w:pPr>
              <w:pStyle w:val="aff1"/>
              <w:spacing w:before="60" w:line="240" w:lineRule="exact"/>
            </w:pPr>
            <w:r>
              <w:t>8008,3</w:t>
            </w:r>
          </w:p>
        </w:tc>
        <w:tc>
          <w:tcPr>
            <w:tcW w:w="2160" w:type="dxa"/>
            <w:tcBorders>
              <w:top w:val="dotted" w:sz="4" w:space="0" w:color="auto"/>
              <w:left w:val="single" w:sz="6" w:space="0" w:color="auto"/>
              <w:bottom w:val="double" w:sz="4" w:space="0" w:color="auto"/>
              <w:right w:val="single" w:sz="6" w:space="0" w:color="auto"/>
            </w:tcBorders>
            <w:vAlign w:val="bottom"/>
          </w:tcPr>
          <w:p w:rsidR="00AF5E8C" w:rsidRDefault="00AF5E8C" w:rsidP="00D22CEC">
            <w:pPr>
              <w:pStyle w:val="aff1"/>
              <w:spacing w:before="60" w:line="240" w:lineRule="exact"/>
            </w:pPr>
            <w:r>
              <w:t>2,2</w:t>
            </w:r>
          </w:p>
        </w:tc>
        <w:tc>
          <w:tcPr>
            <w:tcW w:w="2215" w:type="dxa"/>
            <w:tcBorders>
              <w:top w:val="dotted" w:sz="4" w:space="0" w:color="auto"/>
              <w:left w:val="single" w:sz="6" w:space="0" w:color="auto"/>
              <w:bottom w:val="double" w:sz="4" w:space="0" w:color="auto"/>
              <w:right w:val="double" w:sz="6" w:space="0" w:color="auto"/>
            </w:tcBorders>
            <w:vAlign w:val="bottom"/>
          </w:tcPr>
          <w:p w:rsidR="00AF5E8C" w:rsidRDefault="00AF5E8C" w:rsidP="00D22CEC">
            <w:pPr>
              <w:pStyle w:val="aff1"/>
              <w:spacing w:before="60" w:line="240" w:lineRule="exact"/>
            </w:pPr>
            <w:r>
              <w:t>89,9</w:t>
            </w:r>
          </w:p>
        </w:tc>
      </w:tr>
    </w:tbl>
    <w:p w:rsidR="00AF5E8C" w:rsidRDefault="00AF5E8C" w:rsidP="008707FF">
      <w:pPr>
        <w:spacing w:before="240" w:line="240" w:lineRule="exact"/>
        <w:ind w:firstLine="0"/>
        <w:jc w:val="center"/>
        <w:rPr>
          <w:b/>
          <w:bCs/>
        </w:rPr>
      </w:pPr>
      <w:r w:rsidRPr="00AC22FB">
        <w:rPr>
          <w:b/>
          <w:bCs/>
          <w:kern w:val="28"/>
        </w:rPr>
        <w:t xml:space="preserve">Просроченная </w:t>
      </w:r>
      <w:r>
        <w:rPr>
          <w:b/>
          <w:bCs/>
          <w:kern w:val="28"/>
        </w:rPr>
        <w:t>дебиторская</w:t>
      </w:r>
      <w:r w:rsidRPr="00AC22FB">
        <w:rPr>
          <w:b/>
          <w:bCs/>
          <w:kern w:val="28"/>
        </w:rPr>
        <w:t xml:space="preserve"> задолженность </w:t>
      </w:r>
      <w:r w:rsidRPr="00AC22FB">
        <w:rPr>
          <w:b/>
          <w:bCs/>
          <w:kern w:val="28"/>
        </w:rPr>
        <w:br/>
        <w:t xml:space="preserve">по видам экономической деятельности </w:t>
      </w:r>
      <w:r>
        <w:rPr>
          <w:b/>
          <w:bCs/>
          <w:kern w:val="28"/>
        </w:rPr>
        <w:t>на конец июля 2019</w:t>
      </w:r>
      <w:r w:rsidRPr="00AC22FB">
        <w:rPr>
          <w:b/>
          <w:bCs/>
          <w:kern w:val="28"/>
        </w:rPr>
        <w:t xml:space="preserve"> год</w:t>
      </w:r>
      <w:r>
        <w:rPr>
          <w:b/>
          <w:bCs/>
          <w:kern w:val="28"/>
        </w:rPr>
        <w:t>а</w:t>
      </w:r>
    </w:p>
    <w:tbl>
      <w:tblPr>
        <w:tblW w:w="9227" w:type="dxa"/>
        <w:tblInd w:w="2" w:type="dxa"/>
        <w:tblLayout w:type="fixed"/>
        <w:tblCellMar>
          <w:left w:w="0" w:type="dxa"/>
          <w:right w:w="0" w:type="dxa"/>
        </w:tblCellMar>
        <w:tblLook w:val="0000"/>
      </w:tblPr>
      <w:tblGrid>
        <w:gridCol w:w="3699"/>
        <w:gridCol w:w="1418"/>
        <w:gridCol w:w="1276"/>
        <w:gridCol w:w="1701"/>
        <w:gridCol w:w="1133"/>
      </w:tblGrid>
      <w:tr w:rsidR="00AF5E8C" w:rsidRPr="00331FD4" w:rsidTr="008707FF">
        <w:trPr>
          <w:cantSplit/>
          <w:trHeight w:val="694"/>
          <w:tblHeader/>
        </w:trPr>
        <w:tc>
          <w:tcPr>
            <w:tcW w:w="3699" w:type="dxa"/>
            <w:tcBorders>
              <w:top w:val="double" w:sz="4" w:space="0" w:color="auto"/>
              <w:left w:val="double" w:sz="4" w:space="0" w:color="auto"/>
              <w:bottom w:val="single" w:sz="4" w:space="0" w:color="auto"/>
            </w:tcBorders>
            <w:vAlign w:val="bottom"/>
          </w:tcPr>
          <w:p w:rsidR="00AF5E8C" w:rsidRPr="00331FD4" w:rsidRDefault="00AF5E8C" w:rsidP="00D22CEC">
            <w:pPr>
              <w:pStyle w:val="aff"/>
              <w:spacing w:before="40" w:line="240" w:lineRule="exact"/>
            </w:pPr>
          </w:p>
        </w:tc>
        <w:tc>
          <w:tcPr>
            <w:tcW w:w="1418" w:type="dxa"/>
            <w:tcBorders>
              <w:top w:val="double" w:sz="4" w:space="0" w:color="auto"/>
              <w:left w:val="single" w:sz="4" w:space="0" w:color="auto"/>
              <w:bottom w:val="single" w:sz="4" w:space="0" w:color="auto"/>
              <w:right w:val="single" w:sz="6" w:space="0" w:color="auto"/>
            </w:tcBorders>
          </w:tcPr>
          <w:p w:rsidR="00AF5E8C" w:rsidRPr="00A94135" w:rsidRDefault="00AF5E8C" w:rsidP="00D22CEC">
            <w:pPr>
              <w:pStyle w:val="aff0"/>
              <w:spacing w:before="40" w:after="0" w:line="240" w:lineRule="exact"/>
            </w:pPr>
            <w:r w:rsidRPr="00A94135">
              <w:t>Просро</w:t>
            </w:r>
            <w:r>
              <w:t>ченная дебиторская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AF5E8C" w:rsidRPr="00A94135" w:rsidRDefault="00AF5E8C" w:rsidP="00D22CEC">
            <w:pPr>
              <w:pStyle w:val="aff0"/>
              <w:spacing w:before="40" w:after="0" w:line="240" w:lineRule="exact"/>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AF5E8C" w:rsidRPr="00A94135" w:rsidRDefault="00AF5E8C" w:rsidP="00D22CEC">
            <w:pPr>
              <w:pStyle w:val="aff0"/>
              <w:spacing w:before="40" w:after="0" w:line="240" w:lineRule="exact"/>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133" w:type="dxa"/>
            <w:tcBorders>
              <w:top w:val="double" w:sz="4" w:space="0" w:color="auto"/>
              <w:left w:val="single" w:sz="4" w:space="0" w:color="auto"/>
              <w:bottom w:val="single" w:sz="4" w:space="0" w:color="auto"/>
              <w:right w:val="double" w:sz="4" w:space="0" w:color="auto"/>
            </w:tcBorders>
          </w:tcPr>
          <w:p w:rsidR="00AF5E8C" w:rsidRPr="00D8542C" w:rsidRDefault="00AF5E8C" w:rsidP="00D22CEC">
            <w:pPr>
              <w:tabs>
                <w:tab w:val="left" w:pos="2850"/>
              </w:tabs>
              <w:spacing w:before="40" w:line="240" w:lineRule="exact"/>
              <w:ind w:firstLine="0"/>
              <w:jc w:val="center"/>
            </w:pPr>
            <w:r>
              <w:rPr>
                <w:i/>
                <w:sz w:val="20"/>
              </w:rPr>
              <w:t>В</w:t>
            </w:r>
            <w:r w:rsidR="00D22CEC">
              <w:rPr>
                <w:i/>
                <w:sz w:val="20"/>
              </w:rPr>
              <w:t xml:space="preserve"> % к концу </w:t>
            </w:r>
            <w:r w:rsidRPr="003742B0">
              <w:rPr>
                <w:i/>
                <w:sz w:val="20"/>
              </w:rPr>
              <w:t>предыду-щего м</w:t>
            </w:r>
            <w:r w:rsidRPr="003742B0">
              <w:rPr>
                <w:i/>
                <w:sz w:val="20"/>
              </w:rPr>
              <w:t>е</w:t>
            </w:r>
            <w:r w:rsidRPr="003742B0">
              <w:rPr>
                <w:i/>
                <w:sz w:val="20"/>
              </w:rPr>
              <w:t>сяца</w:t>
            </w:r>
          </w:p>
        </w:tc>
      </w:tr>
      <w:tr w:rsidR="00AF5E8C" w:rsidRPr="00D22CEC" w:rsidTr="008707FF">
        <w:trPr>
          <w:cantSplit/>
          <w:trHeight w:val="20"/>
        </w:trPr>
        <w:tc>
          <w:tcPr>
            <w:tcW w:w="3699" w:type="dxa"/>
            <w:tcBorders>
              <w:top w:val="single" w:sz="4" w:space="0" w:color="auto"/>
              <w:left w:val="double" w:sz="4" w:space="0" w:color="auto"/>
              <w:bottom w:val="dotted" w:sz="4" w:space="0" w:color="auto"/>
            </w:tcBorders>
            <w:vAlign w:val="bottom"/>
          </w:tcPr>
          <w:p w:rsidR="00AF5E8C" w:rsidRPr="00D22CEC" w:rsidRDefault="00AF5E8C" w:rsidP="00D22CEC">
            <w:pPr>
              <w:pStyle w:val="aff"/>
              <w:spacing w:before="60" w:line="240" w:lineRule="exact"/>
              <w:ind w:left="57"/>
              <w:rPr>
                <w:b/>
                <w:bCs/>
              </w:rPr>
            </w:pPr>
            <w:r w:rsidRPr="00D22CEC">
              <w:rPr>
                <w:b/>
                <w:bCs/>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AF5E8C" w:rsidRPr="00D22CEC" w:rsidRDefault="00AF5E8C" w:rsidP="00D22CEC">
            <w:pPr>
              <w:spacing w:before="60" w:line="240" w:lineRule="exact"/>
              <w:ind w:firstLine="0"/>
              <w:jc w:val="center"/>
              <w:rPr>
                <w:b/>
                <w:color w:val="000000"/>
                <w:sz w:val="20"/>
              </w:rPr>
            </w:pPr>
            <w:r w:rsidRPr="00D22CEC">
              <w:rPr>
                <w:b/>
                <w:color w:val="000000"/>
                <w:sz w:val="20"/>
              </w:rPr>
              <w:t>8008,3</w:t>
            </w:r>
          </w:p>
        </w:tc>
        <w:tc>
          <w:tcPr>
            <w:tcW w:w="1276" w:type="dxa"/>
            <w:tcBorders>
              <w:top w:val="single" w:sz="4" w:space="0" w:color="auto"/>
              <w:left w:val="single" w:sz="6" w:space="0" w:color="auto"/>
              <w:bottom w:val="dotted" w:sz="4" w:space="0" w:color="auto"/>
              <w:right w:val="single" w:sz="6" w:space="0" w:color="auto"/>
            </w:tcBorders>
            <w:vAlign w:val="bottom"/>
          </w:tcPr>
          <w:p w:rsidR="00AF5E8C" w:rsidRPr="00D22CEC" w:rsidRDefault="00AF5E8C" w:rsidP="00D22CEC">
            <w:pPr>
              <w:spacing w:before="60" w:line="240" w:lineRule="exact"/>
              <w:ind w:firstLine="0"/>
              <w:jc w:val="center"/>
              <w:rPr>
                <w:b/>
                <w:color w:val="000000"/>
                <w:sz w:val="20"/>
              </w:rPr>
            </w:pPr>
            <w:r w:rsidRPr="00D22CEC">
              <w:rPr>
                <w:b/>
                <w:color w:val="000000"/>
                <w:sz w:val="20"/>
              </w:rPr>
              <w:t>7239,2</w:t>
            </w:r>
          </w:p>
        </w:tc>
        <w:tc>
          <w:tcPr>
            <w:tcW w:w="1701" w:type="dxa"/>
            <w:tcBorders>
              <w:top w:val="single" w:sz="4" w:space="0" w:color="auto"/>
              <w:left w:val="single" w:sz="6" w:space="0" w:color="auto"/>
              <w:bottom w:val="dotted" w:sz="4" w:space="0" w:color="auto"/>
              <w:right w:val="single" w:sz="4" w:space="0" w:color="auto"/>
            </w:tcBorders>
            <w:vAlign w:val="bottom"/>
          </w:tcPr>
          <w:p w:rsidR="00AF5E8C" w:rsidRPr="00D22CEC" w:rsidRDefault="00AF5E8C" w:rsidP="00D22CEC">
            <w:pPr>
              <w:spacing w:before="60" w:line="240" w:lineRule="exact"/>
              <w:ind w:firstLine="0"/>
              <w:jc w:val="center"/>
              <w:rPr>
                <w:b/>
                <w:color w:val="000000"/>
                <w:sz w:val="20"/>
              </w:rPr>
            </w:pPr>
            <w:r w:rsidRPr="00D22CEC">
              <w:rPr>
                <w:b/>
                <w:color w:val="000000"/>
                <w:sz w:val="20"/>
              </w:rPr>
              <w:t>2,2</w:t>
            </w:r>
          </w:p>
        </w:tc>
        <w:tc>
          <w:tcPr>
            <w:tcW w:w="1133" w:type="dxa"/>
            <w:tcBorders>
              <w:top w:val="single" w:sz="4" w:space="0" w:color="auto"/>
              <w:left w:val="single" w:sz="4" w:space="0" w:color="auto"/>
              <w:bottom w:val="dotted" w:sz="4" w:space="0" w:color="auto"/>
              <w:right w:val="double" w:sz="4" w:space="0" w:color="auto"/>
            </w:tcBorders>
            <w:vAlign w:val="bottom"/>
          </w:tcPr>
          <w:p w:rsidR="00AF5E8C" w:rsidRPr="00D22CEC" w:rsidRDefault="00AF5E8C" w:rsidP="00D22CEC">
            <w:pPr>
              <w:spacing w:before="60" w:line="240" w:lineRule="exact"/>
              <w:ind w:firstLine="0"/>
              <w:jc w:val="center"/>
              <w:rPr>
                <w:b/>
                <w:color w:val="000000"/>
                <w:sz w:val="20"/>
              </w:rPr>
            </w:pPr>
            <w:r w:rsidRPr="00D22CEC">
              <w:rPr>
                <w:b/>
                <w:color w:val="000000"/>
                <w:sz w:val="20"/>
              </w:rPr>
              <w:t>89,9</w:t>
            </w:r>
          </w:p>
        </w:tc>
      </w:tr>
      <w:tr w:rsidR="00AF5E8C" w:rsidRPr="0076080E" w:rsidTr="008707FF">
        <w:trPr>
          <w:cantSplit/>
          <w:trHeight w:val="20"/>
        </w:trPr>
        <w:tc>
          <w:tcPr>
            <w:tcW w:w="3699" w:type="dxa"/>
            <w:tcBorders>
              <w:top w:val="dotted" w:sz="4" w:space="0" w:color="auto"/>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w:t>
            </w:r>
            <w:r w:rsidRPr="00F050DD">
              <w:rPr>
                <w:rFonts w:cs="Arial"/>
                <w:sz w:val="20"/>
              </w:rPr>
              <w:t>т</w:t>
            </w:r>
            <w:r w:rsidRPr="00F050DD">
              <w:rPr>
                <w:rFonts w:cs="Arial"/>
                <w:sz w:val="20"/>
              </w:rPr>
              <w:t>во</w:t>
            </w:r>
            <w:r>
              <w:rPr>
                <w:rFonts w:cs="Arial"/>
                <w:sz w:val="20"/>
              </w:rPr>
              <w:t>, охота, рыболовство и рыбоводс</w:t>
            </w:r>
            <w:r>
              <w:rPr>
                <w:rFonts w:cs="Arial"/>
                <w:sz w:val="20"/>
              </w:rPr>
              <w:t>т</w:t>
            </w:r>
            <w:r>
              <w:rPr>
                <w:rFonts w:cs="Arial"/>
                <w:sz w:val="20"/>
              </w:rPr>
              <w:t xml:space="preserve">во </w:t>
            </w:r>
          </w:p>
        </w:tc>
        <w:tc>
          <w:tcPr>
            <w:tcW w:w="1418"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194,2</w:t>
            </w:r>
          </w:p>
        </w:tc>
        <w:tc>
          <w:tcPr>
            <w:tcW w:w="1276"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188,8</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2,2</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99,4</w:t>
            </w:r>
          </w:p>
        </w:tc>
      </w:tr>
      <w:tr w:rsidR="00AF5E8C" w:rsidRPr="0076080E" w:rsidTr="008707FF">
        <w:trPr>
          <w:cantSplit/>
          <w:trHeight w:val="20"/>
        </w:trPr>
        <w:tc>
          <w:tcPr>
            <w:tcW w:w="3699" w:type="dxa"/>
            <w:tcBorders>
              <w:top w:val="dotted" w:sz="4" w:space="0" w:color="auto"/>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sidRPr="00F050DD">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276"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0,9</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28,2</w:t>
            </w:r>
          </w:p>
        </w:tc>
      </w:tr>
      <w:tr w:rsidR="00AF5E8C" w:rsidRPr="0076080E" w:rsidTr="008707FF">
        <w:trPr>
          <w:cantSplit/>
          <w:trHeight w:val="20"/>
        </w:trPr>
        <w:tc>
          <w:tcPr>
            <w:tcW w:w="3699" w:type="dxa"/>
            <w:tcBorders>
              <w:top w:val="dotted" w:sz="4" w:space="0" w:color="auto"/>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sidRPr="00F050DD">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2453,2</w:t>
            </w:r>
          </w:p>
        </w:tc>
        <w:tc>
          <w:tcPr>
            <w:tcW w:w="1276"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2220,9</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3,0</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97,5</w:t>
            </w:r>
          </w:p>
        </w:tc>
      </w:tr>
      <w:tr w:rsidR="00AF5E8C" w:rsidRPr="0076080E" w:rsidTr="008707FF">
        <w:trPr>
          <w:cantSplit/>
          <w:trHeight w:val="20"/>
        </w:trPr>
        <w:tc>
          <w:tcPr>
            <w:tcW w:w="3699" w:type="dxa"/>
            <w:tcBorders>
              <w:top w:val="dotted" w:sz="4" w:space="0" w:color="auto"/>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обеспечение электрической энерг</w:t>
            </w:r>
            <w:r>
              <w:rPr>
                <w:rFonts w:cs="Arial"/>
                <w:sz w:val="20"/>
              </w:rPr>
              <w:t>и</w:t>
            </w:r>
            <w:r>
              <w:rPr>
                <w:rFonts w:cs="Arial"/>
                <w:sz w:val="20"/>
              </w:rPr>
              <w:t>ей, газом и паром; кондициониров</w:t>
            </w:r>
            <w:r>
              <w:rPr>
                <w:rFonts w:cs="Arial"/>
                <w:sz w:val="20"/>
              </w:rPr>
              <w:t>а</w:t>
            </w:r>
            <w:r>
              <w:rPr>
                <w:rFonts w:cs="Arial"/>
                <w:sz w:val="20"/>
              </w:rPr>
              <w:t>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3143,9</w:t>
            </w:r>
          </w:p>
        </w:tc>
        <w:tc>
          <w:tcPr>
            <w:tcW w:w="1276"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2852,7</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32,9</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83,7</w:t>
            </w:r>
          </w:p>
        </w:tc>
      </w:tr>
      <w:tr w:rsidR="00AF5E8C" w:rsidRPr="0076080E" w:rsidTr="008707FF">
        <w:trPr>
          <w:cantSplit/>
          <w:trHeight w:val="20"/>
        </w:trPr>
        <w:tc>
          <w:tcPr>
            <w:tcW w:w="3699" w:type="dxa"/>
            <w:tcBorders>
              <w:top w:val="dotted" w:sz="4" w:space="0" w:color="auto"/>
              <w:left w:val="double" w:sz="4" w:space="0" w:color="auto"/>
              <w:bottom w:val="dotted" w:sz="4" w:space="0" w:color="auto"/>
            </w:tcBorders>
            <w:vAlign w:val="bottom"/>
          </w:tcPr>
          <w:p w:rsidR="00AF5E8C" w:rsidRPr="00F050DD" w:rsidRDefault="00AF5E8C" w:rsidP="00D22CEC">
            <w:pPr>
              <w:keepNext/>
              <w:keepLines/>
              <w:spacing w:before="60" w:line="240" w:lineRule="exact"/>
              <w:ind w:left="142" w:firstLine="13"/>
              <w:jc w:val="left"/>
              <w:rPr>
                <w:rFonts w:cs="Arial"/>
                <w:sz w:val="20"/>
              </w:rPr>
            </w:pPr>
            <w:r>
              <w:rPr>
                <w:rFonts w:cs="Arial"/>
                <w:sz w:val="20"/>
              </w:rPr>
              <w:t>водоснабжение; водоотведение, о</w:t>
            </w:r>
            <w:r>
              <w:rPr>
                <w:rFonts w:cs="Arial"/>
                <w:sz w:val="20"/>
              </w:rPr>
              <w:t>р</w:t>
            </w:r>
            <w:r>
              <w:rPr>
                <w:rFonts w:cs="Arial"/>
                <w:sz w:val="20"/>
              </w:rPr>
              <w:t>ганизация сбора и утилизации отх</w:t>
            </w:r>
            <w:r>
              <w:rPr>
                <w:rFonts w:cs="Arial"/>
                <w:sz w:val="20"/>
              </w:rPr>
              <w:t>о</w:t>
            </w:r>
            <w:r>
              <w:rPr>
                <w:rFonts w:cs="Arial"/>
                <w:sz w:val="20"/>
              </w:rPr>
              <w:t>дов, деятельность по ликвидации з</w:t>
            </w:r>
            <w:r>
              <w:rPr>
                <w:rFonts w:cs="Arial"/>
                <w:sz w:val="20"/>
              </w:rPr>
              <w:t>а</w:t>
            </w:r>
            <w:r>
              <w:rPr>
                <w:rFonts w:cs="Arial"/>
                <w:sz w:val="20"/>
              </w:rPr>
              <w:t xml:space="preserve">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82,0</w:t>
            </w:r>
          </w:p>
        </w:tc>
        <w:tc>
          <w:tcPr>
            <w:tcW w:w="1276" w:type="dxa"/>
            <w:tcBorders>
              <w:top w:val="dotted" w:sz="4" w:space="0" w:color="auto"/>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80,9</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4,1</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91,5</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keepNext/>
              <w:keepLines/>
              <w:spacing w:before="60" w:line="240" w:lineRule="exact"/>
              <w:ind w:left="142" w:firstLine="13"/>
              <w:jc w:val="left"/>
              <w:rPr>
                <w:rFonts w:cs="Arial"/>
                <w:sz w:val="20"/>
              </w:rPr>
            </w:pPr>
            <w:r w:rsidRPr="00F050DD">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112,0</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109,0</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0,6</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108,1</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w:t>
            </w:r>
            <w:r w:rsidRPr="00F050DD">
              <w:rPr>
                <w:rFonts w:cs="Arial"/>
                <w:sz w:val="20"/>
              </w:rPr>
              <w:t>е</w:t>
            </w:r>
            <w:r w:rsidRPr="00F050DD">
              <w:rPr>
                <w:rFonts w:cs="Arial"/>
                <w:sz w:val="20"/>
              </w:rPr>
              <w:t>монт автотранспортных средств, м</w:t>
            </w:r>
            <w:r w:rsidRPr="00F050DD">
              <w:rPr>
                <w:rFonts w:cs="Arial"/>
                <w:sz w:val="20"/>
              </w:rPr>
              <w:t>о</w:t>
            </w:r>
            <w:r w:rsidRPr="00F050DD">
              <w:rPr>
                <w:rFonts w:cs="Arial"/>
                <w:sz w:val="20"/>
              </w:rPr>
              <w:t>тоциклов</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1146,2</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1081,2</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1,1</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112,7</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202,8</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199,8</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0,3</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131,3</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гостиниц и предпр</w:t>
            </w:r>
            <w:r>
              <w:rPr>
                <w:rFonts w:cs="Arial"/>
                <w:sz w:val="20"/>
              </w:rPr>
              <w:t>и</w:t>
            </w:r>
            <w:r>
              <w:rPr>
                <w:rFonts w:cs="Arial"/>
                <w:sz w:val="20"/>
              </w:rPr>
              <w:t>ятий общественного питания</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rFonts w:cs="Arial"/>
                <w:color w:val="000000"/>
                <w:sz w:val="20"/>
              </w:rPr>
              <w:t xml:space="preserve">… </w:t>
            </w:r>
            <w:r w:rsidRPr="00635D34">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0,0</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118,0</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100,6</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100,3</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1,7</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89,5</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w:t>
            </w:r>
            <w:r>
              <w:rPr>
                <w:rFonts w:cs="Arial"/>
                <w:sz w:val="20"/>
              </w:rPr>
              <w:t>о</w:t>
            </w:r>
            <w:r>
              <w:rPr>
                <w:rFonts w:cs="Arial"/>
                <w:sz w:val="20"/>
              </w:rPr>
              <w:t>вая</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rFonts w:ascii="Arial CYR" w:hAnsi="Arial CYR" w:cs="Arial CYR"/>
                <w:sz w:val="20"/>
              </w:rPr>
            </w:pPr>
            <w:r>
              <w:rPr>
                <w:rFonts w:ascii="Arial CYR" w:hAnsi="Arial CYR" w:cs="Arial CYR"/>
                <w:sz w:val="20"/>
              </w:rPr>
              <w:t>-</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rFonts w:ascii="Arial CYR" w:hAnsi="Arial CYR" w:cs="Arial CYR"/>
                <w:sz w:val="20"/>
              </w:rPr>
            </w:pPr>
            <w:r>
              <w:rPr>
                <w:rFonts w:ascii="Arial CYR" w:hAnsi="Arial CYR" w:cs="Arial CYR"/>
                <w:sz w:val="20"/>
              </w:rPr>
              <w:t>-</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w:t>
            </w:r>
            <w:r w:rsidRPr="00F050DD">
              <w:rPr>
                <w:rFonts w:cs="Arial"/>
                <w:sz w:val="20"/>
              </w:rPr>
              <w:t>е</w:t>
            </w:r>
            <w:r w:rsidRPr="00F050DD">
              <w:rPr>
                <w:rFonts w:cs="Arial"/>
                <w:sz w:val="20"/>
              </w:rPr>
              <w:t>движимым имуществом</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239,3</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122,9</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1,7</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100,0</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154,2</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106,8</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2,2</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101,3</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административная и сопутствующие дополнительные у</w:t>
            </w:r>
            <w:r>
              <w:rPr>
                <w:rFonts w:cs="Arial"/>
                <w:sz w:val="20"/>
              </w:rPr>
              <w:t>с</w:t>
            </w:r>
            <w:r>
              <w:rPr>
                <w:rFonts w:cs="Arial"/>
                <w:sz w:val="20"/>
              </w:rPr>
              <w:t>луги</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10,2</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10,2</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1,9</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81,5</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sidRPr="00F050DD">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0,8</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72,4</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pPr>
            <w:r w:rsidRPr="00886C27">
              <w:rPr>
                <w:rFonts w:cs="Arial"/>
                <w:color w:val="000000"/>
                <w:sz w:val="20"/>
              </w:rPr>
              <w:t xml:space="preserve">… </w:t>
            </w:r>
            <w:r w:rsidRPr="00886C27">
              <w:rPr>
                <w:rFonts w:cs="Arial"/>
                <w:color w:val="000000"/>
                <w:sz w:val="20"/>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1,3</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99,8</w:t>
            </w:r>
          </w:p>
        </w:tc>
      </w:tr>
      <w:tr w:rsidR="00AF5E8C" w:rsidRPr="0076080E" w:rsidTr="008707FF">
        <w:trPr>
          <w:cantSplit/>
          <w:trHeight w:val="20"/>
        </w:trPr>
        <w:tc>
          <w:tcPr>
            <w:tcW w:w="3699" w:type="dxa"/>
            <w:tcBorders>
              <w:left w:val="double" w:sz="4" w:space="0" w:color="auto"/>
              <w:bottom w:val="dotted" w:sz="4" w:space="0" w:color="auto"/>
            </w:tcBorders>
            <w:vAlign w:val="bottom"/>
          </w:tcPr>
          <w:p w:rsidR="00AF5E8C" w:rsidRPr="00F050DD" w:rsidRDefault="00AF5E8C" w:rsidP="00D22CEC">
            <w:pPr>
              <w:spacing w:before="60" w:line="240" w:lineRule="exact"/>
              <w:ind w:left="142" w:firstLine="13"/>
              <w:jc w:val="left"/>
              <w:rPr>
                <w:rFonts w:cs="Arial"/>
                <w:sz w:val="20"/>
              </w:rPr>
            </w:pPr>
            <w:r>
              <w:rPr>
                <w:rFonts w:cs="Arial"/>
                <w:sz w:val="20"/>
              </w:rPr>
              <w:lastRenderedPageBreak/>
              <w:t>деятельность в области культуры, спорта, организации досуга и ра</w:t>
            </w:r>
            <w:r>
              <w:rPr>
                <w:rFonts w:cs="Arial"/>
                <w:sz w:val="20"/>
              </w:rPr>
              <w:t>з</w:t>
            </w:r>
            <w:r>
              <w:rPr>
                <w:rFonts w:cs="Arial"/>
                <w:sz w:val="20"/>
              </w:rPr>
              <w:t>влечений</w:t>
            </w:r>
          </w:p>
        </w:tc>
        <w:tc>
          <w:tcPr>
            <w:tcW w:w="1418"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w:t>
            </w:r>
          </w:p>
        </w:tc>
        <w:tc>
          <w:tcPr>
            <w:tcW w:w="1276" w:type="dxa"/>
            <w:tcBorders>
              <w:left w:val="single" w:sz="6" w:space="0" w:color="auto"/>
              <w:bottom w:val="dotted" w:sz="4" w:space="0" w:color="auto"/>
              <w:right w:val="single" w:sz="6" w:space="0" w:color="auto"/>
            </w:tcBorders>
            <w:vAlign w:val="bottom"/>
          </w:tcPr>
          <w:p w:rsidR="00AF5E8C" w:rsidRDefault="00AF5E8C" w:rsidP="00D22CEC">
            <w:pPr>
              <w:spacing w:before="60" w:line="240" w:lineRule="exact"/>
              <w:ind w:firstLine="0"/>
              <w:jc w:val="center"/>
              <w:rPr>
                <w:color w:val="000000"/>
                <w:sz w:val="20"/>
              </w:rPr>
            </w:pPr>
            <w:r>
              <w:rPr>
                <w:color w:val="000000"/>
                <w:sz w:val="20"/>
              </w:rPr>
              <w:t>-</w:t>
            </w:r>
          </w:p>
        </w:tc>
        <w:tc>
          <w:tcPr>
            <w:tcW w:w="1701" w:type="dxa"/>
            <w:tcBorders>
              <w:top w:val="dotted" w:sz="4" w:space="0" w:color="auto"/>
              <w:left w:val="single" w:sz="6" w:space="0" w:color="auto"/>
              <w:bottom w:val="dotted" w:sz="4" w:space="0" w:color="auto"/>
              <w:right w:val="single" w:sz="4" w:space="0" w:color="auto"/>
            </w:tcBorders>
            <w:vAlign w:val="bottom"/>
          </w:tcPr>
          <w:p w:rsidR="00AF5E8C" w:rsidRDefault="00AF5E8C" w:rsidP="00D22CEC">
            <w:pPr>
              <w:spacing w:before="60" w:line="240" w:lineRule="exact"/>
              <w:ind w:firstLine="0"/>
              <w:jc w:val="center"/>
              <w:rPr>
                <w:rFonts w:ascii="Arial CYR" w:hAnsi="Arial CYR" w:cs="Arial CYR"/>
                <w:sz w:val="20"/>
              </w:rPr>
            </w:pPr>
            <w:r>
              <w:rPr>
                <w:rFonts w:ascii="Arial CYR" w:hAnsi="Arial CYR" w:cs="Arial CYR"/>
                <w:sz w:val="20"/>
              </w:rPr>
              <w:t>-</w:t>
            </w:r>
          </w:p>
        </w:tc>
        <w:tc>
          <w:tcPr>
            <w:tcW w:w="1133" w:type="dxa"/>
            <w:tcBorders>
              <w:top w:val="dotted" w:sz="4" w:space="0" w:color="auto"/>
              <w:left w:val="single" w:sz="4" w:space="0" w:color="auto"/>
              <w:bottom w:val="dotted" w:sz="4" w:space="0" w:color="auto"/>
              <w:right w:val="double" w:sz="4" w:space="0" w:color="auto"/>
            </w:tcBorders>
            <w:vAlign w:val="bottom"/>
          </w:tcPr>
          <w:p w:rsidR="00AF5E8C" w:rsidRDefault="00AF5E8C" w:rsidP="00D22CEC">
            <w:pPr>
              <w:spacing w:before="60" w:line="240" w:lineRule="exact"/>
              <w:ind w:firstLine="0"/>
              <w:jc w:val="center"/>
              <w:rPr>
                <w:rFonts w:ascii="Arial CYR" w:hAnsi="Arial CYR" w:cs="Arial CYR"/>
                <w:sz w:val="20"/>
              </w:rPr>
            </w:pPr>
            <w:r>
              <w:rPr>
                <w:rFonts w:ascii="Arial CYR" w:hAnsi="Arial CYR" w:cs="Arial CYR"/>
                <w:sz w:val="20"/>
              </w:rPr>
              <w:t>-</w:t>
            </w:r>
          </w:p>
        </w:tc>
      </w:tr>
      <w:tr w:rsidR="00AF5E8C" w:rsidRPr="0076080E" w:rsidTr="008707FF">
        <w:trPr>
          <w:cantSplit/>
          <w:trHeight w:val="20"/>
        </w:trPr>
        <w:tc>
          <w:tcPr>
            <w:tcW w:w="3699" w:type="dxa"/>
            <w:tcBorders>
              <w:top w:val="dotted" w:sz="4" w:space="0" w:color="auto"/>
              <w:left w:val="double" w:sz="4" w:space="0" w:color="auto"/>
              <w:bottom w:val="single" w:sz="4" w:space="0" w:color="auto"/>
            </w:tcBorders>
            <w:vAlign w:val="bottom"/>
          </w:tcPr>
          <w:p w:rsidR="00AF5E8C" w:rsidRDefault="00AF5E8C" w:rsidP="00D22CEC">
            <w:pPr>
              <w:spacing w:before="60" w:line="240" w:lineRule="exact"/>
              <w:ind w:left="142" w:firstLine="13"/>
              <w:jc w:val="left"/>
              <w:rPr>
                <w:rFonts w:cs="Arial"/>
                <w:sz w:val="20"/>
              </w:rPr>
            </w:pPr>
            <w:r>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AF5E8C" w:rsidRDefault="00AF5E8C" w:rsidP="00D22CEC">
            <w:pPr>
              <w:spacing w:before="60" w:line="240" w:lineRule="exact"/>
              <w:ind w:firstLine="0"/>
              <w:jc w:val="center"/>
            </w:pPr>
            <w:r w:rsidRPr="00833832">
              <w:rPr>
                <w:rFonts w:cs="Arial"/>
                <w:color w:val="000000"/>
                <w:sz w:val="20"/>
              </w:rPr>
              <w:t xml:space="preserve">… </w:t>
            </w:r>
            <w:r w:rsidRPr="00833832">
              <w:rPr>
                <w:rFonts w:cs="Arial"/>
                <w:color w:val="000000"/>
                <w:sz w:val="20"/>
                <w:vertAlign w:val="superscript"/>
              </w:rPr>
              <w:t>1)</w:t>
            </w:r>
          </w:p>
        </w:tc>
        <w:tc>
          <w:tcPr>
            <w:tcW w:w="1276" w:type="dxa"/>
            <w:tcBorders>
              <w:top w:val="dotted" w:sz="4" w:space="0" w:color="auto"/>
              <w:left w:val="single" w:sz="6" w:space="0" w:color="auto"/>
              <w:bottom w:val="single" w:sz="4" w:space="0" w:color="auto"/>
              <w:right w:val="single" w:sz="6" w:space="0" w:color="auto"/>
            </w:tcBorders>
            <w:vAlign w:val="bottom"/>
          </w:tcPr>
          <w:p w:rsidR="00AF5E8C" w:rsidRDefault="00AF5E8C" w:rsidP="00D22CEC">
            <w:pPr>
              <w:spacing w:before="60" w:line="240" w:lineRule="exact"/>
              <w:ind w:firstLine="0"/>
              <w:jc w:val="center"/>
            </w:pPr>
            <w:r w:rsidRPr="00833832">
              <w:rPr>
                <w:rFonts w:cs="Arial"/>
                <w:color w:val="000000"/>
                <w:sz w:val="20"/>
              </w:rPr>
              <w:t xml:space="preserve">… </w:t>
            </w:r>
            <w:r w:rsidRPr="00833832">
              <w:rPr>
                <w:rFonts w:cs="Arial"/>
                <w:color w:val="000000"/>
                <w:sz w:val="20"/>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10,3</w:t>
            </w:r>
          </w:p>
        </w:tc>
        <w:tc>
          <w:tcPr>
            <w:tcW w:w="1133" w:type="dxa"/>
            <w:tcBorders>
              <w:top w:val="dotted" w:sz="4" w:space="0" w:color="auto"/>
              <w:left w:val="single" w:sz="4" w:space="0" w:color="auto"/>
              <w:bottom w:val="single" w:sz="4" w:space="0" w:color="auto"/>
              <w:right w:val="double" w:sz="4" w:space="0" w:color="auto"/>
            </w:tcBorders>
            <w:vAlign w:val="bottom"/>
          </w:tcPr>
          <w:p w:rsidR="00AF5E8C" w:rsidRDefault="00AF5E8C" w:rsidP="00D22CEC">
            <w:pPr>
              <w:spacing w:before="60" w:line="240" w:lineRule="exact"/>
              <w:ind w:firstLine="0"/>
              <w:jc w:val="center"/>
              <w:rPr>
                <w:color w:val="000000"/>
                <w:sz w:val="20"/>
              </w:rPr>
            </w:pPr>
            <w:r>
              <w:rPr>
                <w:color w:val="000000"/>
                <w:sz w:val="20"/>
              </w:rPr>
              <w:t>76,5</w:t>
            </w:r>
          </w:p>
        </w:tc>
      </w:tr>
      <w:tr w:rsidR="00AF5E8C" w:rsidRPr="0076080E" w:rsidTr="008707FF">
        <w:trPr>
          <w:cantSplit/>
          <w:trHeight w:val="922"/>
        </w:trPr>
        <w:tc>
          <w:tcPr>
            <w:tcW w:w="9227" w:type="dxa"/>
            <w:gridSpan w:val="5"/>
            <w:tcBorders>
              <w:left w:val="double" w:sz="4" w:space="0" w:color="auto"/>
              <w:bottom w:val="double" w:sz="4" w:space="0" w:color="auto"/>
              <w:right w:val="double" w:sz="4" w:space="0" w:color="auto"/>
            </w:tcBorders>
            <w:vAlign w:val="bottom"/>
          </w:tcPr>
          <w:p w:rsidR="00AF5E8C" w:rsidRPr="00A94135" w:rsidRDefault="00AF5E8C" w:rsidP="00850FBC">
            <w:pPr>
              <w:pStyle w:val="aff1"/>
              <w:spacing w:before="60" w:line="240" w:lineRule="auto"/>
              <w:ind w:left="155" w:right="142"/>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не публикуются в цел</w:t>
            </w:r>
            <w:r>
              <w:rPr>
                <w:spacing w:val="10"/>
              </w:rPr>
              <w:t>ях обеспечения</w:t>
            </w:r>
            <w:r w:rsidRPr="00A94135">
              <w:rPr>
                <w:spacing w:val="10"/>
              </w:rPr>
              <w:t xml:space="preserve"> конфиденциальности первичных статистических данных, полученных от организаций, в соответствии с Федеральным законом от 29.11.07 № 282-ФЗ </w:t>
            </w:r>
            <w:r>
              <w:rPr>
                <w:spacing w:val="10"/>
              </w:rPr>
              <w:t>«</w:t>
            </w:r>
            <w:r w:rsidRPr="00A94135">
              <w:rPr>
                <w:spacing w:val="10"/>
              </w:rPr>
              <w:t>Об официальном статистическом учете и системе г</w:t>
            </w:r>
            <w:r w:rsidRPr="00A94135">
              <w:rPr>
                <w:spacing w:val="10"/>
              </w:rPr>
              <w:t>о</w:t>
            </w:r>
            <w:r w:rsidRPr="00A94135">
              <w:rPr>
                <w:spacing w:val="10"/>
              </w:rPr>
              <w:t>сударственной статистики в Российской Федерации</w:t>
            </w:r>
            <w:r>
              <w:rPr>
                <w:spacing w:val="10"/>
              </w:rPr>
              <w:t>»</w:t>
            </w:r>
            <w:r w:rsidRPr="00A94135">
              <w:rPr>
                <w:spacing w:val="10"/>
              </w:rPr>
              <w:t xml:space="preserve"> (ст.4, п.5; ст.9, п.1).</w:t>
            </w:r>
          </w:p>
        </w:tc>
      </w:tr>
    </w:tbl>
    <w:p w:rsidR="00AF5E8C" w:rsidRDefault="00AF5E8C" w:rsidP="00AF5E8C">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90,4</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AF5E8C" w:rsidRPr="00265E3D" w:rsidRDefault="00AF5E8C" w:rsidP="00AF5E8C">
      <w:pPr>
        <w:pStyle w:val="affb"/>
        <w:spacing w:before="120" w:line="288" w:lineRule="auto"/>
        <w:ind w:firstLine="709"/>
      </w:pPr>
      <w:r w:rsidRPr="00265E3D">
        <w:t xml:space="preserve">По состоянию на </w:t>
      </w:r>
      <w:r>
        <w:t>конец июля 2019 года</w:t>
      </w:r>
      <w:r w:rsidRPr="00265E3D">
        <w:t xml:space="preserve"> кредиторская задолженность превышала дебиторскую на </w:t>
      </w:r>
      <w:r>
        <w:t>59303,8 м</w:t>
      </w:r>
      <w:r w:rsidRPr="00265E3D">
        <w:t>лн.</w:t>
      </w:r>
      <w:r>
        <w:t xml:space="preserve"> </w:t>
      </w:r>
      <w:r w:rsidRPr="00265E3D">
        <w:t>рублей</w:t>
      </w:r>
      <w:r>
        <w:t>,</w:t>
      </w:r>
      <w:r w:rsidRPr="00265E3D">
        <w:t xml:space="preserve"> или на </w:t>
      </w:r>
      <w:r>
        <w:t>16%</w:t>
      </w:r>
      <w:r w:rsidRPr="00265E3D">
        <w:t>.</w:t>
      </w:r>
    </w:p>
    <w:p w:rsidR="00AF5E8C" w:rsidRPr="00265E3D" w:rsidRDefault="00AF5E8C" w:rsidP="00850FBC">
      <w:pPr>
        <w:pStyle w:val="affb"/>
        <w:keepNext/>
        <w:keepLines/>
        <w:spacing w:before="240" w:after="120" w:line="240" w:lineRule="exact"/>
        <w:jc w:val="center"/>
        <w:rPr>
          <w:spacing w:val="20"/>
        </w:rPr>
      </w:pPr>
      <w:r w:rsidRPr="00265E3D">
        <w:rPr>
          <w:b/>
          <w:bCs/>
        </w:rPr>
        <w:t xml:space="preserve">Превышение кредиторской задолженности над дебиторской задолженностью </w:t>
      </w:r>
      <w:r w:rsidRPr="00265E3D">
        <w:rPr>
          <w:b/>
          <w:bCs/>
        </w:rPr>
        <w:br/>
        <w:t xml:space="preserve">по видам экономической деятельности на </w:t>
      </w:r>
      <w:r>
        <w:rPr>
          <w:b/>
          <w:bCs/>
        </w:rPr>
        <w:t>конец июля 2019</w:t>
      </w:r>
      <w:r w:rsidRPr="00265E3D">
        <w:rPr>
          <w:b/>
          <w:bCs/>
        </w:rPr>
        <w:t xml:space="preserve"> года </w:t>
      </w:r>
    </w:p>
    <w:tbl>
      <w:tblPr>
        <w:tblW w:w="9356" w:type="dxa"/>
        <w:tblInd w:w="2" w:type="dxa"/>
        <w:tblLayout w:type="fixed"/>
        <w:tblCellMar>
          <w:left w:w="0" w:type="dxa"/>
          <w:right w:w="0" w:type="dxa"/>
        </w:tblCellMar>
        <w:tblLook w:val="0000"/>
      </w:tblPr>
      <w:tblGrid>
        <w:gridCol w:w="3240"/>
        <w:gridCol w:w="1305"/>
        <w:gridCol w:w="1551"/>
        <w:gridCol w:w="1348"/>
        <w:gridCol w:w="1912"/>
      </w:tblGrid>
      <w:tr w:rsidR="00AF5E8C" w:rsidRPr="00265E3D" w:rsidTr="00AF5E8C">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AF5E8C" w:rsidRPr="00265E3D" w:rsidRDefault="00AF5E8C" w:rsidP="00AF5E8C">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AF5E8C" w:rsidRPr="00A94135" w:rsidRDefault="00AF5E8C" w:rsidP="00AF5E8C">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AF5E8C" w:rsidRPr="00A94135" w:rsidRDefault="00AF5E8C" w:rsidP="00AF5E8C">
            <w:pPr>
              <w:pStyle w:val="aff0"/>
              <w:keepNext/>
              <w:keepLines/>
              <w:spacing w:before="40" w:after="40" w:line="240" w:lineRule="auto"/>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AF5E8C" w:rsidRPr="00265E3D" w:rsidTr="00AF5E8C">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AF5E8C" w:rsidRPr="00265E3D" w:rsidRDefault="00AF5E8C" w:rsidP="00AF5E8C">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AF5E8C" w:rsidRPr="00A94135" w:rsidRDefault="00AF5E8C" w:rsidP="00AF5E8C">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AF5E8C" w:rsidRPr="00A94135" w:rsidRDefault="00AF5E8C" w:rsidP="00AF5E8C">
            <w:pPr>
              <w:pStyle w:val="aff0"/>
              <w:keepNext/>
              <w:keepLines/>
              <w:spacing w:before="40" w:after="40" w:line="240" w:lineRule="auto"/>
            </w:pPr>
            <w:r w:rsidRPr="00A94135">
              <w:t xml:space="preserve">в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AF5E8C" w:rsidRPr="00A94135" w:rsidRDefault="00AF5E8C" w:rsidP="00AF5E8C">
            <w:pPr>
              <w:pStyle w:val="aff0"/>
              <w:keepNext/>
              <w:keepLines/>
              <w:spacing w:before="40" w:after="40" w:line="240" w:lineRule="auto"/>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AF5E8C" w:rsidRPr="00A94135" w:rsidRDefault="00AF5E8C" w:rsidP="00850FBC">
            <w:pPr>
              <w:pStyle w:val="aff0"/>
              <w:keepNext/>
              <w:keepLines/>
              <w:spacing w:before="40" w:after="40" w:line="240" w:lineRule="auto"/>
            </w:pPr>
            <w:r w:rsidRPr="00A94135">
              <w:t xml:space="preserve">в % к </w:t>
            </w:r>
            <w:r w:rsidRPr="00A94135">
              <w:br/>
              <w:t xml:space="preserve">просроченной </w:t>
            </w:r>
            <w:r w:rsidRPr="00A94135">
              <w:br/>
              <w:t>дебиторской з</w:t>
            </w:r>
            <w:r w:rsidRPr="00A94135">
              <w:t>а</w:t>
            </w:r>
            <w:r w:rsidRPr="00A94135">
              <w:t>долженности</w:t>
            </w:r>
          </w:p>
        </w:tc>
      </w:tr>
      <w:tr w:rsidR="00AF5E8C" w:rsidRPr="00850FBC" w:rsidTr="00AF5E8C">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AF5E8C" w:rsidRPr="00850FBC" w:rsidRDefault="00AF5E8C" w:rsidP="00850FBC">
            <w:pPr>
              <w:pStyle w:val="aff"/>
              <w:keepNext/>
              <w:keepLines/>
              <w:spacing w:before="60" w:line="240" w:lineRule="exact"/>
              <w:ind w:left="57"/>
              <w:rPr>
                <w:b/>
                <w:bCs/>
              </w:rPr>
            </w:pPr>
            <w:r w:rsidRPr="00850FBC">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b/>
                <w:color w:val="000000"/>
                <w:sz w:val="20"/>
              </w:rPr>
            </w:pPr>
            <w:r w:rsidRPr="00850FBC">
              <w:rPr>
                <w:b/>
                <w:color w:val="000000"/>
                <w:sz w:val="20"/>
              </w:rPr>
              <w:t>59303,8</w:t>
            </w:r>
          </w:p>
        </w:tc>
        <w:tc>
          <w:tcPr>
            <w:tcW w:w="1551" w:type="dxa"/>
            <w:tcBorders>
              <w:top w:val="single" w:sz="6"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b/>
                <w:color w:val="000000"/>
                <w:sz w:val="20"/>
              </w:rPr>
            </w:pPr>
            <w:r w:rsidRPr="00850FBC">
              <w:rPr>
                <w:b/>
                <w:color w:val="000000"/>
                <w:sz w:val="20"/>
              </w:rPr>
              <w:t>16,0</w:t>
            </w:r>
          </w:p>
        </w:tc>
        <w:tc>
          <w:tcPr>
            <w:tcW w:w="1348" w:type="dxa"/>
            <w:tcBorders>
              <w:top w:val="single" w:sz="6"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b/>
                <w:color w:val="000000"/>
                <w:sz w:val="20"/>
              </w:rPr>
            </w:pPr>
            <w:r w:rsidRPr="00850FBC">
              <w:rPr>
                <w:b/>
                <w:color w:val="000000"/>
                <w:sz w:val="20"/>
              </w:rPr>
              <w:t>6865,4</w:t>
            </w:r>
          </w:p>
        </w:tc>
        <w:tc>
          <w:tcPr>
            <w:tcW w:w="1912" w:type="dxa"/>
            <w:tcBorders>
              <w:top w:val="single" w:sz="6"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b/>
                <w:color w:val="000000"/>
                <w:sz w:val="20"/>
              </w:rPr>
            </w:pPr>
            <w:r w:rsidRPr="00850FBC">
              <w:rPr>
                <w:b/>
                <w:color w:val="000000"/>
                <w:sz w:val="20"/>
              </w:rPr>
              <w:t>85,7</w:t>
            </w:r>
          </w:p>
        </w:tc>
      </w:tr>
      <w:tr w:rsidR="00AF5E8C" w:rsidRPr="00265E3D" w:rsidTr="00AF5E8C">
        <w:trPr>
          <w:trHeight w:val="80"/>
        </w:trPr>
        <w:tc>
          <w:tcPr>
            <w:tcW w:w="3240" w:type="dxa"/>
            <w:tcBorders>
              <w:left w:val="double" w:sz="6" w:space="0" w:color="auto"/>
              <w:bottom w:val="dotted" w:sz="4" w:space="0" w:color="auto"/>
              <w:right w:val="single" w:sz="6" w:space="0" w:color="auto"/>
            </w:tcBorders>
            <w:vAlign w:val="bottom"/>
          </w:tcPr>
          <w:p w:rsidR="00AF5E8C" w:rsidRDefault="00AF5E8C" w:rsidP="00850FBC">
            <w:pPr>
              <w:spacing w:before="60" w:line="240" w:lineRule="exact"/>
              <w:ind w:left="142" w:firstLine="13"/>
              <w:jc w:val="left"/>
              <w:rPr>
                <w:rFonts w:cs="Arial"/>
                <w:sz w:val="20"/>
              </w:rPr>
            </w:pPr>
            <w:r>
              <w:rPr>
                <w:rFonts w:cs="Arial"/>
                <w:sz w:val="20"/>
              </w:rPr>
              <w:t>из него:</w:t>
            </w:r>
          </w:p>
          <w:p w:rsidR="00AF5E8C" w:rsidRPr="00F050DD" w:rsidRDefault="00AF5E8C" w:rsidP="00850FBC">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-61,6</w:t>
            </w:r>
          </w:p>
        </w:tc>
        <w:tc>
          <w:tcPr>
            <w:tcW w:w="1551" w:type="dxa"/>
            <w:tcBorders>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sz w:val="20"/>
              </w:rPr>
            </w:pPr>
            <w:r>
              <w:rPr>
                <w:sz w:val="20"/>
              </w:rPr>
              <w:t>-</w:t>
            </w:r>
          </w:p>
        </w:tc>
        <w:tc>
          <w:tcPr>
            <w:tcW w:w="1348" w:type="dxa"/>
            <w:tcBorders>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136,0</w:t>
            </w:r>
          </w:p>
        </w:tc>
        <w:tc>
          <w:tcPr>
            <w:tcW w:w="1912" w:type="dxa"/>
            <w:tcBorders>
              <w:left w:val="single" w:sz="6" w:space="0" w:color="auto"/>
              <w:bottom w:val="dotted" w:sz="4" w:space="0" w:color="auto"/>
              <w:right w:val="doub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70,0</w:t>
            </w:r>
          </w:p>
        </w:tc>
      </w:tr>
      <w:tr w:rsidR="00AF5E8C" w:rsidRPr="00265E3D" w:rsidTr="00AF5E8C">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AF5E8C" w:rsidRPr="00F050DD" w:rsidRDefault="00AF5E8C" w:rsidP="00850FBC">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-9603,6</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-153,7</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Default="00AF5E8C" w:rsidP="00850FBC">
            <w:pPr>
              <w:spacing w:before="60" w:line="240" w:lineRule="exact"/>
              <w:ind w:firstLine="0"/>
              <w:jc w:val="center"/>
              <w:rPr>
                <w:sz w:val="20"/>
              </w:rPr>
            </w:pPr>
            <w:r>
              <w:rPr>
                <w:sz w:val="20"/>
              </w:rPr>
              <w:t>-</w:t>
            </w:r>
          </w:p>
        </w:tc>
      </w:tr>
      <w:tr w:rsidR="00AF5E8C" w:rsidRPr="00265E3D" w:rsidTr="00AF5E8C">
        <w:tc>
          <w:tcPr>
            <w:tcW w:w="3240" w:type="dxa"/>
            <w:tcBorders>
              <w:top w:val="dotted" w:sz="4" w:space="0" w:color="auto"/>
              <w:left w:val="double" w:sz="6" w:space="0" w:color="auto"/>
              <w:bottom w:val="dotted" w:sz="4" w:space="0" w:color="auto"/>
              <w:right w:val="single" w:sz="6" w:space="0" w:color="auto"/>
            </w:tcBorders>
            <w:vAlign w:val="bottom"/>
          </w:tcPr>
          <w:p w:rsidR="00AF5E8C" w:rsidRPr="00F050DD" w:rsidRDefault="00AF5E8C" w:rsidP="00850FBC">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2774,5</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3,4</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1368,3</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55,8</w:t>
            </w:r>
          </w:p>
        </w:tc>
      </w:tr>
      <w:tr w:rsidR="00AF5E8C" w:rsidRPr="00265E3D" w:rsidTr="00AF5E8C">
        <w:tc>
          <w:tcPr>
            <w:tcW w:w="3240" w:type="dxa"/>
            <w:tcBorders>
              <w:top w:val="dotted" w:sz="4" w:space="0" w:color="auto"/>
              <w:left w:val="double" w:sz="6" w:space="0" w:color="auto"/>
              <w:bottom w:val="dotted" w:sz="4" w:space="0" w:color="auto"/>
              <w:right w:val="single" w:sz="6" w:space="0" w:color="auto"/>
            </w:tcBorders>
            <w:vAlign w:val="bottom"/>
          </w:tcPr>
          <w:p w:rsidR="00AF5E8C" w:rsidRPr="00F050DD" w:rsidRDefault="00AF5E8C" w:rsidP="00850FBC">
            <w:pPr>
              <w:spacing w:before="60" w:line="240" w:lineRule="exact"/>
              <w:ind w:left="142" w:firstLine="13"/>
              <w:jc w:val="left"/>
              <w:rPr>
                <w:rFonts w:cs="Arial"/>
                <w:sz w:val="20"/>
              </w:rPr>
            </w:pPr>
            <w:r>
              <w:rPr>
                <w:rFonts w:cs="Arial"/>
                <w:sz w:val="20"/>
              </w:rPr>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11064,1</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115,9</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3789,8</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120,5</w:t>
            </w:r>
          </w:p>
        </w:tc>
      </w:tr>
      <w:tr w:rsidR="00AF5E8C" w:rsidRPr="00265E3D" w:rsidTr="00AF5E8C">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AF2F3C">
            <w:pPr>
              <w:spacing w:before="60" w:line="240" w:lineRule="exact"/>
              <w:ind w:left="142" w:firstLine="13"/>
              <w:jc w:val="left"/>
              <w:rPr>
                <w:rFonts w:cs="Arial"/>
                <w:sz w:val="20"/>
              </w:rPr>
            </w:pPr>
            <w:r w:rsidRPr="00850FBC">
              <w:rPr>
                <w:rFonts w:cs="Arial"/>
                <w:sz w:val="20"/>
              </w:rPr>
              <w:t>водоснабжение; водоотведение, организация сбора и утилизации отходов, деятельность по ли</w:t>
            </w:r>
            <w:r w:rsidRPr="00850FBC">
              <w:rPr>
                <w:rFonts w:cs="Arial"/>
                <w:sz w:val="20"/>
              </w:rPr>
              <w:t>к</w:t>
            </w:r>
            <w:r w:rsidRPr="00850FBC">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AF2F3C">
            <w:pPr>
              <w:spacing w:before="60" w:line="240" w:lineRule="exact"/>
              <w:ind w:firstLine="0"/>
              <w:jc w:val="center"/>
              <w:rPr>
                <w:color w:val="000000"/>
                <w:sz w:val="20"/>
              </w:rPr>
            </w:pPr>
            <w:r w:rsidRPr="00850FBC">
              <w:rPr>
                <w:color w:val="000000"/>
                <w:sz w:val="20"/>
              </w:rPr>
              <w:t>-927,4</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850FBC" w:rsidP="00AF2F3C">
            <w:pPr>
              <w:spacing w:before="60" w:line="240" w:lineRule="exact"/>
              <w:ind w:firstLine="0"/>
              <w:jc w:val="center"/>
              <w:rPr>
                <w:sz w:val="20"/>
              </w:rPr>
            </w:pPr>
            <w:r w:rsidRPr="00850FBC">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AF2F3C">
            <w:pPr>
              <w:spacing w:before="60" w:line="240" w:lineRule="exact"/>
              <w:ind w:firstLine="0"/>
              <w:jc w:val="center"/>
              <w:rPr>
                <w:color w:val="000000"/>
                <w:sz w:val="20"/>
              </w:rPr>
            </w:pPr>
            <w:r w:rsidRPr="00850FBC">
              <w:rPr>
                <w:color w:val="000000"/>
                <w:sz w:val="20"/>
              </w:rPr>
              <w:t>1,8</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AF2F3C">
            <w:pPr>
              <w:spacing w:before="60" w:line="240" w:lineRule="exact"/>
              <w:ind w:firstLine="0"/>
              <w:jc w:val="center"/>
              <w:rPr>
                <w:color w:val="000000"/>
                <w:sz w:val="20"/>
              </w:rPr>
            </w:pPr>
            <w:r w:rsidRPr="00850FBC">
              <w:rPr>
                <w:color w:val="000000"/>
                <w:sz w:val="20"/>
              </w:rPr>
              <w:t>2,2</w:t>
            </w:r>
          </w:p>
        </w:tc>
      </w:tr>
      <w:tr w:rsidR="00AF5E8C" w:rsidRPr="00265E3D" w:rsidTr="00AF5E8C">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850FBC">
            <w:pPr>
              <w:keepNext/>
              <w:keepLines/>
              <w:spacing w:before="60" w:line="240" w:lineRule="exact"/>
              <w:ind w:left="142" w:firstLine="13"/>
              <w:jc w:val="left"/>
              <w:rPr>
                <w:rFonts w:cs="Arial"/>
                <w:sz w:val="20"/>
              </w:rPr>
            </w:pPr>
            <w:r w:rsidRPr="00850FBC">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3244,3</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16,1</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-87,2</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r>
      <w:tr w:rsidR="00AF5E8C" w:rsidRPr="00265E3D" w:rsidTr="00AF5E8C">
        <w:trPr>
          <w:trHeight w:val="722"/>
        </w:trPr>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850FBC">
            <w:pPr>
              <w:spacing w:before="60" w:line="240" w:lineRule="exact"/>
              <w:ind w:left="142" w:firstLine="13"/>
              <w:jc w:val="left"/>
              <w:rPr>
                <w:rFonts w:cs="Arial"/>
                <w:sz w:val="20"/>
              </w:rPr>
            </w:pPr>
            <w:r w:rsidRPr="00850FBC">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42442,4</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41,1</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1099,9</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96,0</w:t>
            </w:r>
          </w:p>
        </w:tc>
      </w:tr>
      <w:tr w:rsidR="00AF5E8C" w:rsidRPr="00265E3D" w:rsidTr="00AF5E8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850FBC">
            <w:pPr>
              <w:spacing w:before="60" w:line="240" w:lineRule="exact"/>
              <w:ind w:left="142" w:firstLine="13"/>
              <w:jc w:val="left"/>
              <w:rPr>
                <w:rFonts w:cs="Arial"/>
                <w:sz w:val="20"/>
              </w:rPr>
            </w:pPr>
            <w:r w:rsidRPr="00850FBC">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-1025,9</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47,1</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23,2</w:t>
            </w:r>
          </w:p>
        </w:tc>
      </w:tr>
      <w:tr w:rsidR="00AF5E8C" w:rsidRPr="00265E3D" w:rsidTr="00AF5E8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850FBC">
            <w:pPr>
              <w:spacing w:before="60" w:line="240" w:lineRule="exact"/>
              <w:ind w:left="142" w:firstLine="13"/>
              <w:jc w:val="left"/>
              <w:rPr>
                <w:rFonts w:cs="Arial"/>
                <w:sz w:val="20"/>
              </w:rPr>
            </w:pPr>
            <w:r w:rsidRPr="00850FBC">
              <w:rPr>
                <w:rFonts w:cs="Arial"/>
                <w:sz w:val="20"/>
              </w:rPr>
              <w:t>деятельность гостиниц и пре</w:t>
            </w:r>
            <w:r w:rsidRPr="00850FBC">
              <w:rPr>
                <w:rFonts w:cs="Arial"/>
                <w:sz w:val="20"/>
              </w:rPr>
              <w:t>д</w:t>
            </w:r>
            <w:r w:rsidRPr="00850FBC">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-1343,0</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0,2</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104,6</w:t>
            </w:r>
          </w:p>
        </w:tc>
      </w:tr>
      <w:tr w:rsidR="00AF5E8C" w:rsidRPr="00265E3D" w:rsidTr="00AF5E8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1544F8">
            <w:pPr>
              <w:pageBreakBefore/>
              <w:spacing w:before="60" w:line="240" w:lineRule="exact"/>
              <w:ind w:left="142" w:firstLine="11"/>
              <w:jc w:val="left"/>
              <w:rPr>
                <w:rFonts w:cs="Arial"/>
                <w:sz w:val="20"/>
              </w:rPr>
            </w:pPr>
            <w:r w:rsidRPr="00850FBC">
              <w:rPr>
                <w:rFonts w:cs="Arial"/>
                <w:sz w:val="20"/>
              </w:rPr>
              <w:lastRenderedPageBreak/>
              <w:t>деятельность в области инфо</w:t>
            </w:r>
            <w:r w:rsidRPr="00850FBC">
              <w:rPr>
                <w:rFonts w:cs="Arial"/>
                <w:sz w:val="20"/>
              </w:rPr>
              <w:t>р</w:t>
            </w:r>
            <w:r w:rsidRPr="00850FBC">
              <w:rPr>
                <w:rFonts w:cs="Arial"/>
                <w:sz w:val="20"/>
              </w:rPr>
              <w:t>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-1352,4</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-100,6</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r>
      <w:tr w:rsidR="00AF5E8C" w:rsidRPr="00265E3D" w:rsidTr="00AF5E8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850FBC">
            <w:pPr>
              <w:spacing w:before="60" w:line="240" w:lineRule="exact"/>
              <w:ind w:left="142" w:firstLine="13"/>
              <w:jc w:val="left"/>
              <w:rPr>
                <w:rFonts w:cs="Arial"/>
                <w:sz w:val="20"/>
              </w:rPr>
            </w:pPr>
            <w:r w:rsidRPr="00850FBC">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1,0</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12,2</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-0,1</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r>
      <w:tr w:rsidR="00AF5E8C" w:rsidRPr="00265E3D" w:rsidTr="00AF5E8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850FBC">
            <w:pPr>
              <w:spacing w:before="60" w:line="240" w:lineRule="exact"/>
              <w:ind w:left="142" w:firstLine="13"/>
              <w:jc w:val="left"/>
              <w:rPr>
                <w:rFonts w:cs="Arial"/>
                <w:sz w:val="20"/>
              </w:rPr>
            </w:pPr>
            <w:r w:rsidRPr="00850FBC">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347,3</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13,8</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-81,5</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r>
      <w:tr w:rsidR="00AF5E8C" w:rsidRPr="00265E3D" w:rsidTr="00AF5E8C">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850FBC">
            <w:pPr>
              <w:spacing w:before="60" w:line="240" w:lineRule="exact"/>
              <w:ind w:left="142" w:firstLine="13"/>
              <w:jc w:val="left"/>
              <w:rPr>
                <w:rFonts w:cs="Arial"/>
                <w:sz w:val="20"/>
              </w:rPr>
            </w:pPr>
            <w:r w:rsidRPr="00850FBC">
              <w:rPr>
                <w:rFonts w:cs="Arial"/>
                <w:sz w:val="20"/>
              </w:rPr>
              <w:t>деятельность профессионал</w:t>
            </w:r>
            <w:r w:rsidRPr="00850FBC">
              <w:rPr>
                <w:rFonts w:cs="Arial"/>
                <w:sz w:val="20"/>
              </w:rPr>
              <w:t>ь</w:t>
            </w:r>
            <w:r w:rsidRPr="00850FBC">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-1413,8</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-19,0</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r>
      <w:tr w:rsidR="00AF5E8C" w:rsidRPr="00265E3D" w:rsidTr="00AF5E8C">
        <w:tc>
          <w:tcPr>
            <w:tcW w:w="3240" w:type="dxa"/>
            <w:tcBorders>
              <w:top w:val="dotted" w:sz="4" w:space="0" w:color="auto"/>
              <w:left w:val="double" w:sz="6" w:space="0" w:color="auto"/>
              <w:bottom w:val="dotted" w:sz="4" w:space="0" w:color="auto"/>
              <w:right w:val="single" w:sz="6" w:space="0" w:color="auto"/>
            </w:tcBorders>
            <w:vAlign w:val="bottom"/>
          </w:tcPr>
          <w:p w:rsidR="00AF5E8C" w:rsidRPr="00850FBC" w:rsidRDefault="00AF5E8C" w:rsidP="00850FBC">
            <w:pPr>
              <w:spacing w:before="60" w:line="240" w:lineRule="exact"/>
              <w:ind w:left="142" w:firstLine="13"/>
              <w:jc w:val="left"/>
              <w:rPr>
                <w:rFonts w:cs="Arial"/>
                <w:sz w:val="20"/>
              </w:rPr>
            </w:pPr>
            <w:r w:rsidRPr="00850FBC">
              <w:rPr>
                <w:rFonts w:cs="Arial"/>
                <w:sz w:val="20"/>
              </w:rPr>
              <w:t>деятельность администрати</w:t>
            </w:r>
            <w:r w:rsidRPr="00850FBC">
              <w:rPr>
                <w:rFonts w:cs="Arial"/>
                <w:sz w:val="20"/>
              </w:rPr>
              <w:t>в</w:t>
            </w:r>
            <w:r w:rsidRPr="00850FBC">
              <w:rPr>
                <w:rFonts w:cs="Arial"/>
                <w:sz w:val="20"/>
              </w:rPr>
              <w:t>ная и сопутствующие дополн</w:t>
            </w:r>
            <w:r w:rsidRPr="00850FBC">
              <w:rPr>
                <w:rFonts w:cs="Arial"/>
                <w:sz w:val="20"/>
              </w:rPr>
              <w:t>и</w:t>
            </w:r>
            <w:r w:rsidRPr="00850FBC">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color w:val="000000"/>
                <w:sz w:val="20"/>
              </w:rPr>
            </w:pPr>
            <w:r w:rsidRPr="00850FBC">
              <w:rPr>
                <w:color w:val="000000"/>
                <w:sz w:val="20"/>
              </w:rPr>
              <w:t>-274,8</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Pr="00850FBC" w:rsidRDefault="00850FBC" w:rsidP="00850FBC">
            <w:pPr>
              <w:spacing w:before="60" w:line="240" w:lineRule="exact"/>
              <w:ind w:firstLine="0"/>
              <w:jc w:val="center"/>
              <w:rPr>
                <w:color w:val="000000"/>
                <w:sz w:val="20"/>
              </w:rPr>
            </w:pPr>
            <w:r w:rsidRPr="00850FBC">
              <w:rPr>
                <w:color w:val="000000"/>
                <w:sz w:val="20"/>
              </w:rPr>
              <w:t>-</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Pr="00850FBC" w:rsidRDefault="00AF5E8C" w:rsidP="00850FBC">
            <w:pPr>
              <w:spacing w:before="60" w:line="240" w:lineRule="exact"/>
              <w:ind w:firstLine="0"/>
              <w:jc w:val="center"/>
              <w:rPr>
                <w:sz w:val="20"/>
              </w:rPr>
            </w:pPr>
            <w:r w:rsidRPr="00850FBC">
              <w:rPr>
                <w:sz w:val="20"/>
              </w:rPr>
              <w:t>-</w:t>
            </w:r>
          </w:p>
        </w:tc>
      </w:tr>
      <w:tr w:rsidR="00AF5E8C" w:rsidRPr="00265E3D" w:rsidTr="00AF5E8C">
        <w:tc>
          <w:tcPr>
            <w:tcW w:w="3240" w:type="dxa"/>
            <w:tcBorders>
              <w:top w:val="dotted" w:sz="4" w:space="0" w:color="auto"/>
              <w:left w:val="double" w:sz="6" w:space="0" w:color="auto"/>
              <w:bottom w:val="dotted" w:sz="4" w:space="0" w:color="auto"/>
              <w:right w:val="single" w:sz="6" w:space="0" w:color="auto"/>
            </w:tcBorders>
            <w:vAlign w:val="bottom"/>
          </w:tcPr>
          <w:p w:rsidR="00AF5E8C" w:rsidRPr="00F050DD" w:rsidRDefault="00AF5E8C" w:rsidP="00850FBC">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-2409,4</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-63,9</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Default="00AF5E8C" w:rsidP="00850FBC">
            <w:pPr>
              <w:spacing w:before="60" w:line="240" w:lineRule="exact"/>
              <w:ind w:firstLine="0"/>
              <w:jc w:val="center"/>
              <w:rPr>
                <w:sz w:val="20"/>
              </w:rPr>
            </w:pPr>
            <w:r>
              <w:rPr>
                <w:sz w:val="20"/>
              </w:rPr>
              <w:t>-</w:t>
            </w:r>
          </w:p>
        </w:tc>
      </w:tr>
      <w:tr w:rsidR="00AF5E8C" w:rsidRPr="00265E3D" w:rsidTr="00AF5E8C">
        <w:tc>
          <w:tcPr>
            <w:tcW w:w="3240" w:type="dxa"/>
            <w:tcBorders>
              <w:top w:val="dotted" w:sz="4" w:space="0" w:color="auto"/>
              <w:left w:val="double" w:sz="6" w:space="0" w:color="auto"/>
              <w:bottom w:val="dotted" w:sz="4" w:space="0" w:color="auto"/>
              <w:right w:val="single" w:sz="6" w:space="0" w:color="auto"/>
            </w:tcBorders>
            <w:vAlign w:val="bottom"/>
          </w:tcPr>
          <w:p w:rsidR="00AF5E8C" w:rsidRPr="00F050DD" w:rsidRDefault="00AF5E8C" w:rsidP="00850FBC">
            <w:pPr>
              <w:spacing w:before="6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w:t>
            </w:r>
            <w:r w:rsidRPr="00F050DD">
              <w:rPr>
                <w:rFonts w:cs="Arial"/>
                <w:sz w:val="20"/>
              </w:rPr>
              <w:t>с</w:t>
            </w:r>
            <w:r w:rsidRPr="00F050DD">
              <w:rPr>
                <w:rFonts w:cs="Arial"/>
                <w:sz w:val="20"/>
              </w:rPr>
              <w:t>луг</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16094,4</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225,8</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822,9</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533,6</w:t>
            </w:r>
          </w:p>
        </w:tc>
      </w:tr>
      <w:tr w:rsidR="00AF5E8C" w:rsidRPr="00265E3D" w:rsidTr="00AF5E8C">
        <w:tc>
          <w:tcPr>
            <w:tcW w:w="3240" w:type="dxa"/>
            <w:tcBorders>
              <w:top w:val="dotted" w:sz="4" w:space="0" w:color="auto"/>
              <w:left w:val="double" w:sz="6" w:space="0" w:color="auto"/>
              <w:bottom w:val="dotted" w:sz="4" w:space="0" w:color="auto"/>
              <w:right w:val="single" w:sz="6" w:space="0" w:color="auto"/>
            </w:tcBorders>
            <w:vAlign w:val="bottom"/>
          </w:tcPr>
          <w:p w:rsidR="00AF5E8C" w:rsidRPr="00F050DD" w:rsidRDefault="00AF5E8C" w:rsidP="00850FBC">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-291,9</w:t>
            </w:r>
          </w:p>
        </w:tc>
        <w:tc>
          <w:tcPr>
            <w:tcW w:w="1551"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tted" w:sz="4"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-5,8</w:t>
            </w:r>
          </w:p>
        </w:tc>
        <w:tc>
          <w:tcPr>
            <w:tcW w:w="1912" w:type="dxa"/>
            <w:tcBorders>
              <w:top w:val="dotted" w:sz="4" w:space="0" w:color="auto"/>
              <w:left w:val="single" w:sz="6" w:space="0" w:color="auto"/>
              <w:bottom w:val="dotted" w:sz="4" w:space="0" w:color="auto"/>
              <w:right w:val="double" w:sz="6" w:space="0" w:color="auto"/>
            </w:tcBorders>
            <w:vAlign w:val="bottom"/>
          </w:tcPr>
          <w:p w:rsidR="00AF5E8C" w:rsidRDefault="00AF5E8C" w:rsidP="00850FBC">
            <w:pPr>
              <w:spacing w:before="60" w:line="240" w:lineRule="exact"/>
              <w:ind w:firstLine="0"/>
              <w:jc w:val="center"/>
              <w:rPr>
                <w:sz w:val="20"/>
              </w:rPr>
            </w:pPr>
            <w:r>
              <w:rPr>
                <w:sz w:val="20"/>
              </w:rPr>
              <w:t>-</w:t>
            </w:r>
          </w:p>
        </w:tc>
      </w:tr>
      <w:tr w:rsidR="00AF5E8C" w:rsidRPr="00265E3D" w:rsidTr="00AF5E8C">
        <w:tc>
          <w:tcPr>
            <w:tcW w:w="3240" w:type="dxa"/>
            <w:tcBorders>
              <w:top w:val="dotted" w:sz="4" w:space="0" w:color="auto"/>
              <w:left w:val="double" w:sz="6" w:space="0" w:color="auto"/>
              <w:bottom w:val="double" w:sz="6" w:space="0" w:color="auto"/>
              <w:right w:val="single" w:sz="6" w:space="0" w:color="auto"/>
            </w:tcBorders>
            <w:vAlign w:val="bottom"/>
          </w:tcPr>
          <w:p w:rsidR="00AF5E8C" w:rsidRPr="00F050DD" w:rsidRDefault="00AF5E8C" w:rsidP="00850FBC">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double" w:sz="6"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-64,8</w:t>
            </w:r>
          </w:p>
        </w:tc>
        <w:tc>
          <w:tcPr>
            <w:tcW w:w="1551" w:type="dxa"/>
            <w:tcBorders>
              <w:top w:val="dotted" w:sz="4" w:space="0" w:color="auto"/>
              <w:left w:val="single" w:sz="6" w:space="0" w:color="auto"/>
              <w:bottom w:val="double" w:sz="6" w:space="0" w:color="auto"/>
              <w:right w:val="single" w:sz="6" w:space="0" w:color="auto"/>
            </w:tcBorders>
            <w:vAlign w:val="bottom"/>
          </w:tcPr>
          <w:p w:rsidR="00AF5E8C" w:rsidRDefault="00AF5E8C" w:rsidP="00850FBC">
            <w:pPr>
              <w:spacing w:before="60" w:line="240" w:lineRule="exact"/>
              <w:ind w:firstLine="0"/>
              <w:jc w:val="center"/>
              <w:rPr>
                <w:sz w:val="20"/>
              </w:rPr>
            </w:pPr>
            <w:r>
              <w:rPr>
                <w:sz w:val="20"/>
              </w:rPr>
              <w:t>-</w:t>
            </w:r>
          </w:p>
        </w:tc>
        <w:tc>
          <w:tcPr>
            <w:tcW w:w="1348" w:type="dxa"/>
            <w:tcBorders>
              <w:top w:val="dotted" w:sz="4" w:space="0" w:color="auto"/>
              <w:left w:val="single" w:sz="6" w:space="0" w:color="auto"/>
              <w:bottom w:val="double" w:sz="6" w:space="0" w:color="auto"/>
              <w:right w:val="sing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9,1</w:t>
            </w:r>
          </w:p>
        </w:tc>
        <w:tc>
          <w:tcPr>
            <w:tcW w:w="1912" w:type="dxa"/>
            <w:tcBorders>
              <w:top w:val="dotted" w:sz="4" w:space="0" w:color="auto"/>
              <w:left w:val="single" w:sz="6" w:space="0" w:color="auto"/>
              <w:bottom w:val="double" w:sz="6" w:space="0" w:color="auto"/>
              <w:right w:val="double" w:sz="6" w:space="0" w:color="auto"/>
            </w:tcBorders>
            <w:vAlign w:val="bottom"/>
          </w:tcPr>
          <w:p w:rsidR="00AF5E8C" w:rsidRDefault="00AF5E8C" w:rsidP="00850FBC">
            <w:pPr>
              <w:spacing w:before="60" w:line="240" w:lineRule="exact"/>
              <w:ind w:firstLine="0"/>
              <w:jc w:val="center"/>
              <w:rPr>
                <w:color w:val="000000"/>
                <w:sz w:val="20"/>
              </w:rPr>
            </w:pPr>
            <w:r>
              <w:rPr>
                <w:color w:val="000000"/>
                <w:sz w:val="20"/>
              </w:rPr>
              <w:t>371,7</w:t>
            </w:r>
          </w:p>
        </w:tc>
      </w:tr>
    </w:tbl>
    <w:p w:rsidR="008F04F1" w:rsidRDefault="008F04F1" w:rsidP="00816A4B">
      <w:pPr>
        <w:spacing w:before="240" w:after="240"/>
        <w:ind w:firstLine="709"/>
        <w:rPr>
          <w:rFonts w:cs="Arial"/>
          <w:b/>
          <w:bCs/>
          <w:sz w:val="24"/>
          <w:szCs w:val="24"/>
        </w:rPr>
      </w:pPr>
    </w:p>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680E97">
          <w:headerReference w:type="even" r:id="rId32"/>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71" w:name="_Toc130704490"/>
      <w:bookmarkStart w:id="172" w:name="_Toc333242188"/>
      <w:bookmarkStart w:id="173" w:name="_Toc19708434"/>
      <w:bookmarkStart w:id="174" w:name="_Toc507471200"/>
      <w:bookmarkStart w:id="175" w:name="_Toc507471254"/>
      <w:bookmarkStart w:id="176" w:name="_Toc507476563"/>
      <w:bookmarkStart w:id="177" w:name="_Toc463688746"/>
      <w:bookmarkEnd w:id="166"/>
      <w:bookmarkEnd w:id="167"/>
      <w:bookmarkEnd w:id="168"/>
      <w:r w:rsidRPr="005729B6">
        <w:rPr>
          <w:rFonts w:cs="Arial"/>
          <w:i/>
          <w:spacing w:val="-4"/>
          <w:sz w:val="31"/>
        </w:rPr>
        <w:lastRenderedPageBreak/>
        <w:t>Социальная сфера</w:t>
      </w:r>
      <w:bookmarkEnd w:id="171"/>
      <w:bookmarkEnd w:id="172"/>
      <w:bookmarkEnd w:id="173"/>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178" w:name="_Toc491488500"/>
      <w:bookmarkStart w:id="179" w:name="_Toc499524427"/>
      <w:bookmarkStart w:id="180" w:name="_Toc507471202"/>
      <w:bookmarkStart w:id="181" w:name="_Toc507471256"/>
      <w:bookmarkStart w:id="182" w:name="_Toc507476565"/>
      <w:bookmarkStart w:id="183" w:name="_Toc130704491"/>
      <w:bookmarkStart w:id="184" w:name="_Toc19708435"/>
      <w:r w:rsidRPr="005729B6">
        <w:rPr>
          <w:rFonts w:cs="Arial"/>
          <w:noProof w:val="0"/>
          <w:sz w:val="28"/>
        </w:rPr>
        <w:t>Уровень жизни населения</w:t>
      </w:r>
      <w:bookmarkEnd w:id="178"/>
      <w:bookmarkEnd w:id="179"/>
      <w:bookmarkEnd w:id="180"/>
      <w:bookmarkEnd w:id="181"/>
      <w:bookmarkEnd w:id="182"/>
      <w:bookmarkEnd w:id="183"/>
      <w:bookmarkEnd w:id="184"/>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185" w:name="_Toc130704492"/>
      <w:bookmarkStart w:id="186" w:name="_Toc19708436"/>
      <w:bookmarkStart w:id="187" w:name="_Toc463688772"/>
      <w:bookmarkStart w:id="188" w:name="_Toc491488501"/>
      <w:bookmarkStart w:id="189" w:name="_Toc499524428"/>
      <w:bookmarkStart w:id="190" w:name="_Toc507471257"/>
      <w:bookmarkStart w:id="191" w:name="_Toc507476566"/>
      <w:r w:rsidRPr="00811E08">
        <w:rPr>
          <w:rFonts w:cs="Arial"/>
          <w:noProof w:val="0"/>
        </w:rPr>
        <w:t>Величина прожиточного минимума</w:t>
      </w:r>
      <w:bookmarkEnd w:id="185"/>
      <w:bookmarkEnd w:id="186"/>
    </w:p>
    <w:p w:rsidR="0079054F" w:rsidRPr="007435FB" w:rsidRDefault="0079054F" w:rsidP="0079054F">
      <w:pPr>
        <w:pStyle w:val="afff9"/>
        <w:spacing w:before="120" w:after="0" w:line="288" w:lineRule="auto"/>
        <w:ind w:firstLine="709"/>
        <w:jc w:val="both"/>
        <w:rPr>
          <w:rFonts w:cs="Arial"/>
          <w:sz w:val="22"/>
        </w:rPr>
      </w:pPr>
      <w:bookmarkStart w:id="192"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A3619E">
        <w:rPr>
          <w:rFonts w:cs="Arial"/>
          <w:sz w:val="22"/>
        </w:rPr>
        <w:t>ой области от 26.07.2019 г. № 191</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00A3619E">
        <w:rPr>
          <w:rFonts w:cs="Arial"/>
          <w:sz w:val="22"/>
        </w:rPr>
        <w:t>о</w:t>
      </w:r>
      <w:r w:rsidRPr="007435FB">
        <w:rPr>
          <w:rFonts w:cs="Arial"/>
          <w:sz w:val="22"/>
        </w:rPr>
        <w:t xml:space="preserve"> </w:t>
      </w:r>
      <w:r w:rsidR="00540334">
        <w:rPr>
          <w:rFonts w:cs="Arial"/>
          <w:sz w:val="22"/>
          <w:lang w:val="en-US"/>
        </w:rPr>
        <w:t>I</w:t>
      </w:r>
      <w:r w:rsidR="00A3619E">
        <w:rPr>
          <w:rFonts w:cs="Arial"/>
          <w:sz w:val="22"/>
          <w:lang w:val="en-US"/>
        </w:rPr>
        <w:t>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составила в среднем на жителя области </w:t>
      </w:r>
      <w:r w:rsidR="00A3619E">
        <w:rPr>
          <w:rFonts w:cs="Arial"/>
          <w:sz w:val="22"/>
        </w:rPr>
        <w:t>11738</w:t>
      </w:r>
      <w:r w:rsidR="00540334">
        <w:rPr>
          <w:rFonts w:cs="Arial"/>
          <w:sz w:val="22"/>
        </w:rPr>
        <w:t xml:space="preserve"> рублей</w:t>
      </w:r>
      <w:r w:rsidRPr="007435FB">
        <w:rPr>
          <w:rFonts w:cs="Arial"/>
          <w:sz w:val="22"/>
        </w:rPr>
        <w:t>, в том числе на трудоспособное население</w:t>
      </w:r>
      <w:r w:rsidR="00A3619E">
        <w:rPr>
          <w:rFonts w:cs="Arial"/>
          <w:sz w:val="22"/>
        </w:rPr>
        <w:t xml:space="preserve"> – 12486</w:t>
      </w:r>
      <w:r w:rsidRPr="007435FB">
        <w:rPr>
          <w:rFonts w:cs="Arial"/>
          <w:sz w:val="22"/>
        </w:rPr>
        <w:t xml:space="preserve">; </w:t>
      </w:r>
      <w:r w:rsidR="00A3619E">
        <w:rPr>
          <w:rFonts w:cs="Arial"/>
          <w:sz w:val="22"/>
        </w:rPr>
        <w:t>пенсионера – 9440; ребенка – 12037</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A3619E">
        <w:trPr>
          <w:cantSplit/>
        </w:trPr>
        <w:tc>
          <w:tcPr>
            <w:tcW w:w="1560" w:type="dxa"/>
            <w:tcBorders>
              <w:top w:val="single" w:sz="4" w:space="0" w:color="auto"/>
              <w:left w:val="double" w:sz="4" w:space="0" w:color="auto"/>
              <w:bottom w:val="dotted"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tted"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tted"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r w:rsidR="00A3619E" w:rsidRPr="007435FB" w:rsidTr="00A3619E">
        <w:trPr>
          <w:cantSplit/>
        </w:trPr>
        <w:tc>
          <w:tcPr>
            <w:tcW w:w="1560" w:type="dxa"/>
            <w:tcBorders>
              <w:top w:val="dotted" w:sz="4" w:space="0" w:color="auto"/>
              <w:left w:val="double" w:sz="4" w:space="0" w:color="auto"/>
              <w:bottom w:val="double" w:sz="4" w:space="0" w:color="auto"/>
              <w:right w:val="single" w:sz="6" w:space="0" w:color="auto"/>
            </w:tcBorders>
            <w:vAlign w:val="bottom"/>
          </w:tcPr>
          <w:p w:rsidR="00A3619E" w:rsidRPr="007435FB" w:rsidRDefault="00A3619E"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11738</w:t>
            </w:r>
          </w:p>
        </w:tc>
        <w:tc>
          <w:tcPr>
            <w:tcW w:w="311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12486</w:t>
            </w:r>
          </w:p>
        </w:tc>
        <w:tc>
          <w:tcPr>
            <w:tcW w:w="1559" w:type="dxa"/>
            <w:tcBorders>
              <w:top w:val="dotted" w:sz="4" w:space="0" w:color="auto"/>
              <w:left w:val="single" w:sz="6" w:space="0" w:color="auto"/>
              <w:bottom w:val="double" w:sz="4" w:space="0" w:color="auto"/>
              <w:right w:val="single" w:sz="6" w:space="0" w:color="auto"/>
            </w:tcBorders>
            <w:vAlign w:val="bottom"/>
          </w:tcPr>
          <w:p w:rsidR="00A3619E" w:rsidRDefault="00A3619E" w:rsidP="0079054F">
            <w:pPr>
              <w:pStyle w:val="aff1"/>
              <w:spacing w:after="20" w:line="240" w:lineRule="exact"/>
              <w:rPr>
                <w:rFonts w:cs="Arial"/>
              </w:rPr>
            </w:pPr>
            <w:r>
              <w:rPr>
                <w:rFonts w:cs="Arial"/>
              </w:rPr>
              <w:t>9440</w:t>
            </w:r>
          </w:p>
        </w:tc>
        <w:tc>
          <w:tcPr>
            <w:tcW w:w="1417" w:type="dxa"/>
            <w:tcBorders>
              <w:top w:val="dotted" w:sz="4" w:space="0" w:color="auto"/>
              <w:left w:val="single" w:sz="6" w:space="0" w:color="auto"/>
              <w:bottom w:val="double" w:sz="4" w:space="0" w:color="auto"/>
              <w:right w:val="double" w:sz="4" w:space="0" w:color="auto"/>
            </w:tcBorders>
            <w:vAlign w:val="bottom"/>
          </w:tcPr>
          <w:p w:rsidR="00A3619E" w:rsidRDefault="00A3619E" w:rsidP="0079054F">
            <w:pPr>
              <w:pStyle w:val="aff1"/>
              <w:spacing w:after="20" w:line="240" w:lineRule="exact"/>
              <w:rPr>
                <w:rFonts w:cs="Arial"/>
              </w:rPr>
            </w:pPr>
            <w:r>
              <w:rPr>
                <w:rFonts w:cs="Arial"/>
              </w:rPr>
              <w:t>12037</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те на среднего жителя структура прожиточного минимума в</w:t>
      </w:r>
      <w:r w:rsidR="00A3619E">
        <w:rPr>
          <w:rFonts w:cs="Arial"/>
          <w:sz w:val="22"/>
        </w:rPr>
        <w:t>о</w:t>
      </w:r>
      <w:r w:rsidRPr="007435FB">
        <w:rPr>
          <w:rFonts w:cs="Arial"/>
          <w:sz w:val="22"/>
        </w:rPr>
        <w:t xml:space="preserve"> </w:t>
      </w:r>
      <w:r w:rsidR="00540334">
        <w:rPr>
          <w:rFonts w:cs="Arial"/>
          <w:sz w:val="22"/>
        </w:rPr>
        <w:t>I</w:t>
      </w:r>
      <w:r w:rsidR="00A3619E">
        <w:rPr>
          <w:rFonts w:cs="Arial"/>
          <w:sz w:val="22"/>
          <w:lang w:val="en-US"/>
        </w:rPr>
        <w:t>I</w:t>
      </w:r>
      <w:r w:rsidR="00540334">
        <w:rPr>
          <w:rFonts w:cs="Arial"/>
          <w:sz w:val="22"/>
        </w:rPr>
        <w:t xml:space="preserve"> квартале 2019</w:t>
      </w:r>
      <w:r w:rsidRPr="007435FB">
        <w:rPr>
          <w:rFonts w:cs="Arial"/>
          <w:sz w:val="22"/>
        </w:rPr>
        <w:t xml:space="preserve"> года состоит из расходов на:</w:t>
      </w:r>
    </w:p>
    <w:p w:rsidR="0079054F" w:rsidRPr="007435FB" w:rsidRDefault="00A3619E"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питание – 42</w:t>
      </w:r>
      <w:r w:rsidR="0079054F">
        <w:rPr>
          <w:rFonts w:cs="Arial"/>
          <w:sz w:val="22"/>
        </w:rPr>
        <w:t>% (4</w:t>
      </w:r>
      <w:r>
        <w:rPr>
          <w:rFonts w:cs="Arial"/>
          <w:sz w:val="22"/>
          <w:lang w:val="en-US"/>
        </w:rPr>
        <w:t>932</w:t>
      </w:r>
      <w:r w:rsidR="0079054F" w:rsidRPr="007435FB">
        <w:rPr>
          <w:rFonts w:cs="Arial"/>
          <w:sz w:val="22"/>
        </w:rPr>
        <w:t xml:space="preserve"> руб</w:t>
      </w:r>
      <w:r>
        <w:rPr>
          <w:rFonts w:cs="Arial"/>
          <w:sz w:val="22"/>
        </w:rPr>
        <w:t>ля</w:t>
      </w:r>
      <w:r w:rsidR="0079054F" w:rsidRPr="007435FB">
        <w:rPr>
          <w:rFonts w:cs="Arial"/>
          <w:sz w:val="22"/>
        </w:rPr>
        <w:t>);</w:t>
      </w:r>
    </w:p>
    <w:p w:rsidR="0079054F" w:rsidRPr="007435FB" w:rsidRDefault="0079054F" w:rsidP="00C0144F">
      <w:pPr>
        <w:pStyle w:val="afff9"/>
        <w:numPr>
          <w:ilvl w:val="0"/>
          <w:numId w:val="13"/>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A3619E">
        <w:rPr>
          <w:rFonts w:cs="Arial"/>
          <w:sz w:val="22"/>
        </w:rPr>
        <w:t xml:space="preserve"> – 25,3% (2969 рублей</w:t>
      </w:r>
      <w:r w:rsidRPr="007435FB">
        <w:rPr>
          <w:rFonts w:cs="Arial"/>
          <w:sz w:val="22"/>
        </w:rPr>
        <w:t>);</w:t>
      </w:r>
    </w:p>
    <w:p w:rsidR="0079054F" w:rsidRPr="007435FB" w:rsidRDefault="00A3619E"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оплату услуг – 25,4% (2975</w:t>
      </w:r>
      <w:r w:rsidR="0079054F">
        <w:rPr>
          <w:rFonts w:cs="Arial"/>
          <w:sz w:val="22"/>
        </w:rPr>
        <w:t xml:space="preserve"> рублей</w:t>
      </w:r>
      <w:r w:rsidR="0079054F" w:rsidRPr="007435FB">
        <w:rPr>
          <w:rFonts w:cs="Arial"/>
          <w:sz w:val="22"/>
        </w:rPr>
        <w:t>);</w:t>
      </w:r>
    </w:p>
    <w:p w:rsidR="0079054F" w:rsidRPr="007435FB" w:rsidRDefault="00A3619E" w:rsidP="00C0144F">
      <w:pPr>
        <w:pStyle w:val="afff9"/>
        <w:numPr>
          <w:ilvl w:val="0"/>
          <w:numId w:val="13"/>
        </w:numPr>
        <w:tabs>
          <w:tab w:val="left" w:pos="1134"/>
        </w:tabs>
        <w:spacing w:before="120" w:after="0" w:line="288" w:lineRule="auto"/>
        <w:ind w:hanging="11"/>
        <w:jc w:val="both"/>
        <w:rPr>
          <w:rFonts w:cs="Arial"/>
          <w:sz w:val="22"/>
        </w:rPr>
      </w:pPr>
      <w:r>
        <w:rPr>
          <w:rFonts w:cs="Arial"/>
          <w:sz w:val="22"/>
        </w:rPr>
        <w:t>налоги – 7,3% (862 рубля</w:t>
      </w:r>
      <w:r w:rsidR="0079054F" w:rsidRPr="007435FB">
        <w:rPr>
          <w:rFonts w:cs="Arial"/>
          <w:sz w:val="22"/>
        </w:rPr>
        <w:t>).</w:t>
      </w:r>
    </w:p>
    <w:p w:rsidR="00BC56CB" w:rsidRDefault="00BC56CB"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F11993" w:rsidRDefault="00F11993" w:rsidP="00883DF3">
      <w:pPr>
        <w:spacing w:before="120"/>
        <w:ind w:left="737" w:firstLine="0"/>
        <w:jc w:val="left"/>
        <w:rPr>
          <w:rFonts w:cs="Arial"/>
        </w:rPr>
      </w:pPr>
    </w:p>
    <w:p w:rsidR="00F11993" w:rsidRPr="005729B6" w:rsidRDefault="00F11993" w:rsidP="00883DF3">
      <w:pPr>
        <w:spacing w:before="120"/>
        <w:ind w:left="737" w:firstLine="0"/>
        <w:jc w:val="left"/>
        <w:rPr>
          <w:rFonts w:cs="Arial"/>
        </w:rPr>
      </w:pPr>
    </w:p>
    <w:p w:rsidR="00EE3185" w:rsidRPr="00615932" w:rsidRDefault="0077178D" w:rsidP="000C4291">
      <w:pPr>
        <w:pStyle w:val="30"/>
        <w:keepNext w:val="0"/>
        <w:pageBreakBefore/>
        <w:numPr>
          <w:ilvl w:val="1"/>
          <w:numId w:val="3"/>
        </w:numPr>
        <w:tabs>
          <w:tab w:val="clear" w:pos="3102"/>
          <w:tab w:val="left" w:pos="1843"/>
          <w:tab w:val="left" w:pos="2410"/>
        </w:tabs>
        <w:spacing w:before="0" w:after="480"/>
        <w:ind w:left="1134" w:firstLine="0"/>
        <w:jc w:val="left"/>
        <w:rPr>
          <w:rFonts w:cs="Arial"/>
          <w:noProof w:val="0"/>
        </w:rPr>
      </w:pPr>
      <w:bookmarkStart w:id="193" w:name="_Toc19708437"/>
      <w:r>
        <w:rPr>
          <w:rFonts w:cs="Arial"/>
          <w:noProof w:val="0"/>
        </w:rPr>
        <w:lastRenderedPageBreak/>
        <w:t>Среднемесячная начисленная заработная</w:t>
      </w:r>
      <w:r>
        <w:rPr>
          <w:rFonts w:cs="Arial"/>
          <w:noProof w:val="0"/>
        </w:rPr>
        <w:br/>
        <w:t>плата</w:t>
      </w:r>
      <w:bookmarkEnd w:id="193"/>
    </w:p>
    <w:p w:rsidR="000C4291" w:rsidRPr="00AF4788" w:rsidRDefault="000C4291" w:rsidP="000C4291">
      <w:pPr>
        <w:spacing w:before="240"/>
        <w:ind w:firstLine="709"/>
        <w:rPr>
          <w:rFonts w:cs="Arial"/>
          <w:color w:val="000000"/>
        </w:rPr>
      </w:pPr>
      <w:bookmarkStart w:id="194" w:name="_Toc463688773"/>
      <w:bookmarkStart w:id="195" w:name="_Toc88885070"/>
      <w:bookmarkStart w:id="196" w:name="_Toc100371704"/>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w:t>
      </w:r>
      <w:r>
        <w:rPr>
          <w:rFonts w:cs="Arial"/>
          <w:color w:val="000000"/>
        </w:rPr>
        <w:br/>
      </w:r>
      <w:r w:rsidRPr="00AF4788">
        <w:rPr>
          <w:rFonts w:cs="Arial"/>
          <w:color w:val="000000"/>
        </w:rPr>
        <w:t>организаций</w:t>
      </w:r>
      <w:r w:rsidRPr="004F7FCF">
        <w:rPr>
          <w:rStyle w:val="aa"/>
          <w:rFonts w:cs="Arial"/>
          <w:color w:val="000000"/>
          <w:sz w:val="22"/>
          <w:szCs w:val="22"/>
        </w:rPr>
        <w:t xml:space="preserve"> </w:t>
      </w:r>
      <w:r w:rsidRPr="00AF4788">
        <w:rPr>
          <w:rStyle w:val="aa"/>
          <w:rFonts w:cs="Arial"/>
          <w:color w:val="000000"/>
          <w:sz w:val="22"/>
          <w:szCs w:val="22"/>
        </w:rPr>
        <w:footnoteReference w:customMarkFollows="1" w:id="9"/>
        <w:t>1)</w:t>
      </w:r>
      <w:r w:rsidRPr="00AF4788">
        <w:rPr>
          <w:rFonts w:cs="Arial"/>
          <w:b/>
          <w:color w:val="000000"/>
        </w:rPr>
        <w:t xml:space="preserve"> </w:t>
      </w:r>
      <w:r w:rsidRPr="00AF4788">
        <w:rPr>
          <w:rFonts w:cs="Arial"/>
          <w:color w:val="000000"/>
        </w:rPr>
        <w:t xml:space="preserve">в январе </w:t>
      </w:r>
      <w:r>
        <w:rPr>
          <w:rFonts w:cs="Arial"/>
          <w:color w:val="000000"/>
        </w:rPr>
        <w:t xml:space="preserve">– июле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 xml:space="preserve">37225,9 </w:t>
      </w:r>
      <w:r w:rsidRPr="00AF4788">
        <w:rPr>
          <w:rFonts w:cs="Arial"/>
          <w:color w:val="000000"/>
        </w:rPr>
        <w:t>рубл</w:t>
      </w:r>
      <w:r>
        <w:rPr>
          <w:rFonts w:cs="Arial"/>
          <w:color w:val="000000"/>
        </w:rPr>
        <w:t>я</w:t>
      </w:r>
      <w:r w:rsidRPr="00AF4788">
        <w:rPr>
          <w:rFonts w:cs="Arial"/>
          <w:color w:val="000000"/>
        </w:rPr>
        <w:t>. По сравнению с я</w:t>
      </w:r>
      <w:r w:rsidRPr="00AF4788">
        <w:rPr>
          <w:rFonts w:cs="Arial"/>
          <w:color w:val="000000"/>
        </w:rPr>
        <w:t>н</w:t>
      </w:r>
      <w:r w:rsidRPr="00AF4788">
        <w:rPr>
          <w:rFonts w:cs="Arial"/>
          <w:color w:val="000000"/>
        </w:rPr>
        <w:t>вар</w:t>
      </w:r>
      <w:r>
        <w:rPr>
          <w:rFonts w:cs="Arial"/>
          <w:color w:val="000000"/>
        </w:rPr>
        <w:t>ем – июлем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на </w:t>
      </w:r>
      <w:r>
        <w:rPr>
          <w:rFonts w:cs="Arial"/>
          <w:color w:val="000000"/>
        </w:rPr>
        <w:t>6,5</w:t>
      </w:r>
      <w:r w:rsidRPr="00AF4788">
        <w:rPr>
          <w:rFonts w:cs="Arial"/>
          <w:color w:val="000000"/>
        </w:rPr>
        <w:t>%. Реальная начисленная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xml:space="preserve">– июле </w:t>
      </w:r>
      <w:r w:rsidRPr="00AF4788">
        <w:rPr>
          <w:rFonts w:cs="Arial"/>
          <w:color w:val="000000"/>
        </w:rPr>
        <w:t>201</w:t>
      </w:r>
      <w:r>
        <w:rPr>
          <w:rFonts w:cs="Arial"/>
          <w:color w:val="000000"/>
        </w:rPr>
        <w:t>9</w:t>
      </w:r>
      <w:r w:rsidRPr="00AF4788">
        <w:rPr>
          <w:rFonts w:cs="Arial"/>
          <w:color w:val="000000"/>
        </w:rPr>
        <w:t>  года составила 1</w:t>
      </w:r>
      <w:r>
        <w:rPr>
          <w:rFonts w:cs="Arial"/>
          <w:color w:val="000000"/>
        </w:rPr>
        <w:t>01,7</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0C4291" w:rsidRPr="00AF4788" w:rsidRDefault="000C4291" w:rsidP="000C4291">
      <w:pPr>
        <w:pStyle w:val="-"/>
        <w:keepNext/>
        <w:keepLines/>
        <w:spacing w:before="24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tblPr>
      <w:tblGrid>
        <w:gridCol w:w="1985"/>
        <w:gridCol w:w="1559"/>
        <w:gridCol w:w="1276"/>
        <w:gridCol w:w="1701"/>
        <w:gridCol w:w="1276"/>
        <w:gridCol w:w="1417"/>
      </w:tblGrid>
      <w:tr w:rsidR="000C4291" w:rsidRPr="00AF4788" w:rsidTr="000C4291">
        <w:trPr>
          <w:cantSplit/>
          <w:tblHeader/>
        </w:trPr>
        <w:tc>
          <w:tcPr>
            <w:tcW w:w="1985" w:type="dxa"/>
            <w:vMerge w:val="restart"/>
            <w:tcBorders>
              <w:top w:val="double" w:sz="6" w:space="0" w:color="auto"/>
              <w:left w:val="double" w:sz="6" w:space="0" w:color="auto"/>
              <w:right w:val="nil"/>
            </w:tcBorders>
          </w:tcPr>
          <w:p w:rsidR="000C4291" w:rsidRPr="00AF4788" w:rsidRDefault="000C4291" w:rsidP="000C4291">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0C4291" w:rsidRPr="006F6D88" w:rsidRDefault="000C4291" w:rsidP="000C4291">
            <w:pPr>
              <w:pStyle w:val="aff0"/>
              <w:keepNext/>
              <w:keepLines/>
              <w:spacing w:before="40" w:after="40" w:line="240" w:lineRule="auto"/>
              <w:rPr>
                <w:rFonts w:cs="Arial"/>
              </w:rPr>
            </w:pPr>
            <w:r w:rsidRPr="006F6D88">
              <w:rPr>
                <w:rFonts w:cs="Arial"/>
              </w:rPr>
              <w:t>Среднемеся</w:t>
            </w:r>
            <w:r w:rsidRPr="006F6D88">
              <w:rPr>
                <w:rFonts w:cs="Arial"/>
              </w:rPr>
              <w:t>ч</w:t>
            </w:r>
            <w:r w:rsidRPr="006F6D88">
              <w:rPr>
                <w:rFonts w:cs="Arial"/>
              </w:rPr>
              <w:t>ная номинал</w:t>
            </w:r>
            <w:r w:rsidRPr="006F6D88">
              <w:rPr>
                <w:rFonts w:cs="Arial"/>
              </w:rPr>
              <w:t>ь</w:t>
            </w:r>
            <w:r w:rsidRPr="006F6D88">
              <w:rPr>
                <w:rFonts w:cs="Arial"/>
              </w:rPr>
              <w:t>ная начисле</w:t>
            </w:r>
            <w:r w:rsidRPr="006F6D88">
              <w:rPr>
                <w:rFonts w:cs="Arial"/>
              </w:rPr>
              <w:t>н</w:t>
            </w:r>
            <w:r w:rsidRPr="006F6D88">
              <w:rPr>
                <w:rFonts w:cs="Arial"/>
              </w:rPr>
              <w:t xml:space="preserve">ная заработная </w:t>
            </w:r>
            <w:r w:rsidRPr="006F6D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0C4291" w:rsidRPr="006F6D88" w:rsidRDefault="000C4291" w:rsidP="000C4291">
            <w:pPr>
              <w:pStyle w:val="aff0"/>
              <w:keepNext/>
              <w:keepLines/>
              <w:spacing w:before="40" w:after="40" w:line="240" w:lineRule="auto"/>
              <w:rPr>
                <w:rFonts w:cs="Arial"/>
              </w:rPr>
            </w:pPr>
            <w:r w:rsidRPr="006F6D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0C4291" w:rsidRPr="006F6D88" w:rsidRDefault="000C4291" w:rsidP="000C4291">
            <w:pPr>
              <w:pStyle w:val="aff0"/>
              <w:keepNext/>
              <w:keepLines/>
              <w:spacing w:before="40" w:after="40" w:line="240" w:lineRule="auto"/>
              <w:rPr>
                <w:rFonts w:cs="Arial"/>
              </w:rPr>
            </w:pPr>
            <w:r w:rsidRPr="006F6D88">
              <w:rPr>
                <w:rFonts w:cs="Arial"/>
              </w:rPr>
              <w:t xml:space="preserve">Реальная начисленная </w:t>
            </w:r>
            <w:r w:rsidRPr="006F6D88">
              <w:rPr>
                <w:rFonts w:cs="Arial"/>
              </w:rPr>
              <w:br/>
              <w:t>заработная плата в % к:</w:t>
            </w:r>
          </w:p>
        </w:tc>
      </w:tr>
      <w:tr w:rsidR="000C4291" w:rsidRPr="00AF4788" w:rsidTr="000C4291">
        <w:trPr>
          <w:cantSplit/>
          <w:tblHeader/>
        </w:trPr>
        <w:tc>
          <w:tcPr>
            <w:tcW w:w="1985" w:type="dxa"/>
            <w:vMerge/>
            <w:tcBorders>
              <w:left w:val="double" w:sz="6" w:space="0" w:color="auto"/>
              <w:bottom w:val="single" w:sz="6" w:space="0" w:color="auto"/>
              <w:right w:val="nil"/>
            </w:tcBorders>
          </w:tcPr>
          <w:p w:rsidR="000C4291" w:rsidRPr="00AF4788" w:rsidRDefault="000C4291" w:rsidP="000C4291">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0C4291" w:rsidRPr="006F6D88" w:rsidRDefault="000C4291" w:rsidP="000C4291">
            <w:pPr>
              <w:pStyle w:val="aff0"/>
              <w:spacing w:before="40" w:after="40" w:line="240" w:lineRule="auto"/>
              <w:rPr>
                <w:rFonts w:cs="Arial"/>
              </w:rPr>
            </w:pPr>
          </w:p>
        </w:tc>
        <w:tc>
          <w:tcPr>
            <w:tcW w:w="1276" w:type="dxa"/>
            <w:tcBorders>
              <w:left w:val="nil"/>
              <w:bottom w:val="single" w:sz="6" w:space="0" w:color="auto"/>
              <w:right w:val="nil"/>
            </w:tcBorders>
          </w:tcPr>
          <w:p w:rsidR="000C4291" w:rsidRPr="006F6D88" w:rsidRDefault="000C4291" w:rsidP="000C4291">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701" w:type="dxa"/>
            <w:tcBorders>
              <w:top w:val="nil"/>
              <w:left w:val="single" w:sz="4" w:space="0" w:color="auto"/>
              <w:bottom w:val="single" w:sz="6" w:space="0" w:color="auto"/>
              <w:right w:val="single" w:sz="4" w:space="0" w:color="auto"/>
            </w:tcBorders>
          </w:tcPr>
          <w:p w:rsidR="000C4291" w:rsidRPr="006F6D88" w:rsidRDefault="000C4291" w:rsidP="000C4291">
            <w:pPr>
              <w:pStyle w:val="aff0"/>
              <w:spacing w:before="40" w:after="40" w:line="240" w:lineRule="auto"/>
              <w:rPr>
                <w:rFonts w:cs="Arial"/>
              </w:rPr>
            </w:pPr>
            <w:r w:rsidRPr="006F6D88">
              <w:rPr>
                <w:rFonts w:cs="Arial"/>
              </w:rPr>
              <w:t>соответству</w:t>
            </w:r>
            <w:r w:rsidRPr="006F6D88">
              <w:rPr>
                <w:rFonts w:cs="Arial"/>
              </w:rPr>
              <w:t>ю</w:t>
            </w:r>
            <w:r w:rsidRPr="006F6D88">
              <w:rPr>
                <w:rFonts w:cs="Arial"/>
              </w:rPr>
              <w:t>щему периоду предыдущего года</w:t>
            </w:r>
          </w:p>
        </w:tc>
        <w:tc>
          <w:tcPr>
            <w:tcW w:w="1276" w:type="dxa"/>
            <w:tcBorders>
              <w:left w:val="nil"/>
              <w:bottom w:val="single" w:sz="6" w:space="0" w:color="auto"/>
              <w:right w:val="nil"/>
            </w:tcBorders>
          </w:tcPr>
          <w:p w:rsidR="000C4291" w:rsidRPr="006F6D88" w:rsidRDefault="000C4291" w:rsidP="000C4291">
            <w:pPr>
              <w:pStyle w:val="aff0"/>
              <w:spacing w:before="40" w:after="40" w:line="240" w:lineRule="auto"/>
              <w:rPr>
                <w:rFonts w:cs="Arial"/>
              </w:rPr>
            </w:pPr>
            <w:r w:rsidRPr="006F6D88">
              <w:rPr>
                <w:rFonts w:cs="Arial"/>
              </w:rPr>
              <w:t>предыдущ</w:t>
            </w:r>
            <w:r w:rsidRPr="006F6D88">
              <w:rPr>
                <w:rFonts w:cs="Arial"/>
              </w:rPr>
              <w:t>е</w:t>
            </w:r>
            <w:r w:rsidRPr="006F6D88">
              <w:rPr>
                <w:rFonts w:cs="Arial"/>
              </w:rPr>
              <w:t>му периоду</w:t>
            </w:r>
          </w:p>
        </w:tc>
        <w:tc>
          <w:tcPr>
            <w:tcW w:w="1417" w:type="dxa"/>
            <w:tcBorders>
              <w:top w:val="nil"/>
              <w:left w:val="single" w:sz="4" w:space="0" w:color="auto"/>
              <w:bottom w:val="single" w:sz="6" w:space="0" w:color="auto"/>
              <w:right w:val="double" w:sz="6" w:space="0" w:color="auto"/>
            </w:tcBorders>
          </w:tcPr>
          <w:p w:rsidR="000C4291" w:rsidRPr="006F6D88" w:rsidRDefault="000C4291" w:rsidP="000C4291">
            <w:pPr>
              <w:pStyle w:val="aff0"/>
              <w:spacing w:before="40" w:after="40" w:line="240" w:lineRule="auto"/>
              <w:rPr>
                <w:rFonts w:cs="Arial"/>
              </w:rPr>
            </w:pPr>
            <w:r w:rsidRPr="006F6D88">
              <w:rPr>
                <w:rFonts w:cs="Arial"/>
              </w:rPr>
              <w:t>соответс</w:t>
            </w:r>
            <w:r w:rsidRPr="006F6D88">
              <w:rPr>
                <w:rFonts w:cs="Arial"/>
              </w:rPr>
              <w:t>т</w:t>
            </w:r>
            <w:r w:rsidRPr="006F6D88">
              <w:rPr>
                <w:rFonts w:cs="Arial"/>
              </w:rPr>
              <w:t>вующему п</w:t>
            </w:r>
            <w:r w:rsidRPr="006F6D88">
              <w:rPr>
                <w:rFonts w:cs="Arial"/>
              </w:rPr>
              <w:t>е</w:t>
            </w:r>
            <w:r w:rsidRPr="006F6D88">
              <w:rPr>
                <w:rFonts w:cs="Arial"/>
              </w:rPr>
              <w:t>риоду пред</w:t>
            </w:r>
            <w:r w:rsidRPr="006F6D88">
              <w:rPr>
                <w:rFonts w:cs="Arial"/>
              </w:rPr>
              <w:t>ы</w:t>
            </w:r>
            <w:r w:rsidRPr="006F6D88">
              <w:rPr>
                <w:rFonts w:cs="Arial"/>
              </w:rPr>
              <w:t>дущего года</w:t>
            </w:r>
          </w:p>
        </w:tc>
      </w:tr>
      <w:tr w:rsidR="000C4291" w:rsidRPr="00AF4788" w:rsidTr="000C4291">
        <w:tc>
          <w:tcPr>
            <w:tcW w:w="9214" w:type="dxa"/>
            <w:gridSpan w:val="6"/>
            <w:tcBorders>
              <w:top w:val="single" w:sz="4" w:space="0" w:color="auto"/>
              <w:left w:val="double" w:sz="6" w:space="0" w:color="auto"/>
              <w:bottom w:val="single" w:sz="4" w:space="0" w:color="auto"/>
              <w:right w:val="double" w:sz="6" w:space="0" w:color="auto"/>
            </w:tcBorders>
          </w:tcPr>
          <w:p w:rsidR="000C4291" w:rsidRPr="006F6D88" w:rsidRDefault="000C4291" w:rsidP="002307FB">
            <w:pPr>
              <w:pStyle w:val="aff1"/>
              <w:spacing w:before="40" w:line="240" w:lineRule="exact"/>
              <w:rPr>
                <w:rFonts w:cs="Arial"/>
                <w:b/>
              </w:rPr>
            </w:pPr>
            <w:r w:rsidRPr="006F6D88">
              <w:rPr>
                <w:rFonts w:cs="Arial"/>
                <w:b/>
              </w:rPr>
              <w:t>2018 год</w:t>
            </w:r>
          </w:p>
        </w:tc>
      </w:tr>
      <w:tr w:rsidR="000C4291" w:rsidRPr="00AF4788" w:rsidTr="002307FB">
        <w:tc>
          <w:tcPr>
            <w:tcW w:w="1985" w:type="dxa"/>
            <w:tcBorders>
              <w:top w:val="dotted" w:sz="4" w:space="0" w:color="auto"/>
              <w:left w:val="double" w:sz="6" w:space="0" w:color="auto"/>
              <w:bottom w:val="dotted" w:sz="4" w:space="0" w:color="auto"/>
              <w:right w:val="nil"/>
            </w:tcBorders>
            <w:vAlign w:val="bottom"/>
          </w:tcPr>
          <w:p w:rsidR="000C4291" w:rsidRPr="00AF4788" w:rsidRDefault="000C4291" w:rsidP="002307FB">
            <w:pPr>
              <w:pStyle w:val="aff"/>
              <w:spacing w:before="4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111,0</w:t>
            </w:r>
          </w:p>
        </w:tc>
      </w:tr>
      <w:tr w:rsidR="000C4291" w:rsidRPr="00AF4788" w:rsidTr="002307FB">
        <w:tc>
          <w:tcPr>
            <w:tcW w:w="1985" w:type="dxa"/>
            <w:tcBorders>
              <w:top w:val="dotted" w:sz="4" w:space="0" w:color="auto"/>
              <w:left w:val="double" w:sz="6" w:space="0" w:color="auto"/>
              <w:bottom w:val="dotted" w:sz="4" w:space="0" w:color="auto"/>
              <w:right w:val="nil"/>
            </w:tcBorders>
            <w:vAlign w:val="bottom"/>
          </w:tcPr>
          <w:p w:rsidR="000C4291" w:rsidRPr="00AF4788" w:rsidRDefault="000C4291" w:rsidP="002307FB">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112,8</w:t>
            </w:r>
          </w:p>
        </w:tc>
      </w:tr>
      <w:tr w:rsidR="000C4291" w:rsidRPr="00AF4788" w:rsidTr="002307FB">
        <w:tc>
          <w:tcPr>
            <w:tcW w:w="1985" w:type="dxa"/>
            <w:tcBorders>
              <w:top w:val="dotted" w:sz="4" w:space="0" w:color="auto"/>
              <w:left w:val="double" w:sz="6" w:space="0" w:color="auto"/>
              <w:bottom w:val="dotted" w:sz="4" w:space="0" w:color="auto"/>
              <w:right w:val="nil"/>
            </w:tcBorders>
            <w:vAlign w:val="bottom"/>
          </w:tcPr>
          <w:p w:rsidR="000C4291" w:rsidRPr="00AF4788" w:rsidRDefault="000C4291" w:rsidP="002307FB">
            <w:pPr>
              <w:pStyle w:val="aff"/>
              <w:spacing w:before="4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AF4788" w:rsidRDefault="000C4291" w:rsidP="002307FB">
            <w:pPr>
              <w:spacing w:before="40" w:line="240" w:lineRule="exact"/>
              <w:ind w:firstLine="0"/>
              <w:jc w:val="center"/>
              <w:rPr>
                <w:rFonts w:cs="Arial"/>
                <w:sz w:val="20"/>
              </w:rPr>
            </w:pPr>
            <w:r w:rsidRPr="00AF4788">
              <w:rPr>
                <w:rFonts w:cs="Arial"/>
                <w:sz w:val="20"/>
              </w:rPr>
              <w:t>107,9</w:t>
            </w:r>
          </w:p>
        </w:tc>
      </w:tr>
      <w:tr w:rsidR="000C4291" w:rsidRPr="002307FB" w:rsidTr="002307FB">
        <w:tc>
          <w:tcPr>
            <w:tcW w:w="1985" w:type="dxa"/>
            <w:tcBorders>
              <w:top w:val="dotted" w:sz="4" w:space="0" w:color="auto"/>
              <w:left w:val="double" w:sz="6" w:space="0" w:color="auto"/>
              <w:bottom w:val="dotted" w:sz="4" w:space="0" w:color="auto"/>
              <w:right w:val="nil"/>
            </w:tcBorders>
            <w:vAlign w:val="bottom"/>
          </w:tcPr>
          <w:p w:rsidR="000C4291" w:rsidRPr="002307FB" w:rsidRDefault="000C4291" w:rsidP="002307FB">
            <w:pPr>
              <w:pStyle w:val="aff"/>
              <w:spacing w:before="40" w:line="240" w:lineRule="exact"/>
              <w:rPr>
                <w:rFonts w:cs="Arial"/>
                <w:i/>
              </w:rPr>
            </w:pPr>
            <w:r w:rsidRPr="002307FB">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33465,0</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110,9</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110,1</w:t>
            </w:r>
          </w:p>
        </w:tc>
      </w:tr>
      <w:tr w:rsidR="000C4291" w:rsidRPr="00EA2520" w:rsidTr="002307FB">
        <w:tc>
          <w:tcPr>
            <w:tcW w:w="1985" w:type="dxa"/>
            <w:tcBorders>
              <w:top w:val="dotted" w:sz="4" w:space="0" w:color="auto"/>
              <w:left w:val="double" w:sz="6" w:space="0" w:color="auto"/>
              <w:bottom w:val="dotted" w:sz="4" w:space="0" w:color="auto"/>
              <w:right w:val="nil"/>
            </w:tcBorders>
            <w:vAlign w:val="bottom"/>
          </w:tcPr>
          <w:p w:rsidR="000C4291" w:rsidRPr="00EA2520" w:rsidRDefault="000C4291" w:rsidP="002307FB">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0C4291" w:rsidRPr="00EA2520" w:rsidRDefault="000C4291" w:rsidP="002307FB">
            <w:pPr>
              <w:spacing w:before="4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0C4291" w:rsidRPr="00EA2520" w:rsidRDefault="000C4291" w:rsidP="002307FB">
            <w:pPr>
              <w:spacing w:before="4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109,3</w:t>
            </w:r>
          </w:p>
        </w:tc>
      </w:tr>
      <w:tr w:rsidR="000C4291" w:rsidRPr="00EA2520" w:rsidTr="002307FB">
        <w:tc>
          <w:tcPr>
            <w:tcW w:w="1985" w:type="dxa"/>
            <w:tcBorders>
              <w:top w:val="dotted" w:sz="4" w:space="0" w:color="auto"/>
              <w:left w:val="double" w:sz="6" w:space="0" w:color="auto"/>
              <w:bottom w:val="dotted" w:sz="4" w:space="0" w:color="auto"/>
              <w:right w:val="nil"/>
            </w:tcBorders>
            <w:vAlign w:val="bottom"/>
          </w:tcPr>
          <w:p w:rsidR="000C4291" w:rsidRPr="00EA2520" w:rsidRDefault="000C4291" w:rsidP="002307FB">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0C4291" w:rsidRPr="00EA2520" w:rsidRDefault="000C4291" w:rsidP="002307FB">
            <w:pPr>
              <w:spacing w:before="4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0C4291" w:rsidRPr="00EA2520" w:rsidRDefault="000C4291" w:rsidP="002307FB">
            <w:pPr>
              <w:spacing w:before="4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105,1</w:t>
            </w:r>
          </w:p>
        </w:tc>
      </w:tr>
      <w:tr w:rsidR="000C4291" w:rsidRPr="00EA2520" w:rsidTr="002307FB">
        <w:tc>
          <w:tcPr>
            <w:tcW w:w="1985" w:type="dxa"/>
            <w:tcBorders>
              <w:top w:val="dotted" w:sz="4" w:space="0" w:color="auto"/>
              <w:left w:val="double" w:sz="6" w:space="0" w:color="auto"/>
              <w:bottom w:val="dotted" w:sz="4" w:space="0" w:color="auto"/>
              <w:right w:val="nil"/>
            </w:tcBorders>
            <w:vAlign w:val="bottom"/>
          </w:tcPr>
          <w:p w:rsidR="000C4291" w:rsidRPr="00EA2520" w:rsidRDefault="000C4291" w:rsidP="002307FB">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0C4291" w:rsidRPr="00EA2520" w:rsidRDefault="000C4291" w:rsidP="002307FB">
            <w:pPr>
              <w:spacing w:before="4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0C4291" w:rsidRPr="00EA2520" w:rsidRDefault="000C4291" w:rsidP="002307FB">
            <w:pPr>
              <w:spacing w:before="4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EA2520" w:rsidRDefault="000C4291" w:rsidP="002307FB">
            <w:pPr>
              <w:spacing w:before="40" w:line="240" w:lineRule="exact"/>
              <w:ind w:firstLine="0"/>
              <w:jc w:val="center"/>
              <w:rPr>
                <w:rFonts w:cs="Arial"/>
                <w:sz w:val="20"/>
              </w:rPr>
            </w:pPr>
            <w:r>
              <w:rPr>
                <w:rFonts w:cs="Arial"/>
                <w:sz w:val="20"/>
              </w:rPr>
              <w:t>107,0</w:t>
            </w:r>
          </w:p>
        </w:tc>
      </w:tr>
      <w:tr w:rsidR="000C4291" w:rsidRPr="002307FB" w:rsidTr="002307FB">
        <w:tc>
          <w:tcPr>
            <w:tcW w:w="1985" w:type="dxa"/>
            <w:tcBorders>
              <w:top w:val="dotted" w:sz="4" w:space="0" w:color="auto"/>
              <w:left w:val="double" w:sz="6" w:space="0" w:color="auto"/>
              <w:bottom w:val="dotted" w:sz="4" w:space="0" w:color="auto"/>
              <w:right w:val="nil"/>
            </w:tcBorders>
            <w:vAlign w:val="bottom"/>
          </w:tcPr>
          <w:p w:rsidR="000C4291" w:rsidRPr="002307FB" w:rsidRDefault="000C4291" w:rsidP="002307FB">
            <w:pPr>
              <w:pStyle w:val="aff"/>
              <w:spacing w:before="40" w:line="240" w:lineRule="exact"/>
              <w:rPr>
                <w:rFonts w:cs="Arial"/>
                <w:i/>
              </w:rPr>
            </w:pPr>
            <w:r w:rsidRPr="002307FB">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34569,6</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109,5</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108,5</w:t>
            </w:r>
          </w:p>
        </w:tc>
      </w:tr>
      <w:tr w:rsidR="000C4291" w:rsidRPr="00AF4788" w:rsidTr="002307FB">
        <w:tc>
          <w:tcPr>
            <w:tcW w:w="1985" w:type="dxa"/>
            <w:tcBorders>
              <w:top w:val="dotted" w:sz="4" w:space="0" w:color="auto"/>
              <w:left w:val="double" w:sz="6" w:space="0" w:color="auto"/>
              <w:bottom w:val="dotted" w:sz="4" w:space="0" w:color="auto"/>
              <w:right w:val="nil"/>
            </w:tcBorders>
            <w:vAlign w:val="bottom"/>
          </w:tcPr>
          <w:p w:rsidR="000C4291" w:rsidRPr="00AF4788" w:rsidRDefault="000C4291" w:rsidP="002307FB">
            <w:pPr>
              <w:pStyle w:val="aff"/>
              <w:spacing w:before="4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0C4291" w:rsidRPr="00FC10E1" w:rsidRDefault="000C4291" w:rsidP="002307FB">
            <w:pPr>
              <w:spacing w:before="4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0C4291" w:rsidRPr="00FC10E1" w:rsidRDefault="000C4291" w:rsidP="002307FB">
            <w:pPr>
              <w:spacing w:before="4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105,5</w:t>
            </w:r>
          </w:p>
        </w:tc>
      </w:tr>
      <w:tr w:rsidR="000C4291" w:rsidRPr="002307FB" w:rsidTr="002307FB">
        <w:tc>
          <w:tcPr>
            <w:tcW w:w="1985" w:type="dxa"/>
            <w:tcBorders>
              <w:top w:val="dotted" w:sz="4" w:space="0" w:color="auto"/>
              <w:left w:val="double" w:sz="6" w:space="0" w:color="auto"/>
              <w:bottom w:val="dotted" w:sz="4" w:space="0" w:color="auto"/>
              <w:right w:val="nil"/>
            </w:tcBorders>
            <w:vAlign w:val="bottom"/>
          </w:tcPr>
          <w:p w:rsidR="000C4291" w:rsidRPr="002307FB" w:rsidRDefault="000C4291" w:rsidP="002307FB">
            <w:pPr>
              <w:pStyle w:val="aff"/>
              <w:spacing w:before="40" w:line="240" w:lineRule="exact"/>
              <w:rPr>
                <w:rFonts w:cs="Arial"/>
                <w:i/>
              </w:rPr>
            </w:pPr>
            <w:r w:rsidRPr="002307FB">
              <w:rPr>
                <w:rFonts w:cs="Arial"/>
                <w:i/>
              </w:rPr>
              <w:t>Январь – июль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34464,7</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109,1</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108,1</w:t>
            </w:r>
          </w:p>
        </w:tc>
      </w:tr>
      <w:tr w:rsidR="000C4291" w:rsidRPr="00AF4788" w:rsidTr="002307FB">
        <w:tc>
          <w:tcPr>
            <w:tcW w:w="1985" w:type="dxa"/>
            <w:tcBorders>
              <w:top w:val="dotted" w:sz="4" w:space="0" w:color="auto"/>
              <w:left w:val="double" w:sz="6" w:space="0" w:color="auto"/>
              <w:bottom w:val="dotted" w:sz="4" w:space="0" w:color="auto"/>
              <w:right w:val="nil"/>
            </w:tcBorders>
            <w:vAlign w:val="bottom"/>
          </w:tcPr>
          <w:p w:rsidR="000C4291" w:rsidRPr="00AF4788" w:rsidRDefault="000C4291" w:rsidP="002307FB">
            <w:pPr>
              <w:pStyle w:val="aff"/>
              <w:spacing w:before="4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0C4291" w:rsidRPr="00FC10E1" w:rsidRDefault="000C4291" w:rsidP="002307FB">
            <w:pPr>
              <w:spacing w:before="4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0C4291" w:rsidRPr="00FC10E1" w:rsidRDefault="000C4291" w:rsidP="002307FB">
            <w:pPr>
              <w:spacing w:before="4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104,6</w:t>
            </w:r>
          </w:p>
        </w:tc>
      </w:tr>
      <w:tr w:rsidR="000C4291" w:rsidRPr="00AF4788" w:rsidTr="002307FB">
        <w:tc>
          <w:tcPr>
            <w:tcW w:w="1985" w:type="dxa"/>
            <w:tcBorders>
              <w:top w:val="dotted" w:sz="4" w:space="0" w:color="auto"/>
              <w:left w:val="double" w:sz="6" w:space="0" w:color="auto"/>
              <w:bottom w:val="dotted" w:sz="4" w:space="0" w:color="auto"/>
              <w:right w:val="nil"/>
            </w:tcBorders>
            <w:vAlign w:val="bottom"/>
          </w:tcPr>
          <w:p w:rsidR="000C4291" w:rsidRPr="00AF4788" w:rsidRDefault="000C4291" w:rsidP="002307FB">
            <w:pPr>
              <w:pStyle w:val="aff"/>
              <w:spacing w:before="4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0C4291" w:rsidRPr="00FC10E1" w:rsidRDefault="000C4291" w:rsidP="002307FB">
            <w:pPr>
              <w:spacing w:before="4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0C4291" w:rsidRPr="00FC10E1" w:rsidRDefault="000C4291" w:rsidP="002307FB">
            <w:pPr>
              <w:spacing w:before="4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FC10E1" w:rsidRDefault="000C4291" w:rsidP="002307FB">
            <w:pPr>
              <w:spacing w:before="40" w:line="240" w:lineRule="exact"/>
              <w:ind w:firstLine="0"/>
              <w:jc w:val="center"/>
              <w:rPr>
                <w:rFonts w:cs="Arial"/>
                <w:sz w:val="20"/>
              </w:rPr>
            </w:pPr>
            <w:r>
              <w:rPr>
                <w:rFonts w:cs="Arial"/>
                <w:sz w:val="20"/>
              </w:rPr>
              <w:t>102,8</w:t>
            </w:r>
          </w:p>
        </w:tc>
      </w:tr>
      <w:tr w:rsidR="000C4291" w:rsidRPr="002307FB" w:rsidTr="002307FB">
        <w:tc>
          <w:tcPr>
            <w:tcW w:w="1985" w:type="dxa"/>
            <w:tcBorders>
              <w:top w:val="dotted" w:sz="4" w:space="0" w:color="auto"/>
              <w:left w:val="double" w:sz="6" w:space="0" w:color="auto"/>
              <w:bottom w:val="dotted" w:sz="4" w:space="0" w:color="auto"/>
              <w:right w:val="nil"/>
            </w:tcBorders>
            <w:vAlign w:val="bottom"/>
          </w:tcPr>
          <w:p w:rsidR="000C4291" w:rsidRPr="002307FB" w:rsidRDefault="000C4291" w:rsidP="002307FB">
            <w:pPr>
              <w:pStyle w:val="aff"/>
              <w:spacing w:before="40" w:line="240" w:lineRule="exact"/>
              <w:rPr>
                <w:rFonts w:cs="Arial"/>
                <w:i/>
              </w:rPr>
            </w:pPr>
            <w:r w:rsidRPr="002307FB">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34280,3</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108,3</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107,1</w:t>
            </w:r>
          </w:p>
        </w:tc>
      </w:tr>
      <w:tr w:rsidR="000C4291" w:rsidRPr="00AF4788" w:rsidTr="002307FB">
        <w:tc>
          <w:tcPr>
            <w:tcW w:w="1985" w:type="dxa"/>
            <w:tcBorders>
              <w:top w:val="dotted" w:sz="4" w:space="0" w:color="auto"/>
              <w:left w:val="double" w:sz="6" w:space="0" w:color="auto"/>
              <w:bottom w:val="dotted" w:sz="4" w:space="0" w:color="auto"/>
              <w:right w:val="nil"/>
            </w:tcBorders>
            <w:vAlign w:val="bottom"/>
          </w:tcPr>
          <w:p w:rsidR="000C4291" w:rsidRPr="008E39CA" w:rsidRDefault="000C4291" w:rsidP="002307FB">
            <w:pPr>
              <w:pStyle w:val="aff"/>
              <w:spacing w:before="4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8E39CA" w:rsidRDefault="000C4291" w:rsidP="002307FB">
            <w:pPr>
              <w:spacing w:before="4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0C4291" w:rsidRPr="008E39CA" w:rsidRDefault="000C4291" w:rsidP="002307FB">
            <w:pPr>
              <w:spacing w:before="4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8E39CA" w:rsidRDefault="000C4291" w:rsidP="002307FB">
            <w:pPr>
              <w:spacing w:before="4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0C4291" w:rsidRPr="008E39CA" w:rsidRDefault="000C4291" w:rsidP="002307FB">
            <w:pPr>
              <w:spacing w:before="4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8E39CA" w:rsidRDefault="000C4291" w:rsidP="002307FB">
            <w:pPr>
              <w:spacing w:before="40" w:line="240" w:lineRule="exact"/>
              <w:ind w:firstLine="0"/>
              <w:jc w:val="center"/>
              <w:rPr>
                <w:rFonts w:cs="Arial"/>
                <w:sz w:val="20"/>
              </w:rPr>
            </w:pPr>
            <w:r>
              <w:rPr>
                <w:rFonts w:cs="Arial"/>
                <w:sz w:val="20"/>
              </w:rPr>
              <w:t>103,2</w:t>
            </w:r>
          </w:p>
        </w:tc>
      </w:tr>
      <w:tr w:rsidR="000C4291" w:rsidRPr="00AF4788" w:rsidTr="002307FB">
        <w:tc>
          <w:tcPr>
            <w:tcW w:w="1985" w:type="dxa"/>
            <w:tcBorders>
              <w:top w:val="dotted" w:sz="4" w:space="0" w:color="auto"/>
              <w:left w:val="double" w:sz="6" w:space="0" w:color="auto"/>
              <w:bottom w:val="dotted" w:sz="4" w:space="0" w:color="auto"/>
              <w:right w:val="nil"/>
            </w:tcBorders>
            <w:vAlign w:val="bottom"/>
          </w:tcPr>
          <w:p w:rsidR="000C4291" w:rsidRPr="008E39CA" w:rsidRDefault="000C4291" w:rsidP="002307FB">
            <w:pPr>
              <w:pStyle w:val="aff"/>
              <w:spacing w:before="4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Default="000C4291" w:rsidP="002307FB">
            <w:pPr>
              <w:spacing w:before="4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0C4291" w:rsidRDefault="000C4291" w:rsidP="002307FB">
            <w:pPr>
              <w:spacing w:before="4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Default="000C4291" w:rsidP="002307FB">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0C4291" w:rsidRDefault="000C4291" w:rsidP="002307FB">
            <w:pPr>
              <w:spacing w:before="4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Default="000C4291" w:rsidP="002307FB">
            <w:pPr>
              <w:spacing w:before="40" w:line="240" w:lineRule="exact"/>
              <w:ind w:firstLine="0"/>
              <w:jc w:val="center"/>
              <w:rPr>
                <w:rFonts w:cs="Arial"/>
                <w:sz w:val="20"/>
              </w:rPr>
            </w:pPr>
            <w:r>
              <w:rPr>
                <w:rFonts w:cs="Arial"/>
                <w:sz w:val="20"/>
              </w:rPr>
              <w:t>105,6</w:t>
            </w:r>
          </w:p>
        </w:tc>
      </w:tr>
      <w:tr w:rsidR="000C4291" w:rsidRPr="00F11E6B" w:rsidTr="002307FB">
        <w:tc>
          <w:tcPr>
            <w:tcW w:w="1985" w:type="dxa"/>
            <w:tcBorders>
              <w:top w:val="dotted" w:sz="4" w:space="0" w:color="auto"/>
              <w:left w:val="double" w:sz="6" w:space="0" w:color="auto"/>
              <w:bottom w:val="dotted" w:sz="4" w:space="0" w:color="auto"/>
              <w:right w:val="nil"/>
            </w:tcBorders>
            <w:vAlign w:val="bottom"/>
          </w:tcPr>
          <w:p w:rsidR="000C4291" w:rsidRPr="00F11E6B" w:rsidRDefault="000C4291" w:rsidP="002307FB">
            <w:pPr>
              <w:pStyle w:val="aff"/>
              <w:spacing w:before="4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101,7</w:t>
            </w:r>
          </w:p>
        </w:tc>
      </w:tr>
      <w:tr w:rsidR="000C4291" w:rsidRPr="002307FB" w:rsidTr="002307FB">
        <w:tc>
          <w:tcPr>
            <w:tcW w:w="1985" w:type="dxa"/>
            <w:tcBorders>
              <w:top w:val="dotted" w:sz="4" w:space="0" w:color="auto"/>
              <w:left w:val="double" w:sz="6" w:space="0" w:color="auto"/>
              <w:bottom w:val="single" w:sz="4" w:space="0" w:color="auto"/>
              <w:right w:val="nil"/>
            </w:tcBorders>
            <w:vAlign w:val="bottom"/>
          </w:tcPr>
          <w:p w:rsidR="000C4291" w:rsidRPr="002307FB" w:rsidRDefault="000C4291" w:rsidP="002307FB">
            <w:pPr>
              <w:pStyle w:val="aff"/>
              <w:spacing w:before="40" w:line="240" w:lineRule="exact"/>
              <w:rPr>
                <w:rFonts w:cs="Arial"/>
                <w:i/>
              </w:rPr>
            </w:pPr>
            <w:r w:rsidRPr="002307FB">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35263,6</w:t>
            </w:r>
          </w:p>
        </w:tc>
        <w:tc>
          <w:tcPr>
            <w:tcW w:w="1276" w:type="dxa"/>
            <w:tcBorders>
              <w:top w:val="dotted" w:sz="4" w:space="0" w:color="auto"/>
              <w:left w:val="nil"/>
              <w:bottom w:val="single"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107,8</w:t>
            </w:r>
          </w:p>
        </w:tc>
        <w:tc>
          <w:tcPr>
            <w:tcW w:w="1276" w:type="dxa"/>
            <w:tcBorders>
              <w:top w:val="dotted" w:sz="4" w:space="0" w:color="auto"/>
              <w:left w:val="nil"/>
              <w:bottom w:val="single"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106,2</w:t>
            </w:r>
          </w:p>
        </w:tc>
      </w:tr>
      <w:tr w:rsidR="000C4291" w:rsidRPr="00F11E6B" w:rsidTr="000C4291">
        <w:tc>
          <w:tcPr>
            <w:tcW w:w="9214" w:type="dxa"/>
            <w:gridSpan w:val="6"/>
            <w:tcBorders>
              <w:top w:val="single" w:sz="4" w:space="0" w:color="auto"/>
              <w:left w:val="double" w:sz="6" w:space="0" w:color="auto"/>
              <w:bottom w:val="single" w:sz="4" w:space="0" w:color="auto"/>
              <w:right w:val="double" w:sz="6" w:space="0" w:color="auto"/>
            </w:tcBorders>
            <w:vAlign w:val="center"/>
          </w:tcPr>
          <w:p w:rsidR="000C4291" w:rsidRPr="006F6D88" w:rsidRDefault="000C4291" w:rsidP="002307FB">
            <w:pPr>
              <w:pStyle w:val="aff1"/>
              <w:spacing w:before="40" w:line="240" w:lineRule="exact"/>
              <w:rPr>
                <w:rFonts w:cs="Arial"/>
                <w:b/>
              </w:rPr>
            </w:pPr>
            <w:r w:rsidRPr="006F6D88">
              <w:rPr>
                <w:rFonts w:cs="Arial"/>
                <w:b/>
              </w:rPr>
              <w:t>2019 год</w:t>
            </w:r>
          </w:p>
        </w:tc>
      </w:tr>
      <w:tr w:rsidR="000C4291" w:rsidRPr="00F11E6B" w:rsidTr="002307FB">
        <w:tc>
          <w:tcPr>
            <w:tcW w:w="1985" w:type="dxa"/>
            <w:tcBorders>
              <w:top w:val="single" w:sz="4" w:space="0" w:color="auto"/>
              <w:left w:val="double" w:sz="6" w:space="0" w:color="auto"/>
              <w:bottom w:val="dotted" w:sz="4" w:space="0" w:color="auto"/>
              <w:right w:val="nil"/>
            </w:tcBorders>
            <w:vAlign w:val="bottom"/>
          </w:tcPr>
          <w:p w:rsidR="000C4291" w:rsidRPr="00F11E6B" w:rsidRDefault="000C4291" w:rsidP="002307FB">
            <w:pPr>
              <w:pStyle w:val="aff"/>
              <w:spacing w:before="4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0C4291" w:rsidRPr="00F11E6B" w:rsidRDefault="000C4291" w:rsidP="002307FB">
            <w:pPr>
              <w:spacing w:before="40" w:line="240" w:lineRule="exact"/>
              <w:ind w:firstLine="0"/>
              <w:jc w:val="center"/>
              <w:rPr>
                <w:rFonts w:cs="Arial"/>
                <w:sz w:val="20"/>
              </w:rPr>
            </w:pPr>
            <w:r w:rsidRPr="00F11E6B">
              <w:rPr>
                <w:rFonts w:cs="Arial"/>
                <w:sz w:val="20"/>
              </w:rPr>
              <w:t>101,3</w:t>
            </w:r>
          </w:p>
        </w:tc>
      </w:tr>
      <w:tr w:rsidR="000C4291" w:rsidRPr="00F11E6B" w:rsidTr="002307FB">
        <w:tc>
          <w:tcPr>
            <w:tcW w:w="1985" w:type="dxa"/>
            <w:tcBorders>
              <w:top w:val="dotted" w:sz="4" w:space="0" w:color="auto"/>
              <w:left w:val="double" w:sz="6" w:space="0" w:color="auto"/>
              <w:bottom w:val="dotted" w:sz="4" w:space="0" w:color="auto"/>
              <w:right w:val="nil"/>
            </w:tcBorders>
            <w:vAlign w:val="bottom"/>
          </w:tcPr>
          <w:p w:rsidR="000C4291" w:rsidRPr="00AF4788" w:rsidRDefault="000C4291" w:rsidP="002307FB">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F11E6B" w:rsidRDefault="000C4291" w:rsidP="002307FB">
            <w:pPr>
              <w:spacing w:before="4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0C4291" w:rsidRPr="00F11E6B" w:rsidRDefault="000C4291" w:rsidP="002307FB">
            <w:pPr>
              <w:spacing w:before="4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F11E6B" w:rsidRDefault="000C4291" w:rsidP="002307FB">
            <w:pPr>
              <w:spacing w:before="4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0C4291" w:rsidRPr="00F11E6B" w:rsidRDefault="000C4291" w:rsidP="002307FB">
            <w:pPr>
              <w:spacing w:before="4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F11E6B" w:rsidRDefault="000C4291" w:rsidP="002307FB">
            <w:pPr>
              <w:spacing w:before="40" w:line="240" w:lineRule="exact"/>
              <w:ind w:firstLine="0"/>
              <w:jc w:val="center"/>
              <w:rPr>
                <w:rFonts w:cs="Arial"/>
                <w:sz w:val="20"/>
              </w:rPr>
            </w:pPr>
            <w:r>
              <w:rPr>
                <w:rFonts w:cs="Arial"/>
                <w:sz w:val="20"/>
              </w:rPr>
              <w:t>100,3</w:t>
            </w:r>
          </w:p>
        </w:tc>
      </w:tr>
      <w:tr w:rsidR="000C4291" w:rsidRPr="00F11E6B" w:rsidTr="002307FB">
        <w:tc>
          <w:tcPr>
            <w:tcW w:w="1985" w:type="dxa"/>
            <w:tcBorders>
              <w:top w:val="dotted" w:sz="4" w:space="0" w:color="auto"/>
              <w:left w:val="double" w:sz="6" w:space="0" w:color="auto"/>
              <w:bottom w:val="dotted" w:sz="4" w:space="0" w:color="auto"/>
              <w:right w:val="nil"/>
            </w:tcBorders>
            <w:vAlign w:val="bottom"/>
          </w:tcPr>
          <w:p w:rsidR="000C4291" w:rsidRPr="00AF4788" w:rsidRDefault="000C4291" w:rsidP="002307FB">
            <w:pPr>
              <w:pStyle w:val="aff"/>
              <w:spacing w:before="4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Default="000C4291" w:rsidP="002307FB">
            <w:pPr>
              <w:spacing w:before="4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0C4291" w:rsidRDefault="000C4291" w:rsidP="002307FB">
            <w:pPr>
              <w:spacing w:before="4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Default="000C4291" w:rsidP="002307FB">
            <w:pPr>
              <w:spacing w:before="4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0C4291" w:rsidRDefault="000C4291" w:rsidP="002307FB">
            <w:pPr>
              <w:spacing w:before="4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Default="000C4291" w:rsidP="002307FB">
            <w:pPr>
              <w:spacing w:before="40" w:line="240" w:lineRule="exact"/>
              <w:ind w:firstLine="0"/>
              <w:jc w:val="center"/>
              <w:rPr>
                <w:rFonts w:cs="Arial"/>
                <w:sz w:val="20"/>
              </w:rPr>
            </w:pPr>
            <w:r>
              <w:rPr>
                <w:rFonts w:cs="Arial"/>
                <w:sz w:val="20"/>
              </w:rPr>
              <w:t>101,4</w:t>
            </w:r>
          </w:p>
        </w:tc>
      </w:tr>
      <w:tr w:rsidR="000C4291" w:rsidRPr="002307FB" w:rsidTr="002307FB">
        <w:tc>
          <w:tcPr>
            <w:tcW w:w="1985" w:type="dxa"/>
            <w:tcBorders>
              <w:top w:val="dotted" w:sz="4" w:space="0" w:color="auto"/>
              <w:left w:val="double" w:sz="6" w:space="0" w:color="auto"/>
              <w:bottom w:val="dotted" w:sz="4" w:space="0" w:color="auto"/>
              <w:right w:val="nil"/>
            </w:tcBorders>
            <w:vAlign w:val="bottom"/>
          </w:tcPr>
          <w:p w:rsidR="000C4291" w:rsidRPr="002307FB" w:rsidRDefault="000C4291" w:rsidP="002307FB">
            <w:pPr>
              <w:pStyle w:val="aff"/>
              <w:spacing w:before="40" w:line="240" w:lineRule="exact"/>
              <w:rPr>
                <w:rFonts w:cs="Arial"/>
                <w:i/>
              </w:rPr>
            </w:pPr>
            <w:r w:rsidRPr="002307FB">
              <w:rPr>
                <w:rFonts w:cs="Arial"/>
                <w:i/>
              </w:rPr>
              <w:t>Январь – март</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35596,6</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106,8</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101,9</w:t>
            </w:r>
          </w:p>
        </w:tc>
      </w:tr>
      <w:tr w:rsidR="000C4291" w:rsidRPr="00F11E6B" w:rsidTr="002307FB">
        <w:tc>
          <w:tcPr>
            <w:tcW w:w="1985" w:type="dxa"/>
            <w:tcBorders>
              <w:top w:val="dotted" w:sz="4" w:space="0" w:color="auto"/>
              <w:left w:val="double" w:sz="6" w:space="0" w:color="auto"/>
              <w:bottom w:val="dotted" w:sz="4" w:space="0" w:color="auto"/>
              <w:right w:val="nil"/>
            </w:tcBorders>
            <w:vAlign w:val="bottom"/>
          </w:tcPr>
          <w:p w:rsidR="000C4291" w:rsidRPr="0056005A" w:rsidRDefault="000C4291" w:rsidP="002307FB">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38070,2</w:t>
            </w:r>
          </w:p>
        </w:tc>
        <w:tc>
          <w:tcPr>
            <w:tcW w:w="1276" w:type="dxa"/>
            <w:tcBorders>
              <w:top w:val="dotted" w:sz="4" w:space="0" w:color="auto"/>
              <w:left w:val="nil"/>
              <w:bottom w:val="dotted" w:sz="4" w:space="0" w:color="auto"/>
              <w:right w:val="nil"/>
            </w:tcBorders>
            <w:vAlign w:val="bottom"/>
          </w:tcPr>
          <w:p w:rsidR="000C4291" w:rsidRPr="0056005A" w:rsidRDefault="000C4291" w:rsidP="002307FB">
            <w:pPr>
              <w:spacing w:before="40" w:line="240" w:lineRule="exact"/>
              <w:ind w:firstLine="0"/>
              <w:jc w:val="center"/>
              <w:rPr>
                <w:rFonts w:cs="Arial"/>
                <w:sz w:val="20"/>
              </w:rPr>
            </w:pPr>
            <w:r>
              <w:rPr>
                <w:rFonts w:cs="Arial"/>
                <w:sz w:val="20"/>
              </w:rPr>
              <w:t>102,1</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107,6</w:t>
            </w:r>
          </w:p>
        </w:tc>
        <w:tc>
          <w:tcPr>
            <w:tcW w:w="1276" w:type="dxa"/>
            <w:tcBorders>
              <w:top w:val="dotted" w:sz="4" w:space="0" w:color="auto"/>
              <w:left w:val="nil"/>
              <w:bottom w:val="dotted" w:sz="4" w:space="0" w:color="auto"/>
              <w:right w:val="nil"/>
            </w:tcBorders>
            <w:vAlign w:val="bottom"/>
          </w:tcPr>
          <w:p w:rsidR="000C4291" w:rsidRPr="0056005A" w:rsidRDefault="000C4291" w:rsidP="002307FB">
            <w:pPr>
              <w:spacing w:before="40" w:line="240" w:lineRule="exact"/>
              <w:ind w:firstLine="0"/>
              <w:jc w:val="center"/>
              <w:rPr>
                <w:rFonts w:cs="Arial"/>
                <w:sz w:val="20"/>
              </w:rPr>
            </w:pPr>
            <w:r>
              <w:rPr>
                <w:rFonts w:cs="Arial"/>
                <w:sz w:val="20"/>
              </w:rPr>
              <w:t>102,1</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102,3</w:t>
            </w:r>
          </w:p>
        </w:tc>
      </w:tr>
      <w:tr w:rsidR="000C4291" w:rsidRPr="00F11E6B" w:rsidTr="002307FB">
        <w:tc>
          <w:tcPr>
            <w:tcW w:w="1985" w:type="dxa"/>
            <w:tcBorders>
              <w:top w:val="dotted" w:sz="4" w:space="0" w:color="auto"/>
              <w:left w:val="double" w:sz="6" w:space="0" w:color="auto"/>
              <w:bottom w:val="dotted" w:sz="4" w:space="0" w:color="auto"/>
              <w:right w:val="nil"/>
            </w:tcBorders>
            <w:vAlign w:val="bottom"/>
          </w:tcPr>
          <w:p w:rsidR="000C4291" w:rsidRPr="0056005A" w:rsidRDefault="000C4291" w:rsidP="002307FB">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37949,6</w:t>
            </w:r>
          </w:p>
        </w:tc>
        <w:tc>
          <w:tcPr>
            <w:tcW w:w="1276" w:type="dxa"/>
            <w:tcBorders>
              <w:top w:val="dotted" w:sz="4" w:space="0" w:color="auto"/>
              <w:left w:val="nil"/>
              <w:bottom w:val="dotted" w:sz="4" w:space="0" w:color="auto"/>
              <w:right w:val="nil"/>
            </w:tcBorders>
            <w:vAlign w:val="bottom"/>
          </w:tcPr>
          <w:p w:rsidR="000C4291" w:rsidRPr="0056005A" w:rsidRDefault="000C4291" w:rsidP="002307FB">
            <w:pPr>
              <w:spacing w:before="40" w:line="240" w:lineRule="exact"/>
              <w:ind w:firstLine="0"/>
              <w:jc w:val="center"/>
              <w:rPr>
                <w:rFonts w:cs="Arial"/>
                <w:sz w:val="20"/>
              </w:rPr>
            </w:pPr>
            <w:r>
              <w:rPr>
                <w:rFonts w:cs="Arial"/>
                <w:sz w:val="20"/>
              </w:rPr>
              <w:t>99,7</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106,1</w:t>
            </w:r>
          </w:p>
        </w:tc>
        <w:tc>
          <w:tcPr>
            <w:tcW w:w="1276" w:type="dxa"/>
            <w:tcBorders>
              <w:top w:val="dotted" w:sz="4" w:space="0" w:color="auto"/>
              <w:left w:val="nil"/>
              <w:bottom w:val="dotted" w:sz="4" w:space="0" w:color="auto"/>
              <w:right w:val="nil"/>
            </w:tcBorders>
            <w:vAlign w:val="bottom"/>
          </w:tcPr>
          <w:p w:rsidR="000C4291" w:rsidRPr="0056005A" w:rsidRDefault="000C4291" w:rsidP="002307FB">
            <w:pPr>
              <w:spacing w:before="40" w:line="240" w:lineRule="exact"/>
              <w:ind w:firstLine="0"/>
              <w:jc w:val="center"/>
              <w:rPr>
                <w:rFonts w:cs="Arial"/>
                <w:sz w:val="20"/>
              </w:rPr>
            </w:pPr>
            <w:r>
              <w:rPr>
                <w:rFonts w:cs="Arial"/>
                <w:sz w:val="20"/>
              </w:rPr>
              <w:t>99,4</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101,4</w:t>
            </w:r>
          </w:p>
        </w:tc>
      </w:tr>
      <w:tr w:rsidR="000C4291" w:rsidRPr="00F11E6B" w:rsidTr="002307FB">
        <w:tc>
          <w:tcPr>
            <w:tcW w:w="1985" w:type="dxa"/>
            <w:tcBorders>
              <w:top w:val="dotted" w:sz="4" w:space="0" w:color="auto"/>
              <w:left w:val="double" w:sz="6" w:space="0" w:color="auto"/>
              <w:bottom w:val="dotted" w:sz="4" w:space="0" w:color="auto"/>
              <w:right w:val="nil"/>
            </w:tcBorders>
            <w:vAlign w:val="bottom"/>
          </w:tcPr>
          <w:p w:rsidR="000C4291" w:rsidRPr="0056005A" w:rsidRDefault="000C4291" w:rsidP="002307FB">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40210,0</w:t>
            </w:r>
          </w:p>
        </w:tc>
        <w:tc>
          <w:tcPr>
            <w:tcW w:w="1276" w:type="dxa"/>
            <w:tcBorders>
              <w:top w:val="dotted" w:sz="4" w:space="0" w:color="auto"/>
              <w:left w:val="nil"/>
              <w:bottom w:val="dotted" w:sz="4" w:space="0" w:color="auto"/>
              <w:right w:val="nil"/>
            </w:tcBorders>
            <w:vAlign w:val="bottom"/>
          </w:tcPr>
          <w:p w:rsidR="000C4291" w:rsidRPr="0056005A" w:rsidRDefault="000C4291" w:rsidP="002307FB">
            <w:pPr>
              <w:spacing w:before="40" w:line="240" w:lineRule="exact"/>
              <w:ind w:firstLine="0"/>
              <w:jc w:val="center"/>
              <w:rPr>
                <w:rFonts w:cs="Arial"/>
                <w:sz w:val="20"/>
              </w:rPr>
            </w:pPr>
            <w:r>
              <w:rPr>
                <w:rFonts w:cs="Arial"/>
                <w:sz w:val="20"/>
              </w:rPr>
              <w:t>106,1</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104,8</w:t>
            </w:r>
          </w:p>
        </w:tc>
        <w:tc>
          <w:tcPr>
            <w:tcW w:w="1276" w:type="dxa"/>
            <w:tcBorders>
              <w:top w:val="dotted" w:sz="4" w:space="0" w:color="auto"/>
              <w:left w:val="nil"/>
              <w:bottom w:val="dotted" w:sz="4" w:space="0" w:color="auto"/>
              <w:right w:val="nil"/>
            </w:tcBorders>
            <w:vAlign w:val="bottom"/>
          </w:tcPr>
          <w:p w:rsidR="000C4291" w:rsidRPr="0056005A" w:rsidRDefault="000C4291" w:rsidP="002307FB">
            <w:pPr>
              <w:spacing w:before="40" w:line="240" w:lineRule="exact"/>
              <w:ind w:firstLine="0"/>
              <w:jc w:val="center"/>
              <w:rPr>
                <w:rFonts w:cs="Arial"/>
                <w:sz w:val="20"/>
              </w:rPr>
            </w:pPr>
            <w:r>
              <w:rPr>
                <w:rFonts w:cs="Arial"/>
                <w:sz w:val="20"/>
              </w:rPr>
              <w:t>106,1</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56005A" w:rsidRDefault="000C4291" w:rsidP="002307FB">
            <w:pPr>
              <w:spacing w:before="40" w:line="240" w:lineRule="exact"/>
              <w:ind w:firstLine="0"/>
              <w:jc w:val="center"/>
              <w:rPr>
                <w:rFonts w:cs="Arial"/>
                <w:sz w:val="20"/>
              </w:rPr>
            </w:pPr>
            <w:r>
              <w:rPr>
                <w:rFonts w:cs="Arial"/>
                <w:sz w:val="20"/>
              </w:rPr>
              <w:t>100,3</w:t>
            </w:r>
          </w:p>
        </w:tc>
      </w:tr>
      <w:tr w:rsidR="000C4291" w:rsidRPr="002307FB" w:rsidTr="002307FB">
        <w:tc>
          <w:tcPr>
            <w:tcW w:w="1985" w:type="dxa"/>
            <w:tcBorders>
              <w:top w:val="dotted" w:sz="4" w:space="0" w:color="auto"/>
              <w:left w:val="double" w:sz="6" w:space="0" w:color="auto"/>
              <w:bottom w:val="dotted" w:sz="4" w:space="0" w:color="auto"/>
              <w:right w:val="nil"/>
            </w:tcBorders>
            <w:vAlign w:val="bottom"/>
          </w:tcPr>
          <w:p w:rsidR="000C4291" w:rsidRPr="002307FB" w:rsidRDefault="000C4291" w:rsidP="002307FB">
            <w:pPr>
              <w:pStyle w:val="aff"/>
              <w:spacing w:before="40" w:line="240" w:lineRule="exact"/>
              <w:rPr>
                <w:rFonts w:cs="Arial"/>
                <w:i/>
              </w:rPr>
            </w:pPr>
            <w:r w:rsidRPr="002307FB">
              <w:rPr>
                <w:rFonts w:cs="Arial"/>
                <w:i/>
              </w:rPr>
              <w:t>Январь – июнь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37173,3</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106,4</w:t>
            </w:r>
          </w:p>
        </w:tc>
        <w:tc>
          <w:tcPr>
            <w:tcW w:w="1276" w:type="dxa"/>
            <w:tcBorders>
              <w:top w:val="dotted" w:sz="4" w:space="0" w:color="auto"/>
              <w:left w:val="nil"/>
              <w:bottom w:val="dotted" w:sz="4"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101,5</w:t>
            </w:r>
          </w:p>
        </w:tc>
      </w:tr>
      <w:tr w:rsidR="000C4291" w:rsidRPr="00F11E6B" w:rsidTr="002307FB">
        <w:tc>
          <w:tcPr>
            <w:tcW w:w="1985" w:type="dxa"/>
            <w:tcBorders>
              <w:top w:val="dotted" w:sz="4" w:space="0" w:color="auto"/>
              <w:left w:val="double" w:sz="6" w:space="0" w:color="auto"/>
              <w:bottom w:val="dotted" w:sz="4" w:space="0" w:color="auto"/>
              <w:right w:val="nil"/>
            </w:tcBorders>
            <w:vAlign w:val="bottom"/>
          </w:tcPr>
          <w:p w:rsidR="000C4291" w:rsidRPr="0056005A" w:rsidRDefault="000C4291" w:rsidP="002307FB">
            <w:pPr>
              <w:pStyle w:val="aff"/>
              <w:spacing w:before="40" w:line="240" w:lineRule="exact"/>
              <w:rPr>
                <w:rFonts w:cs="Arial"/>
              </w:rPr>
            </w:pPr>
            <w:r>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0C4291" w:rsidRDefault="000C4291" w:rsidP="002307FB">
            <w:pPr>
              <w:spacing w:before="40" w:line="240" w:lineRule="exact"/>
              <w:ind w:firstLine="0"/>
              <w:jc w:val="center"/>
              <w:rPr>
                <w:rFonts w:cs="Arial"/>
                <w:sz w:val="20"/>
              </w:rPr>
            </w:pPr>
            <w:r>
              <w:rPr>
                <w:rFonts w:cs="Arial"/>
                <w:sz w:val="20"/>
              </w:rPr>
              <w:t>37541,2</w:t>
            </w:r>
          </w:p>
        </w:tc>
        <w:tc>
          <w:tcPr>
            <w:tcW w:w="1276" w:type="dxa"/>
            <w:tcBorders>
              <w:top w:val="dotted" w:sz="4" w:space="0" w:color="auto"/>
              <w:left w:val="nil"/>
              <w:bottom w:val="dotted" w:sz="4" w:space="0" w:color="auto"/>
              <w:right w:val="nil"/>
            </w:tcBorders>
            <w:vAlign w:val="bottom"/>
          </w:tcPr>
          <w:p w:rsidR="000C4291" w:rsidRPr="00F11E6B" w:rsidRDefault="000C4291" w:rsidP="002307FB">
            <w:pPr>
              <w:spacing w:before="40" w:line="240" w:lineRule="exact"/>
              <w:ind w:firstLine="0"/>
              <w:jc w:val="center"/>
              <w:rPr>
                <w:rFonts w:cs="Arial"/>
                <w:sz w:val="20"/>
              </w:rPr>
            </w:pPr>
            <w:r>
              <w:rPr>
                <w:rFonts w:cs="Arial"/>
                <w:sz w:val="20"/>
              </w:rPr>
              <w:t>93,4</w:t>
            </w:r>
          </w:p>
        </w:tc>
        <w:tc>
          <w:tcPr>
            <w:tcW w:w="1701" w:type="dxa"/>
            <w:tcBorders>
              <w:top w:val="dotted" w:sz="4" w:space="0" w:color="auto"/>
              <w:left w:val="single" w:sz="4" w:space="0" w:color="auto"/>
              <w:bottom w:val="dotted" w:sz="4" w:space="0" w:color="auto"/>
              <w:right w:val="single" w:sz="4" w:space="0" w:color="auto"/>
            </w:tcBorders>
            <w:vAlign w:val="bottom"/>
          </w:tcPr>
          <w:p w:rsidR="000C4291" w:rsidRDefault="000C4291" w:rsidP="002307FB">
            <w:pPr>
              <w:spacing w:before="40" w:line="240" w:lineRule="exact"/>
              <w:ind w:firstLine="0"/>
              <w:jc w:val="center"/>
              <w:rPr>
                <w:rFonts w:cs="Arial"/>
                <w:sz w:val="20"/>
              </w:rPr>
            </w:pPr>
            <w:r>
              <w:rPr>
                <w:rFonts w:cs="Arial"/>
                <w:sz w:val="20"/>
              </w:rPr>
              <w:t>107,4</w:t>
            </w:r>
          </w:p>
        </w:tc>
        <w:tc>
          <w:tcPr>
            <w:tcW w:w="1276" w:type="dxa"/>
            <w:tcBorders>
              <w:top w:val="dotted" w:sz="4" w:space="0" w:color="auto"/>
              <w:left w:val="nil"/>
              <w:bottom w:val="dotted" w:sz="4" w:space="0" w:color="auto"/>
              <w:right w:val="nil"/>
            </w:tcBorders>
            <w:vAlign w:val="bottom"/>
          </w:tcPr>
          <w:p w:rsidR="000C4291" w:rsidRPr="00F11E6B" w:rsidRDefault="000C4291" w:rsidP="002307FB">
            <w:pPr>
              <w:spacing w:before="40" w:line="240" w:lineRule="exact"/>
              <w:ind w:firstLine="0"/>
              <w:jc w:val="center"/>
              <w:rPr>
                <w:rFonts w:cs="Arial"/>
                <w:sz w:val="20"/>
              </w:rPr>
            </w:pPr>
            <w:r>
              <w:rPr>
                <w:rFonts w:cs="Arial"/>
                <w:sz w:val="20"/>
              </w:rPr>
              <w:t>93,0</w:t>
            </w:r>
          </w:p>
        </w:tc>
        <w:tc>
          <w:tcPr>
            <w:tcW w:w="1417" w:type="dxa"/>
            <w:tcBorders>
              <w:top w:val="dotted" w:sz="4" w:space="0" w:color="auto"/>
              <w:left w:val="single" w:sz="4" w:space="0" w:color="auto"/>
              <w:bottom w:val="dotted" w:sz="4" w:space="0" w:color="auto"/>
              <w:right w:val="double" w:sz="6" w:space="0" w:color="auto"/>
            </w:tcBorders>
            <w:vAlign w:val="bottom"/>
          </w:tcPr>
          <w:p w:rsidR="000C4291" w:rsidRDefault="000C4291" w:rsidP="002307FB">
            <w:pPr>
              <w:spacing w:before="40" w:line="240" w:lineRule="exact"/>
              <w:ind w:firstLine="0"/>
              <w:jc w:val="center"/>
              <w:rPr>
                <w:rFonts w:cs="Arial"/>
                <w:sz w:val="20"/>
              </w:rPr>
            </w:pPr>
            <w:r>
              <w:rPr>
                <w:rFonts w:cs="Arial"/>
                <w:sz w:val="20"/>
              </w:rPr>
              <w:t>102,7</w:t>
            </w:r>
          </w:p>
        </w:tc>
      </w:tr>
      <w:tr w:rsidR="000C4291" w:rsidRPr="002307FB" w:rsidTr="002307FB">
        <w:tc>
          <w:tcPr>
            <w:tcW w:w="1985" w:type="dxa"/>
            <w:tcBorders>
              <w:top w:val="dotted" w:sz="4" w:space="0" w:color="auto"/>
              <w:left w:val="double" w:sz="6" w:space="0" w:color="auto"/>
              <w:bottom w:val="double" w:sz="6" w:space="0" w:color="auto"/>
              <w:right w:val="nil"/>
            </w:tcBorders>
            <w:vAlign w:val="bottom"/>
          </w:tcPr>
          <w:p w:rsidR="000C4291" w:rsidRPr="002307FB" w:rsidRDefault="000C4291" w:rsidP="002307FB">
            <w:pPr>
              <w:pStyle w:val="aff"/>
              <w:spacing w:before="40" w:line="240" w:lineRule="exact"/>
              <w:rPr>
                <w:rFonts w:cs="Arial"/>
                <w:i/>
              </w:rPr>
            </w:pPr>
            <w:r w:rsidRPr="002307FB">
              <w:rPr>
                <w:rFonts w:cs="Arial"/>
                <w:i/>
              </w:rPr>
              <w:t>Январь – июль</w:t>
            </w:r>
          </w:p>
        </w:tc>
        <w:tc>
          <w:tcPr>
            <w:tcW w:w="1559" w:type="dxa"/>
            <w:tcBorders>
              <w:top w:val="dotted" w:sz="4" w:space="0" w:color="auto"/>
              <w:left w:val="single" w:sz="4" w:space="0" w:color="auto"/>
              <w:bottom w:val="double" w:sz="6"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37225,9</w:t>
            </w:r>
          </w:p>
        </w:tc>
        <w:tc>
          <w:tcPr>
            <w:tcW w:w="1276" w:type="dxa"/>
            <w:tcBorders>
              <w:top w:val="dotted" w:sz="4" w:space="0" w:color="auto"/>
              <w:left w:val="nil"/>
              <w:bottom w:val="double" w:sz="6"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106,5</w:t>
            </w:r>
          </w:p>
        </w:tc>
        <w:tc>
          <w:tcPr>
            <w:tcW w:w="1276" w:type="dxa"/>
            <w:tcBorders>
              <w:top w:val="dotted" w:sz="4" w:space="0" w:color="auto"/>
              <w:left w:val="nil"/>
              <w:bottom w:val="double" w:sz="6" w:space="0" w:color="auto"/>
              <w:right w:val="nil"/>
            </w:tcBorders>
            <w:vAlign w:val="bottom"/>
          </w:tcPr>
          <w:p w:rsidR="000C4291" w:rsidRPr="002307FB" w:rsidRDefault="000C4291" w:rsidP="002307FB">
            <w:pPr>
              <w:spacing w:before="4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0C4291" w:rsidRPr="002307FB" w:rsidRDefault="000C4291" w:rsidP="002307FB">
            <w:pPr>
              <w:spacing w:before="40" w:line="240" w:lineRule="exact"/>
              <w:ind w:firstLine="0"/>
              <w:jc w:val="center"/>
              <w:rPr>
                <w:rFonts w:cs="Arial"/>
                <w:i/>
                <w:sz w:val="20"/>
              </w:rPr>
            </w:pPr>
            <w:r w:rsidRPr="002307FB">
              <w:rPr>
                <w:rFonts w:cs="Arial"/>
                <w:i/>
                <w:sz w:val="20"/>
              </w:rPr>
              <w:t>101,7</w:t>
            </w:r>
          </w:p>
        </w:tc>
      </w:tr>
    </w:tbl>
    <w:p w:rsidR="000C4291" w:rsidRPr="00AF4788" w:rsidRDefault="000C4291" w:rsidP="000C4291">
      <w:pPr>
        <w:pStyle w:val="-"/>
        <w:keepNext/>
        <w:keepLines/>
        <w:widowControl/>
        <w:spacing w:before="240" w:after="0"/>
        <w:rPr>
          <w:rFonts w:cs="Arial"/>
        </w:rPr>
      </w:pPr>
      <w:r w:rsidRPr="00AF4788">
        <w:rPr>
          <w:rFonts w:cs="Arial"/>
        </w:rPr>
        <w:lastRenderedPageBreak/>
        <w:t xml:space="preserve">Среднемесячная номинальная начисленная заработная плата </w:t>
      </w:r>
      <w:r w:rsidRPr="00AF4788">
        <w:rPr>
          <w:rFonts w:cs="Arial"/>
        </w:rPr>
        <w:br/>
        <w:t xml:space="preserve">(без выплат социального характера) </w:t>
      </w:r>
      <w:r w:rsidRPr="00AF4788">
        <w:rPr>
          <w:rFonts w:cs="Arial"/>
        </w:rPr>
        <w:b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2694"/>
        <w:gridCol w:w="1134"/>
        <w:gridCol w:w="1122"/>
        <w:gridCol w:w="1320"/>
        <w:gridCol w:w="1100"/>
        <w:gridCol w:w="994"/>
        <w:gridCol w:w="850"/>
      </w:tblGrid>
      <w:tr w:rsidR="000C4291" w:rsidRPr="00AF4788" w:rsidTr="000C4291">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20" w:line="240" w:lineRule="exact"/>
              <w:ind w:left="-57" w:right="-85" w:hanging="23"/>
              <w:jc w:val="center"/>
              <w:rPr>
                <w:rFonts w:cs="Arial"/>
                <w:i/>
                <w:sz w:val="20"/>
              </w:rPr>
            </w:pPr>
            <w:r w:rsidRPr="00AF4788">
              <w:rPr>
                <w:rFonts w:cs="Arial"/>
                <w:i/>
                <w:sz w:val="20"/>
              </w:rPr>
              <w:t xml:space="preserve">Январь – </w:t>
            </w:r>
            <w:r>
              <w:rPr>
                <w:rFonts w:cs="Arial"/>
                <w:i/>
                <w:sz w:val="20"/>
              </w:rPr>
              <w:t>июль</w:t>
            </w:r>
            <w:r w:rsidRPr="00AF4788">
              <w:rPr>
                <w:rFonts w:cs="Arial"/>
                <w:i/>
                <w:sz w:val="20"/>
              </w:rPr>
              <w:t xml:space="preserve"> 201</w:t>
            </w:r>
            <w:r>
              <w:rPr>
                <w:rFonts w:cs="Arial"/>
                <w:i/>
                <w:sz w:val="20"/>
              </w:rPr>
              <w:t>9</w:t>
            </w:r>
            <w:r w:rsidRPr="00AF4788">
              <w:rPr>
                <w:rFonts w:cs="Arial"/>
                <w:i/>
                <w:sz w:val="20"/>
              </w:rPr>
              <w:t>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20" w:line="240" w:lineRule="exact"/>
              <w:ind w:right="-85" w:hanging="23"/>
              <w:jc w:val="center"/>
              <w:rPr>
                <w:rFonts w:cs="Arial"/>
                <w:i/>
                <w:sz w:val="20"/>
              </w:rPr>
            </w:pPr>
            <w:r w:rsidRPr="00AF4788">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20" w:line="240" w:lineRule="exact"/>
              <w:ind w:left="-62" w:right="-85" w:hanging="23"/>
              <w:jc w:val="center"/>
              <w:rPr>
                <w:rFonts w:cs="Arial"/>
                <w:i/>
                <w:sz w:val="20"/>
              </w:rPr>
            </w:pPr>
            <w:r>
              <w:rPr>
                <w:rFonts w:cs="Arial"/>
                <w:i/>
                <w:sz w:val="20"/>
              </w:rPr>
              <w:t>Июль</w:t>
            </w:r>
            <w:r w:rsidRPr="00AF4788">
              <w:rPr>
                <w:rFonts w:cs="Arial"/>
                <w:i/>
                <w:sz w:val="20"/>
              </w:rPr>
              <w:t xml:space="preserve"> 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0C4291" w:rsidRPr="00AF4788" w:rsidRDefault="000C4291" w:rsidP="000C4291">
            <w:pPr>
              <w:keepNext/>
              <w:keepLines/>
              <w:widowControl/>
              <w:spacing w:before="20" w:line="240" w:lineRule="exact"/>
              <w:ind w:right="-85" w:hanging="23"/>
              <w:jc w:val="center"/>
              <w:rPr>
                <w:rFonts w:cs="Arial"/>
                <w:i/>
                <w:sz w:val="20"/>
              </w:rPr>
            </w:pPr>
            <w:r w:rsidRPr="00AF4788">
              <w:rPr>
                <w:rFonts w:cs="Arial"/>
                <w:i/>
                <w:sz w:val="20"/>
              </w:rPr>
              <w:t>в % к:</w:t>
            </w:r>
          </w:p>
        </w:tc>
      </w:tr>
      <w:tr w:rsidR="000C4291" w:rsidRPr="00AF4788" w:rsidTr="000C4291">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0C4291" w:rsidRPr="00AF4788" w:rsidRDefault="000C4291" w:rsidP="000C4291">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0C4291" w:rsidRPr="00AF4788" w:rsidRDefault="000C4291" w:rsidP="000C4291">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20" w:line="240" w:lineRule="exact"/>
              <w:ind w:left="-57" w:right="-85" w:hanging="23"/>
              <w:jc w:val="center"/>
              <w:rPr>
                <w:rFonts w:cs="Arial"/>
                <w:i/>
                <w:sz w:val="20"/>
              </w:rPr>
            </w:pPr>
            <w:r w:rsidRPr="00AF4788">
              <w:rPr>
                <w:rFonts w:cs="Arial"/>
                <w:i/>
                <w:sz w:val="20"/>
              </w:rPr>
              <w:t xml:space="preserve">январю – </w:t>
            </w:r>
            <w:r>
              <w:rPr>
                <w:rFonts w:cs="Arial"/>
                <w:i/>
                <w:sz w:val="20"/>
              </w:rPr>
              <w:t>июлю</w:t>
            </w:r>
            <w:r w:rsidRPr="00AF4788">
              <w:rPr>
                <w:rFonts w:cs="Arial"/>
                <w:i/>
                <w:sz w:val="20"/>
              </w:rPr>
              <w:t xml:space="preserve"> 201</w:t>
            </w:r>
            <w:r>
              <w:rPr>
                <w:rFonts w:cs="Arial"/>
                <w:i/>
                <w:sz w:val="20"/>
              </w:rPr>
              <w:t>8</w:t>
            </w:r>
            <w:r w:rsidRPr="00AF4788">
              <w:rPr>
                <w:rFonts w:cs="Arial"/>
                <w:i/>
                <w:sz w:val="20"/>
              </w:rPr>
              <w:t>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20" w:line="240" w:lineRule="exact"/>
              <w:ind w:right="-85" w:hanging="23"/>
              <w:jc w:val="center"/>
              <w:rPr>
                <w:rFonts w:cs="Arial"/>
                <w:i/>
                <w:sz w:val="20"/>
              </w:rPr>
            </w:pPr>
            <w:r w:rsidRPr="00AF4788">
              <w:rPr>
                <w:rFonts w:cs="Arial"/>
                <w:i/>
                <w:sz w:val="20"/>
              </w:rPr>
              <w:t>к среднео</w:t>
            </w:r>
            <w:r w:rsidRPr="00AF4788">
              <w:rPr>
                <w:rFonts w:cs="Arial"/>
                <w:i/>
                <w:sz w:val="20"/>
              </w:rPr>
              <w:t>б</w:t>
            </w:r>
            <w:r w:rsidRPr="00AF4788">
              <w:rPr>
                <w:rFonts w:cs="Arial"/>
                <w:i/>
                <w:sz w:val="20"/>
              </w:rPr>
              <w:t>ластному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0C4291" w:rsidRPr="00AF4788" w:rsidRDefault="000C4291" w:rsidP="000C4291">
            <w:pPr>
              <w:widowControl/>
              <w:adjustRightInd/>
              <w:spacing w:before="2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20" w:line="240" w:lineRule="exact"/>
              <w:ind w:left="-57" w:right="-85" w:hanging="23"/>
              <w:jc w:val="center"/>
              <w:rPr>
                <w:rFonts w:cs="Arial"/>
                <w:i/>
                <w:sz w:val="20"/>
              </w:rPr>
            </w:pPr>
            <w:r>
              <w:rPr>
                <w:rFonts w:cs="Arial"/>
                <w:i/>
                <w:sz w:val="20"/>
              </w:rPr>
              <w:t>июню</w:t>
            </w:r>
            <w:r w:rsidRPr="00AF4788">
              <w:rPr>
                <w:rFonts w:cs="Arial"/>
                <w:i/>
                <w:sz w:val="20"/>
              </w:rPr>
              <w:t xml:space="preserve"> 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0C4291" w:rsidRPr="00AF4788" w:rsidRDefault="000C4291" w:rsidP="000C4291">
            <w:pPr>
              <w:keepNext/>
              <w:keepLines/>
              <w:widowControl/>
              <w:spacing w:before="20" w:line="240" w:lineRule="exact"/>
              <w:ind w:left="-57" w:right="-85" w:hanging="23"/>
              <w:jc w:val="center"/>
              <w:rPr>
                <w:rFonts w:cs="Arial"/>
                <w:i/>
                <w:sz w:val="20"/>
              </w:rPr>
            </w:pPr>
            <w:r>
              <w:rPr>
                <w:rFonts w:cs="Arial"/>
                <w:i/>
                <w:sz w:val="20"/>
              </w:rPr>
              <w:t>июлю</w:t>
            </w:r>
            <w:r w:rsidRPr="00AF4788">
              <w:rPr>
                <w:rFonts w:cs="Arial"/>
                <w:i/>
                <w:sz w:val="20"/>
              </w:rPr>
              <w:t xml:space="preserve"> 201</w:t>
            </w:r>
            <w:r>
              <w:rPr>
                <w:rFonts w:cs="Arial"/>
                <w:i/>
                <w:sz w:val="20"/>
              </w:rPr>
              <w:t>8</w:t>
            </w:r>
            <w:r w:rsidRPr="00AF4788">
              <w:rPr>
                <w:rFonts w:cs="Arial"/>
                <w:i/>
                <w:sz w:val="20"/>
              </w:rPr>
              <w:t>г.</w:t>
            </w:r>
          </w:p>
        </w:tc>
      </w:tr>
      <w:tr w:rsidR="000C4291" w:rsidRPr="00AF4788" w:rsidTr="000C4291">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spacing w:before="60" w:line="240" w:lineRule="exact"/>
              <w:ind w:firstLine="0"/>
              <w:jc w:val="left"/>
              <w:rPr>
                <w:rFonts w:cs="Arial"/>
                <w:b/>
                <w:sz w:val="20"/>
              </w:rPr>
            </w:pPr>
            <w:r w:rsidRPr="00AF4788">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spacing w:before="60" w:line="240" w:lineRule="exact"/>
              <w:ind w:firstLine="0"/>
              <w:jc w:val="center"/>
              <w:rPr>
                <w:rFonts w:cs="Arial"/>
                <w:b/>
                <w:color w:val="000000"/>
                <w:sz w:val="20"/>
              </w:rPr>
            </w:pPr>
            <w:r w:rsidRPr="00561D2C">
              <w:rPr>
                <w:rFonts w:cs="Arial"/>
                <w:b/>
                <w:color w:val="000000"/>
                <w:sz w:val="20"/>
              </w:rPr>
              <w:t>37225,9</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spacing w:before="60" w:line="240" w:lineRule="exact"/>
              <w:ind w:firstLine="0"/>
              <w:jc w:val="center"/>
              <w:rPr>
                <w:rFonts w:cs="Arial"/>
                <w:b/>
                <w:color w:val="000000"/>
                <w:sz w:val="20"/>
              </w:rPr>
            </w:pPr>
            <w:r w:rsidRPr="00561D2C">
              <w:rPr>
                <w:rFonts w:cs="Arial"/>
                <w:b/>
                <w:color w:val="000000"/>
                <w:sz w:val="20"/>
              </w:rPr>
              <w:t>106,5</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spacing w:before="60" w:line="240" w:lineRule="exact"/>
              <w:ind w:firstLine="0"/>
              <w:jc w:val="center"/>
              <w:rPr>
                <w:rFonts w:cs="Arial"/>
                <w:b/>
                <w:color w:val="000000"/>
                <w:sz w:val="20"/>
              </w:rPr>
            </w:pPr>
            <w:r w:rsidRPr="00561D2C">
              <w:rPr>
                <w:rFonts w:cs="Arial"/>
                <w:b/>
                <w:color w:val="000000"/>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spacing w:before="60" w:line="240" w:lineRule="exact"/>
              <w:ind w:firstLine="0"/>
              <w:jc w:val="center"/>
              <w:rPr>
                <w:rFonts w:cs="Arial"/>
                <w:b/>
                <w:color w:val="000000"/>
                <w:sz w:val="20"/>
              </w:rPr>
            </w:pPr>
            <w:r w:rsidRPr="008D6DF8">
              <w:rPr>
                <w:rFonts w:cs="Arial"/>
                <w:b/>
                <w:color w:val="000000"/>
                <w:sz w:val="20"/>
              </w:rPr>
              <w:t>37541,2</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spacing w:before="60" w:line="240" w:lineRule="exact"/>
              <w:ind w:firstLine="0"/>
              <w:jc w:val="center"/>
              <w:rPr>
                <w:rFonts w:cs="Arial"/>
                <w:b/>
                <w:color w:val="000000"/>
                <w:sz w:val="20"/>
              </w:rPr>
            </w:pPr>
            <w:r w:rsidRPr="008D6DF8">
              <w:rPr>
                <w:rFonts w:cs="Arial"/>
                <w:b/>
                <w:color w:val="000000"/>
                <w:sz w:val="20"/>
              </w:rPr>
              <w:t>93,4</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spacing w:before="60" w:line="240" w:lineRule="exact"/>
              <w:ind w:firstLine="0"/>
              <w:jc w:val="center"/>
              <w:rPr>
                <w:rFonts w:cs="Arial"/>
                <w:b/>
                <w:color w:val="000000"/>
                <w:sz w:val="20"/>
              </w:rPr>
            </w:pPr>
            <w:r w:rsidRPr="008D6DF8">
              <w:rPr>
                <w:rFonts w:cs="Arial"/>
                <w:b/>
                <w:color w:val="000000"/>
                <w:sz w:val="20"/>
              </w:rPr>
              <w:t>107,4</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w:t>
            </w:r>
            <w:r w:rsidRPr="00AF4788">
              <w:rPr>
                <w:rFonts w:cs="Arial"/>
              </w:rPr>
              <w:t>й</w:t>
            </w:r>
            <w:r w:rsidRPr="00AF4788">
              <w:rPr>
                <w:rFonts w:cs="Arial"/>
              </w:rPr>
              <w:t>ство, охота, рыболовс</w:t>
            </w:r>
            <w:r w:rsidRPr="00AF4788">
              <w:rPr>
                <w:rFonts w:cs="Arial"/>
              </w:rPr>
              <w:t>т</w:t>
            </w:r>
            <w:r w:rsidRPr="00AF4788">
              <w:rPr>
                <w:rFonts w:cs="Arial"/>
              </w:rPr>
              <w:t>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24341,7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112,3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65,4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25979,0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105,7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114,2</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добыча полезных иск</w:t>
            </w:r>
            <w:r w:rsidRPr="00AF4788">
              <w:rPr>
                <w:rFonts w:cs="Arial"/>
              </w:rPr>
              <w:t>о</w:t>
            </w:r>
            <w:r w:rsidRPr="00AF4788">
              <w:rPr>
                <w:rFonts w:cs="Arial"/>
              </w:rPr>
              <w:t>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50394,5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102,3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135,4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49683,9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102,5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100,2</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35322,9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103,4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94,9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36948,4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100,6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101,4</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обеспечение электрич</w:t>
            </w:r>
            <w:r w:rsidRPr="00AF4788">
              <w:rPr>
                <w:rFonts w:cs="Arial"/>
              </w:rPr>
              <w:t>е</w:t>
            </w:r>
            <w:r w:rsidRPr="00AF4788">
              <w:rPr>
                <w:rFonts w:cs="Arial"/>
              </w:rPr>
              <w:t>ской энергией, газом и паром; кондициониров</w:t>
            </w:r>
            <w:r w:rsidRPr="00AF4788">
              <w:rPr>
                <w:rFonts w:cs="Arial"/>
              </w:rPr>
              <w:t>а</w:t>
            </w:r>
            <w:r w:rsidRPr="00AF4788">
              <w:rPr>
                <w:rFonts w:cs="Arial"/>
              </w:rPr>
              <w:t>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41424,7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111,3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43249,9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108,3</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водоснабжение; водоо</w:t>
            </w:r>
            <w:r w:rsidRPr="00AF4788">
              <w:rPr>
                <w:rFonts w:cs="Arial"/>
              </w:rPr>
              <w:t>т</w:t>
            </w:r>
            <w:r w:rsidRPr="00AF4788">
              <w:rPr>
                <w:rFonts w:cs="Arial"/>
              </w:rPr>
              <w:t>ведение, организация сбора и утилизации о</w:t>
            </w:r>
            <w:r w:rsidRPr="00AF4788">
              <w:rPr>
                <w:rFonts w:cs="Arial"/>
              </w:rPr>
              <w:t>т</w:t>
            </w:r>
            <w:r w:rsidRPr="00AF4788">
              <w:rPr>
                <w:rFonts w:cs="Arial"/>
              </w:rPr>
              <w:t>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29816,8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112,5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80,1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35983,8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125,2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118,0</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29508,5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107,4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79,3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30935,6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99,1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104,2</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торговля оптовая и ро</w:t>
            </w:r>
            <w:r w:rsidRPr="00AF4788">
              <w:rPr>
                <w:rFonts w:cs="Arial"/>
              </w:rPr>
              <w:t>з</w:t>
            </w:r>
            <w:r w:rsidRPr="00AF4788">
              <w:rPr>
                <w:rFonts w:cs="Arial"/>
              </w:rPr>
              <w:t>ничная; ремонт авт</w:t>
            </w:r>
            <w:r w:rsidRPr="00AF4788">
              <w:rPr>
                <w:rFonts w:cs="Arial"/>
              </w:rPr>
              <w:t>о</w:t>
            </w:r>
            <w:r w:rsidRPr="00AF4788">
              <w:rPr>
                <w:rFonts w:cs="Arial"/>
              </w:rPr>
              <w:t>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30473,6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107,6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81,9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31212,5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102,2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109,5</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транспортировка и хр</w:t>
            </w:r>
            <w:r w:rsidRPr="00AF4788">
              <w:rPr>
                <w:rFonts w:cs="Arial"/>
              </w:rPr>
              <w:t>а</w:t>
            </w:r>
            <w:r w:rsidRPr="00AF4788">
              <w:rPr>
                <w:rFonts w:cs="Arial"/>
              </w:rPr>
              <w:t>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39933,0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107,3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40351,6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100,8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104,9</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22138,1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104,6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59,5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21306,7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93,8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104,8</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58201,2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104,7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156,3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58544,4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95,7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105,1</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деятельность финанс</w:t>
            </w:r>
            <w:r w:rsidRPr="00AF4788">
              <w:rPr>
                <w:rFonts w:cs="Arial"/>
              </w:rPr>
              <w:t>о</w:t>
            </w:r>
            <w:r w:rsidRPr="00AF4788">
              <w:rPr>
                <w:rFonts w:cs="Arial"/>
              </w:rPr>
              <w:t>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67205,5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105,4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180,5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72880,9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115,9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107,6</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деятельность по опер</w:t>
            </w:r>
            <w:r w:rsidRPr="00AF4788">
              <w:rPr>
                <w:rFonts w:cs="Arial"/>
              </w:rPr>
              <w:t>а</w:t>
            </w:r>
            <w:r w:rsidRPr="00AF4788">
              <w:rPr>
                <w:rFonts w:cs="Arial"/>
              </w:rPr>
              <w:t>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33610,7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110,1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90,3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33828,7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99,6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106,0</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46679,4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110,2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125,4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49634,9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95,4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112,2</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деятельность админис</w:t>
            </w:r>
            <w:r w:rsidRPr="00AF4788">
              <w:rPr>
                <w:rFonts w:cs="Arial"/>
              </w:rPr>
              <w:t>т</w:t>
            </w:r>
            <w:r w:rsidRPr="00AF4788">
              <w:rPr>
                <w:rFonts w:cs="Arial"/>
              </w:rPr>
              <w:t>ративная и сопутству</w:t>
            </w:r>
            <w:r w:rsidRPr="00AF4788">
              <w:rPr>
                <w:rFonts w:cs="Arial"/>
              </w:rPr>
              <w:t>ю</w:t>
            </w:r>
            <w:r w:rsidRPr="00AF4788">
              <w:rPr>
                <w:rFonts w:cs="Arial"/>
              </w:rPr>
              <w:t>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26155,1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104,3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70,3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27215,2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96,3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105,8</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государственное упра</w:t>
            </w:r>
            <w:r w:rsidRPr="00AF4788">
              <w:rPr>
                <w:rFonts w:cs="Arial"/>
              </w:rPr>
              <w:t>в</w:t>
            </w:r>
            <w:r w:rsidRPr="00AF4788">
              <w:rPr>
                <w:rFonts w:cs="Arial"/>
              </w:rPr>
              <w:t>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43024,7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104,2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115,6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48906,0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102,4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112,3</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spacing w:before="60" w:line="240" w:lineRule="exact"/>
              <w:ind w:left="113" w:firstLine="0"/>
              <w:rPr>
                <w:rFonts w:cs="Arial"/>
                <w:sz w:val="20"/>
              </w:rPr>
            </w:pPr>
            <w:r w:rsidRPr="00AF4788">
              <w:rPr>
                <w:rFonts w:cs="Arial"/>
                <w:sz w:val="20"/>
              </w:rPr>
              <w:lastRenderedPageBreak/>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33040,5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107,8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88,8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22554,9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45,5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105,0</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деятельность в области здравоохранения и с</w:t>
            </w:r>
            <w:r w:rsidRPr="00AF4788">
              <w:rPr>
                <w:rFonts w:cs="Arial"/>
              </w:rPr>
              <w:t>о</w:t>
            </w:r>
            <w:r w:rsidRPr="00AF4788">
              <w:rPr>
                <w:rFonts w:cs="Arial"/>
              </w:rPr>
              <w:t>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38669,9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107,3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103,9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39609,6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97,2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110,2</w:t>
            </w:r>
          </w:p>
        </w:tc>
      </w:tr>
      <w:tr w:rsidR="000C4291" w:rsidRPr="00561D2C" w:rsidTr="000C4291">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w:t>
            </w:r>
            <w:r w:rsidRPr="00AF4788">
              <w:rPr>
                <w:rFonts w:cs="Arial"/>
              </w:rPr>
              <w:t>з</w:t>
            </w:r>
            <w:r w:rsidRPr="00AF4788">
              <w:rPr>
                <w:rFonts w:cs="Arial"/>
              </w:rPr>
              <w:t>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39518,7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107,0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106,2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36387,2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91,7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102,2</w:t>
            </w:r>
          </w:p>
        </w:tc>
      </w:tr>
      <w:tr w:rsidR="000C4291" w:rsidRPr="00561D2C" w:rsidTr="000C4291">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0C4291" w:rsidRPr="00AF4788" w:rsidRDefault="000C4291" w:rsidP="002307FB">
            <w:pPr>
              <w:pStyle w:val="aff"/>
              <w:spacing w:before="60" w:line="240" w:lineRule="exact"/>
              <w:ind w:left="113"/>
              <w:rPr>
                <w:rFonts w:cs="Arial"/>
              </w:rPr>
            </w:pPr>
            <w:r w:rsidRPr="00AF4788">
              <w:rPr>
                <w:rFonts w:cs="Arial"/>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25118,9</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103,8</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0C4291" w:rsidRPr="00561D2C" w:rsidRDefault="000C4291" w:rsidP="002307FB">
            <w:pPr>
              <w:pStyle w:val="aff1"/>
              <w:spacing w:before="60" w:line="240" w:lineRule="exact"/>
              <w:rPr>
                <w:rFonts w:cs="Arial"/>
              </w:rPr>
            </w:pPr>
            <w:r w:rsidRPr="00561D2C">
              <w:rPr>
                <w:rFonts w:cs="Arial"/>
              </w:rPr>
              <w:t>67,5</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27569,1</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106,0</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0C4291" w:rsidRPr="008D6DF8" w:rsidRDefault="000C4291" w:rsidP="002307FB">
            <w:pPr>
              <w:pStyle w:val="aff1"/>
              <w:spacing w:before="60" w:line="240" w:lineRule="exact"/>
              <w:rPr>
                <w:rFonts w:cs="Arial"/>
              </w:rPr>
            </w:pPr>
            <w:r w:rsidRPr="008D6DF8">
              <w:rPr>
                <w:rFonts w:cs="Arial"/>
              </w:rPr>
              <w:t>104,1</w:t>
            </w:r>
          </w:p>
        </w:tc>
      </w:tr>
      <w:tr w:rsidR="000C4291" w:rsidRPr="00AF4788" w:rsidTr="000C4291">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0C4291" w:rsidRPr="006F6D88" w:rsidRDefault="000C4291" w:rsidP="00AF2F3C">
            <w:pPr>
              <w:pStyle w:val="aff1"/>
              <w:widowControl/>
              <w:numPr>
                <w:ilvl w:val="0"/>
                <w:numId w:val="45"/>
              </w:numPr>
              <w:tabs>
                <w:tab w:val="left" w:pos="318"/>
              </w:tabs>
              <w:adjustRightInd/>
              <w:spacing w:before="40" w:after="40"/>
              <w:ind w:left="34" w:firstLine="0"/>
              <w:jc w:val="left"/>
              <w:rPr>
                <w:rFonts w:cs="Arial"/>
              </w:rPr>
            </w:pPr>
            <w:r w:rsidRPr="006F6D88">
              <w:rPr>
                <w:rFonts w:cs="Arial"/>
              </w:rPr>
              <w:t>Данные приведены по «чистым» видам экономической деятельности.</w:t>
            </w:r>
          </w:p>
        </w:tc>
      </w:tr>
    </w:tbl>
    <w:p w:rsidR="006B4BA3" w:rsidRPr="005729B6" w:rsidRDefault="000F23F3" w:rsidP="0077178D">
      <w:pPr>
        <w:pStyle w:val="30"/>
        <w:keepNext w:val="0"/>
        <w:numPr>
          <w:ilvl w:val="1"/>
          <w:numId w:val="3"/>
        </w:numPr>
        <w:tabs>
          <w:tab w:val="clear" w:pos="3102"/>
          <w:tab w:val="left" w:pos="1843"/>
        </w:tabs>
        <w:spacing w:before="360" w:after="360"/>
        <w:ind w:left="1134" w:firstLine="0"/>
        <w:jc w:val="left"/>
        <w:rPr>
          <w:rFonts w:cs="Arial"/>
          <w:noProof w:val="0"/>
        </w:rPr>
      </w:pPr>
      <w:bookmarkStart w:id="197" w:name="_Toc19708438"/>
      <w:bookmarkStart w:id="198" w:name="_Toc2066798"/>
      <w:bookmarkStart w:id="199" w:name="_Toc130704495"/>
      <w:bookmarkEnd w:id="187"/>
      <w:bookmarkEnd w:id="188"/>
      <w:bookmarkEnd w:id="189"/>
      <w:bookmarkEnd w:id="190"/>
      <w:bookmarkEnd w:id="191"/>
      <w:bookmarkEnd w:id="192"/>
      <w:bookmarkEnd w:id="194"/>
      <w:bookmarkEnd w:id="195"/>
      <w:bookmarkEnd w:id="196"/>
      <w:r>
        <w:rPr>
          <w:rFonts w:cs="Arial"/>
          <w:noProof w:val="0"/>
        </w:rPr>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10"/>
      </w:r>
      <w:r w:rsidR="00005210" w:rsidRPr="00005210">
        <w:rPr>
          <w:rFonts w:cs="Arial"/>
          <w:noProof w:val="0"/>
          <w:szCs w:val="26"/>
          <w:vertAlign w:val="superscript"/>
        </w:rPr>
        <w:t>)</w:t>
      </w:r>
      <w:bookmarkEnd w:id="197"/>
    </w:p>
    <w:p w:rsidR="000C4291" w:rsidRPr="00AF4788" w:rsidRDefault="000C4291" w:rsidP="000C4291">
      <w:pPr>
        <w:pStyle w:val="34"/>
        <w:spacing w:before="240"/>
        <w:rPr>
          <w:rFonts w:cs="Arial"/>
          <w:color w:val="000000"/>
        </w:rPr>
      </w:pPr>
      <w:r w:rsidRPr="00AF4788">
        <w:rPr>
          <w:rFonts w:cs="Arial"/>
          <w:color w:val="000000"/>
          <w:szCs w:val="22"/>
        </w:rPr>
        <w:t>Суммарная задолженность по заработной плате по кругу наблюдаемых в</w:t>
      </w:r>
      <w:r w:rsidRPr="00AF4788">
        <w:rPr>
          <w:rFonts w:cs="Arial"/>
          <w:color w:val="000000"/>
        </w:rPr>
        <w:t xml:space="preserve">идов деятельности на 1 </w:t>
      </w:r>
      <w:r>
        <w:rPr>
          <w:rFonts w:cs="Arial"/>
          <w:color w:val="000000"/>
        </w:rPr>
        <w:t>сентября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55,6</w:t>
      </w:r>
      <w:r w:rsidRPr="00AF4788">
        <w:rPr>
          <w:rFonts w:cs="Arial"/>
          <w:color w:val="000000"/>
        </w:rPr>
        <w:t xml:space="preserve"> млн. рублей. По сравнению с данными на 1 </w:t>
      </w:r>
      <w:r>
        <w:rPr>
          <w:rFonts w:cs="Arial"/>
          <w:color w:val="000000"/>
        </w:rPr>
        <w:t>августа</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сократилась</w:t>
      </w:r>
      <w:r w:rsidRPr="00AF4788">
        <w:rPr>
          <w:rFonts w:cs="Arial"/>
          <w:color w:val="000000"/>
        </w:rPr>
        <w:t xml:space="preserve"> на </w:t>
      </w:r>
      <w:r>
        <w:rPr>
          <w:rFonts w:cs="Arial"/>
          <w:color w:val="000000"/>
        </w:rPr>
        <w:t>17,1</w:t>
      </w:r>
      <w:r w:rsidRPr="00AF4788">
        <w:rPr>
          <w:rFonts w:cs="Arial"/>
          <w:color w:val="000000"/>
        </w:rPr>
        <w:t>%. Из общей суммы задо</w:t>
      </w:r>
      <w:r w:rsidRPr="00AF4788">
        <w:rPr>
          <w:rFonts w:cs="Arial"/>
          <w:color w:val="000000"/>
        </w:rPr>
        <w:t>л</w:t>
      </w:r>
      <w:r w:rsidRPr="00AF4788">
        <w:rPr>
          <w:rFonts w:cs="Arial"/>
          <w:color w:val="000000"/>
        </w:rPr>
        <w:t>женности</w:t>
      </w:r>
      <w:r>
        <w:rPr>
          <w:rFonts w:cs="Arial"/>
          <w:color w:val="000000"/>
        </w:rPr>
        <w:t xml:space="preserve"> 34,9</w:t>
      </w:r>
      <w:r w:rsidRPr="00AF4788">
        <w:rPr>
          <w:rFonts w:cs="Arial"/>
          <w:color w:val="000000"/>
        </w:rPr>
        <w:t xml:space="preserve"> млн. рублей (</w:t>
      </w:r>
      <w:r>
        <w:rPr>
          <w:rFonts w:cs="Arial"/>
          <w:color w:val="000000"/>
        </w:rPr>
        <w:t>62,8</w:t>
      </w:r>
      <w:r w:rsidRPr="00AF4788">
        <w:rPr>
          <w:rFonts w:cs="Arial"/>
          <w:color w:val="000000"/>
        </w:rPr>
        <w:t xml:space="preserve">%) </w:t>
      </w:r>
      <w:r w:rsidR="008707FF">
        <w:rPr>
          <w:rFonts w:cs="Arial"/>
          <w:color w:val="000000"/>
        </w:rPr>
        <w:t>приходилось</w:t>
      </w:r>
      <w:r w:rsidRPr="00AF4788">
        <w:rPr>
          <w:rFonts w:cs="Arial"/>
          <w:color w:val="000000"/>
        </w:rPr>
        <w:t xml:space="preserve"> </w:t>
      </w:r>
      <w:r>
        <w:rPr>
          <w:rFonts w:cs="Arial"/>
          <w:color w:val="000000"/>
        </w:rPr>
        <w:t>на обрабатывающие производства, 12</w:t>
      </w:r>
      <w:r w:rsidRPr="00AF4788">
        <w:rPr>
          <w:rFonts w:cs="Arial"/>
          <w:color w:val="000000"/>
        </w:rPr>
        <w:t> млн. рублей (</w:t>
      </w:r>
      <w:r>
        <w:rPr>
          <w:rFonts w:cs="Arial"/>
          <w:color w:val="000000"/>
        </w:rPr>
        <w:t>21,6</w:t>
      </w:r>
      <w:r w:rsidRPr="00AF4788">
        <w:rPr>
          <w:rFonts w:cs="Arial"/>
          <w:color w:val="000000"/>
        </w:rPr>
        <w:t>%) –</w:t>
      </w:r>
      <w:r>
        <w:rPr>
          <w:rFonts w:cs="Arial"/>
          <w:color w:val="000000"/>
        </w:rPr>
        <w:t xml:space="preserve"> на строительство и 3,5</w:t>
      </w:r>
      <w:r w:rsidRPr="00AF4788">
        <w:rPr>
          <w:rFonts w:cs="Arial"/>
          <w:color w:val="000000"/>
        </w:rPr>
        <w:t> млн. рублей (</w:t>
      </w:r>
      <w:r>
        <w:rPr>
          <w:rFonts w:cs="Arial"/>
          <w:color w:val="000000"/>
        </w:rPr>
        <w:t>6,3</w:t>
      </w:r>
      <w:r w:rsidRPr="00AF4788">
        <w:rPr>
          <w:rFonts w:cs="Arial"/>
          <w:color w:val="000000"/>
        </w:rPr>
        <w:t>%) –</w:t>
      </w:r>
      <w:r>
        <w:rPr>
          <w:rFonts w:cs="Arial"/>
          <w:color w:val="000000"/>
        </w:rPr>
        <w:t xml:space="preserve"> на сельское х</w:t>
      </w:r>
      <w:r>
        <w:rPr>
          <w:rFonts w:cs="Arial"/>
          <w:color w:val="000000"/>
        </w:rPr>
        <w:t>о</w:t>
      </w:r>
      <w:r>
        <w:rPr>
          <w:rFonts w:cs="Arial"/>
          <w:color w:val="000000"/>
        </w:rPr>
        <w:t>зяйство, охоту и предо</w:t>
      </w:r>
      <w:r w:rsidR="002307FB">
        <w:rPr>
          <w:rFonts w:cs="Arial"/>
          <w:color w:val="000000"/>
        </w:rPr>
        <w:t>ставление услуг в этих областях,</w:t>
      </w:r>
      <w:r>
        <w:rPr>
          <w:rFonts w:cs="Arial"/>
          <w:color w:val="000000"/>
        </w:rPr>
        <w:t xml:space="preserve"> лесозаготовки.</w:t>
      </w:r>
    </w:p>
    <w:p w:rsidR="000C4291" w:rsidRPr="00AF4788" w:rsidRDefault="000C4291" w:rsidP="000C4291">
      <w:pPr>
        <w:pStyle w:val="afffffe"/>
        <w:spacing w:before="24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tblPr>
      <w:tblGrid>
        <w:gridCol w:w="1137"/>
        <w:gridCol w:w="993"/>
        <w:gridCol w:w="992"/>
        <w:gridCol w:w="992"/>
        <w:gridCol w:w="1276"/>
        <w:gridCol w:w="992"/>
        <w:gridCol w:w="1276"/>
        <w:gridCol w:w="1559"/>
      </w:tblGrid>
      <w:tr w:rsidR="000C4291" w:rsidRPr="00AF4788" w:rsidTr="000C4291">
        <w:trPr>
          <w:cantSplit/>
          <w:tblHeader/>
        </w:trPr>
        <w:tc>
          <w:tcPr>
            <w:tcW w:w="1137" w:type="dxa"/>
            <w:vMerge w:val="restart"/>
            <w:tcBorders>
              <w:top w:val="double" w:sz="4" w:space="0" w:color="auto"/>
              <w:left w:val="double" w:sz="4" w:space="0" w:color="auto"/>
              <w:right w:val="single" w:sz="4" w:space="0" w:color="auto"/>
            </w:tcBorders>
            <w:vAlign w:val="bottom"/>
          </w:tcPr>
          <w:p w:rsidR="000C4291" w:rsidRPr="006F6D88" w:rsidRDefault="000C4291" w:rsidP="000C4291">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0C4291" w:rsidRPr="006F6D88" w:rsidRDefault="000C4291" w:rsidP="000C4291">
            <w:pPr>
              <w:pStyle w:val="aff0"/>
              <w:rPr>
                <w:rFonts w:cs="Arial"/>
              </w:rPr>
            </w:pPr>
            <w:r w:rsidRPr="006F6D88">
              <w:rPr>
                <w:rFonts w:cs="Arial"/>
              </w:rPr>
              <w:t>Просроченная задолженность по заработной пл</w:t>
            </w:r>
            <w:r w:rsidRPr="006F6D88">
              <w:rPr>
                <w:rFonts w:cs="Arial"/>
              </w:rPr>
              <w:t>а</w:t>
            </w:r>
            <w:r w:rsidRPr="006F6D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0C4291" w:rsidRPr="006F6D88" w:rsidRDefault="000C4291" w:rsidP="000C4291">
            <w:pPr>
              <w:pStyle w:val="aff0"/>
              <w:rPr>
                <w:rFonts w:cs="Arial"/>
              </w:rPr>
            </w:pPr>
            <w:r w:rsidRPr="006F6D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0C4291" w:rsidRPr="006F6D88" w:rsidRDefault="000C4291" w:rsidP="000C4291">
            <w:pPr>
              <w:pStyle w:val="aff0"/>
              <w:rPr>
                <w:rFonts w:cs="Arial"/>
              </w:rPr>
            </w:pPr>
            <w:r w:rsidRPr="006F6D88">
              <w:rPr>
                <w:rFonts w:cs="Arial"/>
              </w:rPr>
              <w:t>Численность работников,</w:t>
            </w:r>
            <w:r w:rsidRPr="006F6D88">
              <w:rPr>
                <w:rFonts w:cs="Arial"/>
              </w:rPr>
              <w:br/>
              <w:t>перед кот</w:t>
            </w:r>
            <w:r w:rsidRPr="006F6D88">
              <w:rPr>
                <w:rFonts w:cs="Arial"/>
              </w:rPr>
              <w:t>о</w:t>
            </w:r>
            <w:r w:rsidRPr="006F6D88">
              <w:rPr>
                <w:rFonts w:cs="Arial"/>
              </w:rPr>
              <w:t>рыми имее</w:t>
            </w:r>
            <w:r w:rsidRPr="006F6D88">
              <w:rPr>
                <w:rFonts w:cs="Arial"/>
              </w:rPr>
              <w:t>т</w:t>
            </w:r>
            <w:r w:rsidRPr="006F6D88">
              <w:rPr>
                <w:rFonts w:cs="Arial"/>
              </w:rPr>
              <w:t>ся проср</w:t>
            </w:r>
            <w:r w:rsidRPr="006F6D88">
              <w:rPr>
                <w:rFonts w:cs="Arial"/>
              </w:rPr>
              <w:t>о</w:t>
            </w:r>
            <w:r w:rsidRPr="006F6D88">
              <w:rPr>
                <w:rFonts w:cs="Arial"/>
              </w:rPr>
              <w:t>ченная з</w:t>
            </w:r>
            <w:r w:rsidRPr="006F6D88">
              <w:rPr>
                <w:rFonts w:cs="Arial"/>
              </w:rPr>
              <w:t>а</w:t>
            </w:r>
            <w:r w:rsidRPr="006F6D88">
              <w:rPr>
                <w:rFonts w:cs="Arial"/>
              </w:rPr>
              <w:t>долженность по зарабо</w:t>
            </w:r>
            <w:r w:rsidRPr="006F6D88">
              <w:rPr>
                <w:rFonts w:cs="Arial"/>
              </w:rPr>
              <w:t>т</w:t>
            </w:r>
            <w:r w:rsidRPr="006F6D88">
              <w:rPr>
                <w:rFonts w:cs="Arial"/>
              </w:rPr>
              <w:t>ной плате, человек</w:t>
            </w:r>
          </w:p>
        </w:tc>
      </w:tr>
      <w:tr w:rsidR="000C4291" w:rsidRPr="00AF4788" w:rsidTr="000C4291">
        <w:trPr>
          <w:cantSplit/>
          <w:trHeight w:val="320"/>
          <w:tblHeader/>
        </w:trPr>
        <w:tc>
          <w:tcPr>
            <w:tcW w:w="1137" w:type="dxa"/>
            <w:vMerge/>
            <w:tcBorders>
              <w:left w:val="double" w:sz="4" w:space="0" w:color="auto"/>
              <w:right w:val="single" w:sz="4" w:space="0" w:color="auto"/>
            </w:tcBorders>
          </w:tcPr>
          <w:p w:rsidR="000C4291" w:rsidRPr="006F6D88" w:rsidRDefault="000C4291" w:rsidP="000C4291">
            <w:pPr>
              <w:pStyle w:val="aff0"/>
              <w:rPr>
                <w:rFonts w:cs="Arial"/>
              </w:rPr>
            </w:pPr>
          </w:p>
        </w:tc>
        <w:tc>
          <w:tcPr>
            <w:tcW w:w="1985" w:type="dxa"/>
            <w:gridSpan w:val="2"/>
            <w:vMerge/>
            <w:tcBorders>
              <w:left w:val="single" w:sz="4" w:space="0" w:color="auto"/>
              <w:right w:val="single" w:sz="4" w:space="0" w:color="auto"/>
            </w:tcBorders>
          </w:tcPr>
          <w:p w:rsidR="000C4291" w:rsidRPr="006F6D88" w:rsidRDefault="000C4291" w:rsidP="000C4291">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0C4291" w:rsidRPr="006F6D88" w:rsidRDefault="000C4291" w:rsidP="000C4291">
            <w:pPr>
              <w:pStyle w:val="aff0"/>
              <w:rPr>
                <w:rFonts w:cs="Arial"/>
              </w:rPr>
            </w:pPr>
            <w:r w:rsidRPr="006F6D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0C4291" w:rsidRPr="006F6D88" w:rsidRDefault="000C4291" w:rsidP="000C4291">
            <w:pPr>
              <w:pStyle w:val="aff0"/>
              <w:rPr>
                <w:rFonts w:cs="Arial"/>
              </w:rPr>
            </w:pPr>
            <w:r w:rsidRPr="006F6D88">
              <w:rPr>
                <w:rFonts w:cs="Arial"/>
              </w:rPr>
              <w:t xml:space="preserve">отсутствия </w:t>
            </w:r>
            <w:r w:rsidRPr="006F6D88">
              <w:rPr>
                <w:rFonts w:cs="Arial"/>
              </w:rPr>
              <w:br/>
              <w:t>собственных средств</w:t>
            </w:r>
          </w:p>
        </w:tc>
        <w:tc>
          <w:tcPr>
            <w:tcW w:w="1559" w:type="dxa"/>
            <w:vMerge/>
            <w:tcBorders>
              <w:left w:val="single" w:sz="4" w:space="0" w:color="auto"/>
              <w:right w:val="double" w:sz="4" w:space="0" w:color="auto"/>
            </w:tcBorders>
          </w:tcPr>
          <w:p w:rsidR="000C4291" w:rsidRPr="006F6D88" w:rsidRDefault="000C4291" w:rsidP="000C4291">
            <w:pPr>
              <w:pStyle w:val="aff0"/>
              <w:rPr>
                <w:rFonts w:cs="Arial"/>
              </w:rPr>
            </w:pPr>
          </w:p>
        </w:tc>
      </w:tr>
      <w:tr w:rsidR="000C4291" w:rsidRPr="00AF4788" w:rsidTr="000C4291">
        <w:trPr>
          <w:cantSplit/>
          <w:trHeight w:val="320"/>
          <w:tblHeader/>
        </w:trPr>
        <w:tc>
          <w:tcPr>
            <w:tcW w:w="1137" w:type="dxa"/>
            <w:vMerge/>
            <w:tcBorders>
              <w:left w:val="double" w:sz="4" w:space="0" w:color="auto"/>
              <w:right w:val="single" w:sz="4" w:space="0" w:color="auto"/>
            </w:tcBorders>
          </w:tcPr>
          <w:p w:rsidR="000C4291" w:rsidRPr="006F6D88" w:rsidRDefault="000C4291" w:rsidP="000C4291">
            <w:pPr>
              <w:pStyle w:val="aff0"/>
              <w:rPr>
                <w:rFonts w:cs="Arial"/>
              </w:rPr>
            </w:pPr>
          </w:p>
        </w:tc>
        <w:tc>
          <w:tcPr>
            <w:tcW w:w="993" w:type="dxa"/>
            <w:vMerge w:val="restart"/>
            <w:tcBorders>
              <w:top w:val="single" w:sz="4" w:space="0" w:color="auto"/>
              <w:left w:val="single" w:sz="4" w:space="0" w:color="auto"/>
              <w:right w:val="single" w:sz="4" w:space="0" w:color="auto"/>
            </w:tcBorders>
          </w:tcPr>
          <w:p w:rsidR="000C4291" w:rsidRPr="006F6D88" w:rsidRDefault="000C4291" w:rsidP="000C4291">
            <w:pPr>
              <w:pStyle w:val="aff0"/>
              <w:rPr>
                <w:rFonts w:cs="Arial"/>
              </w:rPr>
            </w:pPr>
            <w:r w:rsidRPr="006F6D88">
              <w:rPr>
                <w:rFonts w:cs="Arial"/>
              </w:rPr>
              <w:t>тыс.</w:t>
            </w:r>
            <w:r w:rsidRPr="006F6D88">
              <w:rPr>
                <w:rFonts w:cs="Arial"/>
              </w:rPr>
              <w:br/>
              <w:t>рублей</w:t>
            </w:r>
          </w:p>
        </w:tc>
        <w:tc>
          <w:tcPr>
            <w:tcW w:w="992" w:type="dxa"/>
            <w:vMerge w:val="restart"/>
            <w:tcBorders>
              <w:top w:val="single" w:sz="4" w:space="0" w:color="auto"/>
              <w:left w:val="single" w:sz="4" w:space="0" w:color="auto"/>
              <w:right w:val="single" w:sz="4" w:space="0" w:color="auto"/>
            </w:tcBorders>
          </w:tcPr>
          <w:p w:rsidR="000C4291" w:rsidRPr="006F6D88" w:rsidRDefault="000C4291" w:rsidP="000C4291">
            <w:pPr>
              <w:pStyle w:val="aff0"/>
              <w:rPr>
                <w:rFonts w:cs="Arial"/>
              </w:rPr>
            </w:pPr>
            <w:r w:rsidRPr="006F6D88">
              <w:rPr>
                <w:rFonts w:cs="Arial"/>
              </w:rPr>
              <w:t>в % к пред</w:t>
            </w:r>
            <w:r w:rsidRPr="006F6D88">
              <w:rPr>
                <w:rFonts w:cs="Arial"/>
              </w:rPr>
              <w:t>ы</w:t>
            </w:r>
            <w:r w:rsidRPr="006F6D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0C4291" w:rsidRPr="006F6D88" w:rsidRDefault="000C4291" w:rsidP="000C4291">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0C4291" w:rsidRPr="006F6D88" w:rsidRDefault="000C4291" w:rsidP="000C4291">
            <w:pPr>
              <w:pStyle w:val="aff0"/>
              <w:rPr>
                <w:rFonts w:cs="Arial"/>
              </w:rPr>
            </w:pPr>
          </w:p>
        </w:tc>
        <w:tc>
          <w:tcPr>
            <w:tcW w:w="1559" w:type="dxa"/>
            <w:vMerge/>
            <w:tcBorders>
              <w:left w:val="single" w:sz="4" w:space="0" w:color="auto"/>
              <w:right w:val="double" w:sz="4" w:space="0" w:color="auto"/>
            </w:tcBorders>
          </w:tcPr>
          <w:p w:rsidR="000C4291" w:rsidRPr="006F6D88" w:rsidRDefault="000C4291" w:rsidP="000C4291">
            <w:pPr>
              <w:pStyle w:val="aff0"/>
              <w:rPr>
                <w:rFonts w:cs="Arial"/>
              </w:rPr>
            </w:pPr>
          </w:p>
        </w:tc>
      </w:tr>
      <w:tr w:rsidR="000C4291" w:rsidRPr="00AF4788" w:rsidTr="000C4291">
        <w:trPr>
          <w:cantSplit/>
          <w:tblHeader/>
        </w:trPr>
        <w:tc>
          <w:tcPr>
            <w:tcW w:w="1137" w:type="dxa"/>
            <w:vMerge/>
            <w:tcBorders>
              <w:left w:val="double" w:sz="4" w:space="0" w:color="auto"/>
              <w:bottom w:val="single" w:sz="4" w:space="0" w:color="auto"/>
              <w:right w:val="single" w:sz="4" w:space="0" w:color="auto"/>
            </w:tcBorders>
          </w:tcPr>
          <w:p w:rsidR="000C4291" w:rsidRPr="006F6D88" w:rsidRDefault="000C4291" w:rsidP="000C4291">
            <w:pPr>
              <w:pStyle w:val="aff0"/>
              <w:rPr>
                <w:rFonts w:cs="Arial"/>
              </w:rPr>
            </w:pPr>
          </w:p>
        </w:tc>
        <w:tc>
          <w:tcPr>
            <w:tcW w:w="993" w:type="dxa"/>
            <w:vMerge/>
            <w:tcBorders>
              <w:left w:val="single" w:sz="4" w:space="0" w:color="auto"/>
              <w:bottom w:val="single" w:sz="4" w:space="0" w:color="auto"/>
              <w:right w:val="single" w:sz="4" w:space="0" w:color="auto"/>
            </w:tcBorders>
          </w:tcPr>
          <w:p w:rsidR="000C4291" w:rsidRPr="006F6D88" w:rsidRDefault="000C4291" w:rsidP="000C4291">
            <w:pPr>
              <w:pStyle w:val="aff0"/>
              <w:rPr>
                <w:rFonts w:cs="Arial"/>
              </w:rPr>
            </w:pPr>
          </w:p>
        </w:tc>
        <w:tc>
          <w:tcPr>
            <w:tcW w:w="992" w:type="dxa"/>
            <w:vMerge/>
            <w:tcBorders>
              <w:left w:val="single" w:sz="4" w:space="0" w:color="auto"/>
              <w:bottom w:val="single" w:sz="4" w:space="0" w:color="auto"/>
              <w:right w:val="single" w:sz="4" w:space="0" w:color="auto"/>
            </w:tcBorders>
          </w:tcPr>
          <w:p w:rsidR="000C4291" w:rsidRPr="006F6D88" w:rsidRDefault="000C4291" w:rsidP="000C4291">
            <w:pPr>
              <w:pStyle w:val="aff0"/>
              <w:rPr>
                <w:rFonts w:cs="Arial"/>
              </w:rPr>
            </w:pPr>
          </w:p>
        </w:tc>
        <w:tc>
          <w:tcPr>
            <w:tcW w:w="992" w:type="dxa"/>
            <w:tcBorders>
              <w:left w:val="single" w:sz="4" w:space="0" w:color="auto"/>
              <w:bottom w:val="single" w:sz="4" w:space="0" w:color="auto"/>
              <w:right w:val="single" w:sz="4" w:space="0" w:color="auto"/>
            </w:tcBorders>
          </w:tcPr>
          <w:p w:rsidR="000C4291" w:rsidRPr="006F6D88" w:rsidRDefault="000C4291" w:rsidP="000C4291">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0C4291" w:rsidRPr="006F6D88" w:rsidRDefault="000C4291" w:rsidP="000C4291">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992" w:type="dxa"/>
            <w:tcBorders>
              <w:left w:val="single" w:sz="4" w:space="0" w:color="auto"/>
              <w:bottom w:val="single" w:sz="4" w:space="0" w:color="auto"/>
              <w:right w:val="single" w:sz="4" w:space="0" w:color="auto"/>
            </w:tcBorders>
          </w:tcPr>
          <w:p w:rsidR="000C4291" w:rsidRPr="006F6D88" w:rsidRDefault="000C4291" w:rsidP="000C4291">
            <w:pPr>
              <w:pStyle w:val="aff0"/>
              <w:rPr>
                <w:rFonts w:cs="Arial"/>
              </w:rPr>
            </w:pPr>
            <w:r w:rsidRPr="006F6D88">
              <w:rPr>
                <w:rFonts w:cs="Arial"/>
              </w:rPr>
              <w:t>тыс.</w:t>
            </w:r>
            <w:r w:rsidRPr="006F6D88">
              <w:rPr>
                <w:rFonts w:cs="Arial"/>
              </w:rPr>
              <w:br/>
              <w:t>рублей</w:t>
            </w:r>
          </w:p>
        </w:tc>
        <w:tc>
          <w:tcPr>
            <w:tcW w:w="1276" w:type="dxa"/>
            <w:tcBorders>
              <w:left w:val="single" w:sz="4" w:space="0" w:color="auto"/>
              <w:bottom w:val="single" w:sz="4" w:space="0" w:color="auto"/>
              <w:right w:val="single" w:sz="4" w:space="0" w:color="auto"/>
            </w:tcBorders>
          </w:tcPr>
          <w:p w:rsidR="000C4291" w:rsidRPr="006F6D88" w:rsidRDefault="000C4291" w:rsidP="000C4291">
            <w:pPr>
              <w:pStyle w:val="aff0"/>
              <w:rPr>
                <w:rFonts w:cs="Arial"/>
              </w:rPr>
            </w:pPr>
            <w:r w:rsidRPr="006F6D88">
              <w:rPr>
                <w:rFonts w:cs="Arial"/>
              </w:rPr>
              <w:t xml:space="preserve">в % к </w:t>
            </w:r>
            <w:r w:rsidRPr="006F6D88">
              <w:rPr>
                <w:rFonts w:cs="Arial"/>
              </w:rPr>
              <w:br/>
              <w:t>предыд</w:t>
            </w:r>
            <w:r w:rsidRPr="006F6D88">
              <w:rPr>
                <w:rFonts w:cs="Arial"/>
              </w:rPr>
              <w:t>у</w:t>
            </w:r>
            <w:r w:rsidRPr="006F6D88">
              <w:rPr>
                <w:rFonts w:cs="Arial"/>
              </w:rPr>
              <w:t>щему м</w:t>
            </w:r>
            <w:r w:rsidRPr="006F6D88">
              <w:rPr>
                <w:rFonts w:cs="Arial"/>
              </w:rPr>
              <w:t>е</w:t>
            </w:r>
            <w:r w:rsidRPr="006F6D88">
              <w:rPr>
                <w:rFonts w:cs="Arial"/>
              </w:rPr>
              <w:t>сяцу</w:t>
            </w:r>
          </w:p>
        </w:tc>
        <w:tc>
          <w:tcPr>
            <w:tcW w:w="1559" w:type="dxa"/>
            <w:vMerge/>
            <w:tcBorders>
              <w:left w:val="single" w:sz="4" w:space="0" w:color="auto"/>
              <w:bottom w:val="single" w:sz="4" w:space="0" w:color="auto"/>
              <w:right w:val="double" w:sz="4" w:space="0" w:color="auto"/>
            </w:tcBorders>
          </w:tcPr>
          <w:p w:rsidR="000C4291" w:rsidRPr="006F6D88" w:rsidRDefault="000C4291" w:rsidP="000C4291">
            <w:pPr>
              <w:pStyle w:val="aff0"/>
              <w:rPr>
                <w:rFonts w:cs="Arial"/>
              </w:rPr>
            </w:pPr>
          </w:p>
        </w:tc>
      </w:tr>
      <w:tr w:rsidR="000C4291" w:rsidRPr="00AF4788" w:rsidTr="000C4291">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0C4291" w:rsidRPr="006F6D88" w:rsidRDefault="000C4291" w:rsidP="000C4291">
            <w:pPr>
              <w:pStyle w:val="aff1"/>
              <w:spacing w:before="60" w:line="240" w:lineRule="auto"/>
              <w:rPr>
                <w:rFonts w:cs="Arial"/>
                <w:b/>
                <w:color w:val="000000"/>
              </w:rPr>
            </w:pPr>
            <w:r w:rsidRPr="006F6D88">
              <w:rPr>
                <w:rFonts w:cs="Arial"/>
                <w:b/>
                <w:color w:val="000000"/>
              </w:rPr>
              <w:t>2018 год</w:t>
            </w:r>
          </w:p>
        </w:tc>
      </w:tr>
      <w:tr w:rsidR="000C4291" w:rsidRPr="00AF4788" w:rsidTr="000C4291">
        <w:trPr>
          <w:cantSplit/>
        </w:trPr>
        <w:tc>
          <w:tcPr>
            <w:tcW w:w="1137" w:type="dxa"/>
            <w:tcBorders>
              <w:top w:val="single"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841</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930</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1113</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862</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680</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565</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601</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751</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431</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lastRenderedPageBreak/>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1003</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954</w:t>
            </w:r>
          </w:p>
        </w:tc>
      </w:tr>
      <w:tr w:rsidR="000C4291" w:rsidRPr="00AF4788" w:rsidTr="000C4291">
        <w:trPr>
          <w:cantSplit/>
        </w:trPr>
        <w:tc>
          <w:tcPr>
            <w:tcW w:w="1137" w:type="dxa"/>
            <w:tcBorders>
              <w:top w:val="dotted" w:sz="4" w:space="0" w:color="auto"/>
              <w:left w:val="double" w:sz="4" w:space="0" w:color="auto"/>
              <w:bottom w:val="single" w:sz="4" w:space="0" w:color="auto"/>
              <w:right w:val="single" w:sz="4" w:space="0" w:color="auto"/>
            </w:tcBorders>
            <w:vAlign w:val="bottom"/>
          </w:tcPr>
          <w:p w:rsidR="000C4291" w:rsidRPr="00AF4788" w:rsidRDefault="000C4291" w:rsidP="000C4291">
            <w:pPr>
              <w:pStyle w:val="aff8"/>
              <w:spacing w:before="60"/>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462</w:t>
            </w:r>
          </w:p>
        </w:tc>
      </w:tr>
      <w:tr w:rsidR="000C4291" w:rsidRPr="00AF4788" w:rsidTr="000C4291">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b/>
                <w:color w:val="000000"/>
              </w:rPr>
              <w:t>2019 год</w:t>
            </w:r>
          </w:p>
        </w:tc>
      </w:tr>
      <w:tr w:rsidR="000C4291" w:rsidRPr="00AF4788" w:rsidTr="000C4291">
        <w:trPr>
          <w:cantSplit/>
        </w:trPr>
        <w:tc>
          <w:tcPr>
            <w:tcW w:w="1137" w:type="dxa"/>
            <w:tcBorders>
              <w:top w:val="single" w:sz="4" w:space="0" w:color="auto"/>
              <w:left w:val="double" w:sz="4" w:space="0" w:color="auto"/>
              <w:bottom w:val="dotted" w:sz="4" w:space="0" w:color="auto"/>
              <w:right w:val="single" w:sz="4" w:space="0" w:color="auto"/>
            </w:tcBorders>
            <w:vAlign w:val="bottom"/>
          </w:tcPr>
          <w:p w:rsidR="000C4291" w:rsidRDefault="000C4291" w:rsidP="000C4291">
            <w:pPr>
              <w:pStyle w:val="aff8"/>
              <w:spacing w:before="60"/>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359</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454</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791</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Pr="00AF4788" w:rsidRDefault="000C4291" w:rsidP="000C4291">
            <w:pPr>
              <w:pStyle w:val="aff8"/>
              <w:spacing w:before="60"/>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671</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Default="000C4291" w:rsidP="000C4291">
            <w:pPr>
              <w:pStyle w:val="aff8"/>
              <w:spacing w:before="60"/>
              <w:ind w:left="-57" w:right="-57"/>
              <w:rPr>
                <w:rFonts w:cs="Arial"/>
              </w:rPr>
            </w:pPr>
            <w:r>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24929</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100,1</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3338</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102,9</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21591</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sidRPr="006F6D88">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sidRPr="006F6D88">
              <w:rPr>
                <w:rFonts w:cs="Arial"/>
                <w:color w:val="000000"/>
              </w:rPr>
              <w:t>642</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Default="000C4291" w:rsidP="000C4291">
            <w:pPr>
              <w:pStyle w:val="aff8"/>
              <w:spacing w:before="60"/>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70208</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в 2,8 р.</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3014</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90,3</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67194</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в 3,1 р.</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Pr>
                <w:rFonts w:cs="Arial"/>
                <w:color w:val="000000"/>
              </w:rPr>
              <w:t>1676</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Default="000C4291" w:rsidP="000C4291">
            <w:pPr>
              <w:pStyle w:val="aff8"/>
              <w:spacing w:before="60"/>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63755</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90,8</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87</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2,9</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63668</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94,8</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Pr>
                <w:rFonts w:cs="Arial"/>
                <w:color w:val="000000"/>
              </w:rPr>
              <w:t>1601</w:t>
            </w:r>
          </w:p>
        </w:tc>
      </w:tr>
      <w:tr w:rsidR="000C4291" w:rsidRPr="00AF4788" w:rsidTr="000C4291">
        <w:trPr>
          <w:cantSplit/>
        </w:trPr>
        <w:tc>
          <w:tcPr>
            <w:tcW w:w="1137" w:type="dxa"/>
            <w:tcBorders>
              <w:top w:val="dotted" w:sz="4" w:space="0" w:color="auto"/>
              <w:left w:val="double" w:sz="4" w:space="0" w:color="auto"/>
              <w:bottom w:val="dotted" w:sz="4" w:space="0" w:color="auto"/>
              <w:right w:val="single" w:sz="4" w:space="0" w:color="auto"/>
            </w:tcBorders>
            <w:vAlign w:val="bottom"/>
          </w:tcPr>
          <w:p w:rsidR="000C4291" w:rsidRDefault="000C4291" w:rsidP="000C4291">
            <w:pPr>
              <w:pStyle w:val="aff8"/>
              <w:spacing w:before="60"/>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67079</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105,2</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67079</w:t>
            </w:r>
          </w:p>
        </w:tc>
        <w:tc>
          <w:tcPr>
            <w:tcW w:w="1276"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ab"/>
              <w:spacing w:before="60" w:line="240" w:lineRule="auto"/>
              <w:ind w:firstLine="0"/>
              <w:jc w:val="center"/>
              <w:rPr>
                <w:rFonts w:cs="Arial"/>
              </w:rPr>
            </w:pPr>
            <w:r>
              <w:rPr>
                <w:rFonts w:cs="Arial"/>
              </w:rPr>
              <w:t>105,4</w:t>
            </w:r>
          </w:p>
        </w:tc>
        <w:tc>
          <w:tcPr>
            <w:tcW w:w="1559" w:type="dxa"/>
            <w:tcBorders>
              <w:top w:val="dotted" w:sz="4" w:space="0" w:color="auto"/>
              <w:left w:val="single" w:sz="4" w:space="0" w:color="auto"/>
              <w:bottom w:val="dotted" w:sz="4" w:space="0" w:color="auto"/>
              <w:right w:val="double" w:sz="4" w:space="0" w:color="auto"/>
            </w:tcBorders>
            <w:vAlign w:val="bottom"/>
          </w:tcPr>
          <w:p w:rsidR="000C4291" w:rsidRPr="006F6D88" w:rsidRDefault="000C4291" w:rsidP="000C4291">
            <w:pPr>
              <w:pStyle w:val="ab"/>
              <w:spacing w:before="60" w:line="240" w:lineRule="auto"/>
              <w:ind w:firstLine="0"/>
              <w:jc w:val="center"/>
              <w:rPr>
                <w:rFonts w:cs="Arial"/>
                <w:color w:val="000000"/>
              </w:rPr>
            </w:pPr>
            <w:r>
              <w:rPr>
                <w:rFonts w:cs="Arial"/>
                <w:color w:val="000000"/>
              </w:rPr>
              <w:t>1486</w:t>
            </w:r>
          </w:p>
        </w:tc>
      </w:tr>
      <w:tr w:rsidR="000C4291" w:rsidRPr="00AF4788" w:rsidTr="000C4291">
        <w:trPr>
          <w:cantSplit/>
        </w:trPr>
        <w:tc>
          <w:tcPr>
            <w:tcW w:w="1137" w:type="dxa"/>
            <w:tcBorders>
              <w:top w:val="dotted" w:sz="4" w:space="0" w:color="auto"/>
              <w:left w:val="double" w:sz="4" w:space="0" w:color="auto"/>
              <w:bottom w:val="double" w:sz="4" w:space="0" w:color="auto"/>
              <w:right w:val="single" w:sz="4" w:space="0" w:color="auto"/>
            </w:tcBorders>
            <w:vAlign w:val="bottom"/>
          </w:tcPr>
          <w:p w:rsidR="000C4291" w:rsidRDefault="000C4291" w:rsidP="000C4291">
            <w:pPr>
              <w:pStyle w:val="aff8"/>
              <w:spacing w:before="60"/>
              <w:ind w:left="-57" w:right="-57"/>
              <w:rPr>
                <w:rFonts w:cs="Arial"/>
              </w:rPr>
            </w:pPr>
            <w:r>
              <w:rPr>
                <w:rFonts w:cs="Arial"/>
              </w:rPr>
              <w:t>Сентябрь</w:t>
            </w:r>
          </w:p>
        </w:tc>
        <w:tc>
          <w:tcPr>
            <w:tcW w:w="993" w:type="dxa"/>
            <w:tcBorders>
              <w:top w:val="dotted" w:sz="4" w:space="0" w:color="auto"/>
              <w:left w:val="single" w:sz="4" w:space="0" w:color="auto"/>
              <w:bottom w:val="double" w:sz="4" w:space="0" w:color="auto"/>
              <w:right w:val="single" w:sz="4" w:space="0" w:color="auto"/>
            </w:tcBorders>
            <w:vAlign w:val="bottom"/>
          </w:tcPr>
          <w:p w:rsidR="000C4291" w:rsidRDefault="000C4291" w:rsidP="000C4291">
            <w:pPr>
              <w:pStyle w:val="ab"/>
              <w:spacing w:before="60" w:line="240" w:lineRule="auto"/>
              <w:ind w:firstLine="0"/>
              <w:jc w:val="center"/>
              <w:rPr>
                <w:rFonts w:cs="Arial"/>
              </w:rPr>
            </w:pPr>
            <w:r>
              <w:rPr>
                <w:rFonts w:cs="Arial"/>
              </w:rPr>
              <w:t>55577</w:t>
            </w:r>
          </w:p>
        </w:tc>
        <w:tc>
          <w:tcPr>
            <w:tcW w:w="992" w:type="dxa"/>
            <w:tcBorders>
              <w:top w:val="dotted" w:sz="4" w:space="0" w:color="auto"/>
              <w:left w:val="single" w:sz="4" w:space="0" w:color="auto"/>
              <w:bottom w:val="double" w:sz="4" w:space="0" w:color="auto"/>
              <w:right w:val="single" w:sz="4" w:space="0" w:color="auto"/>
            </w:tcBorders>
            <w:vAlign w:val="bottom"/>
          </w:tcPr>
          <w:p w:rsidR="000C4291" w:rsidRDefault="000C4291" w:rsidP="000C4291">
            <w:pPr>
              <w:pStyle w:val="ab"/>
              <w:spacing w:before="60" w:line="240" w:lineRule="auto"/>
              <w:ind w:firstLine="0"/>
              <w:jc w:val="center"/>
              <w:rPr>
                <w:rFonts w:cs="Arial"/>
              </w:rPr>
            </w:pPr>
            <w:r>
              <w:rPr>
                <w:rFonts w:cs="Arial"/>
              </w:rPr>
              <w:t>82,9</w:t>
            </w:r>
          </w:p>
        </w:tc>
        <w:tc>
          <w:tcPr>
            <w:tcW w:w="992" w:type="dxa"/>
            <w:tcBorders>
              <w:top w:val="dotted" w:sz="4" w:space="0" w:color="auto"/>
              <w:left w:val="single" w:sz="4" w:space="0" w:color="auto"/>
              <w:bottom w:val="double" w:sz="4" w:space="0" w:color="auto"/>
              <w:right w:val="single" w:sz="4" w:space="0" w:color="auto"/>
            </w:tcBorders>
            <w:vAlign w:val="bottom"/>
          </w:tcPr>
          <w:p w:rsidR="000C4291" w:rsidRDefault="000C4291" w:rsidP="000C4291">
            <w:pPr>
              <w:pStyle w:val="ab"/>
              <w:spacing w:before="60" w:line="240" w:lineRule="auto"/>
              <w:ind w:firstLine="0"/>
              <w:jc w:val="center"/>
              <w:rPr>
                <w:rFonts w:cs="Arial"/>
              </w:rPr>
            </w:pPr>
            <w:r>
              <w:rPr>
                <w:rFonts w:cs="Arial"/>
              </w:rPr>
              <w:t>-</w:t>
            </w:r>
          </w:p>
        </w:tc>
        <w:tc>
          <w:tcPr>
            <w:tcW w:w="1276" w:type="dxa"/>
            <w:tcBorders>
              <w:top w:val="dotted" w:sz="4" w:space="0" w:color="auto"/>
              <w:left w:val="single" w:sz="4" w:space="0" w:color="auto"/>
              <w:bottom w:val="double" w:sz="4" w:space="0" w:color="auto"/>
              <w:right w:val="single" w:sz="4" w:space="0" w:color="auto"/>
            </w:tcBorders>
            <w:vAlign w:val="bottom"/>
          </w:tcPr>
          <w:p w:rsidR="000C4291" w:rsidRDefault="000C4291" w:rsidP="000C4291">
            <w:pPr>
              <w:pStyle w:val="ab"/>
              <w:spacing w:before="60" w:line="240" w:lineRule="auto"/>
              <w:ind w:firstLine="0"/>
              <w:jc w:val="center"/>
              <w:rPr>
                <w:rFonts w:cs="Arial"/>
              </w:rPr>
            </w:pPr>
            <w:r>
              <w:rPr>
                <w:rFonts w:cs="Arial"/>
              </w:rPr>
              <w:t>-</w:t>
            </w:r>
          </w:p>
        </w:tc>
        <w:tc>
          <w:tcPr>
            <w:tcW w:w="992" w:type="dxa"/>
            <w:tcBorders>
              <w:top w:val="dotted" w:sz="4" w:space="0" w:color="auto"/>
              <w:left w:val="single" w:sz="4" w:space="0" w:color="auto"/>
              <w:bottom w:val="double" w:sz="4" w:space="0" w:color="auto"/>
              <w:right w:val="single" w:sz="4" w:space="0" w:color="auto"/>
            </w:tcBorders>
            <w:vAlign w:val="bottom"/>
          </w:tcPr>
          <w:p w:rsidR="000C4291" w:rsidRDefault="000C4291" w:rsidP="000C4291">
            <w:pPr>
              <w:pStyle w:val="ab"/>
              <w:spacing w:before="60" w:line="240" w:lineRule="auto"/>
              <w:ind w:firstLine="0"/>
              <w:jc w:val="center"/>
              <w:rPr>
                <w:rFonts w:cs="Arial"/>
              </w:rPr>
            </w:pPr>
            <w:r>
              <w:rPr>
                <w:rFonts w:cs="Arial"/>
              </w:rPr>
              <w:t>55577</w:t>
            </w:r>
          </w:p>
        </w:tc>
        <w:tc>
          <w:tcPr>
            <w:tcW w:w="1276" w:type="dxa"/>
            <w:tcBorders>
              <w:top w:val="dotted" w:sz="4" w:space="0" w:color="auto"/>
              <w:left w:val="single" w:sz="4" w:space="0" w:color="auto"/>
              <w:bottom w:val="double" w:sz="4" w:space="0" w:color="auto"/>
              <w:right w:val="single" w:sz="4" w:space="0" w:color="auto"/>
            </w:tcBorders>
            <w:vAlign w:val="bottom"/>
          </w:tcPr>
          <w:p w:rsidR="000C4291" w:rsidRDefault="000C4291" w:rsidP="000C4291">
            <w:pPr>
              <w:pStyle w:val="ab"/>
              <w:spacing w:before="60" w:line="240" w:lineRule="auto"/>
              <w:ind w:firstLine="0"/>
              <w:jc w:val="center"/>
              <w:rPr>
                <w:rFonts w:cs="Arial"/>
              </w:rPr>
            </w:pPr>
            <w:r>
              <w:rPr>
                <w:rFonts w:cs="Arial"/>
              </w:rPr>
              <w:t>82,9</w:t>
            </w:r>
          </w:p>
        </w:tc>
        <w:tc>
          <w:tcPr>
            <w:tcW w:w="1559" w:type="dxa"/>
            <w:tcBorders>
              <w:top w:val="dotted" w:sz="4" w:space="0" w:color="auto"/>
              <w:left w:val="single" w:sz="4" w:space="0" w:color="auto"/>
              <w:bottom w:val="double" w:sz="4" w:space="0" w:color="auto"/>
              <w:right w:val="double" w:sz="4" w:space="0" w:color="auto"/>
            </w:tcBorders>
            <w:vAlign w:val="bottom"/>
          </w:tcPr>
          <w:p w:rsidR="000C4291" w:rsidRDefault="000C4291" w:rsidP="000C4291">
            <w:pPr>
              <w:pStyle w:val="ab"/>
              <w:spacing w:before="60" w:line="240" w:lineRule="auto"/>
              <w:ind w:firstLine="0"/>
              <w:jc w:val="center"/>
              <w:rPr>
                <w:rFonts w:cs="Arial"/>
                <w:color w:val="000000"/>
              </w:rPr>
            </w:pPr>
            <w:r>
              <w:rPr>
                <w:rFonts w:cs="Arial"/>
                <w:color w:val="000000"/>
              </w:rPr>
              <w:t>1433</w:t>
            </w:r>
          </w:p>
        </w:tc>
      </w:tr>
    </w:tbl>
    <w:p w:rsidR="000C4291" w:rsidRPr="00AF4788" w:rsidRDefault="000C4291" w:rsidP="000C4291">
      <w:pPr>
        <w:pStyle w:val="34"/>
        <w:spacing w:before="240"/>
        <w:rPr>
          <w:rFonts w:cs="Arial"/>
          <w:color w:val="000000"/>
        </w:rPr>
      </w:pPr>
      <w:r>
        <w:rPr>
          <w:rFonts w:cs="Arial"/>
          <w:color w:val="000000"/>
        </w:rPr>
        <w:t>Весь</w:t>
      </w:r>
      <w:r w:rsidRPr="00AF4788">
        <w:rPr>
          <w:rFonts w:cs="Arial"/>
          <w:color w:val="000000"/>
        </w:rPr>
        <w:t xml:space="preserve"> объем просроченной задолженности по заработной плате сложилс</w:t>
      </w:r>
      <w:r>
        <w:rPr>
          <w:rFonts w:cs="Arial"/>
          <w:color w:val="000000"/>
        </w:rPr>
        <w:t>я</w:t>
      </w:r>
      <w:r w:rsidRPr="00AF4788">
        <w:rPr>
          <w:rFonts w:cs="Arial"/>
          <w:color w:val="000000"/>
        </w:rPr>
        <w:t xml:space="preserve"> из-за отсутствия у предприятий и организаций собственных средств.</w:t>
      </w:r>
    </w:p>
    <w:p w:rsidR="000C4291" w:rsidRPr="00AF4788" w:rsidRDefault="000C4291" w:rsidP="000C4291">
      <w:pPr>
        <w:pStyle w:val="afffffe"/>
        <w:keepNext/>
        <w:keepLines/>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сентября</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tblPr>
      <w:tblGrid>
        <w:gridCol w:w="4389"/>
        <w:gridCol w:w="1331"/>
        <w:gridCol w:w="1546"/>
        <w:gridCol w:w="1974"/>
      </w:tblGrid>
      <w:tr w:rsidR="000C4291" w:rsidRPr="00AF4788" w:rsidTr="000C4291">
        <w:trPr>
          <w:cantSplit/>
          <w:trHeight w:val="305"/>
          <w:tblHeader/>
        </w:trPr>
        <w:tc>
          <w:tcPr>
            <w:tcW w:w="4389" w:type="dxa"/>
            <w:tcBorders>
              <w:top w:val="double" w:sz="4" w:space="0" w:color="auto"/>
              <w:left w:val="double" w:sz="4" w:space="0" w:color="auto"/>
              <w:right w:val="single" w:sz="4" w:space="0" w:color="auto"/>
            </w:tcBorders>
          </w:tcPr>
          <w:p w:rsidR="000C4291" w:rsidRPr="006F6D88" w:rsidRDefault="000C4291" w:rsidP="000C4291">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0C4291" w:rsidRPr="006F6D88" w:rsidRDefault="000C4291" w:rsidP="000C4291">
            <w:pPr>
              <w:pStyle w:val="aff0"/>
              <w:keepNext/>
              <w:keepLines/>
              <w:rPr>
                <w:rFonts w:cs="Arial"/>
              </w:rPr>
            </w:pPr>
            <w:r w:rsidRPr="006F6D88">
              <w:rPr>
                <w:rFonts w:cs="Arial"/>
              </w:rPr>
              <w:t>Тыс. рублей</w:t>
            </w:r>
          </w:p>
        </w:tc>
        <w:tc>
          <w:tcPr>
            <w:tcW w:w="1546" w:type="dxa"/>
            <w:vMerge w:val="restart"/>
            <w:tcBorders>
              <w:top w:val="double" w:sz="4" w:space="0" w:color="auto"/>
              <w:left w:val="single" w:sz="4" w:space="0" w:color="auto"/>
              <w:right w:val="single" w:sz="4" w:space="0" w:color="auto"/>
            </w:tcBorders>
          </w:tcPr>
          <w:p w:rsidR="000C4291" w:rsidRPr="006F6D88" w:rsidRDefault="000C4291" w:rsidP="000C4291">
            <w:pPr>
              <w:pStyle w:val="aff0"/>
              <w:keepNext/>
              <w:keepLines/>
              <w:rPr>
                <w:rFonts w:cs="Arial"/>
              </w:rPr>
            </w:pPr>
            <w:r w:rsidRPr="006F6D88">
              <w:rPr>
                <w:rFonts w:cs="Arial"/>
              </w:rPr>
              <w:t>В % к итогу</w:t>
            </w:r>
          </w:p>
        </w:tc>
        <w:tc>
          <w:tcPr>
            <w:tcW w:w="1974" w:type="dxa"/>
            <w:vMerge w:val="restart"/>
            <w:tcBorders>
              <w:top w:val="double" w:sz="4" w:space="0" w:color="auto"/>
              <w:left w:val="single" w:sz="4" w:space="0" w:color="auto"/>
              <w:right w:val="double" w:sz="4" w:space="0" w:color="auto"/>
            </w:tcBorders>
          </w:tcPr>
          <w:p w:rsidR="000C4291" w:rsidRPr="006F6D88" w:rsidRDefault="000C4291" w:rsidP="000C4291">
            <w:pPr>
              <w:pStyle w:val="aff0"/>
              <w:rPr>
                <w:rFonts w:cs="Arial"/>
              </w:rPr>
            </w:pPr>
            <w:r w:rsidRPr="006F6D88">
              <w:rPr>
                <w:rFonts w:cs="Arial"/>
              </w:rPr>
              <w:t xml:space="preserve">В расчете на </w:t>
            </w:r>
            <w:r w:rsidRPr="006F6D88">
              <w:rPr>
                <w:rFonts w:cs="Arial"/>
              </w:rPr>
              <w:br/>
              <w:t>одного работника, рублей</w:t>
            </w:r>
          </w:p>
        </w:tc>
      </w:tr>
      <w:tr w:rsidR="000C4291" w:rsidRPr="00AF4788" w:rsidTr="000C4291">
        <w:trPr>
          <w:cantSplit/>
          <w:trHeight w:val="373"/>
          <w:tblHeader/>
        </w:trPr>
        <w:tc>
          <w:tcPr>
            <w:tcW w:w="4389" w:type="dxa"/>
            <w:tcBorders>
              <w:left w:val="double" w:sz="4" w:space="0" w:color="auto"/>
              <w:right w:val="single" w:sz="4" w:space="0" w:color="auto"/>
            </w:tcBorders>
          </w:tcPr>
          <w:p w:rsidR="000C4291" w:rsidRPr="006F6D88" w:rsidRDefault="000C4291" w:rsidP="000C4291">
            <w:pPr>
              <w:pStyle w:val="aff0"/>
              <w:keepNext/>
              <w:keepLines/>
              <w:rPr>
                <w:rFonts w:cs="Arial"/>
              </w:rPr>
            </w:pPr>
          </w:p>
        </w:tc>
        <w:tc>
          <w:tcPr>
            <w:tcW w:w="1331" w:type="dxa"/>
            <w:vMerge/>
            <w:tcBorders>
              <w:left w:val="single" w:sz="4" w:space="0" w:color="auto"/>
              <w:right w:val="single" w:sz="4" w:space="0" w:color="auto"/>
            </w:tcBorders>
          </w:tcPr>
          <w:p w:rsidR="000C4291" w:rsidRPr="006F6D88" w:rsidRDefault="000C4291" w:rsidP="000C4291">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0C4291" w:rsidRPr="006F6D88" w:rsidRDefault="000C4291" w:rsidP="000C4291">
            <w:pPr>
              <w:pStyle w:val="aff0"/>
              <w:rPr>
                <w:rFonts w:cs="Arial"/>
              </w:rPr>
            </w:pPr>
          </w:p>
        </w:tc>
        <w:tc>
          <w:tcPr>
            <w:tcW w:w="1974" w:type="dxa"/>
            <w:vMerge/>
            <w:tcBorders>
              <w:left w:val="single" w:sz="4" w:space="0" w:color="auto"/>
              <w:bottom w:val="single" w:sz="4" w:space="0" w:color="auto"/>
              <w:right w:val="double" w:sz="4" w:space="0" w:color="auto"/>
            </w:tcBorders>
          </w:tcPr>
          <w:p w:rsidR="000C4291" w:rsidRPr="006F6D88" w:rsidRDefault="000C4291" w:rsidP="000C4291">
            <w:pPr>
              <w:pStyle w:val="aff0"/>
              <w:keepNext/>
              <w:keepLines/>
              <w:spacing w:before="0" w:after="0" w:line="240" w:lineRule="auto"/>
              <w:rPr>
                <w:rFonts w:cs="Arial"/>
              </w:rPr>
            </w:pPr>
          </w:p>
        </w:tc>
      </w:tr>
      <w:tr w:rsidR="000C4291" w:rsidRPr="00AF4788" w:rsidTr="000C429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0C4291" w:rsidRPr="00AF4788" w:rsidRDefault="000C4291" w:rsidP="002307FB">
            <w:pPr>
              <w:spacing w:before="60" w:line="240" w:lineRule="exact"/>
              <w:ind w:firstLine="0"/>
              <w:jc w:val="left"/>
              <w:rPr>
                <w:rFonts w:cs="Arial"/>
                <w:b/>
                <w:sz w:val="20"/>
              </w:rPr>
            </w:pPr>
            <w:r w:rsidRPr="00AF478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b/>
                <w:sz w:val="20"/>
              </w:rPr>
            </w:pPr>
            <w:r w:rsidRPr="00D0372D">
              <w:rPr>
                <w:rFonts w:cs="Arial"/>
                <w:b/>
                <w:sz w:val="20"/>
              </w:rPr>
              <w:t>55577</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b/>
                <w:sz w:val="20"/>
              </w:rPr>
            </w:pPr>
            <w:r w:rsidRPr="00D0372D">
              <w:rPr>
                <w:rFonts w:cs="Arial"/>
                <w:b/>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0C4291" w:rsidRPr="00D0372D" w:rsidRDefault="000C4291" w:rsidP="000C4291">
            <w:pPr>
              <w:spacing w:before="40" w:line="240" w:lineRule="exact"/>
              <w:ind w:firstLine="0"/>
              <w:jc w:val="center"/>
              <w:rPr>
                <w:rFonts w:cs="Arial"/>
                <w:b/>
                <w:sz w:val="20"/>
              </w:rPr>
            </w:pPr>
            <w:r w:rsidRPr="00D0372D">
              <w:rPr>
                <w:rFonts w:cs="Arial"/>
                <w:b/>
                <w:sz w:val="20"/>
              </w:rPr>
              <w:t>38784</w:t>
            </w:r>
          </w:p>
        </w:tc>
      </w:tr>
      <w:tr w:rsidR="000C4291" w:rsidRPr="00AF4788" w:rsidTr="000C429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0C4291" w:rsidRPr="00AF4788" w:rsidRDefault="000C4291" w:rsidP="000C4291">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3493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6,3</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15950</w:t>
            </w:r>
          </w:p>
        </w:tc>
      </w:tr>
      <w:tr w:rsidR="000C4291" w:rsidRPr="00AF4788" w:rsidTr="000C4291">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0C4291" w:rsidRPr="00AF4788" w:rsidRDefault="000C4291" w:rsidP="000C4291">
            <w:pPr>
              <w:pStyle w:val="aff"/>
              <w:spacing w:before="6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34887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62,8</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32758</w:t>
            </w:r>
          </w:p>
        </w:tc>
      </w:tr>
      <w:tr w:rsidR="000C4291" w:rsidRPr="00AF4788" w:rsidTr="000C4291">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0C4291" w:rsidRPr="00AF4788" w:rsidRDefault="000C4291" w:rsidP="000C4291">
            <w:pPr>
              <w:pStyle w:val="aff"/>
              <w:spacing w:before="6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2564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4,6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69297</w:t>
            </w:r>
          </w:p>
        </w:tc>
      </w:tr>
      <w:tr w:rsidR="000C4291" w:rsidRPr="00AF4788" w:rsidTr="000C4291">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0C4291" w:rsidRPr="00AF4788" w:rsidRDefault="000C4291" w:rsidP="000C4291">
            <w:pPr>
              <w:pStyle w:val="aff"/>
              <w:spacing w:before="60" w:line="240" w:lineRule="exact"/>
              <w:ind w:left="113"/>
              <w:rPr>
                <w:rFonts w:cs="Arial"/>
              </w:rPr>
            </w:pPr>
            <w:r>
              <w:rPr>
                <w:rFonts w:cs="Arial"/>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11991</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21,6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141071</w:t>
            </w:r>
          </w:p>
        </w:tc>
      </w:tr>
      <w:tr w:rsidR="000C4291" w:rsidRPr="00AF4788" w:rsidTr="000C4291">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0C4291" w:rsidRPr="00AF4788" w:rsidRDefault="000C4291" w:rsidP="000C4291">
            <w:pPr>
              <w:pStyle w:val="aff"/>
              <w:spacing w:before="60" w:line="240" w:lineRule="exact"/>
              <w:ind w:left="113"/>
              <w:rPr>
                <w:rFonts w:cs="Arial"/>
              </w:rPr>
            </w:pPr>
            <w:r w:rsidRPr="00AF4788">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2</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0,0</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2000</w:t>
            </w:r>
          </w:p>
        </w:tc>
      </w:tr>
      <w:tr w:rsidR="000C4291" w:rsidRPr="00AF4788" w:rsidTr="000C4291">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0C4291" w:rsidRPr="00AF4788" w:rsidRDefault="000C4291" w:rsidP="000C4291">
            <w:pPr>
              <w:pStyle w:val="aff"/>
              <w:spacing w:before="60" w:line="240" w:lineRule="exact"/>
              <w:ind w:left="113"/>
              <w:rPr>
                <w:rFonts w:cs="Arial"/>
              </w:rPr>
            </w:pPr>
            <w:r w:rsidRPr="00AF4788">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2640</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4,7</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0C4291" w:rsidRPr="00D0372D" w:rsidRDefault="000C4291" w:rsidP="000C4291">
            <w:pPr>
              <w:spacing w:before="40" w:line="240" w:lineRule="exact"/>
              <w:ind w:firstLine="0"/>
              <w:jc w:val="center"/>
              <w:rPr>
                <w:rFonts w:cs="Arial"/>
                <w:sz w:val="20"/>
              </w:rPr>
            </w:pPr>
            <w:r w:rsidRPr="00D0372D">
              <w:rPr>
                <w:rFonts w:cs="Arial"/>
                <w:sz w:val="20"/>
              </w:rPr>
              <w:t>101539</w:t>
            </w:r>
          </w:p>
        </w:tc>
      </w:tr>
    </w:tbl>
    <w:p w:rsidR="000C4291" w:rsidRPr="00AF4788" w:rsidRDefault="000C4291" w:rsidP="002307FB">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се</w:t>
      </w:r>
      <w:r>
        <w:rPr>
          <w:rFonts w:cs="Arial"/>
          <w:color w:val="000000"/>
        </w:rPr>
        <w:t>н</w:t>
      </w:r>
      <w:r>
        <w:rPr>
          <w:rFonts w:cs="Arial"/>
          <w:color w:val="000000"/>
        </w:rPr>
        <w:t>тября</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38784</w:t>
      </w:r>
      <w:r w:rsidRPr="00AF4788">
        <w:rPr>
          <w:rFonts w:cs="Arial"/>
          <w:color w:val="000000"/>
        </w:rPr>
        <w:t xml:space="preserve"> рубл</w:t>
      </w:r>
      <w:r>
        <w:rPr>
          <w:rFonts w:cs="Arial"/>
          <w:color w:val="000000"/>
        </w:rPr>
        <w:t>я</w:t>
      </w:r>
      <w:r w:rsidRPr="00AF4788">
        <w:rPr>
          <w:rFonts w:cs="Arial"/>
          <w:color w:val="000000"/>
        </w:rPr>
        <w:t>.</w:t>
      </w:r>
    </w:p>
    <w:p w:rsidR="000C4291" w:rsidRPr="00AF4788" w:rsidRDefault="000C4291" w:rsidP="000C4291">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1433</w:t>
      </w:r>
      <w:r w:rsidRPr="00AF4788">
        <w:rPr>
          <w:rFonts w:cs="Arial"/>
          <w:color w:val="000000"/>
        </w:rPr>
        <w:t xml:space="preserve"> человек</w:t>
      </w:r>
      <w:r>
        <w:rPr>
          <w:rFonts w:cs="Arial"/>
          <w:color w:val="000000"/>
        </w:rPr>
        <w:t>а</w:t>
      </w:r>
      <w:r w:rsidRPr="00AF4788">
        <w:rPr>
          <w:rFonts w:cs="Arial"/>
          <w:color w:val="000000"/>
        </w:rPr>
        <w:t xml:space="preserve"> и за прошедший месяц </w:t>
      </w:r>
      <w:r>
        <w:rPr>
          <w:rFonts w:cs="Arial"/>
          <w:color w:val="000000"/>
        </w:rPr>
        <w:t xml:space="preserve">снизилась </w:t>
      </w:r>
      <w:r w:rsidRPr="00AF4788">
        <w:rPr>
          <w:rFonts w:cs="Arial"/>
          <w:color w:val="000000"/>
        </w:rPr>
        <w:t xml:space="preserve">на </w:t>
      </w:r>
      <w:r>
        <w:rPr>
          <w:rFonts w:cs="Arial"/>
          <w:color w:val="000000"/>
        </w:rPr>
        <w:t>3,6</w:t>
      </w:r>
      <w:r w:rsidRPr="00AF4788">
        <w:rPr>
          <w:rFonts w:cs="Arial"/>
          <w:color w:val="000000"/>
        </w:rPr>
        <w:t>%.</w:t>
      </w:r>
    </w:p>
    <w:p w:rsidR="000C4291" w:rsidRPr="00AF4788" w:rsidRDefault="000C4291" w:rsidP="000C4291">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12,9</w:t>
      </w:r>
      <w:r w:rsidRPr="00AF4788">
        <w:rPr>
          <w:rFonts w:cs="Arial"/>
          <w:color w:val="000000"/>
        </w:rPr>
        <w:t xml:space="preserve"> млн. рублей, что составило </w:t>
      </w:r>
      <w:r>
        <w:rPr>
          <w:rFonts w:cs="Arial"/>
          <w:color w:val="000000"/>
        </w:rPr>
        <w:t>23,2</w:t>
      </w:r>
      <w:r w:rsidRPr="00AF4788">
        <w:rPr>
          <w:rFonts w:cs="Arial"/>
          <w:color w:val="000000"/>
        </w:rPr>
        <w:t>% общего объема задолженности по заработной плате.</w:t>
      </w:r>
    </w:p>
    <w:p w:rsidR="00360E31" w:rsidRPr="00973941"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200" w:name="_Toc19708439"/>
      <w:bookmarkStart w:id="201" w:name="_Toc130704497"/>
      <w:bookmarkStart w:id="202" w:name="_Toc10272844"/>
      <w:bookmarkStart w:id="203" w:name="_Toc130704501"/>
      <w:bookmarkEnd w:id="198"/>
      <w:bookmarkEnd w:id="199"/>
      <w:r w:rsidRPr="00973941">
        <w:rPr>
          <w:rFonts w:cs="Arial"/>
          <w:noProof w:val="0"/>
          <w:sz w:val="28"/>
          <w:szCs w:val="28"/>
        </w:rPr>
        <w:lastRenderedPageBreak/>
        <w:t>Рынок труда</w:t>
      </w:r>
      <w:bookmarkEnd w:id="200"/>
    </w:p>
    <w:p w:rsidR="000C4291" w:rsidRPr="000A1C00" w:rsidRDefault="000C4291" w:rsidP="000C4291">
      <w:pPr>
        <w:spacing w:before="240"/>
        <w:ind w:firstLine="709"/>
        <w:rPr>
          <w:rFonts w:cs="Arial"/>
        </w:rPr>
      </w:pPr>
      <w:r w:rsidRPr="000A1C00">
        <w:rPr>
          <w:rFonts w:cs="Arial"/>
        </w:rPr>
        <w:t xml:space="preserve">Из общей численности населения, занятого в экономике в январе – </w:t>
      </w:r>
      <w:r>
        <w:rPr>
          <w:rFonts w:cs="Arial"/>
        </w:rPr>
        <w:t>июле</w:t>
      </w:r>
      <w:r w:rsidRPr="000A1C00">
        <w:rPr>
          <w:rFonts w:cs="Arial"/>
        </w:rPr>
        <w:t xml:space="preserve"> </w:t>
      </w:r>
      <w:r w:rsidR="002307FB">
        <w:rPr>
          <w:rFonts w:cs="Arial"/>
        </w:rPr>
        <w:br/>
      </w:r>
      <w:r w:rsidRPr="000A1C00">
        <w:rPr>
          <w:rFonts w:cs="Arial"/>
        </w:rPr>
        <w:t>2019 года, 934,</w:t>
      </w:r>
      <w:r>
        <w:rPr>
          <w:rFonts w:cs="Arial"/>
        </w:rPr>
        <w:t>1</w:t>
      </w:r>
      <w:r w:rsidRPr="000A1C00">
        <w:rPr>
          <w:rFonts w:cs="Arial"/>
        </w:rPr>
        <w:t> тыс. человек работали на предприятиях области.</w:t>
      </w:r>
    </w:p>
    <w:p w:rsidR="000C4291" w:rsidRPr="00AF4788" w:rsidRDefault="000C4291" w:rsidP="000C4291">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5060"/>
        <w:gridCol w:w="1210"/>
        <w:gridCol w:w="1540"/>
        <w:gridCol w:w="1556"/>
      </w:tblGrid>
      <w:tr w:rsidR="000C4291" w:rsidRPr="00AF4788" w:rsidTr="000C4291">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0C4291" w:rsidRPr="00AF4788" w:rsidRDefault="000C4291" w:rsidP="000C4291">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июль </w:t>
            </w:r>
            <w:r w:rsidRPr="00AF4788">
              <w:rPr>
                <w:rFonts w:cs="Arial"/>
                <w:i/>
                <w:sz w:val="20"/>
              </w:rPr>
              <w:t>201</w:t>
            </w:r>
            <w:r w:rsidRPr="002307FB">
              <w:rPr>
                <w:rFonts w:cs="Arial"/>
                <w:i/>
                <w:sz w:val="20"/>
              </w:rPr>
              <w:t>9</w:t>
            </w:r>
            <w:r w:rsidRPr="00AF4788">
              <w:rPr>
                <w:rFonts w:cs="Arial"/>
                <w:i/>
                <w:sz w:val="20"/>
              </w:rPr>
              <w:t>г.</w:t>
            </w:r>
          </w:p>
        </w:tc>
      </w:tr>
      <w:tr w:rsidR="000C4291" w:rsidRPr="00AF4788" w:rsidTr="000C4291">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0C4291" w:rsidRPr="00AF4788" w:rsidRDefault="000C4291" w:rsidP="000C4291">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0C4291" w:rsidRPr="00AF4788" w:rsidRDefault="000C4291" w:rsidP="000C4291">
            <w:pPr>
              <w:keepNext/>
              <w:keepLines/>
              <w:widowControl/>
              <w:spacing w:before="20" w:line="240" w:lineRule="exact"/>
              <w:ind w:left="-57" w:right="-85" w:hanging="23"/>
              <w:jc w:val="center"/>
              <w:rPr>
                <w:rFonts w:cs="Arial"/>
                <w:i/>
                <w:sz w:val="20"/>
              </w:rPr>
            </w:pPr>
            <w:r w:rsidRPr="00AF4788">
              <w:rPr>
                <w:rFonts w:cs="Arial"/>
                <w:i/>
                <w:sz w:val="20"/>
              </w:rPr>
              <w:t>в % к итогу</w:t>
            </w:r>
          </w:p>
        </w:tc>
        <w:tc>
          <w:tcPr>
            <w:tcW w:w="1556" w:type="dxa"/>
            <w:tcBorders>
              <w:top w:val="single" w:sz="4" w:space="0" w:color="auto"/>
              <w:left w:val="single" w:sz="4" w:space="0" w:color="auto"/>
              <w:bottom w:val="single" w:sz="4" w:space="0" w:color="auto"/>
              <w:right w:val="double" w:sz="4" w:space="0" w:color="auto"/>
            </w:tcBorders>
          </w:tcPr>
          <w:p w:rsidR="000C4291" w:rsidRPr="00AF4788" w:rsidRDefault="000C4291" w:rsidP="000C4291">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 xml:space="preserve">– июлю </w:t>
            </w:r>
            <w:r w:rsidRPr="00AF4788">
              <w:rPr>
                <w:rFonts w:cs="Arial"/>
                <w:i/>
                <w:sz w:val="20"/>
              </w:rPr>
              <w:t>201</w:t>
            </w:r>
            <w:r w:rsidRPr="006932C0">
              <w:rPr>
                <w:rFonts w:cs="Arial"/>
                <w:i/>
                <w:sz w:val="20"/>
              </w:rPr>
              <w:t>8</w:t>
            </w:r>
            <w:r w:rsidRPr="00AF4788">
              <w:rPr>
                <w:rFonts w:cs="Arial"/>
                <w:i/>
                <w:sz w:val="20"/>
              </w:rPr>
              <w:t>г.</w:t>
            </w:r>
          </w:p>
        </w:tc>
      </w:tr>
      <w:tr w:rsidR="000C4291" w:rsidRPr="00B60DCB" w:rsidTr="000C4291">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b/>
                <w:sz w:val="20"/>
              </w:rPr>
            </w:pPr>
            <w:r w:rsidRPr="00B60DCB">
              <w:rPr>
                <w:rFonts w:cs="Arial"/>
                <w:b/>
                <w:sz w:val="20"/>
              </w:rPr>
              <w:t>934058</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b/>
                <w:sz w:val="20"/>
              </w:rPr>
            </w:pPr>
            <w:r w:rsidRPr="00B60DCB">
              <w:rPr>
                <w:rFonts w:cs="Arial"/>
                <w:b/>
                <w:sz w:val="20"/>
              </w:rPr>
              <w:t>100</w:t>
            </w:r>
            <w:r>
              <w:rPr>
                <w:rFonts w:cs="Arial"/>
                <w:b/>
                <w:sz w:val="20"/>
              </w:rPr>
              <w:t>,0</w:t>
            </w:r>
          </w:p>
        </w:tc>
        <w:tc>
          <w:tcPr>
            <w:tcW w:w="1556" w:type="dxa"/>
            <w:tcBorders>
              <w:top w:val="single"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b/>
                <w:sz w:val="20"/>
              </w:rPr>
            </w:pPr>
            <w:r w:rsidRPr="00F8071A">
              <w:rPr>
                <w:rFonts w:cs="Arial"/>
                <w:b/>
                <w:sz w:val="20"/>
              </w:rPr>
              <w:t>101,7</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28694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94,6</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6249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101,9</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137752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101,7</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23380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98,0</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w:t>
            </w:r>
            <w:r w:rsidRPr="00AF4788">
              <w:rPr>
                <w:rFonts w:cs="Arial"/>
              </w:rPr>
              <w:t>и</w:t>
            </w:r>
            <w:r w:rsidRPr="00AF4788">
              <w:rPr>
                <w:rFonts w:cs="Arial"/>
              </w:rPr>
              <w:t>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8535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98,6</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40153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4,3</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98,8</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153655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16,5</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99,9</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76967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8,2</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107,8</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16088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1,7</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91,9</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30356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3,2</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104,6</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28977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100,1</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33904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3,6</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103,3</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51108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5,5</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102,1</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31218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116,5</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60151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6,4</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100,5</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99473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10,6</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100,0</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81301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8,7</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102,1</w:t>
            </w:r>
          </w:p>
        </w:tc>
      </w:tr>
      <w:tr w:rsidR="000C4291" w:rsidRPr="00B60DCB" w:rsidTr="000C4291">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18571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101,8</w:t>
            </w:r>
          </w:p>
        </w:tc>
      </w:tr>
      <w:tr w:rsidR="000C4291" w:rsidRPr="00B60DCB" w:rsidTr="000C4291">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0C4291" w:rsidRPr="00AF4788" w:rsidRDefault="000C4291" w:rsidP="000C4291">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7527</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0C4291" w:rsidRPr="00B60DCB" w:rsidRDefault="000C4291" w:rsidP="000C4291">
            <w:pPr>
              <w:spacing w:before="40" w:line="240" w:lineRule="exact"/>
              <w:ind w:firstLine="0"/>
              <w:jc w:val="center"/>
              <w:rPr>
                <w:rFonts w:cs="Arial"/>
                <w:sz w:val="20"/>
              </w:rPr>
            </w:pPr>
            <w:r w:rsidRPr="00B60DCB">
              <w:rPr>
                <w:rFonts w:cs="Arial"/>
                <w:sz w:val="20"/>
              </w:rPr>
              <w:t>0,8</w:t>
            </w:r>
          </w:p>
        </w:tc>
        <w:tc>
          <w:tcPr>
            <w:tcW w:w="1556" w:type="dxa"/>
            <w:tcBorders>
              <w:top w:val="dotted" w:sz="4" w:space="0" w:color="auto"/>
              <w:left w:val="single" w:sz="4" w:space="0" w:color="auto"/>
              <w:bottom w:val="single" w:sz="4" w:space="0" w:color="auto"/>
              <w:right w:val="double" w:sz="4" w:space="0" w:color="auto"/>
            </w:tcBorders>
            <w:vAlign w:val="bottom"/>
          </w:tcPr>
          <w:p w:rsidR="000C4291" w:rsidRPr="00F8071A" w:rsidRDefault="000C4291" w:rsidP="000C4291">
            <w:pPr>
              <w:spacing w:before="40" w:line="240" w:lineRule="exact"/>
              <w:ind w:firstLine="0"/>
              <w:jc w:val="center"/>
              <w:rPr>
                <w:rFonts w:cs="Arial"/>
                <w:sz w:val="20"/>
              </w:rPr>
            </w:pPr>
            <w:r w:rsidRPr="00F8071A">
              <w:rPr>
                <w:rFonts w:cs="Arial"/>
                <w:sz w:val="20"/>
              </w:rPr>
              <w:t>127,6</w:t>
            </w:r>
          </w:p>
        </w:tc>
      </w:tr>
      <w:tr w:rsidR="000C4291" w:rsidRPr="00AF4788" w:rsidTr="000C4291">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0C4291" w:rsidRPr="006F6D88" w:rsidRDefault="000C4291" w:rsidP="000C4291">
            <w:pPr>
              <w:pStyle w:val="aff1"/>
              <w:spacing w:line="240" w:lineRule="auto"/>
              <w:jc w:val="left"/>
              <w:rPr>
                <w:rFonts w:cs="Arial"/>
              </w:rPr>
            </w:pPr>
            <w:r w:rsidRPr="006F6D88">
              <w:rPr>
                <w:rFonts w:cs="Arial"/>
                <w:vertAlign w:val="superscript"/>
              </w:rPr>
              <w:t>1)</w:t>
            </w:r>
            <w:r w:rsidRPr="006F6D88">
              <w:rPr>
                <w:rFonts w:cs="Arial"/>
              </w:rPr>
              <w:t xml:space="preserve"> Данные приведены по «чистым» видам экономической деятельности.</w:t>
            </w:r>
          </w:p>
        </w:tc>
      </w:tr>
    </w:tbl>
    <w:p w:rsidR="000C4291" w:rsidRPr="00AF4788" w:rsidRDefault="000C4291" w:rsidP="000C4291">
      <w:pPr>
        <w:pStyle w:val="34"/>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w:t>
      </w:r>
      <w:r w:rsidRPr="00AF4788">
        <w:rPr>
          <w:rFonts w:cs="Arial"/>
          <w:color w:val="000000"/>
        </w:rPr>
        <w:t>и</w:t>
      </w:r>
      <w:r w:rsidRPr="00AF4788">
        <w:rPr>
          <w:rFonts w:cs="Arial"/>
          <w:color w:val="000000"/>
        </w:rPr>
        <w:t>телями и лицами, выполнявшими работы по договорам гражданско-правового характ</w:t>
      </w:r>
      <w:r w:rsidRPr="00AF4788">
        <w:rPr>
          <w:rFonts w:cs="Arial"/>
          <w:color w:val="000000"/>
        </w:rPr>
        <w:t>е</w:t>
      </w:r>
      <w:r w:rsidRPr="00AF4788">
        <w:rPr>
          <w:rFonts w:cs="Arial"/>
          <w:color w:val="000000"/>
        </w:rPr>
        <w:t xml:space="preserve">ра, в организациях (без субъектов малого предпринимательства) в </w:t>
      </w:r>
      <w:r>
        <w:rPr>
          <w:rFonts w:cs="Arial"/>
          <w:color w:val="000000"/>
        </w:rPr>
        <w:t>июле</w:t>
      </w:r>
      <w:r w:rsidRPr="00AF4788">
        <w:rPr>
          <w:rFonts w:cs="Arial"/>
          <w:color w:val="000000"/>
        </w:rPr>
        <w:t xml:space="preserve"> 201</w:t>
      </w:r>
      <w:r>
        <w:rPr>
          <w:rFonts w:cs="Arial"/>
          <w:color w:val="000000"/>
        </w:rPr>
        <w:t>9</w:t>
      </w:r>
      <w:r w:rsidRPr="00AF4788">
        <w:rPr>
          <w:rFonts w:cs="Arial"/>
          <w:color w:val="000000"/>
        </w:rPr>
        <w:t xml:space="preserve"> года с</w:t>
      </w:r>
      <w:r w:rsidRPr="00AF4788">
        <w:rPr>
          <w:rFonts w:cs="Arial"/>
          <w:color w:val="000000"/>
        </w:rPr>
        <w:t>о</w:t>
      </w:r>
      <w:r w:rsidRPr="00AF4788">
        <w:rPr>
          <w:rFonts w:cs="Arial"/>
          <w:color w:val="000000"/>
        </w:rPr>
        <w:t>ставило 6</w:t>
      </w:r>
      <w:r>
        <w:rPr>
          <w:rFonts w:cs="Arial"/>
          <w:color w:val="000000"/>
        </w:rPr>
        <w:t>16,4</w:t>
      </w:r>
      <w:r w:rsidRPr="00AF4788">
        <w:rPr>
          <w:rFonts w:cs="Arial"/>
          <w:color w:val="000000"/>
        </w:rPr>
        <w:t xml:space="preserve"> тыс. человек (в </w:t>
      </w:r>
      <w:r>
        <w:rPr>
          <w:rFonts w:cs="Arial"/>
          <w:color w:val="000000"/>
        </w:rPr>
        <w:t>июле</w:t>
      </w:r>
      <w:r w:rsidRPr="00AF4788">
        <w:rPr>
          <w:rFonts w:cs="Arial"/>
          <w:color w:val="000000"/>
        </w:rPr>
        <w:t xml:space="preserve"> 201</w:t>
      </w:r>
      <w:r>
        <w:rPr>
          <w:rFonts w:cs="Arial"/>
          <w:color w:val="000000"/>
        </w:rPr>
        <w:t>8</w:t>
      </w:r>
      <w:r w:rsidRPr="00AF4788">
        <w:rPr>
          <w:rFonts w:cs="Arial"/>
          <w:color w:val="000000"/>
        </w:rPr>
        <w:t xml:space="preserve"> года </w:t>
      </w:r>
      <w:r w:rsidRPr="00AF4788">
        <w:rPr>
          <w:rFonts w:cs="Arial"/>
          <w:color w:val="000000"/>
          <w:szCs w:val="22"/>
        </w:rPr>
        <w:t xml:space="preserve">– </w:t>
      </w:r>
      <w:r>
        <w:rPr>
          <w:rFonts w:cs="Arial"/>
          <w:color w:val="000000"/>
          <w:szCs w:val="22"/>
        </w:rPr>
        <w:t>617,7</w:t>
      </w:r>
      <w:r w:rsidRPr="00AF4788">
        <w:rPr>
          <w:rFonts w:cs="Arial"/>
          <w:color w:val="000000"/>
          <w:szCs w:val="22"/>
        </w:rPr>
        <w:t xml:space="preserve"> тыс. человек).</w:t>
      </w:r>
    </w:p>
    <w:p w:rsidR="000C4291" w:rsidRPr="00AF4788" w:rsidRDefault="000C4291" w:rsidP="002307FB">
      <w:pPr>
        <w:pStyle w:val="-"/>
        <w:spacing w:before="240" w:after="0"/>
        <w:rPr>
          <w:rFonts w:cs="Arial"/>
          <w:b w:val="0"/>
        </w:rPr>
      </w:pPr>
      <w:r w:rsidRPr="00AF4788">
        <w:rPr>
          <w:rFonts w:cs="Arial"/>
        </w:rPr>
        <w:lastRenderedPageBreak/>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134"/>
        <w:gridCol w:w="839"/>
        <w:gridCol w:w="825"/>
        <w:gridCol w:w="825"/>
        <w:gridCol w:w="1055"/>
        <w:gridCol w:w="847"/>
        <w:gridCol w:w="848"/>
      </w:tblGrid>
      <w:tr w:rsidR="000C4291" w:rsidRPr="00AF4788" w:rsidTr="000C4291">
        <w:trPr>
          <w:tblHeader/>
        </w:trPr>
        <w:tc>
          <w:tcPr>
            <w:tcW w:w="1985" w:type="dxa"/>
            <w:vMerge w:val="restart"/>
            <w:tcBorders>
              <w:top w:val="doub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Январь – </w:t>
            </w:r>
            <w:r>
              <w:rPr>
                <w:rFonts w:cs="Arial"/>
                <w:i/>
                <w:color w:val="000000"/>
                <w:sz w:val="20"/>
              </w:rPr>
              <w:t>июль</w:t>
            </w:r>
            <w:r w:rsidRPr="006F6D88">
              <w:rPr>
                <w:rFonts w:cs="Arial"/>
                <w:i/>
                <w:color w:val="000000"/>
                <w:sz w:val="20"/>
              </w:rPr>
              <w:t xml:space="preserve"> 2019г.</w:t>
            </w:r>
          </w:p>
        </w:tc>
        <w:tc>
          <w:tcPr>
            <w:tcW w:w="839" w:type="dxa"/>
            <w:vMerge w:val="restart"/>
            <w:tcBorders>
              <w:top w:val="doub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Июль</w:t>
            </w:r>
            <w:r w:rsidRPr="006F6D88">
              <w:rPr>
                <w:rFonts w:cs="Arial"/>
                <w:i/>
                <w:color w:val="000000"/>
                <w:sz w:val="20"/>
              </w:rPr>
              <w:t xml:space="preserve"> 2019г.,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0C4291" w:rsidRPr="006F6D88" w:rsidRDefault="000C4291" w:rsidP="000C4291">
            <w:pPr>
              <w:pStyle w:val="34"/>
              <w:keepNext/>
              <w:keepLines/>
              <w:widowControl/>
              <w:spacing w:before="40" w:after="40" w:line="240" w:lineRule="auto"/>
              <w:ind w:firstLine="0"/>
              <w:jc w:val="center"/>
              <w:rPr>
                <w:rFonts w:cs="Arial"/>
                <w:i/>
                <w:color w:val="000000"/>
                <w:sz w:val="20"/>
                <w:u w:val="single"/>
              </w:rPr>
            </w:pPr>
            <w:r w:rsidRPr="006F6D88">
              <w:rPr>
                <w:rFonts w:cs="Arial"/>
                <w:i/>
                <w:color w:val="000000"/>
                <w:sz w:val="20"/>
                <w:u w:val="single"/>
              </w:rPr>
              <w:t>Справочно:</w:t>
            </w:r>
          </w:p>
        </w:tc>
      </w:tr>
      <w:tr w:rsidR="000C4291" w:rsidRPr="00AF4788" w:rsidTr="000C4291">
        <w:trPr>
          <w:tblHeader/>
        </w:trPr>
        <w:tc>
          <w:tcPr>
            <w:tcW w:w="1985" w:type="dxa"/>
            <w:vMerge/>
            <w:tcBorders>
              <w:top w:val="nil"/>
              <w:bottom w:val="single" w:sz="4" w:space="0" w:color="auto"/>
              <w:right w:val="single" w:sz="4" w:space="0" w:color="auto"/>
            </w:tcBorders>
          </w:tcPr>
          <w:p w:rsidR="000C4291" w:rsidRPr="006F6D88" w:rsidRDefault="000C4291" w:rsidP="000C4291">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left="-57" w:right="-57" w:firstLine="0"/>
              <w:jc w:val="center"/>
              <w:rPr>
                <w:rFonts w:cs="Arial"/>
                <w:i/>
                <w:color w:val="000000"/>
                <w:sz w:val="20"/>
              </w:rPr>
            </w:pPr>
            <w:r w:rsidRPr="006F6D88">
              <w:rPr>
                <w:rFonts w:cs="Arial"/>
                <w:i/>
                <w:color w:val="000000"/>
                <w:sz w:val="20"/>
              </w:rPr>
              <w:t xml:space="preserve">в % </w:t>
            </w:r>
            <w:r w:rsidRPr="006F6D88">
              <w:rPr>
                <w:rFonts w:cs="Arial"/>
                <w:i/>
                <w:color w:val="000000"/>
                <w:sz w:val="20"/>
              </w:rPr>
              <w:br/>
              <w:t xml:space="preserve">к январю – </w:t>
            </w:r>
            <w:r>
              <w:rPr>
                <w:rFonts w:cs="Arial"/>
                <w:i/>
                <w:color w:val="000000"/>
                <w:sz w:val="20"/>
              </w:rPr>
              <w:t>июлю</w:t>
            </w:r>
            <w:r w:rsidRPr="006F6D88">
              <w:rPr>
                <w:rFonts w:cs="Arial"/>
                <w:i/>
                <w:color w:val="000000"/>
                <w:sz w:val="20"/>
              </w:rPr>
              <w:t xml:space="preserve"> 2018г.</w:t>
            </w:r>
          </w:p>
        </w:tc>
        <w:tc>
          <w:tcPr>
            <w:tcW w:w="839"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июлю</w:t>
            </w:r>
            <w:r w:rsidRPr="006F6D88">
              <w:rPr>
                <w:rFonts w:cs="Arial"/>
                <w:i/>
                <w:color w:val="000000"/>
                <w:sz w:val="20"/>
              </w:rPr>
              <w:t xml:space="preserve"> 2018г.</w:t>
            </w:r>
          </w:p>
        </w:tc>
        <w:tc>
          <w:tcPr>
            <w:tcW w:w="825" w:type="dxa"/>
            <w:vMerge w:val="restart"/>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июню</w:t>
            </w:r>
            <w:r w:rsidRPr="006F6D88">
              <w:rPr>
                <w:rFonts w:cs="Arial"/>
                <w:i/>
                <w:color w:val="000000"/>
                <w:sz w:val="20"/>
              </w:rPr>
              <w:t xml:space="preserve"> 2019г.</w:t>
            </w:r>
          </w:p>
        </w:tc>
        <w:tc>
          <w:tcPr>
            <w:tcW w:w="1055" w:type="dxa"/>
            <w:vMerge w:val="restart"/>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before="40" w:after="40" w:line="240" w:lineRule="auto"/>
              <w:ind w:firstLine="0"/>
              <w:jc w:val="center"/>
              <w:rPr>
                <w:rFonts w:cs="Arial"/>
                <w:i/>
                <w:color w:val="000000"/>
                <w:sz w:val="20"/>
              </w:rPr>
            </w:pPr>
            <w:r>
              <w:rPr>
                <w:rFonts w:cs="Arial"/>
                <w:i/>
                <w:color w:val="000000"/>
                <w:sz w:val="20"/>
              </w:rPr>
              <w:t>июль</w:t>
            </w:r>
            <w:r w:rsidRPr="006F6D88">
              <w:rPr>
                <w:rFonts w:cs="Arial"/>
                <w:i/>
                <w:color w:val="000000"/>
                <w:sz w:val="20"/>
              </w:rPr>
              <w:br/>
              <w:t>2018г., единиц</w:t>
            </w:r>
          </w:p>
        </w:tc>
        <w:tc>
          <w:tcPr>
            <w:tcW w:w="1695" w:type="dxa"/>
            <w:gridSpan w:val="2"/>
            <w:tcBorders>
              <w:top w:val="single" w:sz="4" w:space="0" w:color="auto"/>
              <w:left w:val="single" w:sz="4" w:space="0" w:color="auto"/>
              <w:bottom w:val="single" w:sz="4" w:space="0" w:color="auto"/>
            </w:tcBorders>
          </w:tcPr>
          <w:p w:rsidR="000C4291" w:rsidRPr="006F6D88" w:rsidRDefault="000C4291" w:rsidP="000C4291">
            <w:pPr>
              <w:pStyle w:val="34"/>
              <w:keepNext/>
              <w:keepLines/>
              <w:widowControl/>
              <w:spacing w:before="40" w:after="40" w:line="240" w:lineRule="auto"/>
              <w:ind w:firstLine="0"/>
              <w:jc w:val="center"/>
              <w:rPr>
                <w:rFonts w:cs="Arial"/>
                <w:i/>
                <w:color w:val="000000"/>
                <w:sz w:val="20"/>
              </w:rPr>
            </w:pPr>
            <w:r w:rsidRPr="006F6D88">
              <w:rPr>
                <w:rFonts w:cs="Arial"/>
                <w:i/>
                <w:color w:val="000000"/>
                <w:sz w:val="20"/>
              </w:rPr>
              <w:t>в % к:</w:t>
            </w:r>
          </w:p>
        </w:tc>
      </w:tr>
      <w:tr w:rsidR="000C4291" w:rsidRPr="00AF4788" w:rsidTr="000C4291">
        <w:trPr>
          <w:tblHeader/>
        </w:trPr>
        <w:tc>
          <w:tcPr>
            <w:tcW w:w="1985" w:type="dxa"/>
            <w:vMerge/>
            <w:tcBorders>
              <w:top w:val="nil"/>
              <w:bottom w:val="single" w:sz="4" w:space="0" w:color="auto"/>
              <w:right w:val="single" w:sz="4" w:space="0" w:color="auto"/>
            </w:tcBorders>
          </w:tcPr>
          <w:p w:rsidR="000C4291" w:rsidRPr="006F6D88" w:rsidRDefault="000C4291" w:rsidP="000C4291">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34"/>
              <w:keepNext/>
              <w:keepLines/>
              <w:widowControl/>
              <w:spacing w:after="40" w:line="240" w:lineRule="auto"/>
              <w:ind w:left="-57" w:right="-57" w:firstLine="0"/>
              <w:jc w:val="center"/>
              <w:rPr>
                <w:rFonts w:cs="Arial"/>
                <w:i/>
                <w:color w:val="000000"/>
                <w:sz w:val="20"/>
              </w:rPr>
            </w:pPr>
            <w:r>
              <w:rPr>
                <w:rFonts w:cs="Arial"/>
                <w:i/>
                <w:color w:val="000000"/>
                <w:sz w:val="20"/>
              </w:rPr>
              <w:t>июлю</w:t>
            </w:r>
            <w:r w:rsidRPr="006F6D88">
              <w:rPr>
                <w:rFonts w:cs="Arial"/>
                <w:i/>
                <w:color w:val="000000"/>
                <w:sz w:val="20"/>
              </w:rPr>
              <w:t xml:space="preserve"> 2017</w:t>
            </w:r>
          </w:p>
        </w:tc>
        <w:tc>
          <w:tcPr>
            <w:tcW w:w="848" w:type="dxa"/>
            <w:tcBorders>
              <w:top w:val="single" w:sz="4" w:space="0" w:color="auto"/>
              <w:left w:val="single" w:sz="4" w:space="0" w:color="auto"/>
              <w:bottom w:val="single" w:sz="4" w:space="0" w:color="auto"/>
            </w:tcBorders>
          </w:tcPr>
          <w:p w:rsidR="000C4291" w:rsidRPr="006F6D88" w:rsidRDefault="000C4291" w:rsidP="000C4291">
            <w:pPr>
              <w:pStyle w:val="34"/>
              <w:keepNext/>
              <w:keepLines/>
              <w:widowControl/>
              <w:spacing w:after="40" w:line="240" w:lineRule="auto"/>
              <w:ind w:left="-57" w:right="-57" w:firstLine="0"/>
              <w:jc w:val="center"/>
              <w:rPr>
                <w:rFonts w:cs="Arial"/>
                <w:i/>
                <w:color w:val="000000"/>
                <w:sz w:val="20"/>
              </w:rPr>
            </w:pPr>
            <w:r>
              <w:rPr>
                <w:rFonts w:cs="Arial"/>
                <w:i/>
                <w:color w:val="000000"/>
                <w:sz w:val="20"/>
              </w:rPr>
              <w:t>июню</w:t>
            </w:r>
            <w:r w:rsidRPr="006F6D88">
              <w:rPr>
                <w:rFonts w:cs="Arial"/>
                <w:i/>
                <w:color w:val="000000"/>
                <w:sz w:val="20"/>
              </w:rPr>
              <w:t xml:space="preserve"> 2018г.</w:t>
            </w:r>
          </w:p>
        </w:tc>
      </w:tr>
      <w:tr w:rsidR="000C4291" w:rsidRPr="00AF4788" w:rsidTr="000C4291">
        <w:tc>
          <w:tcPr>
            <w:tcW w:w="1985" w:type="dxa"/>
            <w:tcBorders>
              <w:top w:val="single" w:sz="4" w:space="0" w:color="auto"/>
              <w:bottom w:val="dotted" w:sz="4" w:space="0" w:color="auto"/>
              <w:right w:val="single" w:sz="4" w:space="0" w:color="auto"/>
            </w:tcBorders>
            <w:vAlign w:val="bottom"/>
          </w:tcPr>
          <w:p w:rsidR="000C4291" w:rsidRPr="006F6D88" w:rsidRDefault="000C4291" w:rsidP="000C4291">
            <w:pPr>
              <w:pStyle w:val="34"/>
              <w:keepNext/>
              <w:keepLines/>
              <w:widowControl/>
              <w:spacing w:before="40" w:line="240" w:lineRule="auto"/>
              <w:ind w:firstLine="0"/>
              <w:jc w:val="left"/>
              <w:rPr>
                <w:rFonts w:cs="Arial"/>
                <w:b/>
                <w:color w:val="000000"/>
                <w:sz w:val="20"/>
              </w:rPr>
            </w:pPr>
            <w:r w:rsidRPr="006F6D88">
              <w:rPr>
                <w:rFonts w:cs="Arial"/>
                <w:b/>
                <w:color w:val="000000"/>
                <w:sz w:val="20"/>
              </w:rPr>
              <w:t>Всего замеще</w:t>
            </w:r>
            <w:r w:rsidRPr="006F6D88">
              <w:rPr>
                <w:rFonts w:cs="Arial"/>
                <w:b/>
                <w:color w:val="000000"/>
                <w:sz w:val="20"/>
              </w:rPr>
              <w:t>н</w:t>
            </w:r>
            <w:r w:rsidRPr="006F6D88">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keepNext/>
              <w:keepLines/>
              <w:widowControl/>
              <w:spacing w:before="40" w:line="240" w:lineRule="auto"/>
              <w:ind w:firstLine="0"/>
              <w:jc w:val="center"/>
              <w:rPr>
                <w:rFonts w:cs="Arial"/>
                <w:b/>
                <w:color w:val="000000"/>
                <w:sz w:val="20"/>
              </w:rPr>
            </w:pPr>
            <w:r>
              <w:rPr>
                <w:rFonts w:cs="Arial"/>
                <w:b/>
                <w:color w:val="000000"/>
                <w:sz w:val="20"/>
              </w:rPr>
              <w:t>617958</w:t>
            </w:r>
          </w:p>
        </w:tc>
        <w:tc>
          <w:tcPr>
            <w:tcW w:w="1134"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keepNext/>
              <w:keepLines/>
              <w:widowControl/>
              <w:spacing w:before="40" w:line="240" w:lineRule="auto"/>
              <w:ind w:firstLine="0"/>
              <w:jc w:val="center"/>
              <w:rPr>
                <w:rFonts w:cs="Arial"/>
                <w:b/>
                <w:color w:val="000000"/>
                <w:sz w:val="20"/>
              </w:rPr>
            </w:pPr>
            <w:r>
              <w:rPr>
                <w:rFonts w:cs="Arial"/>
                <w:b/>
                <w:color w:val="000000"/>
                <w:sz w:val="20"/>
              </w:rPr>
              <w:t>100,0</w:t>
            </w:r>
          </w:p>
        </w:tc>
        <w:tc>
          <w:tcPr>
            <w:tcW w:w="839"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keepNext/>
              <w:keepLines/>
              <w:widowControl/>
              <w:spacing w:before="40" w:line="240" w:lineRule="auto"/>
              <w:ind w:left="-57" w:right="-57" w:firstLine="0"/>
              <w:jc w:val="center"/>
              <w:rPr>
                <w:rFonts w:cs="Arial"/>
                <w:b/>
                <w:color w:val="000000"/>
                <w:sz w:val="20"/>
              </w:rPr>
            </w:pPr>
            <w:r>
              <w:rPr>
                <w:rFonts w:cs="Arial"/>
                <w:b/>
                <w:color w:val="000000"/>
                <w:sz w:val="20"/>
              </w:rPr>
              <w:t>616438</w:t>
            </w:r>
          </w:p>
        </w:tc>
        <w:tc>
          <w:tcPr>
            <w:tcW w:w="825"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keepNext/>
              <w:keepLines/>
              <w:widowControl/>
              <w:spacing w:before="40" w:line="240" w:lineRule="auto"/>
              <w:ind w:left="-57" w:right="-57" w:firstLine="0"/>
              <w:jc w:val="center"/>
              <w:rPr>
                <w:rFonts w:cs="Arial"/>
                <w:b/>
                <w:color w:val="000000"/>
                <w:sz w:val="20"/>
              </w:rPr>
            </w:pPr>
            <w:r>
              <w:rPr>
                <w:rFonts w:cs="Arial"/>
                <w:b/>
                <w:color w:val="000000"/>
                <w:sz w:val="20"/>
              </w:rPr>
              <w:t>99,9</w:t>
            </w:r>
          </w:p>
        </w:tc>
        <w:tc>
          <w:tcPr>
            <w:tcW w:w="825" w:type="dxa"/>
            <w:tcBorders>
              <w:top w:val="single"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keepNext/>
              <w:keepLines/>
              <w:widowControl/>
              <w:spacing w:before="40" w:line="240" w:lineRule="auto"/>
              <w:ind w:left="-57" w:right="-57" w:firstLine="0"/>
              <w:jc w:val="center"/>
              <w:rPr>
                <w:rFonts w:cs="Arial"/>
                <w:b/>
                <w:color w:val="000000"/>
                <w:sz w:val="20"/>
              </w:rPr>
            </w:pPr>
            <w:r>
              <w:rPr>
                <w:rFonts w:cs="Arial"/>
                <w:b/>
                <w:color w:val="000000"/>
                <w:sz w:val="20"/>
              </w:rPr>
              <w:t>100,0</w:t>
            </w:r>
          </w:p>
        </w:tc>
        <w:tc>
          <w:tcPr>
            <w:tcW w:w="1055" w:type="dxa"/>
            <w:tcBorders>
              <w:top w:val="single" w:sz="4" w:space="0" w:color="auto"/>
              <w:left w:val="single" w:sz="4" w:space="0" w:color="auto"/>
              <w:bottom w:val="dotted" w:sz="4" w:space="0" w:color="auto"/>
              <w:right w:val="single" w:sz="4" w:space="0" w:color="auto"/>
            </w:tcBorders>
            <w:vAlign w:val="bottom"/>
          </w:tcPr>
          <w:p w:rsidR="000C4291" w:rsidRPr="004D3F38" w:rsidRDefault="000C4291" w:rsidP="000C4291">
            <w:pPr>
              <w:pStyle w:val="34"/>
              <w:keepNext/>
              <w:keepLines/>
              <w:widowControl/>
              <w:spacing w:before="40" w:line="240" w:lineRule="auto"/>
              <w:ind w:left="-57" w:right="-57" w:firstLine="0"/>
              <w:jc w:val="center"/>
              <w:rPr>
                <w:rFonts w:cs="Arial"/>
                <w:b/>
                <w:color w:val="000000"/>
                <w:sz w:val="20"/>
              </w:rPr>
            </w:pPr>
            <w:r>
              <w:rPr>
                <w:rFonts w:cs="Arial"/>
                <w:b/>
                <w:color w:val="000000"/>
                <w:sz w:val="20"/>
              </w:rPr>
              <w:t>617656</w:t>
            </w:r>
          </w:p>
        </w:tc>
        <w:tc>
          <w:tcPr>
            <w:tcW w:w="847" w:type="dxa"/>
            <w:tcBorders>
              <w:top w:val="single" w:sz="4" w:space="0" w:color="auto"/>
              <w:left w:val="single" w:sz="4" w:space="0" w:color="auto"/>
              <w:bottom w:val="dotted" w:sz="4" w:space="0" w:color="auto"/>
              <w:right w:val="single" w:sz="4" w:space="0" w:color="auto"/>
            </w:tcBorders>
            <w:vAlign w:val="bottom"/>
          </w:tcPr>
          <w:p w:rsidR="000C4291" w:rsidRPr="004D3F38" w:rsidRDefault="000C4291" w:rsidP="000C4291">
            <w:pPr>
              <w:pStyle w:val="34"/>
              <w:keepNext/>
              <w:keepLines/>
              <w:widowControl/>
              <w:spacing w:before="40" w:line="240" w:lineRule="auto"/>
              <w:ind w:left="-57" w:right="-57" w:firstLine="0"/>
              <w:jc w:val="center"/>
              <w:rPr>
                <w:rFonts w:cs="Arial"/>
                <w:b/>
                <w:color w:val="000000"/>
                <w:sz w:val="20"/>
              </w:rPr>
            </w:pPr>
            <w:r>
              <w:rPr>
                <w:rFonts w:cs="Arial"/>
                <w:b/>
                <w:color w:val="000000"/>
                <w:sz w:val="20"/>
              </w:rPr>
              <w:t>99,6</w:t>
            </w:r>
          </w:p>
        </w:tc>
        <w:tc>
          <w:tcPr>
            <w:tcW w:w="848" w:type="dxa"/>
            <w:tcBorders>
              <w:top w:val="single" w:sz="4" w:space="0" w:color="auto"/>
              <w:left w:val="single" w:sz="4" w:space="0" w:color="auto"/>
              <w:bottom w:val="dotted" w:sz="4" w:space="0" w:color="auto"/>
            </w:tcBorders>
            <w:vAlign w:val="bottom"/>
          </w:tcPr>
          <w:p w:rsidR="000C4291" w:rsidRPr="004D3F38" w:rsidRDefault="000C4291" w:rsidP="000C4291">
            <w:pPr>
              <w:pStyle w:val="34"/>
              <w:keepNext/>
              <w:keepLines/>
              <w:widowControl/>
              <w:spacing w:before="40" w:line="240" w:lineRule="auto"/>
              <w:ind w:left="-57" w:right="-57" w:firstLine="0"/>
              <w:jc w:val="center"/>
              <w:rPr>
                <w:rFonts w:cs="Arial"/>
                <w:b/>
                <w:color w:val="000000"/>
                <w:sz w:val="20"/>
              </w:rPr>
            </w:pPr>
            <w:r>
              <w:rPr>
                <w:rFonts w:cs="Arial"/>
                <w:b/>
                <w:color w:val="000000"/>
                <w:sz w:val="20"/>
              </w:rPr>
              <w:t>99,3</w:t>
            </w:r>
          </w:p>
        </w:tc>
      </w:tr>
      <w:tr w:rsidR="000C4291" w:rsidRPr="00AF4788" w:rsidTr="000C4291">
        <w:tc>
          <w:tcPr>
            <w:tcW w:w="1985" w:type="dxa"/>
            <w:tcBorders>
              <w:top w:val="dotted"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left="227" w:firstLine="0"/>
              <w:jc w:val="left"/>
              <w:rPr>
                <w:rFonts w:cs="Arial"/>
                <w:color w:val="000000"/>
                <w:sz w:val="20"/>
              </w:rPr>
            </w:pPr>
            <w:r w:rsidRPr="006F6D88">
              <w:rPr>
                <w:rFonts w:cs="Arial"/>
                <w:color w:val="000000"/>
                <w:sz w:val="20"/>
              </w:rPr>
              <w:t>в том числе:</w:t>
            </w:r>
            <w:r w:rsidRPr="006F6D88">
              <w:rPr>
                <w:rFonts w:cs="Arial"/>
                <w:color w:val="000000"/>
                <w:sz w:val="20"/>
              </w:rPr>
              <w:br/>
              <w:t>работниками списочного с</w:t>
            </w:r>
            <w:r w:rsidRPr="006F6D88">
              <w:rPr>
                <w:rFonts w:cs="Arial"/>
                <w:color w:val="000000"/>
                <w:sz w:val="20"/>
              </w:rPr>
              <w:t>о</w:t>
            </w:r>
            <w:r w:rsidRPr="006F6D88">
              <w:rPr>
                <w:rFonts w:cs="Arial"/>
                <w:color w:val="000000"/>
                <w:sz w:val="20"/>
              </w:rPr>
              <w:t xml:space="preserve">става (без внешних </w:t>
            </w:r>
            <w:r w:rsidRPr="006F6D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590034</w:t>
            </w:r>
          </w:p>
        </w:tc>
        <w:tc>
          <w:tcPr>
            <w:tcW w:w="1134"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99,6</w:t>
            </w:r>
          </w:p>
        </w:tc>
        <w:tc>
          <w:tcPr>
            <w:tcW w:w="839"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left="-57" w:right="-57" w:firstLine="0"/>
              <w:jc w:val="center"/>
              <w:rPr>
                <w:rFonts w:cs="Arial"/>
                <w:color w:val="000000"/>
                <w:sz w:val="20"/>
              </w:rPr>
            </w:pPr>
            <w:r>
              <w:rPr>
                <w:rFonts w:cs="Arial"/>
                <w:color w:val="000000"/>
                <w:sz w:val="20"/>
              </w:rPr>
              <w:t>588808</w:t>
            </w:r>
          </w:p>
        </w:tc>
        <w:tc>
          <w:tcPr>
            <w:tcW w:w="825"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left="-57" w:right="-57" w:firstLine="0"/>
              <w:jc w:val="center"/>
              <w:rPr>
                <w:rFonts w:cs="Arial"/>
                <w:color w:val="000000"/>
                <w:sz w:val="20"/>
              </w:rPr>
            </w:pPr>
            <w:r>
              <w:rPr>
                <w:rFonts w:cs="Arial"/>
                <w:color w:val="000000"/>
                <w:sz w:val="20"/>
              </w:rPr>
              <w:t>99,3</w:t>
            </w:r>
          </w:p>
        </w:tc>
        <w:tc>
          <w:tcPr>
            <w:tcW w:w="825"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left="-57" w:right="-57" w:firstLine="0"/>
              <w:jc w:val="center"/>
              <w:rPr>
                <w:rFonts w:cs="Arial"/>
                <w:color w:val="000000"/>
                <w:sz w:val="20"/>
              </w:rPr>
            </w:pPr>
            <w:r>
              <w:rPr>
                <w:rFonts w:cs="Arial"/>
                <w:color w:val="000000"/>
                <w:sz w:val="20"/>
              </w:rPr>
              <w:t>100,2</w:t>
            </w:r>
          </w:p>
        </w:tc>
        <w:tc>
          <w:tcPr>
            <w:tcW w:w="1055" w:type="dxa"/>
            <w:tcBorders>
              <w:top w:val="dotted" w:sz="4" w:space="0" w:color="auto"/>
              <w:left w:val="single" w:sz="4" w:space="0" w:color="auto"/>
              <w:bottom w:val="dotted" w:sz="4" w:space="0" w:color="auto"/>
              <w:right w:val="single" w:sz="4" w:space="0" w:color="auto"/>
            </w:tcBorders>
            <w:vAlign w:val="bottom"/>
          </w:tcPr>
          <w:p w:rsidR="000C4291" w:rsidRPr="004D3F38" w:rsidRDefault="000C4291" w:rsidP="000C4291">
            <w:pPr>
              <w:pStyle w:val="34"/>
              <w:spacing w:before="40" w:line="240" w:lineRule="auto"/>
              <w:ind w:left="-57" w:right="-57" w:firstLine="0"/>
              <w:jc w:val="center"/>
              <w:rPr>
                <w:rFonts w:cs="Arial"/>
                <w:color w:val="000000"/>
                <w:sz w:val="20"/>
              </w:rPr>
            </w:pPr>
            <w:r>
              <w:rPr>
                <w:rFonts w:cs="Arial"/>
                <w:color w:val="000000"/>
                <w:sz w:val="20"/>
              </w:rPr>
              <w:t>593142</w:t>
            </w:r>
          </w:p>
        </w:tc>
        <w:tc>
          <w:tcPr>
            <w:tcW w:w="847" w:type="dxa"/>
            <w:tcBorders>
              <w:top w:val="dotted" w:sz="4" w:space="0" w:color="auto"/>
              <w:left w:val="single" w:sz="4" w:space="0" w:color="auto"/>
              <w:bottom w:val="dotted" w:sz="4" w:space="0" w:color="auto"/>
              <w:right w:val="single" w:sz="4" w:space="0" w:color="auto"/>
            </w:tcBorders>
            <w:vAlign w:val="bottom"/>
          </w:tcPr>
          <w:p w:rsidR="000C4291" w:rsidRPr="004D3F38" w:rsidRDefault="000C4291" w:rsidP="000C4291">
            <w:pPr>
              <w:pStyle w:val="34"/>
              <w:spacing w:before="40" w:line="240" w:lineRule="auto"/>
              <w:ind w:left="-57" w:right="-57" w:firstLine="0"/>
              <w:jc w:val="center"/>
              <w:rPr>
                <w:rFonts w:cs="Arial"/>
                <w:color w:val="000000"/>
                <w:sz w:val="20"/>
              </w:rPr>
            </w:pPr>
            <w:r>
              <w:rPr>
                <w:rFonts w:cs="Arial"/>
                <w:color w:val="000000"/>
                <w:sz w:val="20"/>
              </w:rPr>
              <w:t>99,3</w:t>
            </w:r>
          </w:p>
        </w:tc>
        <w:tc>
          <w:tcPr>
            <w:tcW w:w="848" w:type="dxa"/>
            <w:tcBorders>
              <w:top w:val="dotted" w:sz="4" w:space="0" w:color="auto"/>
              <w:left w:val="single" w:sz="4" w:space="0" w:color="auto"/>
              <w:bottom w:val="dotted" w:sz="4" w:space="0" w:color="auto"/>
            </w:tcBorders>
            <w:vAlign w:val="bottom"/>
          </w:tcPr>
          <w:p w:rsidR="000C4291" w:rsidRPr="004D3F38" w:rsidRDefault="000C4291" w:rsidP="000C4291">
            <w:pPr>
              <w:pStyle w:val="34"/>
              <w:spacing w:before="40" w:line="240" w:lineRule="auto"/>
              <w:ind w:left="-57" w:right="-57" w:firstLine="0"/>
              <w:jc w:val="center"/>
              <w:rPr>
                <w:rFonts w:cs="Arial"/>
                <w:color w:val="000000"/>
                <w:sz w:val="20"/>
              </w:rPr>
            </w:pPr>
            <w:r>
              <w:rPr>
                <w:rFonts w:cs="Arial"/>
                <w:color w:val="000000"/>
                <w:sz w:val="20"/>
              </w:rPr>
              <w:t>99,8</w:t>
            </w:r>
          </w:p>
        </w:tc>
      </w:tr>
      <w:tr w:rsidR="000C4291" w:rsidRPr="00AF4788" w:rsidTr="000C4291">
        <w:tc>
          <w:tcPr>
            <w:tcW w:w="1985" w:type="dxa"/>
            <w:tcBorders>
              <w:top w:val="dotted"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left="227" w:firstLine="0"/>
              <w:jc w:val="left"/>
              <w:rPr>
                <w:rFonts w:cs="Arial"/>
                <w:color w:val="000000"/>
                <w:sz w:val="20"/>
              </w:rPr>
            </w:pPr>
            <w:r w:rsidRPr="006F6D88">
              <w:rPr>
                <w:rFonts w:cs="Arial"/>
                <w:color w:val="000000"/>
                <w:sz w:val="20"/>
              </w:rPr>
              <w:t>внешними с</w:t>
            </w:r>
            <w:r w:rsidRPr="006F6D88">
              <w:rPr>
                <w:rFonts w:cs="Arial"/>
                <w:color w:val="000000"/>
                <w:sz w:val="20"/>
              </w:rPr>
              <w:t>о</w:t>
            </w:r>
            <w:r w:rsidRPr="006F6D88">
              <w:rPr>
                <w:rFonts w:cs="Arial"/>
                <w:color w:val="000000"/>
                <w:sz w:val="20"/>
              </w:rPr>
              <w:t>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11982</w:t>
            </w:r>
          </w:p>
        </w:tc>
        <w:tc>
          <w:tcPr>
            <w:tcW w:w="1134"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97,9</w:t>
            </w:r>
          </w:p>
        </w:tc>
        <w:tc>
          <w:tcPr>
            <w:tcW w:w="839"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10825</w:t>
            </w:r>
          </w:p>
        </w:tc>
        <w:tc>
          <w:tcPr>
            <w:tcW w:w="825"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left="-57" w:right="-57" w:firstLine="0"/>
              <w:jc w:val="center"/>
              <w:rPr>
                <w:rFonts w:cs="Arial"/>
                <w:color w:val="000000"/>
                <w:sz w:val="20"/>
              </w:rPr>
            </w:pPr>
            <w:r>
              <w:rPr>
                <w:rFonts w:cs="Arial"/>
                <w:color w:val="000000"/>
                <w:sz w:val="20"/>
              </w:rPr>
              <w:t>99,2</w:t>
            </w:r>
          </w:p>
        </w:tc>
        <w:tc>
          <w:tcPr>
            <w:tcW w:w="825" w:type="dxa"/>
            <w:tcBorders>
              <w:top w:val="dotted" w:sz="4" w:space="0" w:color="auto"/>
              <w:left w:val="single" w:sz="4" w:space="0" w:color="auto"/>
              <w:bottom w:val="dotted" w:sz="4" w:space="0" w:color="auto"/>
              <w:right w:val="single" w:sz="4" w:space="0" w:color="auto"/>
            </w:tcBorders>
            <w:vAlign w:val="bottom"/>
          </w:tcPr>
          <w:p w:rsidR="000C4291" w:rsidRPr="006F6D88" w:rsidRDefault="000C4291" w:rsidP="000C4291">
            <w:pPr>
              <w:pStyle w:val="34"/>
              <w:spacing w:before="40" w:line="240" w:lineRule="auto"/>
              <w:ind w:left="-57" w:right="-57" w:firstLine="0"/>
              <w:jc w:val="center"/>
              <w:rPr>
                <w:rFonts w:cs="Arial"/>
                <w:color w:val="000000"/>
                <w:sz w:val="20"/>
              </w:rPr>
            </w:pPr>
            <w:r>
              <w:rPr>
                <w:rFonts w:cs="Arial"/>
                <w:color w:val="000000"/>
                <w:sz w:val="20"/>
              </w:rPr>
              <w:t>91,3</w:t>
            </w:r>
          </w:p>
        </w:tc>
        <w:tc>
          <w:tcPr>
            <w:tcW w:w="1055" w:type="dxa"/>
            <w:tcBorders>
              <w:top w:val="dotted" w:sz="4" w:space="0" w:color="auto"/>
              <w:left w:val="single" w:sz="4" w:space="0" w:color="auto"/>
              <w:bottom w:val="dotted" w:sz="4" w:space="0" w:color="auto"/>
              <w:right w:val="single" w:sz="4" w:space="0" w:color="auto"/>
            </w:tcBorders>
            <w:vAlign w:val="bottom"/>
          </w:tcPr>
          <w:p w:rsidR="000C4291" w:rsidRPr="004D3F38" w:rsidRDefault="000C4291" w:rsidP="000C4291">
            <w:pPr>
              <w:pStyle w:val="34"/>
              <w:spacing w:before="40" w:line="240" w:lineRule="auto"/>
              <w:ind w:firstLine="0"/>
              <w:jc w:val="center"/>
              <w:rPr>
                <w:rFonts w:cs="Arial"/>
                <w:color w:val="000000"/>
                <w:sz w:val="20"/>
              </w:rPr>
            </w:pPr>
            <w:r>
              <w:rPr>
                <w:rFonts w:cs="Arial"/>
                <w:color w:val="000000"/>
                <w:sz w:val="20"/>
              </w:rPr>
              <w:t>10880</w:t>
            </w:r>
          </w:p>
        </w:tc>
        <w:tc>
          <w:tcPr>
            <w:tcW w:w="847" w:type="dxa"/>
            <w:tcBorders>
              <w:top w:val="dotted" w:sz="4" w:space="0" w:color="auto"/>
              <w:left w:val="single" w:sz="4" w:space="0" w:color="auto"/>
              <w:bottom w:val="dotted" w:sz="4" w:space="0" w:color="auto"/>
              <w:right w:val="single" w:sz="4" w:space="0" w:color="auto"/>
            </w:tcBorders>
            <w:vAlign w:val="bottom"/>
          </w:tcPr>
          <w:p w:rsidR="000C4291" w:rsidRPr="004D3F38" w:rsidRDefault="000C4291" w:rsidP="000C4291">
            <w:pPr>
              <w:pStyle w:val="34"/>
              <w:spacing w:before="40" w:line="240" w:lineRule="auto"/>
              <w:ind w:left="-57" w:right="-57" w:firstLine="0"/>
              <w:jc w:val="center"/>
              <w:rPr>
                <w:rFonts w:cs="Arial"/>
                <w:color w:val="000000"/>
                <w:sz w:val="20"/>
              </w:rPr>
            </w:pPr>
            <w:r>
              <w:rPr>
                <w:rFonts w:cs="Arial"/>
                <w:color w:val="000000"/>
                <w:sz w:val="20"/>
              </w:rPr>
              <w:t>94,5</w:t>
            </w:r>
          </w:p>
        </w:tc>
        <w:tc>
          <w:tcPr>
            <w:tcW w:w="848" w:type="dxa"/>
            <w:tcBorders>
              <w:top w:val="dotted" w:sz="4" w:space="0" w:color="auto"/>
              <w:left w:val="single" w:sz="4" w:space="0" w:color="auto"/>
              <w:bottom w:val="dotted" w:sz="4" w:space="0" w:color="auto"/>
            </w:tcBorders>
            <w:vAlign w:val="bottom"/>
          </w:tcPr>
          <w:p w:rsidR="000C4291" w:rsidRPr="004D3F38" w:rsidRDefault="000C4291" w:rsidP="000C4291">
            <w:pPr>
              <w:pStyle w:val="34"/>
              <w:spacing w:before="40" w:line="240" w:lineRule="auto"/>
              <w:ind w:left="-57" w:right="-57" w:firstLine="0"/>
              <w:jc w:val="center"/>
              <w:rPr>
                <w:rFonts w:cs="Arial"/>
                <w:color w:val="000000"/>
                <w:sz w:val="20"/>
              </w:rPr>
            </w:pPr>
            <w:r>
              <w:rPr>
                <w:rFonts w:cs="Arial"/>
                <w:color w:val="000000"/>
                <w:sz w:val="20"/>
              </w:rPr>
              <w:t>90,4</w:t>
            </w:r>
          </w:p>
        </w:tc>
      </w:tr>
      <w:tr w:rsidR="000C4291" w:rsidRPr="00AF4788" w:rsidTr="000C4291">
        <w:tc>
          <w:tcPr>
            <w:tcW w:w="1985" w:type="dxa"/>
            <w:tcBorders>
              <w:top w:val="dotted" w:sz="4" w:space="0" w:color="auto"/>
              <w:bottom w:val="double" w:sz="4" w:space="0" w:color="auto"/>
              <w:right w:val="single" w:sz="4" w:space="0" w:color="auto"/>
            </w:tcBorders>
            <w:vAlign w:val="bottom"/>
          </w:tcPr>
          <w:p w:rsidR="000C4291" w:rsidRPr="006F6D88" w:rsidRDefault="000C4291" w:rsidP="000C4291">
            <w:pPr>
              <w:pStyle w:val="34"/>
              <w:spacing w:before="40" w:line="240" w:lineRule="auto"/>
              <w:ind w:left="227" w:firstLine="0"/>
              <w:jc w:val="left"/>
              <w:rPr>
                <w:rFonts w:cs="Arial"/>
                <w:color w:val="000000"/>
                <w:sz w:val="20"/>
              </w:rPr>
            </w:pPr>
            <w:r w:rsidRPr="006F6D88">
              <w:rPr>
                <w:rFonts w:cs="Arial"/>
                <w:color w:val="000000"/>
                <w:sz w:val="20"/>
              </w:rPr>
              <w:t>работниками, выполнявшими работы по дог</w:t>
            </w:r>
            <w:r w:rsidRPr="006F6D88">
              <w:rPr>
                <w:rFonts w:cs="Arial"/>
                <w:color w:val="000000"/>
                <w:sz w:val="20"/>
              </w:rPr>
              <w:t>о</w:t>
            </w:r>
            <w:r w:rsidRPr="006F6D88">
              <w:rPr>
                <w:rFonts w:cs="Arial"/>
                <w:color w:val="000000"/>
                <w:sz w:val="20"/>
              </w:rPr>
              <w:t>ворам гражда</w:t>
            </w:r>
            <w:r w:rsidRPr="006F6D88">
              <w:rPr>
                <w:rFonts w:cs="Arial"/>
                <w:color w:val="000000"/>
                <w:sz w:val="20"/>
              </w:rPr>
              <w:t>н</w:t>
            </w:r>
            <w:r w:rsidRPr="006F6D88">
              <w:rPr>
                <w:rFonts w:cs="Arial"/>
                <w:color w:val="000000"/>
                <w:sz w:val="20"/>
              </w:rPr>
              <w:t xml:space="preserve">ско-правового </w:t>
            </w:r>
            <w:r w:rsidRPr="006F6D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15942</w:t>
            </w:r>
          </w:p>
        </w:tc>
        <w:tc>
          <w:tcPr>
            <w:tcW w:w="1134" w:type="dxa"/>
            <w:tcBorders>
              <w:top w:val="dotted" w:sz="4" w:space="0" w:color="auto"/>
              <w:left w:val="single" w:sz="4" w:space="0" w:color="auto"/>
              <w:bottom w:val="double"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126,2</w:t>
            </w:r>
          </w:p>
        </w:tc>
        <w:tc>
          <w:tcPr>
            <w:tcW w:w="839" w:type="dxa"/>
            <w:tcBorders>
              <w:top w:val="dotted" w:sz="4" w:space="0" w:color="auto"/>
              <w:left w:val="single" w:sz="4" w:space="0" w:color="auto"/>
              <w:bottom w:val="double"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16804</w:t>
            </w:r>
          </w:p>
        </w:tc>
        <w:tc>
          <w:tcPr>
            <w:tcW w:w="825" w:type="dxa"/>
            <w:tcBorders>
              <w:top w:val="dotted" w:sz="4" w:space="0" w:color="auto"/>
              <w:left w:val="single" w:sz="4" w:space="0" w:color="auto"/>
              <w:bottom w:val="double" w:sz="4" w:space="0" w:color="auto"/>
              <w:right w:val="single" w:sz="4" w:space="0" w:color="auto"/>
            </w:tcBorders>
            <w:vAlign w:val="bottom"/>
          </w:tcPr>
          <w:p w:rsidR="000C4291" w:rsidRPr="006F6D88" w:rsidRDefault="000C4291" w:rsidP="000C4291">
            <w:pPr>
              <w:pStyle w:val="34"/>
              <w:spacing w:before="40" w:line="240" w:lineRule="auto"/>
              <w:ind w:firstLine="0"/>
              <w:jc w:val="center"/>
              <w:rPr>
                <w:rFonts w:cs="Arial"/>
                <w:color w:val="000000"/>
                <w:sz w:val="20"/>
              </w:rPr>
            </w:pPr>
            <w:r>
              <w:rPr>
                <w:rFonts w:cs="Arial"/>
                <w:color w:val="000000"/>
                <w:sz w:val="20"/>
              </w:rPr>
              <w:t>125,8</w:t>
            </w:r>
          </w:p>
        </w:tc>
        <w:tc>
          <w:tcPr>
            <w:tcW w:w="825" w:type="dxa"/>
            <w:tcBorders>
              <w:top w:val="dotted" w:sz="4" w:space="0" w:color="auto"/>
              <w:left w:val="single" w:sz="4" w:space="0" w:color="auto"/>
              <w:bottom w:val="double" w:sz="4" w:space="0" w:color="auto"/>
              <w:right w:val="single" w:sz="4" w:space="0" w:color="auto"/>
            </w:tcBorders>
            <w:vAlign w:val="bottom"/>
          </w:tcPr>
          <w:p w:rsidR="000C4291" w:rsidRPr="006F6D88" w:rsidRDefault="000C4291" w:rsidP="000C4291">
            <w:pPr>
              <w:pStyle w:val="34"/>
              <w:spacing w:before="40" w:line="240" w:lineRule="auto"/>
              <w:ind w:left="-57" w:right="-57" w:firstLine="0"/>
              <w:jc w:val="center"/>
              <w:rPr>
                <w:rFonts w:cs="Arial"/>
                <w:color w:val="000000"/>
                <w:sz w:val="20"/>
              </w:rPr>
            </w:pPr>
            <w:r>
              <w:rPr>
                <w:rFonts w:cs="Arial"/>
                <w:color w:val="000000"/>
                <w:sz w:val="20"/>
              </w:rPr>
              <w:t>98,6</w:t>
            </w:r>
          </w:p>
        </w:tc>
        <w:tc>
          <w:tcPr>
            <w:tcW w:w="1055" w:type="dxa"/>
            <w:tcBorders>
              <w:top w:val="dotted" w:sz="4" w:space="0" w:color="auto"/>
              <w:left w:val="single" w:sz="4" w:space="0" w:color="auto"/>
              <w:bottom w:val="double" w:sz="4" w:space="0" w:color="auto"/>
              <w:right w:val="single" w:sz="4" w:space="0" w:color="auto"/>
            </w:tcBorders>
            <w:vAlign w:val="bottom"/>
          </w:tcPr>
          <w:p w:rsidR="000C4291" w:rsidRPr="004D3F38" w:rsidRDefault="000C4291" w:rsidP="000C4291">
            <w:pPr>
              <w:pStyle w:val="34"/>
              <w:spacing w:before="40" w:line="240" w:lineRule="auto"/>
              <w:ind w:firstLine="0"/>
              <w:jc w:val="center"/>
              <w:rPr>
                <w:rFonts w:cs="Arial"/>
                <w:color w:val="000000"/>
                <w:sz w:val="20"/>
              </w:rPr>
            </w:pPr>
            <w:r>
              <w:rPr>
                <w:rFonts w:cs="Arial"/>
                <w:color w:val="000000"/>
                <w:sz w:val="20"/>
              </w:rPr>
              <w:t>13633</w:t>
            </w:r>
          </w:p>
        </w:tc>
        <w:tc>
          <w:tcPr>
            <w:tcW w:w="847" w:type="dxa"/>
            <w:tcBorders>
              <w:top w:val="dotted" w:sz="4" w:space="0" w:color="auto"/>
              <w:left w:val="single" w:sz="4" w:space="0" w:color="auto"/>
              <w:bottom w:val="double" w:sz="4" w:space="0" w:color="auto"/>
              <w:right w:val="single" w:sz="4" w:space="0" w:color="auto"/>
            </w:tcBorders>
            <w:vAlign w:val="bottom"/>
          </w:tcPr>
          <w:p w:rsidR="000C4291" w:rsidRPr="004D3F38" w:rsidRDefault="000C4291" w:rsidP="000C4291">
            <w:pPr>
              <w:pStyle w:val="34"/>
              <w:spacing w:before="40" w:line="240" w:lineRule="auto"/>
              <w:ind w:firstLine="0"/>
              <w:jc w:val="center"/>
              <w:rPr>
                <w:rFonts w:cs="Arial"/>
                <w:color w:val="000000"/>
                <w:sz w:val="20"/>
              </w:rPr>
            </w:pPr>
            <w:r>
              <w:rPr>
                <w:rFonts w:cs="Arial"/>
                <w:color w:val="000000"/>
                <w:sz w:val="20"/>
              </w:rPr>
              <w:t>105,6</w:t>
            </w:r>
          </w:p>
        </w:tc>
        <w:tc>
          <w:tcPr>
            <w:tcW w:w="848" w:type="dxa"/>
            <w:tcBorders>
              <w:top w:val="dotted" w:sz="4" w:space="0" w:color="auto"/>
              <w:left w:val="single" w:sz="4" w:space="0" w:color="auto"/>
              <w:bottom w:val="double" w:sz="4" w:space="0" w:color="auto"/>
            </w:tcBorders>
            <w:vAlign w:val="bottom"/>
          </w:tcPr>
          <w:p w:rsidR="000C4291" w:rsidRPr="004D3F38" w:rsidRDefault="000C4291" w:rsidP="000C4291">
            <w:pPr>
              <w:pStyle w:val="34"/>
              <w:spacing w:before="40" w:line="240" w:lineRule="auto"/>
              <w:ind w:left="-57" w:right="-57" w:firstLine="0"/>
              <w:jc w:val="center"/>
              <w:rPr>
                <w:rFonts w:cs="Arial"/>
                <w:color w:val="000000"/>
                <w:sz w:val="20"/>
              </w:rPr>
            </w:pPr>
            <w:r>
              <w:rPr>
                <w:rFonts w:cs="Arial"/>
                <w:color w:val="000000"/>
                <w:sz w:val="20"/>
              </w:rPr>
              <w:t>99,4</w:t>
            </w:r>
          </w:p>
        </w:tc>
      </w:tr>
    </w:tbl>
    <w:p w:rsidR="000C4291" w:rsidRPr="00AF4788" w:rsidRDefault="000C4291" w:rsidP="000B5DD3">
      <w:pPr>
        <w:pStyle w:val="34"/>
        <w:keepNext/>
        <w:keepLines/>
        <w:widowControl/>
        <w:spacing w:before="120"/>
        <w:rPr>
          <w:rFonts w:cs="Arial"/>
          <w:color w:val="000000"/>
        </w:rPr>
      </w:pPr>
      <w:r w:rsidRPr="00AF4788">
        <w:rPr>
          <w:rFonts w:cs="Arial"/>
          <w:color w:val="000000"/>
        </w:rPr>
        <w:t>В общем количестве замещенных рабочих мест рабочие места штатных рабо</w:t>
      </w:r>
      <w:r w:rsidRPr="00AF4788">
        <w:rPr>
          <w:rFonts w:cs="Arial"/>
          <w:color w:val="000000"/>
        </w:rPr>
        <w:t>т</w:t>
      </w:r>
      <w:r w:rsidRPr="00AF4788">
        <w:rPr>
          <w:rFonts w:cs="Arial"/>
          <w:color w:val="000000"/>
        </w:rPr>
        <w:t xml:space="preserve">ников в </w:t>
      </w:r>
      <w:r>
        <w:rPr>
          <w:rFonts w:cs="Arial"/>
          <w:color w:val="000000"/>
        </w:rPr>
        <w:t>июле</w:t>
      </w:r>
      <w:r w:rsidRPr="00AF4788">
        <w:rPr>
          <w:rFonts w:cs="Arial"/>
          <w:color w:val="000000"/>
        </w:rPr>
        <w:t xml:space="preserve"> 201</w:t>
      </w:r>
      <w:r>
        <w:rPr>
          <w:rFonts w:cs="Arial"/>
          <w:color w:val="000000"/>
        </w:rPr>
        <w:t>9</w:t>
      </w:r>
      <w:r w:rsidRPr="00AF4788">
        <w:rPr>
          <w:rFonts w:cs="Arial"/>
          <w:color w:val="000000"/>
        </w:rPr>
        <w:t xml:space="preserve"> года составляли 95,</w:t>
      </w:r>
      <w:r>
        <w:rPr>
          <w:rFonts w:cs="Arial"/>
          <w:color w:val="000000"/>
        </w:rPr>
        <w:t>5</w:t>
      </w:r>
      <w:r w:rsidRPr="00AF4788">
        <w:rPr>
          <w:rFonts w:cs="Arial"/>
          <w:color w:val="000000"/>
        </w:rPr>
        <w:t xml:space="preserve">%, внешних совместителей – </w:t>
      </w:r>
      <w:r>
        <w:rPr>
          <w:rFonts w:cs="Arial"/>
          <w:color w:val="000000"/>
        </w:rPr>
        <w:t>1,8</w:t>
      </w:r>
      <w:r w:rsidRPr="00AF4788">
        <w:rPr>
          <w:rFonts w:cs="Arial"/>
          <w:color w:val="000000"/>
        </w:rPr>
        <w:t>% и лиц, в</w:t>
      </w:r>
      <w:r w:rsidRPr="00AF4788">
        <w:rPr>
          <w:rFonts w:cs="Arial"/>
          <w:color w:val="000000"/>
        </w:rPr>
        <w:t>ы</w:t>
      </w:r>
      <w:r w:rsidRPr="00AF4788">
        <w:rPr>
          <w:rFonts w:cs="Arial"/>
          <w:color w:val="000000"/>
        </w:rPr>
        <w:t>полнявших работы по договорам гражданско-правового характера – 2,</w:t>
      </w:r>
      <w:r>
        <w:rPr>
          <w:rFonts w:cs="Arial"/>
          <w:color w:val="000000"/>
        </w:rPr>
        <w:t>7</w:t>
      </w:r>
      <w:r w:rsidRPr="00AF4788">
        <w:rPr>
          <w:rFonts w:cs="Arial"/>
          <w:color w:val="000000"/>
        </w:rPr>
        <w:t>% (в эквивале</w:t>
      </w:r>
      <w:r w:rsidRPr="00AF4788">
        <w:rPr>
          <w:rFonts w:cs="Arial"/>
          <w:color w:val="000000"/>
        </w:rPr>
        <w:t>н</w:t>
      </w:r>
      <w:r w:rsidRPr="00AF4788">
        <w:rPr>
          <w:rFonts w:cs="Arial"/>
          <w:color w:val="000000"/>
        </w:rPr>
        <w:t>те полной занятости).</w:t>
      </w:r>
    </w:p>
    <w:p w:rsidR="000C4291" w:rsidRPr="00AF4788" w:rsidRDefault="000C4291" w:rsidP="002307FB">
      <w:pPr>
        <w:pStyle w:val="-"/>
        <w:spacing w:before="12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июле</w:t>
      </w:r>
      <w:r w:rsidRPr="00AF4788">
        <w:rPr>
          <w:rFonts w:cs="Arial"/>
        </w:rPr>
        <w:t xml:space="preserve"> 201</w:t>
      </w:r>
      <w:r>
        <w:rPr>
          <w:rFonts w:cs="Arial"/>
        </w:rPr>
        <w:t>9</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2552"/>
        <w:gridCol w:w="1134"/>
        <w:gridCol w:w="1484"/>
        <w:gridCol w:w="990"/>
        <w:gridCol w:w="1870"/>
        <w:gridCol w:w="1430"/>
      </w:tblGrid>
      <w:tr w:rsidR="000C4291" w:rsidRPr="00AF4788" w:rsidTr="000C4291">
        <w:trPr>
          <w:tblHeader/>
        </w:trPr>
        <w:tc>
          <w:tcPr>
            <w:tcW w:w="2552" w:type="dxa"/>
            <w:vMerge w:val="restart"/>
          </w:tcPr>
          <w:p w:rsidR="000C4291" w:rsidRPr="006F6D88" w:rsidRDefault="000C4291" w:rsidP="002307FB">
            <w:pPr>
              <w:pStyle w:val="34"/>
              <w:spacing w:before="20" w:line="240" w:lineRule="exact"/>
              <w:ind w:firstLine="0"/>
              <w:rPr>
                <w:rFonts w:cs="Arial"/>
                <w:color w:val="000000"/>
                <w:sz w:val="20"/>
              </w:rPr>
            </w:pPr>
          </w:p>
        </w:tc>
        <w:tc>
          <w:tcPr>
            <w:tcW w:w="1134" w:type="dxa"/>
            <w:vMerge w:val="restart"/>
            <w:tcBorders>
              <w:top w:val="double" w:sz="4" w:space="0" w:color="auto"/>
              <w:bottom w:val="single" w:sz="4" w:space="0" w:color="auto"/>
            </w:tcBorders>
          </w:tcPr>
          <w:p w:rsidR="000C4291" w:rsidRPr="006F6D88" w:rsidRDefault="000C4291" w:rsidP="002307FB">
            <w:pPr>
              <w:pStyle w:val="34"/>
              <w:spacing w:before="20" w:line="240" w:lineRule="exact"/>
              <w:ind w:firstLine="0"/>
              <w:jc w:val="center"/>
              <w:rPr>
                <w:rFonts w:cs="Arial"/>
                <w:i/>
                <w:color w:val="000000"/>
                <w:sz w:val="20"/>
              </w:rPr>
            </w:pPr>
            <w:r w:rsidRPr="006F6D88">
              <w:rPr>
                <w:rFonts w:cs="Arial"/>
                <w:i/>
                <w:color w:val="000000"/>
                <w:sz w:val="20"/>
              </w:rPr>
              <w:t>Всего зам</w:t>
            </w:r>
            <w:r w:rsidRPr="006F6D88">
              <w:rPr>
                <w:rFonts w:cs="Arial"/>
                <w:i/>
                <w:color w:val="000000"/>
                <w:sz w:val="20"/>
              </w:rPr>
              <w:t>е</w:t>
            </w:r>
            <w:r w:rsidRPr="006F6D88">
              <w:rPr>
                <w:rFonts w:cs="Arial"/>
                <w:i/>
                <w:color w:val="000000"/>
                <w:sz w:val="20"/>
              </w:rPr>
              <w:t>щенных рабочих мест, единиц</w:t>
            </w:r>
          </w:p>
        </w:tc>
        <w:tc>
          <w:tcPr>
            <w:tcW w:w="4344" w:type="dxa"/>
            <w:gridSpan w:val="3"/>
            <w:tcBorders>
              <w:top w:val="double" w:sz="4" w:space="0" w:color="auto"/>
              <w:bottom w:val="single" w:sz="4" w:space="0" w:color="auto"/>
            </w:tcBorders>
          </w:tcPr>
          <w:p w:rsidR="000C4291" w:rsidRPr="006F6D88" w:rsidRDefault="000C4291" w:rsidP="002307FB">
            <w:pPr>
              <w:pStyle w:val="34"/>
              <w:spacing w:before="20" w:line="240" w:lineRule="exact"/>
              <w:ind w:firstLine="0"/>
              <w:jc w:val="center"/>
              <w:rPr>
                <w:rFonts w:cs="Arial"/>
                <w:i/>
                <w:color w:val="000000"/>
                <w:sz w:val="20"/>
              </w:rPr>
            </w:pPr>
            <w:r w:rsidRPr="006F6D88">
              <w:rPr>
                <w:rFonts w:cs="Arial"/>
                <w:i/>
                <w:color w:val="000000"/>
                <w:sz w:val="20"/>
              </w:rPr>
              <w:t>в том числе работниками</w:t>
            </w:r>
          </w:p>
        </w:tc>
        <w:tc>
          <w:tcPr>
            <w:tcW w:w="1430" w:type="dxa"/>
            <w:vMerge w:val="restart"/>
            <w:tcBorders>
              <w:top w:val="double" w:sz="4" w:space="0" w:color="auto"/>
              <w:bottom w:val="single" w:sz="4" w:space="0" w:color="auto"/>
            </w:tcBorders>
          </w:tcPr>
          <w:p w:rsidR="000C4291" w:rsidRPr="006F6D88" w:rsidRDefault="000C4291" w:rsidP="002307FB">
            <w:pPr>
              <w:pStyle w:val="34"/>
              <w:spacing w:before="20" w:line="240" w:lineRule="exact"/>
              <w:ind w:firstLine="0"/>
              <w:jc w:val="center"/>
              <w:rPr>
                <w:rFonts w:cs="Arial"/>
                <w:i/>
                <w:color w:val="000000"/>
                <w:sz w:val="20"/>
              </w:rPr>
            </w:pPr>
            <w:r w:rsidRPr="006F6D88">
              <w:rPr>
                <w:rFonts w:cs="Arial"/>
                <w:i/>
                <w:color w:val="000000"/>
                <w:sz w:val="20"/>
              </w:rPr>
              <w:t>Число з</w:t>
            </w:r>
            <w:r w:rsidRPr="006F6D88">
              <w:rPr>
                <w:rFonts w:cs="Arial"/>
                <w:i/>
                <w:color w:val="000000"/>
                <w:sz w:val="20"/>
              </w:rPr>
              <w:t>а</w:t>
            </w:r>
            <w:r w:rsidRPr="006F6D88">
              <w:rPr>
                <w:rFonts w:cs="Arial"/>
                <w:i/>
                <w:color w:val="000000"/>
                <w:sz w:val="20"/>
              </w:rPr>
              <w:t xml:space="preserve">мещенных рабочих мест в % </w:t>
            </w:r>
            <w:r w:rsidRPr="006F6D88">
              <w:rPr>
                <w:rFonts w:cs="Arial"/>
                <w:i/>
                <w:color w:val="000000"/>
                <w:sz w:val="20"/>
              </w:rPr>
              <w:br/>
              <w:t xml:space="preserve">к </w:t>
            </w:r>
            <w:r>
              <w:rPr>
                <w:rFonts w:cs="Arial"/>
                <w:i/>
                <w:color w:val="000000"/>
                <w:sz w:val="20"/>
              </w:rPr>
              <w:t>июлю</w:t>
            </w:r>
            <w:r w:rsidRPr="006F6D88">
              <w:rPr>
                <w:rFonts w:cs="Arial"/>
                <w:i/>
                <w:color w:val="000000"/>
                <w:sz w:val="20"/>
              </w:rPr>
              <w:t xml:space="preserve"> 2018г.</w:t>
            </w:r>
          </w:p>
        </w:tc>
      </w:tr>
      <w:tr w:rsidR="000C4291" w:rsidRPr="00AF4788" w:rsidTr="000C4291">
        <w:trPr>
          <w:tblHeader/>
        </w:trPr>
        <w:tc>
          <w:tcPr>
            <w:tcW w:w="2552" w:type="dxa"/>
            <w:vMerge/>
            <w:tcBorders>
              <w:bottom w:val="single" w:sz="4" w:space="0" w:color="auto"/>
            </w:tcBorders>
          </w:tcPr>
          <w:p w:rsidR="000C4291" w:rsidRPr="006F6D88" w:rsidRDefault="000C4291" w:rsidP="002307FB">
            <w:pPr>
              <w:pStyle w:val="34"/>
              <w:spacing w:before="20" w:line="240" w:lineRule="exact"/>
              <w:ind w:firstLine="0"/>
              <w:rPr>
                <w:rFonts w:cs="Arial"/>
                <w:color w:val="000000"/>
                <w:sz w:val="20"/>
              </w:rPr>
            </w:pPr>
          </w:p>
        </w:tc>
        <w:tc>
          <w:tcPr>
            <w:tcW w:w="1134" w:type="dxa"/>
            <w:vMerge/>
            <w:tcBorders>
              <w:top w:val="single" w:sz="4" w:space="0" w:color="auto"/>
              <w:bottom w:val="single" w:sz="4" w:space="0" w:color="auto"/>
            </w:tcBorders>
          </w:tcPr>
          <w:p w:rsidR="000C4291" w:rsidRPr="006F6D88" w:rsidRDefault="000C4291" w:rsidP="002307FB">
            <w:pPr>
              <w:pStyle w:val="34"/>
              <w:spacing w:before="20" w:line="240" w:lineRule="exact"/>
              <w:ind w:firstLine="0"/>
              <w:jc w:val="center"/>
              <w:rPr>
                <w:rFonts w:cs="Arial"/>
                <w:i/>
                <w:color w:val="000000"/>
                <w:sz w:val="20"/>
              </w:rPr>
            </w:pPr>
          </w:p>
        </w:tc>
        <w:tc>
          <w:tcPr>
            <w:tcW w:w="1484" w:type="dxa"/>
            <w:tcBorders>
              <w:top w:val="single" w:sz="4" w:space="0" w:color="auto"/>
              <w:bottom w:val="single" w:sz="4" w:space="0" w:color="auto"/>
            </w:tcBorders>
          </w:tcPr>
          <w:p w:rsidR="000C4291" w:rsidRPr="006F6D88" w:rsidRDefault="000C4291" w:rsidP="002307FB">
            <w:pPr>
              <w:pStyle w:val="34"/>
              <w:spacing w:before="20" w:line="240" w:lineRule="exact"/>
              <w:ind w:firstLine="0"/>
              <w:jc w:val="center"/>
              <w:rPr>
                <w:rFonts w:cs="Arial"/>
                <w:i/>
                <w:color w:val="000000"/>
                <w:sz w:val="20"/>
              </w:rPr>
            </w:pPr>
            <w:r w:rsidRPr="006F6D88">
              <w:rPr>
                <w:rFonts w:cs="Arial"/>
                <w:i/>
                <w:color w:val="000000"/>
                <w:sz w:val="20"/>
              </w:rPr>
              <w:t xml:space="preserve">списочного состава </w:t>
            </w:r>
            <w:r w:rsidRPr="006F6D88">
              <w:rPr>
                <w:rFonts w:cs="Arial"/>
                <w:i/>
                <w:color w:val="000000"/>
                <w:sz w:val="20"/>
              </w:rPr>
              <w:br/>
              <w:t>(без внешних совмест</w:t>
            </w:r>
            <w:r w:rsidRPr="006F6D88">
              <w:rPr>
                <w:rFonts w:cs="Arial"/>
                <w:i/>
                <w:color w:val="000000"/>
                <w:sz w:val="20"/>
              </w:rPr>
              <w:t>и</w:t>
            </w:r>
            <w:r w:rsidRPr="006F6D88">
              <w:rPr>
                <w:rFonts w:cs="Arial"/>
                <w:i/>
                <w:color w:val="000000"/>
                <w:sz w:val="20"/>
              </w:rPr>
              <w:t>телей)</w:t>
            </w:r>
          </w:p>
        </w:tc>
        <w:tc>
          <w:tcPr>
            <w:tcW w:w="990" w:type="dxa"/>
            <w:tcBorders>
              <w:top w:val="single" w:sz="4" w:space="0" w:color="auto"/>
              <w:bottom w:val="single" w:sz="4" w:space="0" w:color="auto"/>
            </w:tcBorders>
          </w:tcPr>
          <w:p w:rsidR="000C4291" w:rsidRPr="006F6D88" w:rsidRDefault="000C4291" w:rsidP="002307FB">
            <w:pPr>
              <w:pStyle w:val="34"/>
              <w:spacing w:before="20" w:line="240" w:lineRule="exact"/>
              <w:ind w:firstLine="0"/>
              <w:jc w:val="center"/>
              <w:rPr>
                <w:rFonts w:cs="Arial"/>
                <w:i/>
                <w:color w:val="000000"/>
                <w:sz w:val="20"/>
              </w:rPr>
            </w:pPr>
            <w:r w:rsidRPr="006F6D88">
              <w:rPr>
                <w:rFonts w:cs="Arial"/>
                <w:i/>
                <w:color w:val="000000"/>
                <w:sz w:val="20"/>
              </w:rPr>
              <w:t>вне</w:t>
            </w:r>
            <w:r w:rsidRPr="006F6D88">
              <w:rPr>
                <w:rFonts w:cs="Arial"/>
                <w:i/>
                <w:color w:val="000000"/>
                <w:sz w:val="20"/>
              </w:rPr>
              <w:t>ш</w:t>
            </w:r>
            <w:r w:rsidRPr="006F6D88">
              <w:rPr>
                <w:rFonts w:cs="Arial"/>
                <w:i/>
                <w:color w:val="000000"/>
                <w:sz w:val="20"/>
              </w:rPr>
              <w:t>ними с</w:t>
            </w:r>
            <w:r w:rsidRPr="006F6D88">
              <w:rPr>
                <w:rFonts w:cs="Arial"/>
                <w:i/>
                <w:color w:val="000000"/>
                <w:sz w:val="20"/>
              </w:rPr>
              <w:t>о</w:t>
            </w:r>
            <w:r w:rsidRPr="006F6D88">
              <w:rPr>
                <w:rFonts w:cs="Arial"/>
                <w:i/>
                <w:color w:val="000000"/>
                <w:sz w:val="20"/>
              </w:rPr>
              <w:t>вм</w:t>
            </w:r>
            <w:r w:rsidRPr="006F6D88">
              <w:rPr>
                <w:rFonts w:cs="Arial"/>
                <w:i/>
                <w:color w:val="000000"/>
                <w:sz w:val="20"/>
              </w:rPr>
              <w:t>е</w:t>
            </w:r>
            <w:r w:rsidRPr="006F6D88">
              <w:rPr>
                <w:rFonts w:cs="Arial"/>
                <w:i/>
                <w:color w:val="000000"/>
                <w:sz w:val="20"/>
              </w:rPr>
              <w:t>стит</w:t>
            </w:r>
            <w:r w:rsidRPr="006F6D88">
              <w:rPr>
                <w:rFonts w:cs="Arial"/>
                <w:i/>
                <w:color w:val="000000"/>
                <w:sz w:val="20"/>
              </w:rPr>
              <w:t>е</w:t>
            </w:r>
            <w:r w:rsidRPr="006F6D88">
              <w:rPr>
                <w:rFonts w:cs="Arial"/>
                <w:i/>
                <w:color w:val="000000"/>
                <w:sz w:val="20"/>
              </w:rPr>
              <w:t>лями</w:t>
            </w:r>
          </w:p>
        </w:tc>
        <w:tc>
          <w:tcPr>
            <w:tcW w:w="1870" w:type="dxa"/>
            <w:tcBorders>
              <w:top w:val="single" w:sz="4" w:space="0" w:color="auto"/>
              <w:bottom w:val="single" w:sz="4" w:space="0" w:color="auto"/>
            </w:tcBorders>
          </w:tcPr>
          <w:p w:rsidR="000C4291" w:rsidRPr="006F6D88" w:rsidRDefault="000C4291" w:rsidP="002307FB">
            <w:pPr>
              <w:pStyle w:val="34"/>
              <w:spacing w:before="20" w:line="240" w:lineRule="exact"/>
              <w:ind w:firstLine="0"/>
              <w:jc w:val="center"/>
              <w:rPr>
                <w:rFonts w:cs="Arial"/>
                <w:i/>
                <w:color w:val="000000"/>
                <w:sz w:val="20"/>
              </w:rPr>
            </w:pPr>
            <w:r w:rsidRPr="006F6D88">
              <w:rPr>
                <w:rFonts w:cs="Arial"/>
                <w:i/>
                <w:color w:val="000000"/>
                <w:sz w:val="20"/>
              </w:rPr>
              <w:t>выполнявшими работы по дог</w:t>
            </w:r>
            <w:r w:rsidRPr="006F6D88">
              <w:rPr>
                <w:rFonts w:cs="Arial"/>
                <w:i/>
                <w:color w:val="000000"/>
                <w:sz w:val="20"/>
              </w:rPr>
              <w:t>о</w:t>
            </w:r>
            <w:r w:rsidRPr="006F6D88">
              <w:rPr>
                <w:rFonts w:cs="Arial"/>
                <w:i/>
                <w:color w:val="000000"/>
                <w:sz w:val="20"/>
              </w:rPr>
              <w:t>ворам гражда</w:t>
            </w:r>
            <w:r w:rsidRPr="006F6D88">
              <w:rPr>
                <w:rFonts w:cs="Arial"/>
                <w:i/>
                <w:color w:val="000000"/>
                <w:sz w:val="20"/>
              </w:rPr>
              <w:t>н</w:t>
            </w:r>
            <w:r w:rsidRPr="006F6D88">
              <w:rPr>
                <w:rFonts w:cs="Arial"/>
                <w:i/>
                <w:color w:val="000000"/>
                <w:sz w:val="20"/>
              </w:rPr>
              <w:t>ско-правового характера</w:t>
            </w:r>
          </w:p>
        </w:tc>
        <w:tc>
          <w:tcPr>
            <w:tcW w:w="1430" w:type="dxa"/>
            <w:vMerge/>
            <w:tcBorders>
              <w:top w:val="single" w:sz="4" w:space="0" w:color="auto"/>
              <w:bottom w:val="single" w:sz="4" w:space="0" w:color="auto"/>
            </w:tcBorders>
          </w:tcPr>
          <w:p w:rsidR="000C4291" w:rsidRPr="006F6D88" w:rsidRDefault="000C4291" w:rsidP="002307FB">
            <w:pPr>
              <w:pStyle w:val="34"/>
              <w:spacing w:before="20" w:line="240" w:lineRule="exact"/>
              <w:ind w:firstLine="0"/>
              <w:rPr>
                <w:rFonts w:cs="Arial"/>
                <w:color w:val="000000"/>
                <w:sz w:val="20"/>
              </w:rPr>
            </w:pPr>
          </w:p>
        </w:tc>
      </w:tr>
      <w:tr w:rsidR="000C4291" w:rsidRPr="00AF4788" w:rsidTr="000C4291">
        <w:tc>
          <w:tcPr>
            <w:tcW w:w="2552" w:type="dxa"/>
            <w:tcBorders>
              <w:top w:val="single" w:sz="4" w:space="0" w:color="auto"/>
              <w:bottom w:val="dotted" w:sz="4" w:space="0" w:color="auto"/>
            </w:tcBorders>
            <w:vAlign w:val="bottom"/>
          </w:tcPr>
          <w:p w:rsidR="000C4291" w:rsidRPr="006F6D88" w:rsidRDefault="000C4291" w:rsidP="000B5DD3">
            <w:pPr>
              <w:pStyle w:val="34"/>
              <w:spacing w:before="60" w:line="240" w:lineRule="exact"/>
              <w:ind w:firstLine="0"/>
              <w:jc w:val="left"/>
              <w:rPr>
                <w:rFonts w:cs="Arial"/>
                <w:b/>
                <w:color w:val="000000"/>
                <w:sz w:val="20"/>
              </w:rPr>
            </w:pPr>
            <w:r w:rsidRPr="006F6D88">
              <w:rPr>
                <w:rFonts w:cs="Arial"/>
                <w:b/>
                <w:sz w:val="20"/>
              </w:rPr>
              <w:t>Всего</w:t>
            </w:r>
          </w:p>
        </w:tc>
        <w:tc>
          <w:tcPr>
            <w:tcW w:w="1134" w:type="dxa"/>
            <w:tcBorders>
              <w:top w:val="single" w:sz="4" w:space="0" w:color="auto"/>
              <w:bottom w:val="dotted" w:sz="4" w:space="0" w:color="auto"/>
            </w:tcBorders>
            <w:vAlign w:val="bottom"/>
          </w:tcPr>
          <w:p w:rsidR="000C4291" w:rsidRPr="00885E47" w:rsidRDefault="000C4291" w:rsidP="000B5DD3">
            <w:pPr>
              <w:pStyle w:val="34"/>
              <w:keepNext/>
              <w:keepLines/>
              <w:widowControl/>
              <w:spacing w:before="60" w:line="240" w:lineRule="auto"/>
              <w:ind w:firstLine="0"/>
              <w:jc w:val="center"/>
              <w:rPr>
                <w:rFonts w:cs="Arial"/>
                <w:b/>
                <w:color w:val="000000"/>
                <w:sz w:val="20"/>
              </w:rPr>
            </w:pPr>
            <w:r w:rsidRPr="00885E47">
              <w:rPr>
                <w:rFonts w:cs="Arial"/>
                <w:b/>
                <w:color w:val="000000"/>
                <w:sz w:val="20"/>
              </w:rPr>
              <w:t>616438</w:t>
            </w:r>
          </w:p>
        </w:tc>
        <w:tc>
          <w:tcPr>
            <w:tcW w:w="1484" w:type="dxa"/>
            <w:tcBorders>
              <w:top w:val="single" w:sz="4" w:space="0" w:color="auto"/>
              <w:bottom w:val="dotted" w:sz="4" w:space="0" w:color="auto"/>
            </w:tcBorders>
            <w:vAlign w:val="bottom"/>
          </w:tcPr>
          <w:p w:rsidR="000C4291" w:rsidRPr="00885E47" w:rsidRDefault="000C4291" w:rsidP="000B5DD3">
            <w:pPr>
              <w:pStyle w:val="34"/>
              <w:keepNext/>
              <w:keepLines/>
              <w:widowControl/>
              <w:spacing w:before="60" w:line="240" w:lineRule="auto"/>
              <w:ind w:firstLine="0"/>
              <w:jc w:val="center"/>
              <w:rPr>
                <w:rFonts w:cs="Arial"/>
                <w:b/>
                <w:color w:val="000000"/>
                <w:sz w:val="20"/>
              </w:rPr>
            </w:pPr>
            <w:r w:rsidRPr="00885E47">
              <w:rPr>
                <w:rFonts w:cs="Arial"/>
                <w:b/>
                <w:color w:val="000000"/>
                <w:sz w:val="20"/>
              </w:rPr>
              <w:t>588808</w:t>
            </w:r>
          </w:p>
        </w:tc>
        <w:tc>
          <w:tcPr>
            <w:tcW w:w="990" w:type="dxa"/>
            <w:tcBorders>
              <w:top w:val="single" w:sz="4" w:space="0" w:color="auto"/>
              <w:bottom w:val="dotted" w:sz="4" w:space="0" w:color="auto"/>
            </w:tcBorders>
            <w:vAlign w:val="bottom"/>
          </w:tcPr>
          <w:p w:rsidR="000C4291" w:rsidRPr="00885E47" w:rsidRDefault="000C4291" w:rsidP="000B5DD3">
            <w:pPr>
              <w:pStyle w:val="34"/>
              <w:keepNext/>
              <w:keepLines/>
              <w:widowControl/>
              <w:spacing w:before="60" w:line="240" w:lineRule="auto"/>
              <w:ind w:firstLine="0"/>
              <w:jc w:val="center"/>
              <w:rPr>
                <w:rFonts w:cs="Arial"/>
                <w:b/>
                <w:color w:val="000000"/>
                <w:sz w:val="20"/>
              </w:rPr>
            </w:pPr>
            <w:r w:rsidRPr="00885E47">
              <w:rPr>
                <w:rFonts w:cs="Arial"/>
                <w:b/>
                <w:color w:val="000000"/>
                <w:sz w:val="20"/>
              </w:rPr>
              <w:t>10825</w:t>
            </w:r>
          </w:p>
        </w:tc>
        <w:tc>
          <w:tcPr>
            <w:tcW w:w="1870" w:type="dxa"/>
            <w:tcBorders>
              <w:top w:val="single" w:sz="4" w:space="0" w:color="auto"/>
              <w:bottom w:val="dotted" w:sz="4" w:space="0" w:color="auto"/>
            </w:tcBorders>
            <w:vAlign w:val="bottom"/>
          </w:tcPr>
          <w:p w:rsidR="000C4291" w:rsidRPr="00885E47" w:rsidRDefault="000C4291" w:rsidP="000B5DD3">
            <w:pPr>
              <w:pStyle w:val="34"/>
              <w:keepNext/>
              <w:keepLines/>
              <w:widowControl/>
              <w:spacing w:before="60" w:line="240" w:lineRule="auto"/>
              <w:ind w:firstLine="0"/>
              <w:jc w:val="center"/>
              <w:rPr>
                <w:rFonts w:cs="Arial"/>
                <w:b/>
                <w:color w:val="000000"/>
                <w:sz w:val="20"/>
              </w:rPr>
            </w:pPr>
            <w:r w:rsidRPr="00885E47">
              <w:rPr>
                <w:rFonts w:cs="Arial"/>
                <w:b/>
                <w:color w:val="000000"/>
                <w:sz w:val="20"/>
              </w:rPr>
              <w:t>16804</w:t>
            </w:r>
          </w:p>
        </w:tc>
        <w:tc>
          <w:tcPr>
            <w:tcW w:w="1430" w:type="dxa"/>
            <w:tcBorders>
              <w:top w:val="single" w:sz="4" w:space="0" w:color="auto"/>
              <w:bottom w:val="dotted" w:sz="4" w:space="0" w:color="auto"/>
            </w:tcBorders>
            <w:vAlign w:val="bottom"/>
          </w:tcPr>
          <w:p w:rsidR="000C4291" w:rsidRPr="00885E47" w:rsidRDefault="000C4291" w:rsidP="000B5DD3">
            <w:pPr>
              <w:pStyle w:val="34"/>
              <w:keepNext/>
              <w:keepLines/>
              <w:widowControl/>
              <w:spacing w:before="60" w:line="240" w:lineRule="auto"/>
              <w:ind w:firstLine="0"/>
              <w:jc w:val="center"/>
              <w:rPr>
                <w:rFonts w:cs="Arial"/>
                <w:b/>
                <w:color w:val="000000"/>
                <w:sz w:val="20"/>
              </w:rPr>
            </w:pPr>
            <w:r w:rsidRPr="00885E47">
              <w:rPr>
                <w:rFonts w:cs="Arial"/>
                <w:b/>
                <w:color w:val="000000"/>
                <w:sz w:val="20"/>
              </w:rPr>
              <w:t>99,9</w:t>
            </w:r>
          </w:p>
        </w:tc>
      </w:tr>
      <w:tr w:rsidR="000C4291" w:rsidRPr="00AF4788" w:rsidTr="000C4291">
        <w:tc>
          <w:tcPr>
            <w:tcW w:w="2552" w:type="dxa"/>
            <w:tcBorders>
              <w:top w:val="dotted" w:sz="4" w:space="0" w:color="auto"/>
            </w:tcBorders>
            <w:vAlign w:val="bottom"/>
          </w:tcPr>
          <w:p w:rsidR="000C4291" w:rsidRPr="006F6D88" w:rsidRDefault="000C4291" w:rsidP="000B5DD3">
            <w:pPr>
              <w:pStyle w:val="34"/>
              <w:spacing w:before="60" w:line="240" w:lineRule="exact"/>
              <w:ind w:right="-57" w:firstLine="34"/>
              <w:jc w:val="left"/>
              <w:rPr>
                <w:rFonts w:cs="Arial"/>
                <w:sz w:val="20"/>
              </w:rPr>
            </w:pPr>
            <w:r w:rsidRPr="006F6D88">
              <w:rPr>
                <w:rFonts w:cs="Arial"/>
                <w:sz w:val="20"/>
              </w:rPr>
              <w:t xml:space="preserve">в том числе по видам деятельности: </w:t>
            </w:r>
          </w:p>
          <w:p w:rsidR="000C4291" w:rsidRPr="006F6D88" w:rsidRDefault="000C4291" w:rsidP="000B5DD3">
            <w:pPr>
              <w:pStyle w:val="34"/>
              <w:spacing w:before="60" w:line="240" w:lineRule="exact"/>
              <w:ind w:left="112" w:right="-57" w:firstLine="0"/>
              <w:jc w:val="left"/>
              <w:rPr>
                <w:rFonts w:cs="Arial"/>
                <w:color w:val="000000"/>
                <w:sz w:val="20"/>
              </w:rPr>
            </w:pPr>
            <w:r w:rsidRPr="006F6D88">
              <w:rPr>
                <w:rFonts w:cs="Arial"/>
                <w:sz w:val="20"/>
              </w:rPr>
              <w:t>сельское хозяйство, лесное хозяйство, ох</w:t>
            </w:r>
            <w:r w:rsidRPr="006F6D88">
              <w:rPr>
                <w:rFonts w:cs="Arial"/>
                <w:sz w:val="20"/>
              </w:rPr>
              <w:t>о</w:t>
            </w:r>
            <w:r w:rsidRPr="006F6D88">
              <w:rPr>
                <w:rFonts w:cs="Arial"/>
                <w:sz w:val="20"/>
              </w:rPr>
              <w:t>та, рыболовство и р</w:t>
            </w:r>
            <w:r w:rsidRPr="006F6D88">
              <w:rPr>
                <w:rFonts w:cs="Arial"/>
                <w:sz w:val="20"/>
              </w:rPr>
              <w:t>ы</w:t>
            </w:r>
            <w:r w:rsidRPr="006F6D88">
              <w:rPr>
                <w:rFonts w:cs="Arial"/>
                <w:sz w:val="20"/>
              </w:rPr>
              <w:t>боводство</w:t>
            </w:r>
          </w:p>
        </w:tc>
        <w:tc>
          <w:tcPr>
            <w:tcW w:w="1134"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20809</w:t>
            </w:r>
          </w:p>
        </w:tc>
        <w:tc>
          <w:tcPr>
            <w:tcW w:w="1484"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20238</w:t>
            </w:r>
          </w:p>
        </w:tc>
        <w:tc>
          <w:tcPr>
            <w:tcW w:w="99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64</w:t>
            </w:r>
          </w:p>
        </w:tc>
        <w:tc>
          <w:tcPr>
            <w:tcW w:w="187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507</w:t>
            </w:r>
          </w:p>
        </w:tc>
        <w:tc>
          <w:tcPr>
            <w:tcW w:w="143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94,5</w:t>
            </w:r>
          </w:p>
        </w:tc>
      </w:tr>
      <w:tr w:rsidR="000C4291" w:rsidRPr="00AF4788" w:rsidTr="000C4291">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добыча полезных и</w:t>
            </w:r>
            <w:r w:rsidRPr="00AF4788">
              <w:rPr>
                <w:rFonts w:cs="Arial"/>
              </w:rPr>
              <w:t>с</w:t>
            </w:r>
            <w:r w:rsidRPr="00AF4788">
              <w:rPr>
                <w:rFonts w:cs="Arial"/>
              </w:rPr>
              <w:t>копаемых</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5502</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5460</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11</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32</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95,7</w:t>
            </w:r>
          </w:p>
        </w:tc>
      </w:tr>
      <w:tr w:rsidR="000C4291" w:rsidRPr="00AF4788" w:rsidTr="000C4291">
        <w:tc>
          <w:tcPr>
            <w:tcW w:w="2552" w:type="dxa"/>
            <w:tcBorders>
              <w:bottom w:val="dotted" w:sz="4" w:space="0" w:color="auto"/>
            </w:tcBorders>
            <w:vAlign w:val="bottom"/>
          </w:tcPr>
          <w:p w:rsidR="000C4291" w:rsidRPr="00AF4788" w:rsidRDefault="000C4291" w:rsidP="000B5DD3">
            <w:pPr>
              <w:pStyle w:val="aff"/>
              <w:spacing w:before="60" w:line="240" w:lineRule="exact"/>
              <w:ind w:left="113"/>
              <w:rPr>
                <w:rFonts w:cs="Arial"/>
              </w:rPr>
            </w:pPr>
            <w:r w:rsidRPr="00AF4788">
              <w:rPr>
                <w:rFonts w:cs="Arial"/>
              </w:rPr>
              <w:t>обрабатывающие пр</w:t>
            </w:r>
            <w:r w:rsidRPr="00AF4788">
              <w:rPr>
                <w:rFonts w:cs="Arial"/>
              </w:rPr>
              <w:t>о</w:t>
            </w:r>
            <w:r w:rsidRPr="00AF4788">
              <w:rPr>
                <w:rFonts w:cs="Arial"/>
              </w:rPr>
              <w:t>изводства</w:t>
            </w:r>
          </w:p>
        </w:tc>
        <w:tc>
          <w:tcPr>
            <w:tcW w:w="1134"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84494</w:t>
            </w:r>
          </w:p>
        </w:tc>
        <w:tc>
          <w:tcPr>
            <w:tcW w:w="1484"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83320</w:t>
            </w:r>
          </w:p>
        </w:tc>
        <w:tc>
          <w:tcPr>
            <w:tcW w:w="990"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455</w:t>
            </w:r>
          </w:p>
        </w:tc>
        <w:tc>
          <w:tcPr>
            <w:tcW w:w="1870"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720</w:t>
            </w:r>
          </w:p>
        </w:tc>
        <w:tc>
          <w:tcPr>
            <w:tcW w:w="1430"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98,1</w:t>
            </w:r>
          </w:p>
        </w:tc>
      </w:tr>
      <w:tr w:rsidR="000C4291" w:rsidRPr="00AF4788" w:rsidTr="000C4291">
        <w:tc>
          <w:tcPr>
            <w:tcW w:w="2552" w:type="dxa"/>
            <w:tcBorders>
              <w:top w:val="dotted" w:sz="4" w:space="0" w:color="auto"/>
              <w:bottom w:val="dotted" w:sz="4" w:space="0" w:color="auto"/>
            </w:tcBorders>
            <w:vAlign w:val="bottom"/>
          </w:tcPr>
          <w:p w:rsidR="000C4291" w:rsidRPr="00AF4788" w:rsidRDefault="000C4291" w:rsidP="000B5DD3">
            <w:pPr>
              <w:pStyle w:val="aff"/>
              <w:spacing w:before="60" w:line="240" w:lineRule="exact"/>
              <w:ind w:left="113"/>
              <w:rPr>
                <w:rFonts w:cs="Arial"/>
              </w:rPr>
            </w:pPr>
            <w:r w:rsidRPr="00AF4788">
              <w:rPr>
                <w:rFonts w:cs="Arial"/>
              </w:rPr>
              <w:t>обеспечение электр</w:t>
            </w:r>
            <w:r w:rsidRPr="00AF4788">
              <w:rPr>
                <w:rFonts w:cs="Arial"/>
              </w:rPr>
              <w:t>и</w:t>
            </w:r>
            <w:r w:rsidRPr="00AF4788">
              <w:rPr>
                <w:rFonts w:cs="Arial"/>
              </w:rPr>
              <w:t>ческой энергией, газом и паром; кондицион</w:t>
            </w:r>
            <w:r w:rsidRPr="00AF4788">
              <w:rPr>
                <w:rFonts w:cs="Arial"/>
              </w:rPr>
              <w:t>и</w:t>
            </w:r>
            <w:r w:rsidRPr="00AF4788">
              <w:rPr>
                <w:rFonts w:cs="Arial"/>
              </w:rPr>
              <w:t>рование воздуха</w:t>
            </w:r>
          </w:p>
        </w:tc>
        <w:tc>
          <w:tcPr>
            <w:tcW w:w="1134"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19548</w:t>
            </w:r>
          </w:p>
        </w:tc>
        <w:tc>
          <w:tcPr>
            <w:tcW w:w="1484"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19330</w:t>
            </w:r>
          </w:p>
        </w:tc>
        <w:tc>
          <w:tcPr>
            <w:tcW w:w="990"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73</w:t>
            </w:r>
          </w:p>
        </w:tc>
        <w:tc>
          <w:tcPr>
            <w:tcW w:w="1870"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146</w:t>
            </w:r>
          </w:p>
        </w:tc>
        <w:tc>
          <w:tcPr>
            <w:tcW w:w="1430"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94,9</w:t>
            </w:r>
          </w:p>
        </w:tc>
      </w:tr>
      <w:tr w:rsidR="000C4291" w:rsidRPr="00AF4788" w:rsidTr="000C4291">
        <w:tc>
          <w:tcPr>
            <w:tcW w:w="2552" w:type="dxa"/>
            <w:tcBorders>
              <w:top w:val="dotted" w:sz="4" w:space="0" w:color="auto"/>
            </w:tcBorders>
            <w:vAlign w:val="bottom"/>
          </w:tcPr>
          <w:p w:rsidR="000C4291" w:rsidRPr="00AF4788" w:rsidRDefault="000C4291" w:rsidP="000B5DD3">
            <w:pPr>
              <w:pStyle w:val="aff"/>
              <w:spacing w:before="60" w:line="240" w:lineRule="exact"/>
              <w:ind w:left="113"/>
              <w:rPr>
                <w:rFonts w:cs="Arial"/>
              </w:rPr>
            </w:pPr>
            <w:r w:rsidRPr="00AF4788">
              <w:rPr>
                <w:rFonts w:cs="Arial"/>
              </w:rPr>
              <w:lastRenderedPageBreak/>
              <w:t>водоснабжение; вод</w:t>
            </w:r>
            <w:r w:rsidRPr="00AF4788">
              <w:rPr>
                <w:rFonts w:cs="Arial"/>
              </w:rPr>
              <w:t>о</w:t>
            </w:r>
            <w:r w:rsidRPr="00AF4788">
              <w:rPr>
                <w:rFonts w:cs="Arial"/>
              </w:rPr>
              <w:t>отведение, организ</w:t>
            </w:r>
            <w:r w:rsidRPr="00AF4788">
              <w:rPr>
                <w:rFonts w:cs="Arial"/>
              </w:rPr>
              <w:t>а</w:t>
            </w:r>
            <w:r w:rsidRPr="00AF4788">
              <w:rPr>
                <w:rFonts w:cs="Arial"/>
              </w:rPr>
              <w:t>ция сбора и утилиз</w:t>
            </w:r>
            <w:r w:rsidRPr="00AF4788">
              <w:rPr>
                <w:rFonts w:cs="Arial"/>
              </w:rPr>
              <w:t>а</w:t>
            </w:r>
            <w:r w:rsidRPr="00AF4788">
              <w:rPr>
                <w:rFonts w:cs="Arial"/>
              </w:rPr>
              <w:t>ции отходов, деятел</w:t>
            </w:r>
            <w:r w:rsidRPr="00AF4788">
              <w:rPr>
                <w:rFonts w:cs="Arial"/>
              </w:rPr>
              <w:t>ь</w:t>
            </w:r>
            <w:r w:rsidRPr="00AF4788">
              <w:rPr>
                <w:rFonts w:cs="Arial"/>
              </w:rPr>
              <w:t>ность по ликвидации загрязнений</w:t>
            </w:r>
          </w:p>
        </w:tc>
        <w:tc>
          <w:tcPr>
            <w:tcW w:w="1134"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6551</w:t>
            </w:r>
          </w:p>
        </w:tc>
        <w:tc>
          <w:tcPr>
            <w:tcW w:w="1484"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6381</w:t>
            </w:r>
          </w:p>
        </w:tc>
        <w:tc>
          <w:tcPr>
            <w:tcW w:w="99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39</w:t>
            </w:r>
          </w:p>
        </w:tc>
        <w:tc>
          <w:tcPr>
            <w:tcW w:w="187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131</w:t>
            </w:r>
          </w:p>
        </w:tc>
        <w:tc>
          <w:tcPr>
            <w:tcW w:w="143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101,2</w:t>
            </w:r>
          </w:p>
        </w:tc>
      </w:tr>
      <w:tr w:rsidR="000C4291" w:rsidRPr="00AF4788" w:rsidTr="000C4291">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строительство</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8843</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8611</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100</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132</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92,0</w:t>
            </w:r>
          </w:p>
        </w:tc>
      </w:tr>
      <w:tr w:rsidR="000C4291" w:rsidRPr="00AF4788" w:rsidTr="000C4291">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торговля оптовая и розничная; ремонт а</w:t>
            </w:r>
            <w:r w:rsidRPr="00AF4788">
              <w:rPr>
                <w:rFonts w:cs="Arial"/>
              </w:rPr>
              <w:t>в</w:t>
            </w:r>
            <w:r w:rsidRPr="00AF4788">
              <w:rPr>
                <w:rFonts w:cs="Arial"/>
              </w:rPr>
              <w:t>тотранспортных средств и мотоциклов</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53072</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51815</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372</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885</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94,6</w:t>
            </w:r>
          </w:p>
        </w:tc>
      </w:tr>
      <w:tr w:rsidR="000C4291" w:rsidRPr="00AF4788" w:rsidTr="000C4291">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транспортировка и хранение</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52707</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51633</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225</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848</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103,6</w:t>
            </w:r>
          </w:p>
        </w:tc>
      </w:tr>
      <w:tr w:rsidR="000C4291" w:rsidRPr="00AF4788" w:rsidTr="000C4291">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5674</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5491</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82</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101</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102,8</w:t>
            </w:r>
          </w:p>
        </w:tc>
      </w:tr>
      <w:tr w:rsidR="000C4291" w:rsidRPr="00AF4788" w:rsidTr="000C4291">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деятельность в обла</w:t>
            </w:r>
            <w:r w:rsidRPr="00AF4788">
              <w:rPr>
                <w:rFonts w:cs="Arial"/>
              </w:rPr>
              <w:t>с</w:t>
            </w:r>
            <w:r w:rsidRPr="00AF4788">
              <w:rPr>
                <w:rFonts w:cs="Arial"/>
              </w:rPr>
              <w:t>ти информации связи</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19956</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18775</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200</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982</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105,6</w:t>
            </w:r>
          </w:p>
        </w:tc>
      </w:tr>
      <w:tr w:rsidR="000C4291" w:rsidRPr="00AF4788" w:rsidTr="000C4291">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деятельность фина</w:t>
            </w:r>
            <w:r w:rsidRPr="00AF4788">
              <w:rPr>
                <w:rFonts w:cs="Arial"/>
              </w:rPr>
              <w:t>н</w:t>
            </w:r>
            <w:r w:rsidRPr="00AF4788">
              <w:rPr>
                <w:rFonts w:cs="Arial"/>
              </w:rPr>
              <w:t>совая и страховая</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31127</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24989</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226</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5912</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109,5</w:t>
            </w:r>
          </w:p>
        </w:tc>
      </w:tr>
      <w:tr w:rsidR="000C4291" w:rsidRPr="00AF4788" w:rsidTr="000C4291">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деятельность по оп</w:t>
            </w:r>
            <w:r w:rsidRPr="00AF4788">
              <w:rPr>
                <w:rFonts w:cs="Arial"/>
              </w:rPr>
              <w:t>е</w:t>
            </w:r>
            <w:r w:rsidRPr="00AF4788">
              <w:rPr>
                <w:rFonts w:cs="Arial"/>
              </w:rPr>
              <w:t>рациям с недвижимым имуществом</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7499</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6241</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161</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1097</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97,5</w:t>
            </w:r>
          </w:p>
        </w:tc>
      </w:tr>
      <w:tr w:rsidR="000C4291" w:rsidRPr="00AF4788" w:rsidTr="000C4291">
        <w:tc>
          <w:tcPr>
            <w:tcW w:w="2552" w:type="dxa"/>
            <w:tcBorders>
              <w:bottom w:val="dotted" w:sz="4" w:space="0" w:color="auto"/>
            </w:tcBorders>
            <w:vAlign w:val="bottom"/>
          </w:tcPr>
          <w:p w:rsidR="000C4291" w:rsidRPr="00AF4788" w:rsidRDefault="000C4291" w:rsidP="000B5DD3">
            <w:pPr>
              <w:pStyle w:val="aff"/>
              <w:spacing w:before="6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34005</w:t>
            </w:r>
          </w:p>
        </w:tc>
        <w:tc>
          <w:tcPr>
            <w:tcW w:w="1484"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32497</w:t>
            </w:r>
          </w:p>
        </w:tc>
        <w:tc>
          <w:tcPr>
            <w:tcW w:w="990"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1127</w:t>
            </w:r>
          </w:p>
        </w:tc>
        <w:tc>
          <w:tcPr>
            <w:tcW w:w="1870"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381</w:t>
            </w:r>
          </w:p>
        </w:tc>
        <w:tc>
          <w:tcPr>
            <w:tcW w:w="1430" w:type="dxa"/>
            <w:tcBorders>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99,7</w:t>
            </w:r>
          </w:p>
        </w:tc>
      </w:tr>
      <w:tr w:rsidR="000C4291" w:rsidRPr="00AF4788" w:rsidTr="000C4291">
        <w:tc>
          <w:tcPr>
            <w:tcW w:w="2552" w:type="dxa"/>
            <w:tcBorders>
              <w:top w:val="dotted" w:sz="4" w:space="0" w:color="auto"/>
              <w:bottom w:val="dotted" w:sz="4" w:space="0" w:color="auto"/>
            </w:tcBorders>
            <w:vAlign w:val="bottom"/>
          </w:tcPr>
          <w:p w:rsidR="000C4291" w:rsidRPr="00AF4788" w:rsidRDefault="000C4291" w:rsidP="000B5DD3">
            <w:pPr>
              <w:pStyle w:val="aff"/>
              <w:spacing w:before="60" w:line="240" w:lineRule="exact"/>
              <w:ind w:left="113"/>
              <w:rPr>
                <w:rFonts w:cs="Arial"/>
              </w:rPr>
            </w:pPr>
            <w:r w:rsidRPr="00AF4788">
              <w:rPr>
                <w:rFonts w:cs="Arial"/>
              </w:rPr>
              <w:t>деятельность админ</w:t>
            </w:r>
            <w:r w:rsidRPr="00AF4788">
              <w:rPr>
                <w:rFonts w:cs="Arial"/>
              </w:rPr>
              <w:t>и</w:t>
            </w:r>
            <w:r w:rsidRPr="00AF4788">
              <w:rPr>
                <w:rFonts w:cs="Arial"/>
              </w:rPr>
              <w:t>стративная и сопутс</w:t>
            </w:r>
            <w:r w:rsidRPr="00AF4788">
              <w:rPr>
                <w:rFonts w:cs="Arial"/>
              </w:rPr>
              <w:t>т</w:t>
            </w:r>
            <w:r w:rsidRPr="00AF4788">
              <w:rPr>
                <w:rFonts w:cs="Arial"/>
              </w:rPr>
              <w:t>вующие дополнител</w:t>
            </w:r>
            <w:r w:rsidRPr="00AF4788">
              <w:rPr>
                <w:rFonts w:cs="Arial"/>
              </w:rPr>
              <w:t>ь</w:t>
            </w:r>
            <w:r w:rsidRPr="00AF4788">
              <w:rPr>
                <w:rFonts w:cs="Arial"/>
              </w:rPr>
              <w:t>ные услуги</w:t>
            </w:r>
          </w:p>
        </w:tc>
        <w:tc>
          <w:tcPr>
            <w:tcW w:w="1134"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14573</w:t>
            </w:r>
          </w:p>
        </w:tc>
        <w:tc>
          <w:tcPr>
            <w:tcW w:w="1484"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13563</w:t>
            </w:r>
          </w:p>
        </w:tc>
        <w:tc>
          <w:tcPr>
            <w:tcW w:w="990"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108</w:t>
            </w:r>
          </w:p>
        </w:tc>
        <w:tc>
          <w:tcPr>
            <w:tcW w:w="1870"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902</w:t>
            </w:r>
          </w:p>
        </w:tc>
        <w:tc>
          <w:tcPr>
            <w:tcW w:w="1430" w:type="dxa"/>
            <w:tcBorders>
              <w:top w:val="dotted" w:sz="4" w:space="0" w:color="auto"/>
              <w:bottom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108,2</w:t>
            </w:r>
          </w:p>
        </w:tc>
      </w:tr>
      <w:tr w:rsidR="000C4291" w:rsidRPr="00AF4788" w:rsidTr="000C4291">
        <w:trPr>
          <w:trHeight w:val="139"/>
        </w:trPr>
        <w:tc>
          <w:tcPr>
            <w:tcW w:w="2552" w:type="dxa"/>
            <w:tcBorders>
              <w:top w:val="dotted" w:sz="4" w:space="0" w:color="auto"/>
            </w:tcBorders>
            <w:vAlign w:val="bottom"/>
          </w:tcPr>
          <w:p w:rsidR="000C4291" w:rsidRPr="00AF4788" w:rsidRDefault="000C4291" w:rsidP="000B5DD3">
            <w:pPr>
              <w:pStyle w:val="aff"/>
              <w:spacing w:before="60" w:line="240" w:lineRule="exact"/>
              <w:ind w:left="113"/>
              <w:rPr>
                <w:rFonts w:cs="Arial"/>
              </w:rPr>
            </w:pPr>
            <w:r w:rsidRPr="00AF4788">
              <w:rPr>
                <w:rFonts w:cs="Arial"/>
              </w:rPr>
              <w:t>государственное управление и обесп</w:t>
            </w:r>
            <w:r w:rsidRPr="00AF4788">
              <w:rPr>
                <w:rFonts w:cs="Arial"/>
              </w:rPr>
              <w:t>е</w:t>
            </w:r>
            <w:r w:rsidRPr="00AF4788">
              <w:rPr>
                <w:rFonts w:cs="Arial"/>
              </w:rPr>
              <w:t>чение военной без</w:t>
            </w:r>
            <w:r w:rsidRPr="00AF4788">
              <w:rPr>
                <w:rFonts w:cs="Arial"/>
              </w:rPr>
              <w:t>о</w:t>
            </w:r>
            <w:r w:rsidRPr="00AF4788">
              <w:rPr>
                <w:rFonts w:cs="Arial"/>
              </w:rPr>
              <w:t>пасности; социальное обеспечение</w:t>
            </w:r>
          </w:p>
        </w:tc>
        <w:tc>
          <w:tcPr>
            <w:tcW w:w="1134"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57130</w:t>
            </w:r>
          </w:p>
        </w:tc>
        <w:tc>
          <w:tcPr>
            <w:tcW w:w="1484"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56216</w:t>
            </w:r>
          </w:p>
        </w:tc>
        <w:tc>
          <w:tcPr>
            <w:tcW w:w="99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295</w:t>
            </w:r>
          </w:p>
        </w:tc>
        <w:tc>
          <w:tcPr>
            <w:tcW w:w="187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620</w:t>
            </w:r>
          </w:p>
        </w:tc>
        <w:tc>
          <w:tcPr>
            <w:tcW w:w="1430" w:type="dxa"/>
            <w:tcBorders>
              <w:top w:val="dotted" w:sz="4" w:space="0" w:color="auto"/>
            </w:tcBorders>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100,2</w:t>
            </w:r>
          </w:p>
        </w:tc>
      </w:tr>
      <w:tr w:rsidR="000C4291" w:rsidRPr="00AF4788" w:rsidTr="000C4291">
        <w:trPr>
          <w:trHeight w:val="139"/>
        </w:trPr>
        <w:tc>
          <w:tcPr>
            <w:tcW w:w="2552" w:type="dxa"/>
            <w:vAlign w:val="bottom"/>
          </w:tcPr>
          <w:p w:rsidR="000C4291" w:rsidRPr="00AF4788" w:rsidRDefault="000C4291" w:rsidP="000B5DD3">
            <w:pPr>
              <w:spacing w:before="60" w:line="240" w:lineRule="exact"/>
              <w:ind w:left="113" w:firstLine="0"/>
              <w:rPr>
                <w:rFonts w:cs="Arial"/>
                <w:sz w:val="20"/>
              </w:rPr>
            </w:pPr>
            <w:r w:rsidRPr="00AF4788">
              <w:rPr>
                <w:rFonts w:cs="Arial"/>
                <w:sz w:val="20"/>
              </w:rPr>
              <w:t>образование</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100665</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95215</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4384</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1066</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99,8</w:t>
            </w:r>
          </w:p>
        </w:tc>
      </w:tr>
      <w:tr w:rsidR="000C4291" w:rsidRPr="00AF4788" w:rsidTr="000C4291">
        <w:trPr>
          <w:trHeight w:val="139"/>
        </w:trPr>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деятельность в обла</w:t>
            </w:r>
            <w:r w:rsidRPr="00AF4788">
              <w:rPr>
                <w:rFonts w:cs="Arial"/>
              </w:rPr>
              <w:t>с</w:t>
            </w:r>
            <w:r w:rsidRPr="00AF4788">
              <w:rPr>
                <w:rFonts w:cs="Arial"/>
              </w:rPr>
              <w:t>ти здравоохранения и социальных услуг</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75804</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72049</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1855</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1900</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100,3</w:t>
            </w:r>
          </w:p>
        </w:tc>
      </w:tr>
      <w:tr w:rsidR="000C4291" w:rsidRPr="00AF4788" w:rsidTr="000C4291">
        <w:trPr>
          <w:trHeight w:val="139"/>
        </w:trPr>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деятельность в обла</w:t>
            </w:r>
            <w:r w:rsidRPr="00AF4788">
              <w:rPr>
                <w:rFonts w:cs="Arial"/>
              </w:rPr>
              <w:t>с</w:t>
            </w:r>
            <w:r w:rsidRPr="00AF4788">
              <w:rPr>
                <w:rFonts w:cs="Arial"/>
              </w:rPr>
              <w:t>ти культуры, спорта, организации досуга и развлечений</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16130</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14906</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921</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303</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103,6</w:t>
            </w:r>
          </w:p>
        </w:tc>
      </w:tr>
      <w:tr w:rsidR="000C4291" w:rsidRPr="00AF4788" w:rsidTr="000C4291">
        <w:trPr>
          <w:trHeight w:val="139"/>
        </w:trPr>
        <w:tc>
          <w:tcPr>
            <w:tcW w:w="2552" w:type="dxa"/>
            <w:vAlign w:val="bottom"/>
          </w:tcPr>
          <w:p w:rsidR="000C4291" w:rsidRPr="00AF4788" w:rsidRDefault="000C4291" w:rsidP="000B5DD3">
            <w:pPr>
              <w:pStyle w:val="aff"/>
              <w:spacing w:before="60" w:line="240" w:lineRule="exact"/>
              <w:ind w:left="113"/>
              <w:rPr>
                <w:rFonts w:cs="Arial"/>
              </w:rPr>
            </w:pPr>
            <w:r w:rsidRPr="00AF4788">
              <w:rPr>
                <w:rFonts w:cs="Arial"/>
              </w:rPr>
              <w:t>предоставление пр</w:t>
            </w:r>
            <w:r w:rsidRPr="00AF4788">
              <w:rPr>
                <w:rFonts w:cs="Arial"/>
              </w:rPr>
              <w:t>о</w:t>
            </w:r>
            <w:r w:rsidRPr="00AF4788">
              <w:rPr>
                <w:rFonts w:cs="Arial"/>
              </w:rPr>
              <w:t>чих видов услуг</w:t>
            </w:r>
          </w:p>
        </w:tc>
        <w:tc>
          <w:tcPr>
            <w:tcW w:w="113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2350</w:t>
            </w:r>
          </w:p>
        </w:tc>
        <w:tc>
          <w:tcPr>
            <w:tcW w:w="1484"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2079</w:t>
            </w:r>
          </w:p>
        </w:tc>
        <w:tc>
          <w:tcPr>
            <w:tcW w:w="99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130</w:t>
            </w:r>
          </w:p>
        </w:tc>
        <w:tc>
          <w:tcPr>
            <w:tcW w:w="187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141</w:t>
            </w:r>
          </w:p>
        </w:tc>
        <w:tc>
          <w:tcPr>
            <w:tcW w:w="1430" w:type="dxa"/>
            <w:vAlign w:val="bottom"/>
          </w:tcPr>
          <w:p w:rsidR="000C4291" w:rsidRPr="00885E47" w:rsidRDefault="000C4291" w:rsidP="000B5DD3">
            <w:pPr>
              <w:pStyle w:val="34"/>
              <w:spacing w:before="60" w:line="240" w:lineRule="auto"/>
              <w:ind w:firstLine="0"/>
              <w:jc w:val="center"/>
              <w:rPr>
                <w:rFonts w:cs="Arial"/>
                <w:color w:val="000000"/>
                <w:sz w:val="20"/>
              </w:rPr>
            </w:pPr>
            <w:r w:rsidRPr="00885E47">
              <w:rPr>
                <w:rFonts w:cs="Arial"/>
                <w:color w:val="000000"/>
                <w:sz w:val="20"/>
              </w:rPr>
              <w:t>106,8</w:t>
            </w:r>
          </w:p>
        </w:tc>
      </w:tr>
    </w:tbl>
    <w:p w:rsidR="000C4291" w:rsidRPr="00AF4788" w:rsidRDefault="000C4291" w:rsidP="000B5DD3">
      <w:pPr>
        <w:pStyle w:val="34"/>
        <w:pageBreakBefore/>
        <w:spacing w:before="240"/>
        <w:rPr>
          <w:rFonts w:cs="Arial"/>
          <w:color w:val="000000"/>
        </w:rPr>
      </w:pPr>
      <w:r w:rsidRPr="00AF4788">
        <w:rPr>
          <w:rFonts w:cs="Arial"/>
          <w:b/>
          <w:color w:val="000000"/>
        </w:rPr>
        <w:lastRenderedPageBreak/>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июля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17,7</w:t>
      </w:r>
      <w:r w:rsidRPr="00AF4788">
        <w:rPr>
          <w:rFonts w:cs="Arial"/>
          <w:color w:val="000000"/>
        </w:rPr>
        <w:t xml:space="preserve"> тыс. человек, </w:t>
      </w:r>
      <w:r>
        <w:rPr>
          <w:rFonts w:cs="Arial"/>
          <w:color w:val="000000"/>
        </w:rPr>
        <w:t>из них 14</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sidRPr="009B5266">
        <w:rPr>
          <w:rFonts w:cs="Arial"/>
          <w:color w:val="000000"/>
        </w:rPr>
        <w:t>9</w:t>
      </w:r>
      <w:r>
        <w:rPr>
          <w:rFonts w:cs="Arial"/>
          <w:color w:val="000000"/>
        </w:rPr>
        <w:t>0,2</w:t>
      </w:r>
      <w:r w:rsidRPr="00AF4788">
        <w:rPr>
          <w:rFonts w:cs="Arial"/>
          <w:color w:val="000000"/>
        </w:rPr>
        <w:t>% безработных.</w:t>
      </w:r>
    </w:p>
    <w:p w:rsidR="000C4291" w:rsidRPr="00AF4788" w:rsidRDefault="000C4291" w:rsidP="000C4291">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tblPr>
      <w:tblGrid>
        <w:gridCol w:w="1276"/>
        <w:gridCol w:w="2268"/>
        <w:gridCol w:w="1134"/>
        <w:gridCol w:w="1701"/>
        <w:gridCol w:w="2835"/>
      </w:tblGrid>
      <w:tr w:rsidR="000C4291" w:rsidRPr="00AF4788" w:rsidTr="000C4291">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0C4291" w:rsidRPr="00AF4788" w:rsidRDefault="000C4291" w:rsidP="000C4291">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0C4291" w:rsidRPr="006F6D88" w:rsidRDefault="000C4291" w:rsidP="000C4291">
            <w:pPr>
              <w:pStyle w:val="aff0"/>
              <w:spacing w:before="40" w:after="0" w:line="240" w:lineRule="auto"/>
              <w:rPr>
                <w:rFonts w:cs="Arial"/>
              </w:rPr>
            </w:pPr>
            <w:r w:rsidRPr="006F6D88">
              <w:rPr>
                <w:rFonts w:cs="Arial"/>
              </w:rPr>
              <w:t>Численность не зан</w:t>
            </w:r>
            <w:r w:rsidRPr="006F6D88">
              <w:rPr>
                <w:rFonts w:cs="Arial"/>
              </w:rPr>
              <w:t>я</w:t>
            </w:r>
            <w:r w:rsidRPr="006F6D88">
              <w:rPr>
                <w:rFonts w:cs="Arial"/>
              </w:rPr>
              <w:t>тых трудовой де</w:t>
            </w:r>
            <w:r w:rsidRPr="006F6D88">
              <w:rPr>
                <w:rFonts w:cs="Arial"/>
              </w:rPr>
              <w:t>я</w:t>
            </w:r>
            <w:r w:rsidRPr="006F6D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0C4291" w:rsidRPr="006F6D88" w:rsidRDefault="000C4291" w:rsidP="000C4291">
            <w:pPr>
              <w:pStyle w:val="aff0"/>
              <w:spacing w:before="40" w:after="0" w:line="240" w:lineRule="auto"/>
              <w:rPr>
                <w:rFonts w:cs="Arial"/>
              </w:rPr>
            </w:pPr>
            <w:r w:rsidRPr="006F6D88">
              <w:rPr>
                <w:rFonts w:cs="Arial"/>
              </w:rPr>
              <w:t>из них безработные:</w:t>
            </w:r>
          </w:p>
        </w:tc>
      </w:tr>
      <w:tr w:rsidR="000C4291" w:rsidRPr="00AF4788" w:rsidTr="000C4291">
        <w:trPr>
          <w:cantSplit/>
          <w:tblHeader/>
        </w:trPr>
        <w:tc>
          <w:tcPr>
            <w:tcW w:w="1276" w:type="dxa"/>
            <w:vMerge/>
            <w:tcBorders>
              <w:top w:val="nil"/>
              <w:left w:val="double" w:sz="4" w:space="0" w:color="auto"/>
              <w:bottom w:val="single" w:sz="4" w:space="0" w:color="auto"/>
              <w:right w:val="single" w:sz="4" w:space="0" w:color="auto"/>
            </w:tcBorders>
          </w:tcPr>
          <w:p w:rsidR="000C4291" w:rsidRPr="00AF4788" w:rsidRDefault="000C4291" w:rsidP="000C4291">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0C4291" w:rsidRPr="006F6D88" w:rsidRDefault="000C4291" w:rsidP="000C4291">
            <w:pPr>
              <w:pStyle w:val="aff0"/>
              <w:spacing w:before="40" w:after="0" w:line="240" w:lineRule="auto"/>
              <w:rPr>
                <w:rFonts w:cs="Arial"/>
              </w:rPr>
            </w:pPr>
            <w:r w:rsidRPr="006F6D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0C4291" w:rsidRPr="006F6D88" w:rsidRDefault="000C4291" w:rsidP="000C4291">
            <w:pPr>
              <w:pStyle w:val="aff0"/>
              <w:spacing w:before="40" w:after="0" w:line="240" w:lineRule="auto"/>
              <w:rPr>
                <w:rFonts w:cs="Arial"/>
              </w:rPr>
            </w:pPr>
            <w:r w:rsidRPr="006F6D88">
              <w:rPr>
                <w:rFonts w:cs="Arial"/>
              </w:rPr>
              <w:t>в % к</w:t>
            </w:r>
          </w:p>
        </w:tc>
      </w:tr>
      <w:tr w:rsidR="000C4291" w:rsidRPr="00AF4788" w:rsidTr="000C4291">
        <w:trPr>
          <w:cantSplit/>
          <w:tblHeader/>
        </w:trPr>
        <w:tc>
          <w:tcPr>
            <w:tcW w:w="1276" w:type="dxa"/>
            <w:vMerge/>
            <w:tcBorders>
              <w:left w:val="double" w:sz="4" w:space="0" w:color="auto"/>
              <w:bottom w:val="single" w:sz="4" w:space="0" w:color="auto"/>
              <w:right w:val="single" w:sz="4" w:space="0" w:color="auto"/>
            </w:tcBorders>
          </w:tcPr>
          <w:p w:rsidR="000C4291" w:rsidRPr="00AF4788" w:rsidRDefault="000C4291" w:rsidP="000C4291">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0C4291" w:rsidRPr="006F6D88" w:rsidRDefault="000C4291" w:rsidP="000C4291">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0C4291" w:rsidRPr="006F6D88" w:rsidRDefault="000C4291" w:rsidP="000C4291">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0C4291" w:rsidRPr="006F6D88" w:rsidRDefault="000C4291" w:rsidP="000C4291">
            <w:pPr>
              <w:pStyle w:val="aff0"/>
              <w:spacing w:before="40" w:after="0" w:line="240" w:lineRule="auto"/>
              <w:rPr>
                <w:rFonts w:cs="Arial"/>
              </w:rPr>
            </w:pPr>
            <w:r w:rsidRPr="006F6D88">
              <w:rPr>
                <w:rFonts w:cs="Arial"/>
              </w:rPr>
              <w:t>предыдущему</w:t>
            </w:r>
            <w:r w:rsidRPr="006F6D88">
              <w:rPr>
                <w:rFonts w:cs="Arial"/>
              </w:rPr>
              <w:br/>
              <w:t>месяцу</w:t>
            </w:r>
          </w:p>
        </w:tc>
        <w:tc>
          <w:tcPr>
            <w:tcW w:w="2835" w:type="dxa"/>
            <w:tcBorders>
              <w:left w:val="single" w:sz="4" w:space="0" w:color="auto"/>
              <w:bottom w:val="single" w:sz="4" w:space="0" w:color="auto"/>
              <w:right w:val="double" w:sz="4" w:space="0" w:color="auto"/>
            </w:tcBorders>
          </w:tcPr>
          <w:p w:rsidR="000C4291" w:rsidRPr="006F6D88" w:rsidRDefault="000C4291" w:rsidP="000C4291">
            <w:pPr>
              <w:pStyle w:val="aff0"/>
              <w:spacing w:before="40" w:after="0" w:line="240" w:lineRule="auto"/>
              <w:rPr>
                <w:rFonts w:cs="Arial"/>
              </w:rPr>
            </w:pPr>
            <w:r w:rsidRPr="006F6D88">
              <w:rPr>
                <w:rFonts w:cs="Arial"/>
              </w:rPr>
              <w:t>соответствующему месяцу предыдущего года</w:t>
            </w:r>
          </w:p>
        </w:tc>
      </w:tr>
      <w:tr w:rsidR="000C4291" w:rsidRPr="00AF4788" w:rsidTr="000C4291">
        <w:tc>
          <w:tcPr>
            <w:tcW w:w="9214" w:type="dxa"/>
            <w:gridSpan w:val="5"/>
            <w:tcBorders>
              <w:top w:val="single" w:sz="4" w:space="0" w:color="auto"/>
              <w:left w:val="double" w:sz="4" w:space="0" w:color="auto"/>
              <w:bottom w:val="single" w:sz="4" w:space="0" w:color="auto"/>
              <w:right w:val="double" w:sz="4" w:space="0" w:color="auto"/>
            </w:tcBorders>
          </w:tcPr>
          <w:p w:rsidR="000C4291" w:rsidRPr="006F6D88" w:rsidRDefault="000C4291" w:rsidP="000C4291">
            <w:pPr>
              <w:pStyle w:val="aff1"/>
              <w:spacing w:line="240" w:lineRule="auto"/>
              <w:rPr>
                <w:rFonts w:cs="Arial"/>
                <w:b/>
              </w:rPr>
            </w:pPr>
            <w:r w:rsidRPr="006F6D88">
              <w:rPr>
                <w:rFonts w:cs="Arial"/>
                <w:b/>
              </w:rPr>
              <w:t>2018 год</w:t>
            </w:r>
          </w:p>
        </w:tc>
      </w:tr>
      <w:tr w:rsidR="000C4291" w:rsidRPr="00AF4788" w:rsidTr="000C4291">
        <w:tc>
          <w:tcPr>
            <w:tcW w:w="1276" w:type="dxa"/>
            <w:tcBorders>
              <w:top w:val="single"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87,8</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85,6</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87,4</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86,8</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84,3</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87,3</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88,3</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86,2</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85,1</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84,2</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Default="000C4291" w:rsidP="000C4291">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87,1</w:t>
            </w:r>
          </w:p>
        </w:tc>
      </w:tr>
      <w:tr w:rsidR="000C4291" w:rsidRPr="00AF4788" w:rsidTr="000C4291">
        <w:tc>
          <w:tcPr>
            <w:tcW w:w="1276" w:type="dxa"/>
            <w:tcBorders>
              <w:top w:val="dotted" w:sz="4" w:space="0" w:color="auto"/>
              <w:left w:val="double" w:sz="4" w:space="0" w:color="auto"/>
              <w:bottom w:val="single" w:sz="4" w:space="0" w:color="auto"/>
              <w:right w:val="single" w:sz="4" w:space="0" w:color="auto"/>
            </w:tcBorders>
          </w:tcPr>
          <w:p w:rsidR="000C4291" w:rsidRDefault="000C4291" w:rsidP="000C4291">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87,5</w:t>
            </w:r>
          </w:p>
        </w:tc>
      </w:tr>
      <w:tr w:rsidR="000C4291" w:rsidRPr="00AF4788" w:rsidTr="000C4291">
        <w:tc>
          <w:tcPr>
            <w:tcW w:w="9214" w:type="dxa"/>
            <w:gridSpan w:val="5"/>
            <w:tcBorders>
              <w:top w:val="single" w:sz="4" w:space="0" w:color="auto"/>
              <w:left w:val="double" w:sz="4" w:space="0" w:color="auto"/>
              <w:bottom w:val="single"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b/>
              </w:rPr>
              <w:t>2019 год</w:t>
            </w:r>
          </w:p>
        </w:tc>
      </w:tr>
      <w:tr w:rsidR="000C4291" w:rsidRPr="00AF4788" w:rsidTr="000C4291">
        <w:tc>
          <w:tcPr>
            <w:tcW w:w="1276" w:type="dxa"/>
            <w:tcBorders>
              <w:top w:val="single" w:sz="4" w:space="0" w:color="auto"/>
              <w:left w:val="double" w:sz="4" w:space="0" w:color="auto"/>
              <w:bottom w:val="dotted" w:sz="4" w:space="0" w:color="auto"/>
              <w:right w:val="single" w:sz="4" w:space="0" w:color="auto"/>
            </w:tcBorders>
          </w:tcPr>
          <w:p w:rsidR="000C4291" w:rsidRDefault="000C4291" w:rsidP="000C4291">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97,6</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105,9</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Default="000C4291" w:rsidP="000C4291">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19301</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15371</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sidRPr="006F6D88">
              <w:rPr>
                <w:rFonts w:cs="Arial"/>
              </w:rPr>
              <w:t>102,6</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sidRPr="006F6D88">
              <w:rPr>
                <w:rFonts w:cs="Arial"/>
              </w:rPr>
              <w:t>109,7</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19544</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15294</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99,5</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Pr>
                <w:rFonts w:cs="Arial"/>
              </w:rPr>
              <w:t>115,4</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18570</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14742</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Pr>
                <w:rFonts w:cs="Arial"/>
              </w:rPr>
              <w:t>121,3</w:t>
            </w:r>
          </w:p>
        </w:tc>
      </w:tr>
      <w:tr w:rsidR="000C4291" w:rsidRPr="00AF4788" w:rsidTr="000C4291">
        <w:tc>
          <w:tcPr>
            <w:tcW w:w="1276"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17678</w:t>
            </w:r>
          </w:p>
        </w:tc>
        <w:tc>
          <w:tcPr>
            <w:tcW w:w="1134"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14207</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auto"/>
              <w:rPr>
                <w:rFonts w:cs="Arial"/>
              </w:rPr>
            </w:pPr>
            <w:r>
              <w:rPr>
                <w:rFonts w:cs="Arial"/>
              </w:rPr>
              <w:t>116,1</w:t>
            </w:r>
          </w:p>
        </w:tc>
      </w:tr>
      <w:tr w:rsidR="000C4291" w:rsidRPr="00AF4788" w:rsidTr="000C4291">
        <w:tc>
          <w:tcPr>
            <w:tcW w:w="1276" w:type="dxa"/>
            <w:tcBorders>
              <w:top w:val="dotted" w:sz="4" w:space="0" w:color="auto"/>
              <w:left w:val="double" w:sz="4" w:space="0" w:color="auto"/>
              <w:bottom w:val="double" w:sz="4" w:space="0" w:color="auto"/>
              <w:right w:val="single" w:sz="4" w:space="0" w:color="auto"/>
            </w:tcBorders>
          </w:tcPr>
          <w:p w:rsidR="000C4291" w:rsidRPr="00AF4788" w:rsidRDefault="000C4291" w:rsidP="000C4291">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uble" w:sz="4" w:space="0" w:color="auto"/>
              <w:right w:val="single" w:sz="4" w:space="0" w:color="auto"/>
            </w:tcBorders>
          </w:tcPr>
          <w:p w:rsidR="000C4291" w:rsidRDefault="000C4291" w:rsidP="000C4291">
            <w:pPr>
              <w:pStyle w:val="aff1"/>
              <w:spacing w:line="240" w:lineRule="auto"/>
              <w:rPr>
                <w:rFonts w:cs="Arial"/>
              </w:rPr>
            </w:pPr>
            <w:r>
              <w:rPr>
                <w:rFonts w:cs="Arial"/>
              </w:rPr>
              <w:t>17692</w:t>
            </w:r>
          </w:p>
        </w:tc>
        <w:tc>
          <w:tcPr>
            <w:tcW w:w="1134" w:type="dxa"/>
            <w:tcBorders>
              <w:top w:val="dotted" w:sz="4" w:space="0" w:color="auto"/>
              <w:left w:val="single" w:sz="4" w:space="0" w:color="auto"/>
              <w:bottom w:val="double" w:sz="4" w:space="0" w:color="auto"/>
              <w:right w:val="single" w:sz="4" w:space="0" w:color="auto"/>
            </w:tcBorders>
          </w:tcPr>
          <w:p w:rsidR="000C4291" w:rsidRDefault="000C4291" w:rsidP="000C4291">
            <w:pPr>
              <w:pStyle w:val="aff1"/>
              <w:spacing w:line="240" w:lineRule="auto"/>
              <w:rPr>
                <w:rFonts w:cs="Arial"/>
              </w:rPr>
            </w:pPr>
            <w:r>
              <w:rPr>
                <w:rFonts w:cs="Arial"/>
              </w:rPr>
              <w:t>13997</w:t>
            </w:r>
          </w:p>
        </w:tc>
        <w:tc>
          <w:tcPr>
            <w:tcW w:w="1701" w:type="dxa"/>
            <w:tcBorders>
              <w:top w:val="dotted" w:sz="4" w:space="0" w:color="auto"/>
              <w:left w:val="single" w:sz="4" w:space="0" w:color="auto"/>
              <w:bottom w:val="double" w:sz="4" w:space="0" w:color="auto"/>
              <w:right w:val="single" w:sz="4" w:space="0" w:color="auto"/>
            </w:tcBorders>
          </w:tcPr>
          <w:p w:rsidR="000C4291" w:rsidRDefault="000C4291" w:rsidP="000C4291">
            <w:pPr>
              <w:pStyle w:val="aff1"/>
              <w:spacing w:line="240" w:lineRule="auto"/>
              <w:rPr>
                <w:rFonts w:cs="Arial"/>
              </w:rPr>
            </w:pPr>
            <w:r>
              <w:rPr>
                <w:rFonts w:cs="Arial"/>
              </w:rPr>
              <w:t>98,5</w:t>
            </w:r>
          </w:p>
        </w:tc>
        <w:tc>
          <w:tcPr>
            <w:tcW w:w="2835" w:type="dxa"/>
            <w:tcBorders>
              <w:top w:val="dotted" w:sz="4" w:space="0" w:color="auto"/>
              <w:left w:val="single" w:sz="4" w:space="0" w:color="auto"/>
              <w:bottom w:val="double" w:sz="4" w:space="0" w:color="auto"/>
              <w:right w:val="double" w:sz="4" w:space="0" w:color="auto"/>
            </w:tcBorders>
          </w:tcPr>
          <w:p w:rsidR="000C4291" w:rsidRDefault="000C4291" w:rsidP="000C4291">
            <w:pPr>
              <w:pStyle w:val="aff1"/>
              <w:spacing w:line="240" w:lineRule="auto"/>
              <w:rPr>
                <w:rFonts w:cs="Arial"/>
              </w:rPr>
            </w:pPr>
            <w:r>
              <w:rPr>
                <w:rFonts w:cs="Arial"/>
              </w:rPr>
              <w:t>116,3</w:t>
            </w:r>
          </w:p>
        </w:tc>
      </w:tr>
    </w:tbl>
    <w:p w:rsidR="000C4291" w:rsidRDefault="000C4291" w:rsidP="000B5DD3">
      <w:pPr>
        <w:pStyle w:val="34"/>
        <w:spacing w:before="240"/>
        <w:rPr>
          <w:rFonts w:cs="Arial"/>
          <w:color w:val="000000"/>
        </w:rPr>
      </w:pPr>
      <w:r w:rsidRPr="00AF4788">
        <w:rPr>
          <w:rFonts w:cs="Arial"/>
          <w:color w:val="000000"/>
        </w:rPr>
        <w:t xml:space="preserve">Всего в </w:t>
      </w:r>
      <w:r>
        <w:rPr>
          <w:rFonts w:cs="Arial"/>
          <w:color w:val="000000"/>
        </w:rPr>
        <w:t>июле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3132</w:t>
      </w:r>
      <w:r w:rsidRPr="00AF4788">
        <w:rPr>
          <w:rFonts w:cs="Arial"/>
          <w:color w:val="000000"/>
        </w:rPr>
        <w:t xml:space="preserve"> человек</w:t>
      </w:r>
      <w:r>
        <w:rPr>
          <w:rFonts w:cs="Arial"/>
          <w:color w:val="000000"/>
        </w:rPr>
        <w:t>а</w:t>
      </w:r>
      <w:r w:rsidRPr="00AF4788">
        <w:rPr>
          <w:rFonts w:cs="Arial"/>
          <w:color w:val="000000"/>
        </w:rPr>
        <w:t xml:space="preserve"> </w:t>
      </w:r>
      <w:r w:rsidR="000B5DD3">
        <w:rPr>
          <w:rFonts w:cs="Arial"/>
          <w:color w:val="000000"/>
        </w:rPr>
        <w:br/>
      </w:r>
      <w:r w:rsidRPr="00AF4788">
        <w:rPr>
          <w:rFonts w:cs="Arial"/>
          <w:color w:val="000000"/>
        </w:rPr>
        <w:t xml:space="preserve">(на </w:t>
      </w:r>
      <w:r>
        <w:rPr>
          <w:rFonts w:cs="Arial"/>
          <w:color w:val="000000"/>
        </w:rPr>
        <w:t>694 </w:t>
      </w:r>
      <w:r w:rsidRPr="00AF4788">
        <w:rPr>
          <w:rFonts w:cs="Arial"/>
          <w:color w:val="000000"/>
        </w:rPr>
        <w:t>человек</w:t>
      </w:r>
      <w:r>
        <w:rPr>
          <w:rFonts w:cs="Arial"/>
          <w:color w:val="000000"/>
        </w:rPr>
        <w:t>а</w:t>
      </w:r>
      <w:r w:rsidRPr="00AF4788">
        <w:rPr>
          <w:rFonts w:cs="Arial"/>
          <w:color w:val="000000"/>
        </w:rPr>
        <w:t xml:space="preserve"> или на </w:t>
      </w:r>
      <w:r>
        <w:rPr>
          <w:rFonts w:cs="Arial"/>
          <w:color w:val="000000"/>
        </w:rPr>
        <w:t>28,5</w:t>
      </w:r>
      <w:r w:rsidRPr="00AF4788">
        <w:rPr>
          <w:rFonts w:cs="Arial"/>
          <w:color w:val="000000"/>
        </w:rPr>
        <w:t xml:space="preserve">% </w:t>
      </w:r>
      <w:r>
        <w:rPr>
          <w:rFonts w:cs="Arial"/>
          <w:color w:val="000000"/>
        </w:rPr>
        <w:t>больше</w:t>
      </w:r>
      <w:r w:rsidRPr="00AF4788">
        <w:rPr>
          <w:rFonts w:cs="Arial"/>
          <w:color w:val="000000"/>
        </w:rPr>
        <w:t xml:space="preserve">, чем в </w:t>
      </w:r>
      <w:r>
        <w:rPr>
          <w:rFonts w:cs="Arial"/>
          <w:color w:val="000000"/>
        </w:rPr>
        <w:t>июле</w:t>
      </w:r>
      <w:r w:rsidRPr="00AF4788">
        <w:rPr>
          <w:rFonts w:cs="Arial"/>
          <w:color w:val="000000"/>
        </w:rPr>
        <w:t xml:space="preserve"> 201</w:t>
      </w:r>
      <w:r>
        <w:rPr>
          <w:rFonts w:cs="Arial"/>
          <w:color w:val="000000"/>
        </w:rPr>
        <w:t>8</w:t>
      </w:r>
      <w:r w:rsidRPr="00AF4788">
        <w:rPr>
          <w:rFonts w:cs="Arial"/>
          <w:color w:val="000000"/>
        </w:rPr>
        <w:t xml:space="preserve"> года).</w:t>
      </w:r>
    </w:p>
    <w:p w:rsidR="000C4291" w:rsidRPr="00AF4788" w:rsidRDefault="000C4291" w:rsidP="008266D2">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июле</w:t>
      </w:r>
      <w:r w:rsidRPr="00AF4788">
        <w:rPr>
          <w:rFonts w:cs="Arial"/>
          <w:color w:val="000000"/>
        </w:rPr>
        <w:t xml:space="preserve"> 201</w:t>
      </w:r>
      <w:r>
        <w:rPr>
          <w:rFonts w:cs="Arial"/>
          <w:color w:val="000000"/>
        </w:rPr>
        <w:t>9</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624</w:t>
      </w:r>
      <w:r w:rsidRPr="00AF4788">
        <w:rPr>
          <w:rFonts w:cs="Arial"/>
          <w:color w:val="000000"/>
        </w:rPr>
        <w:t xml:space="preserve"> человек</w:t>
      </w:r>
      <w:r>
        <w:rPr>
          <w:rFonts w:cs="Arial"/>
          <w:color w:val="000000"/>
        </w:rPr>
        <w:t>а</w:t>
      </w:r>
      <w:r w:rsidRPr="00AF4788">
        <w:rPr>
          <w:rFonts w:cs="Arial"/>
          <w:color w:val="000000"/>
        </w:rPr>
        <w:t xml:space="preserve"> (на </w:t>
      </w:r>
      <w:r>
        <w:rPr>
          <w:rFonts w:cs="Arial"/>
          <w:color w:val="000000"/>
        </w:rPr>
        <w:t>42,1</w:t>
      </w:r>
      <w:r w:rsidRPr="00AF4788">
        <w:rPr>
          <w:rFonts w:cs="Arial"/>
          <w:color w:val="000000"/>
        </w:rPr>
        <w:t xml:space="preserve">%) </w:t>
      </w:r>
      <w:r>
        <w:rPr>
          <w:rFonts w:cs="Arial"/>
          <w:color w:val="000000"/>
        </w:rPr>
        <w:t>боль</w:t>
      </w:r>
      <w:r w:rsidRPr="00AF4788">
        <w:rPr>
          <w:rFonts w:cs="Arial"/>
          <w:color w:val="000000"/>
        </w:rPr>
        <w:t xml:space="preserve">ше, чем в </w:t>
      </w:r>
      <w:r>
        <w:rPr>
          <w:rFonts w:cs="Arial"/>
          <w:color w:val="000000"/>
        </w:rPr>
        <w:t>июле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Pr>
          <w:rFonts w:cs="Arial"/>
          <w:color w:val="000000"/>
        </w:rPr>
        <w:t>2105</w:t>
      </w:r>
      <w:r w:rsidRPr="00AF4788">
        <w:rPr>
          <w:rFonts w:cs="Arial"/>
          <w:color w:val="000000"/>
        </w:rPr>
        <w:t xml:space="preserve"> человек. Всего при содействии службы занятости в </w:t>
      </w:r>
      <w:r>
        <w:rPr>
          <w:rFonts w:cs="Arial"/>
          <w:color w:val="000000"/>
        </w:rPr>
        <w:t>июле</w:t>
      </w:r>
      <w:r w:rsidRPr="00AF4788">
        <w:rPr>
          <w:rFonts w:cs="Arial"/>
          <w:color w:val="000000"/>
        </w:rPr>
        <w:t xml:space="preserve"> текущего года трудоустроено </w:t>
      </w:r>
      <w:r>
        <w:rPr>
          <w:rFonts w:cs="Arial"/>
          <w:color w:val="000000"/>
        </w:rPr>
        <w:br/>
        <w:t>6890</w:t>
      </w:r>
      <w:r w:rsidRPr="00AF4788">
        <w:rPr>
          <w:rFonts w:cs="Arial"/>
          <w:color w:val="000000"/>
        </w:rPr>
        <w:t xml:space="preserve"> человек. Уровень зарегистрированной безработицы на конец </w:t>
      </w:r>
      <w:r>
        <w:rPr>
          <w:rFonts w:cs="Arial"/>
          <w:color w:val="000000"/>
        </w:rPr>
        <w:t>июля</w:t>
      </w:r>
      <w:r w:rsidRPr="00AF4788">
        <w:rPr>
          <w:rFonts w:cs="Arial"/>
          <w:color w:val="000000"/>
        </w:rPr>
        <w:t xml:space="preserve"> составил, по оценке, </w:t>
      </w:r>
      <w:r>
        <w:rPr>
          <w:rFonts w:cs="Arial"/>
          <w:color w:val="000000"/>
        </w:rPr>
        <w:t>1</w:t>
      </w:r>
      <w:r w:rsidRPr="00AF4788">
        <w:rPr>
          <w:rFonts w:cs="Arial"/>
          <w:color w:val="000000"/>
        </w:rPr>
        <w:t>% численности рабочей силы.</w:t>
      </w:r>
    </w:p>
    <w:p w:rsidR="000C4291" w:rsidRPr="00AF4788" w:rsidRDefault="000C4291" w:rsidP="000C4291">
      <w:pPr>
        <w:pStyle w:val="34"/>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июля</w:t>
      </w:r>
      <w:r w:rsidRPr="00AF4788">
        <w:rPr>
          <w:rFonts w:cs="Arial"/>
          <w:color w:val="000000"/>
        </w:rPr>
        <w:t xml:space="preserve"> 201</w:t>
      </w:r>
      <w:r>
        <w:rPr>
          <w:rFonts w:cs="Arial"/>
          <w:color w:val="000000"/>
        </w:rPr>
        <w:t>9</w:t>
      </w:r>
      <w:r w:rsidRPr="00AF4788">
        <w:rPr>
          <w:rFonts w:cs="Arial"/>
          <w:color w:val="000000"/>
        </w:rPr>
        <w:t xml:space="preserve"> года составила</w:t>
      </w:r>
      <w:r w:rsidRPr="009B5266">
        <w:rPr>
          <w:rFonts w:cs="Arial"/>
          <w:color w:val="000000"/>
        </w:rPr>
        <w:t xml:space="preserve"> </w:t>
      </w:r>
      <w:r>
        <w:rPr>
          <w:rFonts w:cs="Arial"/>
          <w:color w:val="000000"/>
        </w:rPr>
        <w:t>44</w:t>
      </w:r>
      <w:r w:rsidRPr="00AF4788">
        <w:rPr>
          <w:rFonts w:cs="Arial"/>
          <w:color w:val="000000"/>
        </w:rPr>
        <w:t xml:space="preserve"> человек</w:t>
      </w:r>
      <w:r>
        <w:rPr>
          <w:rFonts w:cs="Arial"/>
          <w:color w:val="000000"/>
        </w:rPr>
        <w:t xml:space="preserve">а </w:t>
      </w:r>
      <w:r w:rsidRPr="00AF4788">
        <w:rPr>
          <w:rFonts w:cs="Arial"/>
          <w:color w:val="000000"/>
        </w:rPr>
        <w:t xml:space="preserve">на 100 заявленных вакансий (на конец </w:t>
      </w:r>
      <w:r>
        <w:rPr>
          <w:rFonts w:cs="Arial"/>
          <w:color w:val="000000"/>
        </w:rPr>
        <w:t>июля</w:t>
      </w:r>
      <w:r w:rsidRPr="00AF4788">
        <w:rPr>
          <w:rFonts w:cs="Arial"/>
          <w:color w:val="000000"/>
        </w:rPr>
        <w:t xml:space="preserve"> 201</w:t>
      </w:r>
      <w:r>
        <w:rPr>
          <w:rFonts w:cs="Arial"/>
          <w:color w:val="000000"/>
        </w:rPr>
        <w:t>8</w:t>
      </w:r>
      <w:r w:rsidRPr="00AF4788">
        <w:rPr>
          <w:rFonts w:cs="Arial"/>
          <w:color w:val="000000"/>
        </w:rPr>
        <w:t xml:space="preserve"> года – </w:t>
      </w:r>
      <w:r>
        <w:rPr>
          <w:rFonts w:cs="Arial"/>
          <w:color w:val="000000"/>
        </w:rPr>
        <w:t>42</w:t>
      </w:r>
      <w:r w:rsidRPr="00AF4788">
        <w:rPr>
          <w:rFonts w:cs="Arial"/>
          <w:color w:val="000000"/>
        </w:rPr>
        <w:t xml:space="preserve"> человек</w:t>
      </w:r>
      <w:r>
        <w:rPr>
          <w:rFonts w:cs="Arial"/>
          <w:color w:val="000000"/>
        </w:rPr>
        <w:t>а</w:t>
      </w:r>
      <w:r w:rsidRPr="00AF4788">
        <w:rPr>
          <w:rFonts w:cs="Arial"/>
          <w:color w:val="000000"/>
        </w:rPr>
        <w:t xml:space="preserve"> на 100 вакансий).</w:t>
      </w:r>
    </w:p>
    <w:p w:rsidR="000C4291" w:rsidRPr="00AF4788" w:rsidRDefault="000C4291" w:rsidP="000C4291">
      <w:pPr>
        <w:pStyle w:val="34"/>
        <w:keepNext/>
        <w:keepLines/>
        <w:spacing w:before="240" w:line="240" w:lineRule="auto"/>
        <w:jc w:val="center"/>
        <w:rPr>
          <w:rFonts w:cs="Arial"/>
          <w:spacing w:val="20"/>
        </w:rPr>
      </w:pPr>
      <w:r w:rsidRPr="00AF4788">
        <w:rPr>
          <w:rFonts w:cs="Arial"/>
          <w:b/>
        </w:rPr>
        <w:lastRenderedPageBreak/>
        <w:t>Динамика потребности работодателей в работниках, заявленн</w:t>
      </w:r>
      <w:r>
        <w:rPr>
          <w:rFonts w:cs="Arial"/>
          <w:b/>
        </w:rPr>
        <w:t>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tblPr>
      <w:tblGrid>
        <w:gridCol w:w="1559"/>
        <w:gridCol w:w="2268"/>
        <w:gridCol w:w="993"/>
        <w:gridCol w:w="1701"/>
        <w:gridCol w:w="2551"/>
      </w:tblGrid>
      <w:tr w:rsidR="000C4291" w:rsidRPr="00AF4788" w:rsidTr="000C4291">
        <w:trPr>
          <w:cantSplit/>
          <w:tblHeader/>
        </w:trPr>
        <w:tc>
          <w:tcPr>
            <w:tcW w:w="1559" w:type="dxa"/>
            <w:vMerge w:val="restart"/>
            <w:tcBorders>
              <w:top w:val="double" w:sz="4" w:space="0" w:color="auto"/>
              <w:left w:val="double" w:sz="4" w:space="0" w:color="auto"/>
              <w:right w:val="single" w:sz="4" w:space="0" w:color="auto"/>
            </w:tcBorders>
          </w:tcPr>
          <w:p w:rsidR="000C4291" w:rsidRPr="00AF4788" w:rsidRDefault="000C4291" w:rsidP="000C4291">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0C4291" w:rsidRPr="006F6D88" w:rsidRDefault="000C4291" w:rsidP="000C4291">
            <w:pPr>
              <w:pStyle w:val="aff0"/>
              <w:keepNext/>
              <w:keepLines/>
              <w:spacing w:before="40" w:after="0" w:line="240" w:lineRule="auto"/>
              <w:rPr>
                <w:rFonts w:cs="Arial"/>
              </w:rPr>
            </w:pPr>
            <w:r w:rsidRPr="006F6D88">
              <w:rPr>
                <w:rFonts w:cs="Arial"/>
              </w:rPr>
              <w:t xml:space="preserve">Потребность </w:t>
            </w:r>
            <w:r w:rsidRPr="006F6D88">
              <w:rPr>
                <w:rFonts w:cs="Arial"/>
              </w:rPr>
              <w:br/>
              <w:t>работодателей в р</w:t>
            </w:r>
            <w:r w:rsidRPr="006F6D88">
              <w:rPr>
                <w:rFonts w:cs="Arial"/>
              </w:rPr>
              <w:t>а</w:t>
            </w:r>
            <w:r w:rsidRPr="006F6D88">
              <w:rPr>
                <w:rFonts w:cs="Arial"/>
              </w:rPr>
              <w:t>ботниках, заявленная в органы службы з</w:t>
            </w:r>
            <w:r w:rsidRPr="006F6D88">
              <w:rPr>
                <w:rFonts w:cs="Arial"/>
              </w:rPr>
              <w:t>а</w:t>
            </w:r>
            <w:r w:rsidRPr="006F6D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0C4291" w:rsidRPr="006F6D88" w:rsidRDefault="000C4291" w:rsidP="000C4291">
            <w:pPr>
              <w:pStyle w:val="aff0"/>
              <w:keepNext/>
              <w:keepLines/>
              <w:spacing w:before="40" w:after="0" w:line="240" w:lineRule="auto"/>
              <w:rPr>
                <w:rFonts w:cs="Arial"/>
              </w:rPr>
            </w:pPr>
            <w:r w:rsidRPr="006F6D88">
              <w:rPr>
                <w:rFonts w:cs="Arial"/>
              </w:rPr>
              <w:t>Нагрузка не занятого трудовой деятельностью н</w:t>
            </w:r>
            <w:r w:rsidRPr="006F6D88">
              <w:rPr>
                <w:rFonts w:cs="Arial"/>
              </w:rPr>
              <w:t>а</w:t>
            </w:r>
            <w:r w:rsidRPr="006F6D88">
              <w:rPr>
                <w:rFonts w:cs="Arial"/>
              </w:rPr>
              <w:t>селения на 100 заявленных вакансий</w:t>
            </w:r>
          </w:p>
        </w:tc>
      </w:tr>
      <w:tr w:rsidR="000C4291" w:rsidRPr="00AF4788" w:rsidTr="000C4291">
        <w:trPr>
          <w:cantSplit/>
          <w:tblHeader/>
        </w:trPr>
        <w:tc>
          <w:tcPr>
            <w:tcW w:w="1559" w:type="dxa"/>
            <w:vMerge/>
            <w:tcBorders>
              <w:left w:val="double" w:sz="4" w:space="0" w:color="auto"/>
              <w:bottom w:val="nil"/>
              <w:right w:val="single" w:sz="4" w:space="0" w:color="auto"/>
            </w:tcBorders>
          </w:tcPr>
          <w:p w:rsidR="000C4291" w:rsidRPr="00AF4788" w:rsidRDefault="000C4291" w:rsidP="000C4291">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0C4291" w:rsidRPr="006F6D88" w:rsidRDefault="000C4291" w:rsidP="000C4291">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0C4291" w:rsidRPr="006F6D88" w:rsidRDefault="000C4291" w:rsidP="000C4291">
            <w:pPr>
              <w:pStyle w:val="aff0"/>
              <w:spacing w:before="40" w:after="0" w:line="240" w:lineRule="auto"/>
              <w:rPr>
                <w:rFonts w:cs="Arial"/>
              </w:rPr>
            </w:pPr>
            <w:r w:rsidRPr="006F6D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0C4291" w:rsidRPr="006F6D88" w:rsidRDefault="000C4291" w:rsidP="000C4291">
            <w:pPr>
              <w:pStyle w:val="aff0"/>
              <w:spacing w:before="40" w:after="0" w:line="240" w:lineRule="auto"/>
              <w:rPr>
                <w:rFonts w:cs="Arial"/>
              </w:rPr>
            </w:pPr>
            <w:r w:rsidRPr="006F6D88">
              <w:rPr>
                <w:rFonts w:cs="Arial"/>
              </w:rPr>
              <w:t>в % к:</w:t>
            </w:r>
          </w:p>
        </w:tc>
      </w:tr>
      <w:tr w:rsidR="000C4291" w:rsidRPr="00AF4788" w:rsidTr="000C4291">
        <w:trPr>
          <w:cantSplit/>
          <w:tblHeader/>
        </w:trPr>
        <w:tc>
          <w:tcPr>
            <w:tcW w:w="1559" w:type="dxa"/>
            <w:vMerge/>
            <w:tcBorders>
              <w:top w:val="nil"/>
              <w:left w:val="double" w:sz="4" w:space="0" w:color="auto"/>
              <w:bottom w:val="single" w:sz="4" w:space="0" w:color="auto"/>
              <w:right w:val="single" w:sz="4" w:space="0" w:color="auto"/>
            </w:tcBorders>
          </w:tcPr>
          <w:p w:rsidR="000C4291" w:rsidRPr="00AF4788" w:rsidRDefault="000C4291" w:rsidP="000C4291">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0C4291" w:rsidRPr="006F6D88" w:rsidRDefault="000C4291" w:rsidP="000C4291">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0C4291" w:rsidRPr="006F6D88" w:rsidRDefault="000C4291" w:rsidP="000C4291">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0C4291" w:rsidRPr="006F6D88" w:rsidRDefault="000C4291" w:rsidP="000C4291">
            <w:pPr>
              <w:pStyle w:val="aff0"/>
              <w:spacing w:before="40" w:after="0" w:line="240" w:lineRule="auto"/>
              <w:rPr>
                <w:rFonts w:cs="Arial"/>
              </w:rPr>
            </w:pPr>
            <w:r w:rsidRPr="006F6D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0C4291" w:rsidRPr="006F6D88" w:rsidRDefault="000C4291" w:rsidP="000C4291">
            <w:pPr>
              <w:pStyle w:val="aff0"/>
              <w:spacing w:before="40" w:after="0" w:line="240" w:lineRule="auto"/>
              <w:rPr>
                <w:rFonts w:cs="Arial"/>
              </w:rPr>
            </w:pPr>
            <w:r w:rsidRPr="006F6D88">
              <w:rPr>
                <w:rFonts w:cs="Arial"/>
              </w:rPr>
              <w:t>соответствующему м</w:t>
            </w:r>
            <w:r w:rsidRPr="006F6D88">
              <w:rPr>
                <w:rFonts w:cs="Arial"/>
              </w:rPr>
              <w:t>е</w:t>
            </w:r>
            <w:r w:rsidRPr="006F6D88">
              <w:rPr>
                <w:rFonts w:cs="Arial"/>
              </w:rPr>
              <w:t>сяцу предыдущего года</w:t>
            </w:r>
          </w:p>
        </w:tc>
      </w:tr>
      <w:tr w:rsidR="000C4291" w:rsidRPr="00AF4788" w:rsidTr="000C4291">
        <w:tc>
          <w:tcPr>
            <w:tcW w:w="9072" w:type="dxa"/>
            <w:gridSpan w:val="5"/>
            <w:tcBorders>
              <w:top w:val="single" w:sz="4" w:space="0" w:color="auto"/>
              <w:left w:val="double" w:sz="4" w:space="0" w:color="auto"/>
              <w:bottom w:val="single"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b/>
              </w:rPr>
              <w:t>2018 год</w:t>
            </w:r>
          </w:p>
        </w:tc>
      </w:tr>
      <w:tr w:rsidR="000C4291" w:rsidRPr="00AF4788" w:rsidTr="000C4291">
        <w:tc>
          <w:tcPr>
            <w:tcW w:w="1559" w:type="dxa"/>
            <w:tcBorders>
              <w:top w:val="single"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101,2</w:t>
            </w:r>
          </w:p>
        </w:tc>
      </w:tr>
      <w:tr w:rsidR="000C4291" w:rsidRPr="00AF4788"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91,5</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87,0</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86,3</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82,3</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81,3</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77,3</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77,2</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74,2</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74,1</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Default="000C4291" w:rsidP="000C4291">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72,5</w:t>
            </w:r>
          </w:p>
        </w:tc>
      </w:tr>
      <w:tr w:rsidR="000C4291" w:rsidRPr="0072112C" w:rsidTr="000C4291">
        <w:tc>
          <w:tcPr>
            <w:tcW w:w="1559" w:type="dxa"/>
            <w:tcBorders>
              <w:top w:val="dotted" w:sz="4" w:space="0" w:color="auto"/>
              <w:left w:val="double" w:sz="4" w:space="0" w:color="auto"/>
              <w:bottom w:val="single" w:sz="4" w:space="0" w:color="auto"/>
              <w:right w:val="single" w:sz="4" w:space="0" w:color="auto"/>
            </w:tcBorders>
          </w:tcPr>
          <w:p w:rsidR="000C4291" w:rsidRDefault="000C4291" w:rsidP="000C4291">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73,8</w:t>
            </w:r>
          </w:p>
        </w:tc>
      </w:tr>
      <w:tr w:rsidR="000C4291" w:rsidRPr="0072112C" w:rsidTr="000C4291">
        <w:tc>
          <w:tcPr>
            <w:tcW w:w="9072" w:type="dxa"/>
            <w:gridSpan w:val="5"/>
            <w:tcBorders>
              <w:top w:val="single" w:sz="4" w:space="0" w:color="auto"/>
              <w:left w:val="double" w:sz="4" w:space="0" w:color="auto"/>
              <w:bottom w:val="single"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b/>
              </w:rPr>
              <w:t>2019 год</w:t>
            </w:r>
          </w:p>
        </w:tc>
      </w:tr>
      <w:tr w:rsidR="000C4291" w:rsidRPr="0072112C" w:rsidTr="000C4291">
        <w:tc>
          <w:tcPr>
            <w:tcW w:w="1559" w:type="dxa"/>
            <w:tcBorders>
              <w:top w:val="single" w:sz="4" w:space="0" w:color="auto"/>
              <w:left w:val="double" w:sz="4" w:space="0" w:color="auto"/>
              <w:bottom w:val="dotted" w:sz="4" w:space="0" w:color="auto"/>
              <w:right w:val="single" w:sz="4" w:space="0" w:color="auto"/>
            </w:tcBorders>
          </w:tcPr>
          <w:p w:rsidR="000C4291" w:rsidRDefault="000C4291" w:rsidP="000C4291">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73,3</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Default="000C4291" w:rsidP="000C4291">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78,5</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Default="000C4291" w:rsidP="000C4291">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32320</w:t>
            </w:r>
          </w:p>
        </w:tc>
        <w:tc>
          <w:tcPr>
            <w:tcW w:w="993"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60</w:t>
            </w:r>
          </w:p>
        </w:tc>
        <w:tc>
          <w:tcPr>
            <w:tcW w:w="1701" w:type="dxa"/>
            <w:tcBorders>
              <w:top w:val="dotted" w:sz="4" w:space="0" w:color="auto"/>
              <w:left w:val="single" w:sz="4" w:space="0" w:color="auto"/>
              <w:bottom w:val="dotted" w:sz="4" w:space="0" w:color="auto"/>
              <w:right w:val="single" w:sz="4" w:space="0" w:color="auto"/>
            </w:tcBorders>
          </w:tcPr>
          <w:p w:rsidR="000C4291" w:rsidRPr="006F6D88" w:rsidRDefault="000C4291" w:rsidP="000C4291">
            <w:pPr>
              <w:pStyle w:val="aff1"/>
              <w:spacing w:line="240" w:lineRule="exact"/>
              <w:rPr>
                <w:rFonts w:cs="Arial"/>
              </w:rPr>
            </w:pPr>
            <w:r w:rsidRPr="006F6D88">
              <w:rPr>
                <w:rFonts w:cs="Arial"/>
              </w:rPr>
              <w:t>94,7</w:t>
            </w:r>
          </w:p>
        </w:tc>
        <w:tc>
          <w:tcPr>
            <w:tcW w:w="2551" w:type="dxa"/>
            <w:tcBorders>
              <w:top w:val="dotted" w:sz="4" w:space="0" w:color="auto"/>
              <w:left w:val="single" w:sz="4" w:space="0" w:color="auto"/>
              <w:bottom w:val="dotted" w:sz="4" w:space="0" w:color="auto"/>
              <w:right w:val="double" w:sz="4" w:space="0" w:color="auto"/>
            </w:tcBorders>
          </w:tcPr>
          <w:p w:rsidR="000C4291" w:rsidRPr="006F6D88" w:rsidRDefault="000C4291" w:rsidP="000C4291">
            <w:pPr>
              <w:pStyle w:val="aff1"/>
              <w:spacing w:line="240" w:lineRule="exact"/>
              <w:rPr>
                <w:rFonts w:cs="Arial"/>
              </w:rPr>
            </w:pPr>
            <w:r w:rsidRPr="006F6D88">
              <w:rPr>
                <w:rFonts w:cs="Arial"/>
              </w:rPr>
              <w:t>84,2</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35224</w:t>
            </w:r>
          </w:p>
        </w:tc>
        <w:tc>
          <w:tcPr>
            <w:tcW w:w="993"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55</w:t>
            </w:r>
          </w:p>
        </w:tc>
        <w:tc>
          <w:tcPr>
            <w:tcW w:w="1701"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92,9</w:t>
            </w:r>
          </w:p>
        </w:tc>
        <w:tc>
          <w:tcPr>
            <w:tcW w:w="2551" w:type="dxa"/>
            <w:tcBorders>
              <w:top w:val="dotted" w:sz="4" w:space="0" w:color="auto"/>
              <w:left w:val="single" w:sz="4" w:space="0" w:color="auto"/>
              <w:bottom w:val="dotted" w:sz="4" w:space="0" w:color="auto"/>
              <w:right w:val="double" w:sz="4" w:space="0" w:color="auto"/>
            </w:tcBorders>
          </w:tcPr>
          <w:p w:rsidR="000C4291" w:rsidRPr="00690F52" w:rsidRDefault="000C4291" w:rsidP="000C4291">
            <w:pPr>
              <w:pStyle w:val="aff1"/>
              <w:spacing w:line="240" w:lineRule="exact"/>
              <w:rPr>
                <w:rFonts w:cs="Arial"/>
              </w:rPr>
            </w:pPr>
            <w:r>
              <w:rPr>
                <w:rFonts w:cs="Arial"/>
              </w:rPr>
              <w:t>85,8</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40616</w:t>
            </w:r>
          </w:p>
        </w:tc>
        <w:tc>
          <w:tcPr>
            <w:tcW w:w="993"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82,4</w:t>
            </w:r>
          </w:p>
        </w:tc>
        <w:tc>
          <w:tcPr>
            <w:tcW w:w="2551" w:type="dxa"/>
            <w:tcBorders>
              <w:top w:val="dotted" w:sz="4" w:space="0" w:color="auto"/>
              <w:left w:val="single" w:sz="4" w:space="0" w:color="auto"/>
              <w:bottom w:val="dotted" w:sz="4" w:space="0" w:color="auto"/>
              <w:right w:val="double" w:sz="4" w:space="0" w:color="auto"/>
            </w:tcBorders>
          </w:tcPr>
          <w:p w:rsidR="000C4291" w:rsidRPr="00690F52" w:rsidRDefault="000C4291" w:rsidP="000C4291">
            <w:pPr>
              <w:pStyle w:val="aff1"/>
              <w:spacing w:line="240" w:lineRule="exact"/>
              <w:rPr>
                <w:rFonts w:cs="Arial"/>
              </w:rPr>
            </w:pPr>
            <w:r>
              <w:rPr>
                <w:rFonts w:cs="Arial"/>
              </w:rPr>
              <w:t>89,0</w:t>
            </w:r>
          </w:p>
        </w:tc>
      </w:tr>
      <w:tr w:rsidR="000C4291" w:rsidRPr="0072112C" w:rsidTr="000C4291">
        <w:tc>
          <w:tcPr>
            <w:tcW w:w="1559" w:type="dxa"/>
            <w:tcBorders>
              <w:top w:val="dotted" w:sz="4" w:space="0" w:color="auto"/>
              <w:left w:val="double" w:sz="4" w:space="0" w:color="auto"/>
              <w:bottom w:val="dotted" w:sz="4" w:space="0" w:color="auto"/>
              <w:right w:val="single" w:sz="4" w:space="0" w:color="auto"/>
            </w:tcBorders>
          </w:tcPr>
          <w:p w:rsidR="000C4291" w:rsidRPr="00AF4788" w:rsidRDefault="000C4291" w:rsidP="000C4291">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39499</w:t>
            </w:r>
          </w:p>
        </w:tc>
        <w:tc>
          <w:tcPr>
            <w:tcW w:w="993"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0C4291" w:rsidRPr="00690F52" w:rsidRDefault="000C4291" w:rsidP="000C4291">
            <w:pPr>
              <w:pStyle w:val="aff1"/>
              <w:spacing w:line="240" w:lineRule="exact"/>
              <w:rPr>
                <w:rFonts w:cs="Arial"/>
              </w:rPr>
            </w:pPr>
            <w:r>
              <w:rPr>
                <w:rFonts w:cs="Arial"/>
              </w:rPr>
              <w:t>97,9</w:t>
            </w:r>
          </w:p>
        </w:tc>
        <w:tc>
          <w:tcPr>
            <w:tcW w:w="2551" w:type="dxa"/>
            <w:tcBorders>
              <w:top w:val="dotted" w:sz="4" w:space="0" w:color="auto"/>
              <w:left w:val="single" w:sz="4" w:space="0" w:color="auto"/>
              <w:bottom w:val="dotted" w:sz="4" w:space="0" w:color="auto"/>
              <w:right w:val="double" w:sz="4" w:space="0" w:color="auto"/>
            </w:tcBorders>
          </w:tcPr>
          <w:p w:rsidR="000C4291" w:rsidRPr="00690F52" w:rsidRDefault="000C4291" w:rsidP="000C4291">
            <w:pPr>
              <w:pStyle w:val="aff1"/>
              <w:spacing w:line="240" w:lineRule="exact"/>
              <w:rPr>
                <w:rFonts w:cs="Arial"/>
              </w:rPr>
            </w:pPr>
            <w:r>
              <w:rPr>
                <w:rFonts w:cs="Arial"/>
              </w:rPr>
              <w:t>97,6</w:t>
            </w:r>
          </w:p>
        </w:tc>
      </w:tr>
      <w:tr w:rsidR="000C4291" w:rsidRPr="0072112C" w:rsidTr="000C4291">
        <w:tc>
          <w:tcPr>
            <w:tcW w:w="1559" w:type="dxa"/>
            <w:tcBorders>
              <w:top w:val="dotted" w:sz="4" w:space="0" w:color="auto"/>
              <w:left w:val="double" w:sz="4" w:space="0" w:color="auto"/>
              <w:bottom w:val="double" w:sz="4" w:space="0" w:color="auto"/>
              <w:right w:val="single" w:sz="4" w:space="0" w:color="auto"/>
            </w:tcBorders>
          </w:tcPr>
          <w:p w:rsidR="000C4291" w:rsidRPr="00AF4788" w:rsidRDefault="000C4291" w:rsidP="000C4291">
            <w:pPr>
              <w:pStyle w:val="aff"/>
              <w:spacing w:line="240" w:lineRule="auto"/>
              <w:jc w:val="both"/>
              <w:rPr>
                <w:rFonts w:cs="Arial"/>
              </w:rPr>
            </w:pPr>
            <w:r>
              <w:rPr>
                <w:rFonts w:cs="Arial"/>
              </w:rPr>
              <w:t>Июль</w:t>
            </w:r>
          </w:p>
        </w:tc>
        <w:tc>
          <w:tcPr>
            <w:tcW w:w="2268" w:type="dxa"/>
            <w:tcBorders>
              <w:top w:val="dotted" w:sz="4" w:space="0" w:color="auto"/>
              <w:left w:val="single" w:sz="4" w:space="0" w:color="auto"/>
              <w:bottom w:val="double" w:sz="4" w:space="0" w:color="auto"/>
              <w:right w:val="single" w:sz="4" w:space="0" w:color="auto"/>
            </w:tcBorders>
          </w:tcPr>
          <w:p w:rsidR="000C4291" w:rsidRDefault="000C4291" w:rsidP="000C4291">
            <w:pPr>
              <w:pStyle w:val="aff1"/>
              <w:spacing w:line="240" w:lineRule="exact"/>
              <w:rPr>
                <w:rFonts w:cs="Arial"/>
              </w:rPr>
            </w:pPr>
            <w:r>
              <w:rPr>
                <w:rFonts w:cs="Arial"/>
              </w:rPr>
              <w:t>39816</w:t>
            </w:r>
          </w:p>
        </w:tc>
        <w:tc>
          <w:tcPr>
            <w:tcW w:w="993" w:type="dxa"/>
            <w:tcBorders>
              <w:top w:val="dotted" w:sz="4" w:space="0" w:color="auto"/>
              <w:left w:val="single" w:sz="4" w:space="0" w:color="auto"/>
              <w:bottom w:val="double" w:sz="4" w:space="0" w:color="auto"/>
              <w:right w:val="single" w:sz="4" w:space="0" w:color="auto"/>
            </w:tcBorders>
          </w:tcPr>
          <w:p w:rsidR="000C4291" w:rsidRDefault="000C4291" w:rsidP="000C4291">
            <w:pPr>
              <w:pStyle w:val="aff1"/>
              <w:spacing w:line="240" w:lineRule="exact"/>
              <w:rPr>
                <w:rFonts w:cs="Arial"/>
              </w:rPr>
            </w:pPr>
            <w:r>
              <w:rPr>
                <w:rFonts w:cs="Arial"/>
              </w:rPr>
              <w:t>44</w:t>
            </w:r>
          </w:p>
        </w:tc>
        <w:tc>
          <w:tcPr>
            <w:tcW w:w="1701" w:type="dxa"/>
            <w:tcBorders>
              <w:top w:val="dotted" w:sz="4" w:space="0" w:color="auto"/>
              <w:left w:val="single" w:sz="4" w:space="0" w:color="auto"/>
              <w:bottom w:val="double" w:sz="4" w:space="0" w:color="auto"/>
              <w:right w:val="single" w:sz="4" w:space="0" w:color="auto"/>
            </w:tcBorders>
          </w:tcPr>
          <w:p w:rsidR="000C4291" w:rsidRDefault="000C4291" w:rsidP="000C4291">
            <w:pPr>
              <w:pStyle w:val="aff1"/>
              <w:spacing w:line="240" w:lineRule="exact"/>
              <w:rPr>
                <w:rFonts w:cs="Arial"/>
              </w:rPr>
            </w:pPr>
            <w:r>
              <w:rPr>
                <w:rFonts w:cs="Arial"/>
              </w:rPr>
              <w:t>99,3</w:t>
            </w:r>
          </w:p>
        </w:tc>
        <w:tc>
          <w:tcPr>
            <w:tcW w:w="2551" w:type="dxa"/>
            <w:tcBorders>
              <w:top w:val="dotted" w:sz="4" w:space="0" w:color="auto"/>
              <w:left w:val="single" w:sz="4" w:space="0" w:color="auto"/>
              <w:bottom w:val="double" w:sz="4" w:space="0" w:color="auto"/>
              <w:right w:val="double" w:sz="4" w:space="0" w:color="auto"/>
            </w:tcBorders>
          </w:tcPr>
          <w:p w:rsidR="000C4291" w:rsidRDefault="000C4291" w:rsidP="000C4291">
            <w:pPr>
              <w:pStyle w:val="aff1"/>
              <w:spacing w:line="240" w:lineRule="exact"/>
              <w:rPr>
                <w:rFonts w:cs="Arial"/>
              </w:rPr>
            </w:pPr>
            <w:r>
              <w:rPr>
                <w:rFonts w:cs="Arial"/>
              </w:rPr>
              <w:t>105,6</w:t>
            </w:r>
          </w:p>
        </w:tc>
      </w:tr>
    </w:tbl>
    <w:p w:rsidR="000C4291" w:rsidRDefault="000C4291" w:rsidP="000C4291">
      <w:pPr>
        <w:tabs>
          <w:tab w:val="left" w:pos="1532"/>
        </w:tabs>
      </w:pPr>
    </w:p>
    <w:p w:rsidR="008F04F1" w:rsidRDefault="008F04F1" w:rsidP="00705A3C">
      <w:pPr>
        <w:pStyle w:val="34"/>
        <w:spacing w:before="120"/>
        <w:rPr>
          <w:rFonts w:cs="Arial"/>
          <w:b/>
        </w:rPr>
      </w:pPr>
    </w:p>
    <w:p w:rsidR="007B46FC" w:rsidRDefault="007B46FC" w:rsidP="0027772D">
      <w:pPr>
        <w:pStyle w:val="34"/>
        <w:keepNext/>
        <w:keepLines/>
        <w:widowControl/>
        <w:spacing w:before="240"/>
        <w:rPr>
          <w:rFonts w:cs="Arial"/>
          <w:color w:val="000000"/>
        </w:rPr>
      </w:pPr>
    </w:p>
    <w:p w:rsidR="00763364" w:rsidRPr="00973941" w:rsidRDefault="008266D2" w:rsidP="00CE17B2">
      <w:pPr>
        <w:pStyle w:val="30"/>
        <w:keepNext w:val="0"/>
        <w:pageBreakBefore/>
        <w:numPr>
          <w:ilvl w:val="0"/>
          <w:numId w:val="2"/>
        </w:numPr>
        <w:spacing w:before="0" w:after="480"/>
        <w:ind w:left="709" w:firstLine="0"/>
        <w:jc w:val="left"/>
        <w:rPr>
          <w:rFonts w:cs="Arial"/>
          <w:noProof w:val="0"/>
          <w:sz w:val="28"/>
          <w:szCs w:val="28"/>
        </w:rPr>
      </w:pPr>
      <w:bookmarkStart w:id="204" w:name="_Toc19708440"/>
      <w:r>
        <w:rPr>
          <w:rFonts w:cs="Arial"/>
          <w:noProof w:val="0"/>
          <w:sz w:val="28"/>
          <w:szCs w:val="28"/>
        </w:rPr>
        <w:lastRenderedPageBreak/>
        <w:t>Социальное обеспечение</w:t>
      </w:r>
      <w:bookmarkEnd w:id="204"/>
    </w:p>
    <w:p w:rsidR="008266D2" w:rsidRPr="008266D2" w:rsidRDefault="008266D2" w:rsidP="008266D2">
      <w:pPr>
        <w:pStyle w:val="34"/>
        <w:spacing w:before="120"/>
        <w:rPr>
          <w:rFonts w:cs="Arial"/>
          <w:color w:val="000000"/>
        </w:rPr>
      </w:pPr>
      <w:r w:rsidRPr="008266D2">
        <w:rPr>
          <w:rFonts w:cs="Arial"/>
          <w:color w:val="000000"/>
        </w:rPr>
        <w:t>Федеральными законами от 22 августа 2004</w:t>
      </w:r>
      <w:r>
        <w:rPr>
          <w:rFonts w:cs="Arial"/>
          <w:color w:val="000000"/>
        </w:rPr>
        <w:t xml:space="preserve"> </w:t>
      </w:r>
      <w:r w:rsidRPr="008266D2">
        <w:rPr>
          <w:rFonts w:cs="Arial"/>
          <w:color w:val="000000"/>
        </w:rPr>
        <w:t xml:space="preserve">г. № 122-ФЗ, от 23 июля 2005 г. </w:t>
      </w:r>
      <w:r>
        <w:rPr>
          <w:rFonts w:cs="Arial"/>
          <w:color w:val="000000"/>
        </w:rPr>
        <w:br/>
      </w:r>
      <w:r w:rsidRPr="008266D2">
        <w:rPr>
          <w:rFonts w:cs="Arial"/>
          <w:color w:val="000000"/>
        </w:rPr>
        <w:t>№ 122-ФЗ, от 9 мая 2006 г. № 67-ФЗ были внесены изменения в законодательные акты Российской Федерации, предусматривающие переход от предоставления ряда нат</w:t>
      </w:r>
      <w:r w:rsidRPr="008266D2">
        <w:rPr>
          <w:rFonts w:cs="Arial"/>
          <w:color w:val="000000"/>
        </w:rPr>
        <w:t>у</w:t>
      </w:r>
      <w:r w:rsidRPr="008266D2">
        <w:rPr>
          <w:rFonts w:cs="Arial"/>
          <w:color w:val="000000"/>
        </w:rPr>
        <w:t>ральных льгот отдельным категориям граждан к денежным компенсациям. К числу ра</w:t>
      </w:r>
      <w:r w:rsidRPr="008266D2">
        <w:rPr>
          <w:rFonts w:cs="Arial"/>
          <w:color w:val="000000"/>
        </w:rPr>
        <w:t>с</w:t>
      </w:r>
      <w:r w:rsidRPr="008266D2">
        <w:rPr>
          <w:rFonts w:cs="Arial"/>
          <w:color w:val="000000"/>
        </w:rPr>
        <w:t xml:space="preserve">ходных обязательств </w:t>
      </w:r>
      <w:r>
        <w:rPr>
          <w:rFonts w:cs="Arial"/>
          <w:color w:val="000000"/>
        </w:rPr>
        <w:t xml:space="preserve">субъектов Российской Федерации </w:t>
      </w:r>
      <w:r w:rsidRPr="008266D2">
        <w:rPr>
          <w:rFonts w:cs="Arial"/>
          <w:color w:val="000000"/>
        </w:rPr>
        <w:t>отнесены меры социальной поддержки, предоставляемые  ветеранам труда, труженикам тыла, реабилитированным лицам и лицам, признанным пострадавшими от политических репрессий, а также другим категориям граждан в соответствии с нормативными правовыми актами и региональн</w:t>
      </w:r>
      <w:r w:rsidRPr="008266D2">
        <w:rPr>
          <w:rFonts w:cs="Arial"/>
          <w:color w:val="000000"/>
        </w:rPr>
        <w:t>ы</w:t>
      </w:r>
      <w:r w:rsidRPr="008266D2">
        <w:rPr>
          <w:rFonts w:cs="Arial"/>
          <w:color w:val="000000"/>
        </w:rPr>
        <w:t>ми программами субъектов Российской Федерации.</w:t>
      </w:r>
    </w:p>
    <w:p w:rsidR="008266D2" w:rsidRPr="008266D2" w:rsidRDefault="008266D2" w:rsidP="008266D2">
      <w:pPr>
        <w:pStyle w:val="af4"/>
        <w:spacing w:before="240" w:after="0" w:line="240" w:lineRule="auto"/>
        <w:ind w:firstLine="0"/>
        <w:jc w:val="center"/>
        <w:rPr>
          <w:rFonts w:cs="Arial"/>
          <w:b/>
          <w:szCs w:val="22"/>
        </w:rPr>
      </w:pPr>
      <w:r w:rsidRPr="008266D2">
        <w:rPr>
          <w:rFonts w:cs="Arial"/>
          <w:b/>
          <w:szCs w:val="22"/>
        </w:rPr>
        <w:t xml:space="preserve">Сведения о средствах на реализацию мер социальной поддержки </w:t>
      </w:r>
      <w:r w:rsidRPr="008266D2">
        <w:rPr>
          <w:rFonts w:cs="Arial"/>
          <w:b/>
          <w:szCs w:val="22"/>
        </w:rPr>
        <w:br/>
        <w:t xml:space="preserve">отдельных категорий граждан по расходным обязательствам </w:t>
      </w:r>
      <w:r w:rsidRPr="008266D2">
        <w:rPr>
          <w:rFonts w:cs="Arial"/>
          <w:b/>
          <w:szCs w:val="22"/>
        </w:rPr>
        <w:br/>
        <w:t xml:space="preserve">Новосибирской области </w:t>
      </w:r>
    </w:p>
    <w:p w:rsidR="008266D2" w:rsidRPr="008266D2" w:rsidRDefault="008266D2" w:rsidP="008266D2">
      <w:pPr>
        <w:spacing w:after="60" w:line="240" w:lineRule="auto"/>
        <w:ind w:firstLine="0"/>
        <w:jc w:val="center"/>
        <w:rPr>
          <w:rFonts w:cs="Arial"/>
          <w:szCs w:val="22"/>
        </w:rPr>
      </w:pPr>
      <w:r>
        <w:rPr>
          <w:rFonts w:cs="Arial"/>
          <w:szCs w:val="22"/>
        </w:rPr>
        <w:t>(</w:t>
      </w:r>
      <w:r w:rsidRPr="008266D2">
        <w:rPr>
          <w:rFonts w:cs="Arial"/>
          <w:szCs w:val="22"/>
        </w:rPr>
        <w:t>млн. рублей</w:t>
      </w:r>
      <w:r>
        <w:rPr>
          <w:rFonts w:cs="Arial"/>
          <w:szCs w:val="22"/>
        </w:rPr>
        <w:t>)</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000000"/>
        </w:tblBorders>
        <w:tblLayout w:type="fixed"/>
        <w:tblLook w:val="04A0"/>
      </w:tblPr>
      <w:tblGrid>
        <w:gridCol w:w="3500"/>
        <w:gridCol w:w="2100"/>
        <w:gridCol w:w="1790"/>
        <w:gridCol w:w="1790"/>
      </w:tblGrid>
      <w:tr w:rsidR="008266D2" w:rsidRPr="008266D2" w:rsidTr="00A17DE3">
        <w:tc>
          <w:tcPr>
            <w:tcW w:w="3500" w:type="dxa"/>
            <w:vMerge w:val="restart"/>
            <w:tcBorders>
              <w:top w:val="double" w:sz="4" w:space="0" w:color="auto"/>
              <w:bottom w:val="single" w:sz="4" w:space="0" w:color="000000"/>
            </w:tcBorders>
            <w:shd w:val="clear" w:color="auto" w:fill="auto"/>
          </w:tcPr>
          <w:p w:rsidR="008266D2" w:rsidRPr="008266D2" w:rsidRDefault="008266D2" w:rsidP="008266D2">
            <w:pPr>
              <w:pStyle w:val="afa"/>
              <w:spacing w:before="40" w:after="20" w:line="264" w:lineRule="auto"/>
              <w:ind w:left="0"/>
              <w:jc w:val="center"/>
              <w:rPr>
                <w:rFonts w:cs="Arial"/>
                <w:b w:val="0"/>
                <w:i/>
                <w:sz w:val="20"/>
                <w:vertAlign w:val="superscript"/>
              </w:rPr>
            </w:pPr>
          </w:p>
        </w:tc>
        <w:tc>
          <w:tcPr>
            <w:tcW w:w="2100" w:type="dxa"/>
            <w:vMerge w:val="restart"/>
            <w:tcBorders>
              <w:top w:val="double" w:sz="4" w:space="0" w:color="auto"/>
              <w:bottom w:val="single" w:sz="4" w:space="0" w:color="000000"/>
            </w:tcBorders>
            <w:shd w:val="clear" w:color="auto" w:fill="auto"/>
          </w:tcPr>
          <w:p w:rsidR="008266D2" w:rsidRPr="008266D2" w:rsidRDefault="008266D2" w:rsidP="008266D2">
            <w:pPr>
              <w:pStyle w:val="afa"/>
              <w:spacing w:before="40" w:after="20" w:line="240" w:lineRule="auto"/>
              <w:ind w:left="0"/>
              <w:jc w:val="center"/>
              <w:rPr>
                <w:rFonts w:cs="Arial"/>
                <w:b w:val="0"/>
                <w:i/>
                <w:sz w:val="20"/>
                <w:vertAlign w:val="superscript"/>
              </w:rPr>
            </w:pPr>
            <w:r w:rsidRPr="008266D2">
              <w:rPr>
                <w:rFonts w:cs="Arial"/>
                <w:b w:val="0"/>
                <w:i/>
                <w:sz w:val="20"/>
              </w:rPr>
              <w:t>Бюджетные асси</w:t>
            </w:r>
            <w:r w:rsidRPr="008266D2">
              <w:rPr>
                <w:rFonts w:cs="Arial"/>
                <w:b w:val="0"/>
                <w:i/>
                <w:sz w:val="20"/>
              </w:rPr>
              <w:t>г</w:t>
            </w:r>
            <w:r w:rsidRPr="008266D2">
              <w:rPr>
                <w:rFonts w:cs="Arial"/>
                <w:b w:val="0"/>
                <w:i/>
                <w:sz w:val="20"/>
              </w:rPr>
              <w:t>нования на соц</w:t>
            </w:r>
            <w:r w:rsidRPr="008266D2">
              <w:rPr>
                <w:rFonts w:cs="Arial"/>
                <w:b w:val="0"/>
                <w:i/>
                <w:sz w:val="20"/>
              </w:rPr>
              <w:t>и</w:t>
            </w:r>
            <w:r w:rsidRPr="008266D2">
              <w:rPr>
                <w:rFonts w:cs="Arial"/>
                <w:b w:val="0"/>
                <w:i/>
                <w:sz w:val="20"/>
              </w:rPr>
              <w:t>альное обеспеч</w:t>
            </w:r>
            <w:r w:rsidRPr="008266D2">
              <w:rPr>
                <w:rFonts w:cs="Arial"/>
                <w:b w:val="0"/>
                <w:i/>
                <w:sz w:val="20"/>
              </w:rPr>
              <w:t>е</w:t>
            </w:r>
            <w:r w:rsidRPr="008266D2">
              <w:rPr>
                <w:rFonts w:cs="Arial"/>
                <w:b w:val="0"/>
                <w:i/>
                <w:sz w:val="20"/>
              </w:rPr>
              <w:t>ние населения</w:t>
            </w:r>
            <w:r w:rsidRPr="008266D2">
              <w:rPr>
                <w:rFonts w:cs="Arial"/>
                <w:b w:val="0"/>
                <w:i/>
                <w:sz w:val="20"/>
              </w:rPr>
              <w:br/>
              <w:t>на 2019</w:t>
            </w:r>
            <w:r w:rsidR="00A17DE3">
              <w:rPr>
                <w:rFonts w:cs="Arial"/>
                <w:b w:val="0"/>
                <w:i/>
                <w:sz w:val="20"/>
              </w:rPr>
              <w:t>г.</w:t>
            </w:r>
          </w:p>
        </w:tc>
        <w:tc>
          <w:tcPr>
            <w:tcW w:w="3580" w:type="dxa"/>
            <w:gridSpan w:val="2"/>
            <w:tcBorders>
              <w:top w:val="double" w:sz="4" w:space="0" w:color="auto"/>
              <w:bottom w:val="single" w:sz="4" w:space="0" w:color="000000"/>
            </w:tcBorders>
            <w:shd w:val="clear" w:color="auto" w:fill="auto"/>
          </w:tcPr>
          <w:p w:rsidR="008266D2" w:rsidRPr="008266D2" w:rsidRDefault="008266D2" w:rsidP="008266D2">
            <w:pPr>
              <w:pStyle w:val="afa"/>
              <w:spacing w:before="40" w:after="20" w:line="240" w:lineRule="auto"/>
              <w:ind w:left="0"/>
              <w:jc w:val="center"/>
              <w:rPr>
                <w:rFonts w:cs="Arial"/>
                <w:b w:val="0"/>
                <w:i/>
                <w:sz w:val="20"/>
                <w:vertAlign w:val="superscript"/>
              </w:rPr>
            </w:pPr>
            <w:r w:rsidRPr="008266D2">
              <w:rPr>
                <w:rFonts w:cs="Arial"/>
                <w:b w:val="0"/>
                <w:i/>
                <w:sz w:val="20"/>
              </w:rPr>
              <w:t>Расходы за январь</w:t>
            </w:r>
            <w:r>
              <w:rPr>
                <w:rFonts w:cs="Arial"/>
                <w:b w:val="0"/>
                <w:i/>
                <w:sz w:val="20"/>
              </w:rPr>
              <w:t xml:space="preserve"> – </w:t>
            </w:r>
            <w:r w:rsidRPr="008266D2">
              <w:rPr>
                <w:rFonts w:cs="Arial"/>
                <w:b w:val="0"/>
                <w:i/>
                <w:sz w:val="20"/>
              </w:rPr>
              <w:t>июнь 2019</w:t>
            </w:r>
            <w:r w:rsidR="00A17DE3">
              <w:rPr>
                <w:rFonts w:cs="Arial"/>
                <w:b w:val="0"/>
                <w:i/>
                <w:sz w:val="20"/>
              </w:rPr>
              <w:t>г.</w:t>
            </w:r>
          </w:p>
        </w:tc>
      </w:tr>
      <w:tr w:rsidR="008266D2" w:rsidRPr="008266D2" w:rsidTr="00A17DE3">
        <w:tc>
          <w:tcPr>
            <w:tcW w:w="3500" w:type="dxa"/>
            <w:vMerge/>
            <w:tcBorders>
              <w:top w:val="single" w:sz="4" w:space="0" w:color="000000"/>
              <w:bottom w:val="single" w:sz="4" w:space="0" w:color="000000"/>
            </w:tcBorders>
            <w:shd w:val="clear" w:color="auto" w:fill="auto"/>
          </w:tcPr>
          <w:p w:rsidR="008266D2" w:rsidRPr="008266D2" w:rsidRDefault="008266D2" w:rsidP="008266D2">
            <w:pPr>
              <w:spacing w:line="240" w:lineRule="auto"/>
              <w:ind w:firstLine="0"/>
              <w:jc w:val="center"/>
              <w:rPr>
                <w:rFonts w:cs="Arial"/>
                <w:i/>
                <w:sz w:val="20"/>
                <w:vertAlign w:val="superscript"/>
              </w:rPr>
            </w:pPr>
          </w:p>
        </w:tc>
        <w:tc>
          <w:tcPr>
            <w:tcW w:w="2100" w:type="dxa"/>
            <w:vMerge/>
            <w:tcBorders>
              <w:top w:val="single" w:sz="4" w:space="0" w:color="000000"/>
              <w:bottom w:val="single" w:sz="4" w:space="0" w:color="000000"/>
            </w:tcBorders>
            <w:shd w:val="clear" w:color="auto" w:fill="auto"/>
          </w:tcPr>
          <w:p w:rsidR="008266D2" w:rsidRPr="008266D2" w:rsidRDefault="008266D2" w:rsidP="008266D2">
            <w:pPr>
              <w:spacing w:line="240" w:lineRule="auto"/>
              <w:ind w:firstLine="0"/>
              <w:jc w:val="center"/>
              <w:rPr>
                <w:rFonts w:cs="Arial"/>
                <w:i/>
                <w:sz w:val="20"/>
                <w:vertAlign w:val="superscript"/>
              </w:rPr>
            </w:pPr>
          </w:p>
        </w:tc>
        <w:tc>
          <w:tcPr>
            <w:tcW w:w="1790" w:type="dxa"/>
            <w:tcBorders>
              <w:top w:val="single" w:sz="4" w:space="0" w:color="000000"/>
              <w:bottom w:val="single" w:sz="4" w:space="0" w:color="000000"/>
            </w:tcBorders>
            <w:shd w:val="clear" w:color="auto" w:fill="auto"/>
          </w:tcPr>
          <w:p w:rsidR="008266D2" w:rsidRPr="008266D2" w:rsidRDefault="008266D2" w:rsidP="008266D2">
            <w:pPr>
              <w:pStyle w:val="afa"/>
              <w:spacing w:before="40" w:after="20" w:line="240" w:lineRule="auto"/>
              <w:ind w:left="0"/>
              <w:jc w:val="center"/>
              <w:rPr>
                <w:rFonts w:cs="Arial"/>
                <w:b w:val="0"/>
                <w:i/>
                <w:sz w:val="20"/>
              </w:rPr>
            </w:pPr>
            <w:r w:rsidRPr="008266D2">
              <w:rPr>
                <w:rFonts w:cs="Arial"/>
                <w:b w:val="0"/>
                <w:i/>
                <w:sz w:val="20"/>
              </w:rPr>
              <w:t>в натуральной форме</w:t>
            </w:r>
          </w:p>
        </w:tc>
        <w:tc>
          <w:tcPr>
            <w:tcW w:w="1790" w:type="dxa"/>
            <w:tcBorders>
              <w:top w:val="single" w:sz="4" w:space="0" w:color="000000"/>
              <w:bottom w:val="single" w:sz="4" w:space="0" w:color="000000"/>
            </w:tcBorders>
            <w:shd w:val="clear" w:color="auto" w:fill="auto"/>
          </w:tcPr>
          <w:p w:rsidR="008266D2" w:rsidRPr="008266D2" w:rsidRDefault="008266D2" w:rsidP="008266D2">
            <w:pPr>
              <w:pStyle w:val="afa"/>
              <w:spacing w:before="40" w:after="20" w:line="240" w:lineRule="auto"/>
              <w:ind w:left="0"/>
              <w:jc w:val="center"/>
              <w:rPr>
                <w:rFonts w:cs="Arial"/>
                <w:b w:val="0"/>
                <w:i/>
                <w:sz w:val="20"/>
              </w:rPr>
            </w:pPr>
            <w:r w:rsidRPr="008266D2">
              <w:rPr>
                <w:rFonts w:cs="Arial"/>
                <w:b w:val="0"/>
                <w:i/>
                <w:sz w:val="20"/>
              </w:rPr>
              <w:t>в денежной форме</w:t>
            </w:r>
          </w:p>
        </w:tc>
      </w:tr>
      <w:tr w:rsidR="008266D2" w:rsidRPr="00A17DE3" w:rsidTr="00A17DE3">
        <w:tc>
          <w:tcPr>
            <w:tcW w:w="3500" w:type="dxa"/>
            <w:tcBorders>
              <w:top w:val="single" w:sz="4" w:space="0" w:color="000000"/>
            </w:tcBorders>
            <w:shd w:val="clear" w:color="auto" w:fill="auto"/>
          </w:tcPr>
          <w:p w:rsidR="008266D2" w:rsidRPr="00A17DE3" w:rsidRDefault="008266D2" w:rsidP="00A17DE3">
            <w:pPr>
              <w:pStyle w:val="aff"/>
              <w:spacing w:before="60" w:line="240" w:lineRule="exact"/>
              <w:ind w:left="0"/>
              <w:rPr>
                <w:rFonts w:cs="Arial"/>
                <w:b/>
              </w:rPr>
            </w:pPr>
            <w:r w:rsidRPr="00A17DE3">
              <w:rPr>
                <w:rFonts w:cs="Arial"/>
                <w:b/>
              </w:rPr>
              <w:t>Всего</w:t>
            </w:r>
          </w:p>
        </w:tc>
        <w:tc>
          <w:tcPr>
            <w:tcW w:w="2100" w:type="dxa"/>
            <w:tcBorders>
              <w:top w:val="single" w:sz="4" w:space="0" w:color="000000"/>
            </w:tcBorders>
            <w:shd w:val="clear" w:color="auto" w:fill="auto"/>
            <w:vAlign w:val="bottom"/>
          </w:tcPr>
          <w:p w:rsidR="008266D2" w:rsidRPr="00A17DE3" w:rsidRDefault="008266D2" w:rsidP="00A17DE3">
            <w:pPr>
              <w:pStyle w:val="aff1"/>
              <w:spacing w:before="60" w:line="240" w:lineRule="exact"/>
              <w:rPr>
                <w:rFonts w:cs="Arial"/>
                <w:b/>
              </w:rPr>
            </w:pPr>
            <w:r w:rsidRPr="00A17DE3">
              <w:rPr>
                <w:rFonts w:cs="Arial"/>
                <w:b/>
              </w:rPr>
              <w:t>17151,2</w:t>
            </w:r>
          </w:p>
        </w:tc>
        <w:tc>
          <w:tcPr>
            <w:tcW w:w="1790" w:type="dxa"/>
            <w:tcBorders>
              <w:top w:val="single" w:sz="4" w:space="0" w:color="000000"/>
            </w:tcBorders>
            <w:shd w:val="clear" w:color="auto" w:fill="auto"/>
            <w:vAlign w:val="bottom"/>
          </w:tcPr>
          <w:p w:rsidR="008266D2" w:rsidRPr="00A17DE3" w:rsidRDefault="008266D2" w:rsidP="00A17DE3">
            <w:pPr>
              <w:pStyle w:val="aff1"/>
              <w:spacing w:before="60" w:line="240" w:lineRule="exact"/>
              <w:rPr>
                <w:rFonts w:cs="Arial"/>
                <w:b/>
              </w:rPr>
            </w:pPr>
            <w:r w:rsidRPr="00A17DE3">
              <w:rPr>
                <w:rFonts w:cs="Arial"/>
                <w:b/>
              </w:rPr>
              <w:t>1907,4</w:t>
            </w:r>
          </w:p>
        </w:tc>
        <w:tc>
          <w:tcPr>
            <w:tcW w:w="1790" w:type="dxa"/>
            <w:tcBorders>
              <w:top w:val="single" w:sz="4" w:space="0" w:color="000000"/>
            </w:tcBorders>
            <w:shd w:val="clear" w:color="auto" w:fill="auto"/>
            <w:vAlign w:val="bottom"/>
          </w:tcPr>
          <w:p w:rsidR="008266D2" w:rsidRPr="00A17DE3" w:rsidRDefault="008266D2" w:rsidP="00A17DE3">
            <w:pPr>
              <w:pStyle w:val="aff1"/>
              <w:spacing w:before="60" w:line="240" w:lineRule="exact"/>
              <w:ind w:right="-76"/>
              <w:rPr>
                <w:rFonts w:cs="Arial"/>
                <w:b/>
              </w:rPr>
            </w:pPr>
            <w:r w:rsidRPr="00A17DE3">
              <w:rPr>
                <w:rFonts w:cs="Arial"/>
                <w:b/>
              </w:rPr>
              <w:t>6342,4</w:t>
            </w:r>
          </w:p>
        </w:tc>
      </w:tr>
      <w:tr w:rsidR="008266D2" w:rsidRPr="008266D2" w:rsidTr="00A17DE3">
        <w:tc>
          <w:tcPr>
            <w:tcW w:w="3500" w:type="dxa"/>
            <w:shd w:val="clear" w:color="auto" w:fill="auto"/>
          </w:tcPr>
          <w:p w:rsidR="008266D2" w:rsidRPr="008266D2" w:rsidRDefault="008266D2" w:rsidP="00A17DE3">
            <w:pPr>
              <w:pStyle w:val="0"/>
              <w:spacing w:before="60" w:after="0" w:line="240" w:lineRule="exact"/>
              <w:rPr>
                <w:rFonts w:cs="Arial"/>
                <w:sz w:val="20"/>
              </w:rPr>
            </w:pPr>
            <w:r w:rsidRPr="008266D2">
              <w:rPr>
                <w:rFonts w:cs="Arial"/>
                <w:sz w:val="20"/>
              </w:rPr>
              <w:t>Категории граждан, отнесенные к компетенции   Российской Фед</w:t>
            </w:r>
            <w:r w:rsidRPr="008266D2">
              <w:rPr>
                <w:rFonts w:cs="Arial"/>
                <w:sz w:val="20"/>
              </w:rPr>
              <w:t>е</w:t>
            </w:r>
            <w:r w:rsidRPr="008266D2">
              <w:rPr>
                <w:rFonts w:cs="Arial"/>
                <w:sz w:val="20"/>
              </w:rPr>
              <w:t>рации – всего</w:t>
            </w:r>
          </w:p>
        </w:tc>
        <w:tc>
          <w:tcPr>
            <w:tcW w:w="2100" w:type="dxa"/>
            <w:shd w:val="clear" w:color="auto" w:fill="auto"/>
            <w:vAlign w:val="bottom"/>
          </w:tcPr>
          <w:p w:rsidR="008266D2" w:rsidRPr="008266D2" w:rsidRDefault="008266D2" w:rsidP="00A17DE3">
            <w:pPr>
              <w:pStyle w:val="aff1"/>
              <w:spacing w:before="60" w:line="240" w:lineRule="exact"/>
              <w:rPr>
                <w:rFonts w:cs="Arial"/>
              </w:rPr>
            </w:pPr>
            <w:r w:rsidRPr="008266D2">
              <w:rPr>
                <w:rFonts w:cs="Arial"/>
              </w:rPr>
              <w:t>13,2</w:t>
            </w:r>
          </w:p>
        </w:tc>
        <w:tc>
          <w:tcPr>
            <w:tcW w:w="1790" w:type="dxa"/>
            <w:shd w:val="clear" w:color="auto" w:fill="auto"/>
            <w:vAlign w:val="bottom"/>
          </w:tcPr>
          <w:p w:rsidR="008266D2" w:rsidRPr="008266D2" w:rsidRDefault="008266D2" w:rsidP="00A17DE3">
            <w:pPr>
              <w:pStyle w:val="aff1"/>
              <w:spacing w:before="60" w:line="240" w:lineRule="exact"/>
              <w:rPr>
                <w:rFonts w:cs="Arial"/>
              </w:rPr>
            </w:pPr>
            <w:r w:rsidRPr="008266D2">
              <w:rPr>
                <w:rFonts w:cs="Arial"/>
              </w:rPr>
              <w:t>-</w:t>
            </w:r>
          </w:p>
        </w:tc>
        <w:tc>
          <w:tcPr>
            <w:tcW w:w="1790" w:type="dxa"/>
            <w:shd w:val="clear" w:color="auto" w:fill="auto"/>
            <w:vAlign w:val="bottom"/>
          </w:tcPr>
          <w:p w:rsidR="008266D2" w:rsidRPr="008266D2" w:rsidRDefault="008266D2" w:rsidP="00A17DE3">
            <w:pPr>
              <w:pStyle w:val="aff1"/>
              <w:spacing w:before="60" w:line="240" w:lineRule="exact"/>
              <w:ind w:right="-76"/>
              <w:rPr>
                <w:rFonts w:cs="Arial"/>
              </w:rPr>
            </w:pPr>
            <w:r w:rsidRPr="008266D2">
              <w:rPr>
                <w:rFonts w:cs="Arial"/>
              </w:rPr>
              <w:t>6,3</w:t>
            </w:r>
          </w:p>
        </w:tc>
      </w:tr>
      <w:tr w:rsidR="008266D2" w:rsidRPr="008266D2" w:rsidTr="00A17DE3">
        <w:tc>
          <w:tcPr>
            <w:tcW w:w="3500" w:type="dxa"/>
            <w:shd w:val="clear" w:color="auto" w:fill="auto"/>
          </w:tcPr>
          <w:p w:rsidR="008266D2" w:rsidRPr="008266D2" w:rsidRDefault="008266D2" w:rsidP="00A17DE3">
            <w:pPr>
              <w:pStyle w:val="0"/>
              <w:spacing w:before="60" w:after="0" w:line="240" w:lineRule="exact"/>
              <w:rPr>
                <w:rFonts w:cs="Arial"/>
                <w:sz w:val="20"/>
              </w:rPr>
            </w:pPr>
            <w:r w:rsidRPr="008266D2">
              <w:rPr>
                <w:rFonts w:cs="Arial"/>
                <w:sz w:val="20"/>
              </w:rPr>
              <w:t>Категории граждан, отнесенные к компетенции субъектов Росси</w:t>
            </w:r>
            <w:r w:rsidRPr="008266D2">
              <w:rPr>
                <w:rFonts w:cs="Arial"/>
                <w:sz w:val="20"/>
              </w:rPr>
              <w:t>й</w:t>
            </w:r>
            <w:r w:rsidRPr="008266D2">
              <w:rPr>
                <w:rFonts w:cs="Arial"/>
                <w:sz w:val="20"/>
              </w:rPr>
              <w:t>ской Федерации – всего</w:t>
            </w:r>
          </w:p>
        </w:tc>
        <w:tc>
          <w:tcPr>
            <w:tcW w:w="2100" w:type="dxa"/>
            <w:shd w:val="clear" w:color="auto" w:fill="auto"/>
            <w:vAlign w:val="bottom"/>
          </w:tcPr>
          <w:p w:rsidR="008266D2" w:rsidRPr="008266D2" w:rsidRDefault="008266D2" w:rsidP="00A17DE3">
            <w:pPr>
              <w:pStyle w:val="aff1"/>
              <w:spacing w:before="60" w:line="240" w:lineRule="exact"/>
              <w:rPr>
                <w:rFonts w:cs="Arial"/>
              </w:rPr>
            </w:pPr>
            <w:r w:rsidRPr="008266D2">
              <w:rPr>
                <w:rFonts w:cs="Arial"/>
              </w:rPr>
              <w:t>2539,4</w:t>
            </w:r>
          </w:p>
        </w:tc>
        <w:tc>
          <w:tcPr>
            <w:tcW w:w="1790" w:type="dxa"/>
            <w:shd w:val="clear" w:color="auto" w:fill="auto"/>
            <w:vAlign w:val="bottom"/>
          </w:tcPr>
          <w:p w:rsidR="008266D2" w:rsidRPr="008266D2" w:rsidRDefault="008266D2" w:rsidP="00A17DE3">
            <w:pPr>
              <w:pStyle w:val="aff1"/>
              <w:spacing w:before="60" w:line="240" w:lineRule="exact"/>
              <w:rPr>
                <w:rFonts w:cs="Arial"/>
              </w:rPr>
            </w:pPr>
            <w:r w:rsidRPr="008266D2">
              <w:rPr>
                <w:rFonts w:cs="Arial"/>
              </w:rPr>
              <w:t>96,1</w:t>
            </w:r>
          </w:p>
        </w:tc>
        <w:tc>
          <w:tcPr>
            <w:tcW w:w="1790" w:type="dxa"/>
            <w:shd w:val="clear" w:color="auto" w:fill="auto"/>
            <w:vAlign w:val="bottom"/>
          </w:tcPr>
          <w:p w:rsidR="008266D2" w:rsidRPr="008266D2" w:rsidRDefault="008266D2" w:rsidP="00A17DE3">
            <w:pPr>
              <w:pStyle w:val="aff1"/>
              <w:spacing w:before="60" w:line="240" w:lineRule="exact"/>
              <w:ind w:right="-76"/>
              <w:rPr>
                <w:rFonts w:cs="Arial"/>
              </w:rPr>
            </w:pPr>
            <w:r w:rsidRPr="008266D2">
              <w:rPr>
                <w:rFonts w:cs="Arial"/>
              </w:rPr>
              <w:t>1180,5</w:t>
            </w:r>
          </w:p>
        </w:tc>
      </w:tr>
      <w:tr w:rsidR="008266D2" w:rsidRPr="008266D2" w:rsidTr="00A17DE3">
        <w:tc>
          <w:tcPr>
            <w:tcW w:w="3500" w:type="dxa"/>
            <w:shd w:val="clear" w:color="auto" w:fill="auto"/>
          </w:tcPr>
          <w:p w:rsidR="008266D2" w:rsidRPr="008266D2" w:rsidRDefault="008266D2" w:rsidP="00A17DE3">
            <w:pPr>
              <w:pStyle w:val="0"/>
              <w:spacing w:before="60" w:after="0" w:line="240" w:lineRule="exact"/>
              <w:rPr>
                <w:rFonts w:cs="Arial"/>
                <w:sz w:val="20"/>
              </w:rPr>
            </w:pPr>
            <w:r w:rsidRPr="008266D2">
              <w:rPr>
                <w:rFonts w:cs="Arial"/>
                <w:sz w:val="20"/>
              </w:rPr>
              <w:t>Другие категории граждан в соо</w:t>
            </w:r>
            <w:r w:rsidRPr="008266D2">
              <w:rPr>
                <w:rFonts w:cs="Arial"/>
                <w:sz w:val="20"/>
              </w:rPr>
              <w:t>т</w:t>
            </w:r>
            <w:r w:rsidRPr="008266D2">
              <w:rPr>
                <w:rFonts w:cs="Arial"/>
                <w:sz w:val="20"/>
              </w:rPr>
              <w:t>ветствии с нормативными прав</w:t>
            </w:r>
            <w:r w:rsidRPr="008266D2">
              <w:rPr>
                <w:rFonts w:cs="Arial"/>
                <w:sz w:val="20"/>
              </w:rPr>
              <w:t>о</w:t>
            </w:r>
            <w:r w:rsidRPr="008266D2">
              <w:rPr>
                <w:rFonts w:cs="Arial"/>
                <w:sz w:val="20"/>
              </w:rPr>
              <w:t>выми актами Новосибирской о</w:t>
            </w:r>
            <w:r w:rsidRPr="008266D2">
              <w:rPr>
                <w:rFonts w:cs="Arial"/>
                <w:sz w:val="20"/>
              </w:rPr>
              <w:t>б</w:t>
            </w:r>
            <w:r w:rsidRPr="008266D2">
              <w:rPr>
                <w:rFonts w:cs="Arial"/>
                <w:sz w:val="20"/>
              </w:rPr>
              <w:t>ласти и региональными програ</w:t>
            </w:r>
            <w:r w:rsidRPr="008266D2">
              <w:rPr>
                <w:rFonts w:cs="Arial"/>
                <w:sz w:val="20"/>
              </w:rPr>
              <w:t>м</w:t>
            </w:r>
            <w:r w:rsidRPr="008266D2">
              <w:rPr>
                <w:rFonts w:cs="Arial"/>
                <w:sz w:val="20"/>
              </w:rPr>
              <w:t>мами</w:t>
            </w:r>
          </w:p>
        </w:tc>
        <w:tc>
          <w:tcPr>
            <w:tcW w:w="2100" w:type="dxa"/>
            <w:shd w:val="clear" w:color="auto" w:fill="auto"/>
            <w:vAlign w:val="bottom"/>
          </w:tcPr>
          <w:p w:rsidR="008266D2" w:rsidRPr="008266D2" w:rsidRDefault="008266D2" w:rsidP="00A17DE3">
            <w:pPr>
              <w:pStyle w:val="aff1"/>
              <w:spacing w:before="60" w:line="240" w:lineRule="exact"/>
              <w:rPr>
                <w:rFonts w:cs="Arial"/>
              </w:rPr>
            </w:pPr>
            <w:r w:rsidRPr="008266D2">
              <w:rPr>
                <w:rFonts w:cs="Arial"/>
              </w:rPr>
              <w:t>14598,6</w:t>
            </w:r>
          </w:p>
        </w:tc>
        <w:tc>
          <w:tcPr>
            <w:tcW w:w="1790" w:type="dxa"/>
            <w:shd w:val="clear" w:color="auto" w:fill="auto"/>
            <w:vAlign w:val="bottom"/>
          </w:tcPr>
          <w:p w:rsidR="008266D2" w:rsidRPr="008266D2" w:rsidRDefault="008266D2" w:rsidP="00A17DE3">
            <w:pPr>
              <w:pStyle w:val="aff1"/>
              <w:spacing w:before="60" w:line="240" w:lineRule="exact"/>
              <w:rPr>
                <w:rFonts w:cs="Arial"/>
              </w:rPr>
            </w:pPr>
            <w:r w:rsidRPr="008266D2">
              <w:rPr>
                <w:rFonts w:cs="Arial"/>
              </w:rPr>
              <w:t>1811,3</w:t>
            </w:r>
          </w:p>
        </w:tc>
        <w:tc>
          <w:tcPr>
            <w:tcW w:w="1790" w:type="dxa"/>
            <w:shd w:val="clear" w:color="auto" w:fill="auto"/>
            <w:vAlign w:val="bottom"/>
          </w:tcPr>
          <w:p w:rsidR="008266D2" w:rsidRPr="008266D2" w:rsidRDefault="008266D2" w:rsidP="00A17DE3">
            <w:pPr>
              <w:pStyle w:val="aff1"/>
              <w:spacing w:before="60" w:line="240" w:lineRule="exact"/>
              <w:ind w:right="-76"/>
              <w:rPr>
                <w:rFonts w:cs="Arial"/>
              </w:rPr>
            </w:pPr>
            <w:r w:rsidRPr="008266D2">
              <w:rPr>
                <w:rFonts w:cs="Arial"/>
              </w:rPr>
              <w:t>5155,6</w:t>
            </w:r>
          </w:p>
        </w:tc>
      </w:tr>
    </w:tbl>
    <w:p w:rsidR="008266D2" w:rsidRPr="008266D2" w:rsidRDefault="008266D2" w:rsidP="00A17DE3">
      <w:pPr>
        <w:pStyle w:val="34"/>
        <w:spacing w:before="240"/>
        <w:rPr>
          <w:rFonts w:cs="Arial"/>
          <w:color w:val="000000"/>
        </w:rPr>
      </w:pPr>
      <w:r w:rsidRPr="008266D2">
        <w:rPr>
          <w:rFonts w:cs="Arial"/>
          <w:color w:val="000000"/>
        </w:rPr>
        <w:t>Число получателей ежем</w:t>
      </w:r>
      <w:r w:rsidR="00A17DE3">
        <w:rPr>
          <w:rFonts w:cs="Arial"/>
          <w:color w:val="000000"/>
        </w:rPr>
        <w:t xml:space="preserve">есячной денежной выплаты (ЕДВ) </w:t>
      </w:r>
      <w:r w:rsidRPr="008266D2">
        <w:rPr>
          <w:rFonts w:cs="Arial"/>
          <w:color w:val="000000"/>
        </w:rPr>
        <w:t xml:space="preserve">по представлению  льгот по расходным обязательствам Российской Федерации по состоянию на 1 января 2019 года составило в целом по Новосибирской области 225,5 тыс. человек, из них  </w:t>
      </w:r>
      <w:r w:rsidR="00A17DE3">
        <w:rPr>
          <w:rFonts w:cs="Arial"/>
          <w:color w:val="000000"/>
        </w:rPr>
        <w:br/>
      </w:r>
      <w:r w:rsidRPr="008266D2">
        <w:rPr>
          <w:rFonts w:cs="Arial"/>
          <w:color w:val="000000"/>
        </w:rPr>
        <w:t xml:space="preserve">0,9 тыс. человек (0,4%) – получатели более одной ЕДВ. </w:t>
      </w:r>
    </w:p>
    <w:p w:rsidR="008266D2" w:rsidRPr="008266D2" w:rsidRDefault="008266D2" w:rsidP="008266D2">
      <w:pPr>
        <w:pStyle w:val="34"/>
        <w:spacing w:before="120"/>
        <w:rPr>
          <w:rFonts w:cs="Arial"/>
          <w:color w:val="000000"/>
        </w:rPr>
      </w:pPr>
      <w:r w:rsidRPr="008266D2">
        <w:rPr>
          <w:rFonts w:cs="Arial"/>
          <w:color w:val="000000"/>
        </w:rPr>
        <w:t>Получателями ЕДВ по расходным обязательствам Российской Федерации явл</w:t>
      </w:r>
      <w:r w:rsidRPr="008266D2">
        <w:rPr>
          <w:rFonts w:cs="Arial"/>
          <w:color w:val="000000"/>
        </w:rPr>
        <w:t>я</w:t>
      </w:r>
      <w:r w:rsidRPr="008266D2">
        <w:rPr>
          <w:rFonts w:cs="Arial"/>
          <w:color w:val="000000"/>
        </w:rPr>
        <w:t>лись такие категории граждан, как инвалиды войны, участни</w:t>
      </w:r>
      <w:r w:rsidR="00A17DE3">
        <w:rPr>
          <w:rFonts w:cs="Arial"/>
          <w:color w:val="000000"/>
        </w:rPr>
        <w:t xml:space="preserve">ки Великой Отечественной войны </w:t>
      </w:r>
      <w:r w:rsidRPr="008266D2">
        <w:rPr>
          <w:rFonts w:cs="Arial"/>
          <w:color w:val="000000"/>
        </w:rPr>
        <w:t>и приравненные к ним категории граждан, военнослужащие, проходившие вое</w:t>
      </w:r>
      <w:r w:rsidRPr="008266D2">
        <w:rPr>
          <w:rFonts w:cs="Arial"/>
          <w:color w:val="000000"/>
        </w:rPr>
        <w:t>н</w:t>
      </w:r>
      <w:r w:rsidRPr="008266D2">
        <w:rPr>
          <w:rFonts w:cs="Arial"/>
          <w:color w:val="000000"/>
        </w:rPr>
        <w:t xml:space="preserve">ную службу вне действующей армии, лица, награжденные знаком </w:t>
      </w:r>
      <w:r w:rsidR="00A17DE3">
        <w:rPr>
          <w:rFonts w:cs="Arial"/>
          <w:color w:val="000000"/>
        </w:rPr>
        <w:t xml:space="preserve">«Жителю блокадного Ленинграда», </w:t>
      </w:r>
      <w:r w:rsidRPr="008266D2">
        <w:rPr>
          <w:rFonts w:cs="Arial"/>
          <w:color w:val="000000"/>
        </w:rPr>
        <w:t xml:space="preserve">ветераны Великой Отечественной войны, ветераны боевых действий, члены семей погибших (умерших) инвалидов войны, участников Великой Отечественной войны и ветеранов боевых действий, инвалиды, дети – инвалиды, лица, подвергшиеся воздействию радиации вследствие катастрофы на Чернобыльской АЭС и испытаний на Семипалатинском полигоне и др. </w:t>
      </w:r>
    </w:p>
    <w:p w:rsidR="008266D2" w:rsidRPr="008266D2" w:rsidRDefault="008266D2" w:rsidP="00A17DE3">
      <w:pPr>
        <w:pStyle w:val="34"/>
        <w:pageBreakBefore/>
        <w:spacing w:before="120"/>
        <w:rPr>
          <w:rFonts w:cs="Arial"/>
          <w:color w:val="000000"/>
        </w:rPr>
      </w:pPr>
      <w:r w:rsidRPr="008266D2">
        <w:rPr>
          <w:rFonts w:cs="Arial"/>
          <w:color w:val="000000"/>
        </w:rPr>
        <w:lastRenderedPageBreak/>
        <w:t xml:space="preserve"> Сумма назначенных ежемесячных денежных выплат – 500,7 млн. рублей. Число получателей ЕДВ, проживающих в сельских населенных пунктах, составило </w:t>
      </w:r>
      <w:r w:rsidR="00A17DE3">
        <w:rPr>
          <w:rFonts w:cs="Arial"/>
          <w:color w:val="000000"/>
        </w:rPr>
        <w:br/>
      </w:r>
      <w:r w:rsidRPr="008266D2">
        <w:rPr>
          <w:rFonts w:cs="Arial"/>
          <w:color w:val="000000"/>
        </w:rPr>
        <w:t xml:space="preserve">66,6 тыс. человек (30% от общего числа получателей ЕДВ), сумма назначенных выплат составляет – 146,6 млн. руб. (29% от общей суммы назначенных выплат). </w:t>
      </w:r>
    </w:p>
    <w:p w:rsidR="008266D2" w:rsidRPr="008266D2" w:rsidRDefault="008266D2" w:rsidP="008266D2">
      <w:pPr>
        <w:pStyle w:val="34"/>
        <w:spacing w:before="120"/>
        <w:rPr>
          <w:rFonts w:cs="Arial"/>
          <w:color w:val="000000"/>
        </w:rPr>
      </w:pPr>
      <w:r w:rsidRPr="008266D2">
        <w:rPr>
          <w:rFonts w:cs="Arial"/>
          <w:color w:val="000000"/>
        </w:rPr>
        <w:t>По данным Министерства труда и социального развития Новосибирской области</w:t>
      </w:r>
      <w:r w:rsidR="00FC4C70">
        <w:rPr>
          <w:rFonts w:cs="Arial"/>
          <w:color w:val="000000"/>
        </w:rPr>
        <w:t>,</w:t>
      </w:r>
      <w:r w:rsidRPr="008266D2">
        <w:rPr>
          <w:rFonts w:cs="Arial"/>
          <w:color w:val="000000"/>
        </w:rPr>
        <w:t xml:space="preserve"> выплата ежемесячного пособия на детей по Новосибирской области характеризо</w:t>
      </w:r>
      <w:r w:rsidR="00FC4C70">
        <w:rPr>
          <w:rFonts w:cs="Arial"/>
          <w:color w:val="000000"/>
        </w:rPr>
        <w:t>валась следующими данными</w:t>
      </w:r>
      <w:r w:rsidRPr="008266D2">
        <w:rPr>
          <w:rFonts w:cs="Arial"/>
          <w:color w:val="000000"/>
        </w:rPr>
        <w:t>:</w:t>
      </w:r>
    </w:p>
    <w:p w:rsidR="008266D2" w:rsidRPr="008266D2" w:rsidRDefault="008266D2" w:rsidP="005421DB">
      <w:pPr>
        <w:pStyle w:val="af4"/>
        <w:spacing w:before="240" w:after="0" w:line="240" w:lineRule="auto"/>
        <w:ind w:firstLine="0"/>
        <w:jc w:val="center"/>
        <w:rPr>
          <w:rFonts w:cs="Arial"/>
          <w:b/>
          <w:szCs w:val="22"/>
        </w:rPr>
      </w:pPr>
      <w:r w:rsidRPr="008266D2">
        <w:rPr>
          <w:rFonts w:cs="Arial"/>
          <w:b/>
          <w:szCs w:val="22"/>
        </w:rPr>
        <w:t>Назначение и выплата ежемесячного пособия на детей по состоянию</w:t>
      </w:r>
      <w:r w:rsidR="005421DB">
        <w:rPr>
          <w:rFonts w:cs="Arial"/>
          <w:b/>
          <w:szCs w:val="22"/>
        </w:rPr>
        <w:br/>
      </w:r>
      <w:r w:rsidRPr="008266D2">
        <w:rPr>
          <w:rFonts w:cs="Arial"/>
          <w:b/>
          <w:szCs w:val="22"/>
        </w:rPr>
        <w:t>на 30 июня 2019 года</w:t>
      </w:r>
    </w:p>
    <w:tbl>
      <w:tblPr>
        <w:tblW w:w="9214" w:type="dxa"/>
        <w:tblInd w:w="70" w:type="dxa"/>
        <w:tblLayout w:type="fixed"/>
        <w:tblCellMar>
          <w:left w:w="70" w:type="dxa"/>
          <w:right w:w="70" w:type="dxa"/>
        </w:tblCellMar>
        <w:tblLook w:val="0000"/>
      </w:tblPr>
      <w:tblGrid>
        <w:gridCol w:w="2977"/>
        <w:gridCol w:w="1276"/>
        <w:gridCol w:w="1311"/>
        <w:gridCol w:w="1311"/>
        <w:gridCol w:w="1311"/>
        <w:gridCol w:w="1028"/>
      </w:tblGrid>
      <w:tr w:rsidR="008266D2" w:rsidRPr="008266D2" w:rsidTr="00FC4C70">
        <w:trPr>
          <w:cantSplit/>
          <w:tblHeader/>
        </w:trPr>
        <w:tc>
          <w:tcPr>
            <w:tcW w:w="2977" w:type="dxa"/>
            <w:vMerge w:val="restart"/>
            <w:tcBorders>
              <w:top w:val="double" w:sz="4" w:space="0" w:color="auto"/>
              <w:left w:val="double" w:sz="4" w:space="0" w:color="auto"/>
              <w:bottom w:val="single" w:sz="6" w:space="0" w:color="auto"/>
              <w:right w:val="single" w:sz="4" w:space="0" w:color="auto"/>
            </w:tcBorders>
            <w:shd w:val="clear" w:color="auto" w:fill="auto"/>
          </w:tcPr>
          <w:p w:rsidR="008266D2" w:rsidRPr="008266D2" w:rsidRDefault="008266D2" w:rsidP="00FC4C70">
            <w:pPr>
              <w:pStyle w:val="aff"/>
              <w:spacing w:before="60"/>
              <w:ind w:left="0"/>
              <w:jc w:val="center"/>
              <w:rPr>
                <w:rFonts w:cs="Arial"/>
              </w:rPr>
            </w:pPr>
          </w:p>
        </w:tc>
        <w:tc>
          <w:tcPr>
            <w:tcW w:w="1276" w:type="dxa"/>
            <w:vMerge w:val="restart"/>
            <w:tcBorders>
              <w:top w:val="double" w:sz="4" w:space="0" w:color="auto"/>
              <w:left w:val="single" w:sz="4" w:space="0" w:color="auto"/>
              <w:bottom w:val="single" w:sz="6" w:space="0" w:color="auto"/>
              <w:right w:val="single" w:sz="4" w:space="0" w:color="auto"/>
            </w:tcBorders>
            <w:shd w:val="clear" w:color="auto" w:fill="auto"/>
          </w:tcPr>
          <w:p w:rsidR="008266D2" w:rsidRPr="008266D2" w:rsidRDefault="008266D2" w:rsidP="00FC4C70">
            <w:pPr>
              <w:pStyle w:val="aff0"/>
              <w:spacing w:after="0"/>
              <w:rPr>
                <w:rFonts w:cs="Arial"/>
              </w:rPr>
            </w:pPr>
            <w:r w:rsidRPr="008266D2">
              <w:rPr>
                <w:rFonts w:cs="Arial"/>
              </w:rPr>
              <w:t>Ежемеся</w:t>
            </w:r>
            <w:r w:rsidRPr="008266D2">
              <w:rPr>
                <w:rFonts w:cs="Arial"/>
              </w:rPr>
              <w:t>ч</w:t>
            </w:r>
            <w:r w:rsidRPr="008266D2">
              <w:rPr>
                <w:rFonts w:cs="Arial"/>
              </w:rPr>
              <w:t>ное пос</w:t>
            </w:r>
            <w:r w:rsidRPr="008266D2">
              <w:rPr>
                <w:rFonts w:cs="Arial"/>
              </w:rPr>
              <w:t>о</w:t>
            </w:r>
            <w:r w:rsidRPr="008266D2">
              <w:rPr>
                <w:rFonts w:cs="Arial"/>
              </w:rPr>
              <w:t>бие на д</w:t>
            </w:r>
            <w:r w:rsidRPr="008266D2">
              <w:rPr>
                <w:rFonts w:cs="Arial"/>
              </w:rPr>
              <w:t>е</w:t>
            </w:r>
            <w:r w:rsidRPr="008266D2">
              <w:rPr>
                <w:rFonts w:cs="Arial"/>
              </w:rPr>
              <w:t>тей от 0 до 16 лет (18)</w:t>
            </w:r>
          </w:p>
        </w:tc>
        <w:tc>
          <w:tcPr>
            <w:tcW w:w="4961" w:type="dxa"/>
            <w:gridSpan w:val="4"/>
            <w:tcBorders>
              <w:top w:val="double" w:sz="4" w:space="0" w:color="auto"/>
              <w:left w:val="single" w:sz="4" w:space="0" w:color="auto"/>
              <w:bottom w:val="single" w:sz="4" w:space="0" w:color="auto"/>
              <w:right w:val="double" w:sz="4" w:space="0" w:color="auto"/>
            </w:tcBorders>
            <w:shd w:val="clear" w:color="auto" w:fill="auto"/>
          </w:tcPr>
          <w:p w:rsidR="008266D2" w:rsidRPr="008266D2" w:rsidRDefault="008266D2" w:rsidP="00FC4C70">
            <w:pPr>
              <w:pStyle w:val="aff0"/>
              <w:spacing w:after="0"/>
              <w:rPr>
                <w:rFonts w:cs="Arial"/>
              </w:rPr>
            </w:pPr>
            <w:r w:rsidRPr="008266D2">
              <w:rPr>
                <w:rFonts w:cs="Arial"/>
              </w:rPr>
              <w:t>из них</w:t>
            </w:r>
            <w:r w:rsidR="00FC4C70">
              <w:rPr>
                <w:rFonts w:cs="Arial"/>
              </w:rPr>
              <w:t>:</w:t>
            </w:r>
          </w:p>
        </w:tc>
      </w:tr>
      <w:tr w:rsidR="008266D2" w:rsidRPr="008266D2" w:rsidTr="00FC4C70">
        <w:trPr>
          <w:cantSplit/>
          <w:tblHeader/>
        </w:trPr>
        <w:tc>
          <w:tcPr>
            <w:tcW w:w="2977" w:type="dxa"/>
            <w:vMerge/>
            <w:tcBorders>
              <w:top w:val="double" w:sz="4" w:space="0" w:color="auto"/>
              <w:left w:val="double" w:sz="4" w:space="0" w:color="auto"/>
              <w:bottom w:val="single" w:sz="6" w:space="0" w:color="auto"/>
              <w:right w:val="single" w:sz="4" w:space="0" w:color="auto"/>
            </w:tcBorders>
            <w:shd w:val="clear" w:color="auto" w:fill="auto"/>
          </w:tcPr>
          <w:p w:rsidR="008266D2" w:rsidRPr="008266D2" w:rsidRDefault="008266D2" w:rsidP="00FC4C70">
            <w:pPr>
              <w:spacing w:line="240" w:lineRule="auto"/>
              <w:ind w:firstLine="0"/>
              <w:jc w:val="center"/>
              <w:rPr>
                <w:rFonts w:cs="Arial"/>
                <w:sz w:val="20"/>
              </w:rPr>
            </w:pPr>
          </w:p>
        </w:tc>
        <w:tc>
          <w:tcPr>
            <w:tcW w:w="1276" w:type="dxa"/>
            <w:vMerge/>
            <w:tcBorders>
              <w:top w:val="double" w:sz="4" w:space="0" w:color="auto"/>
              <w:left w:val="single" w:sz="4" w:space="0" w:color="auto"/>
              <w:bottom w:val="single" w:sz="6" w:space="0" w:color="auto"/>
              <w:right w:val="single" w:sz="4" w:space="0" w:color="auto"/>
            </w:tcBorders>
            <w:shd w:val="clear" w:color="auto" w:fill="auto"/>
          </w:tcPr>
          <w:p w:rsidR="008266D2" w:rsidRPr="008266D2" w:rsidRDefault="008266D2" w:rsidP="00FC4C70">
            <w:pPr>
              <w:spacing w:line="240" w:lineRule="auto"/>
              <w:ind w:firstLine="0"/>
              <w:jc w:val="center"/>
              <w:rPr>
                <w:rFonts w:cs="Arial"/>
                <w:i/>
                <w:sz w:val="20"/>
              </w:rPr>
            </w:pPr>
          </w:p>
        </w:tc>
        <w:tc>
          <w:tcPr>
            <w:tcW w:w="1311" w:type="dxa"/>
            <w:tcBorders>
              <w:top w:val="single" w:sz="4" w:space="0" w:color="auto"/>
              <w:left w:val="single" w:sz="4" w:space="0" w:color="auto"/>
              <w:bottom w:val="single" w:sz="6" w:space="0" w:color="auto"/>
              <w:right w:val="single" w:sz="4" w:space="0" w:color="auto"/>
            </w:tcBorders>
            <w:shd w:val="clear" w:color="auto" w:fill="auto"/>
          </w:tcPr>
          <w:p w:rsidR="008266D2" w:rsidRPr="008266D2" w:rsidRDefault="008266D2" w:rsidP="00FC4C70">
            <w:pPr>
              <w:pStyle w:val="aff0"/>
              <w:spacing w:after="0"/>
              <w:rPr>
                <w:rFonts w:cs="Arial"/>
              </w:rPr>
            </w:pPr>
            <w:r w:rsidRPr="008266D2">
              <w:rPr>
                <w:rFonts w:cs="Arial"/>
              </w:rPr>
              <w:t>пособие на детей од</w:t>
            </w:r>
            <w:r w:rsidRPr="008266D2">
              <w:rPr>
                <w:rFonts w:cs="Arial"/>
              </w:rPr>
              <w:t>и</w:t>
            </w:r>
            <w:r w:rsidRPr="008266D2">
              <w:rPr>
                <w:rFonts w:cs="Arial"/>
              </w:rPr>
              <w:t>ноких м</w:t>
            </w:r>
            <w:r w:rsidRPr="008266D2">
              <w:rPr>
                <w:rFonts w:cs="Arial"/>
              </w:rPr>
              <w:t>а</w:t>
            </w:r>
            <w:r w:rsidRPr="008266D2">
              <w:rPr>
                <w:rFonts w:cs="Arial"/>
              </w:rPr>
              <w:t>терей</w:t>
            </w:r>
          </w:p>
        </w:tc>
        <w:tc>
          <w:tcPr>
            <w:tcW w:w="1311" w:type="dxa"/>
            <w:tcBorders>
              <w:top w:val="single" w:sz="4" w:space="0" w:color="auto"/>
              <w:left w:val="single" w:sz="4" w:space="0" w:color="auto"/>
              <w:bottom w:val="single" w:sz="6" w:space="0" w:color="auto"/>
              <w:right w:val="single" w:sz="4" w:space="0" w:color="auto"/>
            </w:tcBorders>
            <w:shd w:val="clear" w:color="auto" w:fill="auto"/>
          </w:tcPr>
          <w:p w:rsidR="008266D2" w:rsidRPr="008266D2" w:rsidRDefault="008266D2" w:rsidP="00FC4C70">
            <w:pPr>
              <w:pStyle w:val="aff0"/>
              <w:spacing w:after="0"/>
              <w:rPr>
                <w:rFonts w:cs="Arial"/>
              </w:rPr>
            </w:pPr>
            <w:r w:rsidRPr="008266D2">
              <w:rPr>
                <w:rFonts w:cs="Arial"/>
              </w:rPr>
              <w:t xml:space="preserve">пособие на детей </w:t>
            </w:r>
            <w:r w:rsidRPr="008266D2">
              <w:rPr>
                <w:rFonts w:cs="Arial"/>
              </w:rPr>
              <w:br/>
              <w:t>в базовом размере</w:t>
            </w:r>
          </w:p>
        </w:tc>
        <w:tc>
          <w:tcPr>
            <w:tcW w:w="1311" w:type="dxa"/>
            <w:tcBorders>
              <w:top w:val="single" w:sz="6" w:space="0" w:color="auto"/>
              <w:left w:val="single" w:sz="4" w:space="0" w:color="auto"/>
              <w:bottom w:val="single" w:sz="6" w:space="0" w:color="auto"/>
              <w:right w:val="single" w:sz="4" w:space="0" w:color="auto"/>
            </w:tcBorders>
            <w:shd w:val="clear" w:color="auto" w:fill="auto"/>
          </w:tcPr>
          <w:p w:rsidR="008266D2" w:rsidRPr="008266D2" w:rsidRDefault="008266D2" w:rsidP="00FC4C70">
            <w:pPr>
              <w:pStyle w:val="aff0"/>
              <w:spacing w:after="0"/>
              <w:rPr>
                <w:rFonts w:cs="Arial"/>
                <w:iCs/>
              </w:rPr>
            </w:pPr>
            <w:r w:rsidRPr="008266D2">
              <w:rPr>
                <w:rFonts w:cs="Arial"/>
              </w:rPr>
              <w:t>пособие на детей из многоде</w:t>
            </w:r>
            <w:r w:rsidRPr="008266D2">
              <w:rPr>
                <w:rFonts w:cs="Arial"/>
              </w:rPr>
              <w:t>т</w:t>
            </w:r>
            <w:r w:rsidRPr="008266D2">
              <w:rPr>
                <w:rFonts w:cs="Arial"/>
              </w:rPr>
              <w:t>ных семей</w:t>
            </w:r>
          </w:p>
        </w:tc>
        <w:tc>
          <w:tcPr>
            <w:tcW w:w="1028" w:type="dxa"/>
            <w:tcBorders>
              <w:top w:val="single" w:sz="6" w:space="0" w:color="auto"/>
              <w:left w:val="single" w:sz="4" w:space="0" w:color="auto"/>
              <w:bottom w:val="single" w:sz="6" w:space="0" w:color="auto"/>
              <w:right w:val="double" w:sz="4" w:space="0" w:color="auto"/>
            </w:tcBorders>
            <w:shd w:val="clear" w:color="auto" w:fill="auto"/>
          </w:tcPr>
          <w:p w:rsidR="008266D2" w:rsidRPr="008266D2" w:rsidRDefault="008266D2" w:rsidP="00FC4C70">
            <w:pPr>
              <w:pStyle w:val="aff0"/>
              <w:spacing w:after="0"/>
              <w:rPr>
                <w:rFonts w:cs="Arial"/>
              </w:rPr>
            </w:pPr>
            <w:r w:rsidRPr="008266D2">
              <w:rPr>
                <w:rFonts w:cs="Arial"/>
              </w:rPr>
              <w:t>пособие  на д</w:t>
            </w:r>
            <w:r w:rsidRPr="008266D2">
              <w:rPr>
                <w:rFonts w:cs="Arial"/>
              </w:rPr>
              <w:t>е</w:t>
            </w:r>
            <w:r w:rsidRPr="008266D2">
              <w:rPr>
                <w:rFonts w:cs="Arial"/>
              </w:rPr>
              <w:t>тей-инвал</w:t>
            </w:r>
            <w:r w:rsidRPr="008266D2">
              <w:rPr>
                <w:rFonts w:cs="Arial"/>
              </w:rPr>
              <w:t>и</w:t>
            </w:r>
            <w:r w:rsidRPr="008266D2">
              <w:rPr>
                <w:rFonts w:cs="Arial"/>
              </w:rPr>
              <w:t>дов</w:t>
            </w:r>
          </w:p>
        </w:tc>
      </w:tr>
      <w:tr w:rsidR="008266D2" w:rsidRPr="008266D2" w:rsidTr="00FC4C70">
        <w:trPr>
          <w:cantSplit/>
          <w:trHeight w:val="510"/>
        </w:trPr>
        <w:tc>
          <w:tcPr>
            <w:tcW w:w="2977" w:type="dxa"/>
            <w:tcBorders>
              <w:top w:val="single" w:sz="6" w:space="0" w:color="auto"/>
              <w:left w:val="double" w:sz="4" w:space="0" w:color="auto"/>
              <w:bottom w:val="dotted" w:sz="4" w:space="0" w:color="auto"/>
              <w:right w:val="single" w:sz="4" w:space="0" w:color="auto"/>
            </w:tcBorders>
            <w:shd w:val="clear" w:color="auto" w:fill="auto"/>
            <w:vAlign w:val="center"/>
          </w:tcPr>
          <w:p w:rsidR="008266D2" w:rsidRPr="008266D2" w:rsidRDefault="008266D2" w:rsidP="00FC4C70">
            <w:pPr>
              <w:pStyle w:val="aff"/>
              <w:spacing w:before="60" w:line="240" w:lineRule="exact"/>
              <w:ind w:left="0"/>
              <w:rPr>
                <w:rFonts w:cs="Arial"/>
              </w:rPr>
            </w:pPr>
            <w:r w:rsidRPr="008266D2">
              <w:rPr>
                <w:rFonts w:cs="Arial"/>
              </w:rPr>
              <w:t>Установленный размер пос</w:t>
            </w:r>
            <w:r w:rsidRPr="008266D2">
              <w:rPr>
                <w:rFonts w:cs="Arial"/>
              </w:rPr>
              <w:t>о</w:t>
            </w:r>
            <w:r w:rsidRPr="008266D2">
              <w:rPr>
                <w:rFonts w:cs="Arial"/>
              </w:rPr>
              <w:t>бия, рублей</w:t>
            </w:r>
          </w:p>
        </w:tc>
        <w:tc>
          <w:tcPr>
            <w:tcW w:w="1276" w:type="dxa"/>
            <w:tcBorders>
              <w:top w:val="single" w:sz="6" w:space="0" w:color="auto"/>
              <w:left w:val="single" w:sz="4" w:space="0" w:color="auto"/>
              <w:bottom w:val="dotted" w:sz="4" w:space="0" w:color="auto"/>
              <w:right w:val="single" w:sz="4" w:space="0" w:color="auto"/>
            </w:tcBorders>
            <w:shd w:val="clear" w:color="auto" w:fill="auto"/>
            <w:vAlign w:val="bottom"/>
          </w:tcPr>
          <w:p w:rsidR="008266D2" w:rsidRPr="008266D2" w:rsidRDefault="005C3BE3" w:rsidP="00FC4C70">
            <w:pPr>
              <w:pStyle w:val="aff"/>
              <w:spacing w:before="60" w:line="240" w:lineRule="exact"/>
              <w:ind w:left="0"/>
              <w:jc w:val="center"/>
              <w:rPr>
                <w:rFonts w:cs="Arial"/>
              </w:rPr>
            </w:pPr>
            <w:r>
              <w:rPr>
                <w:rFonts w:cs="Arial"/>
              </w:rPr>
              <w:t>х</w:t>
            </w:r>
          </w:p>
        </w:tc>
        <w:tc>
          <w:tcPr>
            <w:tcW w:w="1311" w:type="dxa"/>
            <w:tcBorders>
              <w:top w:val="single" w:sz="6"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pStyle w:val="aff"/>
              <w:spacing w:before="60" w:line="240" w:lineRule="exact"/>
              <w:ind w:left="0"/>
              <w:jc w:val="center"/>
              <w:rPr>
                <w:rFonts w:cs="Arial"/>
              </w:rPr>
            </w:pPr>
            <w:r w:rsidRPr="008266D2">
              <w:rPr>
                <w:rFonts w:cs="Arial"/>
              </w:rPr>
              <w:t>497,4</w:t>
            </w:r>
          </w:p>
        </w:tc>
        <w:tc>
          <w:tcPr>
            <w:tcW w:w="1311" w:type="dxa"/>
            <w:tcBorders>
              <w:top w:val="single" w:sz="6"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pStyle w:val="aff"/>
              <w:spacing w:before="60" w:line="240" w:lineRule="exact"/>
              <w:ind w:left="0"/>
              <w:jc w:val="center"/>
              <w:rPr>
                <w:rFonts w:cs="Arial"/>
              </w:rPr>
            </w:pPr>
            <w:r w:rsidRPr="008266D2">
              <w:rPr>
                <w:rFonts w:cs="Arial"/>
              </w:rPr>
              <w:t>331,6</w:t>
            </w:r>
          </w:p>
        </w:tc>
        <w:tc>
          <w:tcPr>
            <w:tcW w:w="1311" w:type="dxa"/>
            <w:tcBorders>
              <w:top w:val="single" w:sz="6"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pStyle w:val="aff"/>
              <w:spacing w:before="60" w:line="240" w:lineRule="exact"/>
              <w:ind w:left="0"/>
              <w:jc w:val="center"/>
              <w:rPr>
                <w:rFonts w:cs="Arial"/>
              </w:rPr>
            </w:pPr>
            <w:r w:rsidRPr="008266D2">
              <w:rPr>
                <w:rFonts w:cs="Arial"/>
              </w:rPr>
              <w:t>331,6</w:t>
            </w:r>
          </w:p>
        </w:tc>
        <w:tc>
          <w:tcPr>
            <w:tcW w:w="1028" w:type="dxa"/>
            <w:tcBorders>
              <w:top w:val="single" w:sz="6" w:space="0" w:color="auto"/>
              <w:left w:val="single" w:sz="4" w:space="0" w:color="auto"/>
              <w:bottom w:val="dotted" w:sz="4" w:space="0" w:color="auto"/>
              <w:right w:val="double" w:sz="4" w:space="0" w:color="auto"/>
            </w:tcBorders>
            <w:shd w:val="clear" w:color="auto" w:fill="auto"/>
            <w:vAlign w:val="bottom"/>
          </w:tcPr>
          <w:p w:rsidR="008266D2" w:rsidRPr="008266D2" w:rsidRDefault="008266D2" w:rsidP="00FC4C70">
            <w:pPr>
              <w:pStyle w:val="aff"/>
              <w:spacing w:before="60" w:line="240" w:lineRule="exact"/>
              <w:ind w:left="0"/>
              <w:jc w:val="center"/>
              <w:rPr>
                <w:rFonts w:cs="Arial"/>
              </w:rPr>
            </w:pPr>
            <w:r w:rsidRPr="008266D2">
              <w:rPr>
                <w:rFonts w:cs="Arial"/>
              </w:rPr>
              <w:t>331,6</w:t>
            </w:r>
          </w:p>
        </w:tc>
      </w:tr>
      <w:tr w:rsidR="008266D2" w:rsidRPr="008266D2" w:rsidTr="00FC4C70">
        <w:trPr>
          <w:cantSplit/>
        </w:trPr>
        <w:tc>
          <w:tcPr>
            <w:tcW w:w="2977" w:type="dxa"/>
            <w:tcBorders>
              <w:top w:val="dotted" w:sz="4" w:space="0" w:color="auto"/>
              <w:left w:val="double" w:sz="4" w:space="0" w:color="auto"/>
              <w:bottom w:val="dotted" w:sz="4" w:space="0" w:color="auto"/>
              <w:right w:val="single" w:sz="4" w:space="0" w:color="auto"/>
            </w:tcBorders>
            <w:shd w:val="clear" w:color="auto" w:fill="auto"/>
            <w:vAlign w:val="center"/>
          </w:tcPr>
          <w:p w:rsidR="008266D2" w:rsidRPr="008266D2" w:rsidRDefault="008266D2" w:rsidP="00FC4C70">
            <w:pPr>
              <w:pStyle w:val="aff"/>
              <w:spacing w:before="60" w:line="240" w:lineRule="exact"/>
              <w:ind w:left="0"/>
              <w:rPr>
                <w:rFonts w:cs="Arial"/>
              </w:rPr>
            </w:pPr>
            <w:r w:rsidRPr="008266D2">
              <w:rPr>
                <w:rFonts w:cs="Arial"/>
              </w:rPr>
              <w:t>Число получателей пособия, человек</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52985</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13640</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21418</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8931</w:t>
            </w:r>
          </w:p>
        </w:tc>
        <w:tc>
          <w:tcPr>
            <w:tcW w:w="1028" w:type="dxa"/>
            <w:tcBorders>
              <w:top w:val="dotted" w:sz="4" w:space="0" w:color="auto"/>
              <w:left w:val="single" w:sz="4" w:space="0" w:color="auto"/>
              <w:bottom w:val="dotted" w:sz="4" w:space="0" w:color="auto"/>
              <w:right w:val="doub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660</w:t>
            </w:r>
          </w:p>
        </w:tc>
      </w:tr>
      <w:tr w:rsidR="008266D2" w:rsidRPr="008266D2" w:rsidTr="00FC4C70">
        <w:trPr>
          <w:cantSplit/>
          <w:trHeight w:val="288"/>
        </w:trPr>
        <w:tc>
          <w:tcPr>
            <w:tcW w:w="2977" w:type="dxa"/>
            <w:tcBorders>
              <w:top w:val="dotted" w:sz="4" w:space="0" w:color="auto"/>
              <w:left w:val="double" w:sz="4" w:space="0" w:color="auto"/>
              <w:bottom w:val="dotted" w:sz="4" w:space="0" w:color="auto"/>
              <w:right w:val="single" w:sz="4" w:space="0" w:color="auto"/>
            </w:tcBorders>
            <w:shd w:val="clear" w:color="auto" w:fill="auto"/>
            <w:vAlign w:val="center"/>
          </w:tcPr>
          <w:p w:rsidR="008266D2" w:rsidRPr="008266D2" w:rsidRDefault="008266D2" w:rsidP="00FC4C70">
            <w:pPr>
              <w:pStyle w:val="aff"/>
              <w:spacing w:before="60" w:line="240" w:lineRule="exact"/>
              <w:ind w:left="0"/>
              <w:rPr>
                <w:rFonts w:cs="Arial"/>
              </w:rPr>
            </w:pPr>
            <w:r w:rsidRPr="008266D2">
              <w:rPr>
                <w:rFonts w:cs="Arial"/>
              </w:rPr>
              <w:t>Число детей, на которых н</w:t>
            </w:r>
            <w:r w:rsidRPr="008266D2">
              <w:rPr>
                <w:rFonts w:cs="Arial"/>
              </w:rPr>
              <w:t>а</w:t>
            </w:r>
            <w:r w:rsidRPr="008266D2">
              <w:rPr>
                <w:rFonts w:cs="Arial"/>
              </w:rPr>
              <w:t>значено пособие всего, чел</w:t>
            </w:r>
            <w:r w:rsidRPr="008266D2">
              <w:rPr>
                <w:rFonts w:cs="Arial"/>
              </w:rPr>
              <w:t>о</w:t>
            </w:r>
            <w:r w:rsidRPr="008266D2">
              <w:rPr>
                <w:rFonts w:cs="Arial"/>
              </w:rPr>
              <w:t>век</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97950</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21418</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42209</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20145</w:t>
            </w:r>
          </w:p>
        </w:tc>
        <w:tc>
          <w:tcPr>
            <w:tcW w:w="1028" w:type="dxa"/>
            <w:tcBorders>
              <w:top w:val="dotted" w:sz="4" w:space="0" w:color="auto"/>
              <w:left w:val="single" w:sz="4" w:space="0" w:color="auto"/>
              <w:bottom w:val="dotted" w:sz="4" w:space="0" w:color="auto"/>
              <w:right w:val="doub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702</w:t>
            </w:r>
          </w:p>
        </w:tc>
      </w:tr>
      <w:tr w:rsidR="008266D2" w:rsidRPr="008266D2" w:rsidTr="00FC4C70">
        <w:trPr>
          <w:cantSplit/>
          <w:trHeight w:val="288"/>
        </w:trPr>
        <w:tc>
          <w:tcPr>
            <w:tcW w:w="2977" w:type="dxa"/>
            <w:tcBorders>
              <w:top w:val="dotted" w:sz="4" w:space="0" w:color="auto"/>
              <w:left w:val="double" w:sz="4" w:space="0" w:color="auto"/>
              <w:bottom w:val="dotted" w:sz="4" w:space="0" w:color="auto"/>
              <w:right w:val="single" w:sz="4" w:space="0" w:color="auto"/>
            </w:tcBorders>
            <w:shd w:val="clear" w:color="auto" w:fill="auto"/>
            <w:vAlign w:val="center"/>
          </w:tcPr>
          <w:p w:rsidR="008266D2" w:rsidRPr="008266D2" w:rsidRDefault="008266D2" w:rsidP="00FC4C70">
            <w:pPr>
              <w:pStyle w:val="aff"/>
              <w:spacing w:before="60" w:line="240" w:lineRule="exact"/>
              <w:ind w:left="214"/>
              <w:rPr>
                <w:rFonts w:cs="Arial"/>
              </w:rPr>
            </w:pPr>
            <w:r w:rsidRPr="008266D2">
              <w:rPr>
                <w:rFonts w:cs="Arial"/>
              </w:rPr>
              <w:t>в том числе детей, на кот</w:t>
            </w:r>
            <w:r w:rsidRPr="008266D2">
              <w:rPr>
                <w:rFonts w:cs="Arial"/>
              </w:rPr>
              <w:t>о</w:t>
            </w:r>
            <w:r w:rsidRPr="008266D2">
              <w:rPr>
                <w:rFonts w:cs="Arial"/>
              </w:rPr>
              <w:t>рых пособие назначено впервые в отчетном мес</w:t>
            </w:r>
            <w:r w:rsidRPr="008266D2">
              <w:rPr>
                <w:rFonts w:cs="Arial"/>
              </w:rPr>
              <w:t>я</w:t>
            </w:r>
            <w:r w:rsidRPr="008266D2">
              <w:rPr>
                <w:rFonts w:cs="Arial"/>
              </w:rPr>
              <w:t>це, человек</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3648</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806</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1783</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507</w:t>
            </w:r>
          </w:p>
        </w:tc>
        <w:tc>
          <w:tcPr>
            <w:tcW w:w="1028" w:type="dxa"/>
            <w:tcBorders>
              <w:top w:val="dotted" w:sz="4" w:space="0" w:color="auto"/>
              <w:left w:val="single" w:sz="4" w:space="0" w:color="auto"/>
              <w:bottom w:val="dotted" w:sz="4" w:space="0" w:color="auto"/>
              <w:right w:val="doub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10</w:t>
            </w:r>
          </w:p>
        </w:tc>
      </w:tr>
      <w:tr w:rsidR="008266D2" w:rsidRPr="008266D2" w:rsidTr="00FC4C70">
        <w:trPr>
          <w:cantSplit/>
          <w:trHeight w:val="457"/>
        </w:trPr>
        <w:tc>
          <w:tcPr>
            <w:tcW w:w="2977" w:type="dxa"/>
            <w:tcBorders>
              <w:top w:val="dotted" w:sz="4" w:space="0" w:color="auto"/>
              <w:left w:val="double" w:sz="4" w:space="0" w:color="auto"/>
              <w:bottom w:val="dotted" w:sz="4" w:space="0" w:color="auto"/>
              <w:right w:val="single" w:sz="4" w:space="0" w:color="auto"/>
            </w:tcBorders>
            <w:shd w:val="clear" w:color="auto" w:fill="auto"/>
            <w:vAlign w:val="center"/>
          </w:tcPr>
          <w:p w:rsidR="008266D2" w:rsidRPr="008266D2" w:rsidRDefault="008266D2" w:rsidP="00FC4C70">
            <w:pPr>
              <w:pStyle w:val="aff"/>
              <w:spacing w:before="60" w:line="240" w:lineRule="exact"/>
              <w:ind w:left="0"/>
              <w:rPr>
                <w:rFonts w:cs="Arial"/>
              </w:rPr>
            </w:pPr>
            <w:r w:rsidRPr="008266D2">
              <w:rPr>
                <w:rFonts w:cs="Arial"/>
              </w:rPr>
              <w:t>Сумма начисленных пособий с начала года, тыс. рублей</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303683,5</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80449,7</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122,3</w:t>
            </w:r>
          </w:p>
        </w:tc>
        <w:tc>
          <w:tcPr>
            <w:tcW w:w="1311" w:type="dxa"/>
            <w:tcBorders>
              <w:top w:val="dotted" w:sz="4" w:space="0" w:color="auto"/>
              <w:left w:val="single" w:sz="4" w:space="0" w:color="auto"/>
              <w:bottom w:val="dotted"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49,5</w:t>
            </w:r>
          </w:p>
        </w:tc>
        <w:tc>
          <w:tcPr>
            <w:tcW w:w="1028" w:type="dxa"/>
            <w:tcBorders>
              <w:top w:val="dotted" w:sz="4" w:space="0" w:color="auto"/>
              <w:left w:val="single" w:sz="4" w:space="0" w:color="auto"/>
              <w:bottom w:val="dotted" w:sz="4" w:space="0" w:color="auto"/>
              <w:right w:val="doub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2017,5</w:t>
            </w:r>
          </w:p>
        </w:tc>
      </w:tr>
      <w:tr w:rsidR="008266D2" w:rsidRPr="008266D2" w:rsidTr="00FC4C70">
        <w:trPr>
          <w:cantSplit/>
          <w:trHeight w:val="288"/>
        </w:trPr>
        <w:tc>
          <w:tcPr>
            <w:tcW w:w="2977" w:type="dxa"/>
            <w:tcBorders>
              <w:top w:val="dotted" w:sz="4" w:space="0" w:color="auto"/>
              <w:left w:val="double" w:sz="4" w:space="0" w:color="auto"/>
              <w:bottom w:val="double" w:sz="4" w:space="0" w:color="auto"/>
              <w:right w:val="single" w:sz="4" w:space="0" w:color="auto"/>
            </w:tcBorders>
            <w:shd w:val="clear" w:color="auto" w:fill="auto"/>
            <w:vAlign w:val="center"/>
          </w:tcPr>
          <w:p w:rsidR="008266D2" w:rsidRPr="008266D2" w:rsidRDefault="008266D2" w:rsidP="00FC4C70">
            <w:pPr>
              <w:pStyle w:val="aff"/>
              <w:spacing w:before="60" w:line="240" w:lineRule="exact"/>
              <w:ind w:left="0"/>
              <w:rPr>
                <w:rFonts w:cs="Arial"/>
              </w:rPr>
            </w:pPr>
            <w:r w:rsidRPr="008266D2">
              <w:rPr>
                <w:rFonts w:cs="Arial"/>
              </w:rPr>
              <w:t>Сумма выплаченных пособий с начала года, тыс. рублей (без почтовых сборов)</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303683,5</w:t>
            </w:r>
          </w:p>
        </w:tc>
        <w:tc>
          <w:tcPr>
            <w:tcW w:w="1311" w:type="dxa"/>
            <w:tcBorders>
              <w:top w:val="dotted" w:sz="4" w:space="0" w:color="auto"/>
              <w:left w:val="single" w:sz="4" w:space="0" w:color="auto"/>
              <w:bottom w:val="double"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80449,7</w:t>
            </w:r>
          </w:p>
        </w:tc>
        <w:tc>
          <w:tcPr>
            <w:tcW w:w="1311" w:type="dxa"/>
            <w:tcBorders>
              <w:top w:val="dotted" w:sz="4" w:space="0" w:color="auto"/>
              <w:left w:val="single" w:sz="4" w:space="0" w:color="auto"/>
              <w:bottom w:val="double"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122,3</w:t>
            </w:r>
          </w:p>
        </w:tc>
        <w:tc>
          <w:tcPr>
            <w:tcW w:w="1311" w:type="dxa"/>
            <w:tcBorders>
              <w:top w:val="dotted" w:sz="4" w:space="0" w:color="auto"/>
              <w:left w:val="single" w:sz="4" w:space="0" w:color="auto"/>
              <w:bottom w:val="double" w:sz="4" w:space="0" w:color="auto"/>
              <w:right w:val="sing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49,5</w:t>
            </w:r>
          </w:p>
        </w:tc>
        <w:tc>
          <w:tcPr>
            <w:tcW w:w="1028" w:type="dxa"/>
            <w:tcBorders>
              <w:top w:val="dotted" w:sz="4" w:space="0" w:color="auto"/>
              <w:left w:val="single" w:sz="4" w:space="0" w:color="auto"/>
              <w:bottom w:val="double" w:sz="4" w:space="0" w:color="auto"/>
              <w:right w:val="double" w:sz="4" w:space="0" w:color="auto"/>
            </w:tcBorders>
            <w:shd w:val="clear" w:color="auto" w:fill="auto"/>
            <w:vAlign w:val="bottom"/>
          </w:tcPr>
          <w:p w:rsidR="008266D2" w:rsidRPr="008266D2" w:rsidRDefault="008266D2" w:rsidP="00FC4C70">
            <w:pPr>
              <w:spacing w:before="60" w:line="240" w:lineRule="exact"/>
              <w:ind w:firstLine="0"/>
              <w:jc w:val="center"/>
              <w:rPr>
                <w:rFonts w:cs="Arial"/>
                <w:color w:val="000000"/>
                <w:sz w:val="20"/>
              </w:rPr>
            </w:pPr>
            <w:r w:rsidRPr="008266D2">
              <w:rPr>
                <w:rFonts w:cs="Arial"/>
                <w:color w:val="000000"/>
                <w:sz w:val="20"/>
              </w:rPr>
              <w:t>2017,5</w:t>
            </w:r>
          </w:p>
        </w:tc>
      </w:tr>
    </w:tbl>
    <w:p w:rsidR="008266D2" w:rsidRPr="008266D2" w:rsidRDefault="008266D2" w:rsidP="008266D2">
      <w:pPr>
        <w:pStyle w:val="34"/>
        <w:spacing w:before="240"/>
        <w:rPr>
          <w:rFonts w:cs="Arial"/>
          <w:szCs w:val="22"/>
        </w:rPr>
      </w:pPr>
    </w:p>
    <w:p w:rsidR="008266D2" w:rsidRDefault="008266D2" w:rsidP="008266D2">
      <w:pPr>
        <w:pStyle w:val="af4"/>
        <w:spacing w:after="0"/>
        <w:ind w:firstLine="0"/>
        <w:jc w:val="center"/>
        <w:rPr>
          <w:rFonts w:cs="Arial"/>
          <w:b/>
          <w:sz w:val="24"/>
          <w:szCs w:val="24"/>
        </w:rPr>
      </w:pPr>
    </w:p>
    <w:p w:rsidR="008266D2" w:rsidRDefault="008266D2" w:rsidP="008266D2">
      <w:pPr>
        <w:pStyle w:val="af4"/>
        <w:spacing w:after="0"/>
        <w:ind w:firstLine="0"/>
        <w:jc w:val="center"/>
        <w:rPr>
          <w:rFonts w:cs="Arial"/>
          <w:b/>
          <w:sz w:val="24"/>
          <w:szCs w:val="24"/>
        </w:rPr>
      </w:pPr>
    </w:p>
    <w:p w:rsidR="008266D2" w:rsidRDefault="008266D2" w:rsidP="008266D2">
      <w:pPr>
        <w:pStyle w:val="af4"/>
        <w:spacing w:after="0"/>
        <w:ind w:firstLine="0"/>
        <w:jc w:val="center"/>
        <w:rPr>
          <w:rFonts w:cs="Arial"/>
          <w:b/>
          <w:sz w:val="24"/>
          <w:szCs w:val="24"/>
        </w:rPr>
      </w:pPr>
    </w:p>
    <w:p w:rsidR="008266D2" w:rsidRDefault="008266D2" w:rsidP="008266D2">
      <w:pPr>
        <w:pStyle w:val="af4"/>
        <w:spacing w:after="0"/>
        <w:ind w:firstLine="0"/>
        <w:jc w:val="center"/>
        <w:rPr>
          <w:rFonts w:cs="Arial"/>
          <w:b/>
          <w:sz w:val="24"/>
          <w:szCs w:val="24"/>
        </w:rPr>
      </w:pPr>
    </w:p>
    <w:p w:rsidR="008266D2" w:rsidRDefault="008266D2" w:rsidP="008266D2">
      <w:pPr>
        <w:pStyle w:val="af4"/>
        <w:spacing w:after="0"/>
        <w:ind w:firstLine="0"/>
        <w:jc w:val="center"/>
        <w:rPr>
          <w:rFonts w:cs="Arial"/>
          <w:b/>
          <w:sz w:val="24"/>
          <w:szCs w:val="24"/>
        </w:rPr>
      </w:pPr>
    </w:p>
    <w:p w:rsidR="008266D2" w:rsidRDefault="008266D2" w:rsidP="008266D2">
      <w:pPr>
        <w:pStyle w:val="af4"/>
        <w:spacing w:after="0"/>
        <w:ind w:firstLine="0"/>
        <w:jc w:val="center"/>
        <w:rPr>
          <w:rFonts w:cs="Arial"/>
          <w:b/>
          <w:sz w:val="24"/>
          <w:szCs w:val="24"/>
        </w:rPr>
      </w:pPr>
    </w:p>
    <w:p w:rsidR="008266D2" w:rsidRDefault="008266D2" w:rsidP="008266D2">
      <w:pPr>
        <w:pStyle w:val="af4"/>
        <w:spacing w:after="0"/>
        <w:ind w:firstLine="0"/>
        <w:jc w:val="center"/>
        <w:rPr>
          <w:rFonts w:cs="Arial"/>
          <w:b/>
          <w:sz w:val="24"/>
          <w:szCs w:val="24"/>
        </w:rPr>
      </w:pPr>
    </w:p>
    <w:p w:rsidR="008266D2" w:rsidRDefault="008266D2" w:rsidP="008266D2">
      <w:pPr>
        <w:pStyle w:val="af4"/>
        <w:spacing w:after="0"/>
        <w:ind w:firstLine="0"/>
        <w:jc w:val="center"/>
        <w:rPr>
          <w:rFonts w:cs="Arial"/>
          <w:b/>
          <w:sz w:val="24"/>
          <w:szCs w:val="24"/>
        </w:rPr>
      </w:pPr>
    </w:p>
    <w:p w:rsidR="008F04F1" w:rsidRDefault="008F04F1" w:rsidP="00CE17B2">
      <w:pPr>
        <w:pStyle w:val="-"/>
        <w:tabs>
          <w:tab w:val="left" w:pos="8777"/>
        </w:tabs>
        <w:spacing w:before="0" w:after="0" w:line="288" w:lineRule="auto"/>
        <w:rPr>
          <w:spacing w:val="-2"/>
        </w:rPr>
      </w:pPr>
    </w:p>
    <w:p w:rsidR="00AE39F0" w:rsidRDefault="00AE39F0" w:rsidP="0027772D">
      <w:pPr>
        <w:pStyle w:val="34"/>
        <w:keepNext/>
        <w:keepLines/>
        <w:widowControl/>
        <w:spacing w:before="240"/>
        <w:rPr>
          <w:rFonts w:cs="Arial"/>
          <w:color w:val="000000"/>
        </w:rPr>
      </w:pPr>
    </w:p>
    <w:p w:rsidR="008266D2" w:rsidRPr="00973941" w:rsidRDefault="008266D2" w:rsidP="008266D2">
      <w:pPr>
        <w:pStyle w:val="30"/>
        <w:keepNext w:val="0"/>
        <w:pageBreakBefore/>
        <w:numPr>
          <w:ilvl w:val="0"/>
          <w:numId w:val="2"/>
        </w:numPr>
        <w:spacing w:before="0" w:after="480"/>
        <w:ind w:left="709" w:firstLine="0"/>
        <w:jc w:val="left"/>
        <w:rPr>
          <w:rFonts w:cs="Arial"/>
          <w:noProof w:val="0"/>
          <w:sz w:val="28"/>
          <w:szCs w:val="28"/>
        </w:rPr>
      </w:pPr>
      <w:bookmarkStart w:id="205" w:name="_Toc19708441"/>
      <w:r>
        <w:rPr>
          <w:rFonts w:cs="Arial"/>
          <w:noProof w:val="0"/>
          <w:sz w:val="28"/>
          <w:szCs w:val="28"/>
        </w:rPr>
        <w:lastRenderedPageBreak/>
        <w:t>Отдых и туризм</w:t>
      </w:r>
      <w:bookmarkEnd w:id="205"/>
    </w:p>
    <w:p w:rsidR="00014CEE" w:rsidRPr="00014CEE" w:rsidRDefault="00014CEE" w:rsidP="00014CEE">
      <w:pPr>
        <w:pStyle w:val="-"/>
        <w:tabs>
          <w:tab w:val="left" w:pos="8777"/>
        </w:tabs>
        <w:spacing w:before="120" w:after="0" w:line="288" w:lineRule="auto"/>
        <w:rPr>
          <w:rFonts w:cs="Arial"/>
          <w:b w:val="0"/>
          <w:spacing w:val="-2"/>
          <w:szCs w:val="22"/>
        </w:rPr>
      </w:pPr>
      <w:r w:rsidRPr="00014CEE">
        <w:rPr>
          <w:rFonts w:cs="Arial"/>
          <w:spacing w:val="-2"/>
          <w:szCs w:val="22"/>
        </w:rPr>
        <w:t>Деятельность коллективных средств размещения в январе – июне 2019 года</w:t>
      </w:r>
      <w:r w:rsidRPr="00014CEE">
        <w:rPr>
          <w:rFonts w:cs="Arial"/>
          <w:spacing w:val="-2"/>
          <w:szCs w:val="22"/>
        </w:rPr>
        <w:br/>
      </w:r>
      <w:r w:rsidRPr="00014CEE">
        <w:rPr>
          <w:rFonts w:cs="Arial"/>
          <w:b w:val="0"/>
          <w:spacing w:val="-2"/>
          <w:szCs w:val="22"/>
        </w:rPr>
        <w:t>(не являющихся субъектами малого предпринимательства)</w:t>
      </w:r>
    </w:p>
    <w:tbl>
      <w:tblPr>
        <w:tblW w:w="9214" w:type="dxa"/>
        <w:tblInd w:w="20" w:type="dxa"/>
        <w:tblLayout w:type="fixed"/>
        <w:tblCellMar>
          <w:left w:w="20" w:type="dxa"/>
          <w:right w:w="20" w:type="dxa"/>
        </w:tblCellMar>
        <w:tblLook w:val="0000"/>
      </w:tblPr>
      <w:tblGrid>
        <w:gridCol w:w="2127"/>
        <w:gridCol w:w="1417"/>
        <w:gridCol w:w="992"/>
        <w:gridCol w:w="1418"/>
        <w:gridCol w:w="992"/>
        <w:gridCol w:w="1276"/>
        <w:gridCol w:w="992"/>
      </w:tblGrid>
      <w:tr w:rsidR="00014CEE" w:rsidRPr="00014CEE" w:rsidTr="00014CEE">
        <w:trPr>
          <w:cantSplit/>
          <w:tblHeader/>
        </w:trPr>
        <w:tc>
          <w:tcPr>
            <w:tcW w:w="2127" w:type="dxa"/>
            <w:vMerge w:val="restart"/>
            <w:tcBorders>
              <w:top w:val="double" w:sz="4" w:space="0" w:color="auto"/>
              <w:left w:val="double" w:sz="4" w:space="0" w:color="auto"/>
              <w:bottom w:val="single" w:sz="4" w:space="0" w:color="auto"/>
              <w:right w:val="single" w:sz="4" w:space="0" w:color="auto"/>
            </w:tcBorders>
            <w:shd w:val="clear" w:color="auto" w:fill="auto"/>
          </w:tcPr>
          <w:p w:rsidR="00014CEE" w:rsidRPr="00014CEE" w:rsidRDefault="00014CEE" w:rsidP="00014CEE">
            <w:pPr>
              <w:pStyle w:val="aff0"/>
              <w:tabs>
                <w:tab w:val="left" w:pos="8777"/>
              </w:tabs>
              <w:spacing w:before="40" w:after="40" w:line="240" w:lineRule="auto"/>
              <w:rPr>
                <w:rFonts w:cs="Arial"/>
              </w:rPr>
            </w:pPr>
          </w:p>
        </w:tc>
        <w:tc>
          <w:tcPr>
            <w:tcW w:w="1417" w:type="dxa"/>
            <w:vMerge w:val="restart"/>
            <w:tcBorders>
              <w:top w:val="doub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pStyle w:val="aff0"/>
              <w:tabs>
                <w:tab w:val="left" w:pos="8777"/>
              </w:tabs>
              <w:spacing w:before="40" w:after="40" w:line="240" w:lineRule="auto"/>
              <w:rPr>
                <w:rFonts w:cs="Arial"/>
              </w:rPr>
            </w:pPr>
            <w:r w:rsidRPr="00014CEE">
              <w:rPr>
                <w:rFonts w:cs="Arial"/>
              </w:rPr>
              <w:t>Коллек-тивные</w:t>
            </w:r>
            <w:r w:rsidRPr="00014CEE">
              <w:rPr>
                <w:rFonts w:cs="Arial"/>
              </w:rPr>
              <w:br/>
              <w:t>средства</w:t>
            </w:r>
            <w:r w:rsidRPr="00014CEE">
              <w:rPr>
                <w:rFonts w:cs="Arial"/>
              </w:rPr>
              <w:br/>
              <w:t>размещения</w:t>
            </w:r>
          </w:p>
        </w:tc>
        <w:tc>
          <w:tcPr>
            <w:tcW w:w="5670" w:type="dxa"/>
            <w:gridSpan w:val="5"/>
            <w:tcBorders>
              <w:top w:val="double" w:sz="4" w:space="0" w:color="auto"/>
              <w:left w:val="single" w:sz="4" w:space="0" w:color="auto"/>
              <w:bottom w:val="single" w:sz="4" w:space="0" w:color="auto"/>
              <w:right w:val="double" w:sz="4" w:space="0" w:color="auto"/>
            </w:tcBorders>
            <w:shd w:val="clear" w:color="auto" w:fill="auto"/>
          </w:tcPr>
          <w:p w:rsidR="00014CEE" w:rsidRPr="00014CEE" w:rsidRDefault="00014CEE" w:rsidP="00014CEE">
            <w:pPr>
              <w:pStyle w:val="aff0"/>
              <w:tabs>
                <w:tab w:val="left" w:pos="8777"/>
              </w:tabs>
              <w:spacing w:before="40" w:after="40" w:line="240" w:lineRule="auto"/>
              <w:rPr>
                <w:rFonts w:cs="Arial"/>
              </w:rPr>
            </w:pPr>
            <w:r w:rsidRPr="00014CEE">
              <w:rPr>
                <w:rFonts w:cs="Arial"/>
              </w:rPr>
              <w:t>в том числе</w:t>
            </w:r>
          </w:p>
        </w:tc>
      </w:tr>
      <w:tr w:rsidR="00014CEE" w:rsidRPr="00014CEE" w:rsidTr="00014CEE">
        <w:trPr>
          <w:cantSplit/>
          <w:trHeight w:val="280"/>
          <w:tblHeader/>
        </w:trPr>
        <w:tc>
          <w:tcPr>
            <w:tcW w:w="2127" w:type="dxa"/>
            <w:vMerge/>
            <w:tcBorders>
              <w:top w:val="double" w:sz="4" w:space="0" w:color="auto"/>
              <w:left w:val="double" w:sz="4" w:space="0" w:color="auto"/>
              <w:bottom w:val="single" w:sz="4" w:space="0" w:color="auto"/>
              <w:right w:val="single" w:sz="4" w:space="0" w:color="auto"/>
            </w:tcBorders>
            <w:shd w:val="clear" w:color="auto" w:fill="auto"/>
          </w:tcPr>
          <w:p w:rsidR="00014CEE" w:rsidRPr="00014CEE" w:rsidRDefault="00014CEE" w:rsidP="00014CEE">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spacing w:line="240" w:lineRule="auto"/>
              <w:ind w:firstLine="0"/>
              <w:jc w:val="center"/>
              <w:rPr>
                <w:rFonts w:cs="Arial"/>
                <w:i/>
                <w:sz w:val="20"/>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pStyle w:val="aff0"/>
              <w:rPr>
                <w:rFonts w:cs="Arial"/>
              </w:rPr>
            </w:pPr>
            <w:r w:rsidRPr="00014CEE">
              <w:rPr>
                <w:rFonts w:cs="Arial"/>
              </w:rPr>
              <w:t>общего назначения</w:t>
            </w:r>
            <w:r w:rsidRPr="00014CEE">
              <w:rPr>
                <w:rFonts w:cs="Arial"/>
              </w:rPr>
              <w:br/>
              <w:t>(гостиничная сеть)</w:t>
            </w:r>
          </w:p>
        </w:tc>
        <w:tc>
          <w:tcPr>
            <w:tcW w:w="3260" w:type="dxa"/>
            <w:gridSpan w:val="3"/>
            <w:tcBorders>
              <w:top w:val="single" w:sz="4" w:space="0" w:color="auto"/>
              <w:left w:val="single" w:sz="4" w:space="0" w:color="auto"/>
              <w:bottom w:val="single" w:sz="4" w:space="0" w:color="auto"/>
              <w:right w:val="double" w:sz="4" w:space="0" w:color="auto"/>
            </w:tcBorders>
            <w:shd w:val="clear" w:color="auto" w:fill="auto"/>
          </w:tcPr>
          <w:p w:rsidR="00014CEE" w:rsidRPr="00014CEE" w:rsidRDefault="00014CEE" w:rsidP="00014CEE">
            <w:pPr>
              <w:pStyle w:val="aff0"/>
              <w:spacing w:before="40" w:after="40" w:line="240" w:lineRule="auto"/>
              <w:rPr>
                <w:rFonts w:cs="Arial"/>
              </w:rPr>
            </w:pPr>
            <w:r w:rsidRPr="00014CEE">
              <w:rPr>
                <w:rFonts w:cs="Arial"/>
              </w:rPr>
              <w:t>специализированные</w:t>
            </w:r>
          </w:p>
        </w:tc>
      </w:tr>
      <w:tr w:rsidR="00014CEE" w:rsidRPr="00014CEE" w:rsidTr="00014CEE">
        <w:trPr>
          <w:cantSplit/>
          <w:trHeight w:val="314"/>
          <w:tblHeader/>
        </w:trPr>
        <w:tc>
          <w:tcPr>
            <w:tcW w:w="2127" w:type="dxa"/>
            <w:vMerge/>
            <w:tcBorders>
              <w:top w:val="double" w:sz="4" w:space="0" w:color="auto"/>
              <w:left w:val="double" w:sz="4" w:space="0" w:color="auto"/>
              <w:bottom w:val="single" w:sz="4" w:space="0" w:color="auto"/>
              <w:right w:val="single" w:sz="4" w:space="0" w:color="auto"/>
            </w:tcBorders>
            <w:shd w:val="clear" w:color="auto" w:fill="auto"/>
          </w:tcPr>
          <w:p w:rsidR="00014CEE" w:rsidRPr="00014CEE" w:rsidRDefault="00014CEE" w:rsidP="00014CEE">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spacing w:line="240" w:lineRule="auto"/>
              <w:ind w:firstLine="0"/>
              <w:jc w:val="center"/>
              <w:rPr>
                <w:rFonts w:cs="Arial"/>
                <w:i/>
                <w:sz w:val="20"/>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pStyle w:val="aff1"/>
              <w:spacing w:before="40" w:after="40"/>
              <w:rPr>
                <w:rFonts w:cs="Arial"/>
                <w:i/>
              </w:rPr>
            </w:pPr>
            <w:r w:rsidRPr="00014CEE">
              <w:rPr>
                <w:rFonts w:cs="Arial"/>
                <w:i/>
              </w:rPr>
              <w:t>всего</w:t>
            </w:r>
          </w:p>
        </w:tc>
        <w:tc>
          <w:tcPr>
            <w:tcW w:w="1418" w:type="dxa"/>
            <w:tcBorders>
              <w:top w:val="single" w:sz="4" w:space="0" w:color="auto"/>
              <w:left w:val="single" w:sz="4" w:space="0" w:color="auto"/>
              <w:right w:val="single" w:sz="4" w:space="0" w:color="auto"/>
            </w:tcBorders>
            <w:shd w:val="clear" w:color="auto" w:fill="auto"/>
          </w:tcPr>
          <w:p w:rsidR="00014CEE" w:rsidRPr="00014CEE" w:rsidRDefault="00014CEE" w:rsidP="00014CEE">
            <w:pPr>
              <w:pStyle w:val="aff0"/>
              <w:spacing w:before="40" w:after="0" w:line="240" w:lineRule="auto"/>
              <w:rPr>
                <w:rFonts w:cs="Arial"/>
              </w:rPr>
            </w:pPr>
            <w:r w:rsidRPr="00014CEE">
              <w:rPr>
                <w:rFonts w:cs="Arial"/>
              </w:rPr>
              <w:t>из них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pStyle w:val="aff0"/>
              <w:spacing w:before="40" w:after="40" w:line="240" w:lineRule="auto"/>
              <w:rPr>
                <w:rFonts w:cs="Arial"/>
              </w:rPr>
            </w:pPr>
            <w:r w:rsidRPr="00014CEE">
              <w:rPr>
                <w:rFonts w:cs="Arial"/>
              </w:rPr>
              <w:t>всего</w:t>
            </w:r>
          </w:p>
        </w:tc>
        <w:tc>
          <w:tcPr>
            <w:tcW w:w="2268" w:type="dxa"/>
            <w:gridSpan w:val="2"/>
            <w:tcBorders>
              <w:top w:val="single" w:sz="4" w:space="0" w:color="auto"/>
              <w:left w:val="single" w:sz="4" w:space="0" w:color="auto"/>
              <w:bottom w:val="single" w:sz="4" w:space="0" w:color="auto"/>
              <w:right w:val="double" w:sz="4" w:space="0" w:color="auto"/>
            </w:tcBorders>
            <w:shd w:val="clear" w:color="auto" w:fill="auto"/>
          </w:tcPr>
          <w:p w:rsidR="00014CEE" w:rsidRPr="00014CEE" w:rsidRDefault="00014CEE" w:rsidP="00014CEE">
            <w:pPr>
              <w:pStyle w:val="aff0"/>
              <w:spacing w:before="40" w:after="40" w:line="240" w:lineRule="auto"/>
              <w:rPr>
                <w:rFonts w:cs="Arial"/>
              </w:rPr>
            </w:pPr>
            <w:r w:rsidRPr="00014CEE">
              <w:rPr>
                <w:rFonts w:cs="Arial"/>
              </w:rPr>
              <w:t>в том числе:</w:t>
            </w:r>
          </w:p>
        </w:tc>
      </w:tr>
      <w:tr w:rsidR="00014CEE" w:rsidRPr="00014CEE" w:rsidTr="00014CEE">
        <w:trPr>
          <w:cantSplit/>
          <w:trHeight w:val="1020"/>
        </w:trPr>
        <w:tc>
          <w:tcPr>
            <w:tcW w:w="2127" w:type="dxa"/>
            <w:vMerge/>
            <w:tcBorders>
              <w:top w:val="double" w:sz="4" w:space="0" w:color="auto"/>
              <w:left w:val="double" w:sz="4" w:space="0" w:color="auto"/>
              <w:bottom w:val="single" w:sz="4" w:space="0" w:color="auto"/>
              <w:right w:val="single" w:sz="4" w:space="0" w:color="auto"/>
            </w:tcBorders>
            <w:shd w:val="clear" w:color="auto" w:fill="auto"/>
          </w:tcPr>
          <w:p w:rsidR="00014CEE" w:rsidRPr="00014CEE" w:rsidRDefault="00014CEE" w:rsidP="00014CEE">
            <w:pPr>
              <w:spacing w:line="240" w:lineRule="auto"/>
              <w:ind w:firstLine="0"/>
              <w:jc w:val="center"/>
              <w:rPr>
                <w:rFonts w:cs="Arial"/>
                <w:i/>
                <w:sz w:val="20"/>
              </w:rPr>
            </w:pPr>
          </w:p>
        </w:tc>
        <w:tc>
          <w:tcPr>
            <w:tcW w:w="1417" w:type="dxa"/>
            <w:vMerge/>
            <w:tcBorders>
              <w:top w:val="doub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spacing w:line="240" w:lineRule="auto"/>
              <w:ind w:firstLine="0"/>
              <w:jc w:val="center"/>
              <w:rPr>
                <w:rFonts w:cs="Arial"/>
                <w:i/>
                <w:sz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spacing w:line="240" w:lineRule="auto"/>
              <w:ind w:firstLine="0"/>
              <w:jc w:val="center"/>
              <w:rPr>
                <w:rFonts w:cs="Arial"/>
                <w:i/>
                <w:sz w:val="20"/>
              </w:rPr>
            </w:pPr>
          </w:p>
        </w:tc>
        <w:tc>
          <w:tcPr>
            <w:tcW w:w="1418" w:type="dxa"/>
            <w:tcBorders>
              <w:left w:val="single" w:sz="4" w:space="0" w:color="auto"/>
              <w:bottom w:val="single" w:sz="4" w:space="0" w:color="auto"/>
              <w:right w:val="single" w:sz="4" w:space="0" w:color="auto"/>
            </w:tcBorders>
            <w:shd w:val="clear" w:color="auto" w:fill="auto"/>
          </w:tcPr>
          <w:p w:rsidR="00014CEE" w:rsidRPr="00014CEE" w:rsidRDefault="00014CEE" w:rsidP="00014CEE">
            <w:pPr>
              <w:pStyle w:val="aff1"/>
              <w:spacing w:before="0" w:after="40" w:line="240" w:lineRule="auto"/>
              <w:rPr>
                <w:rFonts w:cs="Arial"/>
                <w:i/>
              </w:rPr>
            </w:pPr>
            <w:r w:rsidRPr="00014CEE">
              <w:rPr>
                <w:rFonts w:cs="Arial"/>
                <w:i/>
              </w:rPr>
              <w:t>гостиницы</w:t>
            </w: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spacing w:line="240" w:lineRule="auto"/>
              <w:ind w:firstLine="0"/>
              <w:jc w:val="center"/>
              <w:rPr>
                <w:rFonts w:cs="Arial"/>
                <w:i/>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14CEE" w:rsidRPr="00014CEE" w:rsidRDefault="00014CEE" w:rsidP="00014CEE">
            <w:pPr>
              <w:pStyle w:val="aff1"/>
              <w:spacing w:before="40" w:after="40" w:line="240" w:lineRule="auto"/>
              <w:rPr>
                <w:rFonts w:cs="Arial"/>
                <w:i/>
              </w:rPr>
            </w:pPr>
            <w:r w:rsidRPr="00014CEE">
              <w:rPr>
                <w:rFonts w:cs="Arial"/>
                <w:i/>
              </w:rPr>
              <w:t>санатор</w:t>
            </w:r>
            <w:r>
              <w:rPr>
                <w:rFonts w:cs="Arial"/>
                <w:i/>
              </w:rPr>
              <w:t>но-</w:t>
            </w:r>
            <w:r w:rsidRPr="00014CEE">
              <w:rPr>
                <w:rFonts w:cs="Arial"/>
                <w:i/>
              </w:rPr>
              <w:t>курортные организации</w:t>
            </w:r>
          </w:p>
        </w:tc>
        <w:tc>
          <w:tcPr>
            <w:tcW w:w="992" w:type="dxa"/>
            <w:tcBorders>
              <w:top w:val="single" w:sz="4" w:space="0" w:color="auto"/>
              <w:left w:val="single" w:sz="4" w:space="0" w:color="auto"/>
              <w:bottom w:val="single" w:sz="4" w:space="0" w:color="auto"/>
              <w:right w:val="double" w:sz="4" w:space="0" w:color="auto"/>
            </w:tcBorders>
            <w:shd w:val="clear" w:color="auto" w:fill="auto"/>
          </w:tcPr>
          <w:p w:rsidR="00014CEE" w:rsidRPr="00014CEE" w:rsidRDefault="00014CEE" w:rsidP="00014CEE">
            <w:pPr>
              <w:pStyle w:val="aff1"/>
              <w:spacing w:before="40" w:after="40" w:line="240" w:lineRule="auto"/>
              <w:rPr>
                <w:rFonts w:cs="Arial"/>
                <w:i/>
              </w:rPr>
            </w:pPr>
            <w:r w:rsidRPr="00014CEE">
              <w:rPr>
                <w:rFonts w:cs="Arial"/>
                <w:i/>
              </w:rPr>
              <w:t>орган</w:t>
            </w:r>
            <w:r w:rsidRPr="00014CEE">
              <w:rPr>
                <w:rFonts w:cs="Arial"/>
                <w:i/>
              </w:rPr>
              <w:t>и</w:t>
            </w:r>
            <w:r w:rsidRPr="00014CEE">
              <w:rPr>
                <w:rFonts w:cs="Arial"/>
                <w:i/>
              </w:rPr>
              <w:t>зации отдыха</w:t>
            </w:r>
          </w:p>
        </w:tc>
      </w:tr>
      <w:tr w:rsidR="00014CEE" w:rsidRPr="00014CEE" w:rsidTr="00014CEE">
        <w:trPr>
          <w:trHeight w:val="20"/>
        </w:trPr>
        <w:tc>
          <w:tcPr>
            <w:tcW w:w="2127" w:type="dxa"/>
            <w:tcBorders>
              <w:top w:val="single" w:sz="4" w:space="0" w:color="auto"/>
              <w:left w:val="double" w:sz="4" w:space="0" w:color="auto"/>
              <w:bottom w:val="dotted" w:sz="4" w:space="0" w:color="auto"/>
              <w:right w:val="single" w:sz="4" w:space="0" w:color="auto"/>
            </w:tcBorders>
            <w:shd w:val="clear" w:color="auto" w:fill="auto"/>
          </w:tcPr>
          <w:p w:rsidR="00014CEE" w:rsidRPr="00014CEE" w:rsidRDefault="00014CEE" w:rsidP="00014CEE">
            <w:pPr>
              <w:pStyle w:val="aff"/>
              <w:spacing w:line="240" w:lineRule="exact"/>
              <w:ind w:left="80" w:hanging="23"/>
              <w:rPr>
                <w:rFonts w:cs="Arial"/>
              </w:rPr>
            </w:pPr>
            <w:r w:rsidRPr="00014CEE">
              <w:rPr>
                <w:rFonts w:cs="Arial"/>
              </w:rPr>
              <w:t>Всего, ед.</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137</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42</w:t>
            </w:r>
          </w:p>
        </w:tc>
        <w:tc>
          <w:tcPr>
            <w:tcW w:w="1418" w:type="dxa"/>
            <w:tcBorders>
              <w:top w:val="single"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27</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95</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24</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71</w:t>
            </w:r>
          </w:p>
        </w:tc>
      </w:tr>
      <w:tr w:rsidR="00014CEE" w:rsidRPr="00014CEE" w:rsidTr="00014CEE">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014CEE" w:rsidRPr="00014CEE" w:rsidRDefault="00014CEE" w:rsidP="00014CEE">
            <w:pPr>
              <w:pStyle w:val="aff"/>
              <w:spacing w:line="240" w:lineRule="exact"/>
              <w:ind w:left="80" w:hanging="23"/>
              <w:rPr>
                <w:rFonts w:cs="Arial"/>
              </w:rPr>
            </w:pPr>
            <w:r w:rsidRPr="00014CEE">
              <w:rPr>
                <w:rFonts w:cs="Arial"/>
              </w:rPr>
              <w:t>Число ночевок, тыс.</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970,0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lang w:val="en-US"/>
              </w:rPr>
            </w:pPr>
            <w:r w:rsidRPr="00014CEE">
              <w:rPr>
                <w:rFonts w:cs="Arial"/>
              </w:rPr>
              <w:t>374,2</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334,2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lang w:val="en-US"/>
              </w:rPr>
            </w:pPr>
            <w:r w:rsidRPr="00014CEE">
              <w:rPr>
                <w:rFonts w:cs="Arial"/>
              </w:rPr>
              <w:t>595,8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lang w:val="en-US"/>
              </w:rPr>
            </w:pPr>
            <w:r w:rsidRPr="00014CEE">
              <w:rPr>
                <w:rFonts w:cs="Arial"/>
              </w:rPr>
              <w:t>401,5</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014CEE" w:rsidRPr="00014CEE" w:rsidRDefault="00014CEE" w:rsidP="00014CEE">
            <w:pPr>
              <w:pStyle w:val="aff1"/>
              <w:spacing w:line="240" w:lineRule="exact"/>
              <w:rPr>
                <w:rFonts w:cs="Arial"/>
                <w:lang w:val="en-US"/>
              </w:rPr>
            </w:pPr>
            <w:r w:rsidRPr="00014CEE">
              <w:rPr>
                <w:rFonts w:cs="Arial"/>
              </w:rPr>
              <w:t>194,3</w:t>
            </w:r>
          </w:p>
        </w:tc>
      </w:tr>
      <w:tr w:rsidR="00014CEE" w:rsidRPr="00014CEE" w:rsidTr="00014CEE">
        <w:trPr>
          <w:trHeight w:val="20"/>
        </w:trPr>
        <w:tc>
          <w:tcPr>
            <w:tcW w:w="2127" w:type="dxa"/>
            <w:tcBorders>
              <w:top w:val="dotted" w:sz="4" w:space="0" w:color="auto"/>
              <w:left w:val="double" w:sz="4" w:space="0" w:color="auto"/>
              <w:bottom w:val="dotted" w:sz="4" w:space="0" w:color="auto"/>
              <w:right w:val="single" w:sz="4" w:space="0" w:color="auto"/>
            </w:tcBorders>
            <w:shd w:val="clear" w:color="auto" w:fill="auto"/>
          </w:tcPr>
          <w:p w:rsidR="00014CEE" w:rsidRPr="00014CEE" w:rsidRDefault="00014CEE" w:rsidP="00014CEE">
            <w:pPr>
              <w:pStyle w:val="aff"/>
              <w:spacing w:line="240" w:lineRule="exact"/>
              <w:ind w:left="80" w:hanging="23"/>
              <w:rPr>
                <w:rFonts w:cs="Arial"/>
              </w:rPr>
            </w:pPr>
            <w:r w:rsidRPr="00014CEE">
              <w:rPr>
                <w:rFonts w:cs="Arial"/>
              </w:rPr>
              <w:t>Численность  ра</w:t>
            </w:r>
            <w:r w:rsidRPr="00014CEE">
              <w:rPr>
                <w:rFonts w:cs="Arial"/>
              </w:rPr>
              <w:t>з</w:t>
            </w:r>
            <w:r w:rsidRPr="00014CEE">
              <w:rPr>
                <w:rFonts w:cs="Arial"/>
              </w:rPr>
              <w:t>мещенных лиц, тыс. чел.</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lang w:val="en-US"/>
              </w:rPr>
            </w:pPr>
            <w:r w:rsidRPr="00014CEE">
              <w:rPr>
                <w:rFonts w:cs="Arial"/>
              </w:rPr>
              <w:t>243,5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lang w:val="en-US"/>
              </w:rPr>
            </w:pPr>
            <w:r w:rsidRPr="00014CEE">
              <w:rPr>
                <w:rFonts w:cs="Arial"/>
              </w:rPr>
              <w:t>172,6</w:t>
            </w:r>
          </w:p>
        </w:tc>
        <w:tc>
          <w:tcPr>
            <w:tcW w:w="1418"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160,5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lang w:val="en-US"/>
              </w:rPr>
            </w:pPr>
            <w:r w:rsidRPr="00014CEE">
              <w:rPr>
                <w:rFonts w:cs="Arial"/>
              </w:rPr>
              <w:t>70,9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lang w:val="en-US"/>
              </w:rPr>
            </w:pPr>
            <w:r w:rsidRPr="00014CEE">
              <w:rPr>
                <w:rFonts w:cs="Arial"/>
              </w:rPr>
              <w:t>45,0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25,9</w:t>
            </w:r>
          </w:p>
        </w:tc>
      </w:tr>
      <w:tr w:rsidR="00014CEE" w:rsidRPr="00014CEE" w:rsidTr="00014CEE">
        <w:trPr>
          <w:trHeight w:val="20"/>
        </w:trPr>
        <w:tc>
          <w:tcPr>
            <w:tcW w:w="2127" w:type="dxa"/>
            <w:tcBorders>
              <w:top w:val="dotted" w:sz="4" w:space="0" w:color="auto"/>
              <w:left w:val="double" w:sz="4" w:space="0" w:color="auto"/>
              <w:bottom w:val="double" w:sz="4" w:space="0" w:color="auto"/>
              <w:right w:val="single" w:sz="4" w:space="0" w:color="auto"/>
            </w:tcBorders>
            <w:shd w:val="clear" w:color="auto" w:fill="auto"/>
          </w:tcPr>
          <w:p w:rsidR="00014CEE" w:rsidRPr="00014CEE" w:rsidRDefault="00014CEE" w:rsidP="00014CEE">
            <w:pPr>
              <w:pStyle w:val="aff"/>
              <w:spacing w:line="240" w:lineRule="exact"/>
              <w:ind w:left="80" w:hanging="23"/>
              <w:rPr>
                <w:rFonts w:cs="Arial"/>
              </w:rPr>
            </w:pPr>
            <w:r w:rsidRPr="00014CEE">
              <w:rPr>
                <w:rFonts w:cs="Arial"/>
              </w:rPr>
              <w:t xml:space="preserve">Доходы от </w:t>
            </w:r>
            <w:r w:rsidRPr="00014CEE">
              <w:rPr>
                <w:rFonts w:cs="Arial"/>
              </w:rPr>
              <w:br/>
              <w:t xml:space="preserve">предоставляемых услуг, млн. рублей </w:t>
            </w:r>
          </w:p>
        </w:tc>
        <w:tc>
          <w:tcPr>
            <w:tcW w:w="1417" w:type="dxa"/>
            <w:tcBorders>
              <w:top w:val="dotted" w:sz="4" w:space="0" w:color="auto"/>
              <w:left w:val="single" w:sz="4" w:space="0" w:color="auto"/>
              <w:bottom w:val="double"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1803,8</w:t>
            </w:r>
          </w:p>
        </w:tc>
        <w:tc>
          <w:tcPr>
            <w:tcW w:w="992" w:type="dxa"/>
            <w:tcBorders>
              <w:top w:val="dotted" w:sz="4" w:space="0" w:color="auto"/>
              <w:left w:val="single" w:sz="4" w:space="0" w:color="auto"/>
              <w:bottom w:val="double"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967,8</w:t>
            </w:r>
          </w:p>
        </w:tc>
        <w:tc>
          <w:tcPr>
            <w:tcW w:w="1418" w:type="dxa"/>
            <w:tcBorders>
              <w:top w:val="dotted" w:sz="4" w:space="0" w:color="auto"/>
              <w:left w:val="single" w:sz="4" w:space="0" w:color="auto"/>
              <w:bottom w:val="double"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936,6</w:t>
            </w:r>
          </w:p>
        </w:tc>
        <w:tc>
          <w:tcPr>
            <w:tcW w:w="992" w:type="dxa"/>
            <w:tcBorders>
              <w:top w:val="dotted" w:sz="4" w:space="0" w:color="auto"/>
              <w:left w:val="single" w:sz="4" w:space="0" w:color="auto"/>
              <w:bottom w:val="double"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836,1</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702,0</w:t>
            </w:r>
          </w:p>
        </w:tc>
        <w:tc>
          <w:tcPr>
            <w:tcW w:w="992" w:type="dxa"/>
            <w:tcBorders>
              <w:top w:val="dotted" w:sz="4" w:space="0" w:color="auto"/>
              <w:left w:val="single" w:sz="4" w:space="0" w:color="auto"/>
              <w:bottom w:val="double" w:sz="4" w:space="0" w:color="auto"/>
              <w:right w:val="double" w:sz="4" w:space="0" w:color="auto"/>
            </w:tcBorders>
            <w:shd w:val="clear" w:color="auto" w:fill="auto"/>
            <w:vAlign w:val="bottom"/>
          </w:tcPr>
          <w:p w:rsidR="00014CEE" w:rsidRPr="00014CEE" w:rsidRDefault="00014CEE" w:rsidP="00014CEE">
            <w:pPr>
              <w:pStyle w:val="aff1"/>
              <w:spacing w:line="240" w:lineRule="exact"/>
              <w:rPr>
                <w:rFonts w:cs="Arial"/>
              </w:rPr>
            </w:pPr>
            <w:r w:rsidRPr="00014CEE">
              <w:rPr>
                <w:rFonts w:cs="Arial"/>
              </w:rPr>
              <w:t>134,1</w:t>
            </w:r>
          </w:p>
        </w:tc>
      </w:tr>
    </w:tbl>
    <w:p w:rsidR="008266D2" w:rsidRDefault="008266D2" w:rsidP="0027772D">
      <w:pPr>
        <w:pStyle w:val="34"/>
        <w:keepNext/>
        <w:keepLines/>
        <w:widowControl/>
        <w:spacing w:before="240"/>
        <w:rPr>
          <w:rFonts w:cs="Arial"/>
          <w:color w:val="000000"/>
        </w:rPr>
      </w:pPr>
    </w:p>
    <w:p w:rsidR="008266D2" w:rsidRDefault="008266D2" w:rsidP="0027772D">
      <w:pPr>
        <w:pStyle w:val="34"/>
        <w:keepNext/>
        <w:keepLines/>
        <w:widowControl/>
        <w:spacing w:before="240"/>
        <w:rPr>
          <w:rFonts w:cs="Arial"/>
          <w:color w:val="000000"/>
        </w:rPr>
      </w:pPr>
    </w:p>
    <w:p w:rsidR="0077178D" w:rsidRPr="007A3440" w:rsidRDefault="0077178D" w:rsidP="00912C2E">
      <w:pPr>
        <w:pStyle w:val="30"/>
        <w:keepNext w:val="0"/>
        <w:pageBreakBefore/>
        <w:numPr>
          <w:ilvl w:val="0"/>
          <w:numId w:val="2"/>
        </w:numPr>
        <w:spacing w:before="0" w:after="360"/>
        <w:ind w:left="709" w:firstLine="0"/>
        <w:jc w:val="left"/>
        <w:rPr>
          <w:rFonts w:cs="Arial"/>
          <w:noProof w:val="0"/>
          <w:sz w:val="28"/>
        </w:rPr>
      </w:pPr>
      <w:bookmarkStart w:id="206" w:name="_Toc19708442"/>
      <w:r>
        <w:rPr>
          <w:rFonts w:cs="Arial"/>
          <w:noProof w:val="0"/>
          <w:sz w:val="28"/>
        </w:rPr>
        <w:lastRenderedPageBreak/>
        <w:t>Жилищно-коммунальное хозяйство</w:t>
      </w:r>
      <w:bookmarkEnd w:id="206"/>
    </w:p>
    <w:p w:rsidR="00E00012" w:rsidRPr="005E6FF0" w:rsidRDefault="00E00012" w:rsidP="00E00012">
      <w:pPr>
        <w:pStyle w:val="34"/>
        <w:spacing w:before="240" w:after="120"/>
        <w:rPr>
          <w:rFonts w:cs="Arial"/>
        </w:rPr>
      </w:pPr>
      <w:r w:rsidRPr="009125E3">
        <w:rPr>
          <w:rFonts w:cs="Arial"/>
        </w:rPr>
        <w:t>В</w:t>
      </w:r>
      <w:r w:rsidRPr="005E6FF0">
        <w:rPr>
          <w:rFonts w:cs="Arial"/>
        </w:rPr>
        <w:t xml:space="preserve"> </w:t>
      </w:r>
      <w:r>
        <w:rPr>
          <w:rFonts w:cs="Arial"/>
        </w:rPr>
        <w:t>январе – июне 2019</w:t>
      </w:r>
      <w:r w:rsidRPr="005E6FF0">
        <w:rPr>
          <w:rFonts w:cs="Arial"/>
        </w:rPr>
        <w:t xml:space="preserve"> год</w:t>
      </w:r>
      <w:r>
        <w:rPr>
          <w:rFonts w:cs="Arial"/>
        </w:rPr>
        <w:t>а</w:t>
      </w:r>
      <w:r w:rsidRPr="005E6FF0">
        <w:rPr>
          <w:rFonts w:cs="Arial"/>
        </w:rPr>
        <w:t xml:space="preserve"> доходы предприятий от реализации населению </w:t>
      </w:r>
      <w:r>
        <w:rPr>
          <w:rFonts w:cs="Arial"/>
        </w:rPr>
        <w:br/>
      </w:r>
      <w:r w:rsidRPr="005E6FF0">
        <w:rPr>
          <w:rFonts w:cs="Arial"/>
        </w:rPr>
        <w:t xml:space="preserve">Новосибирской области </w:t>
      </w:r>
      <w:r>
        <w:rPr>
          <w:rFonts w:cs="Arial"/>
        </w:rPr>
        <w:t xml:space="preserve">жилищных </w:t>
      </w:r>
      <w:r w:rsidRPr="005E6FF0">
        <w:rPr>
          <w:rFonts w:cs="Arial"/>
        </w:rPr>
        <w:t>услуг составили </w:t>
      </w:r>
      <w:r>
        <w:rPr>
          <w:rFonts w:cs="Arial"/>
        </w:rPr>
        <w:t xml:space="preserve">6273,7 </w:t>
      </w:r>
      <w:r w:rsidRPr="005E6FF0">
        <w:rPr>
          <w:rFonts w:cs="Arial"/>
        </w:rPr>
        <w:t>млн. рублей, коммунальных услуг</w:t>
      </w:r>
      <w:r>
        <w:rPr>
          <w:rFonts w:cs="Arial"/>
        </w:rPr>
        <w:t xml:space="preserve"> </w:t>
      </w:r>
      <w:r w:rsidRPr="00E00012">
        <w:rPr>
          <w:rStyle w:val="aa"/>
          <w:rFonts w:cs="Arial"/>
          <w:sz w:val="20"/>
        </w:rPr>
        <w:footnoteReference w:customMarkFollows="1" w:id="11"/>
        <w:t>1)</w:t>
      </w:r>
      <w:r w:rsidRPr="00E00012">
        <w:rPr>
          <w:rFonts w:cs="Arial"/>
          <w:sz w:val="20"/>
        </w:rPr>
        <w:t xml:space="preserve"> –</w:t>
      </w:r>
      <w:r>
        <w:rPr>
          <w:rFonts w:cs="Arial"/>
        </w:rPr>
        <w:t xml:space="preserve"> 14724,5 </w:t>
      </w:r>
      <w:r w:rsidRPr="005E6FF0">
        <w:rPr>
          <w:rFonts w:cs="Arial"/>
        </w:rPr>
        <w:t>млн. рублей.</w:t>
      </w:r>
    </w:p>
    <w:p w:rsidR="00E00012" w:rsidRPr="005E6FF0" w:rsidRDefault="00E00012" w:rsidP="00E00012">
      <w:pPr>
        <w:pStyle w:val="34"/>
        <w:spacing w:before="120" w:after="120"/>
        <w:rPr>
          <w:rFonts w:cs="Arial"/>
        </w:rPr>
      </w:pPr>
      <w:r w:rsidRPr="005E6FF0">
        <w:rPr>
          <w:rFonts w:cs="Arial"/>
        </w:rPr>
        <w:t>Предприятиями и организациями, осуществляющими деятельность в жилищно-коммунальном хозяйстве, отпущено населению водопроводами</w:t>
      </w:r>
      <w:r>
        <w:rPr>
          <w:rFonts w:cs="Arial"/>
        </w:rPr>
        <w:t xml:space="preserve"> 55,1 </w:t>
      </w:r>
      <w:r w:rsidRPr="005E6FF0">
        <w:rPr>
          <w:rFonts w:cs="Arial"/>
        </w:rPr>
        <w:t>млн. куб. м воды, пропущено канализациями </w:t>
      </w:r>
      <w:r>
        <w:rPr>
          <w:rFonts w:cs="Arial"/>
        </w:rPr>
        <w:t xml:space="preserve">57,7 </w:t>
      </w:r>
      <w:r w:rsidRPr="005E6FF0">
        <w:rPr>
          <w:rFonts w:cs="Arial"/>
        </w:rPr>
        <w:t>млн. куб. м сточных вод, отпущено</w:t>
      </w:r>
      <w:r>
        <w:rPr>
          <w:rFonts w:cs="Arial"/>
        </w:rPr>
        <w:t xml:space="preserve"> 6,2 </w:t>
      </w:r>
      <w:r w:rsidRPr="005E6FF0">
        <w:rPr>
          <w:rFonts w:cs="Arial"/>
        </w:rPr>
        <w:t>млн. Гкал тепл</w:t>
      </w:r>
      <w:r w:rsidRPr="005E6FF0">
        <w:rPr>
          <w:rFonts w:cs="Arial"/>
        </w:rPr>
        <w:t>о</w:t>
      </w:r>
      <w:r w:rsidRPr="005E6FF0">
        <w:rPr>
          <w:rFonts w:cs="Arial"/>
        </w:rPr>
        <w:t>энергии и</w:t>
      </w:r>
      <w:r>
        <w:rPr>
          <w:rFonts w:cs="Arial"/>
        </w:rPr>
        <w:t xml:space="preserve"> 1725,8 </w:t>
      </w:r>
      <w:r w:rsidRPr="005E6FF0">
        <w:rPr>
          <w:rFonts w:cs="Arial"/>
        </w:rPr>
        <w:t>млн. кВт/час электроэнергии.</w:t>
      </w:r>
    </w:p>
    <w:p w:rsidR="00E00012" w:rsidRPr="00192033" w:rsidRDefault="00E00012" w:rsidP="00E00012">
      <w:pPr>
        <w:pStyle w:val="34"/>
        <w:spacing w:before="120" w:after="120"/>
        <w:rPr>
          <w:rFonts w:cs="Arial"/>
        </w:rPr>
      </w:pPr>
      <w:r w:rsidRPr="005E6FF0">
        <w:rPr>
          <w:rFonts w:cs="Arial"/>
        </w:rPr>
        <w:t>Расходы предприятий на выполнение работ и услуг по отпуску воды состав</w:t>
      </w:r>
      <w:r w:rsidRPr="005E6FF0">
        <w:rPr>
          <w:rFonts w:cs="Arial"/>
        </w:rPr>
        <w:t>и</w:t>
      </w:r>
      <w:r w:rsidRPr="005E6FF0">
        <w:rPr>
          <w:rFonts w:cs="Arial"/>
        </w:rPr>
        <w:t>ли </w:t>
      </w:r>
      <w:r>
        <w:rPr>
          <w:rFonts w:cs="Arial"/>
        </w:rPr>
        <w:t xml:space="preserve">1930,7 </w:t>
      </w:r>
      <w:r w:rsidRPr="005E6FF0">
        <w:rPr>
          <w:rFonts w:cs="Arial"/>
        </w:rPr>
        <w:t>млн. рублей, по пропуску сточных вод –</w:t>
      </w:r>
      <w:r>
        <w:rPr>
          <w:rFonts w:cs="Arial"/>
        </w:rPr>
        <w:t xml:space="preserve"> 1571,8 </w:t>
      </w:r>
      <w:r w:rsidRPr="005E6FF0">
        <w:rPr>
          <w:rFonts w:cs="Arial"/>
        </w:rPr>
        <w:t>млн. рублей, по отпуску тепл</w:t>
      </w:r>
      <w:r w:rsidRPr="005E6FF0">
        <w:rPr>
          <w:rFonts w:cs="Arial"/>
        </w:rPr>
        <w:t>о</w:t>
      </w:r>
      <w:r w:rsidRPr="005E6FF0">
        <w:rPr>
          <w:rFonts w:cs="Arial"/>
        </w:rPr>
        <w:t>энергии –</w:t>
      </w:r>
      <w:r>
        <w:rPr>
          <w:rFonts w:cs="Arial"/>
        </w:rPr>
        <w:t xml:space="preserve"> 13937,9 </w:t>
      </w:r>
      <w:r w:rsidRPr="005E6FF0">
        <w:rPr>
          <w:rFonts w:cs="Arial"/>
        </w:rPr>
        <w:t>млн. рублей, по отпуску электроэнергии –</w:t>
      </w:r>
      <w:r>
        <w:rPr>
          <w:rFonts w:cs="Arial"/>
        </w:rPr>
        <w:t xml:space="preserve"> 20708,7 </w:t>
      </w:r>
      <w:r w:rsidRPr="005E6FF0">
        <w:rPr>
          <w:rFonts w:cs="Arial"/>
        </w:rPr>
        <w:t xml:space="preserve">млн. рублей. </w:t>
      </w:r>
      <w:r>
        <w:rPr>
          <w:rFonts w:cs="Arial"/>
        </w:rPr>
        <w:t>З</w:t>
      </w:r>
      <w:r>
        <w:rPr>
          <w:rFonts w:cs="Arial"/>
        </w:rPr>
        <w:t>а</w:t>
      </w:r>
      <w:r>
        <w:rPr>
          <w:rFonts w:cs="Arial"/>
        </w:rPr>
        <w:t>траты на использование и содержание жилого помещения в многоквартирных жилых домах</w:t>
      </w:r>
      <w:r w:rsidRPr="00192033">
        <w:rPr>
          <w:rFonts w:cs="Arial"/>
        </w:rPr>
        <w:t xml:space="preserve"> составили </w:t>
      </w:r>
      <w:r>
        <w:rPr>
          <w:rFonts w:cs="Arial"/>
        </w:rPr>
        <w:t>6237,8</w:t>
      </w:r>
      <w:r w:rsidRPr="00192033">
        <w:rPr>
          <w:rFonts w:cs="Arial"/>
        </w:rPr>
        <w:t xml:space="preserve"> млн. рублей.</w:t>
      </w:r>
    </w:p>
    <w:p w:rsidR="00E00012" w:rsidRDefault="00E00012" w:rsidP="00E00012">
      <w:pPr>
        <w:pStyle w:val="34"/>
        <w:spacing w:before="120" w:after="120"/>
        <w:rPr>
          <w:rFonts w:cs="Arial"/>
        </w:rPr>
      </w:pPr>
      <w:r w:rsidRPr="00192033">
        <w:rPr>
          <w:rFonts w:cs="Arial"/>
        </w:rPr>
        <w:t>Обслуживаемый жилищный фонд</w:t>
      </w:r>
      <w:r>
        <w:rPr>
          <w:rFonts w:cs="Arial"/>
        </w:rPr>
        <w:t xml:space="preserve"> </w:t>
      </w:r>
      <w:r w:rsidRPr="00192033">
        <w:rPr>
          <w:rFonts w:cs="Arial"/>
        </w:rPr>
        <w:t>Новосибирской области на 01.</w:t>
      </w:r>
      <w:r>
        <w:rPr>
          <w:rFonts w:cs="Arial"/>
        </w:rPr>
        <w:t>07</w:t>
      </w:r>
      <w:r w:rsidRPr="00192033">
        <w:rPr>
          <w:rFonts w:cs="Arial"/>
        </w:rPr>
        <w:t>.201</w:t>
      </w:r>
      <w:r>
        <w:rPr>
          <w:rFonts w:cs="Arial"/>
        </w:rPr>
        <w:t>9</w:t>
      </w:r>
      <w:r w:rsidRPr="00192033">
        <w:rPr>
          <w:rFonts w:cs="Arial"/>
        </w:rPr>
        <w:t> г. сост</w:t>
      </w:r>
      <w:r w:rsidRPr="00192033">
        <w:rPr>
          <w:rFonts w:cs="Arial"/>
        </w:rPr>
        <w:t>а</w:t>
      </w:r>
      <w:r w:rsidRPr="00192033">
        <w:rPr>
          <w:rFonts w:cs="Arial"/>
        </w:rPr>
        <w:t xml:space="preserve">вил </w:t>
      </w:r>
      <w:r>
        <w:rPr>
          <w:rFonts w:cs="Arial"/>
        </w:rPr>
        <w:t>45,9</w:t>
      </w:r>
      <w:r w:rsidRPr="00192033">
        <w:rPr>
          <w:rFonts w:cs="Arial"/>
        </w:rPr>
        <w:t xml:space="preserve"> </w:t>
      </w:r>
      <w:r>
        <w:rPr>
          <w:rFonts w:cs="Arial"/>
        </w:rPr>
        <w:t xml:space="preserve">млн. кв. </w:t>
      </w:r>
      <w:r w:rsidRPr="00192033">
        <w:rPr>
          <w:rFonts w:cs="Arial"/>
        </w:rPr>
        <w:t>м.</w:t>
      </w:r>
      <w:r w:rsidRPr="005E6FF0">
        <w:rPr>
          <w:rFonts w:cs="Arial"/>
        </w:rPr>
        <w:t xml:space="preserve"> </w:t>
      </w:r>
    </w:p>
    <w:p w:rsidR="00912C2E" w:rsidRDefault="00912C2E" w:rsidP="00912C2E">
      <w:pPr>
        <w:pStyle w:val="34"/>
        <w:spacing w:before="120" w:after="120"/>
      </w:pPr>
      <w:r>
        <w:t>Сведения об обеспечении социальной защиты населения и о предоставлении гражданам жилищных субсидий в январе – июне 2019 года представлены в таблице:</w:t>
      </w:r>
    </w:p>
    <w:tbl>
      <w:tblPr>
        <w:tblW w:w="9214" w:type="dxa"/>
        <w:tblInd w:w="23" w:type="dxa"/>
        <w:tblLayout w:type="fixed"/>
        <w:tblCellMar>
          <w:left w:w="0" w:type="dxa"/>
          <w:right w:w="0" w:type="dxa"/>
        </w:tblCellMar>
        <w:tblLook w:val="0000"/>
      </w:tblPr>
      <w:tblGrid>
        <w:gridCol w:w="7513"/>
        <w:gridCol w:w="1701"/>
      </w:tblGrid>
      <w:tr w:rsidR="00912C2E" w:rsidTr="008266D2">
        <w:trPr>
          <w:cantSplit/>
          <w:trHeight w:val="396"/>
        </w:trPr>
        <w:tc>
          <w:tcPr>
            <w:tcW w:w="7513" w:type="dxa"/>
            <w:tcBorders>
              <w:top w:val="double" w:sz="6" w:space="0" w:color="auto"/>
              <w:left w:val="double" w:sz="6" w:space="0" w:color="auto"/>
              <w:right w:val="single" w:sz="6" w:space="0" w:color="auto"/>
            </w:tcBorders>
          </w:tcPr>
          <w:p w:rsidR="00912C2E" w:rsidRDefault="00912C2E" w:rsidP="008266D2">
            <w:pPr>
              <w:pStyle w:val="aff1"/>
              <w:spacing w:line="240" w:lineRule="auto"/>
            </w:pPr>
          </w:p>
        </w:tc>
        <w:tc>
          <w:tcPr>
            <w:tcW w:w="1701" w:type="dxa"/>
            <w:tcBorders>
              <w:top w:val="double" w:sz="6" w:space="0" w:color="auto"/>
              <w:left w:val="single" w:sz="6" w:space="0" w:color="auto"/>
              <w:right w:val="double" w:sz="4" w:space="0" w:color="auto"/>
            </w:tcBorders>
          </w:tcPr>
          <w:p w:rsidR="00912C2E" w:rsidRPr="00C11D09" w:rsidRDefault="00912C2E" w:rsidP="008266D2">
            <w:pPr>
              <w:pStyle w:val="aff0"/>
              <w:spacing w:before="0" w:after="0" w:line="240" w:lineRule="auto"/>
            </w:pPr>
            <w:r>
              <w:t>Январь – июнь 2019г.</w:t>
            </w:r>
          </w:p>
        </w:tc>
      </w:tr>
      <w:tr w:rsidR="00912C2E" w:rsidTr="00912C2E">
        <w:trPr>
          <w:cantSplit/>
        </w:trPr>
        <w:tc>
          <w:tcPr>
            <w:tcW w:w="7513" w:type="dxa"/>
            <w:tcBorders>
              <w:top w:val="single" w:sz="6" w:space="0" w:color="auto"/>
              <w:left w:val="double" w:sz="6" w:space="0" w:color="auto"/>
              <w:right w:val="single" w:sz="6" w:space="0" w:color="auto"/>
            </w:tcBorders>
            <w:vAlign w:val="bottom"/>
          </w:tcPr>
          <w:p w:rsidR="00912C2E" w:rsidRDefault="00912C2E" w:rsidP="00912C2E">
            <w:pPr>
              <w:pStyle w:val="aff8"/>
              <w:spacing w:line="240" w:lineRule="exact"/>
            </w:pPr>
            <w:r>
              <w:t xml:space="preserve">Число семей, получавших субсидии на оплату </w:t>
            </w:r>
            <w:r w:rsidRPr="00D23B8F">
              <w:br/>
            </w:r>
            <w:r>
              <w:t>жилого помещения и коммунальных услуг, тыс. единиц</w:t>
            </w:r>
          </w:p>
        </w:tc>
        <w:tc>
          <w:tcPr>
            <w:tcW w:w="1701" w:type="dxa"/>
            <w:tcBorders>
              <w:top w:val="single" w:sz="6" w:space="0" w:color="auto"/>
              <w:left w:val="single" w:sz="6" w:space="0" w:color="auto"/>
              <w:right w:val="double" w:sz="4" w:space="0" w:color="auto"/>
            </w:tcBorders>
            <w:vAlign w:val="bottom"/>
          </w:tcPr>
          <w:p w:rsidR="00912C2E" w:rsidRPr="00AA519A" w:rsidRDefault="00912C2E" w:rsidP="00912C2E">
            <w:pPr>
              <w:pStyle w:val="aff1"/>
              <w:spacing w:line="240" w:lineRule="exact"/>
            </w:pPr>
            <w:r>
              <w:t>60</w:t>
            </w:r>
            <w:r w:rsidRPr="00AA519A">
              <w:t>,</w:t>
            </w:r>
            <w:r>
              <w:t>1</w:t>
            </w:r>
          </w:p>
        </w:tc>
      </w:tr>
      <w:tr w:rsidR="00912C2E" w:rsidTr="00912C2E">
        <w:trPr>
          <w:cantSplit/>
        </w:trPr>
        <w:tc>
          <w:tcPr>
            <w:tcW w:w="7513" w:type="dxa"/>
            <w:tcBorders>
              <w:top w:val="dotted" w:sz="4" w:space="0" w:color="auto"/>
              <w:left w:val="double" w:sz="6" w:space="0" w:color="auto"/>
              <w:right w:val="single" w:sz="6" w:space="0" w:color="auto"/>
            </w:tcBorders>
            <w:vAlign w:val="bottom"/>
          </w:tcPr>
          <w:p w:rsidR="00912C2E" w:rsidRDefault="00912C2E" w:rsidP="00912C2E">
            <w:pPr>
              <w:pStyle w:val="aff8"/>
              <w:spacing w:line="240" w:lineRule="exact"/>
            </w:pPr>
            <w:r>
              <w:t>Сумма субсидий населению на оплату</w:t>
            </w:r>
            <w:r w:rsidRPr="009E0C95">
              <w:br/>
            </w:r>
            <w:r>
              <w:t xml:space="preserve"> жилого помещения и коммунальных услуг, млн. рублей</w:t>
            </w:r>
          </w:p>
        </w:tc>
        <w:tc>
          <w:tcPr>
            <w:tcW w:w="1701" w:type="dxa"/>
            <w:tcBorders>
              <w:top w:val="dotted" w:sz="4" w:space="0" w:color="auto"/>
              <w:left w:val="single" w:sz="6" w:space="0" w:color="auto"/>
              <w:right w:val="double" w:sz="4" w:space="0" w:color="auto"/>
            </w:tcBorders>
            <w:vAlign w:val="bottom"/>
          </w:tcPr>
          <w:p w:rsidR="00912C2E" w:rsidRPr="00AA519A" w:rsidRDefault="00912C2E" w:rsidP="00912C2E">
            <w:pPr>
              <w:pStyle w:val="aff1"/>
              <w:spacing w:line="240" w:lineRule="exact"/>
            </w:pPr>
          </w:p>
        </w:tc>
      </w:tr>
      <w:tr w:rsidR="00912C2E" w:rsidTr="00912C2E">
        <w:trPr>
          <w:cantSplit/>
        </w:trPr>
        <w:tc>
          <w:tcPr>
            <w:tcW w:w="7513" w:type="dxa"/>
            <w:tcBorders>
              <w:left w:val="double" w:sz="6" w:space="0" w:color="auto"/>
              <w:bottom w:val="dotted" w:sz="4" w:space="0" w:color="auto"/>
              <w:right w:val="single" w:sz="6" w:space="0" w:color="auto"/>
            </w:tcBorders>
            <w:vAlign w:val="bottom"/>
          </w:tcPr>
          <w:p w:rsidR="00912C2E" w:rsidRDefault="00912C2E" w:rsidP="00912C2E">
            <w:pPr>
              <w:pStyle w:val="aff8"/>
              <w:spacing w:line="240" w:lineRule="exact"/>
              <w:ind w:left="284"/>
            </w:pPr>
            <w:r>
              <w:t>начисленных</w:t>
            </w:r>
          </w:p>
        </w:tc>
        <w:tc>
          <w:tcPr>
            <w:tcW w:w="1701" w:type="dxa"/>
            <w:tcBorders>
              <w:left w:val="single" w:sz="6" w:space="0" w:color="auto"/>
              <w:bottom w:val="dotted" w:sz="4" w:space="0" w:color="auto"/>
              <w:right w:val="double" w:sz="4" w:space="0" w:color="auto"/>
            </w:tcBorders>
            <w:vAlign w:val="bottom"/>
          </w:tcPr>
          <w:p w:rsidR="00912C2E" w:rsidRPr="00AA519A" w:rsidRDefault="00912C2E" w:rsidP="00912C2E">
            <w:pPr>
              <w:pStyle w:val="aff1"/>
              <w:spacing w:line="240" w:lineRule="exact"/>
            </w:pPr>
            <w:r>
              <w:t>221</w:t>
            </w:r>
            <w:r w:rsidRPr="00AA519A">
              <w:t>,</w:t>
            </w:r>
            <w:r>
              <w:t>2</w:t>
            </w:r>
          </w:p>
        </w:tc>
      </w:tr>
      <w:tr w:rsidR="00912C2E" w:rsidTr="00912C2E">
        <w:trPr>
          <w:cantSplit/>
        </w:trPr>
        <w:tc>
          <w:tcPr>
            <w:tcW w:w="7513" w:type="dxa"/>
            <w:tcBorders>
              <w:top w:val="dotted" w:sz="4" w:space="0" w:color="auto"/>
              <w:left w:val="double" w:sz="6" w:space="0" w:color="auto"/>
              <w:bottom w:val="dotted" w:sz="4" w:space="0" w:color="auto"/>
              <w:right w:val="single" w:sz="6" w:space="0" w:color="auto"/>
            </w:tcBorders>
            <w:vAlign w:val="bottom"/>
          </w:tcPr>
          <w:p w:rsidR="00912C2E" w:rsidRDefault="00912C2E" w:rsidP="00912C2E">
            <w:pPr>
              <w:pStyle w:val="aff8"/>
              <w:spacing w:line="240" w:lineRule="exact"/>
              <w:ind w:left="284"/>
            </w:pPr>
            <w:r>
              <w:t>возмещенных</w:t>
            </w:r>
          </w:p>
        </w:tc>
        <w:tc>
          <w:tcPr>
            <w:tcW w:w="1701" w:type="dxa"/>
            <w:tcBorders>
              <w:top w:val="dotted" w:sz="4" w:space="0" w:color="auto"/>
              <w:left w:val="single" w:sz="6" w:space="0" w:color="auto"/>
              <w:bottom w:val="dotted" w:sz="4" w:space="0" w:color="auto"/>
              <w:right w:val="double" w:sz="4" w:space="0" w:color="auto"/>
            </w:tcBorders>
            <w:vAlign w:val="bottom"/>
          </w:tcPr>
          <w:p w:rsidR="00912C2E" w:rsidRPr="00AA519A" w:rsidRDefault="00912C2E" w:rsidP="00912C2E">
            <w:pPr>
              <w:pStyle w:val="aff1"/>
              <w:spacing w:line="240" w:lineRule="exact"/>
            </w:pPr>
            <w:r>
              <w:t>221</w:t>
            </w:r>
            <w:r w:rsidRPr="00AA519A">
              <w:t>,</w:t>
            </w:r>
            <w:r>
              <w:t>2</w:t>
            </w:r>
          </w:p>
        </w:tc>
      </w:tr>
      <w:tr w:rsidR="00912C2E" w:rsidTr="00912C2E">
        <w:trPr>
          <w:cantSplit/>
        </w:trPr>
        <w:tc>
          <w:tcPr>
            <w:tcW w:w="7513" w:type="dxa"/>
            <w:tcBorders>
              <w:top w:val="dotted" w:sz="4" w:space="0" w:color="auto"/>
              <w:left w:val="double" w:sz="6" w:space="0" w:color="auto"/>
              <w:bottom w:val="dotted" w:sz="4" w:space="0" w:color="auto"/>
              <w:right w:val="single" w:sz="6" w:space="0" w:color="auto"/>
            </w:tcBorders>
            <w:vAlign w:val="bottom"/>
          </w:tcPr>
          <w:p w:rsidR="00912C2E" w:rsidRDefault="00912C2E" w:rsidP="00912C2E">
            <w:pPr>
              <w:pStyle w:val="aff8"/>
              <w:spacing w:line="240" w:lineRule="exact"/>
            </w:pPr>
            <w:r>
              <w:t>Установленная максимально допустимая доля расходов граждан на оплату жилого помещения и коммунальных услуг в совокупном доходе семьи, %</w:t>
            </w:r>
          </w:p>
        </w:tc>
        <w:tc>
          <w:tcPr>
            <w:tcW w:w="1701" w:type="dxa"/>
            <w:tcBorders>
              <w:top w:val="dotted" w:sz="4" w:space="0" w:color="auto"/>
              <w:left w:val="single" w:sz="6" w:space="0" w:color="auto"/>
              <w:bottom w:val="dotted" w:sz="4" w:space="0" w:color="auto"/>
              <w:right w:val="double" w:sz="4" w:space="0" w:color="auto"/>
            </w:tcBorders>
            <w:vAlign w:val="bottom"/>
          </w:tcPr>
          <w:p w:rsidR="00912C2E" w:rsidRPr="00AA519A" w:rsidRDefault="00912C2E" w:rsidP="00912C2E">
            <w:pPr>
              <w:pStyle w:val="aff1"/>
              <w:spacing w:line="240" w:lineRule="exact"/>
            </w:pPr>
            <w:r w:rsidRPr="00AA519A">
              <w:t>16,0</w:t>
            </w:r>
          </w:p>
        </w:tc>
      </w:tr>
      <w:tr w:rsidR="00912C2E" w:rsidTr="00912C2E">
        <w:trPr>
          <w:cantSplit/>
        </w:trPr>
        <w:tc>
          <w:tcPr>
            <w:tcW w:w="7513" w:type="dxa"/>
            <w:tcBorders>
              <w:top w:val="dotted" w:sz="4" w:space="0" w:color="auto"/>
              <w:left w:val="double" w:sz="6" w:space="0" w:color="auto"/>
              <w:bottom w:val="double" w:sz="6" w:space="0" w:color="auto"/>
              <w:right w:val="single" w:sz="6" w:space="0" w:color="auto"/>
            </w:tcBorders>
            <w:vAlign w:val="bottom"/>
          </w:tcPr>
          <w:p w:rsidR="00912C2E" w:rsidRDefault="00912C2E" w:rsidP="00912C2E">
            <w:pPr>
              <w:pStyle w:val="aff8"/>
              <w:spacing w:line="240" w:lineRule="exact"/>
            </w:pPr>
            <w:r>
              <w:t>Среднемесячный размер субсидий на семью, рублей</w:t>
            </w:r>
          </w:p>
        </w:tc>
        <w:tc>
          <w:tcPr>
            <w:tcW w:w="1701" w:type="dxa"/>
            <w:tcBorders>
              <w:top w:val="dotted" w:sz="4" w:space="0" w:color="auto"/>
              <w:left w:val="single" w:sz="6" w:space="0" w:color="auto"/>
              <w:bottom w:val="double" w:sz="6" w:space="0" w:color="auto"/>
              <w:right w:val="double" w:sz="4" w:space="0" w:color="auto"/>
            </w:tcBorders>
            <w:vAlign w:val="bottom"/>
          </w:tcPr>
          <w:p w:rsidR="00912C2E" w:rsidRPr="00AA519A" w:rsidRDefault="00912C2E" w:rsidP="00912C2E">
            <w:pPr>
              <w:pStyle w:val="aff1"/>
              <w:spacing w:line="240" w:lineRule="exact"/>
            </w:pPr>
            <w:r>
              <w:t>613</w:t>
            </w:r>
            <w:r w:rsidRPr="00AA519A">
              <w:t>,</w:t>
            </w:r>
            <w:r>
              <w:t>6</w:t>
            </w:r>
          </w:p>
        </w:tc>
      </w:tr>
    </w:tbl>
    <w:p w:rsidR="00912C2E" w:rsidRPr="00AA7899" w:rsidRDefault="00912C2E" w:rsidP="00912C2E">
      <w:pPr>
        <w:pStyle w:val="34"/>
        <w:spacing w:before="240"/>
        <w:ind w:firstLine="0"/>
        <w:jc w:val="center"/>
        <w:rPr>
          <w:b/>
        </w:rPr>
      </w:pPr>
      <w:r>
        <w:rPr>
          <w:b/>
        </w:rPr>
        <w:t>Льготы по оплате жилья и коммунальных услуг за январь – июнь 20</w:t>
      </w:r>
      <w:r w:rsidRPr="0008714F">
        <w:rPr>
          <w:b/>
        </w:rPr>
        <w:t>1</w:t>
      </w:r>
      <w:r>
        <w:rPr>
          <w:b/>
        </w:rPr>
        <w:t>9 года</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4501"/>
        <w:gridCol w:w="2356"/>
        <w:gridCol w:w="2357"/>
      </w:tblGrid>
      <w:tr w:rsidR="00912C2E" w:rsidTr="00B72061">
        <w:trPr>
          <w:tblHeader/>
        </w:trPr>
        <w:tc>
          <w:tcPr>
            <w:tcW w:w="4501" w:type="dxa"/>
            <w:tcBorders>
              <w:top w:val="double" w:sz="6" w:space="0" w:color="auto"/>
              <w:bottom w:val="single" w:sz="6" w:space="0" w:color="auto"/>
            </w:tcBorders>
          </w:tcPr>
          <w:p w:rsidR="00912C2E" w:rsidRDefault="00912C2E" w:rsidP="008266D2">
            <w:pPr>
              <w:pStyle w:val="aff0"/>
            </w:pPr>
          </w:p>
        </w:tc>
        <w:tc>
          <w:tcPr>
            <w:tcW w:w="2356" w:type="dxa"/>
            <w:tcBorders>
              <w:top w:val="double" w:sz="6" w:space="0" w:color="auto"/>
              <w:bottom w:val="single" w:sz="6" w:space="0" w:color="auto"/>
            </w:tcBorders>
          </w:tcPr>
          <w:p w:rsidR="00912C2E" w:rsidRDefault="00912C2E" w:rsidP="00912C2E">
            <w:pPr>
              <w:pStyle w:val="aff0"/>
              <w:spacing w:after="0" w:line="240" w:lineRule="exact"/>
            </w:pPr>
            <w:r>
              <w:t>Численность граждан, пользующихся социал</w:t>
            </w:r>
            <w:r>
              <w:t>ь</w:t>
            </w:r>
            <w:r>
              <w:t>ной поддержкой по о</w:t>
            </w:r>
            <w:r>
              <w:t>п</w:t>
            </w:r>
            <w:r>
              <w:t>лате жилого помещ</w:t>
            </w:r>
            <w:r>
              <w:t>е</w:t>
            </w:r>
            <w:r>
              <w:t>ния и коммунальных услуг, тыс. человек</w:t>
            </w:r>
          </w:p>
        </w:tc>
        <w:tc>
          <w:tcPr>
            <w:tcW w:w="2357" w:type="dxa"/>
            <w:tcBorders>
              <w:top w:val="double" w:sz="6" w:space="0" w:color="auto"/>
              <w:bottom w:val="single" w:sz="6" w:space="0" w:color="auto"/>
            </w:tcBorders>
          </w:tcPr>
          <w:p w:rsidR="00912C2E" w:rsidRDefault="00912C2E" w:rsidP="00912C2E">
            <w:pPr>
              <w:pStyle w:val="aff0"/>
              <w:spacing w:after="0" w:line="240" w:lineRule="exact"/>
            </w:pPr>
            <w:r>
              <w:t>Объем средств, пред</w:t>
            </w:r>
            <w:r>
              <w:t>у</w:t>
            </w:r>
            <w:r>
              <w:t>смотренных на пр</w:t>
            </w:r>
            <w:r>
              <w:t>е</w:t>
            </w:r>
            <w:r>
              <w:t>доставление социал</w:t>
            </w:r>
            <w:r>
              <w:t>ь</w:t>
            </w:r>
            <w:r>
              <w:t>ной поддержки насел</w:t>
            </w:r>
            <w:r>
              <w:t>е</w:t>
            </w:r>
            <w:r>
              <w:t>ния, млн. рублей</w:t>
            </w:r>
          </w:p>
        </w:tc>
      </w:tr>
      <w:tr w:rsidR="00B72061" w:rsidRPr="00912C2E" w:rsidTr="00B72061">
        <w:tc>
          <w:tcPr>
            <w:tcW w:w="4501" w:type="dxa"/>
            <w:tcBorders>
              <w:top w:val="single" w:sz="6" w:space="0" w:color="auto"/>
              <w:bottom w:val="dotted" w:sz="4" w:space="0" w:color="auto"/>
            </w:tcBorders>
            <w:vAlign w:val="bottom"/>
          </w:tcPr>
          <w:p w:rsidR="00B72061" w:rsidRPr="00912C2E" w:rsidRDefault="00B72061" w:rsidP="00CA3CC1">
            <w:pPr>
              <w:pStyle w:val="051"/>
              <w:spacing w:after="0" w:line="240" w:lineRule="exact"/>
              <w:ind w:left="0"/>
              <w:rPr>
                <w:b/>
                <w:sz w:val="20"/>
              </w:rPr>
            </w:pPr>
            <w:r w:rsidRPr="00912C2E">
              <w:rPr>
                <w:b/>
                <w:sz w:val="20"/>
              </w:rPr>
              <w:t>Всего</w:t>
            </w:r>
          </w:p>
        </w:tc>
        <w:tc>
          <w:tcPr>
            <w:tcW w:w="2356" w:type="dxa"/>
            <w:tcBorders>
              <w:top w:val="single" w:sz="6" w:space="0" w:color="auto"/>
              <w:bottom w:val="dotted" w:sz="4" w:space="0" w:color="auto"/>
            </w:tcBorders>
            <w:vAlign w:val="bottom"/>
          </w:tcPr>
          <w:p w:rsidR="00B72061" w:rsidRPr="00912C2E" w:rsidRDefault="00B72061" w:rsidP="00CA3CC1">
            <w:pPr>
              <w:pStyle w:val="aff1"/>
              <w:spacing w:line="240" w:lineRule="exact"/>
              <w:rPr>
                <w:b/>
              </w:rPr>
            </w:pPr>
            <w:r w:rsidRPr="00912C2E">
              <w:rPr>
                <w:b/>
              </w:rPr>
              <w:t>715,6</w:t>
            </w:r>
          </w:p>
        </w:tc>
        <w:tc>
          <w:tcPr>
            <w:tcW w:w="2357" w:type="dxa"/>
            <w:tcBorders>
              <w:top w:val="single" w:sz="6" w:space="0" w:color="auto"/>
              <w:bottom w:val="dotted" w:sz="4" w:space="0" w:color="auto"/>
            </w:tcBorders>
            <w:vAlign w:val="bottom"/>
          </w:tcPr>
          <w:p w:rsidR="00B72061" w:rsidRPr="00912C2E" w:rsidRDefault="00B72061" w:rsidP="00CA3CC1">
            <w:pPr>
              <w:pStyle w:val="aff1"/>
              <w:spacing w:line="240" w:lineRule="exact"/>
              <w:rPr>
                <w:b/>
              </w:rPr>
            </w:pPr>
            <w:r w:rsidRPr="00912C2E">
              <w:rPr>
                <w:b/>
              </w:rPr>
              <w:t>2897,1</w:t>
            </w:r>
          </w:p>
        </w:tc>
      </w:tr>
      <w:tr w:rsidR="00B72061" w:rsidTr="00B72061">
        <w:tc>
          <w:tcPr>
            <w:tcW w:w="4501" w:type="dxa"/>
            <w:tcBorders>
              <w:top w:val="dotted" w:sz="4" w:space="0" w:color="auto"/>
              <w:bottom w:val="dotted" w:sz="4" w:space="0" w:color="auto"/>
            </w:tcBorders>
            <w:vAlign w:val="bottom"/>
          </w:tcPr>
          <w:p w:rsidR="00B72061" w:rsidRPr="00912C2E" w:rsidRDefault="00B72061" w:rsidP="00CA3CC1">
            <w:pPr>
              <w:pStyle w:val="051"/>
              <w:spacing w:after="0" w:line="240" w:lineRule="exact"/>
              <w:ind w:left="170"/>
              <w:rPr>
                <w:sz w:val="20"/>
              </w:rPr>
            </w:pPr>
            <w:r w:rsidRPr="00912C2E">
              <w:rPr>
                <w:sz w:val="20"/>
              </w:rPr>
              <w:t>в том числе:</w:t>
            </w:r>
          </w:p>
          <w:p w:rsidR="00B72061" w:rsidRPr="00912C2E" w:rsidRDefault="00B72061" w:rsidP="00CA3CC1">
            <w:pPr>
              <w:pStyle w:val="051"/>
              <w:spacing w:after="0" w:line="240" w:lineRule="exact"/>
              <w:rPr>
                <w:sz w:val="20"/>
              </w:rPr>
            </w:pPr>
            <w:r w:rsidRPr="00912C2E">
              <w:rPr>
                <w:sz w:val="20"/>
              </w:rPr>
              <w:t>категории граждан, меры социальной по</w:t>
            </w:r>
            <w:r w:rsidRPr="00912C2E">
              <w:rPr>
                <w:sz w:val="20"/>
              </w:rPr>
              <w:t>д</w:t>
            </w:r>
            <w:r w:rsidRPr="00912C2E">
              <w:rPr>
                <w:sz w:val="20"/>
              </w:rPr>
              <w:t>держки которых осуществляются по обяз</w:t>
            </w:r>
            <w:r w:rsidRPr="00912C2E">
              <w:rPr>
                <w:sz w:val="20"/>
              </w:rPr>
              <w:t>а</w:t>
            </w:r>
            <w:r w:rsidRPr="00912C2E">
              <w:rPr>
                <w:sz w:val="20"/>
              </w:rPr>
              <w:t>тельствам Российской Федерации</w:t>
            </w:r>
          </w:p>
        </w:tc>
        <w:tc>
          <w:tcPr>
            <w:tcW w:w="2356" w:type="dxa"/>
            <w:tcBorders>
              <w:top w:val="dotted" w:sz="4" w:space="0" w:color="auto"/>
              <w:bottom w:val="dotted" w:sz="4" w:space="0" w:color="auto"/>
            </w:tcBorders>
            <w:vAlign w:val="bottom"/>
          </w:tcPr>
          <w:p w:rsidR="00B72061" w:rsidRPr="00912C2E" w:rsidRDefault="00B72061" w:rsidP="00CA3CC1">
            <w:pPr>
              <w:pStyle w:val="aff1"/>
              <w:spacing w:line="240" w:lineRule="exact"/>
            </w:pPr>
            <w:r w:rsidRPr="00912C2E">
              <w:t>161,4</w:t>
            </w:r>
          </w:p>
        </w:tc>
        <w:tc>
          <w:tcPr>
            <w:tcW w:w="2357" w:type="dxa"/>
            <w:tcBorders>
              <w:top w:val="dotted" w:sz="4" w:space="0" w:color="auto"/>
              <w:bottom w:val="dotted" w:sz="4" w:space="0" w:color="auto"/>
            </w:tcBorders>
            <w:vAlign w:val="bottom"/>
          </w:tcPr>
          <w:p w:rsidR="00B72061" w:rsidRPr="00912C2E" w:rsidRDefault="00B72061" w:rsidP="00CA3CC1">
            <w:pPr>
              <w:pStyle w:val="aff1"/>
              <w:spacing w:line="240" w:lineRule="exact"/>
            </w:pPr>
            <w:r w:rsidRPr="00912C2E">
              <w:t>506,9</w:t>
            </w:r>
          </w:p>
        </w:tc>
      </w:tr>
      <w:tr w:rsidR="00912C2E" w:rsidTr="00B72061">
        <w:tc>
          <w:tcPr>
            <w:tcW w:w="4501" w:type="dxa"/>
            <w:tcBorders>
              <w:bottom w:val="dotted" w:sz="4" w:space="0" w:color="auto"/>
            </w:tcBorders>
            <w:vAlign w:val="bottom"/>
          </w:tcPr>
          <w:p w:rsidR="00912C2E" w:rsidRPr="00912C2E" w:rsidRDefault="00912C2E" w:rsidP="00CA3CC1">
            <w:pPr>
              <w:pStyle w:val="051"/>
              <w:spacing w:after="0" w:line="240" w:lineRule="exact"/>
              <w:rPr>
                <w:sz w:val="20"/>
              </w:rPr>
            </w:pPr>
            <w:r w:rsidRPr="00912C2E">
              <w:rPr>
                <w:sz w:val="20"/>
              </w:rPr>
              <w:lastRenderedPageBreak/>
              <w:t>категории граждан, меры социальной по</w:t>
            </w:r>
            <w:r w:rsidRPr="00912C2E">
              <w:rPr>
                <w:sz w:val="20"/>
              </w:rPr>
              <w:t>д</w:t>
            </w:r>
            <w:r w:rsidRPr="00912C2E">
              <w:rPr>
                <w:sz w:val="20"/>
              </w:rPr>
              <w:t>держки которых осуществляются по обяз</w:t>
            </w:r>
            <w:r w:rsidRPr="00912C2E">
              <w:rPr>
                <w:sz w:val="20"/>
              </w:rPr>
              <w:t>а</w:t>
            </w:r>
            <w:r w:rsidRPr="00912C2E">
              <w:rPr>
                <w:sz w:val="20"/>
              </w:rPr>
              <w:t>тельствам субъектов Российской Федер</w:t>
            </w:r>
            <w:r w:rsidRPr="00912C2E">
              <w:rPr>
                <w:sz w:val="20"/>
              </w:rPr>
              <w:t>а</w:t>
            </w:r>
            <w:r w:rsidRPr="00912C2E">
              <w:rPr>
                <w:sz w:val="20"/>
              </w:rPr>
              <w:t>ции</w:t>
            </w:r>
          </w:p>
        </w:tc>
        <w:tc>
          <w:tcPr>
            <w:tcW w:w="2356" w:type="dxa"/>
            <w:tcBorders>
              <w:bottom w:val="dotted" w:sz="4" w:space="0" w:color="auto"/>
            </w:tcBorders>
            <w:vAlign w:val="bottom"/>
          </w:tcPr>
          <w:p w:rsidR="00912C2E" w:rsidRPr="00912C2E" w:rsidRDefault="00912C2E" w:rsidP="00CA3CC1">
            <w:pPr>
              <w:pStyle w:val="aff1"/>
              <w:spacing w:line="240" w:lineRule="exact"/>
            </w:pPr>
            <w:r w:rsidRPr="00912C2E">
              <w:t>554,2</w:t>
            </w:r>
          </w:p>
        </w:tc>
        <w:tc>
          <w:tcPr>
            <w:tcW w:w="2357" w:type="dxa"/>
            <w:tcBorders>
              <w:bottom w:val="dotted" w:sz="4" w:space="0" w:color="auto"/>
            </w:tcBorders>
            <w:vAlign w:val="bottom"/>
          </w:tcPr>
          <w:p w:rsidR="00912C2E" w:rsidRPr="00912C2E" w:rsidRDefault="00912C2E" w:rsidP="00CA3CC1">
            <w:pPr>
              <w:pStyle w:val="aff1"/>
              <w:spacing w:line="240" w:lineRule="exact"/>
            </w:pPr>
            <w:r w:rsidRPr="00912C2E">
              <w:t>2390,2</w:t>
            </w:r>
          </w:p>
        </w:tc>
      </w:tr>
      <w:tr w:rsidR="00912C2E" w:rsidTr="00B72061">
        <w:tc>
          <w:tcPr>
            <w:tcW w:w="4501" w:type="dxa"/>
            <w:tcBorders>
              <w:top w:val="nil"/>
            </w:tcBorders>
            <w:vAlign w:val="bottom"/>
          </w:tcPr>
          <w:p w:rsidR="00912C2E" w:rsidRPr="00912C2E" w:rsidRDefault="00912C2E" w:rsidP="00CA3CC1">
            <w:pPr>
              <w:pStyle w:val="051"/>
              <w:spacing w:after="0" w:line="240" w:lineRule="exact"/>
              <w:ind w:left="0"/>
              <w:rPr>
                <w:sz w:val="20"/>
              </w:rPr>
            </w:pPr>
            <w:r w:rsidRPr="00912C2E">
              <w:rPr>
                <w:sz w:val="20"/>
              </w:rPr>
              <w:t>Среднемесячный размер льгот на одного пол</w:t>
            </w:r>
            <w:r w:rsidRPr="00912C2E">
              <w:rPr>
                <w:sz w:val="20"/>
              </w:rPr>
              <w:t>ь</w:t>
            </w:r>
            <w:r w:rsidRPr="00912C2E">
              <w:rPr>
                <w:sz w:val="20"/>
              </w:rPr>
              <w:t>зователя, рублей</w:t>
            </w:r>
          </w:p>
        </w:tc>
        <w:tc>
          <w:tcPr>
            <w:tcW w:w="2356" w:type="dxa"/>
            <w:tcBorders>
              <w:top w:val="nil"/>
            </w:tcBorders>
            <w:vAlign w:val="bottom"/>
          </w:tcPr>
          <w:p w:rsidR="00912C2E" w:rsidRPr="00912C2E" w:rsidRDefault="00912C2E" w:rsidP="00CA3CC1">
            <w:pPr>
              <w:pStyle w:val="aff1"/>
              <w:spacing w:line="240" w:lineRule="exact"/>
            </w:pPr>
            <w:r>
              <w:t>х</w:t>
            </w:r>
          </w:p>
        </w:tc>
        <w:tc>
          <w:tcPr>
            <w:tcW w:w="2357" w:type="dxa"/>
            <w:tcBorders>
              <w:top w:val="nil"/>
            </w:tcBorders>
            <w:vAlign w:val="bottom"/>
          </w:tcPr>
          <w:p w:rsidR="00912C2E" w:rsidRPr="00912C2E" w:rsidRDefault="00912C2E" w:rsidP="00CA3CC1">
            <w:pPr>
              <w:pStyle w:val="aff1"/>
              <w:spacing w:line="240" w:lineRule="exact"/>
            </w:pPr>
            <w:r w:rsidRPr="00912C2E">
              <w:t>674,7</w:t>
            </w:r>
          </w:p>
        </w:tc>
      </w:tr>
    </w:tbl>
    <w:p w:rsidR="00912C2E" w:rsidRDefault="00912C2E" w:rsidP="00912C2E">
      <w:pPr>
        <w:ind w:firstLine="0"/>
      </w:pPr>
    </w:p>
    <w:p w:rsidR="00912C2E" w:rsidRPr="005E6FF0" w:rsidRDefault="00912C2E" w:rsidP="00E00012">
      <w:pPr>
        <w:pStyle w:val="34"/>
        <w:spacing w:before="120" w:after="120"/>
        <w:rPr>
          <w:rFonts w:cs="Arial"/>
        </w:rPr>
      </w:pPr>
    </w:p>
    <w:p w:rsidR="007B46FC" w:rsidRDefault="007B46FC" w:rsidP="00943F34">
      <w:pPr>
        <w:pStyle w:val="34"/>
        <w:spacing w:before="120"/>
        <w:rPr>
          <w:rFonts w:cs="Arial"/>
        </w:rPr>
      </w:pPr>
    </w:p>
    <w:p w:rsidR="007B46FC" w:rsidRDefault="007B46FC" w:rsidP="00943F34">
      <w:pPr>
        <w:pStyle w:val="34"/>
        <w:spacing w:before="120"/>
        <w:rPr>
          <w:rFonts w:cs="Arial"/>
        </w:rPr>
      </w:pPr>
    </w:p>
    <w:p w:rsidR="00E359B5" w:rsidRPr="007A3440" w:rsidRDefault="00E359B5" w:rsidP="008D2F0A">
      <w:pPr>
        <w:pStyle w:val="30"/>
        <w:keepNext w:val="0"/>
        <w:pageBreakBefore/>
        <w:numPr>
          <w:ilvl w:val="0"/>
          <w:numId w:val="2"/>
        </w:numPr>
        <w:spacing w:after="480"/>
        <w:ind w:left="709" w:firstLine="0"/>
        <w:jc w:val="left"/>
        <w:rPr>
          <w:rFonts w:cs="Arial"/>
          <w:noProof w:val="0"/>
          <w:sz w:val="28"/>
        </w:rPr>
      </w:pPr>
      <w:bookmarkStart w:id="207" w:name="_Toc19708443"/>
      <w:bookmarkEnd w:id="201"/>
      <w:r w:rsidRPr="007A3440">
        <w:rPr>
          <w:rFonts w:cs="Arial"/>
          <w:noProof w:val="0"/>
          <w:sz w:val="28"/>
        </w:rPr>
        <w:lastRenderedPageBreak/>
        <w:t>Заболеваемость</w:t>
      </w:r>
      <w:bookmarkEnd w:id="207"/>
    </w:p>
    <w:p w:rsidR="00B72061" w:rsidRPr="0070096C" w:rsidRDefault="00B72061" w:rsidP="00B72061">
      <w:pPr>
        <w:spacing w:before="120"/>
        <w:ind w:firstLine="709"/>
        <w:rPr>
          <w:rFonts w:cs="Arial"/>
          <w:szCs w:val="22"/>
        </w:rPr>
      </w:pPr>
      <w:r w:rsidRPr="0070096C">
        <w:rPr>
          <w:rFonts w:cs="Arial"/>
          <w:szCs w:val="22"/>
        </w:rPr>
        <w:t xml:space="preserve">В </w:t>
      </w:r>
      <w:r>
        <w:rPr>
          <w:rFonts w:cs="Arial"/>
          <w:szCs w:val="22"/>
        </w:rPr>
        <w:t>августе</w:t>
      </w:r>
      <w:r w:rsidRPr="0070096C">
        <w:rPr>
          <w:rFonts w:cs="Arial"/>
          <w:szCs w:val="22"/>
        </w:rPr>
        <w:t xml:space="preserve"> 201</w:t>
      </w:r>
      <w:r>
        <w:rPr>
          <w:rFonts w:cs="Arial"/>
          <w:szCs w:val="22"/>
        </w:rPr>
        <w:t>9 года</w:t>
      </w:r>
      <w:r w:rsidRPr="0070096C">
        <w:rPr>
          <w:rFonts w:cs="Arial"/>
          <w:szCs w:val="22"/>
        </w:rPr>
        <w:t xml:space="preserve"> по сравнению с </w:t>
      </w:r>
      <w:r>
        <w:rPr>
          <w:rFonts w:cs="Arial"/>
          <w:szCs w:val="22"/>
        </w:rPr>
        <w:t>июлем 2019 года</w:t>
      </w:r>
      <w:r w:rsidRPr="0070096C">
        <w:rPr>
          <w:rFonts w:cs="Arial"/>
          <w:szCs w:val="22"/>
        </w:rPr>
        <w:t xml:space="preserve"> эпидемиологическая о</w:t>
      </w:r>
      <w:r w:rsidRPr="0070096C">
        <w:rPr>
          <w:rFonts w:cs="Arial"/>
          <w:szCs w:val="22"/>
        </w:rPr>
        <w:t>б</w:t>
      </w:r>
      <w:r w:rsidRPr="0070096C">
        <w:rPr>
          <w:rFonts w:cs="Arial"/>
          <w:szCs w:val="22"/>
        </w:rPr>
        <w:t>становка характеризовалась ростом заболеваемости населения  по следующим видам заболеваний:</w:t>
      </w:r>
      <w:r w:rsidR="00A10EDE">
        <w:rPr>
          <w:rFonts w:cs="Arial"/>
          <w:szCs w:val="22"/>
        </w:rPr>
        <w:t xml:space="preserve"> гепатит А – в 1,6 раза,</w:t>
      </w:r>
      <w:r w:rsidRPr="009B67A3">
        <w:rPr>
          <w:rFonts w:cs="Arial"/>
          <w:szCs w:val="22"/>
        </w:rPr>
        <w:t xml:space="preserve"> </w:t>
      </w:r>
      <w:r>
        <w:rPr>
          <w:rFonts w:cs="Arial"/>
          <w:szCs w:val="22"/>
        </w:rPr>
        <w:t>коклюш – в 1,2 раза, туберкулез – в 1,2 раза, сиф</w:t>
      </w:r>
      <w:r>
        <w:rPr>
          <w:rFonts w:cs="Arial"/>
          <w:szCs w:val="22"/>
        </w:rPr>
        <w:t>и</w:t>
      </w:r>
      <w:r>
        <w:rPr>
          <w:rFonts w:cs="Arial"/>
          <w:szCs w:val="22"/>
        </w:rPr>
        <w:t>лис – на 19,2%</w:t>
      </w:r>
      <w:r w:rsidRPr="008069EE">
        <w:rPr>
          <w:rFonts w:cs="Arial"/>
          <w:szCs w:val="22"/>
        </w:rPr>
        <w:t>,</w:t>
      </w:r>
      <w:r>
        <w:rPr>
          <w:rFonts w:cs="Arial"/>
          <w:szCs w:val="22"/>
        </w:rPr>
        <w:t xml:space="preserve"> острые инфекции верхних дыхательных путей – на 11,7%, острые к</w:t>
      </w:r>
      <w:r>
        <w:rPr>
          <w:rFonts w:cs="Arial"/>
          <w:szCs w:val="22"/>
        </w:rPr>
        <w:t>и</w:t>
      </w:r>
      <w:r>
        <w:rPr>
          <w:rFonts w:cs="Arial"/>
          <w:szCs w:val="22"/>
        </w:rPr>
        <w:t>шечные инфекции – на 8,9%, из них бактериальная</w:t>
      </w:r>
      <w:r w:rsidRPr="008069EE">
        <w:rPr>
          <w:rFonts w:cs="Arial"/>
          <w:szCs w:val="22"/>
        </w:rPr>
        <w:t xml:space="preserve"> дизентерия</w:t>
      </w:r>
      <w:r w:rsidRPr="009B67A3">
        <w:rPr>
          <w:rFonts w:cs="Arial"/>
          <w:szCs w:val="22"/>
        </w:rPr>
        <w:t xml:space="preserve"> </w:t>
      </w:r>
      <w:r>
        <w:rPr>
          <w:rFonts w:cs="Arial"/>
          <w:szCs w:val="22"/>
        </w:rPr>
        <w:t>–</w:t>
      </w:r>
      <w:r w:rsidRPr="009B67A3">
        <w:rPr>
          <w:rFonts w:cs="Arial"/>
          <w:szCs w:val="22"/>
        </w:rPr>
        <w:t xml:space="preserve"> в </w:t>
      </w:r>
      <w:r>
        <w:rPr>
          <w:rFonts w:cs="Arial"/>
          <w:szCs w:val="22"/>
        </w:rPr>
        <w:t>1,3</w:t>
      </w:r>
      <w:r w:rsidRPr="009B67A3">
        <w:rPr>
          <w:rFonts w:cs="Arial"/>
          <w:szCs w:val="22"/>
        </w:rPr>
        <w:t xml:space="preserve"> раза</w:t>
      </w:r>
      <w:r>
        <w:rPr>
          <w:rFonts w:cs="Arial"/>
          <w:szCs w:val="22"/>
        </w:rPr>
        <w:t xml:space="preserve">. В августе текущего года не было зафиксировано случаев заболеваемости корью (за аналогичный месяц 2018 года – 20 случаев заболевания). </w:t>
      </w:r>
    </w:p>
    <w:p w:rsidR="00B72061" w:rsidRPr="000F3CE2" w:rsidRDefault="00B72061" w:rsidP="00B72061">
      <w:pPr>
        <w:pStyle w:val="34"/>
        <w:spacing w:before="120"/>
        <w:rPr>
          <w:rFonts w:cs="Arial"/>
          <w:spacing w:val="-2"/>
          <w:szCs w:val="22"/>
        </w:rPr>
      </w:pPr>
      <w:r w:rsidRPr="0070096C">
        <w:rPr>
          <w:rFonts w:cs="Arial"/>
          <w:spacing w:val="-2"/>
          <w:szCs w:val="22"/>
        </w:rPr>
        <w:t>Среди заболевших инфекционными болезнями в</w:t>
      </w:r>
      <w:r>
        <w:rPr>
          <w:rFonts w:cs="Arial"/>
          <w:spacing w:val="-2"/>
          <w:szCs w:val="22"/>
        </w:rPr>
        <w:t xml:space="preserve"> августе</w:t>
      </w:r>
      <w:r w:rsidRPr="0070096C">
        <w:rPr>
          <w:rFonts w:cs="Arial"/>
          <w:spacing w:val="-2"/>
          <w:szCs w:val="22"/>
        </w:rPr>
        <w:t xml:space="preserve"> </w:t>
      </w:r>
      <w:r w:rsidRPr="0070096C">
        <w:rPr>
          <w:szCs w:val="22"/>
        </w:rPr>
        <w:t>201</w:t>
      </w:r>
      <w:r>
        <w:rPr>
          <w:szCs w:val="22"/>
        </w:rPr>
        <w:t>9</w:t>
      </w:r>
      <w:r w:rsidRPr="0070096C">
        <w:rPr>
          <w:szCs w:val="22"/>
        </w:rPr>
        <w:t xml:space="preserve"> </w:t>
      </w:r>
      <w:r>
        <w:rPr>
          <w:rFonts w:cs="Arial"/>
          <w:spacing w:val="-2"/>
          <w:szCs w:val="22"/>
        </w:rPr>
        <w:t xml:space="preserve">года дети </w:t>
      </w:r>
      <w:r w:rsidRPr="0070096C">
        <w:rPr>
          <w:rFonts w:cs="Arial"/>
          <w:spacing w:val="-2"/>
          <w:szCs w:val="22"/>
        </w:rPr>
        <w:t>в возра</w:t>
      </w:r>
      <w:r w:rsidRPr="0070096C">
        <w:rPr>
          <w:rFonts w:cs="Arial"/>
          <w:spacing w:val="-2"/>
          <w:szCs w:val="22"/>
        </w:rPr>
        <w:t>с</w:t>
      </w:r>
      <w:r>
        <w:rPr>
          <w:rFonts w:cs="Arial"/>
          <w:spacing w:val="-2"/>
          <w:szCs w:val="22"/>
        </w:rPr>
        <w:t xml:space="preserve">те </w:t>
      </w:r>
      <w:r w:rsidRPr="0070096C">
        <w:rPr>
          <w:rFonts w:cs="Arial"/>
          <w:spacing w:val="-2"/>
          <w:szCs w:val="22"/>
        </w:rPr>
        <w:t xml:space="preserve">0-17 лет составляли: </w:t>
      </w:r>
      <w:r>
        <w:rPr>
          <w:rFonts w:cs="Arial"/>
          <w:spacing w:val="-2"/>
          <w:szCs w:val="22"/>
        </w:rPr>
        <w:t xml:space="preserve">по коклюшу – 100%, по </w:t>
      </w:r>
      <w:r w:rsidRPr="0070096C">
        <w:rPr>
          <w:rFonts w:cs="Arial"/>
          <w:spacing w:val="-2"/>
          <w:szCs w:val="22"/>
        </w:rPr>
        <w:t>ветряной оспе – 9</w:t>
      </w:r>
      <w:r>
        <w:rPr>
          <w:rFonts w:cs="Arial"/>
          <w:spacing w:val="-2"/>
          <w:szCs w:val="22"/>
        </w:rPr>
        <w:t>0,5</w:t>
      </w:r>
      <w:r w:rsidRPr="0070096C">
        <w:rPr>
          <w:rFonts w:cs="Arial"/>
          <w:spacing w:val="-2"/>
          <w:szCs w:val="22"/>
        </w:rPr>
        <w:t xml:space="preserve">%, </w:t>
      </w:r>
      <w:r>
        <w:rPr>
          <w:rFonts w:cs="Arial"/>
          <w:spacing w:val="-2"/>
          <w:szCs w:val="22"/>
        </w:rPr>
        <w:t>энтеровирус</w:t>
      </w:r>
      <w:r w:rsidR="00A10EDE">
        <w:rPr>
          <w:rFonts w:cs="Arial"/>
          <w:spacing w:val="-2"/>
          <w:szCs w:val="22"/>
        </w:rPr>
        <w:t>ным инфекциям –</w:t>
      </w:r>
      <w:r>
        <w:rPr>
          <w:rFonts w:cs="Arial"/>
          <w:spacing w:val="-2"/>
          <w:szCs w:val="22"/>
        </w:rPr>
        <w:t xml:space="preserve"> 88%, </w:t>
      </w:r>
      <w:r w:rsidRPr="0070096C">
        <w:rPr>
          <w:rFonts w:cs="Arial"/>
          <w:spacing w:val="-2"/>
          <w:szCs w:val="22"/>
        </w:rPr>
        <w:t>педикулезу</w:t>
      </w:r>
      <w:r>
        <w:rPr>
          <w:rFonts w:cs="Arial"/>
          <w:spacing w:val="-2"/>
          <w:szCs w:val="22"/>
        </w:rPr>
        <w:t xml:space="preserve"> </w:t>
      </w:r>
      <w:r w:rsidRPr="0070096C">
        <w:rPr>
          <w:rFonts w:cs="Arial"/>
          <w:spacing w:val="-2"/>
          <w:szCs w:val="22"/>
        </w:rPr>
        <w:t>–</w:t>
      </w:r>
      <w:r>
        <w:rPr>
          <w:rFonts w:cs="Arial"/>
          <w:spacing w:val="-2"/>
          <w:szCs w:val="22"/>
        </w:rPr>
        <w:t xml:space="preserve"> 70,4</w:t>
      </w:r>
      <w:r w:rsidRPr="0070096C">
        <w:rPr>
          <w:rFonts w:cs="Arial"/>
          <w:spacing w:val="-2"/>
          <w:szCs w:val="22"/>
        </w:rPr>
        <w:t xml:space="preserve">%, </w:t>
      </w:r>
      <w:r w:rsidRPr="00CC3D1E">
        <w:rPr>
          <w:rFonts w:cs="Arial"/>
          <w:color w:val="000000"/>
          <w:spacing w:val="-2"/>
          <w:szCs w:val="22"/>
        </w:rPr>
        <w:t xml:space="preserve">острым инфекциям верхних дыхательных </w:t>
      </w:r>
      <w:r>
        <w:rPr>
          <w:rFonts w:cs="Arial"/>
          <w:color w:val="000000"/>
          <w:spacing w:val="-2"/>
          <w:szCs w:val="22"/>
        </w:rPr>
        <w:br/>
      </w:r>
      <w:r w:rsidRPr="00CC3D1E">
        <w:rPr>
          <w:rFonts w:cs="Arial"/>
          <w:color w:val="000000"/>
          <w:spacing w:val="-2"/>
          <w:szCs w:val="22"/>
        </w:rPr>
        <w:t xml:space="preserve">путей – </w:t>
      </w:r>
      <w:r>
        <w:rPr>
          <w:rFonts w:cs="Arial"/>
          <w:color w:val="000000"/>
          <w:spacing w:val="-2"/>
          <w:szCs w:val="22"/>
        </w:rPr>
        <w:t>70,2</w:t>
      </w:r>
      <w:r w:rsidRPr="00CC3D1E">
        <w:rPr>
          <w:rFonts w:cs="Arial"/>
          <w:color w:val="000000"/>
          <w:spacing w:val="-2"/>
          <w:szCs w:val="22"/>
        </w:rPr>
        <w:t xml:space="preserve">%, </w:t>
      </w:r>
      <w:r w:rsidRPr="0070096C">
        <w:rPr>
          <w:rFonts w:cs="Arial"/>
          <w:spacing w:val="-2"/>
          <w:szCs w:val="22"/>
        </w:rPr>
        <w:t xml:space="preserve">острым кишечным инфекциям – </w:t>
      </w:r>
      <w:r>
        <w:rPr>
          <w:rFonts w:cs="Arial"/>
          <w:spacing w:val="-2"/>
          <w:szCs w:val="22"/>
        </w:rPr>
        <w:t>58,8</w:t>
      </w:r>
      <w:r w:rsidRPr="00186177">
        <w:rPr>
          <w:rFonts w:cs="Arial"/>
          <w:color w:val="000000"/>
          <w:spacing w:val="-2"/>
          <w:szCs w:val="22"/>
        </w:rPr>
        <w:t xml:space="preserve">%, </w:t>
      </w:r>
      <w:r>
        <w:rPr>
          <w:rFonts w:cs="Arial"/>
          <w:color w:val="000000"/>
          <w:spacing w:val="-2"/>
          <w:szCs w:val="22"/>
        </w:rPr>
        <w:t xml:space="preserve">гепатиту А – 54,5%, </w:t>
      </w:r>
      <w:r w:rsidRPr="00186177">
        <w:rPr>
          <w:rFonts w:cs="Arial"/>
          <w:color w:val="000000"/>
          <w:spacing w:val="-2"/>
          <w:szCs w:val="22"/>
        </w:rPr>
        <w:t>укусам, осл</w:t>
      </w:r>
      <w:r w:rsidRPr="00186177">
        <w:rPr>
          <w:rFonts w:cs="Arial"/>
          <w:color w:val="000000"/>
          <w:spacing w:val="-2"/>
          <w:szCs w:val="22"/>
        </w:rPr>
        <w:t>ю</w:t>
      </w:r>
      <w:r w:rsidRPr="00186177">
        <w:rPr>
          <w:rFonts w:cs="Arial"/>
          <w:color w:val="000000"/>
          <w:spacing w:val="-2"/>
          <w:szCs w:val="22"/>
        </w:rPr>
        <w:t xml:space="preserve">нениям  и оцарапываниям животными </w:t>
      </w:r>
      <w:r>
        <w:rPr>
          <w:rFonts w:cs="Arial"/>
          <w:color w:val="000000"/>
          <w:spacing w:val="-2"/>
          <w:szCs w:val="22"/>
        </w:rPr>
        <w:t>– 33,8</w:t>
      </w:r>
      <w:r w:rsidRPr="00186177">
        <w:rPr>
          <w:rFonts w:cs="Arial"/>
          <w:color w:val="000000"/>
          <w:spacing w:val="-2"/>
          <w:szCs w:val="22"/>
        </w:rPr>
        <w:t>%</w:t>
      </w:r>
      <w:r>
        <w:rPr>
          <w:rFonts w:cs="Arial"/>
          <w:color w:val="000000"/>
          <w:spacing w:val="-2"/>
          <w:szCs w:val="22"/>
        </w:rPr>
        <w:t xml:space="preserve">, </w:t>
      </w:r>
      <w:r w:rsidRPr="00186177">
        <w:rPr>
          <w:rFonts w:cs="Arial"/>
          <w:color w:val="000000"/>
          <w:spacing w:val="-2"/>
          <w:szCs w:val="22"/>
        </w:rPr>
        <w:t xml:space="preserve">пневмонии (внебольничной) – </w:t>
      </w:r>
      <w:r>
        <w:rPr>
          <w:rFonts w:cs="Arial"/>
          <w:color w:val="000000"/>
          <w:spacing w:val="-2"/>
          <w:szCs w:val="22"/>
        </w:rPr>
        <w:t>28,6</w:t>
      </w:r>
      <w:r w:rsidRPr="00186177">
        <w:rPr>
          <w:rFonts w:cs="Arial"/>
          <w:color w:val="000000"/>
          <w:spacing w:val="-2"/>
          <w:szCs w:val="22"/>
        </w:rPr>
        <w:t xml:space="preserve">%, </w:t>
      </w:r>
      <w:r>
        <w:rPr>
          <w:rFonts w:cs="Arial"/>
          <w:color w:val="000000"/>
          <w:spacing w:val="-2"/>
          <w:szCs w:val="22"/>
        </w:rPr>
        <w:t>ук</w:t>
      </w:r>
      <w:r>
        <w:rPr>
          <w:rFonts w:cs="Arial"/>
          <w:color w:val="000000"/>
          <w:spacing w:val="-2"/>
          <w:szCs w:val="22"/>
        </w:rPr>
        <w:t>у</w:t>
      </w:r>
      <w:r>
        <w:rPr>
          <w:rFonts w:cs="Arial"/>
          <w:color w:val="000000"/>
          <w:spacing w:val="-2"/>
          <w:szCs w:val="22"/>
        </w:rPr>
        <w:t xml:space="preserve">сам клещами – 34,1%, </w:t>
      </w:r>
      <w:r w:rsidRPr="00186177">
        <w:rPr>
          <w:rFonts w:cs="Arial"/>
          <w:color w:val="000000"/>
          <w:spacing w:val="-2"/>
          <w:szCs w:val="22"/>
        </w:rPr>
        <w:t xml:space="preserve">сальмонеллезным инфекциям – </w:t>
      </w:r>
      <w:r>
        <w:rPr>
          <w:rFonts w:cs="Arial"/>
          <w:color w:val="000000"/>
          <w:spacing w:val="-2"/>
          <w:szCs w:val="22"/>
        </w:rPr>
        <w:t>28,3</w:t>
      </w:r>
      <w:r w:rsidRPr="00186177">
        <w:rPr>
          <w:rFonts w:cs="Arial"/>
          <w:color w:val="000000"/>
          <w:spacing w:val="-2"/>
          <w:szCs w:val="22"/>
        </w:rPr>
        <w:t>%</w:t>
      </w:r>
      <w:r>
        <w:rPr>
          <w:rFonts w:cs="Arial"/>
          <w:color w:val="000000"/>
          <w:spacing w:val="-2"/>
          <w:szCs w:val="22"/>
        </w:rPr>
        <w:t>.</w:t>
      </w:r>
    </w:p>
    <w:p w:rsidR="00B72061" w:rsidRPr="00B72061" w:rsidRDefault="00B72061" w:rsidP="00B72061">
      <w:pPr>
        <w:pStyle w:val="34"/>
        <w:spacing w:before="240" w:line="240" w:lineRule="auto"/>
        <w:ind w:firstLine="0"/>
        <w:jc w:val="center"/>
        <w:rPr>
          <w:b/>
          <w:vertAlign w:val="superscript"/>
        </w:rPr>
      </w:pPr>
      <w:r w:rsidRPr="00121430">
        <w:rPr>
          <w:b/>
        </w:rPr>
        <w:t xml:space="preserve">Заболеваемость населения отдельными инфекционными </w:t>
      </w:r>
      <w:r w:rsidRPr="00B72061">
        <w:rPr>
          <w:b/>
        </w:rPr>
        <w:t xml:space="preserve">заболеваниями </w:t>
      </w:r>
      <w:r w:rsidRPr="00B72061">
        <w:rPr>
          <w:b/>
          <w:vertAlign w:val="superscript"/>
        </w:rPr>
        <w:t>1)</w:t>
      </w:r>
    </w:p>
    <w:tbl>
      <w:tblPr>
        <w:tblW w:w="16607" w:type="pct"/>
        <w:tblCellMar>
          <w:left w:w="20" w:type="dxa"/>
          <w:right w:w="20" w:type="dxa"/>
        </w:tblCellMar>
        <w:tblLook w:val="0000"/>
      </w:tblPr>
      <w:tblGrid>
        <w:gridCol w:w="3418"/>
        <w:gridCol w:w="999"/>
        <w:gridCol w:w="925"/>
        <w:gridCol w:w="1079"/>
        <w:gridCol w:w="938"/>
        <w:gridCol w:w="938"/>
        <w:gridCol w:w="938"/>
        <w:gridCol w:w="5356"/>
        <w:gridCol w:w="5356"/>
        <w:gridCol w:w="5356"/>
        <w:gridCol w:w="5337"/>
      </w:tblGrid>
      <w:tr w:rsidR="00B72061" w:rsidRPr="00B72061" w:rsidTr="00A10EDE">
        <w:trPr>
          <w:gridAfter w:val="4"/>
          <w:wAfter w:w="3493" w:type="pct"/>
          <w:cantSplit/>
          <w:trHeight w:val="255"/>
          <w:tblHeader/>
        </w:trPr>
        <w:tc>
          <w:tcPr>
            <w:tcW w:w="558" w:type="pct"/>
            <w:vMerge w:val="restart"/>
            <w:tcBorders>
              <w:top w:val="double" w:sz="4" w:space="0" w:color="auto"/>
              <w:left w:val="double" w:sz="4" w:space="0" w:color="auto"/>
              <w:right w:val="single" w:sz="4" w:space="0" w:color="auto"/>
            </w:tcBorders>
          </w:tcPr>
          <w:p w:rsidR="00B72061" w:rsidRPr="00B72061" w:rsidRDefault="00B72061" w:rsidP="00B72061">
            <w:pPr>
              <w:spacing w:before="40" w:line="240" w:lineRule="exact"/>
              <w:ind w:left="57"/>
              <w:rPr>
                <w:rFonts w:cs="Arial"/>
                <w:i/>
                <w:sz w:val="20"/>
              </w:rPr>
            </w:pPr>
          </w:p>
        </w:tc>
        <w:tc>
          <w:tcPr>
            <w:tcW w:w="163" w:type="pct"/>
            <w:vMerge w:val="restart"/>
            <w:tcBorders>
              <w:top w:val="double" w:sz="4" w:space="0" w:color="auto"/>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sz w:val="20"/>
                <w:szCs w:val="20"/>
              </w:rPr>
            </w:pPr>
            <w:r w:rsidRPr="00B72061">
              <w:rPr>
                <w:rFonts w:ascii="Arial" w:hAnsi="Arial" w:cs="Arial"/>
                <w:i/>
                <w:sz w:val="20"/>
                <w:szCs w:val="20"/>
              </w:rPr>
              <w:t>Август   2019г.,</w:t>
            </w:r>
            <w:r w:rsidRPr="00B72061">
              <w:rPr>
                <w:rFonts w:ascii="Arial" w:hAnsi="Arial" w:cs="Arial"/>
                <w:i/>
                <w:iCs/>
                <w:sz w:val="20"/>
                <w:szCs w:val="20"/>
              </w:rPr>
              <w:t xml:space="preserve"> человек</w:t>
            </w:r>
          </w:p>
        </w:tc>
        <w:tc>
          <w:tcPr>
            <w:tcW w:w="327" w:type="pct"/>
            <w:gridSpan w:val="2"/>
            <w:tcBorders>
              <w:top w:val="double" w:sz="4" w:space="0" w:color="auto"/>
              <w:left w:val="single" w:sz="4" w:space="0" w:color="auto"/>
              <w:bottom w:val="single" w:sz="4" w:space="0" w:color="auto"/>
              <w:right w:val="single" w:sz="4" w:space="0" w:color="auto"/>
            </w:tcBorders>
            <w:vAlign w:val="bottom"/>
          </w:tcPr>
          <w:p w:rsidR="00B72061" w:rsidRPr="00B72061" w:rsidRDefault="00B72061" w:rsidP="00B72061">
            <w:pPr>
              <w:pStyle w:val="affff8"/>
              <w:widowControl w:val="0"/>
              <w:spacing w:before="40" w:beforeAutospacing="0" w:after="0" w:afterAutospacing="0" w:line="240" w:lineRule="exact"/>
              <w:jc w:val="center"/>
              <w:rPr>
                <w:rFonts w:ascii="Arial" w:hAnsi="Arial" w:cs="Arial"/>
                <w:sz w:val="20"/>
                <w:szCs w:val="20"/>
              </w:rPr>
            </w:pPr>
            <w:r w:rsidRPr="00B72061">
              <w:rPr>
                <w:rFonts w:ascii="Arial" w:hAnsi="Arial" w:cs="Arial"/>
                <w:i/>
                <w:iCs/>
                <w:sz w:val="20"/>
                <w:szCs w:val="20"/>
              </w:rPr>
              <w:t>в % к</w:t>
            </w:r>
          </w:p>
        </w:tc>
        <w:tc>
          <w:tcPr>
            <w:tcW w:w="459" w:type="pct"/>
            <w:gridSpan w:val="3"/>
            <w:tcBorders>
              <w:top w:val="double" w:sz="4" w:space="0" w:color="auto"/>
              <w:left w:val="single" w:sz="4" w:space="0" w:color="auto"/>
              <w:bottom w:val="single" w:sz="4" w:space="0" w:color="auto"/>
              <w:right w:val="double" w:sz="4" w:space="0" w:color="auto"/>
            </w:tcBorders>
            <w:vAlign w:val="bottom"/>
          </w:tcPr>
          <w:p w:rsidR="00B72061" w:rsidRPr="00B72061" w:rsidRDefault="00B72061" w:rsidP="00B72061">
            <w:pPr>
              <w:pStyle w:val="a3"/>
              <w:tabs>
                <w:tab w:val="left" w:pos="2235"/>
              </w:tabs>
              <w:spacing w:before="40" w:line="240" w:lineRule="exact"/>
              <w:jc w:val="center"/>
              <w:rPr>
                <w:rFonts w:cs="Arial"/>
                <w:i/>
                <w:u w:val="single"/>
              </w:rPr>
            </w:pPr>
            <w:r w:rsidRPr="00B72061">
              <w:rPr>
                <w:rFonts w:cs="Arial"/>
                <w:i/>
                <w:iCs/>
                <w:u w:val="single"/>
              </w:rPr>
              <w:t>Справочно:</w:t>
            </w:r>
          </w:p>
        </w:tc>
      </w:tr>
      <w:tr w:rsidR="00B72061" w:rsidRPr="00B72061" w:rsidTr="00A10EDE">
        <w:trPr>
          <w:gridAfter w:val="4"/>
          <w:wAfter w:w="3493" w:type="pct"/>
          <w:cantSplit/>
          <w:trHeight w:val="238"/>
          <w:tblHeader/>
        </w:trPr>
        <w:tc>
          <w:tcPr>
            <w:tcW w:w="558" w:type="pct"/>
            <w:vMerge/>
            <w:tcBorders>
              <w:left w:val="double" w:sz="4" w:space="0" w:color="auto"/>
              <w:right w:val="single" w:sz="4" w:space="0" w:color="auto"/>
            </w:tcBorders>
          </w:tcPr>
          <w:p w:rsidR="00B72061" w:rsidRPr="00B72061" w:rsidRDefault="00B72061" w:rsidP="00B72061">
            <w:pPr>
              <w:spacing w:before="40" w:line="240" w:lineRule="exact"/>
              <w:ind w:left="57"/>
              <w:rPr>
                <w:rFonts w:cs="Arial"/>
                <w:i/>
                <w:sz w:val="20"/>
              </w:rPr>
            </w:pPr>
          </w:p>
        </w:tc>
        <w:tc>
          <w:tcPr>
            <w:tcW w:w="163" w:type="pct"/>
            <w:vMerge/>
            <w:tcBorders>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sz w:val="20"/>
                <w:szCs w:val="20"/>
              </w:rPr>
            </w:pPr>
          </w:p>
        </w:tc>
        <w:tc>
          <w:tcPr>
            <w:tcW w:w="151" w:type="pct"/>
            <w:vMerge w:val="restart"/>
            <w:tcBorders>
              <w:top w:val="single" w:sz="4" w:space="0" w:color="auto"/>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iCs/>
                <w:sz w:val="20"/>
                <w:szCs w:val="20"/>
              </w:rPr>
            </w:pPr>
            <w:r w:rsidRPr="00B72061">
              <w:rPr>
                <w:rFonts w:ascii="Arial" w:hAnsi="Arial" w:cs="Arial"/>
                <w:i/>
                <w:iCs/>
                <w:sz w:val="20"/>
                <w:szCs w:val="20"/>
              </w:rPr>
              <w:t>августу</w:t>
            </w:r>
            <w:r w:rsidRPr="00B72061">
              <w:rPr>
                <w:rFonts w:ascii="Arial" w:hAnsi="Arial" w:cs="Arial"/>
                <w:i/>
                <w:iCs/>
                <w:sz w:val="20"/>
                <w:szCs w:val="20"/>
              </w:rPr>
              <w:br/>
              <w:t>2018г.</w:t>
            </w:r>
          </w:p>
        </w:tc>
        <w:tc>
          <w:tcPr>
            <w:tcW w:w="176" w:type="pct"/>
            <w:vMerge w:val="restart"/>
            <w:tcBorders>
              <w:top w:val="single" w:sz="4" w:space="0" w:color="auto"/>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iCs/>
                <w:sz w:val="20"/>
                <w:szCs w:val="20"/>
              </w:rPr>
            </w:pPr>
            <w:r w:rsidRPr="00B72061">
              <w:rPr>
                <w:rFonts w:ascii="Arial" w:hAnsi="Arial" w:cs="Arial"/>
                <w:i/>
                <w:iCs/>
                <w:sz w:val="20"/>
                <w:szCs w:val="20"/>
              </w:rPr>
              <w:t>июлю 2019г.</w:t>
            </w:r>
          </w:p>
        </w:tc>
        <w:tc>
          <w:tcPr>
            <w:tcW w:w="153" w:type="pct"/>
            <w:vMerge w:val="restart"/>
            <w:tcBorders>
              <w:top w:val="single" w:sz="4" w:space="0" w:color="auto"/>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sz w:val="20"/>
                <w:szCs w:val="20"/>
              </w:rPr>
            </w:pPr>
            <w:r w:rsidRPr="00B72061">
              <w:rPr>
                <w:rFonts w:ascii="Arial" w:hAnsi="Arial" w:cs="Arial"/>
                <w:i/>
                <w:sz w:val="20"/>
                <w:szCs w:val="20"/>
              </w:rPr>
              <w:t>август             2018г.,</w:t>
            </w:r>
            <w:r w:rsidRPr="00B72061">
              <w:rPr>
                <w:rFonts w:ascii="Arial" w:hAnsi="Arial" w:cs="Arial"/>
                <w:i/>
                <w:iCs/>
                <w:sz w:val="20"/>
                <w:szCs w:val="20"/>
              </w:rPr>
              <w:t xml:space="preserve"> человек</w:t>
            </w:r>
          </w:p>
        </w:tc>
        <w:tc>
          <w:tcPr>
            <w:tcW w:w="306" w:type="pct"/>
            <w:gridSpan w:val="2"/>
            <w:tcBorders>
              <w:top w:val="single" w:sz="4" w:space="0" w:color="auto"/>
              <w:left w:val="single" w:sz="4" w:space="0" w:color="auto"/>
              <w:bottom w:val="single" w:sz="4" w:space="0" w:color="auto"/>
              <w:right w:val="double" w:sz="4" w:space="0" w:color="auto"/>
            </w:tcBorders>
            <w:vAlign w:val="bottom"/>
          </w:tcPr>
          <w:p w:rsidR="00B72061" w:rsidRPr="00B72061" w:rsidRDefault="00B72061" w:rsidP="00B72061">
            <w:pPr>
              <w:pStyle w:val="affff8"/>
              <w:widowControl w:val="0"/>
              <w:spacing w:before="40" w:beforeAutospacing="0" w:after="0" w:afterAutospacing="0" w:line="240" w:lineRule="exact"/>
              <w:jc w:val="center"/>
              <w:rPr>
                <w:rFonts w:ascii="Arial" w:hAnsi="Arial" w:cs="Arial"/>
                <w:sz w:val="20"/>
                <w:szCs w:val="20"/>
              </w:rPr>
            </w:pPr>
            <w:r>
              <w:rPr>
                <w:rFonts w:ascii="Arial" w:hAnsi="Arial" w:cs="Arial"/>
                <w:i/>
                <w:iCs/>
                <w:sz w:val="20"/>
                <w:szCs w:val="20"/>
              </w:rPr>
              <w:t>в</w:t>
            </w:r>
            <w:r w:rsidRPr="00B72061">
              <w:rPr>
                <w:rFonts w:ascii="Arial" w:hAnsi="Arial" w:cs="Arial"/>
                <w:i/>
                <w:iCs/>
                <w:sz w:val="20"/>
                <w:szCs w:val="20"/>
              </w:rPr>
              <w:t xml:space="preserve"> % к</w:t>
            </w:r>
          </w:p>
        </w:tc>
      </w:tr>
      <w:tr w:rsidR="00B72061" w:rsidRPr="00B72061" w:rsidTr="00A10EDE">
        <w:trPr>
          <w:gridAfter w:val="4"/>
          <w:wAfter w:w="3493" w:type="pct"/>
          <w:cantSplit/>
          <w:trHeight w:val="435"/>
          <w:tblHeader/>
        </w:trPr>
        <w:tc>
          <w:tcPr>
            <w:tcW w:w="558" w:type="pct"/>
            <w:vMerge/>
            <w:tcBorders>
              <w:left w:val="double" w:sz="4" w:space="0" w:color="auto"/>
              <w:bottom w:val="single" w:sz="4" w:space="0" w:color="auto"/>
              <w:right w:val="single" w:sz="4" w:space="0" w:color="auto"/>
            </w:tcBorders>
          </w:tcPr>
          <w:p w:rsidR="00B72061" w:rsidRPr="00B72061" w:rsidRDefault="00B72061" w:rsidP="00B72061">
            <w:pPr>
              <w:spacing w:before="40" w:line="240" w:lineRule="exact"/>
              <w:ind w:left="57"/>
              <w:rPr>
                <w:rFonts w:cs="Arial"/>
                <w:i/>
                <w:sz w:val="20"/>
              </w:rPr>
            </w:pPr>
          </w:p>
        </w:tc>
        <w:tc>
          <w:tcPr>
            <w:tcW w:w="163" w:type="pct"/>
            <w:vMerge/>
            <w:tcBorders>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sz w:val="20"/>
                <w:szCs w:val="20"/>
              </w:rPr>
            </w:pPr>
          </w:p>
        </w:tc>
        <w:tc>
          <w:tcPr>
            <w:tcW w:w="151" w:type="pct"/>
            <w:vMerge/>
            <w:tcBorders>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iCs/>
                <w:sz w:val="20"/>
                <w:szCs w:val="20"/>
              </w:rPr>
            </w:pPr>
          </w:p>
        </w:tc>
        <w:tc>
          <w:tcPr>
            <w:tcW w:w="176" w:type="pct"/>
            <w:vMerge/>
            <w:tcBorders>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sz w:val="20"/>
                <w:szCs w:val="20"/>
              </w:rPr>
            </w:pPr>
          </w:p>
        </w:tc>
        <w:tc>
          <w:tcPr>
            <w:tcW w:w="153" w:type="pct"/>
            <w:vMerge/>
            <w:tcBorders>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sz w:val="20"/>
                <w:szCs w:val="20"/>
              </w:rPr>
            </w:pPr>
          </w:p>
        </w:tc>
        <w:tc>
          <w:tcPr>
            <w:tcW w:w="153" w:type="pct"/>
            <w:tcBorders>
              <w:top w:val="single" w:sz="4" w:space="0" w:color="auto"/>
              <w:left w:val="single" w:sz="4" w:space="0" w:color="auto"/>
              <w:right w:val="sing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iCs/>
                <w:sz w:val="20"/>
                <w:szCs w:val="20"/>
              </w:rPr>
            </w:pPr>
            <w:r w:rsidRPr="00B72061">
              <w:rPr>
                <w:rFonts w:ascii="Arial" w:hAnsi="Arial" w:cs="Arial"/>
                <w:i/>
                <w:sz w:val="20"/>
                <w:szCs w:val="20"/>
              </w:rPr>
              <w:t>августу</w:t>
            </w:r>
            <w:r w:rsidRPr="00B72061">
              <w:rPr>
                <w:rFonts w:ascii="Arial" w:hAnsi="Arial" w:cs="Arial"/>
                <w:i/>
                <w:iCs/>
                <w:sz w:val="20"/>
                <w:szCs w:val="20"/>
              </w:rPr>
              <w:br/>
              <w:t>2017г.</w:t>
            </w:r>
          </w:p>
        </w:tc>
        <w:tc>
          <w:tcPr>
            <w:tcW w:w="153" w:type="pct"/>
            <w:tcBorders>
              <w:top w:val="single" w:sz="4" w:space="0" w:color="auto"/>
              <w:left w:val="single" w:sz="4" w:space="0" w:color="auto"/>
              <w:right w:val="double" w:sz="4" w:space="0" w:color="auto"/>
            </w:tcBorders>
          </w:tcPr>
          <w:p w:rsidR="00B72061" w:rsidRPr="00B72061" w:rsidRDefault="00B72061" w:rsidP="00B72061">
            <w:pPr>
              <w:pStyle w:val="affff8"/>
              <w:widowControl w:val="0"/>
              <w:spacing w:before="40" w:beforeAutospacing="0" w:after="0" w:afterAutospacing="0" w:line="240" w:lineRule="exact"/>
              <w:jc w:val="center"/>
              <w:rPr>
                <w:rFonts w:ascii="Arial" w:hAnsi="Arial" w:cs="Arial"/>
                <w:i/>
                <w:sz w:val="20"/>
                <w:szCs w:val="20"/>
              </w:rPr>
            </w:pPr>
            <w:r>
              <w:rPr>
                <w:rFonts w:ascii="Arial" w:hAnsi="Arial" w:cs="Arial"/>
                <w:i/>
                <w:sz w:val="20"/>
                <w:szCs w:val="20"/>
              </w:rPr>
              <w:t>и</w:t>
            </w:r>
            <w:r w:rsidRPr="00B72061">
              <w:rPr>
                <w:rFonts w:ascii="Arial" w:hAnsi="Arial" w:cs="Arial"/>
                <w:i/>
                <w:sz w:val="20"/>
                <w:szCs w:val="20"/>
              </w:rPr>
              <w:t>юлю</w:t>
            </w:r>
            <w:r>
              <w:rPr>
                <w:rFonts w:ascii="Arial" w:hAnsi="Arial" w:cs="Arial"/>
                <w:i/>
                <w:sz w:val="20"/>
                <w:szCs w:val="20"/>
              </w:rPr>
              <w:t xml:space="preserve"> </w:t>
            </w:r>
            <w:r w:rsidRPr="00B72061">
              <w:rPr>
                <w:rFonts w:ascii="Arial" w:hAnsi="Arial" w:cs="Arial"/>
                <w:i/>
                <w:sz w:val="20"/>
                <w:szCs w:val="20"/>
              </w:rPr>
              <w:t>2018г.</w:t>
            </w:r>
          </w:p>
        </w:tc>
      </w:tr>
      <w:tr w:rsidR="00B72061" w:rsidRPr="00B72061" w:rsidTr="00A10EDE">
        <w:trPr>
          <w:gridAfter w:val="4"/>
          <w:wAfter w:w="3493" w:type="pct"/>
          <w:trHeight w:val="20"/>
        </w:trPr>
        <w:tc>
          <w:tcPr>
            <w:tcW w:w="1507" w:type="pct"/>
            <w:gridSpan w:val="7"/>
            <w:tcBorders>
              <w:top w:val="single" w:sz="4" w:space="0" w:color="auto"/>
              <w:left w:val="double" w:sz="4" w:space="0" w:color="auto"/>
              <w:bottom w:val="dotted" w:sz="4" w:space="0" w:color="auto"/>
              <w:right w:val="doub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b/>
                <w:i/>
                <w:sz w:val="20"/>
                <w:szCs w:val="20"/>
              </w:rPr>
            </w:pPr>
            <w:r w:rsidRPr="00B72061">
              <w:rPr>
                <w:rFonts w:ascii="Arial" w:hAnsi="Arial" w:cs="Arial"/>
                <w:b/>
                <w:i/>
                <w:sz w:val="20"/>
                <w:szCs w:val="20"/>
              </w:rPr>
              <w:t>Кишечные инфекции</w:t>
            </w:r>
          </w:p>
        </w:tc>
      </w:tr>
      <w:tr w:rsidR="00B72061" w:rsidRPr="00B72061" w:rsidTr="00A10EDE">
        <w:trPr>
          <w:gridAfter w:val="4"/>
          <w:wAfter w:w="3493" w:type="pct"/>
          <w:trHeight w:val="20"/>
        </w:trPr>
        <w:tc>
          <w:tcPr>
            <w:tcW w:w="558" w:type="pct"/>
            <w:tcBorders>
              <w:top w:val="single"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Острые кишечные инфекции</w:t>
            </w:r>
          </w:p>
        </w:tc>
        <w:tc>
          <w:tcPr>
            <w:tcW w:w="16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1395</w:t>
            </w:r>
          </w:p>
        </w:tc>
        <w:tc>
          <w:tcPr>
            <w:tcW w:w="151"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116,3</w:t>
            </w:r>
          </w:p>
        </w:tc>
        <w:tc>
          <w:tcPr>
            <w:tcW w:w="176"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108,9</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1199</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94,5</w:t>
            </w:r>
          </w:p>
        </w:tc>
        <w:tc>
          <w:tcPr>
            <w:tcW w:w="153" w:type="pct"/>
            <w:tcBorders>
              <w:top w:val="single"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98,8</w:t>
            </w:r>
          </w:p>
        </w:tc>
      </w:tr>
      <w:tr w:rsidR="00B72061" w:rsidRPr="00B72061" w:rsidTr="00A10EDE">
        <w:trPr>
          <w:gridAfter w:val="4"/>
          <w:wAfter w:w="3493" w:type="pct"/>
          <w:trHeight w:val="20"/>
        </w:trPr>
        <w:tc>
          <w:tcPr>
            <w:tcW w:w="558" w:type="pct"/>
            <w:tcBorders>
              <w:top w:val="dotted" w:sz="4" w:space="0" w:color="auto"/>
              <w:left w:val="double" w:sz="4" w:space="0" w:color="auto"/>
              <w:bottom w:val="dotted" w:sz="4" w:space="0" w:color="auto"/>
              <w:right w:val="single" w:sz="4" w:space="0" w:color="auto"/>
            </w:tcBorders>
            <w:vAlign w:val="center"/>
          </w:tcPr>
          <w:p w:rsidR="00B72061" w:rsidRPr="00B72061" w:rsidRDefault="00A10EDE" w:rsidP="00A10EDE">
            <w:pPr>
              <w:pStyle w:val="aff"/>
              <w:spacing w:line="240" w:lineRule="exact"/>
              <w:ind w:left="284"/>
              <w:rPr>
                <w:rFonts w:cs="Arial"/>
              </w:rPr>
            </w:pPr>
            <w:r>
              <w:rPr>
                <w:rFonts w:cs="Arial"/>
              </w:rPr>
              <w:t xml:space="preserve">из них бактериальная </w:t>
            </w:r>
            <w:r w:rsidR="00B72061" w:rsidRPr="00B72061">
              <w:rPr>
                <w:rFonts w:cs="Arial"/>
              </w:rPr>
              <w:t>дизент</w:t>
            </w:r>
            <w:r w:rsidR="00B72061" w:rsidRPr="00B72061">
              <w:rPr>
                <w:rFonts w:cs="Arial"/>
              </w:rPr>
              <w:t>е</w:t>
            </w:r>
            <w:r w:rsidR="00B72061" w:rsidRPr="00B72061">
              <w:rPr>
                <w:rFonts w:cs="Arial"/>
              </w:rPr>
              <w:t>рия (шигеллез)</w:t>
            </w:r>
          </w:p>
        </w:tc>
        <w:tc>
          <w:tcPr>
            <w:tcW w:w="16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12</w:t>
            </w:r>
          </w:p>
        </w:tc>
        <w:tc>
          <w:tcPr>
            <w:tcW w:w="151"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66,7</w:t>
            </w:r>
          </w:p>
        </w:tc>
        <w:tc>
          <w:tcPr>
            <w:tcW w:w="176" w:type="pct"/>
            <w:tcBorders>
              <w:top w:val="dotted" w:sz="4" w:space="0" w:color="auto"/>
              <w:left w:val="single" w:sz="4" w:space="0" w:color="auto"/>
              <w:bottom w:val="dotted" w:sz="4" w:space="0" w:color="auto"/>
              <w:right w:val="single" w:sz="4" w:space="0" w:color="auto"/>
            </w:tcBorders>
            <w:vAlign w:val="bottom"/>
          </w:tcPr>
          <w:p w:rsidR="00B72061" w:rsidRPr="00B72061" w:rsidRDefault="00A03311" w:rsidP="00A10EDE">
            <w:pPr>
              <w:spacing w:before="80" w:line="240" w:lineRule="exact"/>
              <w:ind w:firstLine="0"/>
              <w:jc w:val="center"/>
              <w:rPr>
                <w:rFonts w:cs="Arial"/>
                <w:sz w:val="20"/>
              </w:rPr>
            </w:pPr>
            <w:r>
              <w:rPr>
                <w:rFonts w:cs="Arial"/>
                <w:sz w:val="20"/>
              </w:rPr>
              <w:t>133,3</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18</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в 3,0 р.</w:t>
            </w:r>
          </w:p>
        </w:tc>
        <w:tc>
          <w:tcPr>
            <w:tcW w:w="153" w:type="pct"/>
            <w:tcBorders>
              <w:top w:val="dotted"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128,6</w:t>
            </w:r>
          </w:p>
        </w:tc>
      </w:tr>
      <w:tr w:rsidR="00B72061" w:rsidRPr="00B72061" w:rsidTr="00A10EDE">
        <w:trPr>
          <w:gridAfter w:val="4"/>
          <w:wAfter w:w="3493" w:type="pct"/>
          <w:trHeight w:val="20"/>
        </w:trPr>
        <w:tc>
          <w:tcPr>
            <w:tcW w:w="558" w:type="pct"/>
            <w:tcBorders>
              <w:top w:val="dotted" w:sz="4" w:space="0" w:color="auto"/>
              <w:left w:val="double" w:sz="4" w:space="0" w:color="auto"/>
              <w:bottom w:val="single"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Сальмонеллезные инфекции</w:t>
            </w:r>
          </w:p>
        </w:tc>
        <w:tc>
          <w:tcPr>
            <w:tcW w:w="16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53</w:t>
            </w:r>
          </w:p>
        </w:tc>
        <w:tc>
          <w:tcPr>
            <w:tcW w:w="151"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79,1</w:t>
            </w:r>
          </w:p>
        </w:tc>
        <w:tc>
          <w:tcPr>
            <w:tcW w:w="176"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76,8</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67</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74,4</w:t>
            </w:r>
          </w:p>
        </w:tc>
        <w:tc>
          <w:tcPr>
            <w:tcW w:w="153" w:type="pct"/>
            <w:tcBorders>
              <w:top w:val="dotted" w:sz="4" w:space="0" w:color="auto"/>
              <w:left w:val="single" w:sz="4" w:space="0" w:color="auto"/>
              <w:bottom w:val="single"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121,8</w:t>
            </w:r>
          </w:p>
        </w:tc>
      </w:tr>
      <w:tr w:rsidR="00B72061" w:rsidRPr="00B72061" w:rsidTr="00A10EDE">
        <w:trPr>
          <w:trHeight w:val="20"/>
        </w:trPr>
        <w:tc>
          <w:tcPr>
            <w:tcW w:w="1507" w:type="pct"/>
            <w:gridSpan w:val="7"/>
            <w:tcBorders>
              <w:top w:val="single" w:sz="4" w:space="0" w:color="auto"/>
              <w:left w:val="double" w:sz="4" w:space="0" w:color="auto"/>
              <w:bottom w:val="dotted" w:sz="4" w:space="0" w:color="auto"/>
              <w:right w:val="doub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b/>
                <w:i/>
                <w:sz w:val="20"/>
                <w:szCs w:val="20"/>
              </w:rPr>
            </w:pPr>
            <w:r w:rsidRPr="00B72061">
              <w:rPr>
                <w:rFonts w:ascii="Arial" w:hAnsi="Arial" w:cs="Arial"/>
                <w:b/>
                <w:i/>
                <w:sz w:val="20"/>
                <w:szCs w:val="20"/>
              </w:rPr>
              <w:t>Гепатиты</w:t>
            </w:r>
          </w:p>
        </w:tc>
        <w:tc>
          <w:tcPr>
            <w:tcW w:w="874" w:type="pct"/>
          </w:tcPr>
          <w:p w:rsidR="00B72061" w:rsidRPr="00B72061" w:rsidRDefault="00B72061" w:rsidP="00B72061">
            <w:pPr>
              <w:rPr>
                <w:rFonts w:cs="Arial"/>
                <w:sz w:val="20"/>
              </w:rPr>
            </w:pPr>
          </w:p>
        </w:tc>
        <w:tc>
          <w:tcPr>
            <w:tcW w:w="874" w:type="pct"/>
          </w:tcPr>
          <w:p w:rsidR="00B72061" w:rsidRPr="00B72061" w:rsidRDefault="00B72061" w:rsidP="00B72061">
            <w:pPr>
              <w:rPr>
                <w:rFonts w:cs="Arial"/>
                <w:sz w:val="20"/>
              </w:rPr>
            </w:pPr>
          </w:p>
        </w:tc>
        <w:tc>
          <w:tcPr>
            <w:tcW w:w="874" w:type="pct"/>
          </w:tcPr>
          <w:p w:rsidR="00B72061" w:rsidRPr="00B72061" w:rsidRDefault="00B72061" w:rsidP="00B72061">
            <w:pPr>
              <w:rPr>
                <w:rFonts w:cs="Arial"/>
                <w:sz w:val="20"/>
              </w:rPr>
            </w:pPr>
          </w:p>
        </w:tc>
        <w:tc>
          <w:tcPr>
            <w:tcW w:w="871" w:type="pct"/>
            <w:vAlign w:val="bottom"/>
          </w:tcPr>
          <w:p w:rsidR="00B72061" w:rsidRPr="00B72061" w:rsidRDefault="00B72061" w:rsidP="00B72061">
            <w:pPr>
              <w:pStyle w:val="affff8"/>
              <w:spacing w:before="20" w:beforeAutospacing="0" w:after="20" w:afterAutospacing="0"/>
              <w:jc w:val="center"/>
              <w:rPr>
                <w:rFonts w:ascii="Arial" w:hAnsi="Arial" w:cs="Arial"/>
                <w:b/>
                <w:i/>
                <w:sz w:val="20"/>
                <w:szCs w:val="20"/>
              </w:rPr>
            </w:pPr>
            <w:r w:rsidRPr="00B72061">
              <w:rPr>
                <w:rFonts w:ascii="Arial" w:hAnsi="Arial" w:cs="Arial"/>
                <w:b/>
                <w:i/>
                <w:sz w:val="20"/>
                <w:szCs w:val="20"/>
              </w:rPr>
              <w:t>Гепатиты</w:t>
            </w:r>
          </w:p>
        </w:tc>
      </w:tr>
      <w:tr w:rsidR="00B72061" w:rsidRPr="00B72061" w:rsidTr="00A10EDE">
        <w:trPr>
          <w:gridAfter w:val="4"/>
          <w:wAfter w:w="3493" w:type="pct"/>
          <w:trHeight w:val="20"/>
        </w:trPr>
        <w:tc>
          <w:tcPr>
            <w:tcW w:w="558" w:type="pct"/>
            <w:tcBorders>
              <w:top w:val="single"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 xml:space="preserve">Острые гепатиты </w:t>
            </w:r>
          </w:p>
        </w:tc>
        <w:tc>
          <w:tcPr>
            <w:tcW w:w="16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11</w:t>
            </w:r>
          </w:p>
        </w:tc>
        <w:tc>
          <w:tcPr>
            <w:tcW w:w="151"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73,3</w:t>
            </w:r>
          </w:p>
        </w:tc>
        <w:tc>
          <w:tcPr>
            <w:tcW w:w="176" w:type="pct"/>
            <w:tcBorders>
              <w:top w:val="single" w:sz="4" w:space="0" w:color="auto"/>
              <w:left w:val="single" w:sz="4" w:space="0" w:color="auto"/>
              <w:bottom w:val="dotted" w:sz="4" w:space="0" w:color="auto"/>
              <w:right w:val="single" w:sz="4" w:space="0" w:color="auto"/>
            </w:tcBorders>
            <w:vAlign w:val="bottom"/>
          </w:tcPr>
          <w:p w:rsidR="00B72061" w:rsidRPr="00B72061" w:rsidRDefault="00A03311" w:rsidP="00A10EDE">
            <w:pPr>
              <w:spacing w:before="80" w:line="240" w:lineRule="exact"/>
              <w:ind w:firstLine="0"/>
              <w:jc w:val="center"/>
              <w:rPr>
                <w:rFonts w:cs="Arial"/>
                <w:sz w:val="20"/>
              </w:rPr>
            </w:pPr>
            <w:r>
              <w:rPr>
                <w:rFonts w:cs="Arial"/>
                <w:sz w:val="20"/>
              </w:rPr>
              <w:t>157,1</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15</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в 2,1 р.</w:t>
            </w:r>
          </w:p>
        </w:tc>
        <w:tc>
          <w:tcPr>
            <w:tcW w:w="153" w:type="pct"/>
            <w:tcBorders>
              <w:top w:val="single" w:sz="4" w:space="0" w:color="auto"/>
              <w:left w:val="single" w:sz="4" w:space="0" w:color="auto"/>
              <w:bottom w:val="dotted" w:sz="4" w:space="0" w:color="auto"/>
              <w:right w:val="double" w:sz="4" w:space="0" w:color="auto"/>
            </w:tcBorders>
            <w:vAlign w:val="bottom"/>
          </w:tcPr>
          <w:p w:rsidR="00B72061" w:rsidRPr="00B72061" w:rsidRDefault="00A03311" w:rsidP="00A10EDE">
            <w:pPr>
              <w:spacing w:before="80" w:line="240" w:lineRule="exact"/>
              <w:ind w:firstLine="0"/>
              <w:jc w:val="center"/>
              <w:rPr>
                <w:rFonts w:cs="Arial"/>
                <w:color w:val="000000"/>
                <w:sz w:val="20"/>
              </w:rPr>
            </w:pPr>
            <w:r>
              <w:rPr>
                <w:rFonts w:cs="Arial"/>
                <w:color w:val="000000"/>
                <w:sz w:val="20"/>
              </w:rPr>
              <w:t>187,5</w:t>
            </w:r>
          </w:p>
        </w:tc>
      </w:tr>
      <w:tr w:rsidR="00B72061" w:rsidRPr="00B72061" w:rsidTr="00A10EDE">
        <w:trPr>
          <w:gridAfter w:val="4"/>
          <w:wAfter w:w="3493" w:type="pct"/>
          <w:trHeight w:val="20"/>
        </w:trPr>
        <w:tc>
          <w:tcPr>
            <w:tcW w:w="558" w:type="pct"/>
            <w:tcBorders>
              <w:top w:val="dotted"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284"/>
              <w:rPr>
                <w:rFonts w:cs="Arial"/>
              </w:rPr>
            </w:pPr>
            <w:r w:rsidRPr="00B72061">
              <w:rPr>
                <w:rFonts w:cs="Arial"/>
              </w:rPr>
              <w:t>из них:</w:t>
            </w:r>
            <w:r w:rsidRPr="00B72061">
              <w:rPr>
                <w:rFonts w:cs="Arial"/>
              </w:rPr>
              <w:br/>
              <w:t>гепатит А</w:t>
            </w:r>
          </w:p>
        </w:tc>
        <w:tc>
          <w:tcPr>
            <w:tcW w:w="16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11</w:t>
            </w:r>
          </w:p>
        </w:tc>
        <w:tc>
          <w:tcPr>
            <w:tcW w:w="151" w:type="pct"/>
            <w:tcBorders>
              <w:top w:val="dotted" w:sz="4" w:space="0" w:color="auto"/>
              <w:left w:val="single" w:sz="4" w:space="0" w:color="auto"/>
              <w:bottom w:val="dotted" w:sz="4" w:space="0" w:color="auto"/>
              <w:right w:val="single" w:sz="4" w:space="0" w:color="auto"/>
            </w:tcBorders>
            <w:vAlign w:val="bottom"/>
          </w:tcPr>
          <w:p w:rsidR="00B72061" w:rsidRPr="00B72061" w:rsidRDefault="00A03311" w:rsidP="00A10EDE">
            <w:pPr>
              <w:spacing w:before="80" w:line="240" w:lineRule="exact"/>
              <w:ind w:firstLine="0"/>
              <w:jc w:val="center"/>
              <w:rPr>
                <w:rFonts w:cs="Arial"/>
                <w:sz w:val="20"/>
              </w:rPr>
            </w:pPr>
            <w:r>
              <w:rPr>
                <w:rFonts w:cs="Arial"/>
                <w:sz w:val="20"/>
              </w:rPr>
              <w:t>122,2</w:t>
            </w:r>
          </w:p>
        </w:tc>
        <w:tc>
          <w:tcPr>
            <w:tcW w:w="176" w:type="pct"/>
            <w:tcBorders>
              <w:top w:val="dotted" w:sz="4" w:space="0" w:color="auto"/>
              <w:left w:val="single" w:sz="4" w:space="0" w:color="auto"/>
              <w:bottom w:val="dotted" w:sz="4" w:space="0" w:color="auto"/>
              <w:right w:val="single" w:sz="4" w:space="0" w:color="auto"/>
            </w:tcBorders>
            <w:vAlign w:val="bottom"/>
          </w:tcPr>
          <w:p w:rsidR="00B72061" w:rsidRPr="00B72061" w:rsidRDefault="00A03311" w:rsidP="00A10EDE">
            <w:pPr>
              <w:spacing w:before="80" w:line="240" w:lineRule="exact"/>
              <w:ind w:firstLine="0"/>
              <w:jc w:val="center"/>
              <w:rPr>
                <w:rFonts w:cs="Arial"/>
                <w:sz w:val="20"/>
              </w:rPr>
            </w:pPr>
            <w:r>
              <w:rPr>
                <w:rFonts w:cs="Arial"/>
                <w:sz w:val="20"/>
              </w:rPr>
              <w:t>157,1</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9</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A03311" w:rsidP="00A10EDE">
            <w:pPr>
              <w:spacing w:before="80" w:line="240" w:lineRule="exact"/>
              <w:ind w:firstLine="0"/>
              <w:jc w:val="center"/>
              <w:rPr>
                <w:rFonts w:cs="Arial"/>
                <w:color w:val="000000"/>
                <w:sz w:val="20"/>
              </w:rPr>
            </w:pPr>
            <w:r>
              <w:rPr>
                <w:rFonts w:cs="Arial"/>
                <w:color w:val="000000"/>
                <w:sz w:val="20"/>
              </w:rPr>
              <w:t>180,0</w:t>
            </w:r>
          </w:p>
        </w:tc>
        <w:tc>
          <w:tcPr>
            <w:tcW w:w="153" w:type="pct"/>
            <w:tcBorders>
              <w:top w:val="dotted"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в 3,0 р.</w:t>
            </w:r>
          </w:p>
        </w:tc>
      </w:tr>
      <w:tr w:rsidR="00B72061" w:rsidRPr="00B72061" w:rsidTr="00A10EDE">
        <w:trPr>
          <w:gridAfter w:val="4"/>
          <w:wAfter w:w="3493" w:type="pct"/>
          <w:trHeight w:val="20"/>
        </w:trPr>
        <w:tc>
          <w:tcPr>
            <w:tcW w:w="558" w:type="pct"/>
            <w:tcBorders>
              <w:top w:val="dotted"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284"/>
              <w:rPr>
                <w:rFonts w:cs="Arial"/>
              </w:rPr>
            </w:pPr>
            <w:r w:rsidRPr="00B72061">
              <w:rPr>
                <w:rFonts w:cs="Arial"/>
              </w:rPr>
              <w:t>гепатит В</w:t>
            </w:r>
          </w:p>
        </w:tc>
        <w:tc>
          <w:tcPr>
            <w:tcW w:w="16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0</w:t>
            </w:r>
          </w:p>
        </w:tc>
        <w:tc>
          <w:tcPr>
            <w:tcW w:w="151"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3</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c>
          <w:tcPr>
            <w:tcW w:w="153" w:type="pct"/>
            <w:tcBorders>
              <w:top w:val="dotted" w:sz="4" w:space="0" w:color="auto"/>
              <w:left w:val="single" w:sz="4" w:space="0" w:color="auto"/>
              <w:bottom w:val="dotted" w:sz="4" w:space="0" w:color="auto"/>
              <w:right w:val="double" w:sz="4" w:space="0" w:color="auto"/>
            </w:tcBorders>
            <w:vAlign w:val="bottom"/>
          </w:tcPr>
          <w:p w:rsidR="00B72061" w:rsidRPr="00B72061" w:rsidRDefault="00A03311" w:rsidP="00A10EDE">
            <w:pPr>
              <w:spacing w:before="80" w:line="240" w:lineRule="exact"/>
              <w:ind w:firstLine="0"/>
              <w:jc w:val="center"/>
              <w:rPr>
                <w:rFonts w:cs="Arial"/>
                <w:color w:val="000000"/>
                <w:sz w:val="20"/>
              </w:rPr>
            </w:pPr>
            <w:r>
              <w:rPr>
                <w:rFonts w:cs="Arial"/>
                <w:color w:val="000000"/>
                <w:sz w:val="20"/>
              </w:rPr>
              <w:t>150,0</w:t>
            </w:r>
          </w:p>
        </w:tc>
      </w:tr>
      <w:tr w:rsidR="00B72061" w:rsidRPr="00B72061" w:rsidTr="00A10EDE">
        <w:trPr>
          <w:gridAfter w:val="4"/>
          <w:wAfter w:w="3493" w:type="pct"/>
          <w:trHeight w:val="20"/>
        </w:trPr>
        <w:tc>
          <w:tcPr>
            <w:tcW w:w="558" w:type="pct"/>
            <w:tcBorders>
              <w:top w:val="dotted"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284"/>
              <w:rPr>
                <w:rFonts w:cs="Arial"/>
              </w:rPr>
            </w:pPr>
            <w:r w:rsidRPr="00B72061">
              <w:rPr>
                <w:rFonts w:cs="Arial"/>
              </w:rPr>
              <w:t>гепатит С</w:t>
            </w:r>
          </w:p>
        </w:tc>
        <w:tc>
          <w:tcPr>
            <w:tcW w:w="16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0</w:t>
            </w:r>
          </w:p>
        </w:tc>
        <w:tc>
          <w:tcPr>
            <w:tcW w:w="151"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3</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150,0</w:t>
            </w:r>
          </w:p>
        </w:tc>
        <w:tc>
          <w:tcPr>
            <w:tcW w:w="153" w:type="pct"/>
            <w:tcBorders>
              <w:top w:val="dotted"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100,0</w:t>
            </w:r>
          </w:p>
        </w:tc>
      </w:tr>
      <w:tr w:rsidR="00A10EDE" w:rsidRPr="00B72061" w:rsidTr="00A10EDE">
        <w:trPr>
          <w:gridAfter w:val="4"/>
          <w:wAfter w:w="3493" w:type="pct"/>
          <w:trHeight w:val="20"/>
        </w:trPr>
        <w:tc>
          <w:tcPr>
            <w:tcW w:w="1507" w:type="pct"/>
            <w:gridSpan w:val="7"/>
            <w:tcBorders>
              <w:top w:val="single" w:sz="4" w:space="0" w:color="auto"/>
              <w:left w:val="double" w:sz="4" w:space="0" w:color="auto"/>
              <w:bottom w:val="dotted" w:sz="4" w:space="0" w:color="auto"/>
              <w:right w:val="double" w:sz="4" w:space="0" w:color="auto"/>
            </w:tcBorders>
            <w:vAlign w:val="center"/>
          </w:tcPr>
          <w:p w:rsidR="00A10EDE" w:rsidRPr="00B72061" w:rsidRDefault="00A10EDE" w:rsidP="00A10EDE">
            <w:pPr>
              <w:spacing w:before="80" w:line="240" w:lineRule="exact"/>
              <w:ind w:firstLine="0"/>
              <w:jc w:val="center"/>
              <w:rPr>
                <w:rFonts w:cs="Arial"/>
                <w:color w:val="000000"/>
                <w:sz w:val="20"/>
              </w:rPr>
            </w:pPr>
            <w:r w:rsidRPr="00B72061">
              <w:rPr>
                <w:rFonts w:cs="Arial"/>
                <w:b/>
                <w:i/>
                <w:sz w:val="20"/>
              </w:rPr>
              <w:t>Некоторые инфекции, управляемые средствами специфической профилактики</w:t>
            </w:r>
          </w:p>
        </w:tc>
      </w:tr>
      <w:tr w:rsidR="00B72061" w:rsidRPr="00B72061" w:rsidTr="00A10EDE">
        <w:trPr>
          <w:gridAfter w:val="4"/>
          <w:wAfter w:w="3493" w:type="pct"/>
          <w:trHeight w:val="20"/>
        </w:trPr>
        <w:tc>
          <w:tcPr>
            <w:tcW w:w="558" w:type="pct"/>
            <w:tcBorders>
              <w:top w:val="single"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Коклюш</w:t>
            </w:r>
          </w:p>
        </w:tc>
        <w:tc>
          <w:tcPr>
            <w:tcW w:w="16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17</w:t>
            </w:r>
          </w:p>
        </w:tc>
        <w:tc>
          <w:tcPr>
            <w:tcW w:w="151"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45,9</w:t>
            </w:r>
          </w:p>
        </w:tc>
        <w:tc>
          <w:tcPr>
            <w:tcW w:w="176" w:type="pct"/>
            <w:tcBorders>
              <w:top w:val="single" w:sz="4" w:space="0" w:color="auto"/>
              <w:left w:val="single" w:sz="4" w:space="0" w:color="auto"/>
              <w:bottom w:val="dotted" w:sz="4" w:space="0" w:color="auto"/>
              <w:right w:val="single" w:sz="4" w:space="0" w:color="auto"/>
            </w:tcBorders>
            <w:vAlign w:val="bottom"/>
          </w:tcPr>
          <w:p w:rsidR="00B72061" w:rsidRPr="00B72061" w:rsidRDefault="00A03311" w:rsidP="00A10EDE">
            <w:pPr>
              <w:spacing w:before="80" w:line="240" w:lineRule="exact"/>
              <w:ind w:firstLine="0"/>
              <w:jc w:val="center"/>
              <w:rPr>
                <w:rFonts w:cs="Arial"/>
                <w:sz w:val="20"/>
              </w:rPr>
            </w:pPr>
            <w:r>
              <w:rPr>
                <w:rFonts w:cs="Arial"/>
                <w:sz w:val="20"/>
              </w:rPr>
              <w:t>121,4</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37</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A03311" w:rsidP="00A10EDE">
            <w:pPr>
              <w:spacing w:before="80" w:line="240" w:lineRule="exact"/>
              <w:ind w:firstLine="0"/>
              <w:jc w:val="center"/>
              <w:rPr>
                <w:rFonts w:cs="Arial"/>
                <w:color w:val="000000"/>
                <w:sz w:val="20"/>
              </w:rPr>
            </w:pPr>
            <w:r>
              <w:rPr>
                <w:rFonts w:cs="Arial"/>
                <w:color w:val="000000"/>
                <w:sz w:val="20"/>
              </w:rPr>
              <w:t>194,7</w:t>
            </w:r>
          </w:p>
        </w:tc>
        <w:tc>
          <w:tcPr>
            <w:tcW w:w="153" w:type="pct"/>
            <w:tcBorders>
              <w:top w:val="single"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в 2,1 р.</w:t>
            </w:r>
          </w:p>
        </w:tc>
      </w:tr>
      <w:tr w:rsidR="00B72061" w:rsidRPr="00B72061" w:rsidTr="00A10EDE">
        <w:trPr>
          <w:gridAfter w:val="4"/>
          <w:wAfter w:w="3493" w:type="pct"/>
          <w:trHeight w:val="20"/>
        </w:trPr>
        <w:tc>
          <w:tcPr>
            <w:tcW w:w="558" w:type="pct"/>
            <w:tcBorders>
              <w:top w:val="dotted"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Краснуха</w:t>
            </w:r>
          </w:p>
        </w:tc>
        <w:tc>
          <w:tcPr>
            <w:tcW w:w="16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0</w:t>
            </w:r>
          </w:p>
        </w:tc>
        <w:tc>
          <w:tcPr>
            <w:tcW w:w="151"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c>
          <w:tcPr>
            <w:tcW w:w="176"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0</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c>
          <w:tcPr>
            <w:tcW w:w="153" w:type="pct"/>
            <w:tcBorders>
              <w:top w:val="dotted"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r>
      <w:tr w:rsidR="00B72061" w:rsidRPr="00B72061" w:rsidTr="00A10EDE">
        <w:trPr>
          <w:gridAfter w:val="4"/>
          <w:wAfter w:w="3493" w:type="pct"/>
          <w:trHeight w:val="20"/>
        </w:trPr>
        <w:tc>
          <w:tcPr>
            <w:tcW w:w="558" w:type="pct"/>
            <w:tcBorders>
              <w:top w:val="dotted" w:sz="4" w:space="0" w:color="auto"/>
              <w:left w:val="double" w:sz="4" w:space="0" w:color="auto"/>
              <w:bottom w:val="single"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Паротит эпидемический</w:t>
            </w:r>
          </w:p>
        </w:tc>
        <w:tc>
          <w:tcPr>
            <w:tcW w:w="16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1</w:t>
            </w:r>
          </w:p>
        </w:tc>
        <w:tc>
          <w:tcPr>
            <w:tcW w:w="151"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c>
          <w:tcPr>
            <w:tcW w:w="176"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100,0</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1</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100,0</w:t>
            </w:r>
          </w:p>
        </w:tc>
        <w:tc>
          <w:tcPr>
            <w:tcW w:w="153" w:type="pct"/>
            <w:tcBorders>
              <w:top w:val="dotted" w:sz="4" w:space="0" w:color="auto"/>
              <w:left w:val="single" w:sz="4" w:space="0" w:color="auto"/>
              <w:bottom w:val="single"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r>
      <w:tr w:rsidR="00B72061" w:rsidRPr="00B72061" w:rsidTr="00A10EDE">
        <w:trPr>
          <w:trHeight w:val="20"/>
        </w:trPr>
        <w:tc>
          <w:tcPr>
            <w:tcW w:w="1507" w:type="pct"/>
            <w:gridSpan w:val="7"/>
            <w:tcBorders>
              <w:top w:val="single" w:sz="4" w:space="0" w:color="auto"/>
              <w:left w:val="double" w:sz="4" w:space="0" w:color="auto"/>
              <w:bottom w:val="dotted" w:sz="4" w:space="0" w:color="auto"/>
              <w:right w:val="doub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b/>
                <w:i/>
                <w:sz w:val="20"/>
                <w:szCs w:val="20"/>
              </w:rPr>
            </w:pPr>
            <w:r w:rsidRPr="00B72061">
              <w:rPr>
                <w:rFonts w:ascii="Arial" w:hAnsi="Arial" w:cs="Arial"/>
                <w:b/>
                <w:i/>
                <w:sz w:val="20"/>
                <w:szCs w:val="20"/>
              </w:rPr>
              <w:t>Острые респираторно-вирусные инфекции</w:t>
            </w:r>
          </w:p>
        </w:tc>
        <w:tc>
          <w:tcPr>
            <w:tcW w:w="874" w:type="pct"/>
          </w:tcPr>
          <w:p w:rsidR="00B72061" w:rsidRPr="00B72061" w:rsidRDefault="00B72061" w:rsidP="00B72061">
            <w:pPr>
              <w:rPr>
                <w:rFonts w:cs="Arial"/>
                <w:sz w:val="20"/>
              </w:rPr>
            </w:pPr>
          </w:p>
        </w:tc>
        <w:tc>
          <w:tcPr>
            <w:tcW w:w="874" w:type="pct"/>
          </w:tcPr>
          <w:p w:rsidR="00B72061" w:rsidRPr="00B72061" w:rsidRDefault="00B72061" w:rsidP="00B72061">
            <w:pPr>
              <w:rPr>
                <w:rFonts w:cs="Arial"/>
                <w:sz w:val="20"/>
              </w:rPr>
            </w:pPr>
          </w:p>
        </w:tc>
        <w:tc>
          <w:tcPr>
            <w:tcW w:w="874" w:type="pct"/>
          </w:tcPr>
          <w:p w:rsidR="00B72061" w:rsidRPr="00B72061" w:rsidRDefault="00B72061" w:rsidP="00B72061">
            <w:pPr>
              <w:rPr>
                <w:rFonts w:cs="Arial"/>
                <w:sz w:val="20"/>
              </w:rPr>
            </w:pPr>
          </w:p>
        </w:tc>
        <w:tc>
          <w:tcPr>
            <w:tcW w:w="871" w:type="pct"/>
            <w:vAlign w:val="bottom"/>
          </w:tcPr>
          <w:p w:rsidR="00B72061" w:rsidRPr="00B72061" w:rsidRDefault="00B72061" w:rsidP="00B72061">
            <w:pPr>
              <w:pStyle w:val="affff8"/>
              <w:spacing w:before="20" w:beforeAutospacing="0" w:after="20" w:afterAutospacing="0"/>
              <w:jc w:val="center"/>
              <w:rPr>
                <w:rFonts w:ascii="Arial" w:hAnsi="Arial" w:cs="Arial"/>
                <w:b/>
                <w:i/>
                <w:sz w:val="20"/>
                <w:szCs w:val="20"/>
              </w:rPr>
            </w:pPr>
            <w:r w:rsidRPr="00B72061">
              <w:rPr>
                <w:rFonts w:ascii="Arial" w:hAnsi="Arial" w:cs="Arial"/>
                <w:b/>
                <w:i/>
                <w:sz w:val="20"/>
                <w:szCs w:val="20"/>
              </w:rPr>
              <w:t>Острые респираторно-вирусные инфекции</w:t>
            </w:r>
          </w:p>
        </w:tc>
      </w:tr>
      <w:tr w:rsidR="00B72061" w:rsidRPr="00B72061" w:rsidTr="00A10EDE">
        <w:trPr>
          <w:gridAfter w:val="4"/>
          <w:wAfter w:w="3493" w:type="pct"/>
          <w:trHeight w:val="20"/>
        </w:trPr>
        <w:tc>
          <w:tcPr>
            <w:tcW w:w="558" w:type="pct"/>
            <w:tcBorders>
              <w:top w:val="single"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Острые инфекции верхних   дых</w:t>
            </w:r>
            <w:r w:rsidRPr="00B72061">
              <w:rPr>
                <w:rFonts w:cs="Arial"/>
              </w:rPr>
              <w:t>а</w:t>
            </w:r>
            <w:r w:rsidRPr="00B72061">
              <w:rPr>
                <w:rFonts w:cs="Arial"/>
              </w:rPr>
              <w:t>тельных путей</w:t>
            </w:r>
          </w:p>
        </w:tc>
        <w:tc>
          <w:tcPr>
            <w:tcW w:w="16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29447</w:t>
            </w:r>
          </w:p>
        </w:tc>
        <w:tc>
          <w:tcPr>
            <w:tcW w:w="151"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90,8</w:t>
            </w:r>
          </w:p>
        </w:tc>
        <w:tc>
          <w:tcPr>
            <w:tcW w:w="176"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111,7</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32425</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98,4</w:t>
            </w:r>
          </w:p>
        </w:tc>
        <w:tc>
          <w:tcPr>
            <w:tcW w:w="153" w:type="pct"/>
            <w:tcBorders>
              <w:top w:val="single"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96,0</w:t>
            </w:r>
          </w:p>
        </w:tc>
      </w:tr>
      <w:tr w:rsidR="00B72061" w:rsidRPr="00B72061" w:rsidTr="00A10EDE">
        <w:trPr>
          <w:gridAfter w:val="4"/>
          <w:wAfter w:w="3493" w:type="pct"/>
          <w:trHeight w:val="20"/>
        </w:trPr>
        <w:tc>
          <w:tcPr>
            <w:tcW w:w="558" w:type="pct"/>
            <w:tcBorders>
              <w:top w:val="dotted" w:sz="4" w:space="0" w:color="auto"/>
              <w:left w:val="double" w:sz="4" w:space="0" w:color="auto"/>
              <w:bottom w:val="single"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 xml:space="preserve">Грипп </w:t>
            </w:r>
          </w:p>
        </w:tc>
        <w:tc>
          <w:tcPr>
            <w:tcW w:w="16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sz w:val="20"/>
                <w:szCs w:val="20"/>
              </w:rPr>
            </w:pPr>
            <w:r w:rsidRPr="00B72061">
              <w:rPr>
                <w:rFonts w:ascii="Arial" w:hAnsi="Arial" w:cs="Arial"/>
                <w:sz w:val="20"/>
                <w:szCs w:val="20"/>
              </w:rPr>
              <w:t>2</w:t>
            </w:r>
          </w:p>
        </w:tc>
        <w:tc>
          <w:tcPr>
            <w:tcW w:w="151"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c>
          <w:tcPr>
            <w:tcW w:w="176"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100,0</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sz w:val="20"/>
              </w:rPr>
            </w:pPr>
            <w:r w:rsidRPr="00B72061">
              <w:rPr>
                <w:rFonts w:cs="Arial"/>
                <w:sz w:val="20"/>
              </w:rPr>
              <w:t>0</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c>
          <w:tcPr>
            <w:tcW w:w="153" w:type="pct"/>
            <w:tcBorders>
              <w:top w:val="dotted" w:sz="4" w:space="0" w:color="auto"/>
              <w:left w:val="single" w:sz="4" w:space="0" w:color="auto"/>
              <w:bottom w:val="single"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w:t>
            </w:r>
          </w:p>
        </w:tc>
      </w:tr>
      <w:tr w:rsidR="00B72061" w:rsidRPr="00B72061" w:rsidTr="00A10EDE">
        <w:trPr>
          <w:trHeight w:val="20"/>
        </w:trPr>
        <w:tc>
          <w:tcPr>
            <w:tcW w:w="1507" w:type="pct"/>
            <w:gridSpan w:val="7"/>
            <w:tcBorders>
              <w:top w:val="single" w:sz="4" w:space="0" w:color="auto"/>
              <w:left w:val="double" w:sz="4" w:space="0" w:color="auto"/>
              <w:bottom w:val="single" w:sz="4" w:space="0" w:color="auto"/>
              <w:right w:val="double" w:sz="4" w:space="0" w:color="auto"/>
            </w:tcBorders>
            <w:vAlign w:val="bottom"/>
          </w:tcPr>
          <w:p w:rsidR="00B72061" w:rsidRPr="00B72061" w:rsidRDefault="00B72061" w:rsidP="00A10EDE">
            <w:pPr>
              <w:pStyle w:val="affff8"/>
              <w:spacing w:before="80" w:beforeAutospacing="0" w:after="0" w:afterAutospacing="0" w:line="240" w:lineRule="exact"/>
              <w:jc w:val="center"/>
              <w:rPr>
                <w:rFonts w:ascii="Arial" w:hAnsi="Arial" w:cs="Arial"/>
                <w:b/>
                <w:i/>
                <w:sz w:val="20"/>
                <w:szCs w:val="20"/>
              </w:rPr>
            </w:pPr>
            <w:r w:rsidRPr="00B72061">
              <w:rPr>
                <w:rFonts w:ascii="Arial" w:hAnsi="Arial" w:cs="Arial"/>
                <w:b/>
                <w:i/>
                <w:sz w:val="20"/>
                <w:szCs w:val="20"/>
              </w:rPr>
              <w:t>Социально значимые болезни</w:t>
            </w:r>
          </w:p>
        </w:tc>
        <w:tc>
          <w:tcPr>
            <w:tcW w:w="874" w:type="pct"/>
          </w:tcPr>
          <w:p w:rsidR="00B72061" w:rsidRPr="00B72061" w:rsidRDefault="00B72061" w:rsidP="00B72061">
            <w:pPr>
              <w:rPr>
                <w:rFonts w:cs="Arial"/>
                <w:sz w:val="20"/>
              </w:rPr>
            </w:pPr>
          </w:p>
        </w:tc>
        <w:tc>
          <w:tcPr>
            <w:tcW w:w="874" w:type="pct"/>
          </w:tcPr>
          <w:p w:rsidR="00B72061" w:rsidRPr="00B72061" w:rsidRDefault="00B72061" w:rsidP="00B72061">
            <w:pPr>
              <w:rPr>
                <w:rFonts w:cs="Arial"/>
                <w:sz w:val="20"/>
              </w:rPr>
            </w:pPr>
          </w:p>
        </w:tc>
        <w:tc>
          <w:tcPr>
            <w:tcW w:w="874" w:type="pct"/>
          </w:tcPr>
          <w:p w:rsidR="00B72061" w:rsidRPr="00B72061" w:rsidRDefault="00B72061" w:rsidP="00B72061">
            <w:pPr>
              <w:rPr>
                <w:rFonts w:cs="Arial"/>
                <w:sz w:val="20"/>
              </w:rPr>
            </w:pPr>
          </w:p>
        </w:tc>
        <w:tc>
          <w:tcPr>
            <w:tcW w:w="871" w:type="pct"/>
            <w:vAlign w:val="bottom"/>
          </w:tcPr>
          <w:p w:rsidR="00B72061" w:rsidRPr="00B72061" w:rsidRDefault="00B72061" w:rsidP="00B72061">
            <w:pPr>
              <w:pStyle w:val="affff8"/>
              <w:spacing w:before="20" w:beforeAutospacing="0" w:after="20" w:afterAutospacing="0"/>
              <w:jc w:val="center"/>
              <w:rPr>
                <w:rFonts w:ascii="Arial" w:hAnsi="Arial" w:cs="Arial"/>
                <w:b/>
                <w:i/>
                <w:sz w:val="20"/>
                <w:szCs w:val="20"/>
              </w:rPr>
            </w:pPr>
            <w:r w:rsidRPr="00B72061">
              <w:rPr>
                <w:rFonts w:ascii="Arial" w:hAnsi="Arial" w:cs="Arial"/>
                <w:b/>
                <w:i/>
                <w:sz w:val="20"/>
                <w:szCs w:val="20"/>
              </w:rPr>
              <w:t>Социально значимые болезни</w:t>
            </w:r>
          </w:p>
        </w:tc>
      </w:tr>
      <w:tr w:rsidR="00B72061" w:rsidRPr="00B72061" w:rsidTr="00A10EDE">
        <w:trPr>
          <w:gridAfter w:val="4"/>
          <w:wAfter w:w="3493" w:type="pct"/>
          <w:trHeight w:val="20"/>
        </w:trPr>
        <w:tc>
          <w:tcPr>
            <w:tcW w:w="558" w:type="pct"/>
            <w:tcBorders>
              <w:top w:val="single"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Сифилис</w:t>
            </w:r>
          </w:p>
        </w:tc>
        <w:tc>
          <w:tcPr>
            <w:tcW w:w="163" w:type="pct"/>
            <w:tcBorders>
              <w:top w:val="single"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31</w:t>
            </w:r>
          </w:p>
        </w:tc>
        <w:tc>
          <w:tcPr>
            <w:tcW w:w="151" w:type="pct"/>
            <w:tcBorders>
              <w:top w:val="single"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110,7</w:t>
            </w:r>
          </w:p>
        </w:tc>
        <w:tc>
          <w:tcPr>
            <w:tcW w:w="176" w:type="pct"/>
            <w:tcBorders>
              <w:top w:val="single"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119,2</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28</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73,7</w:t>
            </w:r>
          </w:p>
        </w:tc>
        <w:tc>
          <w:tcPr>
            <w:tcW w:w="153" w:type="pct"/>
            <w:tcBorders>
              <w:top w:val="single"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96,6</w:t>
            </w:r>
          </w:p>
        </w:tc>
      </w:tr>
      <w:tr w:rsidR="00B72061" w:rsidRPr="00B72061" w:rsidTr="00A10EDE">
        <w:trPr>
          <w:gridAfter w:val="4"/>
          <w:wAfter w:w="3493" w:type="pct"/>
          <w:trHeight w:val="20"/>
        </w:trPr>
        <w:tc>
          <w:tcPr>
            <w:tcW w:w="558" w:type="pct"/>
            <w:tcBorders>
              <w:top w:val="dotted"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Гонококковая инфекция</w:t>
            </w:r>
          </w:p>
        </w:tc>
        <w:tc>
          <w:tcPr>
            <w:tcW w:w="163" w:type="pct"/>
            <w:tcBorders>
              <w:top w:val="dotted"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7</w:t>
            </w:r>
          </w:p>
        </w:tc>
        <w:tc>
          <w:tcPr>
            <w:tcW w:w="151" w:type="pct"/>
            <w:tcBorders>
              <w:top w:val="dotted"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50,0</w:t>
            </w:r>
          </w:p>
        </w:tc>
        <w:tc>
          <w:tcPr>
            <w:tcW w:w="176" w:type="pct"/>
            <w:tcBorders>
              <w:top w:val="dotted"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70,0</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14</w:t>
            </w:r>
          </w:p>
        </w:tc>
        <w:tc>
          <w:tcPr>
            <w:tcW w:w="153" w:type="pct"/>
            <w:tcBorders>
              <w:top w:val="dotted"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73,7</w:t>
            </w:r>
          </w:p>
        </w:tc>
        <w:tc>
          <w:tcPr>
            <w:tcW w:w="153" w:type="pct"/>
            <w:tcBorders>
              <w:top w:val="dotted"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в 2,3 р.</w:t>
            </w:r>
          </w:p>
        </w:tc>
      </w:tr>
      <w:tr w:rsidR="00B72061" w:rsidRPr="00A10EDE" w:rsidTr="00A10EDE">
        <w:trPr>
          <w:gridAfter w:val="4"/>
          <w:wAfter w:w="3493" w:type="pct"/>
          <w:trHeight w:val="20"/>
        </w:trPr>
        <w:tc>
          <w:tcPr>
            <w:tcW w:w="558" w:type="pct"/>
            <w:tcBorders>
              <w:top w:val="dotted" w:sz="4" w:space="0" w:color="auto"/>
              <w:left w:val="double" w:sz="4" w:space="0" w:color="auto"/>
              <w:bottom w:val="single"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Туберкулез (впервые выявленный)</w:t>
            </w:r>
          </w:p>
        </w:tc>
        <w:tc>
          <w:tcPr>
            <w:tcW w:w="163" w:type="pct"/>
            <w:tcBorders>
              <w:top w:val="dotted" w:sz="4" w:space="0" w:color="auto"/>
              <w:left w:val="single" w:sz="4" w:space="0" w:color="auto"/>
              <w:bottom w:val="single"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204</w:t>
            </w:r>
          </w:p>
        </w:tc>
        <w:tc>
          <w:tcPr>
            <w:tcW w:w="151" w:type="pct"/>
            <w:tcBorders>
              <w:top w:val="dotted" w:sz="4" w:space="0" w:color="auto"/>
              <w:left w:val="single" w:sz="4" w:space="0" w:color="auto"/>
              <w:bottom w:val="single"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105,7</w:t>
            </w:r>
          </w:p>
        </w:tc>
        <w:tc>
          <w:tcPr>
            <w:tcW w:w="176" w:type="pct"/>
            <w:tcBorders>
              <w:top w:val="dotted" w:sz="4" w:space="0" w:color="auto"/>
              <w:left w:val="single" w:sz="4" w:space="0" w:color="auto"/>
              <w:bottom w:val="single" w:sz="4" w:space="0" w:color="auto"/>
              <w:right w:val="single" w:sz="4" w:space="0" w:color="auto"/>
            </w:tcBorders>
            <w:vAlign w:val="bottom"/>
          </w:tcPr>
          <w:p w:rsidR="00B72061" w:rsidRPr="00A10EDE" w:rsidRDefault="00A03311" w:rsidP="00A10EDE">
            <w:pPr>
              <w:spacing w:before="80" w:line="240" w:lineRule="exact"/>
              <w:ind w:firstLine="0"/>
              <w:jc w:val="center"/>
              <w:rPr>
                <w:rFonts w:cs="Arial"/>
                <w:color w:val="000000"/>
                <w:sz w:val="20"/>
              </w:rPr>
            </w:pPr>
            <w:r>
              <w:rPr>
                <w:rFonts w:cs="Arial"/>
                <w:color w:val="000000"/>
                <w:sz w:val="20"/>
              </w:rPr>
              <w:t>120,0</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193</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116,3</w:t>
            </w:r>
          </w:p>
        </w:tc>
        <w:tc>
          <w:tcPr>
            <w:tcW w:w="153" w:type="pct"/>
            <w:tcBorders>
              <w:top w:val="dotted" w:sz="4" w:space="0" w:color="auto"/>
              <w:left w:val="single" w:sz="4" w:space="0" w:color="auto"/>
              <w:bottom w:val="single"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98,0</w:t>
            </w:r>
          </w:p>
        </w:tc>
      </w:tr>
      <w:tr w:rsidR="00B72061" w:rsidRPr="00A10EDE" w:rsidTr="00A10EDE">
        <w:trPr>
          <w:gridAfter w:val="4"/>
          <w:wAfter w:w="3493" w:type="pct"/>
          <w:trHeight w:val="20"/>
        </w:trPr>
        <w:tc>
          <w:tcPr>
            <w:tcW w:w="558" w:type="pct"/>
            <w:tcBorders>
              <w:top w:val="single" w:sz="4" w:space="0" w:color="auto"/>
              <w:left w:val="double" w:sz="4" w:space="0" w:color="auto"/>
              <w:bottom w:val="dotted" w:sz="4" w:space="0" w:color="auto"/>
              <w:right w:val="single" w:sz="4" w:space="0" w:color="auto"/>
            </w:tcBorders>
            <w:vAlign w:val="center"/>
          </w:tcPr>
          <w:p w:rsidR="00B72061" w:rsidRPr="00B72061" w:rsidRDefault="00B72061" w:rsidP="00A10EDE">
            <w:pPr>
              <w:pStyle w:val="aff"/>
              <w:keepNext/>
              <w:keepLines/>
              <w:widowControl/>
              <w:spacing w:line="240" w:lineRule="exact"/>
              <w:ind w:left="57"/>
              <w:rPr>
                <w:rFonts w:cs="Arial"/>
              </w:rPr>
            </w:pPr>
            <w:r w:rsidRPr="00B72061">
              <w:rPr>
                <w:rFonts w:cs="Arial"/>
              </w:rPr>
              <w:lastRenderedPageBreak/>
              <w:t>Болезнь, вызванная вирусом и</w:t>
            </w:r>
            <w:r w:rsidRPr="00B72061">
              <w:rPr>
                <w:rFonts w:cs="Arial"/>
              </w:rPr>
              <w:t>м</w:t>
            </w:r>
            <w:r w:rsidRPr="00B72061">
              <w:rPr>
                <w:rFonts w:cs="Arial"/>
              </w:rPr>
              <w:t>мунодефицита человека, и бе</w:t>
            </w:r>
            <w:r w:rsidRPr="00B72061">
              <w:rPr>
                <w:rFonts w:cs="Arial"/>
              </w:rPr>
              <w:t>с</w:t>
            </w:r>
            <w:r w:rsidRPr="00B72061">
              <w:rPr>
                <w:rFonts w:cs="Arial"/>
              </w:rPr>
              <w:t>симптомный инфекционный ст</w:t>
            </w:r>
            <w:r w:rsidRPr="00B72061">
              <w:rPr>
                <w:rFonts w:cs="Arial"/>
              </w:rPr>
              <w:t>а</w:t>
            </w:r>
            <w:r w:rsidRPr="00B72061">
              <w:rPr>
                <w:rFonts w:cs="Arial"/>
              </w:rPr>
              <w:t>тус, вызванный вирусом иммун</w:t>
            </w:r>
            <w:r w:rsidRPr="00B72061">
              <w:rPr>
                <w:rFonts w:cs="Arial"/>
              </w:rPr>
              <w:t>о</w:t>
            </w:r>
            <w:r w:rsidRPr="00B72061">
              <w:rPr>
                <w:rFonts w:cs="Arial"/>
              </w:rPr>
              <w:t>дефицита человека (ВИЧ)</w:t>
            </w:r>
          </w:p>
        </w:tc>
        <w:tc>
          <w:tcPr>
            <w:tcW w:w="163" w:type="pct"/>
            <w:tcBorders>
              <w:top w:val="single"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240</w:t>
            </w:r>
          </w:p>
        </w:tc>
        <w:tc>
          <w:tcPr>
            <w:tcW w:w="151" w:type="pct"/>
            <w:tcBorders>
              <w:top w:val="single"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104,3</w:t>
            </w:r>
          </w:p>
        </w:tc>
        <w:tc>
          <w:tcPr>
            <w:tcW w:w="176" w:type="pct"/>
            <w:tcBorders>
              <w:top w:val="single"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92,3</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230</w:t>
            </w:r>
          </w:p>
        </w:tc>
        <w:tc>
          <w:tcPr>
            <w:tcW w:w="153" w:type="pct"/>
            <w:tcBorders>
              <w:top w:val="single" w:sz="4" w:space="0" w:color="auto"/>
              <w:left w:val="single" w:sz="4" w:space="0" w:color="auto"/>
              <w:bottom w:val="dotted"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65,7</w:t>
            </w:r>
          </w:p>
        </w:tc>
        <w:tc>
          <w:tcPr>
            <w:tcW w:w="153" w:type="pct"/>
            <w:tcBorders>
              <w:top w:val="single" w:sz="4" w:space="0" w:color="auto"/>
              <w:left w:val="single" w:sz="4" w:space="0" w:color="auto"/>
              <w:bottom w:val="dotted" w:sz="4" w:space="0" w:color="auto"/>
              <w:right w:val="doub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51,7</w:t>
            </w:r>
          </w:p>
        </w:tc>
      </w:tr>
      <w:tr w:rsidR="00B72061" w:rsidRPr="00A10EDE" w:rsidTr="00A10EDE">
        <w:trPr>
          <w:gridAfter w:val="4"/>
          <w:wAfter w:w="3493" w:type="pct"/>
          <w:trHeight w:val="20"/>
        </w:trPr>
        <w:tc>
          <w:tcPr>
            <w:tcW w:w="558" w:type="pct"/>
            <w:tcBorders>
              <w:top w:val="dotted" w:sz="4" w:space="0" w:color="auto"/>
              <w:left w:val="double" w:sz="4" w:space="0" w:color="auto"/>
              <w:bottom w:val="single" w:sz="4" w:space="0" w:color="auto"/>
              <w:right w:val="single" w:sz="4" w:space="0" w:color="auto"/>
            </w:tcBorders>
            <w:vAlign w:val="center"/>
          </w:tcPr>
          <w:p w:rsidR="00B72061" w:rsidRPr="00B72061" w:rsidRDefault="00B72061" w:rsidP="00A10EDE">
            <w:pPr>
              <w:pStyle w:val="aff"/>
              <w:spacing w:line="240" w:lineRule="exact"/>
              <w:ind w:left="57"/>
              <w:rPr>
                <w:rFonts w:cs="Arial"/>
              </w:rPr>
            </w:pPr>
            <w:r w:rsidRPr="00B72061">
              <w:rPr>
                <w:rFonts w:cs="Arial"/>
              </w:rPr>
              <w:t>Педикулез</w:t>
            </w:r>
          </w:p>
        </w:tc>
        <w:tc>
          <w:tcPr>
            <w:tcW w:w="163" w:type="pct"/>
            <w:tcBorders>
              <w:top w:val="dotted" w:sz="4" w:space="0" w:color="auto"/>
              <w:left w:val="single" w:sz="4" w:space="0" w:color="auto"/>
              <w:bottom w:val="single"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27</w:t>
            </w:r>
          </w:p>
        </w:tc>
        <w:tc>
          <w:tcPr>
            <w:tcW w:w="151" w:type="pct"/>
            <w:tcBorders>
              <w:top w:val="dotted" w:sz="4" w:space="0" w:color="auto"/>
              <w:left w:val="single" w:sz="4" w:space="0" w:color="auto"/>
              <w:bottom w:val="single"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37,0</w:t>
            </w:r>
          </w:p>
        </w:tc>
        <w:tc>
          <w:tcPr>
            <w:tcW w:w="176" w:type="pct"/>
            <w:tcBorders>
              <w:top w:val="dotted" w:sz="4" w:space="0" w:color="auto"/>
              <w:left w:val="single" w:sz="4" w:space="0" w:color="auto"/>
              <w:bottom w:val="single"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58,7</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A10EDE" w:rsidRDefault="00B72061" w:rsidP="00A10EDE">
            <w:pPr>
              <w:spacing w:before="80" w:line="240" w:lineRule="exact"/>
              <w:ind w:firstLine="0"/>
              <w:jc w:val="center"/>
              <w:rPr>
                <w:rFonts w:cs="Arial"/>
                <w:color w:val="000000"/>
                <w:sz w:val="20"/>
              </w:rPr>
            </w:pPr>
            <w:r w:rsidRPr="00A10EDE">
              <w:rPr>
                <w:rFonts w:cs="Arial"/>
                <w:color w:val="000000"/>
                <w:sz w:val="20"/>
              </w:rPr>
              <w:t>73</w:t>
            </w:r>
          </w:p>
        </w:tc>
        <w:tc>
          <w:tcPr>
            <w:tcW w:w="153" w:type="pct"/>
            <w:tcBorders>
              <w:top w:val="dotted" w:sz="4" w:space="0" w:color="auto"/>
              <w:left w:val="single" w:sz="4" w:space="0" w:color="auto"/>
              <w:bottom w:val="single" w:sz="4" w:space="0" w:color="auto"/>
              <w:right w:val="single" w:sz="4" w:space="0" w:color="auto"/>
            </w:tcBorders>
            <w:vAlign w:val="bottom"/>
          </w:tcPr>
          <w:p w:rsidR="00B72061" w:rsidRPr="00B72061" w:rsidRDefault="00B72061" w:rsidP="00A10EDE">
            <w:pPr>
              <w:spacing w:before="80" w:line="240" w:lineRule="exact"/>
              <w:ind w:firstLine="0"/>
              <w:jc w:val="center"/>
              <w:rPr>
                <w:rFonts w:cs="Arial"/>
                <w:color w:val="000000"/>
                <w:sz w:val="20"/>
              </w:rPr>
            </w:pPr>
            <w:r w:rsidRPr="00B72061">
              <w:rPr>
                <w:rFonts w:cs="Arial"/>
                <w:color w:val="000000"/>
                <w:sz w:val="20"/>
              </w:rPr>
              <w:t>117,7</w:t>
            </w:r>
          </w:p>
        </w:tc>
        <w:tc>
          <w:tcPr>
            <w:tcW w:w="153" w:type="pct"/>
            <w:tcBorders>
              <w:top w:val="dotted" w:sz="4" w:space="0" w:color="auto"/>
              <w:left w:val="single" w:sz="4" w:space="0" w:color="auto"/>
              <w:bottom w:val="single" w:sz="4" w:space="0" w:color="auto"/>
              <w:right w:val="double" w:sz="4" w:space="0" w:color="auto"/>
            </w:tcBorders>
            <w:vAlign w:val="bottom"/>
          </w:tcPr>
          <w:p w:rsidR="00B72061" w:rsidRPr="00B72061" w:rsidRDefault="00A03311" w:rsidP="00A10EDE">
            <w:pPr>
              <w:spacing w:before="80" w:line="240" w:lineRule="exact"/>
              <w:ind w:firstLine="0"/>
              <w:jc w:val="center"/>
              <w:rPr>
                <w:rFonts w:cs="Arial"/>
                <w:color w:val="000000"/>
                <w:sz w:val="20"/>
              </w:rPr>
            </w:pPr>
            <w:r>
              <w:rPr>
                <w:rFonts w:cs="Arial"/>
                <w:color w:val="000000"/>
                <w:sz w:val="20"/>
              </w:rPr>
              <w:t>182,5</w:t>
            </w:r>
          </w:p>
        </w:tc>
      </w:tr>
      <w:tr w:rsidR="00B72061" w:rsidRPr="00B72061" w:rsidTr="00A10EDE">
        <w:trPr>
          <w:gridAfter w:val="4"/>
          <w:wAfter w:w="3493" w:type="pct"/>
          <w:trHeight w:val="246"/>
        </w:trPr>
        <w:tc>
          <w:tcPr>
            <w:tcW w:w="1507" w:type="pct"/>
            <w:gridSpan w:val="7"/>
            <w:tcBorders>
              <w:top w:val="single" w:sz="4" w:space="0" w:color="auto"/>
              <w:left w:val="double" w:sz="4" w:space="0" w:color="auto"/>
              <w:bottom w:val="double" w:sz="4" w:space="0" w:color="auto"/>
              <w:right w:val="double" w:sz="4" w:space="0" w:color="auto"/>
            </w:tcBorders>
            <w:vAlign w:val="center"/>
          </w:tcPr>
          <w:p w:rsidR="00B72061" w:rsidRPr="00B72061" w:rsidRDefault="00B72061" w:rsidP="005675D5">
            <w:pPr>
              <w:pStyle w:val="a3"/>
              <w:numPr>
                <w:ilvl w:val="0"/>
                <w:numId w:val="19"/>
              </w:numPr>
              <w:tabs>
                <w:tab w:val="left" w:pos="426"/>
              </w:tabs>
              <w:spacing w:before="40"/>
              <w:ind w:left="142" w:firstLine="0"/>
              <w:rPr>
                <w:rFonts w:cs="Arial"/>
              </w:rPr>
            </w:pPr>
            <w:r w:rsidRPr="00B72061">
              <w:rPr>
                <w:rFonts w:cs="Arial"/>
              </w:rPr>
              <w:t>По данным Управления Федеральной службы по надзору в сфере защиты прав потребит</w:t>
            </w:r>
            <w:r w:rsidRPr="00B72061">
              <w:rPr>
                <w:rFonts w:cs="Arial"/>
              </w:rPr>
              <w:t>е</w:t>
            </w:r>
            <w:r w:rsidRPr="00B72061">
              <w:rPr>
                <w:rFonts w:cs="Arial"/>
              </w:rPr>
              <w:t>лей и благополучия человека по Новосибирской области.</w:t>
            </w:r>
          </w:p>
        </w:tc>
      </w:tr>
    </w:tbl>
    <w:p w:rsidR="00B72061" w:rsidRPr="00380AE8" w:rsidRDefault="00B72061" w:rsidP="00B72061">
      <w:pPr>
        <w:pStyle w:val="affff8"/>
        <w:spacing w:before="240" w:beforeAutospacing="0" w:after="0" w:afterAutospacing="0" w:line="276" w:lineRule="auto"/>
        <w:ind w:firstLine="709"/>
        <w:jc w:val="both"/>
        <w:rPr>
          <w:rFonts w:ascii="Arial" w:hAnsi="Arial" w:cs="Arial"/>
          <w:sz w:val="22"/>
          <w:szCs w:val="22"/>
        </w:rPr>
      </w:pPr>
    </w:p>
    <w:p w:rsidR="008F04F1" w:rsidRDefault="008F04F1" w:rsidP="00BB5B9F">
      <w:pPr>
        <w:spacing w:line="276" w:lineRule="auto"/>
        <w:ind w:firstLine="709"/>
        <w:rPr>
          <w:rFonts w:cs="Arial"/>
          <w:szCs w:val="22"/>
        </w:rPr>
      </w:pPr>
    </w:p>
    <w:p w:rsidR="007B46FC" w:rsidRDefault="007B46FC" w:rsidP="00CD280C">
      <w:pPr>
        <w:spacing w:before="120"/>
        <w:ind w:firstLine="709"/>
        <w:rPr>
          <w:rFonts w:cs="Arial"/>
          <w:szCs w:val="22"/>
        </w:rPr>
      </w:pPr>
    </w:p>
    <w:p w:rsidR="009D56FD" w:rsidRPr="005729B6" w:rsidRDefault="00ED2F0A" w:rsidP="00E53E92">
      <w:pPr>
        <w:pStyle w:val="30"/>
        <w:pageBreakBefore/>
        <w:numPr>
          <w:ilvl w:val="0"/>
          <w:numId w:val="2"/>
        </w:numPr>
        <w:spacing w:before="0" w:after="480"/>
        <w:ind w:left="709" w:firstLine="0"/>
        <w:jc w:val="left"/>
        <w:rPr>
          <w:rFonts w:cs="Arial"/>
          <w:sz w:val="28"/>
          <w:szCs w:val="28"/>
        </w:rPr>
      </w:pPr>
      <w:bookmarkStart w:id="208" w:name="_Toc19708444"/>
      <w:r w:rsidRPr="005729B6">
        <w:rPr>
          <w:rFonts w:cs="Arial"/>
          <w:sz w:val="28"/>
          <w:szCs w:val="28"/>
        </w:rPr>
        <w:lastRenderedPageBreak/>
        <w:t>О</w:t>
      </w:r>
      <w:r w:rsidR="00481430" w:rsidRPr="005729B6">
        <w:rPr>
          <w:rFonts w:cs="Arial"/>
          <w:sz w:val="28"/>
          <w:szCs w:val="28"/>
        </w:rPr>
        <w:t>кружающая среда</w:t>
      </w:r>
      <w:bookmarkEnd w:id="208"/>
    </w:p>
    <w:p w:rsidR="00E53E92" w:rsidRPr="00E53E92" w:rsidRDefault="00E53E92" w:rsidP="00E53E92">
      <w:pPr>
        <w:spacing w:before="120"/>
        <w:ind w:firstLine="709"/>
        <w:rPr>
          <w:rFonts w:cs="Arial"/>
          <w:spacing w:val="-2"/>
          <w:szCs w:val="22"/>
        </w:rPr>
      </w:pPr>
      <w:r w:rsidRPr="00E53E92">
        <w:rPr>
          <w:rFonts w:cs="Arial"/>
          <w:b/>
          <w:spacing w:val="-2"/>
          <w:szCs w:val="22"/>
        </w:rPr>
        <w:t>Показатели качества воздуха.</w:t>
      </w:r>
      <w:r w:rsidRPr="00E53E92">
        <w:rPr>
          <w:rFonts w:cs="Arial"/>
          <w:spacing w:val="-2"/>
          <w:szCs w:val="22"/>
        </w:rPr>
        <w:t xml:space="preserve"> Загрязнение воздуха определяется по значениям концентраций примесей (мг/м</w:t>
      </w:r>
      <w:r w:rsidRPr="00E53E92">
        <w:rPr>
          <w:rFonts w:cs="Arial"/>
          <w:spacing w:val="-2"/>
          <w:szCs w:val="22"/>
          <w:vertAlign w:val="superscript"/>
        </w:rPr>
        <w:t>3</w:t>
      </w:r>
      <w:r w:rsidRPr="00E53E92">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E53E92">
        <w:rPr>
          <w:rFonts w:cs="Arial"/>
          <w:spacing w:val="-2"/>
          <w:szCs w:val="22"/>
        </w:rPr>
        <w:t>о</w:t>
      </w:r>
      <w:r w:rsidRPr="00E53E92">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E53E92" w:rsidRPr="00E53E92" w:rsidRDefault="00E53E92" w:rsidP="00E53E92">
      <w:pPr>
        <w:spacing w:before="120"/>
        <w:ind w:firstLine="709"/>
        <w:rPr>
          <w:rFonts w:cs="Arial"/>
          <w:spacing w:val="-2"/>
          <w:szCs w:val="22"/>
        </w:rPr>
      </w:pPr>
      <w:r w:rsidRPr="00E53E92">
        <w:rPr>
          <w:rFonts w:cs="Arial"/>
          <w:spacing w:val="-2"/>
          <w:szCs w:val="22"/>
        </w:rPr>
        <w:t xml:space="preserve"> Уровень загрязнения оценивается по 4-м категориям значения СИ и НП:</w:t>
      </w:r>
    </w:p>
    <w:p w:rsidR="00E53E92" w:rsidRPr="00E53E92" w:rsidRDefault="00E53E92" w:rsidP="00E53E92">
      <w:pPr>
        <w:widowControl/>
        <w:numPr>
          <w:ilvl w:val="0"/>
          <w:numId w:val="7"/>
        </w:numPr>
        <w:tabs>
          <w:tab w:val="clear" w:pos="928"/>
          <w:tab w:val="num" w:pos="1097"/>
        </w:tabs>
        <w:adjustRightInd/>
        <w:spacing w:before="120"/>
        <w:ind w:left="0" w:firstLine="709"/>
        <w:textAlignment w:val="auto"/>
        <w:rPr>
          <w:rFonts w:cs="Arial"/>
          <w:spacing w:val="-2"/>
          <w:szCs w:val="22"/>
        </w:rPr>
      </w:pPr>
      <w:r w:rsidRPr="00E53E92">
        <w:rPr>
          <w:rFonts w:cs="Arial"/>
          <w:spacing w:val="-2"/>
          <w:szCs w:val="22"/>
        </w:rPr>
        <w:t>низкий уровень при СИ = 0 – 1; НП = 0%;</w:t>
      </w:r>
    </w:p>
    <w:p w:rsidR="00E53E92" w:rsidRPr="00E53E92" w:rsidRDefault="00E53E92" w:rsidP="00E53E92">
      <w:pPr>
        <w:widowControl/>
        <w:numPr>
          <w:ilvl w:val="0"/>
          <w:numId w:val="7"/>
        </w:numPr>
        <w:tabs>
          <w:tab w:val="clear" w:pos="928"/>
          <w:tab w:val="num" w:pos="1097"/>
        </w:tabs>
        <w:adjustRightInd/>
        <w:spacing w:before="120"/>
        <w:ind w:left="0" w:firstLine="709"/>
        <w:textAlignment w:val="auto"/>
        <w:rPr>
          <w:rFonts w:cs="Arial"/>
          <w:spacing w:val="-2"/>
          <w:szCs w:val="22"/>
        </w:rPr>
      </w:pPr>
      <w:r w:rsidRPr="00E53E92">
        <w:rPr>
          <w:rFonts w:cs="Arial"/>
          <w:spacing w:val="-2"/>
          <w:szCs w:val="22"/>
        </w:rPr>
        <w:t>повышенный уровень при СИ = 2 – 4; НП = 1 – 19%;</w:t>
      </w:r>
    </w:p>
    <w:p w:rsidR="00E53E92" w:rsidRPr="00E53E92" w:rsidRDefault="00E53E92" w:rsidP="00E53E92">
      <w:pPr>
        <w:widowControl/>
        <w:numPr>
          <w:ilvl w:val="0"/>
          <w:numId w:val="7"/>
        </w:numPr>
        <w:tabs>
          <w:tab w:val="clear" w:pos="928"/>
          <w:tab w:val="num" w:pos="1097"/>
        </w:tabs>
        <w:adjustRightInd/>
        <w:spacing w:before="120"/>
        <w:ind w:left="0" w:firstLine="709"/>
        <w:textAlignment w:val="auto"/>
        <w:rPr>
          <w:rFonts w:cs="Arial"/>
          <w:spacing w:val="-2"/>
          <w:szCs w:val="22"/>
        </w:rPr>
      </w:pPr>
      <w:r w:rsidRPr="00E53E92">
        <w:rPr>
          <w:rFonts w:cs="Arial"/>
          <w:spacing w:val="-2"/>
          <w:szCs w:val="22"/>
        </w:rPr>
        <w:t>высокий уровень при СИ = 5 –10; НП = 20 – 49%;</w:t>
      </w:r>
    </w:p>
    <w:p w:rsidR="00E53E92" w:rsidRPr="00E53E92" w:rsidRDefault="00E53E92" w:rsidP="00E53E92">
      <w:pPr>
        <w:widowControl/>
        <w:numPr>
          <w:ilvl w:val="0"/>
          <w:numId w:val="7"/>
        </w:numPr>
        <w:tabs>
          <w:tab w:val="clear" w:pos="928"/>
          <w:tab w:val="num" w:pos="1097"/>
        </w:tabs>
        <w:adjustRightInd/>
        <w:spacing w:before="120"/>
        <w:ind w:left="0" w:firstLine="709"/>
        <w:textAlignment w:val="auto"/>
        <w:rPr>
          <w:rFonts w:cs="Arial"/>
          <w:szCs w:val="22"/>
        </w:rPr>
      </w:pPr>
      <w:r w:rsidRPr="00E53E92">
        <w:rPr>
          <w:rFonts w:cs="Arial"/>
          <w:spacing w:val="-2"/>
          <w:szCs w:val="22"/>
        </w:rPr>
        <w:t>очень высокий уровень при СИ &gt; 10; НП &gt; 50%.</w:t>
      </w:r>
    </w:p>
    <w:p w:rsidR="00E53E92" w:rsidRPr="00E53E92" w:rsidRDefault="00E53E92" w:rsidP="00E53E92">
      <w:pPr>
        <w:spacing w:before="120"/>
        <w:ind w:firstLine="709"/>
        <w:rPr>
          <w:rFonts w:cs="Arial"/>
          <w:spacing w:val="-2"/>
          <w:szCs w:val="22"/>
        </w:rPr>
      </w:pPr>
      <w:r w:rsidRPr="00E53E92">
        <w:rPr>
          <w:rFonts w:cs="Arial"/>
          <w:spacing w:val="-2"/>
          <w:szCs w:val="22"/>
        </w:rPr>
        <w:t>Хар</w:t>
      </w:r>
      <w:r>
        <w:rPr>
          <w:rFonts w:cs="Arial"/>
          <w:spacing w:val="-2"/>
          <w:szCs w:val="22"/>
        </w:rPr>
        <w:t xml:space="preserve">актеристика уровня загрязнения </w:t>
      </w:r>
      <w:r w:rsidRPr="00E53E92">
        <w:rPr>
          <w:rFonts w:cs="Arial"/>
          <w:spacing w:val="-2"/>
          <w:szCs w:val="22"/>
        </w:rPr>
        <w:t>принимается по наихудшему из показателей.</w:t>
      </w:r>
    </w:p>
    <w:p w:rsidR="00E53E92" w:rsidRPr="00E53E92" w:rsidRDefault="00E53E92" w:rsidP="00E53E92">
      <w:pPr>
        <w:tabs>
          <w:tab w:val="left" w:pos="709"/>
        </w:tabs>
        <w:spacing w:before="120"/>
        <w:ind w:firstLine="709"/>
        <w:rPr>
          <w:rFonts w:cs="Arial"/>
          <w:color w:val="000000"/>
          <w:szCs w:val="22"/>
        </w:rPr>
      </w:pPr>
      <w:r w:rsidRPr="00E53E92">
        <w:rPr>
          <w:rFonts w:cs="Arial"/>
          <w:spacing w:val="-2"/>
          <w:szCs w:val="22"/>
        </w:rPr>
        <w:t>По данным ФГБУ</w:t>
      </w:r>
      <w:r>
        <w:rPr>
          <w:rFonts w:cs="Arial"/>
          <w:spacing w:val="-2"/>
          <w:szCs w:val="22"/>
        </w:rPr>
        <w:t xml:space="preserve"> </w:t>
      </w:r>
      <w:r w:rsidRPr="00E53E92">
        <w:rPr>
          <w:rFonts w:cs="Arial"/>
          <w:spacing w:val="-2"/>
          <w:szCs w:val="22"/>
        </w:rPr>
        <w:t>Западно-Сибирское УГМС, а</w:t>
      </w:r>
      <w:r w:rsidRPr="00E53E92">
        <w:rPr>
          <w:rFonts w:cs="Arial"/>
          <w:szCs w:val="22"/>
        </w:rPr>
        <w:t>вгуст характеризовался теплой, вначале месяца жаркой погодой с недобором осадков, ливнями, грозами в отдельные дни, а также с утренними туманами. Среднемесячная температура воздуха в г. Новос</w:t>
      </w:r>
      <w:r w:rsidRPr="00E53E92">
        <w:rPr>
          <w:rFonts w:cs="Arial"/>
          <w:szCs w:val="22"/>
        </w:rPr>
        <w:t>и</w:t>
      </w:r>
      <w:r w:rsidRPr="00E53E92">
        <w:rPr>
          <w:rFonts w:cs="Arial"/>
          <w:szCs w:val="22"/>
        </w:rPr>
        <w:t>бирске составила плюс 18,4</w:t>
      </w:r>
      <w:r w:rsidRPr="00E53E92">
        <w:rPr>
          <w:rFonts w:cs="Arial"/>
          <w:color w:val="000000"/>
          <w:szCs w:val="22"/>
          <w:vertAlign w:val="superscript"/>
        </w:rPr>
        <w:t>о</w:t>
      </w:r>
      <w:r w:rsidRPr="00E53E92">
        <w:rPr>
          <w:rFonts w:cs="Arial"/>
          <w:color w:val="000000"/>
          <w:szCs w:val="22"/>
        </w:rPr>
        <w:t>С, что выше нормы на 2,2</w:t>
      </w:r>
      <w:r w:rsidRPr="00E53E92">
        <w:rPr>
          <w:rFonts w:cs="Arial"/>
          <w:color w:val="000000"/>
          <w:szCs w:val="22"/>
          <w:vertAlign w:val="superscript"/>
        </w:rPr>
        <w:t>о</w:t>
      </w:r>
      <w:r w:rsidRPr="00E53E92">
        <w:rPr>
          <w:rFonts w:cs="Arial"/>
          <w:color w:val="000000"/>
          <w:szCs w:val="22"/>
        </w:rPr>
        <w:t xml:space="preserve">С. </w:t>
      </w:r>
    </w:p>
    <w:p w:rsidR="00E53E92" w:rsidRPr="00E53E92" w:rsidRDefault="00E53E92" w:rsidP="00E53E92">
      <w:pPr>
        <w:spacing w:before="120"/>
        <w:ind w:firstLine="709"/>
        <w:rPr>
          <w:rFonts w:cs="Arial"/>
          <w:spacing w:val="-2"/>
          <w:szCs w:val="22"/>
        </w:rPr>
      </w:pPr>
      <w:r w:rsidRPr="00E53E92">
        <w:rPr>
          <w:rFonts w:cs="Arial"/>
          <w:szCs w:val="22"/>
        </w:rPr>
        <w:t xml:space="preserve">Среднемесячная температура воздуха в </w:t>
      </w:r>
      <w:r w:rsidRPr="00E53E92">
        <w:rPr>
          <w:rFonts w:cs="Arial"/>
          <w:spacing w:val="-2"/>
          <w:szCs w:val="22"/>
        </w:rPr>
        <w:t xml:space="preserve">г.г. Бердске и Искитиме </w:t>
      </w:r>
      <w:r w:rsidRPr="00E53E92">
        <w:rPr>
          <w:rFonts w:cs="Arial"/>
          <w:szCs w:val="22"/>
        </w:rPr>
        <w:t>составила плюс 19,0</w:t>
      </w:r>
      <w:r w:rsidRPr="00E53E92">
        <w:rPr>
          <w:rFonts w:cs="Arial"/>
          <w:szCs w:val="22"/>
        </w:rPr>
        <w:sym w:font="Symbol" w:char="F0B0"/>
      </w:r>
      <w:r w:rsidRPr="00E53E92">
        <w:rPr>
          <w:rFonts w:cs="Arial"/>
          <w:szCs w:val="22"/>
        </w:rPr>
        <w:t>С, что выше нормы  на 2,8</w:t>
      </w:r>
      <w:r w:rsidRPr="00E53E92">
        <w:rPr>
          <w:rFonts w:cs="Arial"/>
          <w:szCs w:val="22"/>
        </w:rPr>
        <w:sym w:font="Symbol" w:char="F0B0"/>
      </w:r>
      <w:r w:rsidRPr="00E53E92">
        <w:rPr>
          <w:rFonts w:cs="Arial"/>
          <w:szCs w:val="22"/>
        </w:rPr>
        <w:t xml:space="preserve">С. </w:t>
      </w:r>
    </w:p>
    <w:p w:rsidR="00E53E92" w:rsidRPr="00E53E92" w:rsidRDefault="00E53E92" w:rsidP="00E53E92">
      <w:pPr>
        <w:spacing w:before="120"/>
        <w:ind w:firstLine="709"/>
        <w:rPr>
          <w:rFonts w:cs="Arial"/>
          <w:szCs w:val="22"/>
        </w:rPr>
      </w:pPr>
      <w:r w:rsidRPr="00E53E92">
        <w:rPr>
          <w:rFonts w:cs="Arial"/>
          <w:spacing w:val="-2"/>
          <w:szCs w:val="22"/>
        </w:rPr>
        <w:t xml:space="preserve"> Месячное количество осадков </w:t>
      </w:r>
      <w:r w:rsidRPr="00E53E92">
        <w:rPr>
          <w:rFonts w:cs="Arial"/>
          <w:szCs w:val="22"/>
        </w:rPr>
        <w:t>в г. Новосибирск</w:t>
      </w:r>
      <w:r>
        <w:rPr>
          <w:rFonts w:cs="Arial"/>
          <w:szCs w:val="22"/>
        </w:rPr>
        <w:t xml:space="preserve"> составило 22 мм (33</w:t>
      </w:r>
      <w:r w:rsidRPr="00E53E92">
        <w:rPr>
          <w:rFonts w:cs="Arial"/>
          <w:szCs w:val="22"/>
        </w:rPr>
        <w:t xml:space="preserve">% месячной нормы) и 22 мм в г.г. Бердске и Искитиме </w:t>
      </w:r>
      <w:r w:rsidRPr="00E53E92">
        <w:rPr>
          <w:rFonts w:cs="Arial"/>
          <w:spacing w:val="-2"/>
          <w:szCs w:val="22"/>
        </w:rPr>
        <w:t xml:space="preserve"> </w:t>
      </w:r>
      <w:r w:rsidRPr="00E53E92">
        <w:rPr>
          <w:rFonts w:cs="Arial"/>
          <w:szCs w:val="22"/>
        </w:rPr>
        <w:t>(38% месячной нормы).</w:t>
      </w:r>
    </w:p>
    <w:p w:rsidR="00E53E92" w:rsidRPr="00E53E92" w:rsidRDefault="00E53E92" w:rsidP="00E53E92">
      <w:pPr>
        <w:spacing w:before="120"/>
        <w:ind w:firstLine="709"/>
        <w:rPr>
          <w:rFonts w:cs="Arial"/>
          <w:szCs w:val="22"/>
        </w:rPr>
      </w:pPr>
      <w:r w:rsidRPr="00E53E92">
        <w:rPr>
          <w:rFonts w:cs="Arial"/>
          <w:b/>
          <w:szCs w:val="22"/>
        </w:rPr>
        <w:t>Состояние атмосферного воздуха</w:t>
      </w:r>
      <w:r w:rsidRPr="00E53E92">
        <w:rPr>
          <w:rFonts w:cs="Arial"/>
          <w:szCs w:val="22"/>
        </w:rPr>
        <w:t xml:space="preserve">. В целом по </w:t>
      </w:r>
      <w:r w:rsidRPr="00E53E92">
        <w:rPr>
          <w:rFonts w:cs="Arial"/>
          <w:b/>
          <w:szCs w:val="22"/>
        </w:rPr>
        <w:t xml:space="preserve">г. Новосибирску </w:t>
      </w:r>
      <w:r w:rsidRPr="00E53E92">
        <w:rPr>
          <w:rFonts w:cs="Arial"/>
          <w:szCs w:val="22"/>
        </w:rPr>
        <w:t xml:space="preserve">в </w:t>
      </w:r>
      <w:r>
        <w:rPr>
          <w:rFonts w:cs="Arial"/>
          <w:szCs w:val="22"/>
        </w:rPr>
        <w:br/>
      </w:r>
      <w:r w:rsidRPr="00E53E92">
        <w:rPr>
          <w:rFonts w:cs="Arial"/>
          <w:szCs w:val="22"/>
        </w:rPr>
        <w:t xml:space="preserve">августе 2019 </w:t>
      </w:r>
      <w:r>
        <w:rPr>
          <w:rFonts w:cs="Arial"/>
          <w:szCs w:val="22"/>
        </w:rPr>
        <w:t>года</w:t>
      </w:r>
      <w:r w:rsidRPr="00E53E92">
        <w:rPr>
          <w:rFonts w:cs="Arial"/>
          <w:szCs w:val="22"/>
        </w:rPr>
        <w:t xml:space="preserve"> уровень загрязнения атмосферы города оценен как высокий: СИ=2,2; НП=19,8% (взвешенные вещества). </w:t>
      </w:r>
    </w:p>
    <w:p w:rsidR="00E53E92" w:rsidRPr="00E53E92" w:rsidRDefault="00E53E92" w:rsidP="00E53E92">
      <w:pPr>
        <w:spacing w:before="120"/>
        <w:ind w:firstLine="709"/>
        <w:rPr>
          <w:rFonts w:cs="Arial"/>
          <w:color w:val="000000"/>
          <w:szCs w:val="22"/>
        </w:rPr>
      </w:pPr>
      <w:r w:rsidRPr="00E53E92">
        <w:rPr>
          <w:rFonts w:cs="Arial"/>
          <w:color w:val="000000"/>
          <w:szCs w:val="22"/>
        </w:rPr>
        <w:t>Атмосферные осадки в августе имели нейтральную (2 случая) и слабощелочную (5 случа</w:t>
      </w:r>
      <w:r>
        <w:rPr>
          <w:rFonts w:cs="Arial"/>
          <w:color w:val="000000"/>
          <w:szCs w:val="22"/>
        </w:rPr>
        <w:t xml:space="preserve">ев) </w:t>
      </w:r>
      <w:r w:rsidRPr="00E53E92">
        <w:rPr>
          <w:rFonts w:cs="Arial"/>
          <w:color w:val="000000"/>
          <w:szCs w:val="22"/>
        </w:rPr>
        <w:t>реакции.</w:t>
      </w:r>
    </w:p>
    <w:p w:rsidR="00E53E92" w:rsidRPr="00E53E92" w:rsidRDefault="00E53E92" w:rsidP="00E53E92">
      <w:pPr>
        <w:pStyle w:val="affb"/>
        <w:spacing w:before="120" w:line="288" w:lineRule="auto"/>
        <w:ind w:firstLine="709"/>
        <w:rPr>
          <w:rFonts w:cs="Arial"/>
          <w:szCs w:val="22"/>
        </w:rPr>
      </w:pPr>
      <w:r w:rsidRPr="00E53E92">
        <w:rPr>
          <w:rFonts w:cs="Arial"/>
          <w:szCs w:val="22"/>
        </w:rPr>
        <w:t>Уровень</w:t>
      </w:r>
      <w:r w:rsidRPr="00E53E92">
        <w:rPr>
          <w:rFonts w:cs="Arial"/>
          <w:b/>
          <w:szCs w:val="22"/>
        </w:rPr>
        <w:t xml:space="preserve"> </w:t>
      </w:r>
      <w:r w:rsidRPr="00E53E92">
        <w:rPr>
          <w:rFonts w:cs="Arial"/>
          <w:szCs w:val="22"/>
        </w:rPr>
        <w:t xml:space="preserve">загрязнения воздуха  </w:t>
      </w:r>
      <w:r w:rsidRPr="00E53E92">
        <w:rPr>
          <w:rFonts w:cs="Arial"/>
          <w:b/>
          <w:szCs w:val="22"/>
        </w:rPr>
        <w:t xml:space="preserve">г. Бердска </w:t>
      </w:r>
      <w:r w:rsidRPr="00E53E92">
        <w:rPr>
          <w:rFonts w:cs="Arial"/>
          <w:szCs w:val="22"/>
        </w:rPr>
        <w:t>в августе определен как повышенный: СИ=1,2; НП=8,6% (взвешенные вещества). Повышенный уровень загрязнения (СИ=1,2; НП=2,5%) по оксиду углерода.</w:t>
      </w:r>
    </w:p>
    <w:p w:rsidR="00E53E92" w:rsidRPr="00E53E92" w:rsidRDefault="00E53E92" w:rsidP="00E53E92">
      <w:pPr>
        <w:tabs>
          <w:tab w:val="left" w:pos="567"/>
        </w:tabs>
        <w:spacing w:before="120"/>
        <w:ind w:firstLine="709"/>
        <w:rPr>
          <w:rFonts w:cs="Arial"/>
          <w:szCs w:val="22"/>
        </w:rPr>
      </w:pPr>
      <w:r w:rsidRPr="00E53E92">
        <w:rPr>
          <w:rFonts w:cs="Arial"/>
          <w:szCs w:val="22"/>
        </w:rPr>
        <w:t>Превышение санитарно-гигиенических нормативов по остальным контролиру</w:t>
      </w:r>
      <w:r w:rsidRPr="00E53E92">
        <w:rPr>
          <w:rFonts w:cs="Arial"/>
          <w:szCs w:val="22"/>
        </w:rPr>
        <w:t>е</w:t>
      </w:r>
      <w:r w:rsidRPr="00E53E92">
        <w:rPr>
          <w:rFonts w:cs="Arial"/>
          <w:szCs w:val="22"/>
        </w:rPr>
        <w:t>мым ингредиентам не зафиксировано.</w:t>
      </w:r>
      <w:r w:rsidRPr="00E53E92">
        <w:rPr>
          <w:rFonts w:cs="Arial"/>
          <w:b/>
          <w:i/>
          <w:szCs w:val="22"/>
        </w:rPr>
        <w:t xml:space="preserve"> </w:t>
      </w:r>
    </w:p>
    <w:p w:rsidR="00E53E92" w:rsidRPr="00E53E92" w:rsidRDefault="00E53E92" w:rsidP="00E53E92">
      <w:pPr>
        <w:spacing w:before="120"/>
        <w:ind w:firstLine="709"/>
        <w:rPr>
          <w:rFonts w:cs="Arial"/>
          <w:szCs w:val="22"/>
        </w:rPr>
      </w:pPr>
      <w:r w:rsidRPr="00E53E92">
        <w:rPr>
          <w:rFonts w:cs="Arial"/>
          <w:spacing w:val="-2"/>
          <w:szCs w:val="22"/>
        </w:rPr>
        <w:t xml:space="preserve">Уровень загрязнения воздуха </w:t>
      </w:r>
      <w:r w:rsidRPr="00E53E92">
        <w:rPr>
          <w:rFonts w:cs="Arial"/>
          <w:b/>
          <w:spacing w:val="-2"/>
          <w:szCs w:val="22"/>
        </w:rPr>
        <w:t xml:space="preserve">г. Искитима </w:t>
      </w:r>
      <w:r w:rsidRPr="00E53E92">
        <w:rPr>
          <w:rFonts w:cs="Arial"/>
          <w:spacing w:val="-2"/>
          <w:szCs w:val="22"/>
        </w:rPr>
        <w:t>в</w:t>
      </w:r>
      <w:r w:rsidRPr="00E53E92">
        <w:rPr>
          <w:rFonts w:cs="Arial"/>
          <w:b/>
          <w:spacing w:val="-2"/>
          <w:szCs w:val="22"/>
        </w:rPr>
        <w:t xml:space="preserve"> </w:t>
      </w:r>
      <w:r w:rsidRPr="00E53E92">
        <w:rPr>
          <w:rFonts w:cs="Arial"/>
          <w:spacing w:val="-2"/>
          <w:szCs w:val="22"/>
        </w:rPr>
        <w:t xml:space="preserve">августе </w:t>
      </w:r>
      <w:r w:rsidRPr="00E53E92">
        <w:rPr>
          <w:rFonts w:cs="Arial"/>
          <w:szCs w:val="22"/>
        </w:rPr>
        <w:t>оценен как повышенный:</w:t>
      </w:r>
      <w:r w:rsidRPr="00E53E92">
        <w:rPr>
          <w:rFonts w:cs="Arial"/>
          <w:b/>
          <w:szCs w:val="22"/>
        </w:rPr>
        <w:t xml:space="preserve"> </w:t>
      </w:r>
      <w:r w:rsidRPr="00E53E92">
        <w:rPr>
          <w:rFonts w:cs="Arial"/>
          <w:szCs w:val="22"/>
        </w:rPr>
        <w:t>СИ=1,4; НП=11,1% (взвешенные вещества).  Повышенный  уровень загрязнения атм</w:t>
      </w:r>
      <w:r w:rsidRPr="00E53E92">
        <w:rPr>
          <w:rFonts w:cs="Arial"/>
          <w:szCs w:val="22"/>
        </w:rPr>
        <w:t>о</w:t>
      </w:r>
      <w:r w:rsidRPr="00E53E92">
        <w:rPr>
          <w:rFonts w:cs="Arial"/>
          <w:szCs w:val="22"/>
        </w:rPr>
        <w:t>сферы наблюдался по оксиду углерода СИ=1,2; НП=1,9</w:t>
      </w:r>
      <w:r>
        <w:rPr>
          <w:rFonts w:cs="Arial"/>
          <w:szCs w:val="22"/>
        </w:rPr>
        <w:t>%</w:t>
      </w:r>
      <w:r w:rsidRPr="00E53E92">
        <w:rPr>
          <w:rFonts w:cs="Arial"/>
          <w:szCs w:val="22"/>
        </w:rPr>
        <w:t>.</w:t>
      </w:r>
    </w:p>
    <w:p w:rsidR="00E53E92" w:rsidRPr="00E53E92" w:rsidRDefault="00E53E92" w:rsidP="00E53E92">
      <w:pPr>
        <w:spacing w:before="120"/>
        <w:ind w:firstLine="709"/>
        <w:rPr>
          <w:rFonts w:cs="Arial"/>
          <w:szCs w:val="22"/>
        </w:rPr>
      </w:pPr>
      <w:r w:rsidRPr="00E53E92">
        <w:rPr>
          <w:rFonts w:cs="Arial"/>
          <w:szCs w:val="22"/>
        </w:rPr>
        <w:t>Превышение санитарно-гигиенических нормативов по диоксиду серы, диоксиду азота, сероводороду не зафиксировано.</w:t>
      </w:r>
    </w:p>
    <w:p w:rsidR="00E53E92" w:rsidRPr="00E53E92" w:rsidRDefault="00E53E92" w:rsidP="00E53E92">
      <w:pPr>
        <w:pStyle w:val="affb"/>
        <w:spacing w:before="120" w:line="288" w:lineRule="auto"/>
        <w:ind w:firstLine="709"/>
        <w:rPr>
          <w:rFonts w:cs="Arial"/>
          <w:szCs w:val="22"/>
        </w:rPr>
      </w:pPr>
      <w:r w:rsidRPr="00E53E92">
        <w:rPr>
          <w:rFonts w:cs="Arial"/>
          <w:szCs w:val="22"/>
        </w:rPr>
        <w:lastRenderedPageBreak/>
        <w:t>Атмосферные осадки в августе имели щелочную (11</w:t>
      </w:r>
      <w:r>
        <w:rPr>
          <w:rFonts w:cs="Arial"/>
          <w:szCs w:val="22"/>
        </w:rPr>
        <w:t xml:space="preserve"> </w:t>
      </w:r>
      <w:r w:rsidRPr="00E53E92">
        <w:rPr>
          <w:rFonts w:cs="Arial"/>
          <w:szCs w:val="22"/>
        </w:rPr>
        <w:t>случаев) и слабощелочную (3 случая) реакции.</w:t>
      </w:r>
    </w:p>
    <w:p w:rsidR="00E53E92" w:rsidRPr="00E53E92" w:rsidRDefault="00E53E92" w:rsidP="00E53E92">
      <w:pPr>
        <w:spacing w:before="120"/>
        <w:ind w:firstLine="709"/>
        <w:rPr>
          <w:rFonts w:cs="Arial"/>
          <w:szCs w:val="22"/>
        </w:rPr>
      </w:pPr>
      <w:r w:rsidRPr="00E53E92">
        <w:rPr>
          <w:rFonts w:cs="Arial"/>
          <w:b/>
          <w:szCs w:val="22"/>
        </w:rPr>
        <w:t>Состояние поверхностных вод</w:t>
      </w:r>
      <w:r w:rsidRPr="00E53E92">
        <w:rPr>
          <w:rFonts w:cs="Arial"/>
          <w:szCs w:val="22"/>
        </w:rPr>
        <w:t xml:space="preserve">. </w:t>
      </w:r>
    </w:p>
    <w:p w:rsidR="00E53E92" w:rsidRPr="00E53E92" w:rsidRDefault="00E53E92" w:rsidP="00E53E92">
      <w:pPr>
        <w:spacing w:before="120"/>
        <w:ind w:firstLine="709"/>
        <w:rPr>
          <w:rFonts w:cs="Arial"/>
          <w:szCs w:val="22"/>
        </w:rPr>
      </w:pPr>
      <w:r w:rsidRPr="00E53E92">
        <w:rPr>
          <w:rFonts w:cs="Arial"/>
          <w:szCs w:val="22"/>
        </w:rPr>
        <w:t>Высокое загрязнение (ВЗ).</w:t>
      </w:r>
    </w:p>
    <w:p w:rsidR="00E53E92" w:rsidRPr="00E53E92" w:rsidRDefault="00E53E92" w:rsidP="00E53E92">
      <w:pPr>
        <w:tabs>
          <w:tab w:val="left" w:pos="540"/>
        </w:tabs>
        <w:spacing w:before="120"/>
        <w:ind w:firstLine="709"/>
        <w:rPr>
          <w:rFonts w:cs="Arial"/>
          <w:szCs w:val="22"/>
        </w:rPr>
      </w:pPr>
      <w:r w:rsidRPr="00E53E92">
        <w:rPr>
          <w:rFonts w:cs="Arial"/>
          <w:szCs w:val="22"/>
        </w:rPr>
        <w:t>При плановом отборе проб воды от 28.08.18 г. р. Плющиха  (в черте г. Новос</w:t>
      </w:r>
      <w:r w:rsidRPr="00E53E92">
        <w:rPr>
          <w:rFonts w:cs="Arial"/>
          <w:szCs w:val="22"/>
        </w:rPr>
        <w:t>и</w:t>
      </w:r>
      <w:r w:rsidRPr="00E53E92">
        <w:rPr>
          <w:rFonts w:cs="Arial"/>
          <w:szCs w:val="22"/>
        </w:rPr>
        <w:t xml:space="preserve">бирска) </w:t>
      </w:r>
      <w:r>
        <w:rPr>
          <w:rFonts w:cs="Arial"/>
          <w:szCs w:val="22"/>
        </w:rPr>
        <w:t>концентрация</w:t>
      </w:r>
      <w:r w:rsidRPr="00E53E92">
        <w:rPr>
          <w:rFonts w:cs="Arial"/>
          <w:i/>
          <w:szCs w:val="22"/>
        </w:rPr>
        <w:t xml:space="preserve"> </w:t>
      </w:r>
      <w:r w:rsidRPr="00E53E92">
        <w:rPr>
          <w:rFonts w:cs="Arial"/>
          <w:szCs w:val="22"/>
        </w:rPr>
        <w:t>алюминия составила 1,115 мг/дм</w:t>
      </w:r>
      <w:r w:rsidRPr="00E53E92">
        <w:rPr>
          <w:rFonts w:cs="Arial"/>
          <w:szCs w:val="22"/>
          <w:vertAlign w:val="superscript"/>
        </w:rPr>
        <w:t>3 </w:t>
      </w:r>
      <w:r w:rsidRPr="00E53E92">
        <w:rPr>
          <w:rFonts w:cs="Arial"/>
          <w:szCs w:val="22"/>
        </w:rPr>
        <w:t>(27,9 ПДК);</w:t>
      </w:r>
    </w:p>
    <w:p w:rsidR="00E53E92" w:rsidRPr="00E53E92" w:rsidRDefault="00E53E92" w:rsidP="00E53E92">
      <w:pPr>
        <w:tabs>
          <w:tab w:val="left" w:pos="540"/>
        </w:tabs>
        <w:spacing w:before="120"/>
        <w:ind w:firstLine="709"/>
        <w:rPr>
          <w:rFonts w:cs="Arial"/>
          <w:szCs w:val="22"/>
        </w:rPr>
      </w:pPr>
      <w:r w:rsidRPr="00E53E92">
        <w:rPr>
          <w:rFonts w:cs="Arial"/>
          <w:szCs w:val="22"/>
        </w:rPr>
        <w:t>При плановом отборе проб воды от 29.08.18 г. р. Плющиха</w:t>
      </w:r>
      <w:r>
        <w:rPr>
          <w:rFonts w:cs="Arial"/>
          <w:szCs w:val="22"/>
        </w:rPr>
        <w:t xml:space="preserve"> (</w:t>
      </w:r>
      <w:r w:rsidRPr="00E53E92">
        <w:rPr>
          <w:rFonts w:cs="Arial"/>
          <w:szCs w:val="22"/>
        </w:rPr>
        <w:t>в черте г. Новосиби</w:t>
      </w:r>
      <w:r w:rsidRPr="00E53E92">
        <w:rPr>
          <w:rFonts w:cs="Arial"/>
          <w:szCs w:val="22"/>
        </w:rPr>
        <w:t>р</w:t>
      </w:r>
      <w:r w:rsidRPr="00E53E92">
        <w:rPr>
          <w:rFonts w:cs="Arial"/>
          <w:szCs w:val="22"/>
        </w:rPr>
        <w:t xml:space="preserve">ска) </w:t>
      </w:r>
      <w:r>
        <w:rPr>
          <w:rFonts w:cs="Arial"/>
          <w:szCs w:val="22"/>
        </w:rPr>
        <w:t>концентрация</w:t>
      </w:r>
      <w:r w:rsidRPr="00E53E92">
        <w:rPr>
          <w:rFonts w:cs="Arial"/>
          <w:i/>
          <w:szCs w:val="22"/>
        </w:rPr>
        <w:t xml:space="preserve"> </w:t>
      </w:r>
      <w:r w:rsidRPr="00E53E92">
        <w:rPr>
          <w:rFonts w:cs="Arial"/>
          <w:szCs w:val="22"/>
        </w:rPr>
        <w:t>марганца составила 0,357 мг/дм</w:t>
      </w:r>
      <w:r w:rsidRPr="00E53E92">
        <w:rPr>
          <w:rFonts w:cs="Arial"/>
          <w:szCs w:val="22"/>
          <w:vertAlign w:val="superscript"/>
        </w:rPr>
        <w:t>3 </w:t>
      </w:r>
      <w:r w:rsidRPr="00E53E92">
        <w:rPr>
          <w:rFonts w:cs="Arial"/>
          <w:szCs w:val="22"/>
        </w:rPr>
        <w:t>(35,7 ПДК).</w:t>
      </w:r>
    </w:p>
    <w:p w:rsidR="00E53E92" w:rsidRPr="000B0F03" w:rsidRDefault="00E53E92" w:rsidP="00E53E92">
      <w:pPr>
        <w:tabs>
          <w:tab w:val="left" w:pos="540"/>
        </w:tabs>
        <w:rPr>
          <w:rFonts w:ascii="Times New Roman" w:hAnsi="Times New Roman"/>
          <w:sz w:val="24"/>
          <w:szCs w:val="24"/>
        </w:rPr>
      </w:pPr>
    </w:p>
    <w:p w:rsidR="00E53E92" w:rsidRPr="000B0F03" w:rsidRDefault="00E53E92" w:rsidP="00E53E92">
      <w:pPr>
        <w:tabs>
          <w:tab w:val="left" w:pos="540"/>
        </w:tabs>
        <w:rPr>
          <w:rFonts w:ascii="Times New Roman" w:hAnsi="Times New Roman"/>
          <w:sz w:val="24"/>
          <w:szCs w:val="24"/>
        </w:rPr>
      </w:pPr>
    </w:p>
    <w:p w:rsidR="008F04F1" w:rsidRDefault="008F04F1" w:rsidP="00B6097A">
      <w:pPr>
        <w:spacing w:before="120"/>
        <w:ind w:firstLine="709"/>
        <w:rPr>
          <w:rFonts w:cs="Arial"/>
          <w:b/>
          <w:spacing w:val="-2"/>
          <w:szCs w:val="22"/>
        </w:rPr>
      </w:pP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209" w:name="_Toc19708445"/>
      <w:bookmarkEnd w:id="174"/>
      <w:bookmarkEnd w:id="175"/>
      <w:bookmarkEnd w:id="176"/>
      <w:bookmarkEnd w:id="202"/>
      <w:bookmarkEnd w:id="203"/>
      <w:r>
        <w:rPr>
          <w:rFonts w:cs="Arial"/>
          <w:sz w:val="28"/>
          <w:szCs w:val="28"/>
        </w:rPr>
        <w:lastRenderedPageBreak/>
        <w:t>Правонарушения</w:t>
      </w:r>
      <w:bookmarkEnd w:id="209"/>
    </w:p>
    <w:p w:rsidR="000574F5" w:rsidRDefault="000574F5" w:rsidP="000574F5">
      <w:pPr>
        <w:pStyle w:val="34"/>
        <w:spacing w:before="120" w:after="240"/>
      </w:pPr>
      <w:r>
        <w:t xml:space="preserve">По данным Главного Управления внутренних дел Новосибирской области, </w:t>
      </w:r>
      <w:r>
        <w:br/>
        <w:t>в январе – августе 2019 года на территории области зарегистрировано 33126 престу</w:t>
      </w:r>
      <w:r>
        <w:t>п</w:t>
      </w:r>
      <w:r>
        <w:t>лений, 1186 преступлений в расчете на 100 тыс. человек населения (в январе – августе 2018 г. – 1050).  Распределение преступлений по видам характеризуется следующими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275"/>
        <w:gridCol w:w="1701"/>
        <w:gridCol w:w="2552"/>
      </w:tblGrid>
      <w:tr w:rsidR="000574F5" w:rsidTr="000574F5">
        <w:trPr>
          <w:tblHeader/>
        </w:trPr>
        <w:tc>
          <w:tcPr>
            <w:tcW w:w="3828" w:type="dxa"/>
            <w:tcBorders>
              <w:top w:val="double" w:sz="4" w:space="0" w:color="auto"/>
              <w:bottom w:val="single" w:sz="4" w:space="0" w:color="auto"/>
            </w:tcBorders>
          </w:tcPr>
          <w:p w:rsidR="000574F5" w:rsidRDefault="000574F5" w:rsidP="000574F5">
            <w:pPr>
              <w:pStyle w:val="aff0"/>
            </w:pPr>
          </w:p>
        </w:tc>
        <w:tc>
          <w:tcPr>
            <w:tcW w:w="1275" w:type="dxa"/>
            <w:tcBorders>
              <w:top w:val="double" w:sz="4" w:space="0" w:color="auto"/>
              <w:bottom w:val="single" w:sz="4" w:space="0" w:color="auto"/>
            </w:tcBorders>
          </w:tcPr>
          <w:p w:rsidR="000574F5" w:rsidRPr="007F4763" w:rsidRDefault="000574F5" w:rsidP="000574F5">
            <w:pPr>
              <w:pStyle w:val="aff0"/>
            </w:pPr>
            <w:r>
              <w:t>Январь – август</w:t>
            </w:r>
            <w:r>
              <w:br/>
              <w:t>2019г.</w:t>
            </w:r>
          </w:p>
        </w:tc>
        <w:tc>
          <w:tcPr>
            <w:tcW w:w="1701" w:type="dxa"/>
            <w:tcBorders>
              <w:top w:val="double" w:sz="4" w:space="0" w:color="auto"/>
              <w:bottom w:val="single" w:sz="4" w:space="0" w:color="auto"/>
            </w:tcBorders>
          </w:tcPr>
          <w:p w:rsidR="000574F5" w:rsidRPr="004C1EA6" w:rsidRDefault="000574F5" w:rsidP="000574F5">
            <w:pPr>
              <w:pStyle w:val="aff0"/>
            </w:pPr>
            <w:r>
              <w:t>В % к соотве</w:t>
            </w:r>
            <w:r>
              <w:t>т</w:t>
            </w:r>
            <w:r>
              <w:t xml:space="preserve">ствующему </w:t>
            </w:r>
            <w:r>
              <w:br/>
              <w:t>периоду 20</w:t>
            </w:r>
            <w:r w:rsidRPr="004C1EA6">
              <w:t>1</w:t>
            </w:r>
            <w:r>
              <w:t>8г.</w:t>
            </w:r>
          </w:p>
        </w:tc>
        <w:tc>
          <w:tcPr>
            <w:tcW w:w="2552" w:type="dxa"/>
            <w:tcBorders>
              <w:top w:val="double" w:sz="4" w:space="0" w:color="auto"/>
              <w:bottom w:val="single" w:sz="4" w:space="0" w:color="auto"/>
            </w:tcBorders>
          </w:tcPr>
          <w:p w:rsidR="000574F5" w:rsidRPr="00C56CC8" w:rsidRDefault="000574F5" w:rsidP="000574F5">
            <w:pPr>
              <w:pStyle w:val="aff0"/>
            </w:pPr>
            <w:r>
              <w:rPr>
                <w:u w:val="single"/>
              </w:rPr>
              <w:t>Справочно</w:t>
            </w:r>
            <w:r>
              <w:t xml:space="preserve">: </w:t>
            </w:r>
            <w:r>
              <w:br/>
              <w:t>январь – август 20</w:t>
            </w:r>
            <w:r w:rsidRPr="00C56CC8">
              <w:t>1</w:t>
            </w:r>
            <w:r>
              <w:t xml:space="preserve">8г. </w:t>
            </w:r>
            <w:r>
              <w:br/>
              <w:t>в % к январю – августу 2017г.</w:t>
            </w:r>
          </w:p>
        </w:tc>
      </w:tr>
      <w:tr w:rsidR="000574F5" w:rsidTr="000574F5">
        <w:trPr>
          <w:trHeight w:val="105"/>
        </w:trPr>
        <w:tc>
          <w:tcPr>
            <w:tcW w:w="3828" w:type="dxa"/>
            <w:tcBorders>
              <w:top w:val="single" w:sz="4" w:space="0" w:color="auto"/>
              <w:bottom w:val="nil"/>
            </w:tcBorders>
          </w:tcPr>
          <w:p w:rsidR="000574F5" w:rsidRDefault="000574F5" w:rsidP="000574F5">
            <w:pPr>
              <w:pStyle w:val="aff"/>
              <w:spacing w:line="240" w:lineRule="exact"/>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0574F5" w:rsidRPr="00376BDA" w:rsidRDefault="000574F5" w:rsidP="000574F5">
            <w:pPr>
              <w:pStyle w:val="aff1"/>
              <w:spacing w:line="240" w:lineRule="exact"/>
              <w:rPr>
                <w:b/>
              </w:rPr>
            </w:pPr>
            <w:r>
              <w:rPr>
                <w:b/>
              </w:rPr>
              <w:t>33126</w:t>
            </w:r>
          </w:p>
        </w:tc>
        <w:tc>
          <w:tcPr>
            <w:tcW w:w="1701" w:type="dxa"/>
            <w:tcBorders>
              <w:top w:val="single" w:sz="4" w:space="0" w:color="auto"/>
              <w:bottom w:val="nil"/>
            </w:tcBorders>
            <w:vAlign w:val="bottom"/>
          </w:tcPr>
          <w:p w:rsidR="000574F5" w:rsidRPr="00376BDA" w:rsidRDefault="000574F5" w:rsidP="000574F5">
            <w:pPr>
              <w:pStyle w:val="aff1"/>
              <w:spacing w:line="240" w:lineRule="exact"/>
              <w:rPr>
                <w:b/>
              </w:rPr>
            </w:pPr>
            <w:r>
              <w:rPr>
                <w:b/>
              </w:rPr>
              <w:t>106,6</w:t>
            </w:r>
          </w:p>
        </w:tc>
        <w:tc>
          <w:tcPr>
            <w:tcW w:w="2552" w:type="dxa"/>
            <w:tcBorders>
              <w:top w:val="single" w:sz="4" w:space="0" w:color="auto"/>
              <w:bottom w:val="nil"/>
            </w:tcBorders>
            <w:vAlign w:val="bottom"/>
          </w:tcPr>
          <w:p w:rsidR="000574F5" w:rsidRPr="00376BDA" w:rsidRDefault="000574F5" w:rsidP="000574F5">
            <w:pPr>
              <w:pStyle w:val="aff1"/>
              <w:spacing w:line="240" w:lineRule="exact"/>
              <w:rPr>
                <w:b/>
              </w:rPr>
            </w:pPr>
            <w:r>
              <w:rPr>
                <w:b/>
              </w:rPr>
              <w:t>106,4</w:t>
            </w:r>
          </w:p>
        </w:tc>
      </w:tr>
      <w:tr w:rsidR="000574F5" w:rsidTr="000574F5">
        <w:trPr>
          <w:trHeight w:val="268"/>
        </w:trPr>
        <w:tc>
          <w:tcPr>
            <w:tcW w:w="3828" w:type="dxa"/>
            <w:tcBorders>
              <w:top w:val="dotted" w:sz="4" w:space="0" w:color="auto"/>
              <w:bottom w:val="nil"/>
            </w:tcBorders>
          </w:tcPr>
          <w:p w:rsidR="000574F5" w:rsidRDefault="000574F5" w:rsidP="000574F5">
            <w:pPr>
              <w:pStyle w:val="aff"/>
              <w:spacing w:line="240" w:lineRule="exact"/>
              <w:ind w:left="113"/>
            </w:pPr>
            <w:r>
              <w:t>из них:</w:t>
            </w:r>
          </w:p>
        </w:tc>
        <w:tc>
          <w:tcPr>
            <w:tcW w:w="1275" w:type="dxa"/>
            <w:tcBorders>
              <w:top w:val="dotted" w:sz="4" w:space="0" w:color="auto"/>
              <w:bottom w:val="nil"/>
            </w:tcBorders>
            <w:vAlign w:val="bottom"/>
          </w:tcPr>
          <w:p w:rsidR="000574F5" w:rsidRDefault="000574F5" w:rsidP="000574F5">
            <w:pPr>
              <w:pStyle w:val="aff1"/>
              <w:spacing w:line="240" w:lineRule="exact"/>
            </w:pPr>
          </w:p>
        </w:tc>
        <w:tc>
          <w:tcPr>
            <w:tcW w:w="1701" w:type="dxa"/>
            <w:tcBorders>
              <w:top w:val="dotted" w:sz="4" w:space="0" w:color="auto"/>
              <w:bottom w:val="nil"/>
            </w:tcBorders>
            <w:vAlign w:val="bottom"/>
          </w:tcPr>
          <w:p w:rsidR="000574F5" w:rsidRDefault="000574F5" w:rsidP="000574F5">
            <w:pPr>
              <w:pStyle w:val="aff1"/>
              <w:spacing w:line="240" w:lineRule="exact"/>
            </w:pPr>
          </w:p>
        </w:tc>
        <w:tc>
          <w:tcPr>
            <w:tcW w:w="2552" w:type="dxa"/>
            <w:tcBorders>
              <w:top w:val="dotted" w:sz="4" w:space="0" w:color="auto"/>
              <w:bottom w:val="nil"/>
            </w:tcBorders>
            <w:vAlign w:val="bottom"/>
          </w:tcPr>
          <w:p w:rsidR="000574F5" w:rsidRDefault="000574F5" w:rsidP="000574F5">
            <w:pPr>
              <w:pStyle w:val="aff1"/>
              <w:spacing w:line="240" w:lineRule="exact"/>
            </w:pPr>
          </w:p>
        </w:tc>
      </w:tr>
      <w:tr w:rsidR="000574F5" w:rsidTr="000574F5">
        <w:trPr>
          <w:trHeight w:val="381"/>
        </w:trPr>
        <w:tc>
          <w:tcPr>
            <w:tcW w:w="3828" w:type="dxa"/>
            <w:tcBorders>
              <w:top w:val="nil"/>
              <w:bottom w:val="dotted" w:sz="4" w:space="0" w:color="auto"/>
            </w:tcBorders>
          </w:tcPr>
          <w:p w:rsidR="000574F5" w:rsidRDefault="000574F5" w:rsidP="000574F5">
            <w:pPr>
              <w:pStyle w:val="aff"/>
              <w:spacing w:line="240" w:lineRule="exact"/>
              <w:ind w:left="426"/>
            </w:pPr>
            <w:r>
              <w:t xml:space="preserve">умышленное убийство и покушение на убийство </w:t>
            </w:r>
          </w:p>
        </w:tc>
        <w:tc>
          <w:tcPr>
            <w:tcW w:w="1275" w:type="dxa"/>
            <w:tcBorders>
              <w:top w:val="nil"/>
              <w:bottom w:val="dotted" w:sz="4" w:space="0" w:color="auto"/>
            </w:tcBorders>
            <w:vAlign w:val="bottom"/>
          </w:tcPr>
          <w:p w:rsidR="000574F5" w:rsidRPr="00376BDA" w:rsidRDefault="000574F5" w:rsidP="000574F5">
            <w:pPr>
              <w:pStyle w:val="aff1"/>
              <w:spacing w:line="240" w:lineRule="exact"/>
            </w:pPr>
            <w:r>
              <w:t>99</w:t>
            </w:r>
          </w:p>
        </w:tc>
        <w:tc>
          <w:tcPr>
            <w:tcW w:w="1701" w:type="dxa"/>
            <w:tcBorders>
              <w:top w:val="nil"/>
              <w:bottom w:val="dotted" w:sz="4" w:space="0" w:color="auto"/>
            </w:tcBorders>
            <w:vAlign w:val="bottom"/>
          </w:tcPr>
          <w:p w:rsidR="000574F5" w:rsidRPr="00376BDA" w:rsidRDefault="000574F5" w:rsidP="000574F5">
            <w:pPr>
              <w:pStyle w:val="aff1"/>
              <w:spacing w:line="240" w:lineRule="exact"/>
            </w:pPr>
            <w:r>
              <w:t>84,6</w:t>
            </w:r>
          </w:p>
        </w:tc>
        <w:tc>
          <w:tcPr>
            <w:tcW w:w="2552" w:type="dxa"/>
            <w:tcBorders>
              <w:top w:val="nil"/>
              <w:bottom w:val="dotted" w:sz="4" w:space="0" w:color="auto"/>
            </w:tcBorders>
            <w:vAlign w:val="bottom"/>
          </w:tcPr>
          <w:p w:rsidR="000574F5" w:rsidRPr="00376BDA" w:rsidRDefault="000574F5" w:rsidP="000574F5">
            <w:pPr>
              <w:pStyle w:val="aff1"/>
              <w:spacing w:line="240" w:lineRule="exact"/>
            </w:pPr>
            <w:r>
              <w:t>85,4</w:t>
            </w:r>
          </w:p>
        </w:tc>
      </w:tr>
      <w:tr w:rsidR="000574F5" w:rsidTr="000574F5">
        <w:tc>
          <w:tcPr>
            <w:tcW w:w="3828" w:type="dxa"/>
            <w:tcBorders>
              <w:top w:val="nil"/>
            </w:tcBorders>
          </w:tcPr>
          <w:p w:rsidR="000574F5" w:rsidRDefault="000574F5" w:rsidP="000574F5">
            <w:pPr>
              <w:pStyle w:val="aff"/>
              <w:spacing w:line="240" w:lineRule="exact"/>
              <w:ind w:left="426"/>
            </w:pPr>
            <w:r>
              <w:t>умышленное причинение тяжкого вреда здоровью</w:t>
            </w:r>
          </w:p>
        </w:tc>
        <w:tc>
          <w:tcPr>
            <w:tcW w:w="1275" w:type="dxa"/>
            <w:tcBorders>
              <w:top w:val="nil"/>
            </w:tcBorders>
            <w:vAlign w:val="bottom"/>
          </w:tcPr>
          <w:p w:rsidR="000574F5" w:rsidRPr="00376BDA" w:rsidRDefault="000574F5" w:rsidP="000574F5">
            <w:pPr>
              <w:pStyle w:val="aff1"/>
              <w:spacing w:line="240" w:lineRule="exact"/>
            </w:pPr>
            <w:r>
              <w:t>347</w:t>
            </w:r>
          </w:p>
        </w:tc>
        <w:tc>
          <w:tcPr>
            <w:tcW w:w="1701" w:type="dxa"/>
            <w:tcBorders>
              <w:top w:val="nil"/>
            </w:tcBorders>
            <w:vAlign w:val="bottom"/>
          </w:tcPr>
          <w:p w:rsidR="000574F5" w:rsidRPr="00376BDA" w:rsidRDefault="000574F5" w:rsidP="000574F5">
            <w:pPr>
              <w:pStyle w:val="aff1"/>
              <w:spacing w:line="240" w:lineRule="exact"/>
            </w:pPr>
            <w:r>
              <w:t>80,9</w:t>
            </w:r>
          </w:p>
        </w:tc>
        <w:tc>
          <w:tcPr>
            <w:tcW w:w="2552" w:type="dxa"/>
            <w:tcBorders>
              <w:top w:val="nil"/>
            </w:tcBorders>
            <w:vAlign w:val="bottom"/>
          </w:tcPr>
          <w:p w:rsidR="000574F5" w:rsidRPr="00376BDA" w:rsidRDefault="000574F5" w:rsidP="000574F5">
            <w:pPr>
              <w:pStyle w:val="aff1"/>
              <w:spacing w:line="240" w:lineRule="exact"/>
            </w:pPr>
            <w:r>
              <w:t>116,3</w:t>
            </w:r>
          </w:p>
        </w:tc>
      </w:tr>
      <w:tr w:rsidR="000574F5" w:rsidTr="000574F5">
        <w:tc>
          <w:tcPr>
            <w:tcW w:w="3828" w:type="dxa"/>
          </w:tcPr>
          <w:p w:rsidR="000574F5" w:rsidRDefault="000574F5" w:rsidP="000574F5">
            <w:pPr>
              <w:pStyle w:val="aff"/>
              <w:spacing w:line="240" w:lineRule="exact"/>
              <w:ind w:left="426"/>
            </w:pPr>
            <w:r>
              <w:t>изнасилование и покушение на и</w:t>
            </w:r>
            <w:r>
              <w:t>з</w:t>
            </w:r>
            <w:r>
              <w:t>насилование</w:t>
            </w:r>
          </w:p>
        </w:tc>
        <w:tc>
          <w:tcPr>
            <w:tcW w:w="1275" w:type="dxa"/>
            <w:vAlign w:val="bottom"/>
          </w:tcPr>
          <w:p w:rsidR="000574F5" w:rsidRPr="001E45D0" w:rsidRDefault="000574F5" w:rsidP="000574F5">
            <w:pPr>
              <w:pStyle w:val="aff1"/>
              <w:spacing w:line="240" w:lineRule="exact"/>
            </w:pPr>
            <w:r>
              <w:t>131</w:t>
            </w:r>
          </w:p>
        </w:tc>
        <w:tc>
          <w:tcPr>
            <w:tcW w:w="1701" w:type="dxa"/>
            <w:vAlign w:val="bottom"/>
          </w:tcPr>
          <w:p w:rsidR="000574F5" w:rsidRPr="001E45D0" w:rsidRDefault="000574F5" w:rsidP="000574F5">
            <w:pPr>
              <w:pStyle w:val="aff1"/>
              <w:spacing w:line="240" w:lineRule="exact"/>
            </w:pPr>
            <w:r>
              <w:t>в 2,8 р.</w:t>
            </w:r>
          </w:p>
        </w:tc>
        <w:tc>
          <w:tcPr>
            <w:tcW w:w="2552" w:type="dxa"/>
            <w:vAlign w:val="bottom"/>
          </w:tcPr>
          <w:p w:rsidR="000574F5" w:rsidRPr="001E45D0" w:rsidRDefault="000574F5" w:rsidP="000574F5">
            <w:pPr>
              <w:pStyle w:val="aff1"/>
              <w:spacing w:line="240" w:lineRule="exact"/>
            </w:pPr>
            <w:r>
              <w:t>111,9</w:t>
            </w:r>
          </w:p>
        </w:tc>
      </w:tr>
      <w:tr w:rsidR="000574F5" w:rsidTr="000574F5">
        <w:tc>
          <w:tcPr>
            <w:tcW w:w="3828" w:type="dxa"/>
          </w:tcPr>
          <w:p w:rsidR="000574F5" w:rsidRDefault="000574F5" w:rsidP="000574F5">
            <w:pPr>
              <w:pStyle w:val="aff"/>
              <w:spacing w:line="240" w:lineRule="exact"/>
              <w:ind w:left="426"/>
            </w:pPr>
            <w:r>
              <w:t>вымогательство</w:t>
            </w:r>
          </w:p>
        </w:tc>
        <w:tc>
          <w:tcPr>
            <w:tcW w:w="1275" w:type="dxa"/>
            <w:vAlign w:val="bottom"/>
          </w:tcPr>
          <w:p w:rsidR="000574F5" w:rsidRPr="00376BDA" w:rsidRDefault="000574F5" w:rsidP="000574F5">
            <w:pPr>
              <w:pStyle w:val="aff1"/>
              <w:spacing w:line="240" w:lineRule="exact"/>
            </w:pPr>
            <w:r>
              <w:t>93</w:t>
            </w:r>
          </w:p>
        </w:tc>
        <w:tc>
          <w:tcPr>
            <w:tcW w:w="1701" w:type="dxa"/>
            <w:vAlign w:val="bottom"/>
          </w:tcPr>
          <w:p w:rsidR="000574F5" w:rsidRPr="00376BDA" w:rsidRDefault="000574F5" w:rsidP="000574F5">
            <w:pPr>
              <w:pStyle w:val="aff1"/>
              <w:spacing w:line="240" w:lineRule="exact"/>
            </w:pPr>
            <w:r>
              <w:t>80,9</w:t>
            </w:r>
          </w:p>
        </w:tc>
        <w:tc>
          <w:tcPr>
            <w:tcW w:w="2552" w:type="dxa"/>
            <w:vAlign w:val="bottom"/>
          </w:tcPr>
          <w:p w:rsidR="000574F5" w:rsidRPr="00376BDA" w:rsidRDefault="000574F5" w:rsidP="000574F5">
            <w:pPr>
              <w:pStyle w:val="aff1"/>
              <w:spacing w:line="240" w:lineRule="exact"/>
            </w:pPr>
            <w:r>
              <w:t>143,8</w:t>
            </w:r>
          </w:p>
        </w:tc>
      </w:tr>
      <w:tr w:rsidR="000574F5" w:rsidTr="000574F5">
        <w:tc>
          <w:tcPr>
            <w:tcW w:w="3828" w:type="dxa"/>
          </w:tcPr>
          <w:p w:rsidR="000574F5" w:rsidRPr="005513F1" w:rsidRDefault="000574F5" w:rsidP="000574F5">
            <w:pPr>
              <w:pStyle w:val="aff"/>
              <w:spacing w:line="240" w:lineRule="exact"/>
              <w:ind w:left="426"/>
              <w:rPr>
                <w:lang w:val="en-US"/>
              </w:rPr>
            </w:pPr>
            <w:r>
              <w:t>преступления против собственн</w:t>
            </w:r>
            <w:r>
              <w:t>о</w:t>
            </w:r>
            <w:r>
              <w:t>сти</w:t>
            </w:r>
            <w:r>
              <w:rPr>
                <w:lang w:val="en-US"/>
              </w:rPr>
              <w:t>:</w:t>
            </w:r>
          </w:p>
        </w:tc>
        <w:tc>
          <w:tcPr>
            <w:tcW w:w="1275" w:type="dxa"/>
            <w:vAlign w:val="bottom"/>
          </w:tcPr>
          <w:p w:rsidR="000574F5" w:rsidRPr="00376BDA" w:rsidRDefault="000574F5" w:rsidP="000574F5">
            <w:pPr>
              <w:pStyle w:val="aff1"/>
              <w:spacing w:line="240" w:lineRule="exact"/>
            </w:pPr>
            <w:r>
              <w:t>21422</w:t>
            </w:r>
          </w:p>
        </w:tc>
        <w:tc>
          <w:tcPr>
            <w:tcW w:w="1701" w:type="dxa"/>
            <w:vAlign w:val="bottom"/>
          </w:tcPr>
          <w:p w:rsidR="000574F5" w:rsidRPr="00376BDA" w:rsidRDefault="000574F5" w:rsidP="000574F5">
            <w:pPr>
              <w:pStyle w:val="aff1"/>
              <w:spacing w:line="240" w:lineRule="exact"/>
            </w:pPr>
            <w:r>
              <w:t>106,8</w:t>
            </w:r>
          </w:p>
        </w:tc>
        <w:tc>
          <w:tcPr>
            <w:tcW w:w="2552" w:type="dxa"/>
            <w:vAlign w:val="bottom"/>
          </w:tcPr>
          <w:p w:rsidR="000574F5" w:rsidRPr="00376BDA" w:rsidRDefault="000574F5" w:rsidP="000574F5">
            <w:pPr>
              <w:pStyle w:val="aff1"/>
              <w:spacing w:line="240" w:lineRule="exact"/>
            </w:pPr>
            <w:r>
              <w:t>110,5</w:t>
            </w:r>
          </w:p>
        </w:tc>
      </w:tr>
      <w:tr w:rsidR="000574F5" w:rsidTr="000574F5">
        <w:tc>
          <w:tcPr>
            <w:tcW w:w="3828" w:type="dxa"/>
          </w:tcPr>
          <w:p w:rsidR="000574F5" w:rsidRDefault="000574F5" w:rsidP="000574F5">
            <w:pPr>
              <w:pStyle w:val="aff"/>
              <w:spacing w:line="240" w:lineRule="exact"/>
              <w:ind w:left="851"/>
            </w:pPr>
            <w:r>
              <w:t>разбой</w:t>
            </w:r>
          </w:p>
        </w:tc>
        <w:tc>
          <w:tcPr>
            <w:tcW w:w="1275" w:type="dxa"/>
            <w:vAlign w:val="bottom"/>
          </w:tcPr>
          <w:p w:rsidR="000574F5" w:rsidRPr="00376BDA" w:rsidRDefault="000574F5" w:rsidP="000574F5">
            <w:pPr>
              <w:pStyle w:val="aff1"/>
              <w:spacing w:line="240" w:lineRule="exact"/>
            </w:pPr>
            <w:r>
              <w:t>112</w:t>
            </w:r>
          </w:p>
        </w:tc>
        <w:tc>
          <w:tcPr>
            <w:tcW w:w="1701" w:type="dxa"/>
            <w:vAlign w:val="bottom"/>
          </w:tcPr>
          <w:p w:rsidR="000574F5" w:rsidRPr="00376BDA" w:rsidRDefault="000574F5" w:rsidP="000574F5">
            <w:pPr>
              <w:pStyle w:val="aff1"/>
              <w:spacing w:line="240" w:lineRule="exact"/>
            </w:pPr>
            <w:r>
              <w:t>113,1</w:t>
            </w:r>
          </w:p>
        </w:tc>
        <w:tc>
          <w:tcPr>
            <w:tcW w:w="2552" w:type="dxa"/>
            <w:vAlign w:val="bottom"/>
          </w:tcPr>
          <w:p w:rsidR="000574F5" w:rsidRPr="00376BDA" w:rsidRDefault="000574F5" w:rsidP="000574F5">
            <w:pPr>
              <w:pStyle w:val="aff1"/>
              <w:spacing w:line="240" w:lineRule="exact"/>
            </w:pPr>
            <w:r>
              <w:t>73,9</w:t>
            </w:r>
          </w:p>
        </w:tc>
      </w:tr>
      <w:tr w:rsidR="000574F5" w:rsidTr="000574F5">
        <w:tc>
          <w:tcPr>
            <w:tcW w:w="3828" w:type="dxa"/>
          </w:tcPr>
          <w:p w:rsidR="000574F5" w:rsidRDefault="000574F5" w:rsidP="000574F5">
            <w:pPr>
              <w:pStyle w:val="aff"/>
              <w:spacing w:line="240" w:lineRule="exact"/>
              <w:ind w:left="851"/>
            </w:pPr>
            <w:r>
              <w:t>грабеж</w:t>
            </w:r>
          </w:p>
        </w:tc>
        <w:tc>
          <w:tcPr>
            <w:tcW w:w="1275" w:type="dxa"/>
            <w:vAlign w:val="bottom"/>
          </w:tcPr>
          <w:p w:rsidR="000574F5" w:rsidRPr="00376BDA" w:rsidRDefault="000574F5" w:rsidP="000574F5">
            <w:pPr>
              <w:pStyle w:val="aff1"/>
              <w:spacing w:line="240" w:lineRule="exact"/>
            </w:pPr>
            <w:r>
              <w:t>819</w:t>
            </w:r>
          </w:p>
        </w:tc>
        <w:tc>
          <w:tcPr>
            <w:tcW w:w="1701" w:type="dxa"/>
            <w:vAlign w:val="bottom"/>
          </w:tcPr>
          <w:p w:rsidR="000574F5" w:rsidRPr="00376BDA" w:rsidRDefault="000574F5" w:rsidP="000574F5">
            <w:pPr>
              <w:pStyle w:val="aff1"/>
              <w:spacing w:line="240" w:lineRule="exact"/>
            </w:pPr>
            <w:r>
              <w:t>93,2</w:t>
            </w:r>
          </w:p>
        </w:tc>
        <w:tc>
          <w:tcPr>
            <w:tcW w:w="2552" w:type="dxa"/>
            <w:vAlign w:val="bottom"/>
          </w:tcPr>
          <w:p w:rsidR="000574F5" w:rsidRPr="00376BDA" w:rsidRDefault="000574F5" w:rsidP="000574F5">
            <w:pPr>
              <w:pStyle w:val="aff1"/>
              <w:spacing w:line="240" w:lineRule="exact"/>
            </w:pPr>
            <w:r>
              <w:t>101,0</w:t>
            </w:r>
          </w:p>
        </w:tc>
      </w:tr>
      <w:tr w:rsidR="000574F5" w:rsidTr="000574F5">
        <w:tc>
          <w:tcPr>
            <w:tcW w:w="3828" w:type="dxa"/>
          </w:tcPr>
          <w:p w:rsidR="000574F5" w:rsidRDefault="000574F5" w:rsidP="000574F5">
            <w:pPr>
              <w:pStyle w:val="aff"/>
              <w:spacing w:line="240" w:lineRule="exact"/>
              <w:ind w:left="851"/>
            </w:pPr>
            <w:r>
              <w:t>кража</w:t>
            </w:r>
          </w:p>
        </w:tc>
        <w:tc>
          <w:tcPr>
            <w:tcW w:w="1275" w:type="dxa"/>
            <w:vAlign w:val="bottom"/>
          </w:tcPr>
          <w:p w:rsidR="000574F5" w:rsidRPr="00376BDA" w:rsidRDefault="000574F5" w:rsidP="000574F5">
            <w:pPr>
              <w:pStyle w:val="aff1"/>
              <w:spacing w:line="240" w:lineRule="exact"/>
            </w:pPr>
            <w:r>
              <w:t>15357</w:t>
            </w:r>
          </w:p>
        </w:tc>
        <w:tc>
          <w:tcPr>
            <w:tcW w:w="1701" w:type="dxa"/>
            <w:vAlign w:val="bottom"/>
          </w:tcPr>
          <w:p w:rsidR="000574F5" w:rsidRPr="00376BDA" w:rsidRDefault="000574F5" w:rsidP="000574F5">
            <w:pPr>
              <w:pStyle w:val="aff1"/>
              <w:spacing w:line="240" w:lineRule="exact"/>
            </w:pPr>
            <w:r>
              <w:t>111,7</w:t>
            </w:r>
          </w:p>
        </w:tc>
        <w:tc>
          <w:tcPr>
            <w:tcW w:w="2552" w:type="dxa"/>
            <w:vAlign w:val="bottom"/>
          </w:tcPr>
          <w:p w:rsidR="000574F5" w:rsidRPr="00376BDA" w:rsidRDefault="000574F5" w:rsidP="000574F5">
            <w:pPr>
              <w:pStyle w:val="aff1"/>
              <w:spacing w:line="240" w:lineRule="exact"/>
            </w:pPr>
            <w:r>
              <w:t>103,5</w:t>
            </w:r>
          </w:p>
        </w:tc>
      </w:tr>
      <w:tr w:rsidR="000574F5" w:rsidRPr="0001115B" w:rsidTr="000574F5">
        <w:tc>
          <w:tcPr>
            <w:tcW w:w="3828" w:type="dxa"/>
          </w:tcPr>
          <w:p w:rsidR="000574F5" w:rsidRDefault="000574F5" w:rsidP="000574F5">
            <w:pPr>
              <w:pStyle w:val="aff"/>
              <w:spacing w:line="240" w:lineRule="exact"/>
              <w:ind w:left="1260"/>
            </w:pPr>
            <w:r>
              <w:t>из них из квартир</w:t>
            </w:r>
          </w:p>
        </w:tc>
        <w:tc>
          <w:tcPr>
            <w:tcW w:w="1275" w:type="dxa"/>
            <w:vAlign w:val="bottom"/>
          </w:tcPr>
          <w:p w:rsidR="000574F5" w:rsidRPr="00376BDA" w:rsidRDefault="000574F5" w:rsidP="000574F5">
            <w:pPr>
              <w:pStyle w:val="aff1"/>
              <w:spacing w:line="240" w:lineRule="exact"/>
            </w:pPr>
            <w:r>
              <w:t>860</w:t>
            </w:r>
          </w:p>
        </w:tc>
        <w:tc>
          <w:tcPr>
            <w:tcW w:w="1701" w:type="dxa"/>
            <w:vAlign w:val="bottom"/>
          </w:tcPr>
          <w:p w:rsidR="000574F5" w:rsidRPr="00376BDA" w:rsidRDefault="000574F5" w:rsidP="000574F5">
            <w:pPr>
              <w:pStyle w:val="aff1"/>
              <w:spacing w:line="240" w:lineRule="exact"/>
            </w:pPr>
            <w:r>
              <w:t>77,4</w:t>
            </w:r>
          </w:p>
        </w:tc>
        <w:tc>
          <w:tcPr>
            <w:tcW w:w="2552" w:type="dxa"/>
            <w:vAlign w:val="bottom"/>
          </w:tcPr>
          <w:p w:rsidR="000574F5" w:rsidRPr="00376BDA" w:rsidRDefault="000574F5" w:rsidP="000574F5">
            <w:pPr>
              <w:pStyle w:val="aff1"/>
              <w:spacing w:line="240" w:lineRule="exact"/>
            </w:pPr>
            <w:r>
              <w:t>84,0</w:t>
            </w:r>
          </w:p>
        </w:tc>
      </w:tr>
      <w:tr w:rsidR="000574F5" w:rsidTr="000574F5">
        <w:tc>
          <w:tcPr>
            <w:tcW w:w="3828" w:type="dxa"/>
          </w:tcPr>
          <w:p w:rsidR="000574F5" w:rsidRDefault="000574F5" w:rsidP="000574F5">
            <w:pPr>
              <w:pStyle w:val="aff"/>
              <w:spacing w:line="240" w:lineRule="exact"/>
              <w:ind w:left="851"/>
            </w:pPr>
            <w:r>
              <w:t>мошенничество</w:t>
            </w:r>
          </w:p>
        </w:tc>
        <w:tc>
          <w:tcPr>
            <w:tcW w:w="1275" w:type="dxa"/>
            <w:vAlign w:val="bottom"/>
          </w:tcPr>
          <w:p w:rsidR="000574F5" w:rsidRPr="00376BDA" w:rsidRDefault="000574F5" w:rsidP="000574F5">
            <w:pPr>
              <w:pStyle w:val="aff1"/>
              <w:spacing w:line="240" w:lineRule="exact"/>
            </w:pPr>
            <w:r>
              <w:t>3399</w:t>
            </w:r>
          </w:p>
        </w:tc>
        <w:tc>
          <w:tcPr>
            <w:tcW w:w="1701" w:type="dxa"/>
            <w:vAlign w:val="bottom"/>
          </w:tcPr>
          <w:p w:rsidR="000574F5" w:rsidRPr="00376BDA" w:rsidRDefault="000574F5" w:rsidP="000574F5">
            <w:pPr>
              <w:pStyle w:val="aff1"/>
              <w:spacing w:line="240" w:lineRule="exact"/>
            </w:pPr>
            <w:r>
              <w:t>85,4</w:t>
            </w:r>
          </w:p>
        </w:tc>
        <w:tc>
          <w:tcPr>
            <w:tcW w:w="2552" w:type="dxa"/>
            <w:vAlign w:val="bottom"/>
          </w:tcPr>
          <w:p w:rsidR="000574F5" w:rsidRPr="00376BDA" w:rsidRDefault="000574F5" w:rsidP="000574F5">
            <w:pPr>
              <w:pStyle w:val="aff1"/>
              <w:spacing w:line="240" w:lineRule="exact"/>
            </w:pPr>
            <w:r>
              <w:t>150,5</w:t>
            </w:r>
          </w:p>
        </w:tc>
      </w:tr>
      <w:tr w:rsidR="000574F5" w:rsidTr="000574F5">
        <w:tc>
          <w:tcPr>
            <w:tcW w:w="3828" w:type="dxa"/>
          </w:tcPr>
          <w:p w:rsidR="000574F5" w:rsidRDefault="000574F5" w:rsidP="000574F5">
            <w:pPr>
              <w:pStyle w:val="aff"/>
              <w:spacing w:line="240" w:lineRule="exact"/>
              <w:ind w:left="851"/>
            </w:pPr>
            <w:r>
              <w:t>неправомерное завладение автомобильным или иным транспортным средством без цели хищения</w:t>
            </w:r>
          </w:p>
        </w:tc>
        <w:tc>
          <w:tcPr>
            <w:tcW w:w="1275" w:type="dxa"/>
            <w:vAlign w:val="bottom"/>
          </w:tcPr>
          <w:p w:rsidR="000574F5" w:rsidRPr="00376BDA" w:rsidRDefault="000574F5" w:rsidP="000574F5">
            <w:pPr>
              <w:pStyle w:val="aff1"/>
              <w:spacing w:line="240" w:lineRule="exact"/>
            </w:pPr>
            <w:r>
              <w:t>372</w:t>
            </w:r>
          </w:p>
        </w:tc>
        <w:tc>
          <w:tcPr>
            <w:tcW w:w="1701" w:type="dxa"/>
            <w:vAlign w:val="bottom"/>
          </w:tcPr>
          <w:p w:rsidR="000574F5" w:rsidRPr="00376BDA" w:rsidRDefault="000574F5" w:rsidP="000574F5">
            <w:pPr>
              <w:pStyle w:val="aff1"/>
              <w:spacing w:line="240" w:lineRule="exact"/>
            </w:pPr>
            <w:r>
              <w:t>103,6</w:t>
            </w:r>
          </w:p>
        </w:tc>
        <w:tc>
          <w:tcPr>
            <w:tcW w:w="2552" w:type="dxa"/>
            <w:vAlign w:val="bottom"/>
          </w:tcPr>
          <w:p w:rsidR="000574F5" w:rsidRPr="00376BDA" w:rsidRDefault="000574F5" w:rsidP="000574F5">
            <w:pPr>
              <w:pStyle w:val="aff1"/>
              <w:spacing w:line="240" w:lineRule="exact"/>
            </w:pPr>
            <w:r>
              <w:t>82,3</w:t>
            </w:r>
          </w:p>
        </w:tc>
      </w:tr>
    </w:tbl>
    <w:p w:rsidR="000574F5" w:rsidRPr="0001115B" w:rsidRDefault="000574F5" w:rsidP="000574F5">
      <w:pPr>
        <w:spacing w:before="240"/>
        <w:ind w:firstLine="709"/>
        <w:rPr>
          <w:spacing w:val="-4"/>
        </w:rPr>
      </w:pPr>
      <w:r>
        <w:rPr>
          <w:spacing w:val="-4"/>
        </w:rPr>
        <w:t>За рассматриваемый период зарегистрировано 4 факта похищения человека, фа</w:t>
      </w:r>
      <w:r>
        <w:rPr>
          <w:spacing w:val="-4"/>
        </w:rPr>
        <w:t>к</w:t>
      </w:r>
      <w:r>
        <w:rPr>
          <w:spacing w:val="-4"/>
        </w:rPr>
        <w:t>тов бандитизма, терроризма и захвата заложников не зарегистрировано.</w:t>
      </w:r>
    </w:p>
    <w:p w:rsidR="000574F5" w:rsidRDefault="000574F5" w:rsidP="000574F5">
      <w:pPr>
        <w:spacing w:before="120"/>
        <w:ind w:firstLine="709"/>
        <w:rPr>
          <w:spacing w:val="-4"/>
        </w:rPr>
      </w:pPr>
      <w:r>
        <w:rPr>
          <w:spacing w:val="-4"/>
        </w:rPr>
        <w:t xml:space="preserve">За </w:t>
      </w:r>
      <w:r>
        <w:rPr>
          <w:rFonts w:cs="Arial"/>
          <w:spacing w:val="-4"/>
          <w:szCs w:val="22"/>
        </w:rPr>
        <w:t>восемь</w:t>
      </w:r>
      <w:r>
        <w:rPr>
          <w:spacing w:val="-4"/>
        </w:rPr>
        <w:t xml:space="preserve"> месяцев 2019 года зарегистрировано 7182  тяжких и особо тяжких пр</w:t>
      </w:r>
      <w:r>
        <w:rPr>
          <w:spacing w:val="-4"/>
        </w:rPr>
        <w:t>е</w:t>
      </w:r>
      <w:r>
        <w:rPr>
          <w:spacing w:val="-4"/>
        </w:rPr>
        <w:t>ступления (21,7% от общего числа зарегистрированных преступлений)</w:t>
      </w:r>
      <w:r>
        <w:rPr>
          <w:i/>
          <w:spacing w:val="-4"/>
        </w:rPr>
        <w:t>,</w:t>
      </w:r>
      <w:r>
        <w:rPr>
          <w:spacing w:val="-4"/>
        </w:rPr>
        <w:t xml:space="preserve"> что на 15,2</w:t>
      </w:r>
      <w:r w:rsidRPr="00E55DF9">
        <w:rPr>
          <w:spacing w:val="-4"/>
        </w:rPr>
        <w:t>%</w:t>
      </w:r>
      <w:r>
        <w:rPr>
          <w:spacing w:val="-4"/>
        </w:rPr>
        <w:t xml:space="preserve"> бол</w:t>
      </w:r>
      <w:r>
        <w:rPr>
          <w:spacing w:val="-4"/>
        </w:rPr>
        <w:t>ь</w:t>
      </w:r>
      <w:r>
        <w:rPr>
          <w:spacing w:val="-4"/>
        </w:rPr>
        <w:t>ше, чем за соответствующий период 2018 года.</w:t>
      </w:r>
    </w:p>
    <w:p w:rsidR="000574F5" w:rsidRDefault="000574F5" w:rsidP="000574F5">
      <w:pPr>
        <w:spacing w:before="120"/>
        <w:ind w:firstLine="709"/>
      </w:pPr>
      <w:r>
        <w:t>З</w:t>
      </w:r>
      <w:r w:rsidRPr="00F75C41">
        <w:t xml:space="preserve">арегистрировано </w:t>
      </w:r>
      <w:r>
        <w:t>1755 преступлений экономической</w:t>
      </w:r>
      <w:r>
        <w:rPr>
          <w:i/>
        </w:rPr>
        <w:t xml:space="preserve"> </w:t>
      </w:r>
      <w:r>
        <w:t>направленности (в январе – августе 2018 года – 1491</w:t>
      </w:r>
      <w:r w:rsidRPr="00954922">
        <w:t>)</w:t>
      </w:r>
      <w:r>
        <w:t>, в том числе 1650 преступлений,</w:t>
      </w:r>
      <w:r w:rsidRPr="00F73AB3">
        <w:t xml:space="preserve"> </w:t>
      </w:r>
      <w:r>
        <w:t xml:space="preserve">предварительное следствие по которым обязательно. </w:t>
      </w:r>
    </w:p>
    <w:p w:rsidR="000574F5" w:rsidRDefault="000574F5" w:rsidP="000574F5">
      <w:pPr>
        <w:spacing w:before="120"/>
        <w:ind w:firstLine="709"/>
      </w:pPr>
    </w:p>
    <w:p w:rsidR="000574F5" w:rsidRDefault="000574F5" w:rsidP="000574F5">
      <w:pPr>
        <w:spacing w:before="120"/>
        <w:ind w:firstLine="709"/>
      </w:pPr>
    </w:p>
    <w:p w:rsidR="000574F5" w:rsidRDefault="000574F5" w:rsidP="000574F5">
      <w:pPr>
        <w:spacing w:before="120"/>
        <w:ind w:firstLine="709"/>
      </w:pPr>
    </w:p>
    <w:p w:rsidR="000574F5" w:rsidRPr="00F73AB3" w:rsidRDefault="000574F5" w:rsidP="000574F5">
      <w:pPr>
        <w:spacing w:before="120" w:line="240" w:lineRule="auto"/>
        <w:ind w:firstLine="0"/>
        <w:jc w:val="center"/>
      </w:pPr>
      <w:r>
        <w:rPr>
          <w:b/>
        </w:rPr>
        <w:lastRenderedPageBreak/>
        <w:t xml:space="preserve">Преступления экономической направленности, предварительное </w:t>
      </w:r>
      <w:r>
        <w:rPr>
          <w:b/>
        </w:rPr>
        <w:br/>
        <w:t>следствие по которым обязательно</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4253"/>
        <w:gridCol w:w="992"/>
        <w:gridCol w:w="992"/>
        <w:gridCol w:w="1418"/>
        <w:gridCol w:w="1701"/>
      </w:tblGrid>
      <w:tr w:rsidR="000574F5" w:rsidTr="00115FFF">
        <w:trPr>
          <w:cantSplit/>
          <w:tblHeader/>
        </w:trPr>
        <w:tc>
          <w:tcPr>
            <w:tcW w:w="4253" w:type="dxa"/>
            <w:vMerge w:val="restart"/>
            <w:tcBorders>
              <w:top w:val="double" w:sz="4" w:space="0" w:color="auto"/>
              <w:bottom w:val="single" w:sz="4" w:space="0" w:color="auto"/>
            </w:tcBorders>
          </w:tcPr>
          <w:p w:rsidR="000574F5" w:rsidRDefault="000574F5" w:rsidP="000574F5">
            <w:pPr>
              <w:pStyle w:val="aff0"/>
            </w:pPr>
          </w:p>
        </w:tc>
        <w:tc>
          <w:tcPr>
            <w:tcW w:w="992" w:type="dxa"/>
            <w:vMerge w:val="restart"/>
            <w:tcBorders>
              <w:top w:val="double" w:sz="4" w:space="0" w:color="auto"/>
              <w:bottom w:val="single" w:sz="4" w:space="0" w:color="auto"/>
            </w:tcBorders>
          </w:tcPr>
          <w:p w:rsidR="000574F5" w:rsidRPr="00FB3C6B" w:rsidRDefault="000574F5" w:rsidP="000574F5">
            <w:pPr>
              <w:pStyle w:val="aff0"/>
            </w:pPr>
            <w:r>
              <w:t>Январь – август</w:t>
            </w:r>
            <w:r>
              <w:br/>
              <w:t>2019г.</w:t>
            </w:r>
          </w:p>
        </w:tc>
        <w:tc>
          <w:tcPr>
            <w:tcW w:w="2410" w:type="dxa"/>
            <w:gridSpan w:val="2"/>
            <w:tcBorders>
              <w:top w:val="double" w:sz="4" w:space="0" w:color="auto"/>
              <w:bottom w:val="single" w:sz="4" w:space="0" w:color="auto"/>
            </w:tcBorders>
          </w:tcPr>
          <w:p w:rsidR="000574F5" w:rsidRDefault="000574F5" w:rsidP="000574F5">
            <w:pPr>
              <w:pStyle w:val="aff0"/>
            </w:pPr>
            <w:r>
              <w:t>в % к</w:t>
            </w:r>
          </w:p>
        </w:tc>
        <w:tc>
          <w:tcPr>
            <w:tcW w:w="1701" w:type="dxa"/>
            <w:vMerge w:val="restart"/>
            <w:tcBorders>
              <w:top w:val="double" w:sz="4" w:space="0" w:color="auto"/>
              <w:bottom w:val="nil"/>
            </w:tcBorders>
          </w:tcPr>
          <w:p w:rsidR="000574F5" w:rsidRPr="00DA315E" w:rsidRDefault="000574F5" w:rsidP="000574F5">
            <w:pPr>
              <w:pStyle w:val="aff0"/>
            </w:pPr>
            <w:r>
              <w:rPr>
                <w:u w:val="single"/>
              </w:rPr>
              <w:t>Справочно</w:t>
            </w:r>
            <w:r>
              <w:t xml:space="preserve">: </w:t>
            </w:r>
            <w:r>
              <w:br/>
              <w:t>январь – август</w:t>
            </w:r>
            <w:r>
              <w:br/>
              <w:t>20</w:t>
            </w:r>
            <w:r w:rsidRPr="00C56CC8">
              <w:t>1</w:t>
            </w:r>
            <w:r>
              <w:t xml:space="preserve">8г. в % </w:t>
            </w:r>
            <w:r w:rsidRPr="00715958">
              <w:br/>
            </w:r>
            <w:r>
              <w:t xml:space="preserve"> к январю – авг</w:t>
            </w:r>
            <w:r>
              <w:t>у</w:t>
            </w:r>
            <w:r>
              <w:t>сту 2017г.</w:t>
            </w:r>
          </w:p>
        </w:tc>
      </w:tr>
      <w:tr w:rsidR="000574F5" w:rsidTr="00115FFF">
        <w:trPr>
          <w:cantSplit/>
          <w:tblHeader/>
        </w:trPr>
        <w:tc>
          <w:tcPr>
            <w:tcW w:w="4253" w:type="dxa"/>
            <w:vMerge/>
            <w:tcBorders>
              <w:top w:val="single" w:sz="4" w:space="0" w:color="auto"/>
              <w:bottom w:val="single" w:sz="4" w:space="0" w:color="auto"/>
            </w:tcBorders>
          </w:tcPr>
          <w:p w:rsidR="000574F5" w:rsidRDefault="000574F5" w:rsidP="000574F5">
            <w:pPr>
              <w:pStyle w:val="aff0"/>
            </w:pPr>
          </w:p>
        </w:tc>
        <w:tc>
          <w:tcPr>
            <w:tcW w:w="992" w:type="dxa"/>
            <w:vMerge/>
            <w:tcBorders>
              <w:top w:val="single" w:sz="4" w:space="0" w:color="auto"/>
              <w:bottom w:val="single" w:sz="4" w:space="0" w:color="auto"/>
            </w:tcBorders>
          </w:tcPr>
          <w:p w:rsidR="000574F5" w:rsidRDefault="000574F5" w:rsidP="000574F5">
            <w:pPr>
              <w:pStyle w:val="aff0"/>
            </w:pPr>
          </w:p>
        </w:tc>
        <w:tc>
          <w:tcPr>
            <w:tcW w:w="992" w:type="dxa"/>
            <w:tcBorders>
              <w:top w:val="single" w:sz="4" w:space="0" w:color="auto"/>
              <w:bottom w:val="single" w:sz="4" w:space="0" w:color="auto"/>
            </w:tcBorders>
          </w:tcPr>
          <w:p w:rsidR="000574F5" w:rsidRDefault="000574F5" w:rsidP="000574F5">
            <w:pPr>
              <w:pStyle w:val="aff0"/>
            </w:pPr>
            <w:r>
              <w:t>итогу</w:t>
            </w:r>
          </w:p>
        </w:tc>
        <w:tc>
          <w:tcPr>
            <w:tcW w:w="1418" w:type="dxa"/>
            <w:tcBorders>
              <w:top w:val="single" w:sz="4" w:space="0" w:color="auto"/>
              <w:bottom w:val="single" w:sz="4" w:space="0" w:color="auto"/>
            </w:tcBorders>
          </w:tcPr>
          <w:p w:rsidR="000574F5" w:rsidRPr="00B66FA8" w:rsidRDefault="000574F5" w:rsidP="000574F5">
            <w:pPr>
              <w:pStyle w:val="aff0"/>
            </w:pPr>
            <w:r>
              <w:t xml:space="preserve">соответст-вующему </w:t>
            </w:r>
            <w:r>
              <w:br/>
              <w:t xml:space="preserve">периоду </w:t>
            </w:r>
            <w:r>
              <w:br/>
              <w:t>20</w:t>
            </w:r>
            <w:r w:rsidRPr="00D7270A">
              <w:t>1</w:t>
            </w:r>
            <w:r>
              <w:t>8г.</w:t>
            </w:r>
          </w:p>
        </w:tc>
        <w:tc>
          <w:tcPr>
            <w:tcW w:w="1701" w:type="dxa"/>
            <w:vMerge/>
            <w:tcBorders>
              <w:top w:val="nil"/>
              <w:bottom w:val="single" w:sz="4" w:space="0" w:color="auto"/>
            </w:tcBorders>
          </w:tcPr>
          <w:p w:rsidR="000574F5" w:rsidRDefault="000574F5" w:rsidP="000574F5">
            <w:pPr>
              <w:pStyle w:val="aff0"/>
            </w:pPr>
          </w:p>
        </w:tc>
      </w:tr>
      <w:tr w:rsidR="000574F5" w:rsidTr="00115FFF">
        <w:tc>
          <w:tcPr>
            <w:tcW w:w="4253" w:type="dxa"/>
            <w:tcBorders>
              <w:top w:val="single" w:sz="4" w:space="0" w:color="auto"/>
              <w:bottom w:val="dotted" w:sz="4" w:space="0" w:color="auto"/>
            </w:tcBorders>
          </w:tcPr>
          <w:p w:rsidR="000574F5" w:rsidRDefault="000574F5" w:rsidP="000574F5">
            <w:pPr>
              <w:pStyle w:val="aff"/>
              <w:ind w:left="57"/>
              <w:rPr>
                <w:b/>
              </w:rPr>
            </w:pPr>
            <w:r>
              <w:rPr>
                <w:b/>
              </w:rPr>
              <w:t xml:space="preserve">Всего преступлений экономической </w:t>
            </w:r>
            <w:r>
              <w:rPr>
                <w:b/>
              </w:rPr>
              <w:br/>
              <w:t>направленности, предварительное сле</w:t>
            </w:r>
            <w:r>
              <w:rPr>
                <w:b/>
              </w:rPr>
              <w:t>д</w:t>
            </w:r>
            <w:r>
              <w:rPr>
                <w:b/>
              </w:rPr>
              <w:t>ствие по которым обязательно, единиц</w:t>
            </w:r>
          </w:p>
        </w:tc>
        <w:tc>
          <w:tcPr>
            <w:tcW w:w="992" w:type="dxa"/>
            <w:tcBorders>
              <w:top w:val="single" w:sz="4" w:space="0" w:color="auto"/>
              <w:bottom w:val="dotted" w:sz="4" w:space="0" w:color="auto"/>
            </w:tcBorders>
            <w:vAlign w:val="bottom"/>
          </w:tcPr>
          <w:p w:rsidR="000574F5" w:rsidRPr="00711FE1" w:rsidRDefault="000574F5" w:rsidP="000574F5">
            <w:pPr>
              <w:pStyle w:val="aff1"/>
              <w:rPr>
                <w:b/>
              </w:rPr>
            </w:pPr>
            <w:r>
              <w:rPr>
                <w:b/>
              </w:rPr>
              <w:t>1650</w:t>
            </w:r>
          </w:p>
        </w:tc>
        <w:tc>
          <w:tcPr>
            <w:tcW w:w="992" w:type="dxa"/>
            <w:tcBorders>
              <w:top w:val="single" w:sz="4" w:space="0" w:color="auto"/>
              <w:bottom w:val="dotted" w:sz="4" w:space="0" w:color="auto"/>
            </w:tcBorders>
            <w:vAlign w:val="bottom"/>
          </w:tcPr>
          <w:p w:rsidR="000574F5" w:rsidRDefault="000574F5" w:rsidP="000574F5">
            <w:pPr>
              <w:pStyle w:val="aff1"/>
              <w:rPr>
                <w:b/>
              </w:rPr>
            </w:pPr>
            <w:r>
              <w:rPr>
                <w:b/>
              </w:rPr>
              <w:t>100,0</w:t>
            </w:r>
          </w:p>
        </w:tc>
        <w:tc>
          <w:tcPr>
            <w:tcW w:w="1418" w:type="dxa"/>
            <w:tcBorders>
              <w:top w:val="single" w:sz="4" w:space="0" w:color="auto"/>
              <w:bottom w:val="dotted" w:sz="4" w:space="0" w:color="auto"/>
            </w:tcBorders>
            <w:vAlign w:val="bottom"/>
          </w:tcPr>
          <w:p w:rsidR="000574F5" w:rsidRPr="00711FE1" w:rsidRDefault="000574F5" w:rsidP="000574F5">
            <w:pPr>
              <w:pStyle w:val="aff1"/>
              <w:rPr>
                <w:b/>
              </w:rPr>
            </w:pPr>
            <w:r>
              <w:rPr>
                <w:b/>
              </w:rPr>
              <w:t>118,8</w:t>
            </w:r>
          </w:p>
        </w:tc>
        <w:tc>
          <w:tcPr>
            <w:tcW w:w="1701" w:type="dxa"/>
            <w:tcBorders>
              <w:top w:val="single" w:sz="4" w:space="0" w:color="auto"/>
              <w:bottom w:val="dotted" w:sz="4" w:space="0" w:color="auto"/>
            </w:tcBorders>
            <w:vAlign w:val="bottom"/>
          </w:tcPr>
          <w:p w:rsidR="000574F5" w:rsidRPr="00711FE1" w:rsidRDefault="000574F5" w:rsidP="000574F5">
            <w:pPr>
              <w:pStyle w:val="aff1"/>
              <w:rPr>
                <w:b/>
              </w:rPr>
            </w:pPr>
            <w:r>
              <w:rPr>
                <w:b/>
              </w:rPr>
              <w:t>105,3</w:t>
            </w:r>
          </w:p>
        </w:tc>
      </w:tr>
      <w:tr w:rsidR="000574F5" w:rsidTr="00115FFF">
        <w:tc>
          <w:tcPr>
            <w:tcW w:w="4253" w:type="dxa"/>
            <w:tcBorders>
              <w:top w:val="dotted" w:sz="4" w:space="0" w:color="auto"/>
              <w:bottom w:val="dotted" w:sz="4" w:space="0" w:color="auto"/>
            </w:tcBorders>
          </w:tcPr>
          <w:p w:rsidR="000574F5" w:rsidRDefault="000574F5" w:rsidP="000574F5">
            <w:pPr>
              <w:pStyle w:val="aff"/>
              <w:ind w:left="142"/>
            </w:pPr>
            <w:r>
              <w:t>из них: тяжкие и особо тяжкие</w:t>
            </w:r>
          </w:p>
        </w:tc>
        <w:tc>
          <w:tcPr>
            <w:tcW w:w="992" w:type="dxa"/>
            <w:tcBorders>
              <w:top w:val="dotted" w:sz="4" w:space="0" w:color="auto"/>
              <w:bottom w:val="dotted" w:sz="4" w:space="0" w:color="auto"/>
            </w:tcBorders>
            <w:vAlign w:val="bottom"/>
          </w:tcPr>
          <w:p w:rsidR="000574F5" w:rsidRPr="00A70E12" w:rsidRDefault="000574F5" w:rsidP="000574F5">
            <w:pPr>
              <w:pStyle w:val="aff1"/>
            </w:pPr>
            <w:r>
              <w:t>1230</w:t>
            </w:r>
          </w:p>
        </w:tc>
        <w:tc>
          <w:tcPr>
            <w:tcW w:w="992" w:type="dxa"/>
            <w:tcBorders>
              <w:top w:val="dotted" w:sz="4" w:space="0" w:color="auto"/>
              <w:bottom w:val="dotted" w:sz="4" w:space="0" w:color="auto"/>
            </w:tcBorders>
            <w:vAlign w:val="bottom"/>
          </w:tcPr>
          <w:p w:rsidR="000574F5" w:rsidRPr="00A70E12" w:rsidRDefault="000574F5" w:rsidP="000574F5">
            <w:pPr>
              <w:pStyle w:val="aff1"/>
            </w:pPr>
            <w:r>
              <w:t>74,5</w:t>
            </w:r>
          </w:p>
        </w:tc>
        <w:tc>
          <w:tcPr>
            <w:tcW w:w="1418" w:type="dxa"/>
            <w:tcBorders>
              <w:top w:val="dotted" w:sz="4" w:space="0" w:color="auto"/>
              <w:bottom w:val="dotted" w:sz="4" w:space="0" w:color="auto"/>
            </w:tcBorders>
            <w:vAlign w:val="bottom"/>
          </w:tcPr>
          <w:p w:rsidR="000574F5" w:rsidRPr="00A70E12" w:rsidRDefault="000574F5" w:rsidP="000574F5">
            <w:pPr>
              <w:pStyle w:val="aff1"/>
            </w:pPr>
            <w:r>
              <w:t>120,1</w:t>
            </w:r>
          </w:p>
        </w:tc>
        <w:tc>
          <w:tcPr>
            <w:tcW w:w="1701" w:type="dxa"/>
            <w:tcBorders>
              <w:top w:val="dotted" w:sz="4" w:space="0" w:color="auto"/>
              <w:bottom w:val="dotted" w:sz="4" w:space="0" w:color="auto"/>
            </w:tcBorders>
            <w:vAlign w:val="bottom"/>
          </w:tcPr>
          <w:p w:rsidR="000574F5" w:rsidRPr="00A70E12" w:rsidRDefault="000574F5" w:rsidP="000574F5">
            <w:pPr>
              <w:pStyle w:val="aff1"/>
            </w:pPr>
            <w:r>
              <w:t>113,1</w:t>
            </w:r>
          </w:p>
        </w:tc>
      </w:tr>
      <w:tr w:rsidR="000574F5" w:rsidTr="00115FFF">
        <w:tc>
          <w:tcPr>
            <w:tcW w:w="4253" w:type="dxa"/>
          </w:tcPr>
          <w:p w:rsidR="00115FFF" w:rsidRDefault="000574F5" w:rsidP="00115FFF">
            <w:pPr>
              <w:pStyle w:val="aff"/>
              <w:ind w:left="360"/>
            </w:pPr>
            <w:r>
              <w:t>Из общего числа преступлений эконом</w:t>
            </w:r>
            <w:r>
              <w:t>и</w:t>
            </w:r>
            <w:r>
              <w:t>ческой направленности</w:t>
            </w:r>
            <w:r w:rsidR="00115FFF">
              <w:br/>
              <w:t>связанные с:</w:t>
            </w:r>
          </w:p>
          <w:p w:rsidR="000574F5" w:rsidRDefault="000574F5" w:rsidP="00115FFF">
            <w:pPr>
              <w:pStyle w:val="aff"/>
              <w:ind w:left="360" w:firstLine="207"/>
            </w:pPr>
            <w:r>
              <w:t>потребительским рынком</w:t>
            </w:r>
          </w:p>
        </w:tc>
        <w:tc>
          <w:tcPr>
            <w:tcW w:w="992" w:type="dxa"/>
            <w:vAlign w:val="bottom"/>
          </w:tcPr>
          <w:p w:rsidR="000574F5" w:rsidRPr="00C62FC8" w:rsidRDefault="000574F5" w:rsidP="000574F5">
            <w:pPr>
              <w:pStyle w:val="aff1"/>
            </w:pPr>
            <w:r>
              <w:t>78</w:t>
            </w:r>
          </w:p>
        </w:tc>
        <w:tc>
          <w:tcPr>
            <w:tcW w:w="992" w:type="dxa"/>
            <w:vAlign w:val="bottom"/>
          </w:tcPr>
          <w:p w:rsidR="000574F5" w:rsidRPr="00A70E12" w:rsidRDefault="000574F5" w:rsidP="000574F5">
            <w:pPr>
              <w:pStyle w:val="aff1"/>
            </w:pPr>
            <w:r>
              <w:t>4,7</w:t>
            </w:r>
          </w:p>
        </w:tc>
        <w:tc>
          <w:tcPr>
            <w:tcW w:w="1418" w:type="dxa"/>
            <w:vAlign w:val="bottom"/>
          </w:tcPr>
          <w:p w:rsidR="000574F5" w:rsidRPr="00A70E12" w:rsidRDefault="000574F5" w:rsidP="000574F5">
            <w:pPr>
              <w:pStyle w:val="aff1"/>
            </w:pPr>
            <w:r>
              <w:t>63,4</w:t>
            </w:r>
          </w:p>
        </w:tc>
        <w:tc>
          <w:tcPr>
            <w:tcW w:w="1701" w:type="dxa"/>
            <w:vAlign w:val="bottom"/>
          </w:tcPr>
          <w:p w:rsidR="000574F5" w:rsidRPr="00A70E12" w:rsidRDefault="000574F5" w:rsidP="000574F5">
            <w:pPr>
              <w:pStyle w:val="aff1"/>
            </w:pPr>
            <w:r>
              <w:t>89,1</w:t>
            </w:r>
          </w:p>
        </w:tc>
      </w:tr>
      <w:tr w:rsidR="000574F5" w:rsidTr="00115FFF">
        <w:tc>
          <w:tcPr>
            <w:tcW w:w="4253" w:type="dxa"/>
          </w:tcPr>
          <w:p w:rsidR="000574F5" w:rsidRDefault="000574F5" w:rsidP="00115FFF">
            <w:pPr>
              <w:pStyle w:val="aff"/>
              <w:ind w:left="567"/>
            </w:pPr>
            <w:r>
              <w:t>финансово-кредитной системой</w:t>
            </w:r>
          </w:p>
        </w:tc>
        <w:tc>
          <w:tcPr>
            <w:tcW w:w="992" w:type="dxa"/>
            <w:vAlign w:val="bottom"/>
          </w:tcPr>
          <w:p w:rsidR="000574F5" w:rsidRPr="00A70E12" w:rsidRDefault="000574F5" w:rsidP="000574F5">
            <w:pPr>
              <w:pStyle w:val="aff1"/>
            </w:pPr>
            <w:r>
              <w:t>670</w:t>
            </w:r>
          </w:p>
        </w:tc>
        <w:tc>
          <w:tcPr>
            <w:tcW w:w="992" w:type="dxa"/>
            <w:vAlign w:val="bottom"/>
          </w:tcPr>
          <w:p w:rsidR="000574F5" w:rsidRPr="00A70E12" w:rsidRDefault="000574F5" w:rsidP="000574F5">
            <w:pPr>
              <w:pStyle w:val="aff1"/>
            </w:pPr>
            <w:r>
              <w:t>40,6</w:t>
            </w:r>
          </w:p>
        </w:tc>
        <w:tc>
          <w:tcPr>
            <w:tcW w:w="1418" w:type="dxa"/>
            <w:vAlign w:val="bottom"/>
          </w:tcPr>
          <w:p w:rsidR="000574F5" w:rsidRPr="00A70E12" w:rsidRDefault="000574F5" w:rsidP="000574F5">
            <w:pPr>
              <w:pStyle w:val="aff1"/>
            </w:pPr>
            <w:r>
              <w:t>177,2</w:t>
            </w:r>
          </w:p>
        </w:tc>
        <w:tc>
          <w:tcPr>
            <w:tcW w:w="1701" w:type="dxa"/>
            <w:vAlign w:val="bottom"/>
          </w:tcPr>
          <w:p w:rsidR="000574F5" w:rsidRPr="00A70E12" w:rsidRDefault="000574F5" w:rsidP="000574F5">
            <w:pPr>
              <w:pStyle w:val="aff1"/>
            </w:pPr>
            <w:r>
              <w:t>134,5</w:t>
            </w:r>
          </w:p>
        </w:tc>
      </w:tr>
      <w:tr w:rsidR="000574F5" w:rsidTr="00115FFF">
        <w:tc>
          <w:tcPr>
            <w:tcW w:w="4253" w:type="dxa"/>
            <w:tcBorders>
              <w:bottom w:val="nil"/>
            </w:tcBorders>
          </w:tcPr>
          <w:p w:rsidR="000574F5" w:rsidRPr="006C7919" w:rsidRDefault="000574F5" w:rsidP="00115FFF">
            <w:pPr>
              <w:pStyle w:val="aff"/>
              <w:ind w:left="426"/>
            </w:pPr>
            <w:r>
              <w:t>Из общего числа преступлений экон</w:t>
            </w:r>
            <w:r>
              <w:t>о</w:t>
            </w:r>
            <w:r>
              <w:t>мической направленности</w:t>
            </w:r>
            <w:r w:rsidRPr="006C7919">
              <w:t>:</w:t>
            </w:r>
          </w:p>
          <w:p w:rsidR="000574F5" w:rsidRDefault="00115FFF" w:rsidP="00115FFF">
            <w:pPr>
              <w:pStyle w:val="aff"/>
              <w:ind w:left="57" w:firstLine="510"/>
            </w:pPr>
            <w:r>
              <w:t>п</w:t>
            </w:r>
            <w:r w:rsidR="000574F5">
              <w:t>ротив собственности</w:t>
            </w:r>
          </w:p>
        </w:tc>
        <w:tc>
          <w:tcPr>
            <w:tcW w:w="992" w:type="dxa"/>
            <w:tcBorders>
              <w:bottom w:val="nil"/>
            </w:tcBorders>
            <w:vAlign w:val="bottom"/>
          </w:tcPr>
          <w:p w:rsidR="000574F5" w:rsidRPr="00A70E12" w:rsidRDefault="000574F5" w:rsidP="000574F5">
            <w:pPr>
              <w:pStyle w:val="aff1"/>
            </w:pPr>
            <w:r>
              <w:t>641</w:t>
            </w:r>
          </w:p>
        </w:tc>
        <w:tc>
          <w:tcPr>
            <w:tcW w:w="992" w:type="dxa"/>
            <w:tcBorders>
              <w:bottom w:val="nil"/>
            </w:tcBorders>
            <w:vAlign w:val="bottom"/>
          </w:tcPr>
          <w:p w:rsidR="000574F5" w:rsidRPr="00A70E12" w:rsidRDefault="000574F5" w:rsidP="000574F5">
            <w:pPr>
              <w:pStyle w:val="aff1"/>
            </w:pPr>
            <w:r>
              <w:t>38,8</w:t>
            </w:r>
          </w:p>
        </w:tc>
        <w:tc>
          <w:tcPr>
            <w:tcW w:w="1418" w:type="dxa"/>
            <w:tcBorders>
              <w:bottom w:val="nil"/>
            </w:tcBorders>
            <w:vAlign w:val="bottom"/>
          </w:tcPr>
          <w:p w:rsidR="000574F5" w:rsidRPr="00A70E12" w:rsidRDefault="000574F5" w:rsidP="000574F5">
            <w:pPr>
              <w:pStyle w:val="aff1"/>
            </w:pPr>
            <w:r>
              <w:t>100,6</w:t>
            </w:r>
          </w:p>
        </w:tc>
        <w:tc>
          <w:tcPr>
            <w:tcW w:w="1701" w:type="dxa"/>
            <w:tcBorders>
              <w:bottom w:val="nil"/>
            </w:tcBorders>
            <w:vAlign w:val="bottom"/>
          </w:tcPr>
          <w:p w:rsidR="000574F5" w:rsidRPr="00A70E12" w:rsidRDefault="000574F5" w:rsidP="000574F5">
            <w:pPr>
              <w:pStyle w:val="aff1"/>
            </w:pPr>
            <w:r>
              <w:t>96,5</w:t>
            </w:r>
          </w:p>
        </w:tc>
      </w:tr>
      <w:tr w:rsidR="000574F5" w:rsidTr="00115FFF">
        <w:tc>
          <w:tcPr>
            <w:tcW w:w="4253" w:type="dxa"/>
            <w:tcBorders>
              <w:top w:val="dotted" w:sz="4" w:space="0" w:color="auto"/>
              <w:bottom w:val="nil"/>
            </w:tcBorders>
          </w:tcPr>
          <w:p w:rsidR="000574F5" w:rsidRDefault="000574F5" w:rsidP="00115FFF">
            <w:pPr>
              <w:pStyle w:val="aff"/>
              <w:ind w:left="57" w:firstLine="794"/>
            </w:pPr>
            <w:r>
              <w:t>из них:</w:t>
            </w:r>
          </w:p>
        </w:tc>
        <w:tc>
          <w:tcPr>
            <w:tcW w:w="992" w:type="dxa"/>
            <w:tcBorders>
              <w:top w:val="dotted" w:sz="4" w:space="0" w:color="auto"/>
              <w:bottom w:val="nil"/>
            </w:tcBorders>
            <w:vAlign w:val="bottom"/>
          </w:tcPr>
          <w:p w:rsidR="000574F5" w:rsidRPr="00A70E12" w:rsidRDefault="000574F5" w:rsidP="000574F5">
            <w:pPr>
              <w:pStyle w:val="aff1"/>
            </w:pPr>
          </w:p>
        </w:tc>
        <w:tc>
          <w:tcPr>
            <w:tcW w:w="992" w:type="dxa"/>
            <w:tcBorders>
              <w:top w:val="dotted" w:sz="4" w:space="0" w:color="auto"/>
              <w:bottom w:val="nil"/>
            </w:tcBorders>
            <w:vAlign w:val="bottom"/>
          </w:tcPr>
          <w:p w:rsidR="000574F5" w:rsidRPr="00A70E12" w:rsidRDefault="000574F5" w:rsidP="000574F5">
            <w:pPr>
              <w:pStyle w:val="aff1"/>
            </w:pPr>
          </w:p>
        </w:tc>
        <w:tc>
          <w:tcPr>
            <w:tcW w:w="1418" w:type="dxa"/>
            <w:tcBorders>
              <w:top w:val="dotted" w:sz="4" w:space="0" w:color="auto"/>
              <w:bottom w:val="nil"/>
            </w:tcBorders>
            <w:vAlign w:val="bottom"/>
          </w:tcPr>
          <w:p w:rsidR="000574F5" w:rsidRPr="00A70E12" w:rsidRDefault="000574F5" w:rsidP="000574F5">
            <w:pPr>
              <w:pStyle w:val="aff1"/>
            </w:pPr>
          </w:p>
        </w:tc>
        <w:tc>
          <w:tcPr>
            <w:tcW w:w="1701" w:type="dxa"/>
            <w:tcBorders>
              <w:top w:val="dotted" w:sz="4" w:space="0" w:color="auto"/>
              <w:bottom w:val="nil"/>
            </w:tcBorders>
            <w:vAlign w:val="bottom"/>
          </w:tcPr>
          <w:p w:rsidR="000574F5" w:rsidRPr="00A70E12" w:rsidRDefault="000574F5" w:rsidP="000574F5">
            <w:pPr>
              <w:pStyle w:val="aff1"/>
            </w:pPr>
          </w:p>
        </w:tc>
      </w:tr>
      <w:tr w:rsidR="000574F5" w:rsidTr="00115FFF">
        <w:tc>
          <w:tcPr>
            <w:tcW w:w="4253" w:type="dxa"/>
            <w:tcBorders>
              <w:top w:val="nil"/>
              <w:bottom w:val="dotted" w:sz="4" w:space="0" w:color="auto"/>
            </w:tcBorders>
          </w:tcPr>
          <w:p w:rsidR="000574F5" w:rsidRDefault="000574F5" w:rsidP="00115FFF">
            <w:pPr>
              <w:pStyle w:val="aff"/>
              <w:ind w:left="57" w:firstLine="794"/>
            </w:pPr>
            <w:r>
              <w:t>присвоение или растрата</w:t>
            </w:r>
          </w:p>
        </w:tc>
        <w:tc>
          <w:tcPr>
            <w:tcW w:w="992" w:type="dxa"/>
            <w:tcBorders>
              <w:top w:val="nil"/>
              <w:bottom w:val="dotted" w:sz="4" w:space="0" w:color="auto"/>
            </w:tcBorders>
            <w:vAlign w:val="bottom"/>
          </w:tcPr>
          <w:p w:rsidR="000574F5" w:rsidRPr="00A70E12" w:rsidRDefault="000574F5" w:rsidP="000574F5">
            <w:pPr>
              <w:pStyle w:val="aff1"/>
            </w:pPr>
            <w:r>
              <w:t>109</w:t>
            </w:r>
          </w:p>
        </w:tc>
        <w:tc>
          <w:tcPr>
            <w:tcW w:w="992" w:type="dxa"/>
            <w:tcBorders>
              <w:top w:val="nil"/>
              <w:bottom w:val="dotted" w:sz="4" w:space="0" w:color="auto"/>
            </w:tcBorders>
            <w:vAlign w:val="bottom"/>
          </w:tcPr>
          <w:p w:rsidR="000574F5" w:rsidRPr="00A70E12" w:rsidRDefault="000574F5" w:rsidP="000574F5">
            <w:pPr>
              <w:pStyle w:val="aff1"/>
            </w:pPr>
            <w:r>
              <w:t>6,6</w:t>
            </w:r>
          </w:p>
        </w:tc>
        <w:tc>
          <w:tcPr>
            <w:tcW w:w="1418" w:type="dxa"/>
            <w:tcBorders>
              <w:top w:val="nil"/>
              <w:bottom w:val="dotted" w:sz="4" w:space="0" w:color="auto"/>
            </w:tcBorders>
            <w:vAlign w:val="bottom"/>
          </w:tcPr>
          <w:p w:rsidR="000574F5" w:rsidRPr="00A70E12" w:rsidRDefault="000574F5" w:rsidP="000574F5">
            <w:pPr>
              <w:pStyle w:val="aff1"/>
            </w:pPr>
            <w:r>
              <w:t>123,9</w:t>
            </w:r>
          </w:p>
        </w:tc>
        <w:tc>
          <w:tcPr>
            <w:tcW w:w="1701" w:type="dxa"/>
            <w:tcBorders>
              <w:top w:val="nil"/>
              <w:bottom w:val="dotted" w:sz="4" w:space="0" w:color="auto"/>
            </w:tcBorders>
            <w:vAlign w:val="bottom"/>
          </w:tcPr>
          <w:p w:rsidR="000574F5" w:rsidRPr="00A70E12" w:rsidRDefault="000574F5" w:rsidP="000574F5">
            <w:pPr>
              <w:pStyle w:val="aff1"/>
            </w:pPr>
            <w:r>
              <w:t>83,0</w:t>
            </w:r>
          </w:p>
        </w:tc>
      </w:tr>
      <w:tr w:rsidR="000574F5" w:rsidTr="00115FFF">
        <w:tc>
          <w:tcPr>
            <w:tcW w:w="4253" w:type="dxa"/>
            <w:tcBorders>
              <w:top w:val="nil"/>
            </w:tcBorders>
          </w:tcPr>
          <w:p w:rsidR="000574F5" w:rsidRDefault="000574F5" w:rsidP="00115FFF">
            <w:pPr>
              <w:pStyle w:val="aff"/>
              <w:ind w:left="57" w:firstLine="794"/>
            </w:pPr>
            <w:r>
              <w:t>мошенничество</w:t>
            </w:r>
          </w:p>
        </w:tc>
        <w:tc>
          <w:tcPr>
            <w:tcW w:w="992" w:type="dxa"/>
            <w:tcBorders>
              <w:top w:val="nil"/>
            </w:tcBorders>
            <w:vAlign w:val="bottom"/>
          </w:tcPr>
          <w:p w:rsidR="000574F5" w:rsidRPr="00A70E12" w:rsidRDefault="000574F5" w:rsidP="000574F5">
            <w:pPr>
              <w:pStyle w:val="aff1"/>
            </w:pPr>
            <w:r>
              <w:t>494</w:t>
            </w:r>
          </w:p>
        </w:tc>
        <w:tc>
          <w:tcPr>
            <w:tcW w:w="992" w:type="dxa"/>
            <w:tcBorders>
              <w:top w:val="nil"/>
            </w:tcBorders>
            <w:vAlign w:val="bottom"/>
          </w:tcPr>
          <w:p w:rsidR="000574F5" w:rsidRPr="00A70E12" w:rsidRDefault="000574F5" w:rsidP="000574F5">
            <w:pPr>
              <w:pStyle w:val="aff1"/>
            </w:pPr>
            <w:r>
              <w:t>29,9</w:t>
            </w:r>
          </w:p>
        </w:tc>
        <w:tc>
          <w:tcPr>
            <w:tcW w:w="1418" w:type="dxa"/>
            <w:tcBorders>
              <w:top w:val="nil"/>
            </w:tcBorders>
            <w:vAlign w:val="bottom"/>
          </w:tcPr>
          <w:p w:rsidR="000574F5" w:rsidRPr="00A70E12" w:rsidRDefault="000574F5" w:rsidP="000574F5">
            <w:pPr>
              <w:pStyle w:val="aff1"/>
            </w:pPr>
            <w:r>
              <w:t>94,6</w:t>
            </w:r>
          </w:p>
        </w:tc>
        <w:tc>
          <w:tcPr>
            <w:tcW w:w="1701" w:type="dxa"/>
            <w:tcBorders>
              <w:top w:val="nil"/>
            </w:tcBorders>
            <w:vAlign w:val="bottom"/>
          </w:tcPr>
          <w:p w:rsidR="000574F5" w:rsidRPr="00A70E12" w:rsidRDefault="000574F5" w:rsidP="000574F5">
            <w:pPr>
              <w:pStyle w:val="aff1"/>
            </w:pPr>
            <w:r>
              <w:t>103,2</w:t>
            </w:r>
          </w:p>
        </w:tc>
      </w:tr>
      <w:tr w:rsidR="000574F5" w:rsidTr="00115FFF">
        <w:tc>
          <w:tcPr>
            <w:tcW w:w="4253" w:type="dxa"/>
            <w:tcBorders>
              <w:bottom w:val="nil"/>
            </w:tcBorders>
          </w:tcPr>
          <w:p w:rsidR="000574F5" w:rsidRDefault="00115FFF" w:rsidP="00115FFF">
            <w:pPr>
              <w:pStyle w:val="aff"/>
              <w:ind w:left="57" w:firstLine="510"/>
            </w:pPr>
            <w:r>
              <w:t>в</w:t>
            </w:r>
            <w:r w:rsidR="000574F5">
              <w:t xml:space="preserve"> сфере экономической деятельности</w:t>
            </w:r>
          </w:p>
        </w:tc>
        <w:tc>
          <w:tcPr>
            <w:tcW w:w="992" w:type="dxa"/>
            <w:tcBorders>
              <w:bottom w:val="nil"/>
            </w:tcBorders>
            <w:vAlign w:val="bottom"/>
          </w:tcPr>
          <w:p w:rsidR="000574F5" w:rsidRPr="00A70E12" w:rsidRDefault="000574F5" w:rsidP="000574F5">
            <w:pPr>
              <w:pStyle w:val="aff1"/>
            </w:pPr>
            <w:r>
              <w:t>871</w:t>
            </w:r>
          </w:p>
        </w:tc>
        <w:tc>
          <w:tcPr>
            <w:tcW w:w="992" w:type="dxa"/>
            <w:tcBorders>
              <w:bottom w:val="nil"/>
            </w:tcBorders>
            <w:vAlign w:val="bottom"/>
          </w:tcPr>
          <w:p w:rsidR="000574F5" w:rsidRPr="00A70E12" w:rsidRDefault="000574F5" w:rsidP="000574F5">
            <w:pPr>
              <w:pStyle w:val="aff1"/>
            </w:pPr>
            <w:r>
              <w:t>52,8</w:t>
            </w:r>
          </w:p>
        </w:tc>
        <w:tc>
          <w:tcPr>
            <w:tcW w:w="1418" w:type="dxa"/>
            <w:tcBorders>
              <w:bottom w:val="nil"/>
            </w:tcBorders>
            <w:vAlign w:val="bottom"/>
          </w:tcPr>
          <w:p w:rsidR="000574F5" w:rsidRPr="00A70E12" w:rsidRDefault="000574F5" w:rsidP="000574F5">
            <w:pPr>
              <w:pStyle w:val="aff1"/>
            </w:pPr>
            <w:r>
              <w:t>151,7</w:t>
            </w:r>
          </w:p>
        </w:tc>
        <w:tc>
          <w:tcPr>
            <w:tcW w:w="1701" w:type="dxa"/>
            <w:tcBorders>
              <w:bottom w:val="nil"/>
            </w:tcBorders>
            <w:vAlign w:val="bottom"/>
          </w:tcPr>
          <w:p w:rsidR="000574F5" w:rsidRPr="00A70E12" w:rsidRDefault="000574F5" w:rsidP="000574F5">
            <w:pPr>
              <w:pStyle w:val="aff1"/>
            </w:pPr>
            <w:r>
              <w:t>129,3</w:t>
            </w:r>
          </w:p>
        </w:tc>
      </w:tr>
      <w:tr w:rsidR="000574F5" w:rsidTr="00115FFF">
        <w:tc>
          <w:tcPr>
            <w:tcW w:w="4253" w:type="dxa"/>
            <w:tcBorders>
              <w:top w:val="dotted" w:sz="4" w:space="0" w:color="auto"/>
              <w:bottom w:val="nil"/>
            </w:tcBorders>
          </w:tcPr>
          <w:p w:rsidR="000574F5" w:rsidRDefault="000574F5" w:rsidP="00115FFF">
            <w:pPr>
              <w:pStyle w:val="aff"/>
              <w:ind w:left="851"/>
            </w:pPr>
            <w:r>
              <w:t>из них:</w:t>
            </w:r>
          </w:p>
        </w:tc>
        <w:tc>
          <w:tcPr>
            <w:tcW w:w="992" w:type="dxa"/>
            <w:tcBorders>
              <w:top w:val="dotted" w:sz="4" w:space="0" w:color="auto"/>
              <w:bottom w:val="nil"/>
            </w:tcBorders>
            <w:vAlign w:val="bottom"/>
          </w:tcPr>
          <w:p w:rsidR="000574F5" w:rsidRPr="00A70E12" w:rsidRDefault="000574F5" w:rsidP="000574F5">
            <w:pPr>
              <w:pStyle w:val="aff1"/>
            </w:pPr>
          </w:p>
        </w:tc>
        <w:tc>
          <w:tcPr>
            <w:tcW w:w="992" w:type="dxa"/>
            <w:tcBorders>
              <w:top w:val="dotted" w:sz="4" w:space="0" w:color="auto"/>
              <w:bottom w:val="nil"/>
            </w:tcBorders>
            <w:vAlign w:val="bottom"/>
          </w:tcPr>
          <w:p w:rsidR="000574F5" w:rsidRPr="00A70E12" w:rsidRDefault="000574F5" w:rsidP="000574F5">
            <w:pPr>
              <w:pStyle w:val="aff1"/>
            </w:pPr>
          </w:p>
        </w:tc>
        <w:tc>
          <w:tcPr>
            <w:tcW w:w="1418" w:type="dxa"/>
            <w:tcBorders>
              <w:top w:val="dotted" w:sz="4" w:space="0" w:color="auto"/>
              <w:bottom w:val="nil"/>
            </w:tcBorders>
            <w:vAlign w:val="bottom"/>
          </w:tcPr>
          <w:p w:rsidR="000574F5" w:rsidRPr="00A70E12" w:rsidRDefault="000574F5" w:rsidP="000574F5">
            <w:pPr>
              <w:pStyle w:val="aff1"/>
            </w:pPr>
          </w:p>
        </w:tc>
        <w:tc>
          <w:tcPr>
            <w:tcW w:w="1701" w:type="dxa"/>
            <w:tcBorders>
              <w:top w:val="dotted" w:sz="4" w:space="0" w:color="auto"/>
              <w:bottom w:val="nil"/>
            </w:tcBorders>
            <w:vAlign w:val="bottom"/>
          </w:tcPr>
          <w:p w:rsidR="000574F5" w:rsidRPr="00A70E12" w:rsidRDefault="000574F5" w:rsidP="000574F5">
            <w:pPr>
              <w:pStyle w:val="aff1"/>
            </w:pPr>
          </w:p>
        </w:tc>
      </w:tr>
      <w:tr w:rsidR="000574F5" w:rsidTr="00115FFF">
        <w:tc>
          <w:tcPr>
            <w:tcW w:w="4253" w:type="dxa"/>
            <w:tcBorders>
              <w:top w:val="nil"/>
            </w:tcBorders>
          </w:tcPr>
          <w:p w:rsidR="000574F5" w:rsidRDefault="000574F5" w:rsidP="00115FFF">
            <w:pPr>
              <w:pStyle w:val="aff"/>
              <w:ind w:left="851"/>
            </w:pPr>
            <w:r>
              <w:t>изготовление или сбыт поддельных денег или ценных бумаг</w:t>
            </w:r>
          </w:p>
        </w:tc>
        <w:tc>
          <w:tcPr>
            <w:tcW w:w="992" w:type="dxa"/>
            <w:tcBorders>
              <w:top w:val="nil"/>
            </w:tcBorders>
            <w:vAlign w:val="bottom"/>
          </w:tcPr>
          <w:p w:rsidR="000574F5" w:rsidRPr="00A70E12" w:rsidRDefault="000574F5" w:rsidP="000574F5">
            <w:pPr>
              <w:pStyle w:val="aff1"/>
            </w:pPr>
            <w:r>
              <w:t>510</w:t>
            </w:r>
          </w:p>
        </w:tc>
        <w:tc>
          <w:tcPr>
            <w:tcW w:w="992" w:type="dxa"/>
            <w:tcBorders>
              <w:top w:val="nil"/>
            </w:tcBorders>
            <w:vAlign w:val="bottom"/>
          </w:tcPr>
          <w:p w:rsidR="000574F5" w:rsidRPr="00A70E12" w:rsidRDefault="000574F5" w:rsidP="000574F5">
            <w:pPr>
              <w:pStyle w:val="aff1"/>
            </w:pPr>
            <w:r>
              <w:t>30,9</w:t>
            </w:r>
          </w:p>
        </w:tc>
        <w:tc>
          <w:tcPr>
            <w:tcW w:w="1418" w:type="dxa"/>
            <w:tcBorders>
              <w:top w:val="nil"/>
            </w:tcBorders>
            <w:vAlign w:val="bottom"/>
          </w:tcPr>
          <w:p w:rsidR="000574F5" w:rsidRPr="00A70E12" w:rsidRDefault="000574F5" w:rsidP="000574F5">
            <w:pPr>
              <w:pStyle w:val="aff1"/>
            </w:pPr>
            <w:r>
              <w:t>173,5</w:t>
            </w:r>
          </w:p>
        </w:tc>
        <w:tc>
          <w:tcPr>
            <w:tcW w:w="1701" w:type="dxa"/>
            <w:tcBorders>
              <w:top w:val="nil"/>
            </w:tcBorders>
            <w:vAlign w:val="bottom"/>
          </w:tcPr>
          <w:p w:rsidR="000574F5" w:rsidRPr="00A70E12" w:rsidRDefault="000574F5" w:rsidP="000574F5">
            <w:pPr>
              <w:pStyle w:val="aff1"/>
            </w:pPr>
            <w:r>
              <w:t>181,5</w:t>
            </w:r>
          </w:p>
        </w:tc>
      </w:tr>
      <w:tr w:rsidR="000574F5" w:rsidTr="00115FFF">
        <w:tc>
          <w:tcPr>
            <w:tcW w:w="4253" w:type="dxa"/>
          </w:tcPr>
          <w:p w:rsidR="000574F5" w:rsidRDefault="00115FFF" w:rsidP="00115FFF">
            <w:pPr>
              <w:pStyle w:val="aff"/>
              <w:ind w:left="567"/>
            </w:pPr>
            <w:r>
              <w:t>п</w:t>
            </w:r>
            <w:r w:rsidR="000574F5">
              <w:t>ротив государственной власти, инт</w:t>
            </w:r>
            <w:r w:rsidR="000574F5">
              <w:t>е</w:t>
            </w:r>
            <w:r w:rsidR="000574F5">
              <w:t>ресов государственной службы и службы в органах местного сам</w:t>
            </w:r>
            <w:r w:rsidR="000574F5">
              <w:t>о</w:t>
            </w:r>
            <w:r w:rsidR="000574F5">
              <w:t>управления</w:t>
            </w:r>
          </w:p>
        </w:tc>
        <w:tc>
          <w:tcPr>
            <w:tcW w:w="992" w:type="dxa"/>
            <w:vAlign w:val="bottom"/>
          </w:tcPr>
          <w:p w:rsidR="000574F5" w:rsidRPr="00711FE1" w:rsidRDefault="000574F5" w:rsidP="000574F5">
            <w:pPr>
              <w:pStyle w:val="aff1"/>
            </w:pPr>
            <w:r>
              <w:t>59</w:t>
            </w:r>
          </w:p>
        </w:tc>
        <w:tc>
          <w:tcPr>
            <w:tcW w:w="992" w:type="dxa"/>
            <w:vAlign w:val="bottom"/>
          </w:tcPr>
          <w:p w:rsidR="000574F5" w:rsidRPr="00711FE1" w:rsidRDefault="000574F5" w:rsidP="000574F5">
            <w:pPr>
              <w:pStyle w:val="aff1"/>
            </w:pPr>
            <w:r>
              <w:t>3,6</w:t>
            </w:r>
          </w:p>
        </w:tc>
        <w:tc>
          <w:tcPr>
            <w:tcW w:w="1418" w:type="dxa"/>
            <w:vAlign w:val="bottom"/>
          </w:tcPr>
          <w:p w:rsidR="000574F5" w:rsidRPr="00711FE1" w:rsidRDefault="000574F5" w:rsidP="000574F5">
            <w:pPr>
              <w:pStyle w:val="aff1"/>
            </w:pPr>
            <w:r>
              <w:t>92,2</w:t>
            </w:r>
          </w:p>
        </w:tc>
        <w:tc>
          <w:tcPr>
            <w:tcW w:w="1701" w:type="dxa"/>
            <w:vAlign w:val="bottom"/>
          </w:tcPr>
          <w:p w:rsidR="000574F5" w:rsidRPr="00711FE1" w:rsidRDefault="000574F5" w:rsidP="000574F5">
            <w:pPr>
              <w:pStyle w:val="aff1"/>
            </w:pPr>
            <w:r>
              <w:t>68,8</w:t>
            </w:r>
          </w:p>
        </w:tc>
      </w:tr>
      <w:tr w:rsidR="000574F5" w:rsidTr="00115FFF">
        <w:tc>
          <w:tcPr>
            <w:tcW w:w="4253" w:type="dxa"/>
          </w:tcPr>
          <w:p w:rsidR="000574F5" w:rsidRDefault="000574F5" w:rsidP="00115FFF">
            <w:pPr>
              <w:pStyle w:val="aff"/>
              <w:ind w:left="567" w:firstLine="284"/>
            </w:pPr>
            <w:r>
              <w:t>из них взяточничество</w:t>
            </w:r>
          </w:p>
        </w:tc>
        <w:tc>
          <w:tcPr>
            <w:tcW w:w="992" w:type="dxa"/>
            <w:vAlign w:val="bottom"/>
          </w:tcPr>
          <w:p w:rsidR="000574F5" w:rsidRPr="00711FE1" w:rsidRDefault="000574F5" w:rsidP="000574F5">
            <w:pPr>
              <w:pStyle w:val="aff1"/>
            </w:pPr>
            <w:r>
              <w:t>39</w:t>
            </w:r>
          </w:p>
        </w:tc>
        <w:tc>
          <w:tcPr>
            <w:tcW w:w="992" w:type="dxa"/>
            <w:vAlign w:val="bottom"/>
          </w:tcPr>
          <w:p w:rsidR="000574F5" w:rsidRPr="00711FE1" w:rsidRDefault="000574F5" w:rsidP="000574F5">
            <w:pPr>
              <w:pStyle w:val="aff1"/>
            </w:pPr>
            <w:r>
              <w:t>2,4</w:t>
            </w:r>
          </w:p>
        </w:tc>
        <w:tc>
          <w:tcPr>
            <w:tcW w:w="1418" w:type="dxa"/>
            <w:vAlign w:val="bottom"/>
          </w:tcPr>
          <w:p w:rsidR="000574F5" w:rsidRPr="00711FE1" w:rsidRDefault="000574F5" w:rsidP="000574F5">
            <w:pPr>
              <w:pStyle w:val="aff1"/>
            </w:pPr>
            <w:r>
              <w:t>102,6</w:t>
            </w:r>
          </w:p>
        </w:tc>
        <w:tc>
          <w:tcPr>
            <w:tcW w:w="1701" w:type="dxa"/>
            <w:vAlign w:val="bottom"/>
          </w:tcPr>
          <w:p w:rsidR="000574F5" w:rsidRPr="00711FE1" w:rsidRDefault="000574F5" w:rsidP="000574F5">
            <w:pPr>
              <w:pStyle w:val="aff1"/>
            </w:pPr>
            <w:r>
              <w:t>56,7</w:t>
            </w:r>
          </w:p>
        </w:tc>
      </w:tr>
    </w:tbl>
    <w:p w:rsidR="000574F5" w:rsidRPr="00E55DF9" w:rsidRDefault="000574F5" w:rsidP="000574F5">
      <w:pPr>
        <w:pStyle w:val="34"/>
        <w:spacing w:before="240"/>
      </w:pPr>
      <w:r>
        <w:t>За январь – август текущего года зарегистрировано 1645 преступлений, связа</w:t>
      </w:r>
      <w:r>
        <w:t>н</w:t>
      </w:r>
      <w:r>
        <w:t>ных с незаконным о</w:t>
      </w:r>
      <w:r w:rsidR="00115FFF">
        <w:t>боротом наркотиков, что на 10,7</w:t>
      </w:r>
      <w:r>
        <w:t xml:space="preserve">% меньше, чем за соответствующий период 2018 года. </w:t>
      </w:r>
    </w:p>
    <w:p w:rsidR="000574F5" w:rsidRDefault="000574F5" w:rsidP="003019AD">
      <w:pPr>
        <w:pStyle w:val="-"/>
        <w:spacing w:before="24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134"/>
        <w:gridCol w:w="1701"/>
        <w:gridCol w:w="2551"/>
      </w:tblGrid>
      <w:tr w:rsidR="000574F5" w:rsidTr="00115FFF">
        <w:trPr>
          <w:tblHeader/>
        </w:trPr>
        <w:tc>
          <w:tcPr>
            <w:tcW w:w="3828" w:type="dxa"/>
            <w:tcBorders>
              <w:top w:val="double" w:sz="4" w:space="0" w:color="auto"/>
              <w:bottom w:val="single" w:sz="4" w:space="0" w:color="auto"/>
            </w:tcBorders>
          </w:tcPr>
          <w:p w:rsidR="000574F5" w:rsidRDefault="000574F5" w:rsidP="00115FFF">
            <w:pPr>
              <w:pStyle w:val="aff0"/>
            </w:pPr>
          </w:p>
        </w:tc>
        <w:tc>
          <w:tcPr>
            <w:tcW w:w="1134" w:type="dxa"/>
            <w:tcBorders>
              <w:top w:val="double" w:sz="4" w:space="0" w:color="auto"/>
              <w:bottom w:val="single" w:sz="4" w:space="0" w:color="auto"/>
            </w:tcBorders>
          </w:tcPr>
          <w:p w:rsidR="000574F5" w:rsidRPr="007F4763" w:rsidRDefault="000574F5" w:rsidP="00115FFF">
            <w:pPr>
              <w:pStyle w:val="aff0"/>
            </w:pPr>
            <w:r>
              <w:t>Январь</w:t>
            </w:r>
            <w:r w:rsidR="00115FFF">
              <w:t xml:space="preserve"> – </w:t>
            </w:r>
            <w:r>
              <w:t>ав</w:t>
            </w:r>
            <w:r w:rsidR="00115FFF">
              <w:t>густ</w:t>
            </w:r>
            <w:r w:rsidR="00115FFF">
              <w:br/>
              <w:t>2019</w:t>
            </w:r>
            <w:r>
              <w:t>г</w:t>
            </w:r>
            <w:r w:rsidR="00115FFF">
              <w:t>.</w:t>
            </w:r>
          </w:p>
        </w:tc>
        <w:tc>
          <w:tcPr>
            <w:tcW w:w="1701" w:type="dxa"/>
            <w:tcBorders>
              <w:top w:val="double" w:sz="4" w:space="0" w:color="auto"/>
              <w:bottom w:val="single" w:sz="4" w:space="0" w:color="auto"/>
            </w:tcBorders>
          </w:tcPr>
          <w:p w:rsidR="000574F5" w:rsidRPr="004C1EA6" w:rsidRDefault="000574F5" w:rsidP="00115FFF">
            <w:pPr>
              <w:pStyle w:val="aff0"/>
            </w:pPr>
            <w:r>
              <w:t>В</w:t>
            </w:r>
            <w:r w:rsidR="00115FFF">
              <w:t xml:space="preserve"> </w:t>
            </w:r>
            <w:r>
              <w:t>% к соотве</w:t>
            </w:r>
            <w:r>
              <w:t>т</w:t>
            </w:r>
            <w:r w:rsidR="00115FFF">
              <w:t>ствую</w:t>
            </w:r>
            <w:r>
              <w:t xml:space="preserve">щему </w:t>
            </w:r>
            <w:r>
              <w:br/>
              <w:t>периоду 20</w:t>
            </w:r>
            <w:r w:rsidRPr="004C1EA6">
              <w:t>1</w:t>
            </w:r>
            <w:r w:rsidR="00115FFF">
              <w:t>8</w:t>
            </w:r>
            <w:r>
              <w:t>г</w:t>
            </w:r>
            <w:r w:rsidR="00115FFF">
              <w:t>.</w:t>
            </w:r>
          </w:p>
        </w:tc>
        <w:tc>
          <w:tcPr>
            <w:tcW w:w="2551" w:type="dxa"/>
            <w:tcBorders>
              <w:top w:val="double" w:sz="4" w:space="0" w:color="auto"/>
              <w:bottom w:val="single" w:sz="4" w:space="0" w:color="auto"/>
            </w:tcBorders>
          </w:tcPr>
          <w:p w:rsidR="000574F5" w:rsidRPr="00C56CC8" w:rsidRDefault="000574F5" w:rsidP="00115FFF">
            <w:pPr>
              <w:pStyle w:val="aff0"/>
            </w:pPr>
            <w:r>
              <w:rPr>
                <w:u w:val="single"/>
              </w:rPr>
              <w:t>Справочно</w:t>
            </w:r>
            <w:r>
              <w:t xml:space="preserve">: </w:t>
            </w:r>
            <w:r>
              <w:br/>
              <w:t>январь</w:t>
            </w:r>
            <w:r w:rsidR="00115FFF">
              <w:t xml:space="preserve"> – </w:t>
            </w:r>
            <w:r>
              <w:t>август 20</w:t>
            </w:r>
            <w:r w:rsidRPr="00C56CC8">
              <w:t>1</w:t>
            </w:r>
            <w:r w:rsidR="00115FFF">
              <w:t>8</w:t>
            </w:r>
            <w:r>
              <w:t>г</w:t>
            </w:r>
            <w:r w:rsidR="00115FFF">
              <w:t>.</w:t>
            </w:r>
            <w:r>
              <w:t xml:space="preserve"> </w:t>
            </w:r>
            <w:r>
              <w:br/>
              <w:t>в % к январю</w:t>
            </w:r>
            <w:r w:rsidR="00115FFF">
              <w:t xml:space="preserve"> – </w:t>
            </w:r>
            <w:r>
              <w:t>авг</w:t>
            </w:r>
            <w:r w:rsidR="00115FFF">
              <w:t>усту 2017</w:t>
            </w:r>
            <w:r>
              <w:t>г</w:t>
            </w:r>
            <w:r w:rsidR="00115FFF">
              <w:t>.</w:t>
            </w:r>
          </w:p>
        </w:tc>
      </w:tr>
      <w:tr w:rsidR="000574F5" w:rsidTr="00115FFF">
        <w:trPr>
          <w:trHeight w:val="20"/>
        </w:trPr>
        <w:tc>
          <w:tcPr>
            <w:tcW w:w="3828" w:type="dxa"/>
            <w:tcBorders>
              <w:top w:val="single" w:sz="4" w:space="0" w:color="auto"/>
              <w:bottom w:val="nil"/>
            </w:tcBorders>
          </w:tcPr>
          <w:p w:rsidR="000574F5" w:rsidRDefault="000574F5" w:rsidP="00115FFF">
            <w:pPr>
              <w:pStyle w:val="aff"/>
              <w:spacing w:before="60" w:line="240" w:lineRule="exact"/>
              <w:ind w:left="57"/>
              <w:rPr>
                <w:b/>
              </w:rPr>
            </w:pPr>
            <w:r>
              <w:rPr>
                <w:b/>
              </w:rPr>
              <w:t>Зарегистрировано преступлений, единиц</w:t>
            </w:r>
          </w:p>
        </w:tc>
        <w:tc>
          <w:tcPr>
            <w:tcW w:w="1134" w:type="dxa"/>
            <w:tcBorders>
              <w:top w:val="single" w:sz="4" w:space="0" w:color="auto"/>
              <w:bottom w:val="nil"/>
            </w:tcBorders>
            <w:vAlign w:val="bottom"/>
          </w:tcPr>
          <w:p w:rsidR="000574F5" w:rsidRPr="00C443E9" w:rsidRDefault="000574F5" w:rsidP="00115FFF">
            <w:pPr>
              <w:pStyle w:val="aff1"/>
              <w:spacing w:before="60" w:line="240" w:lineRule="exact"/>
              <w:rPr>
                <w:b/>
              </w:rPr>
            </w:pPr>
            <w:r>
              <w:rPr>
                <w:b/>
              </w:rPr>
              <w:t>1645</w:t>
            </w:r>
          </w:p>
        </w:tc>
        <w:tc>
          <w:tcPr>
            <w:tcW w:w="1701" w:type="dxa"/>
            <w:tcBorders>
              <w:top w:val="single" w:sz="4" w:space="0" w:color="auto"/>
              <w:bottom w:val="nil"/>
            </w:tcBorders>
            <w:vAlign w:val="bottom"/>
          </w:tcPr>
          <w:p w:rsidR="000574F5" w:rsidRPr="002E012E" w:rsidRDefault="000574F5" w:rsidP="00115FFF">
            <w:pPr>
              <w:pStyle w:val="aff1"/>
              <w:spacing w:before="60" w:line="240" w:lineRule="exact"/>
              <w:rPr>
                <w:b/>
              </w:rPr>
            </w:pPr>
            <w:r>
              <w:rPr>
                <w:b/>
              </w:rPr>
              <w:t>89,3</w:t>
            </w:r>
          </w:p>
        </w:tc>
        <w:tc>
          <w:tcPr>
            <w:tcW w:w="2551" w:type="dxa"/>
            <w:tcBorders>
              <w:top w:val="single" w:sz="4" w:space="0" w:color="auto"/>
              <w:bottom w:val="nil"/>
            </w:tcBorders>
            <w:vAlign w:val="bottom"/>
          </w:tcPr>
          <w:p w:rsidR="000574F5" w:rsidRPr="002E012E" w:rsidRDefault="000574F5" w:rsidP="00115FFF">
            <w:pPr>
              <w:pStyle w:val="aff1"/>
              <w:spacing w:before="60" w:line="240" w:lineRule="exact"/>
              <w:rPr>
                <w:b/>
              </w:rPr>
            </w:pPr>
            <w:r>
              <w:rPr>
                <w:b/>
              </w:rPr>
              <w:t>94,7</w:t>
            </w:r>
          </w:p>
        </w:tc>
      </w:tr>
      <w:tr w:rsidR="000574F5" w:rsidTr="00115FFF">
        <w:trPr>
          <w:trHeight w:val="20"/>
        </w:trPr>
        <w:tc>
          <w:tcPr>
            <w:tcW w:w="3828" w:type="dxa"/>
            <w:tcBorders>
              <w:top w:val="dotted" w:sz="4" w:space="0" w:color="auto"/>
              <w:bottom w:val="nil"/>
            </w:tcBorders>
          </w:tcPr>
          <w:p w:rsidR="000574F5" w:rsidRDefault="000574F5" w:rsidP="00115FFF">
            <w:pPr>
              <w:pStyle w:val="aff"/>
              <w:spacing w:before="60" w:line="240" w:lineRule="exact"/>
              <w:ind w:left="113"/>
            </w:pPr>
            <w:r>
              <w:t>из них:</w:t>
            </w:r>
          </w:p>
        </w:tc>
        <w:tc>
          <w:tcPr>
            <w:tcW w:w="1134" w:type="dxa"/>
            <w:tcBorders>
              <w:top w:val="dotted" w:sz="4" w:space="0" w:color="auto"/>
              <w:bottom w:val="nil"/>
            </w:tcBorders>
            <w:vAlign w:val="bottom"/>
          </w:tcPr>
          <w:p w:rsidR="000574F5" w:rsidRDefault="000574F5" w:rsidP="00115FFF">
            <w:pPr>
              <w:pStyle w:val="aff1"/>
              <w:spacing w:before="60" w:line="240" w:lineRule="exact"/>
            </w:pPr>
          </w:p>
        </w:tc>
        <w:tc>
          <w:tcPr>
            <w:tcW w:w="1701" w:type="dxa"/>
            <w:tcBorders>
              <w:top w:val="dotted" w:sz="4" w:space="0" w:color="auto"/>
              <w:bottom w:val="nil"/>
            </w:tcBorders>
            <w:vAlign w:val="bottom"/>
          </w:tcPr>
          <w:p w:rsidR="000574F5" w:rsidRDefault="000574F5" w:rsidP="00115FFF">
            <w:pPr>
              <w:pStyle w:val="aff1"/>
              <w:spacing w:before="60" w:line="240" w:lineRule="exact"/>
            </w:pPr>
          </w:p>
        </w:tc>
        <w:tc>
          <w:tcPr>
            <w:tcW w:w="2551" w:type="dxa"/>
            <w:tcBorders>
              <w:top w:val="dotted" w:sz="4" w:space="0" w:color="auto"/>
              <w:bottom w:val="nil"/>
            </w:tcBorders>
            <w:vAlign w:val="bottom"/>
          </w:tcPr>
          <w:p w:rsidR="000574F5" w:rsidRDefault="000574F5" w:rsidP="00115FFF">
            <w:pPr>
              <w:pStyle w:val="aff1"/>
              <w:spacing w:before="60" w:line="240" w:lineRule="exact"/>
            </w:pPr>
          </w:p>
        </w:tc>
      </w:tr>
      <w:tr w:rsidR="000574F5" w:rsidTr="00115FFF">
        <w:trPr>
          <w:trHeight w:val="20"/>
        </w:trPr>
        <w:tc>
          <w:tcPr>
            <w:tcW w:w="3828" w:type="dxa"/>
            <w:tcBorders>
              <w:top w:val="nil"/>
              <w:bottom w:val="nil"/>
            </w:tcBorders>
          </w:tcPr>
          <w:p w:rsidR="000574F5" w:rsidRDefault="000574F5" w:rsidP="00115FFF">
            <w:pPr>
              <w:pStyle w:val="aff"/>
              <w:spacing w:before="60" w:line="240" w:lineRule="exact"/>
              <w:ind w:left="113"/>
            </w:pPr>
            <w:r>
              <w:t>тяжкие и особо тяжкие</w:t>
            </w:r>
          </w:p>
        </w:tc>
        <w:tc>
          <w:tcPr>
            <w:tcW w:w="1134" w:type="dxa"/>
            <w:tcBorders>
              <w:top w:val="nil"/>
              <w:bottom w:val="nil"/>
            </w:tcBorders>
            <w:vAlign w:val="bottom"/>
          </w:tcPr>
          <w:p w:rsidR="000574F5" w:rsidRDefault="000574F5" w:rsidP="00115FFF">
            <w:pPr>
              <w:pStyle w:val="aff1"/>
              <w:spacing w:before="60" w:line="240" w:lineRule="exact"/>
            </w:pPr>
            <w:r>
              <w:t>1384</w:t>
            </w:r>
          </w:p>
        </w:tc>
        <w:tc>
          <w:tcPr>
            <w:tcW w:w="1701" w:type="dxa"/>
            <w:tcBorders>
              <w:top w:val="nil"/>
              <w:bottom w:val="nil"/>
            </w:tcBorders>
            <w:vAlign w:val="bottom"/>
          </w:tcPr>
          <w:p w:rsidR="000574F5" w:rsidRDefault="000574F5" w:rsidP="00115FFF">
            <w:pPr>
              <w:pStyle w:val="aff1"/>
              <w:spacing w:before="60" w:line="240" w:lineRule="exact"/>
            </w:pPr>
            <w:r>
              <w:t>90,3</w:t>
            </w:r>
          </w:p>
        </w:tc>
        <w:tc>
          <w:tcPr>
            <w:tcW w:w="2551" w:type="dxa"/>
            <w:tcBorders>
              <w:top w:val="nil"/>
              <w:bottom w:val="nil"/>
            </w:tcBorders>
            <w:vAlign w:val="bottom"/>
          </w:tcPr>
          <w:p w:rsidR="000574F5" w:rsidRDefault="000574F5" w:rsidP="00115FFF">
            <w:pPr>
              <w:pStyle w:val="aff1"/>
              <w:spacing w:before="60" w:line="240" w:lineRule="exact"/>
            </w:pPr>
            <w:r>
              <w:t>96,8</w:t>
            </w:r>
          </w:p>
        </w:tc>
      </w:tr>
      <w:tr w:rsidR="000574F5" w:rsidTr="00115FFF">
        <w:trPr>
          <w:trHeight w:val="20"/>
        </w:trPr>
        <w:tc>
          <w:tcPr>
            <w:tcW w:w="3828" w:type="dxa"/>
            <w:tcBorders>
              <w:top w:val="dotted" w:sz="4" w:space="0" w:color="auto"/>
              <w:bottom w:val="nil"/>
            </w:tcBorders>
          </w:tcPr>
          <w:p w:rsidR="000574F5" w:rsidRDefault="000574F5" w:rsidP="00115FFF">
            <w:pPr>
              <w:pStyle w:val="aff"/>
              <w:spacing w:before="60" w:line="240" w:lineRule="exact"/>
              <w:ind w:left="113"/>
            </w:pPr>
            <w:r>
              <w:t>из общего числа преступлений</w:t>
            </w:r>
            <w:r>
              <w:br/>
              <w:t>совершены:</w:t>
            </w:r>
          </w:p>
        </w:tc>
        <w:tc>
          <w:tcPr>
            <w:tcW w:w="1134" w:type="dxa"/>
            <w:tcBorders>
              <w:top w:val="dotted" w:sz="4" w:space="0" w:color="auto"/>
              <w:bottom w:val="nil"/>
            </w:tcBorders>
            <w:vAlign w:val="bottom"/>
          </w:tcPr>
          <w:p w:rsidR="000574F5" w:rsidRDefault="000574F5" w:rsidP="00115FFF">
            <w:pPr>
              <w:pStyle w:val="aff1"/>
              <w:spacing w:before="60" w:line="240" w:lineRule="exact"/>
            </w:pPr>
          </w:p>
        </w:tc>
        <w:tc>
          <w:tcPr>
            <w:tcW w:w="1701" w:type="dxa"/>
            <w:tcBorders>
              <w:top w:val="dotted" w:sz="4" w:space="0" w:color="auto"/>
              <w:bottom w:val="nil"/>
            </w:tcBorders>
            <w:vAlign w:val="bottom"/>
          </w:tcPr>
          <w:p w:rsidR="000574F5" w:rsidRDefault="000574F5" w:rsidP="00115FFF">
            <w:pPr>
              <w:pStyle w:val="aff1"/>
              <w:spacing w:before="60" w:line="240" w:lineRule="exact"/>
            </w:pPr>
          </w:p>
        </w:tc>
        <w:tc>
          <w:tcPr>
            <w:tcW w:w="2551" w:type="dxa"/>
            <w:tcBorders>
              <w:top w:val="dotted" w:sz="4" w:space="0" w:color="auto"/>
              <w:bottom w:val="nil"/>
            </w:tcBorders>
            <w:vAlign w:val="bottom"/>
          </w:tcPr>
          <w:p w:rsidR="000574F5" w:rsidRDefault="000574F5" w:rsidP="00115FFF">
            <w:pPr>
              <w:pStyle w:val="aff1"/>
              <w:spacing w:before="60" w:line="240" w:lineRule="exact"/>
            </w:pPr>
          </w:p>
        </w:tc>
      </w:tr>
      <w:tr w:rsidR="000574F5" w:rsidTr="00115FFF">
        <w:trPr>
          <w:trHeight w:val="20"/>
        </w:trPr>
        <w:tc>
          <w:tcPr>
            <w:tcW w:w="3828" w:type="dxa"/>
            <w:tcBorders>
              <w:top w:val="nil"/>
              <w:bottom w:val="dotted" w:sz="4" w:space="0" w:color="auto"/>
            </w:tcBorders>
          </w:tcPr>
          <w:p w:rsidR="000574F5" w:rsidRDefault="000574F5" w:rsidP="00115FFF">
            <w:pPr>
              <w:pStyle w:val="aff"/>
              <w:spacing w:before="60" w:line="240" w:lineRule="exact"/>
              <w:ind w:left="284"/>
            </w:pPr>
            <w:r>
              <w:t>в крупных и особо крупных размерах</w:t>
            </w:r>
          </w:p>
        </w:tc>
        <w:tc>
          <w:tcPr>
            <w:tcW w:w="1134" w:type="dxa"/>
            <w:tcBorders>
              <w:top w:val="nil"/>
              <w:bottom w:val="dotted" w:sz="4" w:space="0" w:color="auto"/>
            </w:tcBorders>
            <w:vAlign w:val="bottom"/>
          </w:tcPr>
          <w:p w:rsidR="000574F5" w:rsidRDefault="000574F5" w:rsidP="00115FFF">
            <w:pPr>
              <w:pStyle w:val="aff1"/>
              <w:spacing w:before="60" w:line="240" w:lineRule="exact"/>
            </w:pPr>
            <w:r>
              <w:t>761</w:t>
            </w:r>
          </w:p>
        </w:tc>
        <w:tc>
          <w:tcPr>
            <w:tcW w:w="1701" w:type="dxa"/>
            <w:tcBorders>
              <w:top w:val="nil"/>
              <w:bottom w:val="dotted" w:sz="4" w:space="0" w:color="auto"/>
            </w:tcBorders>
            <w:vAlign w:val="bottom"/>
          </w:tcPr>
          <w:p w:rsidR="000574F5" w:rsidRDefault="000574F5" w:rsidP="00115FFF">
            <w:pPr>
              <w:pStyle w:val="aff1"/>
              <w:spacing w:before="60" w:line="240" w:lineRule="exact"/>
            </w:pPr>
            <w:r>
              <w:t>83,5</w:t>
            </w:r>
          </w:p>
        </w:tc>
        <w:tc>
          <w:tcPr>
            <w:tcW w:w="2551" w:type="dxa"/>
            <w:tcBorders>
              <w:top w:val="nil"/>
              <w:bottom w:val="dotted" w:sz="4" w:space="0" w:color="auto"/>
            </w:tcBorders>
            <w:vAlign w:val="bottom"/>
          </w:tcPr>
          <w:p w:rsidR="000574F5" w:rsidRDefault="000574F5" w:rsidP="00115FFF">
            <w:pPr>
              <w:pStyle w:val="aff1"/>
              <w:spacing w:before="60" w:line="240" w:lineRule="exact"/>
            </w:pPr>
            <w:r>
              <w:t>79,9</w:t>
            </w:r>
          </w:p>
        </w:tc>
      </w:tr>
      <w:tr w:rsidR="000574F5" w:rsidTr="00115FFF">
        <w:trPr>
          <w:trHeight w:val="20"/>
        </w:trPr>
        <w:tc>
          <w:tcPr>
            <w:tcW w:w="3828" w:type="dxa"/>
            <w:tcBorders>
              <w:top w:val="nil"/>
            </w:tcBorders>
          </w:tcPr>
          <w:p w:rsidR="000574F5" w:rsidRDefault="000574F5" w:rsidP="00115FFF">
            <w:pPr>
              <w:pStyle w:val="aff"/>
              <w:spacing w:before="60" w:line="240" w:lineRule="exact"/>
              <w:ind w:left="284"/>
            </w:pPr>
            <w:r>
              <w:t>группой лиц по предварительному сговору</w:t>
            </w:r>
          </w:p>
        </w:tc>
        <w:tc>
          <w:tcPr>
            <w:tcW w:w="1134" w:type="dxa"/>
            <w:tcBorders>
              <w:top w:val="nil"/>
            </w:tcBorders>
            <w:vAlign w:val="bottom"/>
          </w:tcPr>
          <w:p w:rsidR="000574F5" w:rsidRDefault="000574F5" w:rsidP="00115FFF">
            <w:pPr>
              <w:pStyle w:val="aff1"/>
              <w:spacing w:before="60" w:line="240" w:lineRule="exact"/>
            </w:pPr>
            <w:r>
              <w:t>116</w:t>
            </w:r>
          </w:p>
        </w:tc>
        <w:tc>
          <w:tcPr>
            <w:tcW w:w="1701" w:type="dxa"/>
            <w:tcBorders>
              <w:top w:val="nil"/>
            </w:tcBorders>
            <w:vAlign w:val="bottom"/>
          </w:tcPr>
          <w:p w:rsidR="000574F5" w:rsidRDefault="000574F5" w:rsidP="00115FFF">
            <w:pPr>
              <w:pStyle w:val="aff1"/>
              <w:spacing w:before="60" w:line="240" w:lineRule="exact"/>
            </w:pPr>
            <w:r>
              <w:t>117,2</w:t>
            </w:r>
          </w:p>
        </w:tc>
        <w:tc>
          <w:tcPr>
            <w:tcW w:w="2551" w:type="dxa"/>
            <w:tcBorders>
              <w:top w:val="nil"/>
            </w:tcBorders>
            <w:vAlign w:val="bottom"/>
          </w:tcPr>
          <w:p w:rsidR="000574F5" w:rsidRDefault="000574F5" w:rsidP="00115FFF">
            <w:pPr>
              <w:pStyle w:val="aff1"/>
              <w:spacing w:before="60" w:line="240" w:lineRule="exact"/>
            </w:pPr>
            <w:r>
              <w:t>104,2</w:t>
            </w:r>
          </w:p>
        </w:tc>
      </w:tr>
      <w:tr w:rsidR="000574F5" w:rsidTr="00115FFF">
        <w:trPr>
          <w:trHeight w:val="20"/>
        </w:trPr>
        <w:tc>
          <w:tcPr>
            <w:tcW w:w="3828" w:type="dxa"/>
          </w:tcPr>
          <w:p w:rsidR="000574F5" w:rsidRDefault="000574F5" w:rsidP="00115FFF">
            <w:pPr>
              <w:pStyle w:val="aff"/>
              <w:spacing w:before="60" w:line="240" w:lineRule="exact"/>
              <w:ind w:left="284"/>
            </w:pPr>
            <w:r>
              <w:t>организованной группой</w:t>
            </w:r>
          </w:p>
        </w:tc>
        <w:tc>
          <w:tcPr>
            <w:tcW w:w="1134" w:type="dxa"/>
            <w:vAlign w:val="bottom"/>
          </w:tcPr>
          <w:p w:rsidR="000574F5" w:rsidRPr="00A70E12" w:rsidRDefault="000574F5" w:rsidP="00115FFF">
            <w:pPr>
              <w:pStyle w:val="aff1"/>
              <w:spacing w:before="60" w:line="240" w:lineRule="exact"/>
            </w:pPr>
            <w:r>
              <w:t>22</w:t>
            </w:r>
          </w:p>
        </w:tc>
        <w:tc>
          <w:tcPr>
            <w:tcW w:w="1701" w:type="dxa"/>
            <w:vAlign w:val="bottom"/>
          </w:tcPr>
          <w:p w:rsidR="000574F5" w:rsidRPr="00A70E12" w:rsidRDefault="000574F5" w:rsidP="00115FFF">
            <w:pPr>
              <w:pStyle w:val="aff1"/>
              <w:spacing w:before="60" w:line="240" w:lineRule="exact"/>
            </w:pPr>
            <w:r>
              <w:t>73,3</w:t>
            </w:r>
          </w:p>
        </w:tc>
        <w:tc>
          <w:tcPr>
            <w:tcW w:w="2551" w:type="dxa"/>
            <w:vAlign w:val="bottom"/>
          </w:tcPr>
          <w:p w:rsidR="000574F5" w:rsidRPr="00A70E12" w:rsidRDefault="000574F5" w:rsidP="00115FFF">
            <w:pPr>
              <w:pStyle w:val="aff1"/>
              <w:spacing w:before="60" w:line="240" w:lineRule="exact"/>
            </w:pPr>
            <w:r>
              <w:t>38,5</w:t>
            </w:r>
          </w:p>
        </w:tc>
      </w:tr>
    </w:tbl>
    <w:p w:rsidR="000574F5" w:rsidRDefault="000574F5" w:rsidP="000574F5">
      <w:pPr>
        <w:pStyle w:val="34"/>
        <w:spacing w:before="240"/>
      </w:pPr>
      <w:r>
        <w:lastRenderedPageBreak/>
        <w:t>За восемь месяцев 2019 года зарегистрировано 215 преступлений, связанных с незако</w:t>
      </w:r>
      <w:r w:rsidR="00115FFF">
        <w:t>нным оборотом оружия, что на 28</w:t>
      </w:r>
      <w:r>
        <w:t>% больше, чем за соответствующий период 2018 года. Число  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взрывны</w:t>
      </w:r>
      <w:r w:rsidR="00115FFF">
        <w:t>х устройств увеличилось на 26,8</w:t>
      </w:r>
      <w:r>
        <w:t>%.</w:t>
      </w:r>
    </w:p>
    <w:p w:rsidR="000574F5" w:rsidRPr="00BA243C" w:rsidRDefault="000574F5" w:rsidP="000574F5">
      <w:pPr>
        <w:pStyle w:val="34"/>
        <w:spacing w:before="120"/>
        <w:rPr>
          <w:spacing w:val="-2"/>
          <w:szCs w:val="22"/>
        </w:rPr>
      </w:pPr>
      <w:r w:rsidRPr="00BA243C">
        <w:rPr>
          <w:spacing w:val="-2"/>
          <w:szCs w:val="22"/>
        </w:rPr>
        <w:t xml:space="preserve">В </w:t>
      </w:r>
      <w:r>
        <w:rPr>
          <w:spacing w:val="-2"/>
          <w:szCs w:val="22"/>
        </w:rPr>
        <w:t xml:space="preserve">январе </w:t>
      </w:r>
      <w:r>
        <w:t>–</w:t>
      </w:r>
      <w:r>
        <w:rPr>
          <w:spacing w:val="-2"/>
          <w:szCs w:val="22"/>
        </w:rPr>
        <w:t xml:space="preserve"> августе 2019</w:t>
      </w:r>
      <w:r w:rsidRPr="00BA243C">
        <w:rPr>
          <w:spacing w:val="-2"/>
          <w:szCs w:val="22"/>
        </w:rPr>
        <w:t xml:space="preserve"> года количество выявленных лиц, совершивших престу</w:t>
      </w:r>
      <w:r w:rsidRPr="00BA243C">
        <w:rPr>
          <w:spacing w:val="-2"/>
          <w:szCs w:val="22"/>
        </w:rPr>
        <w:t>п</w:t>
      </w:r>
      <w:r w:rsidRPr="00BA243C">
        <w:rPr>
          <w:spacing w:val="-2"/>
          <w:szCs w:val="22"/>
        </w:rPr>
        <w:t>ления</w:t>
      </w:r>
      <w:r w:rsidR="00115FFF">
        <w:rPr>
          <w:spacing w:val="-2"/>
          <w:szCs w:val="22"/>
        </w:rPr>
        <w:t>,</w:t>
      </w:r>
      <w:r w:rsidRPr="00BA243C">
        <w:rPr>
          <w:spacing w:val="-2"/>
          <w:szCs w:val="22"/>
        </w:rPr>
        <w:t xml:space="preserve"> по сравнению с соответствующим период</w:t>
      </w:r>
      <w:r>
        <w:rPr>
          <w:spacing w:val="-2"/>
          <w:szCs w:val="22"/>
        </w:rPr>
        <w:t>ом п</w:t>
      </w:r>
      <w:r w:rsidR="00115FFF">
        <w:rPr>
          <w:spacing w:val="-2"/>
          <w:szCs w:val="22"/>
        </w:rPr>
        <w:t>рошлого года уменьшилось на 9,6</w:t>
      </w:r>
      <w:r>
        <w:rPr>
          <w:spacing w:val="-2"/>
          <w:szCs w:val="22"/>
        </w:rPr>
        <w:t>%</w:t>
      </w:r>
      <w:r w:rsidRPr="00BA243C">
        <w:rPr>
          <w:spacing w:val="-2"/>
          <w:szCs w:val="22"/>
        </w:rPr>
        <w:t>.</w:t>
      </w:r>
    </w:p>
    <w:p w:rsidR="000574F5" w:rsidRDefault="000574F5" w:rsidP="00115FFF">
      <w:pPr>
        <w:pStyle w:val="-"/>
        <w:spacing w:before="24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544"/>
        <w:gridCol w:w="1418"/>
        <w:gridCol w:w="1701"/>
        <w:gridCol w:w="2551"/>
      </w:tblGrid>
      <w:tr w:rsidR="000574F5" w:rsidTr="00115FFF">
        <w:trPr>
          <w:tblHeader/>
        </w:trPr>
        <w:tc>
          <w:tcPr>
            <w:tcW w:w="3544" w:type="dxa"/>
            <w:tcBorders>
              <w:top w:val="double" w:sz="4" w:space="0" w:color="auto"/>
              <w:bottom w:val="single" w:sz="4" w:space="0" w:color="auto"/>
            </w:tcBorders>
          </w:tcPr>
          <w:p w:rsidR="000574F5" w:rsidRDefault="000574F5" w:rsidP="00115FFF">
            <w:pPr>
              <w:pStyle w:val="aff0"/>
            </w:pPr>
          </w:p>
        </w:tc>
        <w:tc>
          <w:tcPr>
            <w:tcW w:w="1418" w:type="dxa"/>
            <w:tcBorders>
              <w:top w:val="double" w:sz="4" w:space="0" w:color="auto"/>
              <w:bottom w:val="single" w:sz="4" w:space="0" w:color="auto"/>
            </w:tcBorders>
          </w:tcPr>
          <w:p w:rsidR="000574F5" w:rsidRPr="007F4763" w:rsidRDefault="000574F5" w:rsidP="00115FFF">
            <w:pPr>
              <w:pStyle w:val="aff0"/>
            </w:pPr>
            <w:r>
              <w:t>Январь</w:t>
            </w:r>
            <w:r w:rsidR="00115FFF">
              <w:t xml:space="preserve"> – </w:t>
            </w:r>
            <w:r>
              <w:t>а</w:t>
            </w:r>
            <w:r>
              <w:t>в</w:t>
            </w:r>
            <w:r>
              <w:t>г</w:t>
            </w:r>
            <w:r w:rsidR="00115FFF">
              <w:t>уст 2019</w:t>
            </w:r>
            <w:r>
              <w:t>г</w:t>
            </w:r>
            <w:r w:rsidR="00115FFF">
              <w:t>.</w:t>
            </w:r>
          </w:p>
        </w:tc>
        <w:tc>
          <w:tcPr>
            <w:tcW w:w="1701" w:type="dxa"/>
            <w:tcBorders>
              <w:top w:val="double" w:sz="4" w:space="0" w:color="auto"/>
              <w:bottom w:val="single" w:sz="4" w:space="0" w:color="auto"/>
            </w:tcBorders>
          </w:tcPr>
          <w:p w:rsidR="000574F5" w:rsidRPr="004C1EA6" w:rsidRDefault="000574F5" w:rsidP="00115FFF">
            <w:pPr>
              <w:pStyle w:val="aff0"/>
            </w:pPr>
            <w:r>
              <w:t>В</w:t>
            </w:r>
            <w:r w:rsidR="00115FFF">
              <w:t xml:space="preserve"> </w:t>
            </w:r>
            <w:r>
              <w:t>% к соотве</w:t>
            </w:r>
            <w:r>
              <w:t>т</w:t>
            </w:r>
            <w:r w:rsidR="00115FFF">
              <w:t>ствую</w:t>
            </w:r>
            <w:r>
              <w:t xml:space="preserve">щему </w:t>
            </w:r>
            <w:r>
              <w:br/>
              <w:t>периоду 20</w:t>
            </w:r>
            <w:r w:rsidRPr="004C1EA6">
              <w:t>1</w:t>
            </w:r>
            <w:r w:rsidR="00115FFF">
              <w:t>8</w:t>
            </w:r>
            <w:r>
              <w:t>г</w:t>
            </w:r>
            <w:r w:rsidR="00115FFF">
              <w:t>.</w:t>
            </w:r>
          </w:p>
        </w:tc>
        <w:tc>
          <w:tcPr>
            <w:tcW w:w="2551" w:type="dxa"/>
            <w:tcBorders>
              <w:top w:val="double" w:sz="4" w:space="0" w:color="auto"/>
              <w:bottom w:val="single" w:sz="4" w:space="0" w:color="auto"/>
            </w:tcBorders>
          </w:tcPr>
          <w:p w:rsidR="000574F5" w:rsidRPr="00C56CC8" w:rsidRDefault="000574F5" w:rsidP="00115FFF">
            <w:pPr>
              <w:pStyle w:val="aff0"/>
            </w:pPr>
            <w:r>
              <w:rPr>
                <w:u w:val="single"/>
              </w:rPr>
              <w:t>Справочно</w:t>
            </w:r>
            <w:r>
              <w:t xml:space="preserve">: </w:t>
            </w:r>
            <w:r>
              <w:br/>
              <w:t>январь</w:t>
            </w:r>
            <w:r w:rsidR="00115FFF">
              <w:t xml:space="preserve"> – </w:t>
            </w:r>
            <w:r>
              <w:t>август 20</w:t>
            </w:r>
            <w:r w:rsidRPr="00C56CC8">
              <w:t>1</w:t>
            </w:r>
            <w:r w:rsidR="00115FFF">
              <w:t>8</w:t>
            </w:r>
            <w:r>
              <w:t>г</w:t>
            </w:r>
            <w:r w:rsidR="00115FFF">
              <w:t>.</w:t>
            </w:r>
            <w:r>
              <w:t xml:space="preserve"> </w:t>
            </w:r>
            <w:r>
              <w:br/>
              <w:t>в % к январю</w:t>
            </w:r>
            <w:r w:rsidR="00115FFF">
              <w:t xml:space="preserve"> – августу 2017</w:t>
            </w:r>
            <w:r>
              <w:t>г</w:t>
            </w:r>
            <w:r w:rsidR="00115FFF">
              <w:t>.</w:t>
            </w:r>
          </w:p>
        </w:tc>
      </w:tr>
      <w:tr w:rsidR="000574F5" w:rsidTr="00115FFF">
        <w:trPr>
          <w:trHeight w:val="170"/>
        </w:trPr>
        <w:tc>
          <w:tcPr>
            <w:tcW w:w="3544" w:type="dxa"/>
            <w:tcBorders>
              <w:top w:val="single" w:sz="4" w:space="0" w:color="auto"/>
              <w:bottom w:val="dotted" w:sz="4" w:space="0" w:color="auto"/>
            </w:tcBorders>
          </w:tcPr>
          <w:p w:rsidR="000574F5" w:rsidRDefault="000574F5" w:rsidP="00115FFF">
            <w:pPr>
              <w:pStyle w:val="aff"/>
              <w:spacing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0574F5" w:rsidRDefault="000574F5" w:rsidP="00115FFF">
            <w:pPr>
              <w:pStyle w:val="aff1"/>
              <w:spacing w:line="240" w:lineRule="exact"/>
              <w:rPr>
                <w:b/>
              </w:rPr>
            </w:pPr>
            <w:r>
              <w:rPr>
                <w:b/>
              </w:rPr>
              <w:t>10706</w:t>
            </w:r>
          </w:p>
        </w:tc>
        <w:tc>
          <w:tcPr>
            <w:tcW w:w="1701" w:type="dxa"/>
            <w:tcBorders>
              <w:top w:val="single" w:sz="4" w:space="0" w:color="auto"/>
              <w:bottom w:val="dotted" w:sz="4" w:space="0" w:color="auto"/>
            </w:tcBorders>
            <w:vAlign w:val="bottom"/>
          </w:tcPr>
          <w:p w:rsidR="000574F5" w:rsidRDefault="000574F5" w:rsidP="00115FFF">
            <w:pPr>
              <w:pStyle w:val="aff1"/>
              <w:spacing w:line="240" w:lineRule="exact"/>
              <w:rPr>
                <w:b/>
              </w:rPr>
            </w:pPr>
            <w:r>
              <w:rPr>
                <w:b/>
              </w:rPr>
              <w:t>90,4</w:t>
            </w:r>
          </w:p>
        </w:tc>
        <w:tc>
          <w:tcPr>
            <w:tcW w:w="2551" w:type="dxa"/>
            <w:tcBorders>
              <w:top w:val="single" w:sz="4" w:space="0" w:color="auto"/>
              <w:bottom w:val="dotted" w:sz="4" w:space="0" w:color="auto"/>
            </w:tcBorders>
            <w:vAlign w:val="bottom"/>
          </w:tcPr>
          <w:p w:rsidR="000574F5" w:rsidRDefault="000574F5" w:rsidP="00115FFF">
            <w:pPr>
              <w:pStyle w:val="aff1"/>
              <w:spacing w:line="240" w:lineRule="exact"/>
              <w:rPr>
                <w:b/>
              </w:rPr>
            </w:pPr>
            <w:r>
              <w:rPr>
                <w:b/>
              </w:rPr>
              <w:t>97,1</w:t>
            </w:r>
          </w:p>
        </w:tc>
      </w:tr>
      <w:tr w:rsidR="000574F5" w:rsidTr="00115FFF">
        <w:trPr>
          <w:trHeight w:val="170"/>
        </w:trPr>
        <w:tc>
          <w:tcPr>
            <w:tcW w:w="3544" w:type="dxa"/>
            <w:tcBorders>
              <w:top w:val="dotted" w:sz="4" w:space="0" w:color="auto"/>
              <w:bottom w:val="nil"/>
            </w:tcBorders>
          </w:tcPr>
          <w:p w:rsidR="000574F5" w:rsidRDefault="000574F5" w:rsidP="00115FFF">
            <w:pPr>
              <w:pStyle w:val="aff"/>
              <w:spacing w:line="240" w:lineRule="exact"/>
              <w:ind w:left="113"/>
            </w:pPr>
            <w:r>
              <w:t>из них:</w:t>
            </w:r>
          </w:p>
        </w:tc>
        <w:tc>
          <w:tcPr>
            <w:tcW w:w="1418" w:type="dxa"/>
            <w:tcBorders>
              <w:top w:val="dotted" w:sz="4" w:space="0" w:color="auto"/>
              <w:bottom w:val="nil"/>
            </w:tcBorders>
            <w:vAlign w:val="bottom"/>
          </w:tcPr>
          <w:p w:rsidR="000574F5" w:rsidRDefault="000574F5" w:rsidP="00115FFF">
            <w:pPr>
              <w:pStyle w:val="aff1"/>
              <w:spacing w:line="240" w:lineRule="exact"/>
            </w:pPr>
          </w:p>
        </w:tc>
        <w:tc>
          <w:tcPr>
            <w:tcW w:w="1701" w:type="dxa"/>
            <w:tcBorders>
              <w:top w:val="dotted" w:sz="4" w:space="0" w:color="auto"/>
              <w:bottom w:val="nil"/>
            </w:tcBorders>
            <w:vAlign w:val="bottom"/>
          </w:tcPr>
          <w:p w:rsidR="000574F5" w:rsidRDefault="000574F5" w:rsidP="00115FFF">
            <w:pPr>
              <w:pStyle w:val="aff1"/>
              <w:spacing w:line="240" w:lineRule="exact"/>
            </w:pPr>
          </w:p>
        </w:tc>
        <w:tc>
          <w:tcPr>
            <w:tcW w:w="2551" w:type="dxa"/>
            <w:tcBorders>
              <w:top w:val="dotted" w:sz="4" w:space="0" w:color="auto"/>
              <w:bottom w:val="nil"/>
            </w:tcBorders>
            <w:vAlign w:val="bottom"/>
          </w:tcPr>
          <w:p w:rsidR="000574F5" w:rsidRDefault="000574F5" w:rsidP="00115FFF">
            <w:pPr>
              <w:pStyle w:val="aff1"/>
              <w:spacing w:line="240" w:lineRule="exact"/>
            </w:pPr>
          </w:p>
        </w:tc>
      </w:tr>
      <w:tr w:rsidR="000574F5" w:rsidTr="00115FFF">
        <w:trPr>
          <w:trHeight w:val="170"/>
        </w:trPr>
        <w:tc>
          <w:tcPr>
            <w:tcW w:w="3544" w:type="dxa"/>
            <w:tcBorders>
              <w:top w:val="nil"/>
              <w:bottom w:val="dotted" w:sz="4" w:space="0" w:color="auto"/>
            </w:tcBorders>
          </w:tcPr>
          <w:p w:rsidR="000574F5" w:rsidRDefault="000574F5" w:rsidP="00115FFF">
            <w:pPr>
              <w:pStyle w:val="aff"/>
              <w:spacing w:line="240" w:lineRule="exact"/>
              <w:ind w:left="113"/>
            </w:pPr>
            <w:r>
              <w:t>несовершеннолетних</w:t>
            </w:r>
          </w:p>
        </w:tc>
        <w:tc>
          <w:tcPr>
            <w:tcW w:w="1418" w:type="dxa"/>
            <w:tcBorders>
              <w:top w:val="nil"/>
              <w:bottom w:val="dotted" w:sz="4" w:space="0" w:color="auto"/>
            </w:tcBorders>
            <w:vAlign w:val="bottom"/>
          </w:tcPr>
          <w:p w:rsidR="000574F5" w:rsidRDefault="000574F5" w:rsidP="00115FFF">
            <w:pPr>
              <w:pStyle w:val="aff1"/>
              <w:spacing w:line="240" w:lineRule="exact"/>
            </w:pPr>
            <w:r>
              <w:t>611</w:t>
            </w:r>
          </w:p>
        </w:tc>
        <w:tc>
          <w:tcPr>
            <w:tcW w:w="1701" w:type="dxa"/>
            <w:tcBorders>
              <w:top w:val="nil"/>
              <w:bottom w:val="dotted" w:sz="4" w:space="0" w:color="auto"/>
            </w:tcBorders>
            <w:vAlign w:val="bottom"/>
          </w:tcPr>
          <w:p w:rsidR="000574F5" w:rsidRDefault="000574F5" w:rsidP="00115FFF">
            <w:pPr>
              <w:pStyle w:val="aff1"/>
              <w:spacing w:line="240" w:lineRule="exact"/>
            </w:pPr>
            <w:r>
              <w:t>90,0</w:t>
            </w:r>
          </w:p>
        </w:tc>
        <w:tc>
          <w:tcPr>
            <w:tcW w:w="2551" w:type="dxa"/>
            <w:tcBorders>
              <w:top w:val="nil"/>
              <w:bottom w:val="dotted" w:sz="4" w:space="0" w:color="auto"/>
            </w:tcBorders>
            <w:vAlign w:val="bottom"/>
          </w:tcPr>
          <w:p w:rsidR="000574F5" w:rsidRDefault="000574F5" w:rsidP="00115FFF">
            <w:pPr>
              <w:pStyle w:val="aff1"/>
              <w:spacing w:line="240" w:lineRule="exact"/>
            </w:pPr>
            <w:r>
              <w:t>105,3</w:t>
            </w:r>
          </w:p>
        </w:tc>
      </w:tr>
      <w:tr w:rsidR="000574F5" w:rsidTr="00115FFF">
        <w:trPr>
          <w:trHeight w:val="170"/>
        </w:trPr>
        <w:tc>
          <w:tcPr>
            <w:tcW w:w="3544" w:type="dxa"/>
            <w:tcBorders>
              <w:top w:val="dotted" w:sz="4" w:space="0" w:color="auto"/>
            </w:tcBorders>
          </w:tcPr>
          <w:p w:rsidR="000574F5" w:rsidRDefault="000574F5" w:rsidP="00115FFF">
            <w:pPr>
              <w:pStyle w:val="aff"/>
              <w:spacing w:line="240" w:lineRule="exact"/>
              <w:ind w:left="113"/>
            </w:pPr>
            <w:r>
              <w:t>женщин</w:t>
            </w:r>
          </w:p>
        </w:tc>
        <w:tc>
          <w:tcPr>
            <w:tcW w:w="1418" w:type="dxa"/>
            <w:tcBorders>
              <w:top w:val="dotted" w:sz="4" w:space="0" w:color="auto"/>
            </w:tcBorders>
            <w:vAlign w:val="bottom"/>
          </w:tcPr>
          <w:p w:rsidR="000574F5" w:rsidRDefault="000574F5" w:rsidP="00115FFF">
            <w:pPr>
              <w:pStyle w:val="aff1"/>
              <w:spacing w:line="240" w:lineRule="exact"/>
            </w:pPr>
            <w:r>
              <w:t>1692</w:t>
            </w:r>
          </w:p>
        </w:tc>
        <w:tc>
          <w:tcPr>
            <w:tcW w:w="1701" w:type="dxa"/>
            <w:tcBorders>
              <w:top w:val="dotted" w:sz="4" w:space="0" w:color="auto"/>
            </w:tcBorders>
            <w:vAlign w:val="bottom"/>
          </w:tcPr>
          <w:p w:rsidR="000574F5" w:rsidRDefault="000574F5" w:rsidP="00115FFF">
            <w:pPr>
              <w:pStyle w:val="aff1"/>
              <w:spacing w:line="240" w:lineRule="exact"/>
            </w:pPr>
            <w:r>
              <w:t>96,6</w:t>
            </w:r>
          </w:p>
        </w:tc>
        <w:tc>
          <w:tcPr>
            <w:tcW w:w="2551" w:type="dxa"/>
            <w:tcBorders>
              <w:top w:val="dotted" w:sz="4" w:space="0" w:color="auto"/>
            </w:tcBorders>
            <w:vAlign w:val="bottom"/>
          </w:tcPr>
          <w:p w:rsidR="000574F5" w:rsidRDefault="000574F5" w:rsidP="00115FFF">
            <w:pPr>
              <w:pStyle w:val="aff1"/>
              <w:spacing w:line="240" w:lineRule="exact"/>
            </w:pPr>
            <w:r>
              <w:t>95,7</w:t>
            </w:r>
          </w:p>
        </w:tc>
      </w:tr>
      <w:tr w:rsidR="000574F5" w:rsidTr="00115FFF">
        <w:trPr>
          <w:trHeight w:val="170"/>
        </w:trPr>
        <w:tc>
          <w:tcPr>
            <w:tcW w:w="3544" w:type="dxa"/>
          </w:tcPr>
          <w:p w:rsidR="000574F5" w:rsidRDefault="000574F5" w:rsidP="00115FFF">
            <w:pPr>
              <w:pStyle w:val="aff"/>
              <w:spacing w:line="240" w:lineRule="exact"/>
              <w:ind w:left="113"/>
            </w:pPr>
            <w:r>
              <w:t>учащихся, студентов</w:t>
            </w:r>
          </w:p>
        </w:tc>
        <w:tc>
          <w:tcPr>
            <w:tcW w:w="1418" w:type="dxa"/>
            <w:vAlign w:val="bottom"/>
          </w:tcPr>
          <w:p w:rsidR="000574F5" w:rsidRDefault="000574F5" w:rsidP="00115FFF">
            <w:pPr>
              <w:pStyle w:val="aff1"/>
              <w:spacing w:line="240" w:lineRule="exact"/>
            </w:pPr>
            <w:r>
              <w:t>588</w:t>
            </w:r>
          </w:p>
        </w:tc>
        <w:tc>
          <w:tcPr>
            <w:tcW w:w="1701" w:type="dxa"/>
            <w:vAlign w:val="bottom"/>
          </w:tcPr>
          <w:p w:rsidR="000574F5" w:rsidRDefault="000574F5" w:rsidP="00115FFF">
            <w:pPr>
              <w:pStyle w:val="aff1"/>
              <w:spacing w:line="240" w:lineRule="exact"/>
            </w:pPr>
            <w:r>
              <w:t>84,1</w:t>
            </w:r>
          </w:p>
        </w:tc>
        <w:tc>
          <w:tcPr>
            <w:tcW w:w="2551" w:type="dxa"/>
            <w:vAlign w:val="bottom"/>
          </w:tcPr>
          <w:p w:rsidR="000574F5" w:rsidRDefault="000574F5" w:rsidP="00115FFF">
            <w:pPr>
              <w:pStyle w:val="aff1"/>
              <w:spacing w:line="240" w:lineRule="exact"/>
            </w:pPr>
            <w:r>
              <w:t>107,0</w:t>
            </w:r>
          </w:p>
        </w:tc>
      </w:tr>
      <w:tr w:rsidR="000574F5" w:rsidTr="00115FFF">
        <w:trPr>
          <w:trHeight w:val="170"/>
        </w:trPr>
        <w:tc>
          <w:tcPr>
            <w:tcW w:w="3544" w:type="dxa"/>
          </w:tcPr>
          <w:p w:rsidR="000574F5" w:rsidRDefault="000574F5" w:rsidP="00115FFF">
            <w:pPr>
              <w:pStyle w:val="aff"/>
              <w:spacing w:line="240" w:lineRule="exact"/>
              <w:ind w:left="113"/>
            </w:pPr>
            <w:r>
              <w:t xml:space="preserve">не имеющих постоянного </w:t>
            </w:r>
            <w:r>
              <w:br/>
              <w:t>источника дохода</w:t>
            </w:r>
          </w:p>
        </w:tc>
        <w:tc>
          <w:tcPr>
            <w:tcW w:w="1418" w:type="dxa"/>
            <w:vAlign w:val="bottom"/>
          </w:tcPr>
          <w:p w:rsidR="000574F5" w:rsidRDefault="000574F5" w:rsidP="00115FFF">
            <w:pPr>
              <w:pStyle w:val="aff1"/>
              <w:spacing w:line="240" w:lineRule="exact"/>
            </w:pPr>
            <w:r>
              <w:t>6861</w:t>
            </w:r>
          </w:p>
        </w:tc>
        <w:tc>
          <w:tcPr>
            <w:tcW w:w="1701" w:type="dxa"/>
            <w:vAlign w:val="bottom"/>
          </w:tcPr>
          <w:p w:rsidR="000574F5" w:rsidRDefault="000574F5" w:rsidP="00115FFF">
            <w:pPr>
              <w:pStyle w:val="aff1"/>
              <w:spacing w:line="240" w:lineRule="exact"/>
            </w:pPr>
            <w:r>
              <w:t>89,9</w:t>
            </w:r>
          </w:p>
        </w:tc>
        <w:tc>
          <w:tcPr>
            <w:tcW w:w="2551" w:type="dxa"/>
            <w:vAlign w:val="bottom"/>
          </w:tcPr>
          <w:p w:rsidR="000574F5" w:rsidRDefault="000574F5" w:rsidP="00115FFF">
            <w:pPr>
              <w:pStyle w:val="aff1"/>
              <w:spacing w:line="240" w:lineRule="exact"/>
            </w:pPr>
            <w:r>
              <w:t>94,6</w:t>
            </w:r>
          </w:p>
        </w:tc>
      </w:tr>
      <w:tr w:rsidR="000574F5" w:rsidTr="00115FFF">
        <w:trPr>
          <w:trHeight w:val="170"/>
        </w:trPr>
        <w:tc>
          <w:tcPr>
            <w:tcW w:w="3544" w:type="dxa"/>
            <w:vAlign w:val="bottom"/>
          </w:tcPr>
          <w:p w:rsidR="000574F5" w:rsidRDefault="000574F5" w:rsidP="00115FFF">
            <w:pPr>
              <w:pStyle w:val="aff"/>
              <w:spacing w:line="240" w:lineRule="exact"/>
              <w:ind w:left="227"/>
            </w:pPr>
            <w:r>
              <w:t>в том числе безработных</w:t>
            </w:r>
          </w:p>
        </w:tc>
        <w:tc>
          <w:tcPr>
            <w:tcW w:w="1418" w:type="dxa"/>
            <w:vAlign w:val="bottom"/>
          </w:tcPr>
          <w:p w:rsidR="000574F5" w:rsidRDefault="000574F5" w:rsidP="00115FFF">
            <w:pPr>
              <w:pStyle w:val="aff1"/>
              <w:spacing w:line="240" w:lineRule="exact"/>
            </w:pPr>
            <w:r>
              <w:t>28</w:t>
            </w:r>
          </w:p>
        </w:tc>
        <w:tc>
          <w:tcPr>
            <w:tcW w:w="1701" w:type="dxa"/>
            <w:vAlign w:val="bottom"/>
          </w:tcPr>
          <w:p w:rsidR="000574F5" w:rsidRDefault="000574F5" w:rsidP="00115FFF">
            <w:pPr>
              <w:pStyle w:val="aff1"/>
              <w:spacing w:line="240" w:lineRule="exact"/>
            </w:pPr>
            <w:r>
              <w:t>60,9</w:t>
            </w:r>
          </w:p>
        </w:tc>
        <w:tc>
          <w:tcPr>
            <w:tcW w:w="2551" w:type="dxa"/>
            <w:vAlign w:val="bottom"/>
          </w:tcPr>
          <w:p w:rsidR="000574F5" w:rsidRDefault="000574F5" w:rsidP="00115FFF">
            <w:pPr>
              <w:pStyle w:val="aff1"/>
              <w:spacing w:line="240" w:lineRule="exact"/>
            </w:pPr>
            <w:r>
              <w:t>127,8</w:t>
            </w:r>
          </w:p>
        </w:tc>
      </w:tr>
    </w:tbl>
    <w:p w:rsidR="000574F5" w:rsidRPr="00C7062A" w:rsidRDefault="000574F5" w:rsidP="000574F5">
      <w:pPr>
        <w:pStyle w:val="34"/>
        <w:spacing w:before="240"/>
        <w:rPr>
          <w:szCs w:val="22"/>
        </w:rPr>
      </w:pPr>
      <w:r w:rsidRPr="00C7062A">
        <w:rPr>
          <w:szCs w:val="22"/>
        </w:rPr>
        <w:t>Раскрываемость преступлений за восемь месяцев 2019 г</w:t>
      </w:r>
      <w:r w:rsidR="003205A7">
        <w:rPr>
          <w:szCs w:val="22"/>
        </w:rPr>
        <w:t>ода составила</w:t>
      </w:r>
      <w:r w:rsidRPr="00C7062A">
        <w:rPr>
          <w:szCs w:val="22"/>
        </w:rPr>
        <w:t xml:space="preserve"> </w:t>
      </w:r>
      <w:r w:rsidR="00C7062A">
        <w:rPr>
          <w:szCs w:val="22"/>
        </w:rPr>
        <w:t>50,3% против 56</w:t>
      </w:r>
      <w:r w:rsidRPr="00C7062A">
        <w:rPr>
          <w:szCs w:val="22"/>
        </w:rPr>
        <w:t>% в соответствующем периоде 2018 года, в том числе тяжких и о</w:t>
      </w:r>
      <w:r w:rsidR="00C7062A">
        <w:rPr>
          <w:szCs w:val="22"/>
        </w:rPr>
        <w:t>собо тяжких преступлений – 56,6</w:t>
      </w:r>
      <w:r w:rsidRPr="00C7062A">
        <w:rPr>
          <w:szCs w:val="22"/>
        </w:rPr>
        <w:t xml:space="preserve">% (в январе </w:t>
      </w:r>
      <w:r w:rsidRPr="00C7062A">
        <w:t>–</w:t>
      </w:r>
      <w:r w:rsidR="00C7062A">
        <w:rPr>
          <w:szCs w:val="22"/>
        </w:rPr>
        <w:t xml:space="preserve"> июле 2018 года – 63,8</w:t>
      </w:r>
      <w:r w:rsidRPr="00C7062A">
        <w:rPr>
          <w:szCs w:val="22"/>
        </w:rPr>
        <w:t>%).</w:t>
      </w:r>
    </w:p>
    <w:p w:rsidR="008F04F1" w:rsidRDefault="008F04F1" w:rsidP="00B96219">
      <w:pPr>
        <w:pStyle w:val="34"/>
        <w:spacing w:before="120" w:after="240"/>
      </w:pPr>
    </w:p>
    <w:p w:rsidR="007B46FC" w:rsidRDefault="007B46FC" w:rsidP="00F07D4C">
      <w:pPr>
        <w:pStyle w:val="34"/>
        <w:spacing w:before="120" w:after="240"/>
      </w:pPr>
    </w:p>
    <w:p w:rsidR="00526654" w:rsidRDefault="00526654" w:rsidP="00B7381B">
      <w:pPr>
        <w:pStyle w:val="34"/>
        <w:spacing w:before="120" w:after="240"/>
      </w:pPr>
    </w:p>
    <w:p w:rsidR="00C40848" w:rsidRPr="00E3112E" w:rsidRDefault="00C40848" w:rsidP="00074183">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680E97">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745EF">
      <w:pPr>
        <w:pStyle w:val="afc"/>
        <w:spacing w:after="360"/>
        <w:ind w:left="0" w:right="-23"/>
        <w:rPr>
          <w:rFonts w:cs="Arial"/>
          <w:i/>
          <w:spacing w:val="-4"/>
          <w:sz w:val="31"/>
        </w:rPr>
      </w:pPr>
      <w:bookmarkStart w:id="210" w:name="_Toc463688770"/>
      <w:bookmarkStart w:id="211" w:name="_Toc507471201"/>
      <w:bookmarkStart w:id="212" w:name="_Toc507471255"/>
      <w:bookmarkStart w:id="213" w:name="_Toc507476564"/>
      <w:bookmarkStart w:id="214" w:name="_Toc130704502"/>
      <w:bookmarkStart w:id="215" w:name="_Toc19708446"/>
      <w:bookmarkEnd w:id="177"/>
      <w:r w:rsidRPr="00040AA7">
        <w:rPr>
          <w:rFonts w:cs="Arial"/>
          <w:i/>
          <w:spacing w:val="-4"/>
          <w:sz w:val="31"/>
        </w:rPr>
        <w:lastRenderedPageBreak/>
        <w:t>Демографическая ситуация</w:t>
      </w:r>
      <w:bookmarkStart w:id="216" w:name="_Toc499524436"/>
      <w:bookmarkStart w:id="217" w:name="_Toc507471265"/>
      <w:bookmarkStart w:id="218" w:name="_Toc507476574"/>
      <w:bookmarkStart w:id="219" w:name="_Toc507476771"/>
      <w:bookmarkStart w:id="220" w:name="_Toc509910680"/>
      <w:bookmarkStart w:id="221" w:name="_Toc515424879"/>
      <w:bookmarkStart w:id="222" w:name="_Toc517851869"/>
      <w:bookmarkStart w:id="223" w:name="_Toc520525167"/>
      <w:bookmarkStart w:id="224" w:name="_Toc522960908"/>
      <w:bookmarkStart w:id="225" w:name="_Toc525710702"/>
      <w:bookmarkStart w:id="226" w:name="_Toc528402446"/>
      <w:bookmarkStart w:id="227" w:name="_Toc531067992"/>
      <w:bookmarkStart w:id="228" w:name="_Toc533584483"/>
      <w:bookmarkEnd w:id="210"/>
      <w:bookmarkEnd w:id="211"/>
      <w:bookmarkEnd w:id="212"/>
      <w:bookmarkEnd w:id="213"/>
      <w:bookmarkEnd w:id="214"/>
      <w:bookmarkEnd w:id="215"/>
    </w:p>
    <w:p w:rsidR="00AA2718" w:rsidRPr="00EE14FC" w:rsidRDefault="00AA2718" w:rsidP="00AA2718">
      <w:pPr>
        <w:spacing w:before="120"/>
        <w:ind w:firstLine="709"/>
        <w:rPr>
          <w:color w:val="000000"/>
        </w:rPr>
      </w:pPr>
      <w:r w:rsidRPr="00EE14FC">
        <w:rPr>
          <w:color w:val="000000"/>
        </w:rPr>
        <w:t>Численность</w:t>
      </w:r>
      <w:r>
        <w:rPr>
          <w:color w:val="000000"/>
        </w:rPr>
        <w:t xml:space="preserve"> </w:t>
      </w:r>
      <w:r w:rsidRPr="00EE14FC">
        <w:rPr>
          <w:color w:val="000000"/>
        </w:rPr>
        <w:t>постоянного населения Новосибирской области</w:t>
      </w:r>
      <w:r>
        <w:rPr>
          <w:color w:val="000000"/>
        </w:rPr>
        <w:t xml:space="preserve"> </w:t>
      </w:r>
      <w:r w:rsidRPr="00EE14FC">
        <w:rPr>
          <w:color w:val="000000"/>
        </w:rPr>
        <w:t xml:space="preserve">на 1 </w:t>
      </w:r>
      <w:r>
        <w:rPr>
          <w:color w:val="000000"/>
        </w:rPr>
        <w:t xml:space="preserve">августа </w:t>
      </w:r>
      <w:r>
        <w:rPr>
          <w:color w:val="000000"/>
        </w:rPr>
        <w:br/>
      </w:r>
      <w:r w:rsidRPr="00EE14FC">
        <w:rPr>
          <w:color w:val="000000"/>
        </w:rPr>
        <w:t>201</w:t>
      </w:r>
      <w:r>
        <w:rPr>
          <w:color w:val="000000"/>
        </w:rPr>
        <w:t>9</w:t>
      </w:r>
      <w:r w:rsidRPr="00EE14FC">
        <w:rPr>
          <w:color w:val="000000"/>
        </w:rPr>
        <w:t xml:space="preserve"> года составила </w:t>
      </w:r>
      <w:r w:rsidRPr="00E5263D">
        <w:t>279</w:t>
      </w:r>
      <w:r>
        <w:t>1</w:t>
      </w:r>
      <w:r w:rsidRPr="00E5263D">
        <w:t>,</w:t>
      </w:r>
      <w:r>
        <w:t>6</w:t>
      </w:r>
      <w:r w:rsidRPr="00EE14FC">
        <w:rPr>
          <w:color w:val="000000"/>
        </w:rPr>
        <w:t xml:space="preserve"> тыс. человек и </w:t>
      </w:r>
      <w:r>
        <w:rPr>
          <w:color w:val="000000"/>
        </w:rPr>
        <w:t xml:space="preserve">снизилась </w:t>
      </w:r>
      <w:r w:rsidRPr="00EE14FC">
        <w:rPr>
          <w:color w:val="000000"/>
        </w:rPr>
        <w:t xml:space="preserve">на </w:t>
      </w:r>
      <w:r>
        <w:t>1,8</w:t>
      </w:r>
      <w:r w:rsidRPr="00EE14FC">
        <w:rPr>
          <w:color w:val="000000"/>
        </w:rPr>
        <w:t xml:space="preserve"> тыс. человек, или на </w:t>
      </w:r>
      <w:r w:rsidRPr="00E5263D">
        <w:t>0,</w:t>
      </w:r>
      <w:r>
        <w:t>1</w:t>
      </w:r>
      <w:r w:rsidRPr="00EE14FC">
        <w:rPr>
          <w:color w:val="000000"/>
        </w:rPr>
        <w:t>%, по сравнению с численностью на 1 января 201</w:t>
      </w:r>
      <w:r>
        <w:rPr>
          <w:color w:val="000000"/>
        </w:rPr>
        <w:t>9</w:t>
      </w:r>
      <w:r w:rsidRPr="00EE14FC">
        <w:rPr>
          <w:color w:val="000000"/>
        </w:rPr>
        <w:t xml:space="preserve"> года (на соответствующую дату пред</w:t>
      </w:r>
      <w:r w:rsidRPr="00EE14FC">
        <w:rPr>
          <w:color w:val="000000"/>
        </w:rPr>
        <w:t>ы</w:t>
      </w:r>
      <w:r w:rsidRPr="00EE14FC">
        <w:rPr>
          <w:color w:val="000000"/>
        </w:rPr>
        <w:t xml:space="preserve">дущего года наблюдалось увеличение численности населения на </w:t>
      </w:r>
      <w:r w:rsidRPr="00E5263D">
        <w:t>0,4</w:t>
      </w:r>
      <w:r>
        <w:t xml:space="preserve"> </w:t>
      </w:r>
      <w:r w:rsidRPr="00EE14FC">
        <w:rPr>
          <w:color w:val="000000"/>
        </w:rPr>
        <w:t>тыс. человек, или на</w:t>
      </w:r>
      <w:r>
        <w:rPr>
          <w:color w:val="000000"/>
        </w:rPr>
        <w:t xml:space="preserve"> </w:t>
      </w:r>
      <w:r w:rsidRPr="00E5263D">
        <w:t>0,02</w:t>
      </w:r>
      <w:r w:rsidRPr="00EE14FC">
        <w:rPr>
          <w:color w:val="000000"/>
        </w:rPr>
        <w:t>%).</w:t>
      </w:r>
    </w:p>
    <w:p w:rsidR="00AA2718" w:rsidRPr="00EE14FC" w:rsidRDefault="00AA2718" w:rsidP="00AA2718">
      <w:pPr>
        <w:spacing w:before="120" w:after="120"/>
        <w:ind w:firstLine="709"/>
      </w:pPr>
      <w:r w:rsidRPr="00EE14FC">
        <w:t>Демографическая ситуация в области в январе</w:t>
      </w:r>
      <w:r>
        <w:t xml:space="preserve"> – июл</w:t>
      </w:r>
      <w:r w:rsidRPr="00EE14FC">
        <w:t>е 201</w:t>
      </w:r>
      <w:r>
        <w:t>9</w:t>
      </w:r>
      <w:r w:rsidRPr="00EE14FC">
        <w:t xml:space="preserve"> года характеризуе</w:t>
      </w:r>
      <w:r w:rsidRPr="00EE14FC">
        <w:t>т</w:t>
      </w:r>
      <w:r w:rsidRPr="00EE14FC">
        <w:t xml:space="preserve">ся естественной убылью, </w:t>
      </w:r>
      <w:r>
        <w:t>снижением</w:t>
      </w:r>
      <w:r w:rsidRPr="00EE14FC">
        <w:t xml:space="preserve"> смертности</w:t>
      </w:r>
      <w:r>
        <w:t xml:space="preserve"> и</w:t>
      </w:r>
      <w:r w:rsidRPr="00EE14FC">
        <w:t xml:space="preserve"> рождаемости,</w:t>
      </w:r>
      <w:r>
        <w:t xml:space="preserve"> увеличением </w:t>
      </w:r>
      <w:r w:rsidRPr="00EE14FC">
        <w:t>миграц</w:t>
      </w:r>
      <w:r w:rsidRPr="00EE14FC">
        <w:t>и</w:t>
      </w:r>
      <w:r w:rsidRPr="00EE14FC">
        <w:t xml:space="preserve">онного прироста и общего прироста населения. </w:t>
      </w:r>
    </w:p>
    <w:tbl>
      <w:tblPr>
        <w:tblW w:w="9506" w:type="dxa"/>
        <w:tblBorders>
          <w:top w:val="double" w:sz="4" w:space="0" w:color="auto"/>
          <w:left w:val="double" w:sz="4" w:space="0" w:color="auto"/>
          <w:bottom w:val="double" w:sz="4" w:space="0" w:color="auto"/>
          <w:right w:val="double" w:sz="4" w:space="0" w:color="auto"/>
        </w:tblBorders>
        <w:tblLook w:val="04A0"/>
      </w:tblPr>
      <w:tblGrid>
        <w:gridCol w:w="9506"/>
      </w:tblGrid>
      <w:tr w:rsidR="00AA2718" w:rsidTr="00AA2718">
        <w:trPr>
          <w:trHeight w:val="760"/>
        </w:trPr>
        <w:tc>
          <w:tcPr>
            <w:tcW w:w="9506" w:type="dxa"/>
          </w:tcPr>
          <w:p w:rsidR="00AA2718" w:rsidRDefault="00D963D6" w:rsidP="00AA2718">
            <w:pPr>
              <w:ind w:firstLine="0"/>
            </w:pPr>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12.55pt;margin-top:5.8pt;width:431.6pt;height:3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C92651" w:rsidRDefault="00C92651" w:rsidP="00AA2718">
                        <w:pPr>
                          <w:spacing w:line="240" w:lineRule="auto"/>
                          <w:jc w:val="center"/>
                          <w:rPr>
                            <w:b/>
                            <w:bCs/>
                          </w:rPr>
                        </w:pPr>
                        <w:r>
                          <w:rPr>
                            <w:b/>
                            <w:bCs/>
                          </w:rPr>
                          <w:t xml:space="preserve">Компоненты изменения численности населения за январь – июль </w:t>
                        </w:r>
                        <w:r>
                          <w:rPr>
                            <w:b/>
                            <w:bCs/>
                          </w:rPr>
                          <w:br/>
                          <w:t xml:space="preserve">соответствующих годов </w:t>
                        </w:r>
                        <w:r>
                          <w:rPr>
                            <w:b/>
                            <w:bCs/>
                            <w:vertAlign w:val="superscript"/>
                          </w:rPr>
                          <w:t>1)</w:t>
                        </w:r>
                      </w:p>
                      <w:p w:rsidR="00C92651" w:rsidRPr="004B5B6A" w:rsidRDefault="00C92651" w:rsidP="00AA2718">
                        <w:pPr>
                          <w:jc w:val="center"/>
                        </w:pPr>
                        <w:r w:rsidRPr="004B5B6A">
                          <w:rPr>
                            <w:bCs/>
                          </w:rPr>
                          <w:t>(человек)</w:t>
                        </w:r>
                      </w:p>
                    </w:txbxContent>
                  </v:textbox>
                </v:shape>
              </w:pict>
            </w:r>
          </w:p>
        </w:tc>
      </w:tr>
      <w:tr w:rsidR="00AA2718" w:rsidTr="00AA2718">
        <w:tc>
          <w:tcPr>
            <w:tcW w:w="9506" w:type="dxa"/>
          </w:tcPr>
          <w:p w:rsidR="00AA2718" w:rsidRPr="007F7B23" w:rsidRDefault="00AA2718" w:rsidP="00AA2718">
            <w:pPr>
              <w:ind w:firstLine="0"/>
              <w:rPr>
                <w:sz w:val="4"/>
                <w:szCs w:val="4"/>
              </w:rPr>
            </w:pPr>
            <w:r>
              <w:rPr>
                <w:noProof/>
                <w:sz w:val="20"/>
              </w:rPr>
              <w:drawing>
                <wp:inline distT="0" distB="0" distL="0" distR="0">
                  <wp:extent cx="5869173" cy="2169042"/>
                  <wp:effectExtent l="0" t="0" r="0" b="0"/>
                  <wp:docPr id="2"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AA2718" w:rsidTr="00AA2718">
        <w:trPr>
          <w:trHeight w:val="421"/>
        </w:trPr>
        <w:tc>
          <w:tcPr>
            <w:tcW w:w="9506" w:type="dxa"/>
          </w:tcPr>
          <w:p w:rsidR="00AA2718" w:rsidRPr="00F266AD" w:rsidRDefault="00AA2718" w:rsidP="00AA2718">
            <w:pPr>
              <w:spacing w:line="240" w:lineRule="exact"/>
              <w:ind w:firstLine="0"/>
              <w:rPr>
                <w:sz w:val="18"/>
                <w:szCs w:val="18"/>
              </w:rPr>
            </w:pPr>
            <w:r w:rsidRPr="00AA2718">
              <w:rPr>
                <w:sz w:val="20"/>
                <w:vertAlign w:val="superscript"/>
              </w:rPr>
              <w:t xml:space="preserve">1)  </w:t>
            </w:r>
            <w:r w:rsidRPr="00AA2718">
              <w:rPr>
                <w:sz w:val="20"/>
              </w:rPr>
              <w:t>С 2011 года в статистический учет миграции населения включены лица, зарегистр</w:t>
            </w:r>
            <w:bookmarkStart w:id="229" w:name="_GoBack"/>
            <w:bookmarkEnd w:id="229"/>
            <w:r w:rsidRPr="00AA2718">
              <w:rPr>
                <w:sz w:val="20"/>
              </w:rPr>
              <w:t>ированные по месту пребывания на срок 9 месяцев и более.</w:t>
            </w:r>
          </w:p>
        </w:tc>
      </w:tr>
    </w:tbl>
    <w:p w:rsidR="00AA2718" w:rsidRPr="00EE14FC" w:rsidRDefault="00AA2718" w:rsidP="00E745EF">
      <w:pPr>
        <w:pStyle w:val="affff3"/>
        <w:tabs>
          <w:tab w:val="left" w:pos="7350"/>
        </w:tabs>
        <w:spacing w:before="200"/>
        <w:ind w:firstLine="709"/>
        <w:jc w:val="left"/>
        <w:rPr>
          <w:b/>
          <w:bCs/>
          <w:sz w:val="24"/>
          <w:szCs w:val="24"/>
        </w:rPr>
      </w:pPr>
      <w:r w:rsidRPr="00EE14FC">
        <w:rPr>
          <w:b/>
          <w:bCs/>
          <w:sz w:val="24"/>
          <w:szCs w:val="24"/>
        </w:rPr>
        <w:t>Общая характеристика воспроизводства населения</w:t>
      </w:r>
    </w:p>
    <w:p w:rsidR="00AA2718" w:rsidRPr="00EE14FC" w:rsidRDefault="00AA2718" w:rsidP="00AA2718">
      <w:pPr>
        <w:pStyle w:val="affff3"/>
        <w:spacing w:before="120"/>
        <w:ind w:firstLine="0"/>
        <w:jc w:val="center"/>
        <w:rPr>
          <w:b/>
          <w:bCs/>
        </w:rPr>
      </w:pPr>
      <w:r w:rsidRPr="00EE14FC">
        <w:rPr>
          <w:b/>
          <w:bCs/>
        </w:rPr>
        <w:t>Показатели естественного движения населения</w:t>
      </w:r>
      <w:r>
        <w:rPr>
          <w:b/>
          <w:bCs/>
        </w:rPr>
        <w:t xml:space="preserve"> </w:t>
      </w:r>
      <w:r w:rsidRPr="00AA2718">
        <w:rPr>
          <w:rFonts w:cs="Arial"/>
          <w:b/>
          <w:sz w:val="20"/>
          <w:vertAlign w:val="superscript"/>
        </w:rPr>
        <w:t>1)</w:t>
      </w:r>
    </w:p>
    <w:tbl>
      <w:tblPr>
        <w:tblW w:w="5007" w:type="pct"/>
        <w:jc w:val="center"/>
        <w:tblInd w:w="-1" w:type="dxa"/>
        <w:tblLayout w:type="fixed"/>
        <w:tblCellMar>
          <w:left w:w="70" w:type="dxa"/>
          <w:right w:w="70" w:type="dxa"/>
        </w:tblCellMar>
        <w:tblLook w:val="0000"/>
      </w:tblPr>
      <w:tblGrid>
        <w:gridCol w:w="2494"/>
        <w:gridCol w:w="848"/>
        <w:gridCol w:w="773"/>
        <w:gridCol w:w="1251"/>
        <w:gridCol w:w="695"/>
        <w:gridCol w:w="698"/>
        <w:gridCol w:w="704"/>
        <w:gridCol w:w="708"/>
        <w:gridCol w:w="1167"/>
      </w:tblGrid>
      <w:tr w:rsidR="00AA2718" w:rsidRPr="00EE14FC" w:rsidTr="00AA2718">
        <w:trPr>
          <w:cantSplit/>
          <w:trHeight w:val="20"/>
          <w:jc w:val="center"/>
        </w:trPr>
        <w:tc>
          <w:tcPr>
            <w:tcW w:w="1335" w:type="pct"/>
            <w:vMerge w:val="restart"/>
            <w:tcBorders>
              <w:top w:val="double" w:sz="4" w:space="0" w:color="auto"/>
              <w:left w:val="doub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p>
        </w:tc>
        <w:tc>
          <w:tcPr>
            <w:tcW w:w="3040" w:type="pct"/>
            <w:gridSpan w:val="7"/>
            <w:tcBorders>
              <w:top w:val="doub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Январь</w:t>
            </w:r>
            <w:r>
              <w:rPr>
                <w:rFonts w:cs="Arial"/>
                <w:i/>
                <w:sz w:val="20"/>
              </w:rPr>
              <w:t xml:space="preserve"> – июл</w:t>
            </w:r>
            <w:r w:rsidRPr="00EE14FC">
              <w:rPr>
                <w:rFonts w:cs="Arial"/>
                <w:i/>
                <w:sz w:val="20"/>
              </w:rPr>
              <w:t>ь</w:t>
            </w:r>
          </w:p>
        </w:tc>
        <w:tc>
          <w:tcPr>
            <w:tcW w:w="625" w:type="pct"/>
            <w:vMerge w:val="restart"/>
            <w:tcBorders>
              <w:top w:val="double" w:sz="4" w:space="0" w:color="auto"/>
              <w:left w:val="single" w:sz="4" w:space="0" w:color="auto"/>
              <w:bottom w:val="single" w:sz="4" w:space="0" w:color="auto"/>
              <w:right w:val="doub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u w:val="single"/>
              </w:rPr>
              <w:t>Справочно:</w:t>
            </w:r>
            <w:r w:rsidRPr="00EE14FC">
              <w:rPr>
                <w:rFonts w:cs="Arial"/>
                <w:i/>
                <w:sz w:val="20"/>
              </w:rPr>
              <w:t xml:space="preserve"> на 1000 человек населения  в целом за 201</w:t>
            </w:r>
            <w:r>
              <w:rPr>
                <w:rFonts w:cs="Arial"/>
                <w:i/>
                <w:sz w:val="20"/>
              </w:rPr>
              <w:t>8</w:t>
            </w:r>
            <w:r w:rsidRPr="00EE14FC">
              <w:rPr>
                <w:rFonts w:cs="Arial"/>
                <w:i/>
                <w:sz w:val="20"/>
              </w:rPr>
              <w:t>г.</w:t>
            </w:r>
          </w:p>
        </w:tc>
      </w:tr>
      <w:tr w:rsidR="00AA2718" w:rsidRPr="00EE14FC" w:rsidTr="00AA2718">
        <w:trPr>
          <w:cantSplit/>
          <w:trHeight w:val="433"/>
          <w:jc w:val="center"/>
        </w:trPr>
        <w:tc>
          <w:tcPr>
            <w:tcW w:w="1335" w:type="pct"/>
            <w:vMerge/>
            <w:tcBorders>
              <w:top w:val="single" w:sz="4" w:space="0" w:color="auto"/>
              <w:left w:val="doub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p>
        </w:tc>
        <w:tc>
          <w:tcPr>
            <w:tcW w:w="1538" w:type="pct"/>
            <w:gridSpan w:val="3"/>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человек</w:t>
            </w:r>
          </w:p>
        </w:tc>
        <w:tc>
          <w:tcPr>
            <w:tcW w:w="372" w:type="pct"/>
            <w:vMerge w:val="restart"/>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  в % к 201</w:t>
            </w:r>
            <w:r>
              <w:rPr>
                <w:rFonts w:cs="Arial"/>
                <w:i/>
                <w:sz w:val="20"/>
              </w:rPr>
              <w:t>8</w:t>
            </w:r>
            <w:r w:rsidRPr="00EE14FC">
              <w:rPr>
                <w:rFonts w:cs="Arial"/>
                <w:i/>
                <w:sz w:val="20"/>
              </w:rPr>
              <w:t>г.</w:t>
            </w:r>
          </w:p>
        </w:tc>
        <w:tc>
          <w:tcPr>
            <w:tcW w:w="751" w:type="pct"/>
            <w:gridSpan w:val="2"/>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firstLine="0"/>
              <w:jc w:val="center"/>
              <w:rPr>
                <w:rFonts w:cs="Arial"/>
                <w:i/>
                <w:sz w:val="20"/>
                <w:vertAlign w:val="superscript"/>
              </w:rPr>
            </w:pPr>
            <w:r w:rsidRPr="00EE14FC">
              <w:rPr>
                <w:rFonts w:cs="Arial"/>
                <w:i/>
                <w:sz w:val="20"/>
              </w:rPr>
              <w:t>на 1000</w:t>
            </w:r>
            <w:r>
              <w:rPr>
                <w:rFonts w:cs="Arial"/>
                <w:i/>
                <w:sz w:val="20"/>
              </w:rPr>
              <w:t xml:space="preserve"> </w:t>
            </w:r>
            <w:r w:rsidRPr="00EE14FC">
              <w:rPr>
                <w:rFonts w:cs="Arial"/>
                <w:i/>
                <w:sz w:val="20"/>
              </w:rPr>
              <w:t>ч</w:t>
            </w:r>
            <w:r w:rsidRPr="00EE14FC">
              <w:rPr>
                <w:rFonts w:cs="Arial"/>
                <w:i/>
                <w:sz w:val="20"/>
              </w:rPr>
              <w:t>е</w:t>
            </w:r>
            <w:r w:rsidRPr="00EE14FC">
              <w:rPr>
                <w:rFonts w:cs="Arial"/>
                <w:i/>
                <w:sz w:val="20"/>
              </w:rPr>
              <w:t>ловек</w:t>
            </w:r>
            <w:r>
              <w:rPr>
                <w:rFonts w:cs="Arial"/>
                <w:i/>
                <w:sz w:val="20"/>
              </w:rPr>
              <w:t xml:space="preserve"> </w:t>
            </w:r>
            <w:r w:rsidRPr="00EE14FC">
              <w:rPr>
                <w:rFonts w:cs="Arial"/>
                <w:i/>
                <w:sz w:val="20"/>
              </w:rPr>
              <w:t>нас</w:t>
            </w:r>
            <w:r w:rsidRPr="00EE14FC">
              <w:rPr>
                <w:rFonts w:cs="Arial"/>
                <w:i/>
                <w:sz w:val="20"/>
              </w:rPr>
              <w:t>е</w:t>
            </w:r>
            <w:r w:rsidRPr="00EE14FC">
              <w:rPr>
                <w:rFonts w:cs="Arial"/>
                <w:i/>
                <w:sz w:val="20"/>
              </w:rPr>
              <w:t xml:space="preserve">ления </w:t>
            </w:r>
            <w:r>
              <w:rPr>
                <w:rFonts w:cs="Arial"/>
                <w:i/>
                <w:sz w:val="20"/>
                <w:vertAlign w:val="superscript"/>
              </w:rPr>
              <w:t>2</w:t>
            </w:r>
            <w:r w:rsidRPr="003B1F04">
              <w:rPr>
                <w:rFonts w:cs="Arial"/>
                <w:i/>
                <w:sz w:val="20"/>
                <w:vertAlign w:val="superscript"/>
              </w:rPr>
              <w:t>)</w:t>
            </w:r>
          </w:p>
        </w:tc>
        <w:tc>
          <w:tcPr>
            <w:tcW w:w="379" w:type="pct"/>
            <w:vMerge w:val="restart"/>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  в % к 201</w:t>
            </w:r>
            <w:r>
              <w:rPr>
                <w:rFonts w:cs="Arial"/>
                <w:i/>
                <w:sz w:val="20"/>
              </w:rPr>
              <w:t>8</w:t>
            </w:r>
            <w:r w:rsidRPr="00EE14FC">
              <w:rPr>
                <w:rFonts w:cs="Arial"/>
                <w:i/>
                <w:sz w:val="20"/>
              </w:rPr>
              <w:t>г.</w:t>
            </w:r>
          </w:p>
        </w:tc>
        <w:tc>
          <w:tcPr>
            <w:tcW w:w="625" w:type="pct"/>
            <w:vMerge/>
            <w:tcBorders>
              <w:top w:val="single" w:sz="4" w:space="0" w:color="auto"/>
              <w:left w:val="single" w:sz="4" w:space="0" w:color="auto"/>
              <w:bottom w:val="single" w:sz="4" w:space="0" w:color="auto"/>
              <w:right w:val="double" w:sz="4" w:space="0" w:color="auto"/>
            </w:tcBorders>
          </w:tcPr>
          <w:p w:rsidR="00AA2718" w:rsidRPr="00EE14FC" w:rsidRDefault="00AA2718" w:rsidP="00E745EF">
            <w:pPr>
              <w:spacing w:before="20" w:line="240" w:lineRule="exact"/>
              <w:ind w:left="-57" w:right="-57" w:firstLine="0"/>
              <w:jc w:val="center"/>
              <w:rPr>
                <w:rFonts w:cs="Arial"/>
                <w:i/>
                <w:sz w:val="20"/>
              </w:rPr>
            </w:pPr>
          </w:p>
        </w:tc>
      </w:tr>
      <w:tr w:rsidR="00AA2718" w:rsidRPr="00EE14FC" w:rsidTr="00AA2718">
        <w:trPr>
          <w:cantSplit/>
          <w:trHeight w:val="20"/>
          <w:jc w:val="center"/>
        </w:trPr>
        <w:tc>
          <w:tcPr>
            <w:tcW w:w="1335" w:type="pct"/>
            <w:vMerge/>
            <w:tcBorders>
              <w:top w:val="single" w:sz="4" w:space="0" w:color="auto"/>
              <w:left w:val="doub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p>
        </w:tc>
        <w:tc>
          <w:tcPr>
            <w:tcW w:w="454" w:type="pct"/>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w:t>
            </w:r>
          </w:p>
        </w:tc>
        <w:tc>
          <w:tcPr>
            <w:tcW w:w="414" w:type="pct"/>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201</w:t>
            </w:r>
            <w:r>
              <w:rPr>
                <w:rFonts w:cs="Arial"/>
                <w:i/>
                <w:sz w:val="20"/>
              </w:rPr>
              <w:t>8</w:t>
            </w:r>
            <w:r w:rsidRPr="00EE14FC">
              <w:rPr>
                <w:rFonts w:cs="Arial"/>
                <w:i/>
                <w:sz w:val="20"/>
              </w:rPr>
              <w:t>г.</w:t>
            </w:r>
          </w:p>
        </w:tc>
        <w:tc>
          <w:tcPr>
            <w:tcW w:w="670" w:type="pct"/>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прирост, снижение (-)</w:t>
            </w:r>
          </w:p>
        </w:tc>
        <w:tc>
          <w:tcPr>
            <w:tcW w:w="372" w:type="pct"/>
            <w:vMerge/>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p>
        </w:tc>
        <w:tc>
          <w:tcPr>
            <w:tcW w:w="374" w:type="pct"/>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201</w:t>
            </w:r>
            <w:r>
              <w:rPr>
                <w:rFonts w:cs="Arial"/>
                <w:i/>
                <w:sz w:val="20"/>
              </w:rPr>
              <w:t>9</w:t>
            </w:r>
            <w:r w:rsidRPr="00EE14FC">
              <w:rPr>
                <w:rFonts w:cs="Arial"/>
                <w:i/>
                <w:sz w:val="20"/>
              </w:rPr>
              <w:t>г.</w:t>
            </w:r>
          </w:p>
        </w:tc>
        <w:tc>
          <w:tcPr>
            <w:tcW w:w="377" w:type="pct"/>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r w:rsidRPr="00EE14FC">
              <w:rPr>
                <w:rFonts w:cs="Arial"/>
                <w:i/>
                <w:sz w:val="20"/>
              </w:rPr>
              <w:t>201</w:t>
            </w:r>
            <w:r>
              <w:rPr>
                <w:rFonts w:cs="Arial"/>
                <w:i/>
                <w:sz w:val="20"/>
              </w:rPr>
              <w:t>8</w:t>
            </w:r>
            <w:r w:rsidRPr="00EE14FC">
              <w:rPr>
                <w:rFonts w:cs="Arial"/>
                <w:i/>
                <w:sz w:val="20"/>
              </w:rPr>
              <w:t>г.</w:t>
            </w:r>
          </w:p>
        </w:tc>
        <w:tc>
          <w:tcPr>
            <w:tcW w:w="379" w:type="pct"/>
            <w:vMerge/>
            <w:tcBorders>
              <w:top w:val="single" w:sz="4" w:space="0" w:color="auto"/>
              <w:left w:val="single" w:sz="4" w:space="0" w:color="auto"/>
              <w:bottom w:val="single" w:sz="4" w:space="0" w:color="auto"/>
              <w:right w:val="single" w:sz="4" w:space="0" w:color="auto"/>
            </w:tcBorders>
          </w:tcPr>
          <w:p w:rsidR="00AA2718" w:rsidRPr="00EE14FC" w:rsidRDefault="00AA2718" w:rsidP="00E745EF">
            <w:pPr>
              <w:spacing w:before="20" w:line="240" w:lineRule="exact"/>
              <w:ind w:left="-57" w:right="-57" w:firstLine="0"/>
              <w:jc w:val="center"/>
              <w:rPr>
                <w:rFonts w:cs="Arial"/>
                <w:i/>
                <w:sz w:val="20"/>
              </w:rPr>
            </w:pPr>
          </w:p>
        </w:tc>
        <w:tc>
          <w:tcPr>
            <w:tcW w:w="625" w:type="pct"/>
            <w:vMerge/>
            <w:tcBorders>
              <w:top w:val="single" w:sz="4" w:space="0" w:color="auto"/>
              <w:left w:val="single" w:sz="4" w:space="0" w:color="auto"/>
              <w:bottom w:val="single" w:sz="4" w:space="0" w:color="auto"/>
              <w:right w:val="double" w:sz="4" w:space="0" w:color="auto"/>
            </w:tcBorders>
          </w:tcPr>
          <w:p w:rsidR="00AA2718" w:rsidRPr="00EE14FC" w:rsidRDefault="00AA2718" w:rsidP="00E745EF">
            <w:pPr>
              <w:spacing w:before="20" w:line="240" w:lineRule="exact"/>
              <w:ind w:left="-57" w:right="-57" w:firstLine="0"/>
              <w:jc w:val="center"/>
              <w:rPr>
                <w:rFonts w:cs="Arial"/>
                <w:i/>
                <w:sz w:val="20"/>
              </w:rPr>
            </w:pPr>
          </w:p>
        </w:tc>
      </w:tr>
      <w:tr w:rsidR="00AA2718" w:rsidRPr="00EE14FC" w:rsidTr="00AA2718">
        <w:trPr>
          <w:cantSplit/>
          <w:trHeight w:val="20"/>
          <w:jc w:val="center"/>
        </w:trPr>
        <w:tc>
          <w:tcPr>
            <w:tcW w:w="1335" w:type="pct"/>
            <w:tcBorders>
              <w:top w:val="single" w:sz="4" w:space="0" w:color="auto"/>
              <w:left w:val="double" w:sz="4" w:space="0" w:color="auto"/>
              <w:bottom w:val="dotted" w:sz="4" w:space="0" w:color="auto"/>
              <w:right w:val="single" w:sz="4" w:space="0" w:color="auto"/>
            </w:tcBorders>
            <w:vAlign w:val="bottom"/>
          </w:tcPr>
          <w:p w:rsidR="00AA2718" w:rsidRPr="00EE14FC" w:rsidRDefault="00AA2718" w:rsidP="00E745EF">
            <w:pPr>
              <w:spacing w:before="40" w:line="240" w:lineRule="exact"/>
              <w:ind w:left="5" w:firstLine="0"/>
              <w:jc w:val="left"/>
              <w:rPr>
                <w:rFonts w:cs="Arial"/>
                <w:sz w:val="20"/>
              </w:rPr>
            </w:pPr>
            <w:r w:rsidRPr="00EE14FC">
              <w:rPr>
                <w:rFonts w:cs="Arial"/>
                <w:sz w:val="20"/>
              </w:rPr>
              <w:t>Родившиеся</w:t>
            </w:r>
          </w:p>
        </w:tc>
        <w:tc>
          <w:tcPr>
            <w:tcW w:w="454" w:type="pct"/>
            <w:tcBorders>
              <w:top w:val="single"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17581</w:t>
            </w:r>
          </w:p>
        </w:tc>
        <w:tc>
          <w:tcPr>
            <w:tcW w:w="414" w:type="pct"/>
            <w:tcBorders>
              <w:top w:val="single"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19059</w:t>
            </w:r>
          </w:p>
        </w:tc>
        <w:tc>
          <w:tcPr>
            <w:tcW w:w="670" w:type="pct"/>
            <w:tcBorders>
              <w:top w:val="single"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-1478</w:t>
            </w:r>
          </w:p>
        </w:tc>
        <w:tc>
          <w:tcPr>
            <w:tcW w:w="372" w:type="pct"/>
            <w:tcBorders>
              <w:top w:val="single"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92,2</w:t>
            </w:r>
          </w:p>
        </w:tc>
        <w:tc>
          <w:tcPr>
            <w:tcW w:w="374" w:type="pct"/>
            <w:tcBorders>
              <w:top w:val="single"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10,8</w:t>
            </w:r>
          </w:p>
        </w:tc>
        <w:tc>
          <w:tcPr>
            <w:tcW w:w="377" w:type="pct"/>
            <w:tcBorders>
              <w:top w:val="single"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11,8</w:t>
            </w:r>
          </w:p>
        </w:tc>
        <w:tc>
          <w:tcPr>
            <w:tcW w:w="379" w:type="pct"/>
            <w:tcBorders>
              <w:top w:val="single"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91,5</w:t>
            </w:r>
          </w:p>
        </w:tc>
        <w:tc>
          <w:tcPr>
            <w:tcW w:w="625" w:type="pct"/>
            <w:tcBorders>
              <w:top w:val="single" w:sz="4" w:space="0" w:color="auto"/>
              <w:left w:val="single" w:sz="4" w:space="0" w:color="auto"/>
              <w:bottom w:val="dotted" w:sz="4" w:space="0" w:color="auto"/>
              <w:right w:val="double" w:sz="4" w:space="0" w:color="auto"/>
            </w:tcBorders>
            <w:vAlign w:val="bottom"/>
          </w:tcPr>
          <w:p w:rsidR="00AA2718" w:rsidRPr="00D47DB9" w:rsidRDefault="00AA2718" w:rsidP="00E745EF">
            <w:pPr>
              <w:spacing w:before="40" w:line="240" w:lineRule="exact"/>
              <w:ind w:left="-57" w:right="-57" w:firstLine="0"/>
              <w:jc w:val="center"/>
              <w:rPr>
                <w:rFonts w:cs="Arial"/>
                <w:sz w:val="20"/>
              </w:rPr>
            </w:pPr>
            <w:r>
              <w:rPr>
                <w:rFonts w:cs="Arial"/>
                <w:sz w:val="20"/>
              </w:rPr>
              <w:t>11,7</w:t>
            </w:r>
          </w:p>
        </w:tc>
      </w:tr>
      <w:tr w:rsidR="00AA2718" w:rsidRPr="00EE14FC" w:rsidTr="00AA271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AA2718" w:rsidRPr="00EE14FC" w:rsidRDefault="00AA2718" w:rsidP="00E745EF">
            <w:pPr>
              <w:spacing w:before="40" w:line="240" w:lineRule="exact"/>
              <w:ind w:left="5" w:firstLine="0"/>
              <w:jc w:val="left"/>
              <w:rPr>
                <w:rFonts w:cs="Arial"/>
                <w:sz w:val="20"/>
              </w:rPr>
            </w:pPr>
            <w:r w:rsidRPr="00EE14FC">
              <w:rPr>
                <w:rFonts w:cs="Arial"/>
                <w:sz w:val="20"/>
              </w:rPr>
              <w:t>Умершие</w:t>
            </w:r>
          </w:p>
        </w:tc>
        <w:tc>
          <w:tcPr>
            <w:tcW w:w="454"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21174</w:t>
            </w:r>
          </w:p>
        </w:tc>
        <w:tc>
          <w:tcPr>
            <w:tcW w:w="414"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21446</w:t>
            </w:r>
          </w:p>
        </w:tc>
        <w:tc>
          <w:tcPr>
            <w:tcW w:w="670"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-272</w:t>
            </w:r>
          </w:p>
        </w:tc>
        <w:tc>
          <w:tcPr>
            <w:tcW w:w="372"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rPr>
              <w:t>98,</w:t>
            </w:r>
            <w:r>
              <w:rPr>
                <w:rFonts w:cs="Arial"/>
                <w:sz w:val="20"/>
                <w:lang w:val="en-US"/>
              </w:rPr>
              <w:t>7</w:t>
            </w:r>
          </w:p>
        </w:tc>
        <w:tc>
          <w:tcPr>
            <w:tcW w:w="374"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13,1</w:t>
            </w:r>
          </w:p>
        </w:tc>
        <w:tc>
          <w:tcPr>
            <w:tcW w:w="377"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13,2</w:t>
            </w:r>
          </w:p>
        </w:tc>
        <w:tc>
          <w:tcPr>
            <w:tcW w:w="379"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9</w:t>
            </w:r>
            <w:r w:rsidR="001338F4">
              <w:rPr>
                <w:rFonts w:ascii="Arial CYR" w:hAnsi="Arial CYR" w:cs="Arial CYR"/>
                <w:sz w:val="20"/>
              </w:rPr>
              <w:t>8,6</w:t>
            </w:r>
          </w:p>
        </w:tc>
        <w:tc>
          <w:tcPr>
            <w:tcW w:w="625" w:type="pct"/>
            <w:tcBorders>
              <w:top w:val="dotted" w:sz="4" w:space="0" w:color="auto"/>
              <w:left w:val="single" w:sz="4" w:space="0" w:color="auto"/>
              <w:bottom w:val="dotted" w:sz="4" w:space="0" w:color="auto"/>
              <w:right w:val="double" w:sz="4" w:space="0" w:color="auto"/>
            </w:tcBorders>
            <w:vAlign w:val="bottom"/>
          </w:tcPr>
          <w:p w:rsidR="00AA2718" w:rsidRPr="00D47DB9" w:rsidRDefault="00AA2718" w:rsidP="00E745EF">
            <w:pPr>
              <w:spacing w:before="40" w:line="240" w:lineRule="exact"/>
              <w:ind w:left="-57" w:right="-57" w:firstLine="0"/>
              <w:jc w:val="center"/>
              <w:rPr>
                <w:rFonts w:cs="Arial"/>
                <w:sz w:val="20"/>
              </w:rPr>
            </w:pPr>
            <w:r>
              <w:rPr>
                <w:rFonts w:cs="Arial"/>
                <w:sz w:val="20"/>
              </w:rPr>
              <w:t>13,0</w:t>
            </w:r>
          </w:p>
        </w:tc>
      </w:tr>
      <w:tr w:rsidR="00AA2718" w:rsidRPr="00EE14FC" w:rsidTr="00AA2718">
        <w:trPr>
          <w:cantSplit/>
          <w:trHeight w:val="433"/>
          <w:jc w:val="center"/>
        </w:trPr>
        <w:tc>
          <w:tcPr>
            <w:tcW w:w="1335" w:type="pct"/>
            <w:tcBorders>
              <w:top w:val="dotted" w:sz="4" w:space="0" w:color="auto"/>
              <w:left w:val="double" w:sz="4" w:space="0" w:color="auto"/>
              <w:bottom w:val="dotted" w:sz="4" w:space="0" w:color="auto"/>
              <w:right w:val="single" w:sz="4" w:space="0" w:color="auto"/>
            </w:tcBorders>
            <w:vAlign w:val="bottom"/>
          </w:tcPr>
          <w:p w:rsidR="00AA2718" w:rsidRPr="00EE14FC" w:rsidRDefault="00AA2718" w:rsidP="00E745EF">
            <w:pPr>
              <w:spacing w:before="40" w:line="240" w:lineRule="exact"/>
              <w:ind w:left="147" w:firstLine="0"/>
              <w:jc w:val="left"/>
              <w:rPr>
                <w:rFonts w:cs="Arial"/>
                <w:i/>
                <w:iCs/>
                <w:sz w:val="20"/>
              </w:rPr>
            </w:pPr>
            <w:r w:rsidRPr="00EE14FC">
              <w:rPr>
                <w:rFonts w:cs="Arial"/>
                <w:sz w:val="20"/>
              </w:rPr>
              <w:t>в т.ч. детей в возрасте до 1 года</w:t>
            </w:r>
          </w:p>
        </w:tc>
        <w:tc>
          <w:tcPr>
            <w:tcW w:w="454"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Pr>
                <w:rFonts w:cs="Arial"/>
                <w:sz w:val="20"/>
              </w:rPr>
              <w:t>87</w:t>
            </w:r>
          </w:p>
        </w:tc>
        <w:tc>
          <w:tcPr>
            <w:tcW w:w="414"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Pr>
                <w:rFonts w:cs="Arial"/>
                <w:sz w:val="20"/>
              </w:rPr>
              <w:t>102</w:t>
            </w:r>
          </w:p>
        </w:tc>
        <w:tc>
          <w:tcPr>
            <w:tcW w:w="670"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Pr>
                <w:rFonts w:cs="Arial"/>
                <w:sz w:val="20"/>
              </w:rPr>
              <w:t>-15</w:t>
            </w:r>
          </w:p>
        </w:tc>
        <w:tc>
          <w:tcPr>
            <w:tcW w:w="372"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Pr>
                <w:rFonts w:cs="Arial"/>
                <w:sz w:val="20"/>
              </w:rPr>
              <w:t>85</w:t>
            </w:r>
            <w:r w:rsidRPr="00EE14FC">
              <w:rPr>
                <w:rFonts w:cs="Arial"/>
                <w:sz w:val="20"/>
              </w:rPr>
              <w:t>,3</w:t>
            </w:r>
          </w:p>
        </w:tc>
        <w:tc>
          <w:tcPr>
            <w:tcW w:w="374"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Pr>
                <w:rFonts w:cs="Arial"/>
                <w:spacing w:val="20"/>
                <w:sz w:val="20"/>
              </w:rPr>
              <w:t>4,7</w:t>
            </w:r>
            <w:r w:rsidR="00E745EF">
              <w:rPr>
                <w:rFonts w:cs="Arial"/>
                <w:spacing w:val="20"/>
                <w:sz w:val="20"/>
              </w:rPr>
              <w:t xml:space="preserve"> </w:t>
            </w:r>
            <w:r>
              <w:rPr>
                <w:rFonts w:cs="Arial"/>
                <w:spacing w:val="20"/>
                <w:sz w:val="20"/>
                <w:vertAlign w:val="superscript"/>
              </w:rPr>
              <w:t>3</w:t>
            </w:r>
            <w:r w:rsidRPr="00D47DB9">
              <w:rPr>
                <w:rFonts w:cs="Arial"/>
                <w:spacing w:val="20"/>
                <w:sz w:val="20"/>
                <w:vertAlign w:val="superscript"/>
              </w:rPr>
              <w:t>)</w:t>
            </w:r>
          </w:p>
        </w:tc>
        <w:tc>
          <w:tcPr>
            <w:tcW w:w="377"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Pr>
                <w:rFonts w:cs="Arial"/>
                <w:sz w:val="20"/>
              </w:rPr>
              <w:t>5,</w:t>
            </w:r>
            <w:r w:rsidRPr="00EE14FC">
              <w:rPr>
                <w:rFonts w:cs="Arial"/>
                <w:sz w:val="20"/>
              </w:rPr>
              <w:t>2</w:t>
            </w:r>
            <w:r w:rsidR="00E745EF">
              <w:rPr>
                <w:rFonts w:cs="Arial"/>
                <w:sz w:val="20"/>
              </w:rPr>
              <w:t xml:space="preserve"> </w:t>
            </w:r>
            <w:r>
              <w:rPr>
                <w:rFonts w:cs="Arial"/>
                <w:spacing w:val="20"/>
                <w:sz w:val="20"/>
                <w:vertAlign w:val="superscript"/>
              </w:rPr>
              <w:t>3</w:t>
            </w:r>
            <w:r w:rsidRPr="00D47DB9">
              <w:rPr>
                <w:rFonts w:cs="Arial"/>
                <w:spacing w:val="20"/>
                <w:sz w:val="20"/>
                <w:vertAlign w:val="superscript"/>
              </w:rPr>
              <w:t>)</w:t>
            </w:r>
          </w:p>
        </w:tc>
        <w:tc>
          <w:tcPr>
            <w:tcW w:w="379"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Pr>
                <w:rFonts w:cs="Arial"/>
                <w:sz w:val="20"/>
              </w:rPr>
              <w:t>90,4</w:t>
            </w:r>
          </w:p>
        </w:tc>
        <w:tc>
          <w:tcPr>
            <w:tcW w:w="625" w:type="pct"/>
            <w:tcBorders>
              <w:top w:val="dotted" w:sz="4" w:space="0" w:color="auto"/>
              <w:left w:val="single" w:sz="4" w:space="0" w:color="auto"/>
              <w:bottom w:val="dotted" w:sz="4" w:space="0" w:color="auto"/>
              <w:right w:val="double" w:sz="4" w:space="0" w:color="auto"/>
            </w:tcBorders>
            <w:vAlign w:val="bottom"/>
          </w:tcPr>
          <w:p w:rsidR="00AA2718" w:rsidRPr="00D47DB9" w:rsidRDefault="00AA2718" w:rsidP="00E745EF">
            <w:pPr>
              <w:spacing w:before="40" w:line="240" w:lineRule="exact"/>
              <w:ind w:left="-57" w:right="-57" w:firstLine="0"/>
              <w:jc w:val="center"/>
              <w:rPr>
                <w:rFonts w:cs="Arial"/>
                <w:sz w:val="20"/>
              </w:rPr>
            </w:pPr>
            <w:r>
              <w:rPr>
                <w:rFonts w:cs="Arial"/>
                <w:sz w:val="20"/>
              </w:rPr>
              <w:t>5,1</w:t>
            </w:r>
            <w:r w:rsidR="00E745EF">
              <w:rPr>
                <w:rFonts w:cs="Arial"/>
                <w:sz w:val="20"/>
              </w:rPr>
              <w:t xml:space="preserve"> </w:t>
            </w:r>
            <w:r>
              <w:rPr>
                <w:rFonts w:cs="Arial"/>
                <w:spacing w:val="20"/>
                <w:sz w:val="20"/>
                <w:vertAlign w:val="superscript"/>
              </w:rPr>
              <w:t>3</w:t>
            </w:r>
            <w:r w:rsidRPr="00D47DB9">
              <w:rPr>
                <w:rFonts w:cs="Arial"/>
                <w:spacing w:val="20"/>
                <w:sz w:val="20"/>
                <w:vertAlign w:val="superscript"/>
              </w:rPr>
              <w:t>)</w:t>
            </w:r>
          </w:p>
        </w:tc>
      </w:tr>
      <w:tr w:rsidR="00AA2718" w:rsidRPr="00EE14FC" w:rsidTr="00AA271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AA2718" w:rsidRPr="00EE14FC" w:rsidRDefault="00AA2718" w:rsidP="00E745EF">
            <w:pPr>
              <w:spacing w:before="40" w:line="240" w:lineRule="exact"/>
              <w:ind w:left="5" w:hanging="5"/>
              <w:jc w:val="left"/>
              <w:rPr>
                <w:rFonts w:cs="Arial"/>
                <w:sz w:val="20"/>
              </w:rPr>
            </w:pPr>
            <w:r w:rsidRPr="00EE14FC">
              <w:rPr>
                <w:rFonts w:cs="Arial"/>
                <w:sz w:val="20"/>
              </w:rPr>
              <w:t>Естественный прирост, убыль (-)</w:t>
            </w:r>
          </w:p>
        </w:tc>
        <w:tc>
          <w:tcPr>
            <w:tcW w:w="454"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-3593</w:t>
            </w:r>
          </w:p>
        </w:tc>
        <w:tc>
          <w:tcPr>
            <w:tcW w:w="414"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-2387</w:t>
            </w:r>
          </w:p>
        </w:tc>
        <w:tc>
          <w:tcPr>
            <w:tcW w:w="670"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sidRPr="00EE14FC">
              <w:rPr>
                <w:rFonts w:cs="Arial"/>
                <w:sz w:val="20"/>
              </w:rPr>
              <w:t>х</w:t>
            </w:r>
          </w:p>
        </w:tc>
        <w:tc>
          <w:tcPr>
            <w:tcW w:w="372"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sidRPr="00EE14FC">
              <w:rPr>
                <w:rFonts w:cs="Arial"/>
                <w:sz w:val="20"/>
              </w:rPr>
              <w:t>х</w:t>
            </w:r>
          </w:p>
        </w:tc>
        <w:tc>
          <w:tcPr>
            <w:tcW w:w="374"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-2,3</w:t>
            </w:r>
          </w:p>
        </w:tc>
        <w:tc>
          <w:tcPr>
            <w:tcW w:w="377"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-1,4</w:t>
            </w:r>
          </w:p>
        </w:tc>
        <w:tc>
          <w:tcPr>
            <w:tcW w:w="379"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spacing w:before="40" w:line="240" w:lineRule="exact"/>
              <w:ind w:left="-57" w:right="-57" w:firstLine="0"/>
              <w:jc w:val="center"/>
              <w:rPr>
                <w:rFonts w:cs="Arial"/>
                <w:sz w:val="20"/>
              </w:rPr>
            </w:pPr>
            <w:r w:rsidRPr="00EE14FC">
              <w:rPr>
                <w:rFonts w:cs="Arial"/>
                <w:sz w:val="20"/>
              </w:rPr>
              <w:t>х</w:t>
            </w:r>
          </w:p>
        </w:tc>
        <w:tc>
          <w:tcPr>
            <w:tcW w:w="625" w:type="pct"/>
            <w:tcBorders>
              <w:top w:val="dotted" w:sz="4" w:space="0" w:color="auto"/>
              <w:left w:val="single" w:sz="4" w:space="0" w:color="auto"/>
              <w:bottom w:val="dotted" w:sz="4" w:space="0" w:color="auto"/>
              <w:right w:val="double" w:sz="4" w:space="0" w:color="auto"/>
            </w:tcBorders>
            <w:vAlign w:val="bottom"/>
          </w:tcPr>
          <w:p w:rsidR="00AA2718" w:rsidRPr="00D47DB9" w:rsidRDefault="00AA2718" w:rsidP="00E745EF">
            <w:pPr>
              <w:spacing w:before="40" w:line="240" w:lineRule="exact"/>
              <w:ind w:left="-57" w:right="-57" w:firstLine="0"/>
              <w:jc w:val="center"/>
              <w:rPr>
                <w:rFonts w:cs="Arial"/>
                <w:sz w:val="20"/>
              </w:rPr>
            </w:pPr>
            <w:r>
              <w:rPr>
                <w:rFonts w:cs="Arial"/>
                <w:sz w:val="20"/>
              </w:rPr>
              <w:t>-1,3</w:t>
            </w:r>
          </w:p>
        </w:tc>
      </w:tr>
      <w:tr w:rsidR="00AA2718" w:rsidRPr="00EE14FC" w:rsidTr="00AA271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AA2718" w:rsidRPr="00EE14FC" w:rsidRDefault="00AA2718" w:rsidP="00E745EF">
            <w:pPr>
              <w:spacing w:before="40" w:line="240" w:lineRule="exact"/>
              <w:ind w:left="5" w:hanging="5"/>
              <w:jc w:val="left"/>
              <w:rPr>
                <w:rFonts w:cs="Arial"/>
                <w:sz w:val="20"/>
              </w:rPr>
            </w:pPr>
            <w:r w:rsidRPr="00EE14FC">
              <w:rPr>
                <w:rFonts w:cs="Arial"/>
                <w:sz w:val="20"/>
              </w:rPr>
              <w:t>Браки</w:t>
            </w:r>
          </w:p>
        </w:tc>
        <w:tc>
          <w:tcPr>
            <w:tcW w:w="454"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8996</w:t>
            </w:r>
          </w:p>
        </w:tc>
        <w:tc>
          <w:tcPr>
            <w:tcW w:w="414"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10134</w:t>
            </w:r>
          </w:p>
        </w:tc>
        <w:tc>
          <w:tcPr>
            <w:tcW w:w="670"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-1138</w:t>
            </w:r>
          </w:p>
        </w:tc>
        <w:tc>
          <w:tcPr>
            <w:tcW w:w="372"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rPr>
              <w:t>8</w:t>
            </w:r>
            <w:r>
              <w:rPr>
                <w:rFonts w:cs="Arial"/>
                <w:sz w:val="20"/>
                <w:lang w:val="en-US"/>
              </w:rPr>
              <w:t>8</w:t>
            </w:r>
            <w:r>
              <w:rPr>
                <w:rFonts w:cs="Arial"/>
                <w:sz w:val="20"/>
              </w:rPr>
              <w:t>,</w:t>
            </w:r>
            <w:r>
              <w:rPr>
                <w:rFonts w:cs="Arial"/>
                <w:sz w:val="20"/>
                <w:lang w:val="en-US"/>
              </w:rPr>
              <w:t>8</w:t>
            </w:r>
          </w:p>
        </w:tc>
        <w:tc>
          <w:tcPr>
            <w:tcW w:w="374"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5,5</w:t>
            </w:r>
          </w:p>
        </w:tc>
        <w:tc>
          <w:tcPr>
            <w:tcW w:w="377"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6,3</w:t>
            </w:r>
          </w:p>
        </w:tc>
        <w:tc>
          <w:tcPr>
            <w:tcW w:w="379"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87,3</w:t>
            </w:r>
          </w:p>
        </w:tc>
        <w:tc>
          <w:tcPr>
            <w:tcW w:w="625" w:type="pct"/>
            <w:tcBorders>
              <w:top w:val="dotted" w:sz="4" w:space="0" w:color="auto"/>
              <w:left w:val="single" w:sz="4" w:space="0" w:color="auto"/>
              <w:bottom w:val="dotted" w:sz="4" w:space="0" w:color="auto"/>
              <w:right w:val="double" w:sz="4" w:space="0" w:color="auto"/>
            </w:tcBorders>
            <w:vAlign w:val="bottom"/>
          </w:tcPr>
          <w:p w:rsidR="00AA2718" w:rsidRPr="00D47DB9" w:rsidRDefault="00AA2718" w:rsidP="00E745EF">
            <w:pPr>
              <w:spacing w:before="40" w:line="240" w:lineRule="exact"/>
              <w:ind w:left="-57" w:right="-57" w:firstLine="0"/>
              <w:jc w:val="center"/>
              <w:rPr>
                <w:rFonts w:cs="Arial"/>
                <w:sz w:val="20"/>
              </w:rPr>
            </w:pPr>
            <w:r>
              <w:rPr>
                <w:rFonts w:cs="Arial"/>
                <w:sz w:val="20"/>
              </w:rPr>
              <w:t>6,3</w:t>
            </w:r>
          </w:p>
        </w:tc>
      </w:tr>
      <w:tr w:rsidR="00AA2718" w:rsidRPr="00EE14FC" w:rsidTr="00AA2718">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AA2718" w:rsidRPr="00EE14FC" w:rsidRDefault="00AA2718" w:rsidP="00E745EF">
            <w:pPr>
              <w:pStyle w:val="aff"/>
              <w:spacing w:before="40" w:line="240" w:lineRule="exact"/>
              <w:ind w:left="5" w:hanging="5"/>
              <w:rPr>
                <w:rFonts w:cs="Arial"/>
              </w:rPr>
            </w:pPr>
            <w:r w:rsidRPr="00EE14FC">
              <w:rPr>
                <w:rFonts w:cs="Arial"/>
              </w:rPr>
              <w:t xml:space="preserve">Разводы </w:t>
            </w:r>
          </w:p>
        </w:tc>
        <w:tc>
          <w:tcPr>
            <w:tcW w:w="454"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5767</w:t>
            </w:r>
          </w:p>
        </w:tc>
        <w:tc>
          <w:tcPr>
            <w:tcW w:w="414"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7708</w:t>
            </w:r>
          </w:p>
        </w:tc>
        <w:tc>
          <w:tcPr>
            <w:tcW w:w="670" w:type="pct"/>
            <w:tcBorders>
              <w:top w:val="dotted" w:sz="4" w:space="0" w:color="auto"/>
              <w:left w:val="single" w:sz="4" w:space="0" w:color="auto"/>
              <w:bottom w:val="dotted" w:sz="4" w:space="0" w:color="auto"/>
              <w:right w:val="single" w:sz="4" w:space="0" w:color="auto"/>
            </w:tcBorders>
            <w:vAlign w:val="bottom"/>
          </w:tcPr>
          <w:p w:rsidR="00AA2718" w:rsidRPr="003C3CEA" w:rsidRDefault="00AA2718" w:rsidP="00E745EF">
            <w:pPr>
              <w:widowControl/>
              <w:adjustRightInd/>
              <w:spacing w:before="40" w:line="240" w:lineRule="exact"/>
              <w:ind w:left="-57" w:right="-57" w:firstLine="0"/>
              <w:jc w:val="center"/>
              <w:textAlignment w:val="auto"/>
              <w:rPr>
                <w:rFonts w:cs="Arial"/>
                <w:sz w:val="20"/>
                <w:lang w:val="en-US"/>
              </w:rPr>
            </w:pPr>
            <w:r>
              <w:rPr>
                <w:rFonts w:cs="Arial"/>
                <w:sz w:val="20"/>
                <w:lang w:val="en-US"/>
              </w:rPr>
              <w:t>-19</w:t>
            </w:r>
          </w:p>
        </w:tc>
        <w:tc>
          <w:tcPr>
            <w:tcW w:w="372"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cs="Arial"/>
                <w:sz w:val="20"/>
              </w:rPr>
            </w:pPr>
            <w:r>
              <w:rPr>
                <w:rFonts w:cs="Arial"/>
                <w:sz w:val="20"/>
              </w:rPr>
              <w:t>74</w:t>
            </w:r>
            <w:r w:rsidRPr="00EE14FC">
              <w:rPr>
                <w:rFonts w:cs="Arial"/>
                <w:sz w:val="20"/>
              </w:rPr>
              <w:t>,</w:t>
            </w:r>
            <w:r>
              <w:rPr>
                <w:rFonts w:cs="Arial"/>
                <w:sz w:val="20"/>
              </w:rPr>
              <w:t>8</w:t>
            </w:r>
          </w:p>
        </w:tc>
        <w:tc>
          <w:tcPr>
            <w:tcW w:w="374"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3,6</w:t>
            </w:r>
          </w:p>
        </w:tc>
        <w:tc>
          <w:tcPr>
            <w:tcW w:w="377"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4,8</w:t>
            </w:r>
          </w:p>
        </w:tc>
        <w:tc>
          <w:tcPr>
            <w:tcW w:w="379" w:type="pct"/>
            <w:tcBorders>
              <w:top w:val="dotted" w:sz="4" w:space="0" w:color="auto"/>
              <w:left w:val="single" w:sz="4" w:space="0" w:color="auto"/>
              <w:bottom w:val="dotted" w:sz="4" w:space="0" w:color="auto"/>
              <w:right w:val="single" w:sz="4" w:space="0" w:color="auto"/>
            </w:tcBorders>
            <w:vAlign w:val="bottom"/>
          </w:tcPr>
          <w:p w:rsidR="00AA2718" w:rsidRPr="00EE14FC" w:rsidRDefault="00AA2718" w:rsidP="00E745EF">
            <w:pPr>
              <w:widowControl/>
              <w:adjustRightInd/>
              <w:spacing w:before="40" w:line="240" w:lineRule="exact"/>
              <w:ind w:left="-57" w:right="-57" w:firstLine="0"/>
              <w:jc w:val="center"/>
              <w:textAlignment w:val="auto"/>
              <w:rPr>
                <w:rFonts w:ascii="Arial CYR" w:hAnsi="Arial CYR" w:cs="Arial CYR"/>
                <w:sz w:val="20"/>
              </w:rPr>
            </w:pPr>
            <w:r>
              <w:rPr>
                <w:rFonts w:ascii="Arial CYR" w:hAnsi="Arial CYR" w:cs="Arial CYR"/>
                <w:sz w:val="20"/>
              </w:rPr>
              <w:t>75,0</w:t>
            </w:r>
          </w:p>
        </w:tc>
        <w:tc>
          <w:tcPr>
            <w:tcW w:w="625" w:type="pct"/>
            <w:tcBorders>
              <w:top w:val="dotted" w:sz="4" w:space="0" w:color="auto"/>
              <w:left w:val="single" w:sz="4" w:space="0" w:color="auto"/>
              <w:bottom w:val="dotted" w:sz="4" w:space="0" w:color="auto"/>
              <w:right w:val="double" w:sz="4" w:space="0" w:color="auto"/>
            </w:tcBorders>
            <w:vAlign w:val="bottom"/>
          </w:tcPr>
          <w:p w:rsidR="00AA2718" w:rsidRPr="00D47DB9" w:rsidRDefault="00AA2718" w:rsidP="00E745EF">
            <w:pPr>
              <w:spacing w:before="40" w:line="240" w:lineRule="exact"/>
              <w:ind w:left="-57" w:right="-57" w:firstLine="0"/>
              <w:jc w:val="center"/>
              <w:rPr>
                <w:rFonts w:cs="Arial"/>
                <w:sz w:val="20"/>
              </w:rPr>
            </w:pPr>
            <w:r>
              <w:rPr>
                <w:rFonts w:cs="Arial"/>
                <w:sz w:val="20"/>
              </w:rPr>
              <w:t>4,5</w:t>
            </w:r>
          </w:p>
        </w:tc>
      </w:tr>
      <w:tr w:rsidR="00AA2718" w:rsidRPr="00EE14FC" w:rsidTr="00AA2718">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AA2718" w:rsidRPr="00E745EF" w:rsidRDefault="00AA2718" w:rsidP="00E745EF">
            <w:pPr>
              <w:spacing w:before="20" w:line="240" w:lineRule="exact"/>
              <w:ind w:left="-28" w:firstLine="28"/>
              <w:rPr>
                <w:color w:val="000000"/>
                <w:sz w:val="20"/>
              </w:rPr>
            </w:pPr>
            <w:r w:rsidRPr="00E745EF">
              <w:rPr>
                <w:rFonts w:cs="Arial"/>
                <w:spacing w:val="20"/>
                <w:sz w:val="20"/>
                <w:vertAlign w:val="superscript"/>
              </w:rPr>
              <w:t>1)</w:t>
            </w:r>
            <w:r w:rsidR="00E745EF" w:rsidRPr="00E745EF">
              <w:rPr>
                <w:rFonts w:cs="Arial"/>
                <w:spacing w:val="20"/>
                <w:sz w:val="20"/>
                <w:vertAlign w:val="superscript"/>
              </w:rPr>
              <w:t xml:space="preserve"> </w:t>
            </w:r>
            <w:r w:rsidR="00E745EF" w:rsidRPr="00E745EF">
              <w:rPr>
                <w:color w:val="000000"/>
                <w:sz w:val="20"/>
              </w:rPr>
              <w:t>Сведения за январь</w:t>
            </w:r>
            <w:r w:rsidR="00E745EF">
              <w:rPr>
                <w:color w:val="000000"/>
                <w:sz w:val="20"/>
              </w:rPr>
              <w:t xml:space="preserve"> – </w:t>
            </w:r>
            <w:r w:rsidR="00E745EF" w:rsidRPr="00E745EF">
              <w:rPr>
                <w:color w:val="000000"/>
                <w:sz w:val="20"/>
              </w:rPr>
              <w:t>июль</w:t>
            </w:r>
            <w:r w:rsidRPr="00E745EF">
              <w:rPr>
                <w:color w:val="000000"/>
                <w:sz w:val="20"/>
              </w:rPr>
              <w:t xml:space="preserve"> 2019 г. выгружены из Единого государственного реестра записей актов гражданского состояния (ЕГР ЗАГС)</w:t>
            </w:r>
            <w:r w:rsidR="00E745EF" w:rsidRPr="00E745EF">
              <w:rPr>
                <w:color w:val="000000"/>
                <w:sz w:val="20"/>
              </w:rPr>
              <w:t xml:space="preserve">. </w:t>
            </w:r>
            <w:r w:rsidR="00E745EF" w:rsidRPr="00E745EF">
              <w:rPr>
                <w:sz w:val="20"/>
              </w:rPr>
              <w:t>Данные за т.г. могут быть скорректированы.</w:t>
            </w:r>
          </w:p>
          <w:p w:rsidR="00AA2718" w:rsidRPr="00E745EF" w:rsidRDefault="00AA2718" w:rsidP="00E745EF">
            <w:pPr>
              <w:tabs>
                <w:tab w:val="num" w:pos="1429"/>
              </w:tabs>
              <w:spacing w:before="20" w:line="240" w:lineRule="exact"/>
              <w:ind w:left="-28" w:firstLine="28"/>
              <w:jc w:val="left"/>
              <w:rPr>
                <w:rFonts w:cs="Arial"/>
                <w:sz w:val="20"/>
              </w:rPr>
            </w:pPr>
            <w:r w:rsidRPr="00E745EF">
              <w:rPr>
                <w:rFonts w:cs="Arial"/>
                <w:spacing w:val="20"/>
                <w:sz w:val="20"/>
                <w:vertAlign w:val="superscript"/>
              </w:rPr>
              <w:t>2)</w:t>
            </w:r>
            <w:r w:rsidRPr="00E745EF">
              <w:rPr>
                <w:rFonts w:cs="Arial"/>
                <w:sz w:val="20"/>
              </w:rPr>
              <w:t xml:space="preserve"> Здесь и далее в разделе показатели помесячной регистрации приведены в пересчете на год</w:t>
            </w:r>
            <w:r w:rsidR="00E745EF" w:rsidRPr="00E745EF">
              <w:rPr>
                <w:rFonts w:cs="Arial"/>
                <w:sz w:val="20"/>
              </w:rPr>
              <w:t>.</w:t>
            </w:r>
          </w:p>
          <w:p w:rsidR="00AA2718" w:rsidRPr="00E745EF" w:rsidRDefault="00AA2718" w:rsidP="00E745EF">
            <w:pPr>
              <w:spacing w:before="20" w:line="240" w:lineRule="exact"/>
              <w:ind w:left="-28" w:firstLine="28"/>
              <w:jc w:val="left"/>
              <w:rPr>
                <w:rFonts w:cs="Arial"/>
                <w:sz w:val="18"/>
                <w:szCs w:val="18"/>
              </w:rPr>
            </w:pPr>
            <w:r w:rsidRPr="00E745EF">
              <w:rPr>
                <w:rFonts w:cs="Arial"/>
                <w:spacing w:val="20"/>
                <w:sz w:val="20"/>
                <w:vertAlign w:val="superscript"/>
              </w:rPr>
              <w:t>3)</w:t>
            </w:r>
            <w:r w:rsidRPr="00E745EF">
              <w:rPr>
                <w:rFonts w:cs="Arial"/>
                <w:sz w:val="20"/>
              </w:rPr>
              <w:t xml:space="preserve"> На 1000 родившихся живыми</w:t>
            </w:r>
            <w:r w:rsidR="00E745EF" w:rsidRPr="00E745EF">
              <w:rPr>
                <w:rFonts w:cs="Arial"/>
                <w:sz w:val="20"/>
              </w:rPr>
              <w:t>.</w:t>
            </w:r>
          </w:p>
        </w:tc>
      </w:tr>
    </w:tbl>
    <w:p w:rsidR="00AA2718" w:rsidRPr="00EE14FC" w:rsidRDefault="00AA2718" w:rsidP="00AA2718">
      <w:pPr>
        <w:pStyle w:val="affff3"/>
        <w:pageBreakBefore/>
        <w:spacing w:before="120"/>
        <w:ind w:firstLine="709"/>
      </w:pPr>
      <w:r w:rsidRPr="00EE14FC">
        <w:lastRenderedPageBreak/>
        <w:t xml:space="preserve">За январь – </w:t>
      </w:r>
      <w:r>
        <w:t>июл</w:t>
      </w:r>
      <w:r w:rsidRPr="00EE14FC">
        <w:t>ь</w:t>
      </w:r>
      <w:r w:rsidR="00E745EF">
        <w:t xml:space="preserve"> </w:t>
      </w:r>
      <w:r w:rsidRPr="00EE14FC">
        <w:t>201</w:t>
      </w:r>
      <w:r>
        <w:t>9</w:t>
      </w:r>
      <w:r w:rsidRPr="00EE14FC">
        <w:t xml:space="preserve"> года по сравнению с январем – </w:t>
      </w:r>
      <w:r>
        <w:t>июл</w:t>
      </w:r>
      <w:r w:rsidRPr="00EE14FC">
        <w:t>ем 201</w:t>
      </w:r>
      <w:r>
        <w:t>8</w:t>
      </w:r>
      <w:r w:rsidR="00E745EF">
        <w:t xml:space="preserve"> года</w:t>
      </w:r>
      <w:r w:rsidRPr="00EE14FC">
        <w:t xml:space="preserve"> число родившихся сократилось на 1,</w:t>
      </w:r>
      <w:r>
        <w:t>5</w:t>
      </w:r>
      <w:r w:rsidRPr="00EE14FC">
        <w:t xml:space="preserve"> тыс. человек, или на </w:t>
      </w:r>
      <w:r>
        <w:t>7,8</w:t>
      </w:r>
      <w:r w:rsidRPr="00EE14FC">
        <w:t xml:space="preserve">%, число умерших </w:t>
      </w:r>
      <w:r w:rsidR="00E745EF">
        <w:t>–</w:t>
      </w:r>
      <w:r w:rsidRPr="00EE14FC">
        <w:t xml:space="preserve"> на </w:t>
      </w:r>
      <w:r>
        <w:t>0,3 тыс.</w:t>
      </w:r>
      <w:r w:rsidR="00E745EF">
        <w:t xml:space="preserve"> </w:t>
      </w:r>
      <w:r w:rsidRPr="00EE14FC">
        <w:t>человек</w:t>
      </w:r>
      <w:r>
        <w:t>,</w:t>
      </w:r>
      <w:r w:rsidRPr="00EE14FC">
        <w:t xml:space="preserve"> или на </w:t>
      </w:r>
      <w:r>
        <w:t>1,3</w:t>
      </w:r>
      <w:r w:rsidRPr="00EE14FC">
        <w:t>%. Число умерших превысило число родившихся</w:t>
      </w:r>
      <w:r w:rsidR="00E745EF">
        <w:t xml:space="preserve"> </w:t>
      </w:r>
      <w:r w:rsidRPr="00EE14FC">
        <w:t xml:space="preserve">на </w:t>
      </w:r>
      <w:r>
        <w:t>3</w:t>
      </w:r>
      <w:r w:rsidRPr="00EE14FC">
        <w:t>,</w:t>
      </w:r>
      <w:r>
        <w:t>6</w:t>
      </w:r>
      <w:r w:rsidR="00E745EF">
        <w:t xml:space="preserve"> </w:t>
      </w:r>
      <w:r w:rsidRPr="00EE14FC">
        <w:t>тыс. человек,</w:t>
      </w:r>
      <w:r w:rsidR="00E745EF">
        <w:t xml:space="preserve"> </w:t>
      </w:r>
      <w:r w:rsidRPr="00EE14FC">
        <w:t xml:space="preserve">или </w:t>
      </w:r>
      <w:r>
        <w:t>в</w:t>
      </w:r>
      <w:r w:rsidR="00E745EF">
        <w:t xml:space="preserve"> </w:t>
      </w:r>
      <w:r w:rsidRPr="00EE14FC">
        <w:t>1</w:t>
      </w:r>
      <w:r>
        <w:t>,2 раза</w:t>
      </w:r>
      <w:r w:rsidRPr="00EE14FC">
        <w:t xml:space="preserve"> (в прошлом году умерших было больше родившихся на </w:t>
      </w:r>
      <w:r>
        <w:t>2</w:t>
      </w:r>
      <w:r w:rsidRPr="00EE14FC">
        <w:t xml:space="preserve">,4 тыс. чел., или на </w:t>
      </w:r>
      <w:r>
        <w:t>12</w:t>
      </w:r>
      <w:r w:rsidRPr="00EE14FC">
        <w:t>,</w:t>
      </w:r>
      <w:r>
        <w:t>5</w:t>
      </w:r>
      <w:r w:rsidRPr="00EE14FC">
        <w:t>%).</w:t>
      </w:r>
      <w:r w:rsidR="00E745EF">
        <w:t xml:space="preserve"> </w:t>
      </w:r>
      <w:r>
        <w:t>Вследствие этого в области усиливается естественная убыль населения, которая фиксировалась и в соответствующем периоде прошлого года.</w:t>
      </w:r>
    </w:p>
    <w:p w:rsidR="00AA2718" w:rsidRPr="00EE14FC" w:rsidRDefault="00AA2718" w:rsidP="00AA2718">
      <w:pPr>
        <w:pStyle w:val="affff3"/>
        <w:spacing w:before="120"/>
        <w:ind w:firstLine="709"/>
      </w:pPr>
      <w:r w:rsidRPr="00EE14FC">
        <w:t xml:space="preserve">Коэффициент младенческой смертности </w:t>
      </w:r>
      <w:r>
        <w:t>снизился</w:t>
      </w:r>
      <w:r w:rsidR="00E745EF">
        <w:t xml:space="preserve"> </w:t>
      </w:r>
      <w:r w:rsidRPr="00EE14FC">
        <w:t xml:space="preserve">на </w:t>
      </w:r>
      <w:r>
        <w:t>9,6</w:t>
      </w:r>
      <w:r w:rsidRPr="00EE14FC">
        <w:t xml:space="preserve">%. </w:t>
      </w:r>
      <w:r>
        <w:t>Число детей, уме</w:t>
      </w:r>
      <w:r>
        <w:t>р</w:t>
      </w:r>
      <w:r>
        <w:t xml:space="preserve">ших в возрасте до 1 года, сократилось на 14,7%. </w:t>
      </w:r>
      <w:r w:rsidRPr="00EE14FC">
        <w:t xml:space="preserve">Кроме того, за </w:t>
      </w:r>
      <w:r>
        <w:t>7</w:t>
      </w:r>
      <w:r w:rsidR="00E745EF">
        <w:t xml:space="preserve"> </w:t>
      </w:r>
      <w:r w:rsidRPr="00EE14FC">
        <w:t>месяцев т.г. было у</w:t>
      </w:r>
      <w:r w:rsidRPr="00EE14FC">
        <w:t>ч</w:t>
      </w:r>
      <w:r w:rsidRPr="00EE14FC">
        <w:t xml:space="preserve">тено </w:t>
      </w:r>
      <w:r>
        <w:t>87</w:t>
      </w:r>
      <w:r w:rsidRPr="00EE14FC">
        <w:t xml:space="preserve"> мертворожденных (в число родившихся включаются только родившиеся жив</w:t>
      </w:r>
      <w:r w:rsidRPr="00EE14FC">
        <w:t>ы</w:t>
      </w:r>
      <w:r w:rsidRPr="00EE14FC">
        <w:t>ми), в январе</w:t>
      </w:r>
      <w:r w:rsidR="00E745EF">
        <w:t xml:space="preserve"> – </w:t>
      </w:r>
      <w:r w:rsidRPr="00EE14FC">
        <w:t>июне</w:t>
      </w:r>
      <w:r w:rsidR="00E745EF">
        <w:t xml:space="preserve"> </w:t>
      </w:r>
      <w:r w:rsidRPr="00EE14FC">
        <w:t>201</w:t>
      </w:r>
      <w:r>
        <w:t>8</w:t>
      </w:r>
      <w:r w:rsidRPr="00EE14FC">
        <w:t xml:space="preserve"> года – </w:t>
      </w:r>
      <w:r>
        <w:t>89</w:t>
      </w:r>
      <w:r w:rsidRPr="00EE14FC">
        <w:t>.</w:t>
      </w:r>
    </w:p>
    <w:p w:rsidR="00AA2718" w:rsidRDefault="00AA2718" w:rsidP="00AA2718">
      <w:pPr>
        <w:spacing w:before="120"/>
        <w:ind w:firstLine="709"/>
      </w:pPr>
      <w:r w:rsidRPr="00131FDB">
        <w:t>В</w:t>
      </w:r>
      <w:r>
        <w:t>о всех</w:t>
      </w:r>
      <w:r w:rsidR="00E745EF">
        <w:t xml:space="preserve"> </w:t>
      </w:r>
      <w:r>
        <w:t xml:space="preserve">городских округах и муниципальных районах </w:t>
      </w:r>
      <w:r w:rsidRPr="00131FDB">
        <w:t>в январе</w:t>
      </w:r>
      <w:r>
        <w:t xml:space="preserve"> – июле 2019 года</w:t>
      </w:r>
      <w:r w:rsidRPr="00131FDB">
        <w:t xml:space="preserve"> число умерших превысило число родившихся.</w:t>
      </w:r>
      <w:r w:rsidR="00E745EF">
        <w:t xml:space="preserve"> </w:t>
      </w:r>
      <w:r w:rsidRPr="008C1F07">
        <w:t>Естественный прирост населения зафи</w:t>
      </w:r>
      <w:r w:rsidRPr="008C1F07">
        <w:t>к</w:t>
      </w:r>
      <w:r w:rsidRPr="008C1F07">
        <w:t>сирован</w:t>
      </w:r>
      <w:r>
        <w:t xml:space="preserve"> только </w:t>
      </w:r>
      <w:r w:rsidRPr="008C1F07">
        <w:t>в</w:t>
      </w:r>
      <w:r w:rsidR="00E745EF">
        <w:t xml:space="preserve"> </w:t>
      </w:r>
      <w:r w:rsidRPr="008C1F07">
        <w:t>городск</w:t>
      </w:r>
      <w:r>
        <w:t>ом</w:t>
      </w:r>
      <w:r w:rsidRPr="008C1F07">
        <w:t xml:space="preserve"> округ</w:t>
      </w:r>
      <w:r>
        <w:t xml:space="preserve">е рп Кольцово. </w:t>
      </w:r>
    </w:p>
    <w:p w:rsidR="00AA2718" w:rsidRPr="00EE14FC" w:rsidRDefault="00AA2718" w:rsidP="00AA2718">
      <w:pPr>
        <w:pStyle w:val="affff3"/>
        <w:spacing w:before="240" w:after="240"/>
        <w:ind w:firstLine="0"/>
      </w:pPr>
      <w:r w:rsidRPr="00D751B8">
        <w:rPr>
          <w:noProof/>
        </w:rPr>
        <w:drawing>
          <wp:inline distT="0" distB="0" distL="0" distR="0">
            <wp:extent cx="5852337" cy="2979331"/>
            <wp:effectExtent l="38100" t="19050" r="15063"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A2718" w:rsidRPr="00EE14FC" w:rsidRDefault="00AA2718" w:rsidP="00AA2718">
      <w:pPr>
        <w:pStyle w:val="affff3"/>
        <w:spacing w:before="120"/>
        <w:ind w:firstLine="709"/>
      </w:pPr>
      <w:r w:rsidRPr="00EE14FC">
        <w:t>Основными причинами смерти в области остаются болезни системы кровообр</w:t>
      </w:r>
      <w:r w:rsidRPr="00EE14FC">
        <w:t>а</w:t>
      </w:r>
      <w:r w:rsidRPr="00EE14FC">
        <w:t xml:space="preserve">щения, новообразования, внешние причины смерти. </w:t>
      </w:r>
      <w:r w:rsidRPr="00355E3B">
        <w:t xml:space="preserve">По этим трем причинам в </w:t>
      </w:r>
      <w:r w:rsidRPr="00131FDB">
        <w:t>январе</w:t>
      </w:r>
      <w:r>
        <w:t xml:space="preserve"> – июле 2019</w:t>
      </w:r>
      <w:r w:rsidRPr="00355E3B">
        <w:t xml:space="preserve"> года умерло</w:t>
      </w:r>
      <w:r>
        <w:t xml:space="preserve"> 15,2</w:t>
      </w:r>
      <w:r w:rsidR="001338F4">
        <w:t xml:space="preserve"> </w:t>
      </w:r>
      <w:r w:rsidRPr="00355E3B">
        <w:t xml:space="preserve">тыс. человек, что составляет </w:t>
      </w:r>
      <w:r>
        <w:t>71,9</w:t>
      </w:r>
      <w:r w:rsidRPr="00426BEB">
        <w:t>%</w:t>
      </w:r>
      <w:r w:rsidRPr="00355E3B">
        <w:t xml:space="preserve"> всех умерших.</w:t>
      </w:r>
    </w:p>
    <w:p w:rsidR="00AA2718" w:rsidRPr="00EE14FC" w:rsidRDefault="00AA2718" w:rsidP="001338F4">
      <w:pPr>
        <w:pStyle w:val="af4"/>
        <w:spacing w:before="240" w:after="0" w:line="240" w:lineRule="auto"/>
        <w:ind w:firstLine="0"/>
        <w:jc w:val="center"/>
        <w:rPr>
          <w:b/>
          <w:bCs/>
        </w:rPr>
      </w:pPr>
      <w:r w:rsidRPr="00EE14FC">
        <w:rPr>
          <w:b/>
          <w:bCs/>
        </w:rPr>
        <w:t>Распределение умерших по причинам смерти</w:t>
      </w:r>
    </w:p>
    <w:tbl>
      <w:tblPr>
        <w:tblW w:w="9263" w:type="dxa"/>
        <w:jc w:val="center"/>
        <w:tblInd w:w="278" w:type="dxa"/>
        <w:tblCellMar>
          <w:left w:w="28" w:type="dxa"/>
          <w:right w:w="28" w:type="dxa"/>
        </w:tblCellMar>
        <w:tblLook w:val="04A0"/>
      </w:tblPr>
      <w:tblGrid>
        <w:gridCol w:w="2573"/>
        <w:gridCol w:w="693"/>
        <w:gridCol w:w="693"/>
        <w:gridCol w:w="888"/>
        <w:gridCol w:w="614"/>
        <w:gridCol w:w="627"/>
        <w:gridCol w:w="656"/>
        <w:gridCol w:w="656"/>
        <w:gridCol w:w="656"/>
        <w:gridCol w:w="1207"/>
      </w:tblGrid>
      <w:tr w:rsidR="00AA2718" w:rsidRPr="001338F4" w:rsidTr="00A6247D">
        <w:trPr>
          <w:cantSplit/>
          <w:trHeight w:val="20"/>
          <w:tblHeader/>
          <w:jc w:val="center"/>
        </w:trPr>
        <w:tc>
          <w:tcPr>
            <w:tcW w:w="1399"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AA2718" w:rsidRPr="001338F4" w:rsidRDefault="00AA2718" w:rsidP="00AA2718">
            <w:pPr>
              <w:spacing w:before="40" w:line="240" w:lineRule="exact"/>
              <w:ind w:firstLine="0"/>
              <w:jc w:val="center"/>
              <w:rPr>
                <w:rFonts w:cs="Arial"/>
                <w:i/>
                <w:sz w:val="20"/>
              </w:rPr>
            </w:pPr>
          </w:p>
        </w:tc>
        <w:tc>
          <w:tcPr>
            <w:tcW w:w="2979"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2718" w:rsidRPr="001338F4" w:rsidRDefault="00AA2718" w:rsidP="00AA2718">
            <w:pPr>
              <w:spacing w:before="60" w:line="240" w:lineRule="exact"/>
              <w:ind w:left="-57" w:right="-57" w:firstLine="0"/>
              <w:jc w:val="center"/>
              <w:rPr>
                <w:rFonts w:cs="Arial"/>
                <w:i/>
                <w:sz w:val="20"/>
              </w:rPr>
            </w:pPr>
            <w:r w:rsidRPr="001338F4">
              <w:rPr>
                <w:rFonts w:cs="Arial"/>
                <w:i/>
                <w:sz w:val="20"/>
              </w:rPr>
              <w:t>Январь</w:t>
            </w:r>
            <w:r w:rsidR="001338F4">
              <w:rPr>
                <w:rFonts w:cs="Arial"/>
                <w:i/>
                <w:sz w:val="20"/>
              </w:rPr>
              <w:t xml:space="preserve"> – </w:t>
            </w:r>
            <w:r w:rsidRPr="001338F4">
              <w:rPr>
                <w:rFonts w:cs="Arial"/>
                <w:i/>
                <w:sz w:val="20"/>
              </w:rPr>
              <w:t>июль</w:t>
            </w:r>
          </w:p>
        </w:tc>
        <w:tc>
          <w:tcPr>
            <w:tcW w:w="622" w:type="pct"/>
            <w:vMerge w:val="restart"/>
            <w:tcBorders>
              <w:top w:val="double" w:sz="4" w:space="0" w:color="auto"/>
              <w:left w:val="single" w:sz="4" w:space="0" w:color="auto"/>
              <w:right w:val="double" w:sz="4" w:space="0" w:color="auto"/>
            </w:tcBorders>
            <w:tcMar>
              <w:left w:w="0" w:type="dxa"/>
              <w:right w:w="0" w:type="dxa"/>
            </w:tcMar>
          </w:tcPr>
          <w:p w:rsidR="00AA2718" w:rsidRPr="001338F4" w:rsidRDefault="00AA2718" w:rsidP="001338F4">
            <w:pPr>
              <w:pStyle w:val="aff0"/>
              <w:spacing w:before="0" w:after="0" w:line="240" w:lineRule="auto"/>
              <w:ind w:left="57" w:right="57"/>
              <w:rPr>
                <w:rFonts w:cs="Arial"/>
                <w:u w:val="single"/>
              </w:rPr>
            </w:pPr>
            <w:r w:rsidRPr="001338F4">
              <w:rPr>
                <w:rFonts w:cs="Arial"/>
                <w:u w:val="single"/>
              </w:rPr>
              <w:t>Справочно</w:t>
            </w:r>
            <w:r w:rsidR="004525A1">
              <w:rPr>
                <w:rFonts w:cs="Arial"/>
                <w:u w:val="single"/>
              </w:rPr>
              <w:t>:</w:t>
            </w:r>
          </w:p>
          <w:p w:rsidR="00AA2718" w:rsidRPr="001338F4" w:rsidRDefault="00AA2718" w:rsidP="001338F4">
            <w:pPr>
              <w:spacing w:line="240" w:lineRule="auto"/>
              <w:ind w:left="57" w:right="57" w:firstLine="0"/>
              <w:jc w:val="center"/>
              <w:rPr>
                <w:rFonts w:cs="Arial"/>
                <w:i/>
                <w:sz w:val="20"/>
              </w:rPr>
            </w:pPr>
            <w:r w:rsidRPr="001338F4">
              <w:rPr>
                <w:rFonts w:cs="Arial"/>
                <w:i/>
                <w:sz w:val="20"/>
              </w:rPr>
              <w:t>на 100 тыс. чел</w:t>
            </w:r>
            <w:r w:rsidRPr="001338F4">
              <w:rPr>
                <w:rFonts w:cs="Arial"/>
                <w:i/>
                <w:sz w:val="20"/>
              </w:rPr>
              <w:t>о</w:t>
            </w:r>
            <w:r w:rsidR="001338F4">
              <w:rPr>
                <w:rFonts w:cs="Arial"/>
                <w:i/>
                <w:sz w:val="20"/>
              </w:rPr>
              <w:t xml:space="preserve">век </w:t>
            </w:r>
            <w:r w:rsidRPr="001338F4">
              <w:rPr>
                <w:rFonts w:cs="Arial"/>
                <w:i/>
                <w:sz w:val="20"/>
              </w:rPr>
              <w:t>в ц</w:t>
            </w:r>
            <w:r w:rsidRPr="001338F4">
              <w:rPr>
                <w:rFonts w:cs="Arial"/>
                <w:i/>
                <w:sz w:val="20"/>
              </w:rPr>
              <w:t>е</w:t>
            </w:r>
            <w:r w:rsidRPr="001338F4">
              <w:rPr>
                <w:rFonts w:cs="Arial"/>
                <w:i/>
                <w:sz w:val="20"/>
              </w:rPr>
              <w:t>лом за 2018г</w:t>
            </w:r>
            <w:r w:rsidR="004525A1">
              <w:rPr>
                <w:rFonts w:cs="Arial"/>
                <w:i/>
                <w:sz w:val="20"/>
              </w:rPr>
              <w:t>.</w:t>
            </w:r>
          </w:p>
        </w:tc>
      </w:tr>
      <w:tr w:rsidR="00AA2718" w:rsidRPr="001338F4" w:rsidTr="00A6247D">
        <w:trPr>
          <w:cantSplit/>
          <w:trHeight w:val="20"/>
          <w:tblHeader/>
          <w:jc w:val="center"/>
        </w:trPr>
        <w:tc>
          <w:tcPr>
            <w:tcW w:w="1399" w:type="pct"/>
            <w:vMerge/>
            <w:tcBorders>
              <w:top w:val="double" w:sz="4" w:space="0" w:color="auto"/>
              <w:left w:val="double" w:sz="4" w:space="0" w:color="auto"/>
              <w:bottom w:val="single" w:sz="4" w:space="0" w:color="auto"/>
              <w:right w:val="single" w:sz="4" w:space="0" w:color="auto"/>
            </w:tcBorders>
            <w:hideMark/>
          </w:tcPr>
          <w:p w:rsidR="00AA2718" w:rsidRPr="001338F4" w:rsidRDefault="00AA2718" w:rsidP="00AA2718">
            <w:pPr>
              <w:spacing w:before="40" w:line="240" w:lineRule="exact"/>
              <w:ind w:firstLine="0"/>
              <w:jc w:val="center"/>
              <w:rPr>
                <w:rFonts w:cs="Arial"/>
                <w:i/>
                <w:sz w:val="20"/>
              </w:rPr>
            </w:pPr>
          </w:p>
        </w:tc>
        <w:tc>
          <w:tcPr>
            <w:tcW w:w="1578"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2718" w:rsidRPr="001338F4" w:rsidRDefault="00AA2718" w:rsidP="00AA2718">
            <w:pPr>
              <w:spacing w:before="40" w:line="240" w:lineRule="exact"/>
              <w:ind w:firstLine="0"/>
              <w:jc w:val="center"/>
              <w:rPr>
                <w:rFonts w:cs="Arial"/>
                <w:i/>
                <w:iCs/>
                <w:sz w:val="20"/>
              </w:rPr>
            </w:pPr>
            <w:r w:rsidRPr="001338F4">
              <w:rPr>
                <w:rFonts w:cs="Arial"/>
                <w:i/>
                <w:iCs/>
                <w:sz w:val="20"/>
              </w:rPr>
              <w:t>человек</w:t>
            </w:r>
          </w:p>
        </w:tc>
        <w:tc>
          <w:tcPr>
            <w:tcW w:w="338"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2718" w:rsidRPr="001338F4" w:rsidRDefault="00AA2718" w:rsidP="00AA2718">
            <w:pPr>
              <w:spacing w:before="40" w:line="240" w:lineRule="exact"/>
              <w:ind w:left="17" w:firstLine="0"/>
              <w:jc w:val="center"/>
              <w:rPr>
                <w:rFonts w:cs="Arial"/>
                <w:i/>
                <w:iCs/>
                <w:sz w:val="20"/>
              </w:rPr>
            </w:pPr>
            <w:r w:rsidRPr="001338F4">
              <w:rPr>
                <w:rFonts w:cs="Arial"/>
                <w:i/>
                <w:iCs/>
                <w:sz w:val="20"/>
              </w:rPr>
              <w:t>2019г.           в % ко всем умер-шим</w:t>
            </w:r>
          </w:p>
        </w:tc>
        <w:tc>
          <w:tcPr>
            <w:tcW w:w="1062" w:type="pct"/>
            <w:gridSpan w:val="3"/>
            <w:tcBorders>
              <w:top w:val="single" w:sz="4" w:space="0" w:color="auto"/>
              <w:left w:val="single" w:sz="4" w:space="0" w:color="auto"/>
              <w:bottom w:val="single" w:sz="4" w:space="0" w:color="auto"/>
              <w:right w:val="single" w:sz="4" w:space="0" w:color="auto"/>
            </w:tcBorders>
          </w:tcPr>
          <w:p w:rsidR="00AA2718" w:rsidRPr="001338F4" w:rsidRDefault="001338F4" w:rsidP="00AA2718">
            <w:pPr>
              <w:spacing w:before="40" w:line="240" w:lineRule="exact"/>
              <w:ind w:left="17" w:firstLine="0"/>
              <w:jc w:val="center"/>
              <w:rPr>
                <w:rFonts w:cs="Arial"/>
                <w:i/>
                <w:iCs/>
                <w:sz w:val="20"/>
              </w:rPr>
            </w:pPr>
            <w:r>
              <w:rPr>
                <w:rFonts w:cs="Arial"/>
                <w:i/>
                <w:iCs/>
                <w:sz w:val="20"/>
              </w:rPr>
              <w:t>на 100 тыс.</w:t>
            </w:r>
            <w:r w:rsidR="00AA2718" w:rsidRPr="001338F4">
              <w:rPr>
                <w:rFonts w:cs="Arial"/>
                <w:i/>
                <w:iCs/>
                <w:sz w:val="20"/>
              </w:rPr>
              <w:t xml:space="preserve"> чел</w:t>
            </w:r>
            <w:r w:rsidR="00AA2718" w:rsidRPr="001338F4">
              <w:rPr>
                <w:rFonts w:cs="Arial"/>
                <w:i/>
                <w:iCs/>
                <w:sz w:val="20"/>
              </w:rPr>
              <w:t>о</w:t>
            </w:r>
            <w:r w:rsidR="00AA2718" w:rsidRPr="001338F4">
              <w:rPr>
                <w:rFonts w:cs="Arial"/>
                <w:i/>
                <w:iCs/>
                <w:sz w:val="20"/>
              </w:rPr>
              <w:t>век населения</w:t>
            </w:r>
          </w:p>
        </w:tc>
        <w:tc>
          <w:tcPr>
            <w:tcW w:w="622" w:type="pct"/>
            <w:vMerge/>
            <w:tcBorders>
              <w:left w:val="single" w:sz="4" w:space="0" w:color="auto"/>
              <w:right w:val="double" w:sz="4" w:space="0" w:color="auto"/>
            </w:tcBorders>
          </w:tcPr>
          <w:p w:rsidR="00AA2718" w:rsidRPr="001338F4" w:rsidRDefault="00AA2718" w:rsidP="001338F4">
            <w:pPr>
              <w:spacing w:before="40" w:line="240" w:lineRule="exact"/>
              <w:ind w:left="57" w:right="57" w:firstLine="0"/>
              <w:jc w:val="center"/>
              <w:rPr>
                <w:rFonts w:cs="Arial"/>
                <w:i/>
                <w:iCs/>
                <w:sz w:val="20"/>
              </w:rPr>
            </w:pPr>
          </w:p>
        </w:tc>
      </w:tr>
      <w:tr w:rsidR="00AA2718" w:rsidRPr="001338F4" w:rsidTr="00A6247D">
        <w:trPr>
          <w:cantSplit/>
          <w:trHeight w:val="20"/>
          <w:tblHeader/>
          <w:jc w:val="center"/>
        </w:trPr>
        <w:tc>
          <w:tcPr>
            <w:tcW w:w="1399" w:type="pct"/>
            <w:vMerge/>
            <w:tcBorders>
              <w:top w:val="double" w:sz="4" w:space="0" w:color="auto"/>
              <w:left w:val="double" w:sz="4" w:space="0" w:color="auto"/>
              <w:bottom w:val="single" w:sz="4" w:space="0" w:color="auto"/>
              <w:right w:val="single" w:sz="4" w:space="0" w:color="auto"/>
            </w:tcBorders>
            <w:hideMark/>
          </w:tcPr>
          <w:p w:rsidR="00AA2718" w:rsidRPr="001338F4" w:rsidRDefault="00AA2718" w:rsidP="00AA2718">
            <w:pPr>
              <w:spacing w:before="40" w:line="240" w:lineRule="exact"/>
              <w:ind w:firstLine="0"/>
              <w:jc w:val="center"/>
              <w:rPr>
                <w:rFonts w:cs="Arial"/>
                <w:i/>
                <w:sz w:val="20"/>
              </w:rPr>
            </w:pPr>
          </w:p>
        </w:tc>
        <w:tc>
          <w:tcPr>
            <w:tcW w:w="38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AA2718" w:rsidRPr="001338F4" w:rsidRDefault="00AA2718" w:rsidP="00AA2718">
            <w:pPr>
              <w:spacing w:before="40" w:line="240" w:lineRule="exact"/>
              <w:ind w:firstLine="0"/>
              <w:jc w:val="center"/>
              <w:rPr>
                <w:rFonts w:cs="Arial"/>
                <w:i/>
                <w:iCs/>
                <w:sz w:val="20"/>
              </w:rPr>
            </w:pPr>
            <w:r w:rsidRPr="001338F4">
              <w:rPr>
                <w:rFonts w:cs="Arial"/>
                <w:i/>
                <w:iCs/>
                <w:sz w:val="20"/>
              </w:rPr>
              <w:t>2019г.</w:t>
            </w:r>
          </w:p>
        </w:tc>
        <w:tc>
          <w:tcPr>
            <w:tcW w:w="383"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AA2718" w:rsidRPr="001338F4" w:rsidRDefault="00AA2718" w:rsidP="00AA2718">
            <w:pPr>
              <w:spacing w:before="40" w:line="240" w:lineRule="exact"/>
              <w:ind w:firstLine="0"/>
              <w:jc w:val="center"/>
              <w:rPr>
                <w:rFonts w:cs="Arial"/>
                <w:i/>
                <w:iCs/>
                <w:sz w:val="20"/>
              </w:rPr>
            </w:pPr>
            <w:r w:rsidRPr="001338F4">
              <w:rPr>
                <w:rFonts w:cs="Arial"/>
                <w:i/>
                <w:iCs/>
                <w:sz w:val="20"/>
              </w:rPr>
              <w:t>2018г.</w:t>
            </w:r>
          </w:p>
        </w:tc>
        <w:tc>
          <w:tcPr>
            <w:tcW w:w="4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2718" w:rsidRPr="001338F4" w:rsidRDefault="00AA2718" w:rsidP="00AA2718">
            <w:pPr>
              <w:spacing w:before="40" w:line="240" w:lineRule="exact"/>
              <w:ind w:firstLine="0"/>
              <w:jc w:val="center"/>
              <w:rPr>
                <w:rFonts w:cs="Arial"/>
                <w:i/>
                <w:iCs/>
                <w:sz w:val="20"/>
              </w:rPr>
            </w:pPr>
            <w:r w:rsidRPr="001338F4">
              <w:rPr>
                <w:rFonts w:cs="Arial"/>
                <w:i/>
                <w:iCs/>
                <w:sz w:val="20"/>
              </w:rPr>
              <w:t xml:space="preserve">прирост, </w:t>
            </w:r>
            <w:r w:rsidRPr="001338F4">
              <w:rPr>
                <w:rFonts w:cs="Arial"/>
                <w:i/>
                <w:iCs/>
                <w:sz w:val="20"/>
              </w:rPr>
              <w:br/>
              <w:t>сниже-ние (-)</w:t>
            </w:r>
          </w:p>
        </w:tc>
        <w:tc>
          <w:tcPr>
            <w:tcW w:w="331"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2718" w:rsidRPr="001338F4" w:rsidRDefault="00AA2718" w:rsidP="00AA2718">
            <w:pPr>
              <w:spacing w:before="40" w:line="240" w:lineRule="exact"/>
              <w:ind w:firstLine="0"/>
              <w:jc w:val="center"/>
              <w:rPr>
                <w:rFonts w:cs="Arial"/>
                <w:i/>
                <w:iCs/>
                <w:sz w:val="20"/>
              </w:rPr>
            </w:pPr>
            <w:r w:rsidRPr="001338F4">
              <w:rPr>
                <w:rFonts w:cs="Arial"/>
                <w:i/>
                <w:iCs/>
                <w:sz w:val="20"/>
              </w:rPr>
              <w:t>2019г.        в % к 2018г.</w:t>
            </w:r>
          </w:p>
        </w:tc>
        <w:tc>
          <w:tcPr>
            <w:tcW w:w="338"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AA2718" w:rsidRPr="001338F4" w:rsidRDefault="00AA2718" w:rsidP="00AA2718">
            <w:pPr>
              <w:spacing w:before="40" w:line="240" w:lineRule="exact"/>
              <w:ind w:firstLine="0"/>
              <w:jc w:val="center"/>
              <w:rPr>
                <w:rFonts w:cs="Arial"/>
                <w:i/>
                <w:iCs/>
                <w:sz w:val="20"/>
              </w:rPr>
            </w:pPr>
          </w:p>
        </w:tc>
        <w:tc>
          <w:tcPr>
            <w:tcW w:w="354" w:type="pct"/>
            <w:tcBorders>
              <w:top w:val="single" w:sz="4" w:space="0" w:color="auto"/>
              <w:left w:val="single" w:sz="4" w:space="0" w:color="auto"/>
              <w:bottom w:val="single" w:sz="4" w:space="0" w:color="auto"/>
              <w:right w:val="single" w:sz="4" w:space="0" w:color="auto"/>
            </w:tcBorders>
          </w:tcPr>
          <w:p w:rsidR="00AA2718" w:rsidRPr="001338F4" w:rsidRDefault="00AA2718" w:rsidP="00AA2718">
            <w:pPr>
              <w:spacing w:before="40" w:line="240" w:lineRule="exact"/>
              <w:ind w:firstLine="0"/>
              <w:jc w:val="center"/>
              <w:rPr>
                <w:rFonts w:cs="Arial"/>
                <w:i/>
                <w:iCs/>
                <w:sz w:val="20"/>
              </w:rPr>
            </w:pPr>
            <w:r w:rsidRPr="001338F4">
              <w:rPr>
                <w:rFonts w:cs="Arial"/>
                <w:i/>
                <w:iCs/>
                <w:sz w:val="20"/>
              </w:rPr>
              <w:t>2019г.</w:t>
            </w:r>
          </w:p>
        </w:tc>
        <w:tc>
          <w:tcPr>
            <w:tcW w:w="354" w:type="pct"/>
            <w:tcBorders>
              <w:top w:val="single" w:sz="4" w:space="0" w:color="auto"/>
              <w:left w:val="single" w:sz="4" w:space="0" w:color="auto"/>
              <w:bottom w:val="single" w:sz="4" w:space="0" w:color="auto"/>
              <w:right w:val="single" w:sz="4" w:space="0" w:color="auto"/>
            </w:tcBorders>
          </w:tcPr>
          <w:p w:rsidR="00AA2718" w:rsidRPr="001338F4" w:rsidRDefault="00AA2718" w:rsidP="00AA2718">
            <w:pPr>
              <w:spacing w:before="40" w:line="240" w:lineRule="exact"/>
              <w:ind w:firstLine="0"/>
              <w:jc w:val="center"/>
              <w:rPr>
                <w:rFonts w:cs="Arial"/>
                <w:i/>
                <w:iCs/>
                <w:sz w:val="20"/>
              </w:rPr>
            </w:pPr>
            <w:r w:rsidRPr="001338F4">
              <w:rPr>
                <w:rFonts w:cs="Arial"/>
                <w:i/>
                <w:iCs/>
                <w:sz w:val="20"/>
              </w:rPr>
              <w:t>2018г.</w:t>
            </w:r>
          </w:p>
        </w:tc>
        <w:tc>
          <w:tcPr>
            <w:tcW w:w="354" w:type="pct"/>
            <w:tcBorders>
              <w:top w:val="single" w:sz="4" w:space="0" w:color="auto"/>
              <w:left w:val="single" w:sz="4" w:space="0" w:color="auto"/>
              <w:bottom w:val="single" w:sz="4" w:space="0" w:color="auto"/>
              <w:right w:val="single" w:sz="4" w:space="0" w:color="auto"/>
            </w:tcBorders>
          </w:tcPr>
          <w:p w:rsidR="00AA2718" w:rsidRPr="001338F4" w:rsidRDefault="00AA2718" w:rsidP="00AA2718">
            <w:pPr>
              <w:spacing w:before="40" w:line="240" w:lineRule="exact"/>
              <w:ind w:firstLine="0"/>
              <w:jc w:val="center"/>
              <w:rPr>
                <w:rFonts w:cs="Arial"/>
                <w:i/>
                <w:iCs/>
                <w:sz w:val="20"/>
              </w:rPr>
            </w:pPr>
            <w:r w:rsidRPr="001338F4">
              <w:rPr>
                <w:rFonts w:cs="Arial"/>
                <w:i/>
                <w:iCs/>
                <w:sz w:val="20"/>
              </w:rPr>
              <w:t>2019г. в % к 2018г.</w:t>
            </w:r>
          </w:p>
        </w:tc>
        <w:tc>
          <w:tcPr>
            <w:tcW w:w="622" w:type="pct"/>
            <w:vMerge/>
            <w:tcBorders>
              <w:left w:val="single" w:sz="4" w:space="0" w:color="auto"/>
              <w:bottom w:val="single" w:sz="4" w:space="0" w:color="auto"/>
              <w:right w:val="double" w:sz="4" w:space="0" w:color="auto"/>
            </w:tcBorders>
          </w:tcPr>
          <w:p w:rsidR="00AA2718" w:rsidRPr="001338F4" w:rsidRDefault="00AA2718" w:rsidP="001338F4">
            <w:pPr>
              <w:spacing w:before="40" w:line="240" w:lineRule="exact"/>
              <w:ind w:left="57" w:right="57" w:firstLine="0"/>
              <w:jc w:val="center"/>
              <w:rPr>
                <w:rFonts w:cs="Arial"/>
                <w:i/>
                <w:iCs/>
                <w:sz w:val="20"/>
              </w:rPr>
            </w:pPr>
          </w:p>
        </w:tc>
      </w:tr>
      <w:tr w:rsidR="00AA2718" w:rsidRPr="001338F4" w:rsidTr="00A6247D">
        <w:trPr>
          <w:cantSplit/>
          <w:trHeight w:val="20"/>
          <w:jc w:val="center"/>
        </w:trPr>
        <w:tc>
          <w:tcPr>
            <w:tcW w:w="1399"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right="57" w:firstLine="0"/>
              <w:jc w:val="left"/>
              <w:rPr>
                <w:rFonts w:cs="Arial"/>
                <w:b/>
                <w:bCs/>
                <w:sz w:val="20"/>
              </w:rPr>
            </w:pPr>
            <w:r w:rsidRPr="001338F4">
              <w:rPr>
                <w:rFonts w:cs="Arial"/>
                <w:b/>
                <w:bCs/>
                <w:sz w:val="20"/>
              </w:rPr>
              <w:t>Всего умерших</w:t>
            </w:r>
          </w:p>
        </w:tc>
        <w:tc>
          <w:tcPr>
            <w:tcW w:w="384"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AA2718" w:rsidRPr="001338F4" w:rsidRDefault="00AA2718" w:rsidP="001338F4">
            <w:pPr>
              <w:widowControl/>
              <w:adjustRightInd/>
              <w:spacing w:before="60" w:line="240" w:lineRule="exact"/>
              <w:ind w:firstLine="0"/>
              <w:jc w:val="center"/>
              <w:textAlignment w:val="auto"/>
              <w:rPr>
                <w:rFonts w:cs="Arial"/>
                <w:b/>
                <w:sz w:val="20"/>
              </w:rPr>
            </w:pPr>
            <w:r w:rsidRPr="001338F4">
              <w:rPr>
                <w:rFonts w:cs="Arial"/>
                <w:b/>
                <w:sz w:val="20"/>
              </w:rPr>
              <w:t>21174</w:t>
            </w:r>
          </w:p>
        </w:tc>
        <w:tc>
          <w:tcPr>
            <w:tcW w:w="383"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AA2718" w:rsidRPr="001338F4" w:rsidRDefault="00AA2718" w:rsidP="001338F4">
            <w:pPr>
              <w:widowControl/>
              <w:adjustRightInd/>
              <w:spacing w:before="60" w:line="240" w:lineRule="exact"/>
              <w:ind w:firstLine="0"/>
              <w:jc w:val="center"/>
              <w:textAlignment w:val="auto"/>
              <w:rPr>
                <w:rFonts w:cs="Arial"/>
                <w:b/>
                <w:sz w:val="20"/>
              </w:rPr>
            </w:pPr>
            <w:r w:rsidRPr="001338F4">
              <w:rPr>
                <w:rFonts w:cs="Arial"/>
                <w:b/>
                <w:sz w:val="20"/>
              </w:rPr>
              <w:t>21446</w:t>
            </w:r>
          </w:p>
        </w:tc>
        <w:tc>
          <w:tcPr>
            <w:tcW w:w="479"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AA2718" w:rsidRPr="001338F4" w:rsidRDefault="00AA2718" w:rsidP="001338F4">
            <w:pPr>
              <w:widowControl/>
              <w:adjustRightInd/>
              <w:spacing w:before="60" w:line="240" w:lineRule="exact"/>
              <w:ind w:firstLine="0"/>
              <w:jc w:val="center"/>
              <w:textAlignment w:val="auto"/>
              <w:rPr>
                <w:rFonts w:cs="Arial"/>
                <w:b/>
                <w:sz w:val="20"/>
              </w:rPr>
            </w:pPr>
            <w:r w:rsidRPr="001338F4">
              <w:rPr>
                <w:rFonts w:cs="Arial"/>
                <w:b/>
                <w:sz w:val="20"/>
              </w:rPr>
              <w:t>-272</w:t>
            </w:r>
          </w:p>
        </w:tc>
        <w:tc>
          <w:tcPr>
            <w:tcW w:w="331" w:type="pct"/>
            <w:tcBorders>
              <w:top w:val="nil"/>
              <w:left w:val="single" w:sz="4" w:space="0" w:color="auto"/>
              <w:bottom w:val="dotted" w:sz="4" w:space="0" w:color="auto"/>
              <w:right w:val="single" w:sz="4" w:space="0" w:color="auto"/>
            </w:tcBorders>
            <w:tcMar>
              <w:top w:w="0" w:type="dxa"/>
              <w:left w:w="0" w:type="dxa"/>
              <w:bottom w:w="0" w:type="dxa"/>
              <w:right w:w="0" w:type="dxa"/>
            </w:tcMar>
            <w:vAlign w:val="bottom"/>
          </w:tcPr>
          <w:p w:rsidR="00AA2718" w:rsidRPr="001338F4" w:rsidRDefault="00AA2718" w:rsidP="001338F4">
            <w:pPr>
              <w:widowControl/>
              <w:adjustRightInd/>
              <w:spacing w:before="60" w:line="240" w:lineRule="exact"/>
              <w:ind w:firstLine="0"/>
              <w:jc w:val="center"/>
              <w:textAlignment w:val="auto"/>
              <w:rPr>
                <w:rFonts w:cs="Arial"/>
                <w:b/>
                <w:sz w:val="20"/>
              </w:rPr>
            </w:pPr>
            <w:r w:rsidRPr="001338F4">
              <w:rPr>
                <w:rFonts w:cs="Arial"/>
                <w:b/>
                <w:sz w:val="20"/>
              </w:rPr>
              <w:t>98,7</w:t>
            </w:r>
          </w:p>
        </w:tc>
        <w:tc>
          <w:tcPr>
            <w:tcW w:w="338" w:type="pct"/>
            <w:tcBorders>
              <w:top w:val="nil"/>
              <w:left w:val="single" w:sz="4" w:space="0" w:color="auto"/>
              <w:bottom w:val="dotted" w:sz="4" w:space="0" w:color="auto"/>
              <w:right w:val="single" w:sz="4" w:space="0" w:color="auto"/>
            </w:tcBorders>
            <w:tcMar>
              <w:top w:w="0" w:type="dxa"/>
              <w:bottom w:w="0" w:type="dxa"/>
              <w:right w:w="0" w:type="dxa"/>
            </w:tcMar>
            <w:vAlign w:val="bottom"/>
            <w:hideMark/>
          </w:tcPr>
          <w:p w:rsidR="00AA2718" w:rsidRPr="001338F4" w:rsidRDefault="00AA2718" w:rsidP="001338F4">
            <w:pPr>
              <w:spacing w:before="60" w:line="240" w:lineRule="exact"/>
              <w:ind w:firstLine="0"/>
              <w:jc w:val="center"/>
              <w:rPr>
                <w:rFonts w:cs="Arial"/>
                <w:b/>
                <w:bCs/>
                <w:color w:val="000000"/>
                <w:sz w:val="20"/>
              </w:rPr>
            </w:pPr>
            <w:r w:rsidRPr="001338F4">
              <w:rPr>
                <w:rFonts w:cs="Arial"/>
                <w:b/>
                <w:bCs/>
                <w:color w:val="000000"/>
                <w:sz w:val="20"/>
              </w:rPr>
              <w:t>100</w:t>
            </w:r>
            <w:r w:rsidR="004525A1">
              <w:rPr>
                <w:rFonts w:cs="Arial"/>
                <w:b/>
                <w:bCs/>
                <w:color w:val="000000"/>
                <w:sz w:val="20"/>
              </w:rPr>
              <w:t>,0</w:t>
            </w:r>
          </w:p>
        </w:tc>
        <w:tc>
          <w:tcPr>
            <w:tcW w:w="354"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AA2718" w:rsidRPr="001338F4" w:rsidRDefault="00AA2718" w:rsidP="001338F4">
            <w:pPr>
              <w:widowControl/>
              <w:adjustRightInd/>
              <w:spacing w:before="60" w:line="240" w:lineRule="exact"/>
              <w:ind w:firstLine="0"/>
              <w:jc w:val="center"/>
              <w:textAlignment w:val="auto"/>
              <w:rPr>
                <w:rFonts w:cs="Arial"/>
                <w:b/>
                <w:sz w:val="20"/>
              </w:rPr>
            </w:pPr>
            <w:r w:rsidRPr="001338F4">
              <w:rPr>
                <w:rFonts w:cs="Arial"/>
                <w:b/>
                <w:sz w:val="20"/>
              </w:rPr>
              <w:t>1305,9</w:t>
            </w:r>
          </w:p>
        </w:tc>
        <w:tc>
          <w:tcPr>
            <w:tcW w:w="354"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AA2718" w:rsidRPr="001338F4" w:rsidRDefault="001338F4" w:rsidP="001338F4">
            <w:pPr>
              <w:widowControl/>
              <w:adjustRightInd/>
              <w:spacing w:before="60" w:line="240" w:lineRule="exact"/>
              <w:ind w:firstLine="0"/>
              <w:jc w:val="center"/>
              <w:textAlignment w:val="auto"/>
              <w:rPr>
                <w:rFonts w:cs="Arial"/>
                <w:b/>
                <w:sz w:val="20"/>
              </w:rPr>
            </w:pPr>
            <w:r>
              <w:rPr>
                <w:rFonts w:cs="Arial"/>
                <w:b/>
                <w:sz w:val="20"/>
              </w:rPr>
              <w:t>1324,</w:t>
            </w:r>
            <w:r w:rsidR="00AA2718" w:rsidRPr="001338F4">
              <w:rPr>
                <w:rFonts w:cs="Arial"/>
                <w:b/>
                <w:sz w:val="20"/>
              </w:rPr>
              <w:t>5</w:t>
            </w:r>
          </w:p>
        </w:tc>
        <w:tc>
          <w:tcPr>
            <w:tcW w:w="354" w:type="pct"/>
            <w:tcBorders>
              <w:top w:val="nil"/>
              <w:left w:val="single" w:sz="4" w:space="0" w:color="auto"/>
              <w:bottom w:val="dotted" w:sz="4" w:space="0" w:color="auto"/>
              <w:right w:val="single" w:sz="4" w:space="0" w:color="auto"/>
            </w:tcBorders>
            <w:tcMar>
              <w:top w:w="0" w:type="dxa"/>
              <w:bottom w:w="0" w:type="dxa"/>
              <w:right w:w="0" w:type="dxa"/>
            </w:tcMar>
            <w:vAlign w:val="bottom"/>
          </w:tcPr>
          <w:p w:rsidR="00AA2718" w:rsidRPr="001338F4" w:rsidRDefault="00AA2718" w:rsidP="001338F4">
            <w:pPr>
              <w:widowControl/>
              <w:adjustRightInd/>
              <w:spacing w:before="60" w:line="240" w:lineRule="exact"/>
              <w:ind w:firstLine="0"/>
              <w:jc w:val="center"/>
              <w:textAlignment w:val="auto"/>
              <w:rPr>
                <w:rFonts w:cs="Arial"/>
                <w:b/>
                <w:sz w:val="20"/>
              </w:rPr>
            </w:pPr>
            <w:r w:rsidRPr="001338F4">
              <w:rPr>
                <w:rFonts w:cs="Arial"/>
                <w:b/>
                <w:sz w:val="20"/>
              </w:rPr>
              <w:t>98,6</w:t>
            </w:r>
          </w:p>
        </w:tc>
        <w:tc>
          <w:tcPr>
            <w:tcW w:w="622" w:type="pct"/>
            <w:tcBorders>
              <w:top w:val="nil"/>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b/>
                <w:sz w:val="20"/>
              </w:rPr>
            </w:pPr>
            <w:r w:rsidRPr="001338F4">
              <w:rPr>
                <w:rFonts w:cs="Arial"/>
                <w:b/>
                <w:sz w:val="20"/>
              </w:rPr>
              <w:t>1295,8</w:t>
            </w:r>
          </w:p>
        </w:tc>
      </w:tr>
      <w:tr w:rsidR="00AA2718" w:rsidRPr="001338F4" w:rsidTr="00A6247D">
        <w:trPr>
          <w:cantSplit/>
          <w:trHeight w:val="20"/>
          <w:jc w:val="center"/>
        </w:trPr>
        <w:tc>
          <w:tcPr>
            <w:tcW w:w="1399"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right="57" w:firstLine="0"/>
              <w:rPr>
                <w:rFonts w:cs="Arial"/>
                <w:sz w:val="20"/>
              </w:rPr>
            </w:pPr>
            <w:r w:rsidRPr="001338F4">
              <w:rPr>
                <w:rFonts w:cs="Arial"/>
                <w:sz w:val="20"/>
              </w:rPr>
              <w:t>в том числе от:</w:t>
            </w:r>
          </w:p>
        </w:tc>
        <w:tc>
          <w:tcPr>
            <w:tcW w:w="384"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firstLine="0"/>
              <w:jc w:val="center"/>
              <w:rPr>
                <w:rFonts w:cs="Arial"/>
                <w:sz w:val="20"/>
              </w:rPr>
            </w:pPr>
          </w:p>
        </w:tc>
        <w:tc>
          <w:tcPr>
            <w:tcW w:w="383"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firstLine="0"/>
              <w:jc w:val="center"/>
              <w:rPr>
                <w:rFonts w:cs="Arial"/>
                <w:sz w:val="20"/>
              </w:rPr>
            </w:pPr>
          </w:p>
        </w:tc>
        <w:tc>
          <w:tcPr>
            <w:tcW w:w="479"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firstLine="0"/>
              <w:jc w:val="center"/>
              <w:rPr>
                <w:rFonts w:cs="Arial"/>
                <w:sz w:val="20"/>
              </w:rPr>
            </w:pPr>
          </w:p>
        </w:tc>
        <w:tc>
          <w:tcPr>
            <w:tcW w:w="331"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firstLine="0"/>
              <w:jc w:val="center"/>
              <w:rPr>
                <w:rFonts w:cs="Arial"/>
                <w:sz w:val="20"/>
              </w:rPr>
            </w:pPr>
          </w:p>
        </w:tc>
        <w:tc>
          <w:tcPr>
            <w:tcW w:w="338"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p>
        </w:tc>
        <w:tc>
          <w:tcPr>
            <w:tcW w:w="354"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p>
        </w:tc>
        <w:tc>
          <w:tcPr>
            <w:tcW w:w="354"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p>
        </w:tc>
        <w:tc>
          <w:tcPr>
            <w:tcW w:w="354"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p>
        </w:tc>
        <w:tc>
          <w:tcPr>
            <w:tcW w:w="622" w:type="pct"/>
            <w:tcBorders>
              <w:top w:val="nil"/>
              <w:left w:val="single" w:sz="4" w:space="0" w:color="auto"/>
              <w:bottom w:val="nil"/>
              <w:right w:val="double" w:sz="4" w:space="0" w:color="auto"/>
            </w:tcBorders>
            <w:vAlign w:val="bottom"/>
          </w:tcPr>
          <w:p w:rsidR="00AA2718" w:rsidRPr="001338F4" w:rsidRDefault="00AA2718" w:rsidP="001338F4">
            <w:pPr>
              <w:spacing w:before="60" w:line="240" w:lineRule="exact"/>
              <w:ind w:firstLine="0"/>
              <w:jc w:val="center"/>
              <w:rPr>
                <w:rFonts w:cs="Arial"/>
                <w:sz w:val="20"/>
              </w:rPr>
            </w:pPr>
          </w:p>
        </w:tc>
      </w:tr>
      <w:tr w:rsidR="00AA2718" w:rsidRPr="001338F4" w:rsidTr="00A6247D">
        <w:trPr>
          <w:cantSplit/>
          <w:trHeight w:val="380"/>
          <w:jc w:val="center"/>
        </w:trPr>
        <w:tc>
          <w:tcPr>
            <w:tcW w:w="1399" w:type="pct"/>
            <w:tcBorders>
              <w:top w:val="nil"/>
              <w:left w:val="double" w:sz="4" w:space="0" w:color="auto"/>
              <w:bottom w:val="nil"/>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142" w:right="57" w:firstLine="0"/>
              <w:jc w:val="left"/>
              <w:rPr>
                <w:rFonts w:cs="Arial"/>
                <w:sz w:val="20"/>
              </w:rPr>
            </w:pPr>
            <w:r w:rsidRPr="001338F4">
              <w:rPr>
                <w:rFonts w:cs="Arial"/>
                <w:sz w:val="20"/>
              </w:rPr>
              <w:t xml:space="preserve">болезней системы </w:t>
            </w:r>
            <w:r w:rsidRPr="001338F4">
              <w:rPr>
                <w:rFonts w:cs="Arial"/>
                <w:sz w:val="20"/>
              </w:rPr>
              <w:br/>
              <w:t>кровообращения</w:t>
            </w:r>
          </w:p>
        </w:tc>
        <w:tc>
          <w:tcPr>
            <w:tcW w:w="384" w:type="pct"/>
            <w:tcBorders>
              <w:top w:val="nil"/>
              <w:left w:val="single" w:sz="4" w:space="0" w:color="auto"/>
              <w:bottom w:val="nil"/>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10242</w:t>
            </w:r>
          </w:p>
        </w:tc>
        <w:tc>
          <w:tcPr>
            <w:tcW w:w="383" w:type="pct"/>
            <w:tcBorders>
              <w:top w:val="nil"/>
              <w:left w:val="single" w:sz="4" w:space="0" w:color="auto"/>
              <w:bottom w:val="nil"/>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10161</w:t>
            </w:r>
          </w:p>
        </w:tc>
        <w:tc>
          <w:tcPr>
            <w:tcW w:w="479" w:type="pct"/>
            <w:tcBorders>
              <w:top w:val="nil"/>
              <w:left w:val="single" w:sz="4" w:space="0" w:color="auto"/>
              <w:bottom w:val="nil"/>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81</w:t>
            </w:r>
          </w:p>
        </w:tc>
        <w:tc>
          <w:tcPr>
            <w:tcW w:w="331" w:type="pct"/>
            <w:tcBorders>
              <w:top w:val="nil"/>
              <w:left w:val="single" w:sz="4" w:space="0" w:color="auto"/>
              <w:bottom w:val="nil"/>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100,8</w:t>
            </w:r>
          </w:p>
        </w:tc>
        <w:tc>
          <w:tcPr>
            <w:tcW w:w="338" w:type="pct"/>
            <w:tcBorders>
              <w:top w:val="nil"/>
              <w:left w:val="single" w:sz="4" w:space="0" w:color="auto"/>
              <w:bottom w:val="nil"/>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r w:rsidRPr="001338F4">
              <w:rPr>
                <w:rFonts w:cs="Arial"/>
                <w:color w:val="000000"/>
                <w:sz w:val="20"/>
              </w:rPr>
              <w:t>48,4</w:t>
            </w:r>
          </w:p>
        </w:tc>
        <w:tc>
          <w:tcPr>
            <w:tcW w:w="354" w:type="pct"/>
            <w:tcBorders>
              <w:top w:val="nil"/>
              <w:left w:val="single" w:sz="4" w:space="0" w:color="auto"/>
              <w:bottom w:val="nil"/>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631,7</w:t>
            </w:r>
          </w:p>
        </w:tc>
        <w:tc>
          <w:tcPr>
            <w:tcW w:w="354" w:type="pct"/>
            <w:tcBorders>
              <w:top w:val="nil"/>
              <w:left w:val="single" w:sz="4" w:space="0" w:color="auto"/>
              <w:bottom w:val="nil"/>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627,6</w:t>
            </w:r>
          </w:p>
        </w:tc>
        <w:tc>
          <w:tcPr>
            <w:tcW w:w="354" w:type="pct"/>
            <w:tcBorders>
              <w:top w:val="nil"/>
              <w:left w:val="single" w:sz="4" w:space="0" w:color="auto"/>
              <w:bottom w:val="nil"/>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100,7</w:t>
            </w:r>
          </w:p>
        </w:tc>
        <w:tc>
          <w:tcPr>
            <w:tcW w:w="622" w:type="pct"/>
            <w:tcBorders>
              <w:top w:val="nil"/>
              <w:left w:val="single" w:sz="4" w:space="0" w:color="auto"/>
              <w:bottom w:val="nil"/>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611,3</w:t>
            </w:r>
          </w:p>
        </w:tc>
      </w:tr>
      <w:tr w:rsidR="00AA2718" w:rsidRPr="001338F4" w:rsidTr="00A6247D">
        <w:trPr>
          <w:cantSplit/>
          <w:trHeight w:val="20"/>
          <w:jc w:val="center"/>
        </w:trPr>
        <w:tc>
          <w:tcPr>
            <w:tcW w:w="1399"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142" w:right="57" w:firstLine="0"/>
              <w:jc w:val="left"/>
              <w:rPr>
                <w:rFonts w:cs="Arial"/>
                <w:sz w:val="20"/>
              </w:rPr>
            </w:pPr>
            <w:r w:rsidRPr="001338F4">
              <w:rPr>
                <w:rFonts w:cs="Arial"/>
                <w:sz w:val="20"/>
              </w:rPr>
              <w:t>новообразований</w:t>
            </w:r>
          </w:p>
        </w:tc>
        <w:tc>
          <w:tcPr>
            <w:tcW w:w="38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3650</w:t>
            </w:r>
          </w:p>
        </w:tc>
        <w:tc>
          <w:tcPr>
            <w:tcW w:w="383"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3577</w:t>
            </w:r>
          </w:p>
        </w:tc>
        <w:tc>
          <w:tcPr>
            <w:tcW w:w="479"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73</w:t>
            </w:r>
          </w:p>
        </w:tc>
        <w:tc>
          <w:tcPr>
            <w:tcW w:w="331"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102,0</w:t>
            </w:r>
          </w:p>
        </w:tc>
        <w:tc>
          <w:tcPr>
            <w:tcW w:w="338"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lang w:val="en-US"/>
              </w:rPr>
            </w:pPr>
            <w:r w:rsidRPr="001338F4">
              <w:rPr>
                <w:rFonts w:cs="Arial"/>
                <w:color w:val="000000"/>
                <w:sz w:val="20"/>
              </w:rPr>
              <w:t>17,</w:t>
            </w:r>
            <w:r w:rsidRPr="001338F4">
              <w:rPr>
                <w:rFonts w:cs="Arial"/>
                <w:color w:val="000000"/>
                <w:sz w:val="20"/>
                <w:lang w:val="en-US"/>
              </w:rPr>
              <w:t>2</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225,1</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220,9</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101,9</w:t>
            </w:r>
          </w:p>
        </w:tc>
        <w:tc>
          <w:tcPr>
            <w:tcW w:w="622" w:type="pct"/>
            <w:tcBorders>
              <w:top w:val="dotted" w:sz="4" w:space="0" w:color="auto"/>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238,4</w:t>
            </w:r>
          </w:p>
        </w:tc>
      </w:tr>
      <w:tr w:rsidR="00AA2718" w:rsidRPr="001338F4" w:rsidTr="00A6247D">
        <w:trPr>
          <w:cantSplit/>
          <w:trHeight w:val="20"/>
          <w:jc w:val="center"/>
        </w:trPr>
        <w:tc>
          <w:tcPr>
            <w:tcW w:w="1399"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142" w:right="57" w:firstLine="0"/>
              <w:jc w:val="left"/>
              <w:rPr>
                <w:rFonts w:cs="Arial"/>
                <w:sz w:val="20"/>
              </w:rPr>
            </w:pPr>
            <w:r w:rsidRPr="001338F4">
              <w:rPr>
                <w:rFonts w:cs="Arial"/>
                <w:sz w:val="20"/>
              </w:rPr>
              <w:lastRenderedPageBreak/>
              <w:t>внешних причин смерти</w:t>
            </w:r>
          </w:p>
        </w:tc>
        <w:tc>
          <w:tcPr>
            <w:tcW w:w="38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1337</w:t>
            </w:r>
          </w:p>
        </w:tc>
        <w:tc>
          <w:tcPr>
            <w:tcW w:w="383"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1426</w:t>
            </w:r>
          </w:p>
        </w:tc>
        <w:tc>
          <w:tcPr>
            <w:tcW w:w="479"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-89</w:t>
            </w:r>
          </w:p>
        </w:tc>
        <w:tc>
          <w:tcPr>
            <w:tcW w:w="331"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93,8</w:t>
            </w:r>
          </w:p>
        </w:tc>
        <w:tc>
          <w:tcPr>
            <w:tcW w:w="338"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lang w:val="en-US"/>
              </w:rPr>
            </w:pPr>
            <w:r w:rsidRPr="001338F4">
              <w:rPr>
                <w:rFonts w:cs="Arial"/>
                <w:color w:val="000000"/>
                <w:sz w:val="20"/>
              </w:rPr>
              <w:t>6,</w:t>
            </w:r>
            <w:r w:rsidRPr="001338F4">
              <w:rPr>
                <w:rFonts w:cs="Arial"/>
                <w:color w:val="000000"/>
                <w:sz w:val="20"/>
                <w:lang w:val="en-US"/>
              </w:rPr>
              <w:t>3</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82,5</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88,1</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93,6</w:t>
            </w:r>
          </w:p>
        </w:tc>
        <w:tc>
          <w:tcPr>
            <w:tcW w:w="622" w:type="pct"/>
            <w:tcBorders>
              <w:top w:val="dotted" w:sz="4" w:space="0" w:color="auto"/>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103,5</w:t>
            </w:r>
          </w:p>
        </w:tc>
      </w:tr>
      <w:tr w:rsidR="00AA2718" w:rsidRPr="001338F4" w:rsidTr="00A6247D">
        <w:trPr>
          <w:cantSplit/>
          <w:trHeight w:val="20"/>
          <w:jc w:val="center"/>
        </w:trPr>
        <w:tc>
          <w:tcPr>
            <w:tcW w:w="1399"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284" w:right="57" w:firstLine="0"/>
              <w:jc w:val="left"/>
              <w:rPr>
                <w:rFonts w:cs="Arial"/>
                <w:sz w:val="20"/>
              </w:rPr>
            </w:pPr>
            <w:r w:rsidRPr="001338F4">
              <w:rPr>
                <w:rFonts w:cs="Arial"/>
                <w:sz w:val="20"/>
              </w:rPr>
              <w:t>из них от:</w:t>
            </w:r>
            <w:r w:rsidRPr="001338F4">
              <w:rPr>
                <w:rFonts w:cs="Arial"/>
                <w:sz w:val="20"/>
              </w:rPr>
              <w:br/>
              <w:t>всех видов транспор</w:t>
            </w:r>
            <w:r w:rsidRPr="001338F4">
              <w:rPr>
                <w:rFonts w:cs="Arial"/>
                <w:sz w:val="20"/>
              </w:rPr>
              <w:t>т</w:t>
            </w:r>
            <w:r w:rsidRPr="001338F4">
              <w:rPr>
                <w:rFonts w:cs="Arial"/>
                <w:sz w:val="20"/>
              </w:rPr>
              <w:t>ных несчастных случ</w:t>
            </w:r>
            <w:r w:rsidRPr="001338F4">
              <w:rPr>
                <w:rFonts w:cs="Arial"/>
                <w:sz w:val="20"/>
              </w:rPr>
              <w:t>а</w:t>
            </w:r>
            <w:r w:rsidRPr="001338F4">
              <w:rPr>
                <w:rFonts w:cs="Arial"/>
                <w:sz w:val="20"/>
              </w:rPr>
              <w:t>ев</w:t>
            </w:r>
          </w:p>
        </w:tc>
        <w:tc>
          <w:tcPr>
            <w:tcW w:w="38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lang w:val="en-US"/>
              </w:rPr>
            </w:pPr>
            <w:r w:rsidRPr="001338F4">
              <w:rPr>
                <w:rFonts w:cs="Arial"/>
                <w:sz w:val="20"/>
              </w:rPr>
              <w:t>138</w:t>
            </w:r>
          </w:p>
        </w:tc>
        <w:tc>
          <w:tcPr>
            <w:tcW w:w="383"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161</w:t>
            </w:r>
          </w:p>
        </w:tc>
        <w:tc>
          <w:tcPr>
            <w:tcW w:w="479"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w:t>
            </w:r>
            <w:r w:rsidRPr="001338F4">
              <w:rPr>
                <w:rFonts w:cs="Arial"/>
                <w:sz w:val="20"/>
                <w:lang w:val="en-US"/>
              </w:rPr>
              <w:t>2</w:t>
            </w:r>
            <w:r w:rsidRPr="001338F4">
              <w:rPr>
                <w:rFonts w:cs="Arial"/>
                <w:sz w:val="20"/>
              </w:rPr>
              <w:t>3</w:t>
            </w:r>
          </w:p>
        </w:tc>
        <w:tc>
          <w:tcPr>
            <w:tcW w:w="331"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85,7</w:t>
            </w:r>
          </w:p>
        </w:tc>
        <w:tc>
          <w:tcPr>
            <w:tcW w:w="338"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lang w:val="en-US"/>
              </w:rPr>
            </w:pPr>
            <w:r w:rsidRPr="001338F4">
              <w:rPr>
                <w:rFonts w:cs="Arial"/>
                <w:color w:val="000000"/>
                <w:sz w:val="20"/>
              </w:rPr>
              <w:t>0,</w:t>
            </w:r>
            <w:r w:rsidRPr="001338F4">
              <w:rPr>
                <w:rFonts w:cs="Arial"/>
                <w:color w:val="000000"/>
                <w:sz w:val="20"/>
                <w:lang w:val="en-US"/>
              </w:rPr>
              <w:t>7</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8,5</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9,9</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85,9</w:t>
            </w:r>
          </w:p>
        </w:tc>
        <w:tc>
          <w:tcPr>
            <w:tcW w:w="622" w:type="pct"/>
            <w:tcBorders>
              <w:top w:val="dotted" w:sz="4" w:space="0" w:color="auto"/>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12,2</w:t>
            </w:r>
          </w:p>
        </w:tc>
      </w:tr>
      <w:tr w:rsidR="00AA2718" w:rsidRPr="001338F4" w:rsidTr="00A6247D">
        <w:trPr>
          <w:cantSplit/>
          <w:trHeight w:val="20"/>
          <w:jc w:val="center"/>
        </w:trPr>
        <w:tc>
          <w:tcPr>
            <w:tcW w:w="1399"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510" w:right="57" w:firstLine="0"/>
              <w:jc w:val="left"/>
              <w:rPr>
                <w:rFonts w:cs="Arial"/>
                <w:sz w:val="20"/>
              </w:rPr>
            </w:pPr>
            <w:r w:rsidRPr="001338F4">
              <w:rPr>
                <w:rFonts w:cs="Arial"/>
                <w:sz w:val="20"/>
              </w:rPr>
              <w:t>в том числе от д</w:t>
            </w:r>
            <w:r w:rsidRPr="001338F4">
              <w:rPr>
                <w:rFonts w:cs="Arial"/>
                <w:sz w:val="20"/>
              </w:rPr>
              <w:t>о</w:t>
            </w:r>
            <w:r w:rsidRPr="001338F4">
              <w:rPr>
                <w:rFonts w:cs="Arial"/>
                <w:sz w:val="20"/>
              </w:rPr>
              <w:t>рожно-транспортных происшествий (ДТП)</w:t>
            </w:r>
          </w:p>
        </w:tc>
        <w:tc>
          <w:tcPr>
            <w:tcW w:w="384"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73</w:t>
            </w:r>
          </w:p>
        </w:tc>
        <w:tc>
          <w:tcPr>
            <w:tcW w:w="383"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70</w:t>
            </w:r>
          </w:p>
        </w:tc>
        <w:tc>
          <w:tcPr>
            <w:tcW w:w="479"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3</w:t>
            </w:r>
          </w:p>
        </w:tc>
        <w:tc>
          <w:tcPr>
            <w:tcW w:w="331"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104,3</w:t>
            </w:r>
          </w:p>
        </w:tc>
        <w:tc>
          <w:tcPr>
            <w:tcW w:w="338" w:type="pct"/>
            <w:tcBorders>
              <w:top w:val="nil"/>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lang w:val="en-US"/>
              </w:rPr>
            </w:pPr>
            <w:r w:rsidRPr="001338F4">
              <w:rPr>
                <w:rFonts w:cs="Arial"/>
                <w:color w:val="000000"/>
                <w:sz w:val="20"/>
              </w:rPr>
              <w:t>0,</w:t>
            </w:r>
            <w:r w:rsidRPr="001338F4">
              <w:rPr>
                <w:rFonts w:cs="Arial"/>
                <w:color w:val="000000"/>
                <w:sz w:val="20"/>
                <w:lang w:val="en-US"/>
              </w:rPr>
              <w:t>3</w:t>
            </w:r>
          </w:p>
        </w:tc>
        <w:tc>
          <w:tcPr>
            <w:tcW w:w="354"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4,5</w:t>
            </w:r>
          </w:p>
        </w:tc>
        <w:tc>
          <w:tcPr>
            <w:tcW w:w="354"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4,3</w:t>
            </w:r>
          </w:p>
        </w:tc>
        <w:tc>
          <w:tcPr>
            <w:tcW w:w="354"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104,7</w:t>
            </w:r>
          </w:p>
        </w:tc>
        <w:tc>
          <w:tcPr>
            <w:tcW w:w="622" w:type="pct"/>
            <w:tcBorders>
              <w:top w:val="nil"/>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5,6</w:t>
            </w:r>
          </w:p>
        </w:tc>
      </w:tr>
      <w:tr w:rsidR="00AA2718" w:rsidRPr="001338F4" w:rsidTr="00A6247D">
        <w:trPr>
          <w:cantSplit/>
          <w:trHeight w:val="20"/>
          <w:jc w:val="center"/>
        </w:trPr>
        <w:tc>
          <w:tcPr>
            <w:tcW w:w="1399"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284" w:right="57" w:firstLine="0"/>
              <w:jc w:val="left"/>
              <w:rPr>
                <w:rFonts w:cs="Arial"/>
                <w:sz w:val="20"/>
              </w:rPr>
            </w:pPr>
            <w:r w:rsidRPr="001338F4">
              <w:rPr>
                <w:rFonts w:cs="Arial"/>
                <w:sz w:val="20"/>
              </w:rPr>
              <w:t>случайных отравлений алкоголем</w:t>
            </w:r>
          </w:p>
        </w:tc>
        <w:tc>
          <w:tcPr>
            <w:tcW w:w="38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84</w:t>
            </w:r>
          </w:p>
        </w:tc>
        <w:tc>
          <w:tcPr>
            <w:tcW w:w="383"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77</w:t>
            </w:r>
          </w:p>
        </w:tc>
        <w:tc>
          <w:tcPr>
            <w:tcW w:w="479"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7</w:t>
            </w:r>
          </w:p>
        </w:tc>
        <w:tc>
          <w:tcPr>
            <w:tcW w:w="331"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109,1</w:t>
            </w:r>
          </w:p>
        </w:tc>
        <w:tc>
          <w:tcPr>
            <w:tcW w:w="338"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r w:rsidRPr="001338F4">
              <w:rPr>
                <w:rFonts w:cs="Arial"/>
                <w:color w:val="000000"/>
                <w:sz w:val="20"/>
              </w:rPr>
              <w:t>0,4</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5,2</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4,8</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108,3</w:t>
            </w:r>
          </w:p>
        </w:tc>
        <w:tc>
          <w:tcPr>
            <w:tcW w:w="622" w:type="pct"/>
            <w:tcBorders>
              <w:top w:val="dotted" w:sz="4" w:space="0" w:color="auto"/>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9,3</w:t>
            </w:r>
          </w:p>
        </w:tc>
      </w:tr>
      <w:tr w:rsidR="00AA2718" w:rsidRPr="001338F4" w:rsidTr="00A6247D">
        <w:trPr>
          <w:cantSplit/>
          <w:trHeight w:val="248"/>
          <w:jc w:val="center"/>
        </w:trPr>
        <w:tc>
          <w:tcPr>
            <w:tcW w:w="1399"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keepNext/>
              <w:keepLines/>
              <w:spacing w:before="60" w:line="240" w:lineRule="exact"/>
              <w:ind w:right="57" w:firstLine="284"/>
              <w:jc w:val="left"/>
              <w:rPr>
                <w:rFonts w:cs="Arial"/>
                <w:sz w:val="20"/>
              </w:rPr>
            </w:pPr>
            <w:r w:rsidRPr="001338F4">
              <w:rPr>
                <w:rFonts w:cs="Arial"/>
                <w:sz w:val="20"/>
              </w:rPr>
              <w:t>самоубийств</w:t>
            </w:r>
          </w:p>
        </w:tc>
        <w:tc>
          <w:tcPr>
            <w:tcW w:w="38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300</w:t>
            </w:r>
          </w:p>
        </w:tc>
        <w:tc>
          <w:tcPr>
            <w:tcW w:w="383"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309</w:t>
            </w:r>
          </w:p>
        </w:tc>
        <w:tc>
          <w:tcPr>
            <w:tcW w:w="479"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-9</w:t>
            </w:r>
          </w:p>
        </w:tc>
        <w:tc>
          <w:tcPr>
            <w:tcW w:w="331"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97,1</w:t>
            </w:r>
          </w:p>
        </w:tc>
        <w:tc>
          <w:tcPr>
            <w:tcW w:w="338"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r w:rsidRPr="001338F4">
              <w:rPr>
                <w:rFonts w:cs="Arial"/>
                <w:color w:val="000000"/>
                <w:sz w:val="20"/>
              </w:rPr>
              <w:t>1,4</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18,5</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19,1</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96,9</w:t>
            </w:r>
          </w:p>
        </w:tc>
        <w:tc>
          <w:tcPr>
            <w:tcW w:w="622" w:type="pct"/>
            <w:tcBorders>
              <w:top w:val="dotted" w:sz="4" w:space="0" w:color="auto"/>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17,7</w:t>
            </w:r>
          </w:p>
        </w:tc>
      </w:tr>
      <w:tr w:rsidR="00AA2718" w:rsidRPr="001338F4" w:rsidTr="00A6247D">
        <w:trPr>
          <w:cantSplit/>
          <w:trHeight w:val="20"/>
          <w:jc w:val="center"/>
        </w:trPr>
        <w:tc>
          <w:tcPr>
            <w:tcW w:w="1399"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keepNext/>
              <w:keepLines/>
              <w:spacing w:before="60" w:line="240" w:lineRule="exact"/>
              <w:ind w:right="57" w:firstLine="284"/>
              <w:jc w:val="left"/>
              <w:rPr>
                <w:rFonts w:cs="Arial"/>
                <w:sz w:val="20"/>
              </w:rPr>
            </w:pPr>
            <w:r w:rsidRPr="001338F4">
              <w:rPr>
                <w:rFonts w:cs="Arial"/>
                <w:sz w:val="20"/>
              </w:rPr>
              <w:t>убийств</w:t>
            </w:r>
          </w:p>
        </w:tc>
        <w:tc>
          <w:tcPr>
            <w:tcW w:w="38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108</w:t>
            </w:r>
          </w:p>
        </w:tc>
        <w:tc>
          <w:tcPr>
            <w:tcW w:w="383"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118</w:t>
            </w:r>
          </w:p>
        </w:tc>
        <w:tc>
          <w:tcPr>
            <w:tcW w:w="479"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lang w:val="en-US"/>
              </w:rPr>
            </w:pPr>
            <w:r w:rsidRPr="001338F4">
              <w:rPr>
                <w:rFonts w:cs="Arial"/>
                <w:sz w:val="20"/>
              </w:rPr>
              <w:t>-1</w:t>
            </w:r>
            <w:r w:rsidRPr="001338F4">
              <w:rPr>
                <w:rFonts w:cs="Arial"/>
                <w:sz w:val="20"/>
                <w:lang w:val="en-US"/>
              </w:rPr>
              <w:t>0</w:t>
            </w:r>
          </w:p>
        </w:tc>
        <w:tc>
          <w:tcPr>
            <w:tcW w:w="331"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lang w:val="en-US"/>
              </w:rPr>
            </w:pPr>
            <w:r w:rsidRPr="001338F4">
              <w:rPr>
                <w:rFonts w:cs="Arial"/>
                <w:sz w:val="20"/>
                <w:lang w:val="en-US"/>
              </w:rPr>
              <w:t>91</w:t>
            </w:r>
            <w:r w:rsidRPr="001338F4">
              <w:rPr>
                <w:rFonts w:cs="Arial"/>
                <w:sz w:val="20"/>
              </w:rPr>
              <w:t>,</w:t>
            </w:r>
            <w:r w:rsidRPr="001338F4">
              <w:rPr>
                <w:rFonts w:cs="Arial"/>
                <w:sz w:val="20"/>
                <w:lang w:val="en-US"/>
              </w:rPr>
              <w:t>5</w:t>
            </w:r>
          </w:p>
        </w:tc>
        <w:tc>
          <w:tcPr>
            <w:tcW w:w="338"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r w:rsidRPr="001338F4">
              <w:rPr>
                <w:rFonts w:cs="Arial"/>
                <w:color w:val="000000"/>
                <w:sz w:val="20"/>
              </w:rPr>
              <w:t>0,5</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6,7</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7,3</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91,8</w:t>
            </w:r>
          </w:p>
        </w:tc>
        <w:tc>
          <w:tcPr>
            <w:tcW w:w="622" w:type="pct"/>
            <w:tcBorders>
              <w:top w:val="dotted" w:sz="4" w:space="0" w:color="auto"/>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7,4</w:t>
            </w:r>
          </w:p>
        </w:tc>
      </w:tr>
      <w:tr w:rsidR="00AA2718" w:rsidRPr="001338F4" w:rsidTr="00A6247D">
        <w:trPr>
          <w:cantSplit/>
          <w:trHeight w:val="20"/>
          <w:jc w:val="center"/>
        </w:trPr>
        <w:tc>
          <w:tcPr>
            <w:tcW w:w="1399"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186" w:right="57" w:hanging="16"/>
              <w:jc w:val="left"/>
              <w:rPr>
                <w:rFonts w:cs="Arial"/>
                <w:sz w:val="20"/>
              </w:rPr>
            </w:pPr>
            <w:r w:rsidRPr="001338F4">
              <w:rPr>
                <w:rFonts w:cs="Arial"/>
                <w:sz w:val="20"/>
              </w:rPr>
              <w:t>болезней органов дых</w:t>
            </w:r>
            <w:r w:rsidRPr="001338F4">
              <w:rPr>
                <w:rFonts w:cs="Arial"/>
                <w:sz w:val="20"/>
              </w:rPr>
              <w:t>а</w:t>
            </w:r>
            <w:r w:rsidRPr="001338F4">
              <w:rPr>
                <w:rFonts w:cs="Arial"/>
                <w:sz w:val="20"/>
              </w:rPr>
              <w:t>ния</w:t>
            </w:r>
          </w:p>
        </w:tc>
        <w:tc>
          <w:tcPr>
            <w:tcW w:w="38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669</w:t>
            </w:r>
          </w:p>
        </w:tc>
        <w:tc>
          <w:tcPr>
            <w:tcW w:w="383"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746</w:t>
            </w:r>
          </w:p>
        </w:tc>
        <w:tc>
          <w:tcPr>
            <w:tcW w:w="479"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-77</w:t>
            </w:r>
          </w:p>
        </w:tc>
        <w:tc>
          <w:tcPr>
            <w:tcW w:w="331"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89,7</w:t>
            </w:r>
          </w:p>
        </w:tc>
        <w:tc>
          <w:tcPr>
            <w:tcW w:w="338"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lang w:val="en-US"/>
              </w:rPr>
            </w:pPr>
            <w:r w:rsidRPr="001338F4">
              <w:rPr>
                <w:rFonts w:cs="Arial"/>
                <w:color w:val="000000"/>
                <w:sz w:val="20"/>
              </w:rPr>
              <w:t>3,</w:t>
            </w:r>
            <w:r w:rsidRPr="001338F4">
              <w:rPr>
                <w:rFonts w:cs="Arial"/>
                <w:sz w:val="20"/>
                <w:lang w:val="en-US"/>
              </w:rPr>
              <w:t>2</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41,3</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46,1</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89,6</w:t>
            </w:r>
          </w:p>
        </w:tc>
        <w:tc>
          <w:tcPr>
            <w:tcW w:w="622" w:type="pct"/>
            <w:tcBorders>
              <w:top w:val="dotted" w:sz="4" w:space="0" w:color="auto"/>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45,3</w:t>
            </w:r>
          </w:p>
        </w:tc>
      </w:tr>
      <w:tr w:rsidR="00AA2718" w:rsidRPr="001338F4" w:rsidTr="00A6247D">
        <w:trPr>
          <w:cantSplit/>
          <w:trHeight w:val="20"/>
          <w:jc w:val="center"/>
        </w:trPr>
        <w:tc>
          <w:tcPr>
            <w:tcW w:w="1399"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170" w:right="57" w:firstLine="0"/>
              <w:jc w:val="left"/>
              <w:rPr>
                <w:rFonts w:cs="Arial"/>
                <w:sz w:val="20"/>
              </w:rPr>
            </w:pPr>
            <w:r w:rsidRPr="001338F4">
              <w:rPr>
                <w:rFonts w:cs="Arial"/>
                <w:sz w:val="20"/>
              </w:rPr>
              <w:t>болезней органов п</w:t>
            </w:r>
            <w:r w:rsidRPr="001338F4">
              <w:rPr>
                <w:rFonts w:cs="Arial"/>
                <w:sz w:val="20"/>
              </w:rPr>
              <w:t>и</w:t>
            </w:r>
            <w:r w:rsidRPr="001338F4">
              <w:rPr>
                <w:rFonts w:cs="Arial"/>
                <w:sz w:val="20"/>
              </w:rPr>
              <w:t>щеварения</w:t>
            </w:r>
          </w:p>
        </w:tc>
        <w:tc>
          <w:tcPr>
            <w:tcW w:w="38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859</w:t>
            </w:r>
          </w:p>
        </w:tc>
        <w:tc>
          <w:tcPr>
            <w:tcW w:w="383"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829</w:t>
            </w:r>
          </w:p>
        </w:tc>
        <w:tc>
          <w:tcPr>
            <w:tcW w:w="479"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30</w:t>
            </w:r>
          </w:p>
        </w:tc>
        <w:tc>
          <w:tcPr>
            <w:tcW w:w="331"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103,6</w:t>
            </w:r>
          </w:p>
        </w:tc>
        <w:tc>
          <w:tcPr>
            <w:tcW w:w="338"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lang w:val="en-US"/>
              </w:rPr>
            </w:pPr>
            <w:r w:rsidRPr="001338F4">
              <w:rPr>
                <w:rFonts w:cs="Arial"/>
                <w:color w:val="000000"/>
                <w:sz w:val="20"/>
              </w:rPr>
              <w:t>4,</w:t>
            </w:r>
            <w:r w:rsidRPr="001338F4">
              <w:rPr>
                <w:rFonts w:cs="Arial"/>
                <w:color w:val="000000"/>
                <w:sz w:val="20"/>
                <w:lang w:val="en-US"/>
              </w:rPr>
              <w:t>1</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53,0</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51,2</w:t>
            </w:r>
          </w:p>
        </w:tc>
        <w:tc>
          <w:tcPr>
            <w:tcW w:w="354" w:type="pct"/>
            <w:tcBorders>
              <w:top w:val="dotted" w:sz="4" w:space="0" w:color="auto"/>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103,5</w:t>
            </w:r>
          </w:p>
        </w:tc>
        <w:tc>
          <w:tcPr>
            <w:tcW w:w="622" w:type="pct"/>
            <w:tcBorders>
              <w:top w:val="dotted" w:sz="4" w:space="0" w:color="auto"/>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55,2</w:t>
            </w:r>
          </w:p>
        </w:tc>
      </w:tr>
      <w:tr w:rsidR="00AA2718" w:rsidRPr="001338F4" w:rsidTr="00A6247D">
        <w:trPr>
          <w:cantSplit/>
          <w:trHeight w:val="20"/>
          <w:jc w:val="center"/>
        </w:trPr>
        <w:tc>
          <w:tcPr>
            <w:tcW w:w="1399"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170" w:right="57" w:firstLine="0"/>
              <w:jc w:val="left"/>
              <w:rPr>
                <w:rFonts w:cs="Arial"/>
                <w:sz w:val="20"/>
              </w:rPr>
            </w:pPr>
            <w:r w:rsidRPr="001338F4">
              <w:rPr>
                <w:rFonts w:cs="Arial"/>
                <w:sz w:val="20"/>
              </w:rPr>
              <w:t>некоторых инфекцио</w:t>
            </w:r>
            <w:r w:rsidRPr="001338F4">
              <w:rPr>
                <w:rFonts w:cs="Arial"/>
                <w:sz w:val="20"/>
              </w:rPr>
              <w:t>н</w:t>
            </w:r>
            <w:r w:rsidRPr="001338F4">
              <w:rPr>
                <w:rFonts w:cs="Arial"/>
                <w:sz w:val="20"/>
              </w:rPr>
              <w:t>ных и паразитарных б</w:t>
            </w:r>
            <w:r w:rsidRPr="001338F4">
              <w:rPr>
                <w:rFonts w:cs="Arial"/>
                <w:sz w:val="20"/>
              </w:rPr>
              <w:t>о</w:t>
            </w:r>
            <w:r w:rsidRPr="001338F4">
              <w:rPr>
                <w:rFonts w:cs="Arial"/>
                <w:sz w:val="20"/>
              </w:rPr>
              <w:t>лезней</w:t>
            </w:r>
          </w:p>
        </w:tc>
        <w:tc>
          <w:tcPr>
            <w:tcW w:w="384"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773</w:t>
            </w:r>
          </w:p>
        </w:tc>
        <w:tc>
          <w:tcPr>
            <w:tcW w:w="383"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841</w:t>
            </w:r>
          </w:p>
        </w:tc>
        <w:tc>
          <w:tcPr>
            <w:tcW w:w="479"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-68</w:t>
            </w:r>
          </w:p>
        </w:tc>
        <w:tc>
          <w:tcPr>
            <w:tcW w:w="331"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91,9</w:t>
            </w:r>
          </w:p>
        </w:tc>
        <w:tc>
          <w:tcPr>
            <w:tcW w:w="338" w:type="pct"/>
            <w:tcBorders>
              <w:top w:val="nil"/>
              <w:left w:val="single" w:sz="4" w:space="0" w:color="auto"/>
              <w:bottom w:val="dotted"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lang w:val="en-US"/>
              </w:rPr>
            </w:pPr>
            <w:r w:rsidRPr="001338F4">
              <w:rPr>
                <w:rFonts w:cs="Arial"/>
                <w:color w:val="000000"/>
                <w:sz w:val="20"/>
              </w:rPr>
              <w:t>3,</w:t>
            </w:r>
            <w:r w:rsidRPr="001338F4">
              <w:rPr>
                <w:rFonts w:cs="Arial"/>
                <w:color w:val="000000"/>
                <w:sz w:val="20"/>
                <w:lang w:val="en-US"/>
              </w:rPr>
              <w:t>7</w:t>
            </w:r>
          </w:p>
        </w:tc>
        <w:tc>
          <w:tcPr>
            <w:tcW w:w="354"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47,7</w:t>
            </w:r>
          </w:p>
        </w:tc>
        <w:tc>
          <w:tcPr>
            <w:tcW w:w="354"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51,9</w:t>
            </w:r>
          </w:p>
        </w:tc>
        <w:tc>
          <w:tcPr>
            <w:tcW w:w="354" w:type="pct"/>
            <w:tcBorders>
              <w:top w:val="nil"/>
              <w:left w:val="single" w:sz="4" w:space="0" w:color="auto"/>
              <w:bottom w:val="dotted"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91,9</w:t>
            </w:r>
          </w:p>
        </w:tc>
        <w:tc>
          <w:tcPr>
            <w:tcW w:w="622" w:type="pct"/>
            <w:tcBorders>
              <w:top w:val="nil"/>
              <w:left w:val="single" w:sz="4" w:space="0" w:color="auto"/>
              <w:bottom w:val="dotted"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55,4</w:t>
            </w:r>
          </w:p>
        </w:tc>
      </w:tr>
      <w:tr w:rsidR="00AA2718" w:rsidRPr="001338F4" w:rsidTr="00A6247D">
        <w:trPr>
          <w:cantSplit/>
          <w:trHeight w:val="20"/>
          <w:jc w:val="center"/>
        </w:trPr>
        <w:tc>
          <w:tcPr>
            <w:tcW w:w="1399"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AA2718" w:rsidRPr="001338F4" w:rsidRDefault="00AA2718" w:rsidP="001338F4">
            <w:pPr>
              <w:spacing w:before="60" w:line="240" w:lineRule="exact"/>
              <w:ind w:left="284" w:right="57" w:firstLine="0"/>
              <w:jc w:val="left"/>
              <w:rPr>
                <w:rFonts w:cs="Arial"/>
                <w:iCs/>
                <w:sz w:val="20"/>
              </w:rPr>
            </w:pPr>
            <w:r w:rsidRPr="001338F4">
              <w:rPr>
                <w:rFonts w:cs="Arial"/>
                <w:sz w:val="20"/>
              </w:rPr>
              <w:t xml:space="preserve">из них от </w:t>
            </w:r>
            <w:r w:rsidRPr="001338F4">
              <w:rPr>
                <w:rFonts w:cs="Arial"/>
                <w:sz w:val="20"/>
              </w:rPr>
              <w:br/>
              <w:t>туберкулеза (всех форм)</w:t>
            </w:r>
          </w:p>
        </w:tc>
        <w:tc>
          <w:tcPr>
            <w:tcW w:w="384" w:type="pct"/>
            <w:tcBorders>
              <w:left w:val="single" w:sz="4" w:space="0" w:color="auto"/>
              <w:bottom w:val="double"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195</w:t>
            </w:r>
          </w:p>
        </w:tc>
        <w:tc>
          <w:tcPr>
            <w:tcW w:w="383" w:type="pct"/>
            <w:tcBorders>
              <w:left w:val="single" w:sz="4" w:space="0" w:color="auto"/>
              <w:bottom w:val="double"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214</w:t>
            </w:r>
          </w:p>
        </w:tc>
        <w:tc>
          <w:tcPr>
            <w:tcW w:w="479" w:type="pct"/>
            <w:tcBorders>
              <w:left w:val="single" w:sz="4" w:space="0" w:color="auto"/>
              <w:bottom w:val="double" w:sz="4" w:space="0" w:color="auto"/>
              <w:right w:val="single" w:sz="4" w:space="0" w:color="auto"/>
            </w:tcBorders>
            <w:vAlign w:val="bottom"/>
          </w:tcPr>
          <w:p w:rsidR="00AA2718" w:rsidRPr="001338F4" w:rsidRDefault="00AA2718" w:rsidP="001338F4">
            <w:pPr>
              <w:widowControl/>
              <w:adjustRightInd/>
              <w:spacing w:before="60" w:line="240" w:lineRule="exact"/>
              <w:ind w:firstLine="0"/>
              <w:jc w:val="center"/>
              <w:textAlignment w:val="auto"/>
              <w:rPr>
                <w:rFonts w:cs="Arial"/>
                <w:sz w:val="20"/>
              </w:rPr>
            </w:pPr>
            <w:r w:rsidRPr="001338F4">
              <w:rPr>
                <w:rFonts w:cs="Arial"/>
                <w:sz w:val="20"/>
              </w:rPr>
              <w:t>-19</w:t>
            </w:r>
          </w:p>
        </w:tc>
        <w:tc>
          <w:tcPr>
            <w:tcW w:w="331" w:type="pct"/>
            <w:tcBorders>
              <w:left w:val="single" w:sz="4" w:space="0" w:color="auto"/>
              <w:bottom w:val="double"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right"/>
              <w:textAlignment w:val="auto"/>
              <w:rPr>
                <w:rFonts w:cs="Arial"/>
                <w:sz w:val="20"/>
              </w:rPr>
            </w:pPr>
            <w:r w:rsidRPr="001338F4">
              <w:rPr>
                <w:rFonts w:cs="Arial"/>
                <w:sz w:val="20"/>
              </w:rPr>
              <w:t>91,1</w:t>
            </w:r>
          </w:p>
        </w:tc>
        <w:tc>
          <w:tcPr>
            <w:tcW w:w="338" w:type="pct"/>
            <w:tcBorders>
              <w:left w:val="single" w:sz="4" w:space="0" w:color="auto"/>
              <w:bottom w:val="double" w:sz="4" w:space="0" w:color="auto"/>
              <w:right w:val="single" w:sz="4" w:space="0" w:color="auto"/>
            </w:tcBorders>
            <w:vAlign w:val="bottom"/>
          </w:tcPr>
          <w:p w:rsidR="00AA2718" w:rsidRPr="001338F4" w:rsidRDefault="00AA2718" w:rsidP="001338F4">
            <w:pPr>
              <w:spacing w:before="60" w:line="240" w:lineRule="exact"/>
              <w:ind w:right="57" w:firstLine="0"/>
              <w:jc w:val="center"/>
              <w:rPr>
                <w:rFonts w:cs="Arial"/>
                <w:color w:val="000000"/>
                <w:sz w:val="20"/>
              </w:rPr>
            </w:pPr>
            <w:r w:rsidRPr="001338F4">
              <w:rPr>
                <w:rFonts w:cs="Arial"/>
                <w:color w:val="000000"/>
                <w:sz w:val="20"/>
              </w:rPr>
              <w:t>0,9</w:t>
            </w:r>
          </w:p>
        </w:tc>
        <w:tc>
          <w:tcPr>
            <w:tcW w:w="354" w:type="pct"/>
            <w:tcBorders>
              <w:left w:val="single" w:sz="4" w:space="0" w:color="auto"/>
              <w:bottom w:val="double"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12,0</w:t>
            </w:r>
          </w:p>
        </w:tc>
        <w:tc>
          <w:tcPr>
            <w:tcW w:w="354" w:type="pct"/>
            <w:tcBorders>
              <w:left w:val="single" w:sz="4" w:space="0" w:color="auto"/>
              <w:bottom w:val="double"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13,2</w:t>
            </w:r>
          </w:p>
        </w:tc>
        <w:tc>
          <w:tcPr>
            <w:tcW w:w="354" w:type="pct"/>
            <w:tcBorders>
              <w:left w:val="single" w:sz="4" w:space="0" w:color="auto"/>
              <w:bottom w:val="double" w:sz="4" w:space="0" w:color="auto"/>
              <w:right w:val="single" w:sz="4" w:space="0" w:color="auto"/>
            </w:tcBorders>
            <w:vAlign w:val="bottom"/>
          </w:tcPr>
          <w:p w:rsidR="00AA2718" w:rsidRPr="001338F4" w:rsidRDefault="00AA2718" w:rsidP="001338F4">
            <w:pPr>
              <w:widowControl/>
              <w:adjustRightInd/>
              <w:spacing w:before="60" w:line="240" w:lineRule="exact"/>
              <w:ind w:right="57" w:firstLine="0"/>
              <w:jc w:val="center"/>
              <w:textAlignment w:val="auto"/>
              <w:rPr>
                <w:rFonts w:cs="Arial"/>
                <w:sz w:val="20"/>
              </w:rPr>
            </w:pPr>
            <w:r w:rsidRPr="001338F4">
              <w:rPr>
                <w:rFonts w:cs="Arial"/>
                <w:sz w:val="20"/>
              </w:rPr>
              <w:t>90,9</w:t>
            </w:r>
          </w:p>
        </w:tc>
        <w:tc>
          <w:tcPr>
            <w:tcW w:w="622" w:type="pct"/>
            <w:tcBorders>
              <w:left w:val="single" w:sz="4" w:space="0" w:color="auto"/>
              <w:bottom w:val="double" w:sz="4" w:space="0" w:color="auto"/>
              <w:right w:val="double" w:sz="4" w:space="0" w:color="auto"/>
            </w:tcBorders>
            <w:vAlign w:val="bottom"/>
          </w:tcPr>
          <w:p w:rsidR="00AA2718" w:rsidRPr="001338F4" w:rsidRDefault="00AA2718" w:rsidP="001338F4">
            <w:pPr>
              <w:spacing w:before="60" w:line="240" w:lineRule="exact"/>
              <w:ind w:firstLine="0"/>
              <w:jc w:val="center"/>
              <w:rPr>
                <w:rFonts w:cs="Arial"/>
                <w:sz w:val="20"/>
              </w:rPr>
            </w:pPr>
            <w:r w:rsidRPr="001338F4">
              <w:rPr>
                <w:rFonts w:cs="Arial"/>
                <w:sz w:val="20"/>
              </w:rPr>
              <w:t>13,8</w:t>
            </w:r>
          </w:p>
        </w:tc>
      </w:tr>
    </w:tbl>
    <w:p w:rsidR="00AA2718" w:rsidRPr="0072112C" w:rsidRDefault="00AA2718" w:rsidP="001338F4">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AA2718" w:rsidRPr="00A93B67" w:rsidRDefault="00AA2718" w:rsidP="001338F4">
      <w:pPr>
        <w:pStyle w:val="affff3"/>
        <w:spacing w:before="240"/>
        <w:ind w:firstLine="709"/>
      </w:pPr>
      <w:r>
        <w:t>Миграционные потоки, получаемые в результате разработки документов стат</w:t>
      </w:r>
      <w:r>
        <w:t>и</w:t>
      </w:r>
      <w:r>
        <w:t xml:space="preserve">стического учета прибытия и убытия, поступающих от отделов по вопросам миграции </w:t>
      </w:r>
      <w:r w:rsidR="00A6247D">
        <w:br/>
      </w:r>
      <w:r>
        <w:t>ГУ МВД РФ по Новосибирской области, складывались следующим образом:</w:t>
      </w:r>
    </w:p>
    <w:p w:rsidR="00AA2718" w:rsidRDefault="00AA2718" w:rsidP="00A6247D">
      <w:pPr>
        <w:tabs>
          <w:tab w:val="center" w:pos="4875"/>
          <w:tab w:val="left" w:pos="7870"/>
        </w:tabs>
        <w:spacing w:before="240"/>
        <w:ind w:firstLine="0"/>
        <w:jc w:val="center"/>
        <w:rPr>
          <w:b/>
          <w:bCs/>
        </w:rPr>
      </w:pPr>
      <w:r w:rsidRPr="0072112C">
        <w:rPr>
          <w:b/>
          <w:bCs/>
        </w:rPr>
        <w:t>Общие итоги миграции населения</w:t>
      </w:r>
    </w:p>
    <w:tbl>
      <w:tblPr>
        <w:tblW w:w="9270"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1357"/>
        <w:gridCol w:w="1046"/>
        <w:gridCol w:w="1259"/>
        <w:gridCol w:w="1157"/>
      </w:tblGrid>
      <w:tr w:rsidR="00AA2718" w:rsidRPr="00794D89" w:rsidTr="00A269D1">
        <w:trPr>
          <w:trHeight w:val="57"/>
          <w:tblHeader/>
          <w:jc w:val="center"/>
        </w:trPr>
        <w:tc>
          <w:tcPr>
            <w:tcW w:w="2401" w:type="pct"/>
            <w:vMerge w:val="restart"/>
            <w:tcBorders>
              <w:top w:val="double" w:sz="4" w:space="0" w:color="auto"/>
              <w:left w:val="double" w:sz="4" w:space="0" w:color="auto"/>
            </w:tcBorders>
          </w:tcPr>
          <w:p w:rsidR="00AA2718" w:rsidRPr="00A93B67" w:rsidRDefault="00AA2718" w:rsidP="00AA2718">
            <w:pPr>
              <w:spacing w:before="40" w:line="240" w:lineRule="auto"/>
              <w:ind w:firstLine="0"/>
              <w:jc w:val="center"/>
              <w:rPr>
                <w:i/>
                <w:iCs/>
                <w:sz w:val="20"/>
              </w:rPr>
            </w:pPr>
          </w:p>
        </w:tc>
        <w:tc>
          <w:tcPr>
            <w:tcW w:w="2599" w:type="pct"/>
            <w:gridSpan w:val="4"/>
            <w:tcBorders>
              <w:top w:val="double" w:sz="4" w:space="0" w:color="auto"/>
              <w:right w:val="double" w:sz="4" w:space="0" w:color="auto"/>
            </w:tcBorders>
            <w:tcMar>
              <w:left w:w="0" w:type="dxa"/>
              <w:right w:w="0" w:type="dxa"/>
            </w:tcMar>
          </w:tcPr>
          <w:p w:rsidR="00AA2718" w:rsidRPr="003B1F04" w:rsidRDefault="00AA2718" w:rsidP="00AA2718">
            <w:pPr>
              <w:spacing w:before="60" w:line="240" w:lineRule="exact"/>
              <w:ind w:firstLine="0"/>
              <w:jc w:val="center"/>
              <w:rPr>
                <w:rFonts w:cs="Arial"/>
                <w:i/>
                <w:sz w:val="20"/>
              </w:rPr>
            </w:pPr>
            <w:r w:rsidRPr="003B1F04">
              <w:rPr>
                <w:rFonts w:cs="Arial"/>
                <w:i/>
                <w:sz w:val="20"/>
              </w:rPr>
              <w:t>Январь</w:t>
            </w:r>
            <w:r w:rsidR="00A6247D">
              <w:rPr>
                <w:rFonts w:cs="Arial"/>
                <w:i/>
                <w:sz w:val="20"/>
              </w:rPr>
              <w:t xml:space="preserve"> – </w:t>
            </w:r>
            <w:r>
              <w:rPr>
                <w:rFonts w:cs="Arial"/>
                <w:i/>
                <w:sz w:val="20"/>
              </w:rPr>
              <w:t>июль</w:t>
            </w:r>
          </w:p>
        </w:tc>
      </w:tr>
      <w:tr w:rsidR="00AA2718" w:rsidRPr="00794D89" w:rsidTr="00A269D1">
        <w:trPr>
          <w:trHeight w:val="99"/>
          <w:tblHeader/>
          <w:jc w:val="center"/>
        </w:trPr>
        <w:tc>
          <w:tcPr>
            <w:tcW w:w="2401" w:type="pct"/>
            <w:vMerge/>
            <w:tcBorders>
              <w:left w:val="double" w:sz="4" w:space="0" w:color="auto"/>
            </w:tcBorders>
          </w:tcPr>
          <w:p w:rsidR="00AA2718" w:rsidRPr="00A93B67" w:rsidRDefault="00AA2718" w:rsidP="00AA2718">
            <w:pPr>
              <w:spacing w:before="40" w:line="240" w:lineRule="auto"/>
              <w:ind w:firstLine="0"/>
              <w:jc w:val="center"/>
              <w:rPr>
                <w:i/>
                <w:iCs/>
                <w:sz w:val="20"/>
              </w:rPr>
            </w:pPr>
          </w:p>
        </w:tc>
        <w:tc>
          <w:tcPr>
            <w:tcW w:w="1296" w:type="pct"/>
            <w:gridSpan w:val="2"/>
            <w:tcMar>
              <w:left w:w="0" w:type="dxa"/>
              <w:right w:w="0" w:type="dxa"/>
            </w:tcMar>
          </w:tcPr>
          <w:p w:rsidR="00AA2718" w:rsidRPr="00A93B67" w:rsidRDefault="00AA2718" w:rsidP="00AA2718">
            <w:pPr>
              <w:spacing w:before="60" w:line="240" w:lineRule="exact"/>
              <w:ind w:firstLine="0"/>
              <w:jc w:val="center"/>
              <w:rPr>
                <w:i/>
                <w:iCs/>
                <w:sz w:val="20"/>
              </w:rPr>
            </w:pPr>
            <w:r>
              <w:rPr>
                <w:i/>
                <w:iCs/>
                <w:sz w:val="20"/>
              </w:rPr>
              <w:t>201</w:t>
            </w:r>
            <w:r w:rsidRPr="00A6247D">
              <w:rPr>
                <w:i/>
                <w:iCs/>
                <w:sz w:val="20"/>
              </w:rPr>
              <w:t>9</w:t>
            </w:r>
            <w:r>
              <w:rPr>
                <w:i/>
                <w:iCs/>
                <w:sz w:val="20"/>
              </w:rPr>
              <w:t>г.</w:t>
            </w:r>
          </w:p>
        </w:tc>
        <w:tc>
          <w:tcPr>
            <w:tcW w:w="1303" w:type="pct"/>
            <w:gridSpan w:val="2"/>
            <w:tcBorders>
              <w:right w:val="double" w:sz="4" w:space="0" w:color="auto"/>
            </w:tcBorders>
            <w:tcMar>
              <w:left w:w="0" w:type="dxa"/>
              <w:right w:w="0" w:type="dxa"/>
            </w:tcMar>
          </w:tcPr>
          <w:p w:rsidR="00AA2718" w:rsidRPr="00A93B67" w:rsidRDefault="00AA2718" w:rsidP="00AA2718">
            <w:pPr>
              <w:spacing w:before="60" w:line="240" w:lineRule="exact"/>
              <w:ind w:firstLine="0"/>
              <w:jc w:val="center"/>
              <w:rPr>
                <w:i/>
                <w:iCs/>
                <w:sz w:val="20"/>
              </w:rPr>
            </w:pPr>
            <w:r>
              <w:rPr>
                <w:i/>
                <w:iCs/>
                <w:sz w:val="20"/>
                <w:u w:val="single"/>
              </w:rPr>
              <w:t>с</w:t>
            </w:r>
            <w:r w:rsidRPr="00A93B67">
              <w:rPr>
                <w:i/>
                <w:iCs/>
                <w:sz w:val="20"/>
                <w:u w:val="single"/>
              </w:rPr>
              <w:t>правочно</w:t>
            </w:r>
            <w:r>
              <w:rPr>
                <w:i/>
                <w:iCs/>
                <w:sz w:val="20"/>
              </w:rPr>
              <w:t>:</w:t>
            </w:r>
            <w:r w:rsidR="00A6247D">
              <w:rPr>
                <w:i/>
                <w:iCs/>
                <w:sz w:val="20"/>
              </w:rPr>
              <w:t xml:space="preserve"> </w:t>
            </w:r>
            <w:r>
              <w:rPr>
                <w:i/>
                <w:iCs/>
                <w:sz w:val="20"/>
              </w:rPr>
              <w:t>201</w:t>
            </w:r>
            <w:r w:rsidRPr="00A6247D">
              <w:rPr>
                <w:i/>
                <w:iCs/>
                <w:sz w:val="20"/>
              </w:rPr>
              <w:t>8</w:t>
            </w:r>
            <w:r>
              <w:rPr>
                <w:i/>
                <w:iCs/>
                <w:sz w:val="20"/>
              </w:rPr>
              <w:t>г.</w:t>
            </w:r>
          </w:p>
        </w:tc>
      </w:tr>
      <w:tr w:rsidR="00AA2718" w:rsidRPr="00794D89" w:rsidTr="00A269D1">
        <w:trPr>
          <w:trHeight w:val="345"/>
          <w:tblHeader/>
          <w:jc w:val="center"/>
        </w:trPr>
        <w:tc>
          <w:tcPr>
            <w:tcW w:w="2401" w:type="pct"/>
            <w:vMerge/>
            <w:tcBorders>
              <w:left w:val="double" w:sz="4" w:space="0" w:color="auto"/>
            </w:tcBorders>
          </w:tcPr>
          <w:p w:rsidR="00AA2718" w:rsidRPr="00A93B67" w:rsidRDefault="00AA2718" w:rsidP="00AA2718">
            <w:pPr>
              <w:spacing w:before="40" w:line="240" w:lineRule="auto"/>
              <w:ind w:firstLine="0"/>
              <w:jc w:val="center"/>
              <w:rPr>
                <w:i/>
                <w:iCs/>
                <w:sz w:val="20"/>
              </w:rPr>
            </w:pPr>
          </w:p>
        </w:tc>
        <w:tc>
          <w:tcPr>
            <w:tcW w:w="732" w:type="pct"/>
            <w:tcMar>
              <w:left w:w="0" w:type="dxa"/>
              <w:right w:w="0" w:type="dxa"/>
            </w:tcMar>
          </w:tcPr>
          <w:p w:rsidR="00AA2718" w:rsidRPr="00A93B67" w:rsidRDefault="00AA2718" w:rsidP="00AA2718">
            <w:pPr>
              <w:spacing w:before="60" w:line="240" w:lineRule="exact"/>
              <w:ind w:firstLine="0"/>
              <w:jc w:val="center"/>
              <w:rPr>
                <w:i/>
                <w:iCs/>
                <w:sz w:val="20"/>
              </w:rPr>
            </w:pPr>
            <w:r w:rsidRPr="00A93B67">
              <w:rPr>
                <w:i/>
                <w:iCs/>
                <w:sz w:val="20"/>
              </w:rPr>
              <w:t>человек</w:t>
            </w:r>
          </w:p>
        </w:tc>
        <w:tc>
          <w:tcPr>
            <w:tcW w:w="564" w:type="pct"/>
            <w:tcMar>
              <w:left w:w="0" w:type="dxa"/>
              <w:right w:w="0" w:type="dxa"/>
            </w:tcMar>
          </w:tcPr>
          <w:p w:rsidR="00AA2718" w:rsidRPr="00A93B67" w:rsidRDefault="00AA2718" w:rsidP="00AA2718">
            <w:pPr>
              <w:spacing w:before="60" w:line="240" w:lineRule="exact"/>
              <w:ind w:firstLine="0"/>
              <w:jc w:val="center"/>
              <w:rPr>
                <w:i/>
                <w:iCs/>
                <w:sz w:val="20"/>
              </w:rPr>
            </w:pPr>
            <w:r w:rsidRPr="00A93B67">
              <w:rPr>
                <w:i/>
                <w:iCs/>
                <w:sz w:val="20"/>
              </w:rPr>
              <w:t>на 10 тыс. человек</w:t>
            </w:r>
          </w:p>
        </w:tc>
        <w:tc>
          <w:tcPr>
            <w:tcW w:w="679" w:type="pct"/>
            <w:tcMar>
              <w:left w:w="0" w:type="dxa"/>
              <w:right w:w="0" w:type="dxa"/>
            </w:tcMar>
          </w:tcPr>
          <w:p w:rsidR="00AA2718" w:rsidRPr="00A93B67" w:rsidRDefault="00AA2718" w:rsidP="00AA2718">
            <w:pPr>
              <w:spacing w:before="60" w:line="240" w:lineRule="exact"/>
              <w:ind w:firstLine="0"/>
              <w:jc w:val="center"/>
              <w:rPr>
                <w:i/>
                <w:iCs/>
                <w:sz w:val="20"/>
              </w:rPr>
            </w:pPr>
            <w:r w:rsidRPr="00A93B67">
              <w:rPr>
                <w:i/>
                <w:iCs/>
                <w:sz w:val="20"/>
              </w:rPr>
              <w:t>человек</w:t>
            </w:r>
          </w:p>
        </w:tc>
        <w:tc>
          <w:tcPr>
            <w:tcW w:w="624" w:type="pct"/>
            <w:tcBorders>
              <w:right w:val="double" w:sz="4" w:space="0" w:color="auto"/>
            </w:tcBorders>
            <w:tcMar>
              <w:left w:w="0" w:type="dxa"/>
              <w:right w:w="0" w:type="dxa"/>
            </w:tcMar>
          </w:tcPr>
          <w:p w:rsidR="00AA2718" w:rsidRPr="00A93B67" w:rsidRDefault="00AA2718" w:rsidP="00AA2718">
            <w:pPr>
              <w:spacing w:before="60" w:line="240" w:lineRule="exact"/>
              <w:ind w:firstLine="0"/>
              <w:jc w:val="center"/>
              <w:rPr>
                <w:i/>
                <w:iCs/>
                <w:sz w:val="20"/>
              </w:rPr>
            </w:pPr>
            <w:r w:rsidRPr="00A93B67">
              <w:rPr>
                <w:i/>
                <w:iCs/>
                <w:sz w:val="20"/>
              </w:rPr>
              <w:t>на 10 тыс. человек</w:t>
            </w:r>
          </w:p>
        </w:tc>
      </w:tr>
      <w:tr w:rsidR="00AA2718" w:rsidRPr="00BB28B0" w:rsidTr="00A269D1">
        <w:trPr>
          <w:trHeight w:val="113"/>
          <w:jc w:val="center"/>
        </w:trPr>
        <w:tc>
          <w:tcPr>
            <w:tcW w:w="2401" w:type="pct"/>
            <w:tcBorders>
              <w:left w:val="double" w:sz="4" w:space="0" w:color="auto"/>
              <w:bottom w:val="nil"/>
            </w:tcBorders>
            <w:vAlign w:val="bottom"/>
          </w:tcPr>
          <w:p w:rsidR="00AA2718" w:rsidRPr="00A93B67" w:rsidRDefault="00AA2718" w:rsidP="00A269D1">
            <w:pPr>
              <w:spacing w:before="80" w:line="240" w:lineRule="exact"/>
              <w:ind w:firstLine="0"/>
              <w:jc w:val="left"/>
              <w:rPr>
                <w:b/>
                <w:bCs/>
                <w:sz w:val="20"/>
              </w:rPr>
            </w:pPr>
            <w:r w:rsidRPr="00A269D1">
              <w:rPr>
                <w:b/>
                <w:sz w:val="20"/>
              </w:rPr>
              <w:t>Миграция – всего:</w:t>
            </w:r>
          </w:p>
        </w:tc>
        <w:tc>
          <w:tcPr>
            <w:tcW w:w="732" w:type="pct"/>
            <w:tcBorders>
              <w:bottom w:val="nil"/>
            </w:tcBorders>
            <w:vAlign w:val="bottom"/>
          </w:tcPr>
          <w:p w:rsidR="00AA2718" w:rsidRPr="00A93B67" w:rsidRDefault="00AA2718" w:rsidP="00A269D1">
            <w:pPr>
              <w:spacing w:before="80" w:line="240" w:lineRule="exact"/>
              <w:ind w:firstLine="0"/>
              <w:jc w:val="center"/>
              <w:rPr>
                <w:sz w:val="20"/>
              </w:rPr>
            </w:pPr>
          </w:p>
        </w:tc>
        <w:tc>
          <w:tcPr>
            <w:tcW w:w="564" w:type="pct"/>
            <w:tcBorders>
              <w:bottom w:val="nil"/>
            </w:tcBorders>
            <w:vAlign w:val="bottom"/>
          </w:tcPr>
          <w:p w:rsidR="00AA2718" w:rsidRPr="00A93B67" w:rsidRDefault="00AA2718" w:rsidP="00A269D1">
            <w:pPr>
              <w:spacing w:before="80" w:line="240" w:lineRule="exact"/>
              <w:ind w:firstLine="0"/>
              <w:jc w:val="center"/>
              <w:rPr>
                <w:sz w:val="20"/>
              </w:rPr>
            </w:pPr>
          </w:p>
        </w:tc>
        <w:tc>
          <w:tcPr>
            <w:tcW w:w="679" w:type="pct"/>
            <w:tcBorders>
              <w:bottom w:val="nil"/>
            </w:tcBorders>
          </w:tcPr>
          <w:p w:rsidR="00AA2718" w:rsidRPr="00A93B67" w:rsidRDefault="00AA2718" w:rsidP="00A269D1">
            <w:pPr>
              <w:spacing w:before="80" w:line="240" w:lineRule="exact"/>
              <w:ind w:firstLine="0"/>
              <w:jc w:val="center"/>
              <w:rPr>
                <w:sz w:val="20"/>
              </w:rPr>
            </w:pPr>
          </w:p>
        </w:tc>
        <w:tc>
          <w:tcPr>
            <w:tcW w:w="624" w:type="pct"/>
            <w:tcBorders>
              <w:bottom w:val="nil"/>
              <w:right w:val="double" w:sz="4" w:space="0" w:color="auto"/>
            </w:tcBorders>
            <w:vAlign w:val="bottom"/>
          </w:tcPr>
          <w:p w:rsidR="00AA2718" w:rsidRPr="00A93B67" w:rsidRDefault="00AA2718" w:rsidP="00A269D1">
            <w:pPr>
              <w:spacing w:before="80" w:line="240" w:lineRule="exact"/>
              <w:ind w:firstLine="0"/>
              <w:jc w:val="center"/>
              <w:rPr>
                <w:sz w:val="20"/>
              </w:rPr>
            </w:pPr>
          </w:p>
        </w:tc>
      </w:tr>
      <w:tr w:rsidR="00AA2718" w:rsidRPr="00DB3321" w:rsidTr="00A269D1">
        <w:trPr>
          <w:trHeight w:val="113"/>
          <w:jc w:val="center"/>
        </w:trPr>
        <w:tc>
          <w:tcPr>
            <w:tcW w:w="2401" w:type="pct"/>
            <w:tcBorders>
              <w:top w:val="nil"/>
              <w:left w:val="double" w:sz="4" w:space="0" w:color="auto"/>
              <w:bottom w:val="dotted" w:sz="4" w:space="0" w:color="auto"/>
            </w:tcBorders>
            <w:vAlign w:val="bottom"/>
          </w:tcPr>
          <w:p w:rsidR="00AA2718" w:rsidRPr="00A93B67" w:rsidRDefault="00AA2718" w:rsidP="00A269D1">
            <w:pPr>
              <w:spacing w:before="80" w:line="240" w:lineRule="exact"/>
              <w:ind w:firstLine="0"/>
              <w:jc w:val="left"/>
              <w:rPr>
                <w:b/>
                <w:sz w:val="20"/>
              </w:rPr>
            </w:pPr>
            <w:r w:rsidRPr="00A93B67">
              <w:rPr>
                <w:b/>
                <w:sz w:val="20"/>
              </w:rPr>
              <w:t>прибывшие</w:t>
            </w:r>
          </w:p>
        </w:tc>
        <w:tc>
          <w:tcPr>
            <w:tcW w:w="732" w:type="pct"/>
            <w:tcBorders>
              <w:top w:val="nil"/>
              <w:bottom w:val="dotted" w:sz="4" w:space="0" w:color="auto"/>
            </w:tcBorders>
            <w:tcMar>
              <w:left w:w="0" w:type="dxa"/>
              <w:right w:w="0" w:type="dxa"/>
            </w:tcMar>
            <w:vAlign w:val="bottom"/>
          </w:tcPr>
          <w:p w:rsidR="00AA2718" w:rsidRPr="00A5075D" w:rsidRDefault="00AA2718" w:rsidP="00A269D1">
            <w:pPr>
              <w:spacing w:before="80" w:line="240" w:lineRule="exact"/>
              <w:ind w:firstLine="0"/>
              <w:jc w:val="center"/>
              <w:rPr>
                <w:rFonts w:cs="Arial"/>
                <w:b/>
                <w:sz w:val="20"/>
              </w:rPr>
            </w:pPr>
            <w:r>
              <w:rPr>
                <w:rFonts w:cs="Arial"/>
                <w:b/>
                <w:sz w:val="20"/>
              </w:rPr>
              <w:t>45813</w:t>
            </w:r>
          </w:p>
        </w:tc>
        <w:tc>
          <w:tcPr>
            <w:tcW w:w="564" w:type="pct"/>
            <w:tcBorders>
              <w:top w:val="nil"/>
              <w:bottom w:val="dotted" w:sz="4" w:space="0" w:color="auto"/>
            </w:tcBorders>
            <w:tcMar>
              <w:left w:w="0" w:type="dxa"/>
              <w:right w:w="0" w:type="dxa"/>
            </w:tcMar>
            <w:vAlign w:val="bottom"/>
          </w:tcPr>
          <w:p w:rsidR="00AA2718" w:rsidRPr="008B09DA" w:rsidRDefault="00AA2718" w:rsidP="00A269D1">
            <w:pPr>
              <w:pStyle w:val="afff2"/>
              <w:spacing w:line="240" w:lineRule="exact"/>
              <w:rPr>
                <w:b/>
              </w:rPr>
            </w:pPr>
            <w:r>
              <w:rPr>
                <w:b/>
              </w:rPr>
              <w:t>282,2</w:t>
            </w:r>
          </w:p>
        </w:tc>
        <w:tc>
          <w:tcPr>
            <w:tcW w:w="679" w:type="pct"/>
            <w:tcBorders>
              <w:top w:val="nil"/>
              <w:bottom w:val="dotted" w:sz="4" w:space="0" w:color="auto"/>
            </w:tcBorders>
            <w:tcMar>
              <w:left w:w="0" w:type="dxa"/>
              <w:right w:w="0" w:type="dxa"/>
            </w:tcMar>
            <w:vAlign w:val="bottom"/>
          </w:tcPr>
          <w:p w:rsidR="00AA2718" w:rsidRPr="00D622E5" w:rsidRDefault="00AA2718" w:rsidP="00A269D1">
            <w:pPr>
              <w:spacing w:before="80" w:line="240" w:lineRule="exact"/>
              <w:ind w:firstLine="0"/>
              <w:jc w:val="center"/>
              <w:rPr>
                <w:rFonts w:cs="Arial"/>
                <w:b/>
                <w:sz w:val="20"/>
              </w:rPr>
            </w:pPr>
            <w:r>
              <w:rPr>
                <w:rFonts w:cs="Arial"/>
                <w:b/>
                <w:sz w:val="20"/>
              </w:rPr>
              <w:t>46855</w:t>
            </w:r>
          </w:p>
        </w:tc>
        <w:tc>
          <w:tcPr>
            <w:tcW w:w="624" w:type="pct"/>
            <w:tcBorders>
              <w:top w:val="nil"/>
              <w:bottom w:val="dotted" w:sz="4" w:space="0" w:color="auto"/>
              <w:right w:val="double" w:sz="4" w:space="0" w:color="auto"/>
            </w:tcBorders>
            <w:tcMar>
              <w:left w:w="0" w:type="dxa"/>
              <w:right w:w="0" w:type="dxa"/>
            </w:tcMar>
            <w:vAlign w:val="bottom"/>
          </w:tcPr>
          <w:p w:rsidR="00AA2718" w:rsidRPr="008B09DA" w:rsidRDefault="00AA2718" w:rsidP="00A269D1">
            <w:pPr>
              <w:pStyle w:val="afff2"/>
              <w:spacing w:line="240" w:lineRule="exact"/>
              <w:rPr>
                <w:b/>
              </w:rPr>
            </w:pPr>
            <w:r>
              <w:rPr>
                <w:b/>
              </w:rPr>
              <w:t>289,2</w:t>
            </w:r>
          </w:p>
        </w:tc>
      </w:tr>
      <w:tr w:rsidR="00AA2718" w:rsidRPr="00DB3321"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firstLine="0"/>
              <w:jc w:val="left"/>
              <w:rPr>
                <w:b/>
                <w:sz w:val="20"/>
              </w:rPr>
            </w:pPr>
            <w:r w:rsidRPr="00A93B67">
              <w:rPr>
                <w:b/>
                <w:sz w:val="20"/>
              </w:rPr>
              <w:t>выбывшие</w:t>
            </w:r>
          </w:p>
        </w:tc>
        <w:tc>
          <w:tcPr>
            <w:tcW w:w="732" w:type="pct"/>
            <w:tcBorders>
              <w:top w:val="dotted" w:sz="4" w:space="0" w:color="auto"/>
              <w:bottom w:val="dotted" w:sz="4" w:space="0" w:color="auto"/>
            </w:tcBorders>
            <w:tcMar>
              <w:left w:w="0" w:type="dxa"/>
              <w:right w:w="0" w:type="dxa"/>
            </w:tcMar>
            <w:vAlign w:val="bottom"/>
          </w:tcPr>
          <w:p w:rsidR="00AA2718" w:rsidRPr="00A5075D" w:rsidRDefault="00AA2718" w:rsidP="00A269D1">
            <w:pPr>
              <w:spacing w:before="80" w:line="240" w:lineRule="exact"/>
              <w:ind w:firstLine="0"/>
              <w:jc w:val="center"/>
              <w:rPr>
                <w:rFonts w:cs="Arial"/>
                <w:b/>
                <w:sz w:val="20"/>
              </w:rPr>
            </w:pPr>
            <w:r>
              <w:rPr>
                <w:rFonts w:cs="Arial"/>
                <w:b/>
                <w:sz w:val="20"/>
              </w:rPr>
              <w:t>39754</w:t>
            </w:r>
          </w:p>
        </w:tc>
        <w:tc>
          <w:tcPr>
            <w:tcW w:w="564" w:type="pct"/>
            <w:tcBorders>
              <w:top w:val="dotted" w:sz="4" w:space="0" w:color="auto"/>
              <w:bottom w:val="dotted" w:sz="4" w:space="0" w:color="auto"/>
            </w:tcBorders>
            <w:tcMar>
              <w:left w:w="0" w:type="dxa"/>
              <w:right w:w="0" w:type="dxa"/>
            </w:tcMar>
            <w:vAlign w:val="bottom"/>
          </w:tcPr>
          <w:p w:rsidR="00AA2718" w:rsidRPr="008B09DA" w:rsidRDefault="00AA2718" w:rsidP="00A269D1">
            <w:pPr>
              <w:pStyle w:val="afff2"/>
              <w:spacing w:line="240" w:lineRule="exact"/>
              <w:rPr>
                <w:b/>
              </w:rPr>
            </w:pPr>
            <w:r>
              <w:rPr>
                <w:b/>
              </w:rPr>
              <w:t>244,9</w:t>
            </w:r>
          </w:p>
        </w:tc>
        <w:tc>
          <w:tcPr>
            <w:tcW w:w="679" w:type="pct"/>
            <w:tcBorders>
              <w:top w:val="dotted" w:sz="4" w:space="0" w:color="auto"/>
              <w:bottom w:val="dotted" w:sz="4" w:space="0" w:color="auto"/>
            </w:tcBorders>
            <w:tcMar>
              <w:left w:w="0" w:type="dxa"/>
              <w:right w:w="0" w:type="dxa"/>
            </w:tcMar>
            <w:vAlign w:val="bottom"/>
          </w:tcPr>
          <w:p w:rsidR="00AA2718" w:rsidRPr="00D622E5" w:rsidRDefault="00AA2718" w:rsidP="00A269D1">
            <w:pPr>
              <w:spacing w:before="80" w:line="240" w:lineRule="exact"/>
              <w:ind w:firstLine="0"/>
              <w:jc w:val="center"/>
              <w:rPr>
                <w:rFonts w:cs="Arial"/>
                <w:b/>
                <w:sz w:val="20"/>
              </w:rPr>
            </w:pPr>
            <w:r>
              <w:rPr>
                <w:rFonts w:cs="Arial"/>
                <w:b/>
                <w:sz w:val="20"/>
              </w:rPr>
              <w:t>43996</w:t>
            </w:r>
          </w:p>
        </w:tc>
        <w:tc>
          <w:tcPr>
            <w:tcW w:w="624" w:type="pct"/>
            <w:tcBorders>
              <w:top w:val="dotted" w:sz="4" w:space="0" w:color="auto"/>
              <w:bottom w:val="dotted" w:sz="4" w:space="0" w:color="auto"/>
              <w:right w:val="double" w:sz="4" w:space="0" w:color="auto"/>
            </w:tcBorders>
            <w:tcMar>
              <w:left w:w="0" w:type="dxa"/>
              <w:right w:w="0" w:type="dxa"/>
            </w:tcMar>
            <w:vAlign w:val="bottom"/>
          </w:tcPr>
          <w:p w:rsidR="00AA2718" w:rsidRPr="008B09DA" w:rsidRDefault="00AA2718" w:rsidP="00A269D1">
            <w:pPr>
              <w:pStyle w:val="afff2"/>
              <w:spacing w:line="240" w:lineRule="exact"/>
              <w:rPr>
                <w:b/>
              </w:rPr>
            </w:pPr>
            <w:r>
              <w:rPr>
                <w:b/>
              </w:rPr>
              <w:t>271,6</w:t>
            </w:r>
          </w:p>
        </w:tc>
      </w:tr>
      <w:tr w:rsidR="00AA2718" w:rsidRPr="00DB3321" w:rsidTr="00A269D1">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AA2718" w:rsidRPr="00A93B67" w:rsidRDefault="00AA2718" w:rsidP="00A269D1">
            <w:pPr>
              <w:spacing w:before="80" w:line="240" w:lineRule="exact"/>
              <w:ind w:firstLine="0"/>
              <w:jc w:val="left"/>
              <w:rPr>
                <w:b/>
                <w:sz w:val="20"/>
              </w:rPr>
            </w:pPr>
            <w:r w:rsidRPr="00A93B67">
              <w:rPr>
                <w:b/>
                <w:sz w:val="20"/>
              </w:rPr>
              <w:t>миграционный прирост (+), снижение (-)</w:t>
            </w:r>
          </w:p>
        </w:tc>
        <w:tc>
          <w:tcPr>
            <w:tcW w:w="732" w:type="pct"/>
            <w:tcBorders>
              <w:top w:val="dotted" w:sz="4" w:space="0" w:color="auto"/>
              <w:bottom w:val="dotted" w:sz="4" w:space="0" w:color="auto"/>
            </w:tcBorders>
            <w:tcMar>
              <w:left w:w="0" w:type="dxa"/>
              <w:right w:w="0" w:type="dxa"/>
            </w:tcMar>
            <w:vAlign w:val="bottom"/>
          </w:tcPr>
          <w:p w:rsidR="00AA2718" w:rsidRPr="00A5075D" w:rsidRDefault="00AA2718" w:rsidP="00A269D1">
            <w:pPr>
              <w:spacing w:before="80" w:line="240" w:lineRule="exact"/>
              <w:ind w:firstLine="0"/>
              <w:jc w:val="center"/>
              <w:rPr>
                <w:rFonts w:cs="Arial"/>
                <w:b/>
                <w:sz w:val="20"/>
              </w:rPr>
            </w:pPr>
            <w:r>
              <w:rPr>
                <w:rFonts w:cs="Arial"/>
                <w:b/>
                <w:sz w:val="20"/>
              </w:rPr>
              <w:t>6059</w:t>
            </w:r>
          </w:p>
        </w:tc>
        <w:tc>
          <w:tcPr>
            <w:tcW w:w="564" w:type="pct"/>
            <w:tcBorders>
              <w:top w:val="dotted" w:sz="4" w:space="0" w:color="auto"/>
              <w:bottom w:val="dotted" w:sz="4" w:space="0" w:color="auto"/>
            </w:tcBorders>
            <w:tcMar>
              <w:right w:w="0" w:type="dxa"/>
            </w:tcMar>
            <w:vAlign w:val="bottom"/>
          </w:tcPr>
          <w:p w:rsidR="00AA2718" w:rsidRPr="008B09DA" w:rsidRDefault="00AA2718" w:rsidP="004525A1">
            <w:pPr>
              <w:pStyle w:val="afff2"/>
              <w:spacing w:line="240" w:lineRule="exact"/>
              <w:ind w:left="-61"/>
              <w:rPr>
                <w:b/>
              </w:rPr>
            </w:pPr>
            <w:r>
              <w:rPr>
                <w:b/>
              </w:rPr>
              <w:t>37,3</w:t>
            </w:r>
          </w:p>
        </w:tc>
        <w:tc>
          <w:tcPr>
            <w:tcW w:w="679" w:type="pct"/>
            <w:tcBorders>
              <w:top w:val="dotted" w:sz="4" w:space="0" w:color="auto"/>
              <w:bottom w:val="dotted" w:sz="4" w:space="0" w:color="auto"/>
            </w:tcBorders>
            <w:tcMar>
              <w:right w:w="0" w:type="dxa"/>
            </w:tcMar>
            <w:vAlign w:val="bottom"/>
          </w:tcPr>
          <w:p w:rsidR="00AA2718" w:rsidRPr="00D622E5" w:rsidRDefault="00AA2718" w:rsidP="004525A1">
            <w:pPr>
              <w:spacing w:before="80" w:line="240" w:lineRule="exact"/>
              <w:ind w:left="-115" w:firstLine="0"/>
              <w:jc w:val="center"/>
              <w:rPr>
                <w:rFonts w:cs="Arial"/>
                <w:b/>
                <w:sz w:val="20"/>
              </w:rPr>
            </w:pPr>
            <w:r>
              <w:rPr>
                <w:rFonts w:cs="Arial"/>
                <w:b/>
                <w:sz w:val="20"/>
              </w:rPr>
              <w:t>2859</w:t>
            </w:r>
          </w:p>
        </w:tc>
        <w:tc>
          <w:tcPr>
            <w:tcW w:w="624" w:type="pct"/>
            <w:tcBorders>
              <w:top w:val="dotted" w:sz="4" w:space="0" w:color="auto"/>
              <w:bottom w:val="dotted" w:sz="4" w:space="0" w:color="auto"/>
              <w:right w:val="double" w:sz="4" w:space="0" w:color="auto"/>
            </w:tcBorders>
            <w:tcMar>
              <w:right w:w="0" w:type="dxa"/>
            </w:tcMar>
            <w:vAlign w:val="bottom"/>
          </w:tcPr>
          <w:p w:rsidR="00AA2718" w:rsidRPr="008B09DA" w:rsidRDefault="00AA2718" w:rsidP="004525A1">
            <w:pPr>
              <w:pStyle w:val="afff2"/>
              <w:spacing w:line="240" w:lineRule="exact"/>
              <w:ind w:left="-98"/>
              <w:rPr>
                <w:b/>
              </w:rPr>
            </w:pPr>
            <w:r>
              <w:rPr>
                <w:b/>
              </w:rPr>
              <w:t>17,6</w:t>
            </w:r>
          </w:p>
        </w:tc>
      </w:tr>
      <w:tr w:rsidR="00AA2718" w:rsidRPr="00794D89" w:rsidTr="00A269D1">
        <w:trPr>
          <w:trHeight w:val="113"/>
          <w:jc w:val="center"/>
        </w:trPr>
        <w:tc>
          <w:tcPr>
            <w:tcW w:w="2401" w:type="pct"/>
            <w:tcBorders>
              <w:top w:val="dotted" w:sz="4" w:space="0" w:color="auto"/>
              <w:left w:val="double" w:sz="4" w:space="0" w:color="auto"/>
              <w:bottom w:val="nil"/>
            </w:tcBorders>
            <w:vAlign w:val="bottom"/>
          </w:tcPr>
          <w:p w:rsidR="00AA2718" w:rsidRPr="00A93B67" w:rsidRDefault="00AA2718" w:rsidP="00A269D1">
            <w:pPr>
              <w:spacing w:before="80" w:line="240" w:lineRule="exact"/>
              <w:ind w:firstLine="0"/>
              <w:jc w:val="left"/>
              <w:rPr>
                <w:b/>
                <w:bCs/>
                <w:sz w:val="20"/>
              </w:rPr>
            </w:pPr>
            <w:r w:rsidRPr="00A93B67">
              <w:rPr>
                <w:b/>
                <w:bCs/>
                <w:sz w:val="20"/>
              </w:rPr>
              <w:t>В пределах России</w:t>
            </w:r>
          </w:p>
        </w:tc>
        <w:tc>
          <w:tcPr>
            <w:tcW w:w="732" w:type="pct"/>
            <w:tcBorders>
              <w:top w:val="dotted" w:sz="4" w:space="0" w:color="auto"/>
              <w:bottom w:val="nil"/>
            </w:tcBorders>
            <w:vAlign w:val="bottom"/>
          </w:tcPr>
          <w:p w:rsidR="00AA2718" w:rsidRPr="00A93B67" w:rsidRDefault="00AA2718" w:rsidP="00A269D1">
            <w:pPr>
              <w:spacing w:before="80" w:line="240" w:lineRule="exact"/>
              <w:ind w:firstLine="0"/>
              <w:jc w:val="center"/>
              <w:rPr>
                <w:sz w:val="20"/>
              </w:rPr>
            </w:pPr>
          </w:p>
        </w:tc>
        <w:tc>
          <w:tcPr>
            <w:tcW w:w="564" w:type="pct"/>
            <w:tcBorders>
              <w:top w:val="dotted" w:sz="4" w:space="0" w:color="auto"/>
              <w:bottom w:val="nil"/>
            </w:tcBorders>
            <w:vAlign w:val="bottom"/>
          </w:tcPr>
          <w:p w:rsidR="00AA2718" w:rsidRPr="006D5BB7" w:rsidRDefault="00AA2718" w:rsidP="00A269D1">
            <w:pPr>
              <w:spacing w:before="80" w:line="240" w:lineRule="exact"/>
              <w:ind w:firstLine="0"/>
              <w:jc w:val="center"/>
              <w:rPr>
                <w:rFonts w:cs="Arial"/>
                <w:color w:val="000000"/>
                <w:sz w:val="20"/>
              </w:rPr>
            </w:pPr>
          </w:p>
        </w:tc>
        <w:tc>
          <w:tcPr>
            <w:tcW w:w="679" w:type="pct"/>
            <w:tcBorders>
              <w:top w:val="dotted" w:sz="4" w:space="0" w:color="auto"/>
              <w:bottom w:val="nil"/>
            </w:tcBorders>
            <w:vAlign w:val="bottom"/>
          </w:tcPr>
          <w:p w:rsidR="00AA2718" w:rsidRPr="00A93B67" w:rsidRDefault="00AA2718" w:rsidP="00A269D1">
            <w:pPr>
              <w:spacing w:before="80" w:line="240" w:lineRule="exact"/>
              <w:ind w:firstLine="0"/>
              <w:jc w:val="center"/>
              <w:rPr>
                <w:sz w:val="20"/>
              </w:rPr>
            </w:pPr>
          </w:p>
        </w:tc>
        <w:tc>
          <w:tcPr>
            <w:tcW w:w="624" w:type="pct"/>
            <w:tcBorders>
              <w:top w:val="dotted" w:sz="4" w:space="0" w:color="auto"/>
              <w:bottom w:val="nil"/>
              <w:right w:val="double" w:sz="4" w:space="0" w:color="auto"/>
            </w:tcBorders>
            <w:vAlign w:val="bottom"/>
          </w:tcPr>
          <w:p w:rsidR="00AA2718" w:rsidRPr="006D5BB7" w:rsidRDefault="00AA2718" w:rsidP="00A269D1">
            <w:pPr>
              <w:spacing w:before="80" w:line="240" w:lineRule="exact"/>
              <w:ind w:firstLine="0"/>
              <w:jc w:val="center"/>
              <w:rPr>
                <w:rFonts w:cs="Arial"/>
                <w:color w:val="000000"/>
                <w:sz w:val="20"/>
              </w:rPr>
            </w:pPr>
          </w:p>
        </w:tc>
      </w:tr>
      <w:tr w:rsidR="00AA2718" w:rsidRPr="00794D89" w:rsidTr="00A269D1">
        <w:trPr>
          <w:trHeight w:val="113"/>
          <w:jc w:val="center"/>
        </w:trPr>
        <w:tc>
          <w:tcPr>
            <w:tcW w:w="2401" w:type="pct"/>
            <w:tcBorders>
              <w:top w:val="nil"/>
              <w:left w:val="double" w:sz="4" w:space="0" w:color="auto"/>
              <w:bottom w:val="dotted"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прибывшие</w:t>
            </w:r>
          </w:p>
        </w:tc>
        <w:tc>
          <w:tcPr>
            <w:tcW w:w="732" w:type="pct"/>
            <w:tcBorders>
              <w:top w:val="nil"/>
              <w:bottom w:val="dotted" w:sz="4" w:space="0" w:color="auto"/>
            </w:tcBorders>
            <w:vAlign w:val="bottom"/>
          </w:tcPr>
          <w:p w:rsidR="00AA2718" w:rsidRPr="00A5075D" w:rsidRDefault="00AA2718" w:rsidP="00A269D1">
            <w:pPr>
              <w:spacing w:before="80" w:line="240" w:lineRule="exact"/>
              <w:ind w:firstLine="0"/>
              <w:jc w:val="center"/>
              <w:rPr>
                <w:rFonts w:cs="Arial"/>
                <w:sz w:val="20"/>
              </w:rPr>
            </w:pPr>
            <w:r>
              <w:rPr>
                <w:rFonts w:cs="Arial"/>
                <w:sz w:val="20"/>
              </w:rPr>
              <w:t>35663</w:t>
            </w:r>
          </w:p>
        </w:tc>
        <w:tc>
          <w:tcPr>
            <w:tcW w:w="564" w:type="pct"/>
            <w:tcBorders>
              <w:top w:val="nil"/>
              <w:bottom w:val="dotted" w:sz="4" w:space="0" w:color="auto"/>
            </w:tcBorders>
            <w:vAlign w:val="bottom"/>
          </w:tcPr>
          <w:p w:rsidR="00AA2718" w:rsidRPr="0001474B" w:rsidRDefault="00AA2718" w:rsidP="00A269D1">
            <w:pPr>
              <w:spacing w:before="80" w:line="240" w:lineRule="exact"/>
              <w:ind w:firstLine="0"/>
              <w:jc w:val="center"/>
              <w:rPr>
                <w:sz w:val="20"/>
                <w:lang w:val="en-US"/>
              </w:rPr>
            </w:pPr>
            <w:r>
              <w:rPr>
                <w:sz w:val="20"/>
              </w:rPr>
              <w:t>219,</w:t>
            </w:r>
            <w:r>
              <w:rPr>
                <w:sz w:val="20"/>
                <w:lang w:val="en-US"/>
              </w:rPr>
              <w:t>7</w:t>
            </w:r>
          </w:p>
        </w:tc>
        <w:tc>
          <w:tcPr>
            <w:tcW w:w="679" w:type="pct"/>
            <w:tcBorders>
              <w:top w:val="nil"/>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34831</w:t>
            </w:r>
          </w:p>
        </w:tc>
        <w:tc>
          <w:tcPr>
            <w:tcW w:w="624" w:type="pct"/>
            <w:tcBorders>
              <w:top w:val="nil"/>
              <w:bottom w:val="dotted" w:sz="4" w:space="0" w:color="auto"/>
              <w:right w:val="double" w:sz="4" w:space="0" w:color="auto"/>
            </w:tcBorders>
            <w:vAlign w:val="bottom"/>
          </w:tcPr>
          <w:p w:rsidR="00AA2718" w:rsidRPr="00750B1D" w:rsidRDefault="00AA2718" w:rsidP="00A269D1">
            <w:pPr>
              <w:spacing w:before="80" w:line="240" w:lineRule="exact"/>
              <w:ind w:firstLine="0"/>
              <w:jc w:val="center"/>
              <w:rPr>
                <w:sz w:val="20"/>
                <w:lang w:val="en-US"/>
              </w:rPr>
            </w:pPr>
            <w:r>
              <w:rPr>
                <w:sz w:val="20"/>
              </w:rPr>
              <w:t>215,0</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AA2718" w:rsidRPr="00A5075D" w:rsidRDefault="00AA2718" w:rsidP="00A269D1">
            <w:pPr>
              <w:spacing w:before="80" w:line="240" w:lineRule="exact"/>
              <w:ind w:firstLine="0"/>
              <w:jc w:val="center"/>
              <w:rPr>
                <w:rFonts w:cs="Arial"/>
                <w:sz w:val="20"/>
              </w:rPr>
            </w:pPr>
            <w:r>
              <w:rPr>
                <w:rFonts w:cs="Arial"/>
                <w:sz w:val="20"/>
              </w:rPr>
              <w:t>34561</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sz w:val="20"/>
                <w:lang w:val="en-US"/>
              </w:rPr>
            </w:pPr>
            <w:r>
              <w:rPr>
                <w:sz w:val="20"/>
              </w:rPr>
              <w:t>212,9</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35605</w:t>
            </w:r>
          </w:p>
        </w:tc>
        <w:tc>
          <w:tcPr>
            <w:tcW w:w="624" w:type="pct"/>
            <w:tcBorders>
              <w:top w:val="dotted" w:sz="4" w:space="0" w:color="auto"/>
              <w:bottom w:val="dotted" w:sz="4" w:space="0" w:color="auto"/>
              <w:right w:val="double" w:sz="4" w:space="0" w:color="auto"/>
            </w:tcBorders>
            <w:vAlign w:val="bottom"/>
          </w:tcPr>
          <w:p w:rsidR="00AA2718" w:rsidRPr="00A93B67" w:rsidRDefault="00AA2718" w:rsidP="00A269D1">
            <w:pPr>
              <w:spacing w:before="80" w:line="240" w:lineRule="exact"/>
              <w:ind w:firstLine="0"/>
              <w:jc w:val="center"/>
              <w:rPr>
                <w:sz w:val="20"/>
              </w:rPr>
            </w:pPr>
            <w:r>
              <w:rPr>
                <w:sz w:val="20"/>
              </w:rPr>
              <w:t>219,8</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AA2718" w:rsidRPr="00A5075D" w:rsidRDefault="00AA2718" w:rsidP="00A269D1">
            <w:pPr>
              <w:spacing w:before="80" w:line="240" w:lineRule="exact"/>
              <w:ind w:firstLine="0"/>
              <w:jc w:val="center"/>
              <w:rPr>
                <w:rFonts w:cs="Arial"/>
                <w:sz w:val="20"/>
              </w:rPr>
            </w:pPr>
            <w:r>
              <w:rPr>
                <w:rFonts w:cs="Arial"/>
                <w:sz w:val="20"/>
              </w:rPr>
              <w:t>1102</w:t>
            </w:r>
          </w:p>
        </w:tc>
        <w:tc>
          <w:tcPr>
            <w:tcW w:w="564"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6,8</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-774</w:t>
            </w:r>
          </w:p>
        </w:tc>
        <w:tc>
          <w:tcPr>
            <w:tcW w:w="624" w:type="pct"/>
            <w:tcBorders>
              <w:top w:val="dotted" w:sz="4" w:space="0" w:color="auto"/>
              <w:bottom w:val="dotted" w:sz="4" w:space="0" w:color="auto"/>
              <w:right w:val="double" w:sz="4" w:space="0" w:color="auto"/>
            </w:tcBorders>
            <w:vAlign w:val="bottom"/>
          </w:tcPr>
          <w:p w:rsidR="00AA2718" w:rsidRPr="00750B1D" w:rsidRDefault="00AA2718" w:rsidP="00A269D1">
            <w:pPr>
              <w:spacing w:before="80" w:line="240" w:lineRule="exact"/>
              <w:ind w:firstLine="0"/>
              <w:jc w:val="center"/>
              <w:rPr>
                <w:sz w:val="20"/>
                <w:lang w:val="en-US"/>
              </w:rPr>
            </w:pPr>
            <w:r>
              <w:rPr>
                <w:sz w:val="20"/>
              </w:rPr>
              <w:t>-4,</w:t>
            </w:r>
            <w:r>
              <w:rPr>
                <w:sz w:val="20"/>
                <w:lang w:val="en-US"/>
              </w:rPr>
              <w:t>8</w:t>
            </w:r>
          </w:p>
        </w:tc>
      </w:tr>
      <w:tr w:rsidR="00AA2718" w:rsidRPr="00794D89" w:rsidTr="00A269D1">
        <w:trPr>
          <w:trHeight w:val="113"/>
          <w:jc w:val="center"/>
        </w:trPr>
        <w:tc>
          <w:tcPr>
            <w:tcW w:w="2401" w:type="pct"/>
            <w:tcBorders>
              <w:top w:val="dotted" w:sz="4" w:space="0" w:color="auto"/>
              <w:left w:val="double" w:sz="4" w:space="0" w:color="auto"/>
              <w:bottom w:val="nil"/>
            </w:tcBorders>
            <w:vAlign w:val="bottom"/>
          </w:tcPr>
          <w:p w:rsidR="00AA2718" w:rsidRPr="00A93B67" w:rsidRDefault="00AA2718" w:rsidP="00A269D1">
            <w:pPr>
              <w:pageBreakBefore/>
              <w:spacing w:before="80" w:line="240" w:lineRule="exact"/>
              <w:ind w:left="261" w:firstLine="0"/>
              <w:jc w:val="left"/>
              <w:rPr>
                <w:b/>
                <w:bCs/>
                <w:sz w:val="20"/>
              </w:rPr>
            </w:pPr>
            <w:r w:rsidRPr="00A93B67">
              <w:rPr>
                <w:b/>
                <w:bCs/>
                <w:sz w:val="20"/>
              </w:rPr>
              <w:lastRenderedPageBreak/>
              <w:t xml:space="preserve">внутрирегиональная: </w:t>
            </w:r>
          </w:p>
        </w:tc>
        <w:tc>
          <w:tcPr>
            <w:tcW w:w="732"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564" w:type="pct"/>
            <w:tcBorders>
              <w:top w:val="dotted" w:sz="4" w:space="0" w:color="auto"/>
              <w:bottom w:val="nil"/>
            </w:tcBorders>
            <w:vAlign w:val="bottom"/>
          </w:tcPr>
          <w:p w:rsidR="00AA2718" w:rsidRDefault="00AA2718" w:rsidP="00A269D1">
            <w:pPr>
              <w:spacing w:before="80" w:line="240" w:lineRule="exact"/>
              <w:ind w:firstLine="0"/>
              <w:jc w:val="center"/>
              <w:rPr>
                <w:rFonts w:cs="Arial"/>
                <w:color w:val="000000"/>
                <w:sz w:val="20"/>
              </w:rPr>
            </w:pPr>
          </w:p>
        </w:tc>
        <w:tc>
          <w:tcPr>
            <w:tcW w:w="679" w:type="pct"/>
            <w:tcBorders>
              <w:top w:val="dotted" w:sz="4" w:space="0" w:color="auto"/>
              <w:bottom w:val="nil"/>
            </w:tcBorders>
            <w:vAlign w:val="bottom"/>
          </w:tcPr>
          <w:p w:rsidR="00AA2718" w:rsidRPr="00884635" w:rsidRDefault="00AA2718" w:rsidP="00A269D1">
            <w:pPr>
              <w:spacing w:before="80" w:line="240" w:lineRule="exact"/>
              <w:ind w:firstLine="0"/>
              <w:jc w:val="center"/>
              <w:rPr>
                <w:rFonts w:cs="Arial"/>
                <w:sz w:val="20"/>
                <w:lang w:val="en-US"/>
              </w:rPr>
            </w:pPr>
          </w:p>
        </w:tc>
        <w:tc>
          <w:tcPr>
            <w:tcW w:w="624" w:type="pct"/>
            <w:tcBorders>
              <w:top w:val="dotted" w:sz="4" w:space="0" w:color="auto"/>
              <w:bottom w:val="nil"/>
              <w:right w:val="double" w:sz="4" w:space="0" w:color="auto"/>
            </w:tcBorders>
            <w:vAlign w:val="bottom"/>
          </w:tcPr>
          <w:p w:rsidR="00AA2718" w:rsidRPr="00C05142" w:rsidRDefault="00AA2718" w:rsidP="00A269D1">
            <w:pPr>
              <w:spacing w:before="80" w:line="240" w:lineRule="exact"/>
              <w:ind w:firstLine="0"/>
              <w:jc w:val="center"/>
              <w:rPr>
                <w:rFonts w:cs="Arial"/>
                <w:sz w:val="20"/>
              </w:rPr>
            </w:pPr>
          </w:p>
        </w:tc>
      </w:tr>
      <w:tr w:rsidR="00AA2718" w:rsidRPr="00794D89" w:rsidTr="00A269D1">
        <w:trPr>
          <w:trHeight w:val="113"/>
          <w:jc w:val="center"/>
        </w:trPr>
        <w:tc>
          <w:tcPr>
            <w:tcW w:w="2401" w:type="pct"/>
            <w:tcBorders>
              <w:top w:val="nil"/>
              <w:left w:val="double" w:sz="4" w:space="0" w:color="auto"/>
              <w:bottom w:val="dotted" w:sz="4" w:space="0" w:color="auto"/>
            </w:tcBorders>
            <w:vAlign w:val="bottom"/>
          </w:tcPr>
          <w:p w:rsidR="00AA2718" w:rsidRPr="00A93B67" w:rsidRDefault="00AA2718" w:rsidP="00A269D1">
            <w:pPr>
              <w:spacing w:before="80" w:line="240" w:lineRule="exact"/>
              <w:ind w:left="262" w:firstLine="0"/>
              <w:jc w:val="left"/>
              <w:rPr>
                <w:sz w:val="20"/>
              </w:rPr>
            </w:pPr>
            <w:r w:rsidRPr="00A93B67">
              <w:rPr>
                <w:sz w:val="20"/>
              </w:rPr>
              <w:t>прибывшие</w:t>
            </w:r>
          </w:p>
        </w:tc>
        <w:tc>
          <w:tcPr>
            <w:tcW w:w="732" w:type="pct"/>
            <w:tcBorders>
              <w:top w:val="nil"/>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18568</w:t>
            </w:r>
          </w:p>
        </w:tc>
        <w:tc>
          <w:tcPr>
            <w:tcW w:w="564" w:type="pct"/>
            <w:tcBorders>
              <w:top w:val="nil"/>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114,</w:t>
            </w:r>
            <w:r>
              <w:rPr>
                <w:rFonts w:cs="Arial"/>
                <w:color w:val="000000"/>
                <w:sz w:val="20"/>
                <w:lang w:val="en-US"/>
              </w:rPr>
              <w:t>4</w:t>
            </w:r>
          </w:p>
        </w:tc>
        <w:tc>
          <w:tcPr>
            <w:tcW w:w="679" w:type="pct"/>
            <w:tcBorders>
              <w:top w:val="nil"/>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18706</w:t>
            </w:r>
          </w:p>
        </w:tc>
        <w:tc>
          <w:tcPr>
            <w:tcW w:w="624" w:type="pct"/>
            <w:tcBorders>
              <w:top w:val="nil"/>
              <w:bottom w:val="dotted" w:sz="4" w:space="0" w:color="auto"/>
              <w:right w:val="double" w:sz="4" w:space="0" w:color="auto"/>
            </w:tcBorders>
            <w:vAlign w:val="bottom"/>
          </w:tcPr>
          <w:p w:rsidR="00AA2718" w:rsidRPr="00750B1D" w:rsidRDefault="00AA2718" w:rsidP="00A269D1">
            <w:pPr>
              <w:spacing w:before="80" w:line="240" w:lineRule="exact"/>
              <w:ind w:firstLine="0"/>
              <w:jc w:val="center"/>
              <w:rPr>
                <w:sz w:val="20"/>
                <w:lang w:val="en-US"/>
              </w:rPr>
            </w:pPr>
            <w:r w:rsidRPr="00063F2A">
              <w:rPr>
                <w:sz w:val="20"/>
              </w:rPr>
              <w:t>115</w:t>
            </w:r>
            <w:r>
              <w:rPr>
                <w:sz w:val="20"/>
              </w:rPr>
              <w:t>,</w:t>
            </w:r>
            <w:r>
              <w:rPr>
                <w:sz w:val="20"/>
                <w:lang w:val="en-US"/>
              </w:rPr>
              <w:t>5</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left="262"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18568</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114,</w:t>
            </w:r>
            <w:r>
              <w:rPr>
                <w:rFonts w:cs="Arial"/>
                <w:color w:val="000000"/>
                <w:sz w:val="20"/>
                <w:lang w:val="en-US"/>
              </w:rPr>
              <w:t>4</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18706</w:t>
            </w:r>
          </w:p>
        </w:tc>
        <w:tc>
          <w:tcPr>
            <w:tcW w:w="624" w:type="pct"/>
            <w:tcBorders>
              <w:top w:val="dotted" w:sz="4" w:space="0" w:color="auto"/>
              <w:bottom w:val="dotted" w:sz="4" w:space="0" w:color="auto"/>
              <w:right w:val="double" w:sz="4" w:space="0" w:color="auto"/>
            </w:tcBorders>
            <w:vAlign w:val="bottom"/>
          </w:tcPr>
          <w:p w:rsidR="00AA2718" w:rsidRPr="00063F2A" w:rsidRDefault="00AA2718" w:rsidP="00A269D1">
            <w:pPr>
              <w:spacing w:before="80" w:line="240" w:lineRule="exact"/>
              <w:ind w:firstLine="0"/>
              <w:jc w:val="center"/>
              <w:rPr>
                <w:sz w:val="20"/>
                <w:lang w:val="en-US"/>
              </w:rPr>
            </w:pPr>
            <w:r>
              <w:rPr>
                <w:sz w:val="20"/>
                <w:lang w:val="en-US"/>
              </w:rPr>
              <w:t>115,5</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AA2718" w:rsidRPr="00A93B67" w:rsidRDefault="00AA2718" w:rsidP="00A269D1">
            <w:pPr>
              <w:spacing w:before="80" w:line="240" w:lineRule="exact"/>
              <w:ind w:left="262"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w:t>
            </w:r>
          </w:p>
        </w:tc>
        <w:tc>
          <w:tcPr>
            <w:tcW w:w="564" w:type="pct"/>
            <w:tcBorders>
              <w:top w:val="dotted" w:sz="4" w:space="0" w:color="auto"/>
              <w:bottom w:val="dotted" w:sz="4" w:space="0" w:color="auto"/>
            </w:tcBorders>
            <w:vAlign w:val="bottom"/>
          </w:tcPr>
          <w:p w:rsidR="00AA2718" w:rsidRPr="009551AD" w:rsidRDefault="00AA2718" w:rsidP="00A269D1">
            <w:pPr>
              <w:spacing w:before="80" w:line="240" w:lineRule="exact"/>
              <w:ind w:firstLine="0"/>
              <w:jc w:val="center"/>
              <w:rPr>
                <w:rFonts w:cs="Arial"/>
                <w:sz w:val="20"/>
              </w:rPr>
            </w:pPr>
            <w:r>
              <w:rPr>
                <w:rFonts w:cs="Arial"/>
                <w:sz w:val="20"/>
              </w:rPr>
              <w:t>-</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w:t>
            </w:r>
          </w:p>
        </w:tc>
        <w:tc>
          <w:tcPr>
            <w:tcW w:w="624" w:type="pct"/>
            <w:tcBorders>
              <w:top w:val="dotted" w:sz="4" w:space="0" w:color="auto"/>
              <w:bottom w:val="dotted" w:sz="4" w:space="0" w:color="auto"/>
              <w:right w:val="double" w:sz="4" w:space="0" w:color="auto"/>
            </w:tcBorders>
            <w:vAlign w:val="bottom"/>
          </w:tcPr>
          <w:p w:rsidR="00AA2718" w:rsidRPr="00063F2A" w:rsidRDefault="00AA2718" w:rsidP="00A269D1">
            <w:pPr>
              <w:spacing w:before="80" w:line="240" w:lineRule="exact"/>
              <w:ind w:firstLine="0"/>
              <w:jc w:val="center"/>
              <w:rPr>
                <w:sz w:val="20"/>
                <w:lang w:val="en-US"/>
              </w:rPr>
            </w:pPr>
            <w:r>
              <w:rPr>
                <w:sz w:val="20"/>
                <w:lang w:val="en-US"/>
              </w:rPr>
              <w:t>-</w:t>
            </w:r>
          </w:p>
        </w:tc>
      </w:tr>
      <w:tr w:rsidR="00AA2718" w:rsidRPr="00794D89" w:rsidTr="00A269D1">
        <w:trPr>
          <w:trHeight w:val="113"/>
          <w:jc w:val="center"/>
        </w:trPr>
        <w:tc>
          <w:tcPr>
            <w:tcW w:w="2401" w:type="pct"/>
            <w:tcBorders>
              <w:top w:val="dotted" w:sz="4" w:space="0" w:color="auto"/>
              <w:left w:val="double" w:sz="4" w:space="0" w:color="auto"/>
              <w:bottom w:val="nil"/>
            </w:tcBorders>
            <w:vAlign w:val="bottom"/>
          </w:tcPr>
          <w:p w:rsidR="00AA2718" w:rsidRPr="00A93B67" w:rsidRDefault="00AA2718" w:rsidP="00A269D1">
            <w:pPr>
              <w:spacing w:before="80" w:line="240" w:lineRule="exact"/>
              <w:ind w:left="262" w:firstLine="0"/>
              <w:jc w:val="left"/>
              <w:rPr>
                <w:b/>
                <w:bCs/>
                <w:sz w:val="20"/>
              </w:rPr>
            </w:pPr>
            <w:r w:rsidRPr="00A93B67">
              <w:rPr>
                <w:b/>
                <w:bCs/>
                <w:sz w:val="20"/>
              </w:rPr>
              <w:t xml:space="preserve">межрегиональная: </w:t>
            </w:r>
          </w:p>
        </w:tc>
        <w:tc>
          <w:tcPr>
            <w:tcW w:w="732"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564" w:type="pct"/>
            <w:tcBorders>
              <w:top w:val="dotted" w:sz="4" w:space="0" w:color="auto"/>
              <w:bottom w:val="nil"/>
            </w:tcBorders>
            <w:vAlign w:val="bottom"/>
          </w:tcPr>
          <w:p w:rsidR="00AA2718" w:rsidRDefault="00AA2718" w:rsidP="00A269D1">
            <w:pPr>
              <w:spacing w:before="80" w:line="240" w:lineRule="exact"/>
              <w:ind w:firstLine="0"/>
              <w:jc w:val="center"/>
              <w:rPr>
                <w:rFonts w:cs="Arial"/>
                <w:color w:val="000000"/>
                <w:sz w:val="20"/>
              </w:rPr>
            </w:pPr>
          </w:p>
        </w:tc>
        <w:tc>
          <w:tcPr>
            <w:tcW w:w="679"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AA2718" w:rsidRDefault="00AA2718" w:rsidP="00A269D1">
            <w:pPr>
              <w:spacing w:before="80" w:line="240" w:lineRule="exact"/>
              <w:ind w:firstLine="0"/>
              <w:jc w:val="center"/>
              <w:rPr>
                <w:rFonts w:cs="Arial"/>
                <w:color w:val="000000"/>
                <w:sz w:val="20"/>
              </w:rPr>
            </w:pPr>
          </w:p>
        </w:tc>
      </w:tr>
      <w:tr w:rsidR="00AA2718" w:rsidRPr="00794D89" w:rsidTr="00A269D1">
        <w:trPr>
          <w:trHeight w:val="113"/>
          <w:jc w:val="center"/>
        </w:trPr>
        <w:tc>
          <w:tcPr>
            <w:tcW w:w="2401" w:type="pct"/>
            <w:tcBorders>
              <w:top w:val="nil"/>
              <w:left w:val="double" w:sz="4" w:space="0" w:color="auto"/>
              <w:bottom w:val="dotted" w:sz="4" w:space="0" w:color="auto"/>
            </w:tcBorders>
            <w:vAlign w:val="bottom"/>
          </w:tcPr>
          <w:p w:rsidR="00AA2718" w:rsidRPr="00A93B67" w:rsidRDefault="00AA2718" w:rsidP="00A269D1">
            <w:pPr>
              <w:spacing w:before="80" w:line="240" w:lineRule="exact"/>
              <w:ind w:left="262" w:firstLine="0"/>
              <w:jc w:val="left"/>
              <w:rPr>
                <w:sz w:val="20"/>
              </w:rPr>
            </w:pPr>
            <w:r w:rsidRPr="00A93B67">
              <w:rPr>
                <w:sz w:val="20"/>
              </w:rPr>
              <w:t>прибывшие</w:t>
            </w:r>
          </w:p>
        </w:tc>
        <w:tc>
          <w:tcPr>
            <w:tcW w:w="732" w:type="pct"/>
            <w:tcBorders>
              <w:top w:val="nil"/>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17095</w:t>
            </w:r>
          </w:p>
        </w:tc>
        <w:tc>
          <w:tcPr>
            <w:tcW w:w="564" w:type="pct"/>
            <w:tcBorders>
              <w:top w:val="nil"/>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105,3</w:t>
            </w:r>
          </w:p>
        </w:tc>
        <w:tc>
          <w:tcPr>
            <w:tcW w:w="679" w:type="pct"/>
            <w:tcBorders>
              <w:top w:val="nil"/>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16125</w:t>
            </w:r>
          </w:p>
        </w:tc>
        <w:tc>
          <w:tcPr>
            <w:tcW w:w="624" w:type="pct"/>
            <w:tcBorders>
              <w:top w:val="nil"/>
              <w:bottom w:val="dotted" w:sz="4" w:space="0" w:color="auto"/>
              <w:right w:val="double" w:sz="4" w:space="0" w:color="auto"/>
            </w:tcBorders>
            <w:vAlign w:val="bottom"/>
          </w:tcPr>
          <w:p w:rsidR="00AA2718" w:rsidRPr="00063F2A" w:rsidRDefault="00AA2718" w:rsidP="00A269D1">
            <w:pPr>
              <w:spacing w:before="80" w:line="240" w:lineRule="exact"/>
              <w:ind w:firstLine="0"/>
              <w:jc w:val="center"/>
              <w:rPr>
                <w:sz w:val="20"/>
                <w:lang w:val="en-US"/>
              </w:rPr>
            </w:pPr>
            <w:r>
              <w:rPr>
                <w:sz w:val="20"/>
                <w:lang w:val="en-US"/>
              </w:rPr>
              <w:t>99,5</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left="262"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15993</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98,5</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16899</w:t>
            </w:r>
          </w:p>
        </w:tc>
        <w:tc>
          <w:tcPr>
            <w:tcW w:w="624" w:type="pct"/>
            <w:tcBorders>
              <w:top w:val="dotted" w:sz="4" w:space="0" w:color="auto"/>
              <w:bottom w:val="dotted" w:sz="4" w:space="0" w:color="auto"/>
              <w:right w:val="double" w:sz="4" w:space="0" w:color="auto"/>
            </w:tcBorders>
            <w:vAlign w:val="bottom"/>
          </w:tcPr>
          <w:p w:rsidR="00AA2718" w:rsidRPr="00063F2A" w:rsidRDefault="00AA2718" w:rsidP="00A269D1">
            <w:pPr>
              <w:spacing w:before="80" w:line="240" w:lineRule="exact"/>
              <w:ind w:firstLine="0"/>
              <w:jc w:val="center"/>
              <w:rPr>
                <w:sz w:val="20"/>
                <w:lang w:val="en-US"/>
              </w:rPr>
            </w:pPr>
            <w:r>
              <w:rPr>
                <w:sz w:val="20"/>
                <w:lang w:val="en-US"/>
              </w:rPr>
              <w:t>104,3</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AA2718" w:rsidRPr="00A93B67" w:rsidRDefault="00AA2718" w:rsidP="00A269D1">
            <w:pPr>
              <w:spacing w:before="80" w:line="240" w:lineRule="exact"/>
              <w:ind w:left="262"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1102</w:t>
            </w:r>
          </w:p>
        </w:tc>
        <w:tc>
          <w:tcPr>
            <w:tcW w:w="564" w:type="pct"/>
            <w:tcBorders>
              <w:top w:val="dotted" w:sz="4" w:space="0" w:color="auto"/>
              <w:bottom w:val="dotted" w:sz="4" w:space="0" w:color="auto"/>
            </w:tcBorders>
            <w:vAlign w:val="bottom"/>
          </w:tcPr>
          <w:p w:rsidR="00AA2718" w:rsidRPr="009551AD" w:rsidRDefault="00AA2718" w:rsidP="00A269D1">
            <w:pPr>
              <w:spacing w:before="80" w:line="240" w:lineRule="exact"/>
              <w:ind w:firstLine="0"/>
              <w:jc w:val="center"/>
              <w:rPr>
                <w:rFonts w:cs="Arial"/>
                <w:color w:val="000000"/>
                <w:sz w:val="20"/>
              </w:rPr>
            </w:pPr>
            <w:r>
              <w:rPr>
                <w:rFonts w:cs="Arial"/>
                <w:color w:val="000000"/>
                <w:sz w:val="20"/>
              </w:rPr>
              <w:t>6,8</w:t>
            </w:r>
          </w:p>
        </w:tc>
        <w:tc>
          <w:tcPr>
            <w:tcW w:w="679" w:type="pct"/>
            <w:tcBorders>
              <w:top w:val="dotted" w:sz="4" w:space="0" w:color="auto"/>
              <w:bottom w:val="dotted" w:sz="4" w:space="0" w:color="auto"/>
            </w:tcBorders>
            <w:vAlign w:val="bottom"/>
          </w:tcPr>
          <w:p w:rsidR="00AA2718" w:rsidRPr="00A93B67" w:rsidRDefault="00AA2718" w:rsidP="00A269D1">
            <w:pPr>
              <w:spacing w:before="80" w:line="240" w:lineRule="exact"/>
              <w:ind w:firstLine="0"/>
              <w:jc w:val="center"/>
              <w:rPr>
                <w:sz w:val="20"/>
              </w:rPr>
            </w:pPr>
            <w:r>
              <w:rPr>
                <w:sz w:val="20"/>
              </w:rPr>
              <w:t>-774</w:t>
            </w:r>
          </w:p>
        </w:tc>
        <w:tc>
          <w:tcPr>
            <w:tcW w:w="624" w:type="pct"/>
            <w:tcBorders>
              <w:top w:val="dotted" w:sz="4" w:space="0" w:color="auto"/>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sz w:val="20"/>
                <w:lang w:val="en-US"/>
              </w:rPr>
            </w:pPr>
            <w:r>
              <w:rPr>
                <w:sz w:val="20"/>
                <w:lang w:val="en-US"/>
              </w:rPr>
              <w:t>-4,8</w:t>
            </w:r>
          </w:p>
        </w:tc>
      </w:tr>
      <w:tr w:rsidR="00AA2718" w:rsidRPr="00794D89" w:rsidTr="00A269D1">
        <w:trPr>
          <w:trHeight w:val="113"/>
          <w:jc w:val="center"/>
        </w:trPr>
        <w:tc>
          <w:tcPr>
            <w:tcW w:w="2401" w:type="pct"/>
            <w:tcBorders>
              <w:top w:val="dotted" w:sz="4" w:space="0" w:color="auto"/>
              <w:left w:val="double" w:sz="4" w:space="0" w:color="auto"/>
              <w:bottom w:val="nil"/>
            </w:tcBorders>
            <w:vAlign w:val="bottom"/>
          </w:tcPr>
          <w:p w:rsidR="00AA2718" w:rsidRPr="00A93B67" w:rsidRDefault="00AA2718" w:rsidP="00A269D1">
            <w:pPr>
              <w:spacing w:before="80" w:line="240" w:lineRule="exact"/>
              <w:ind w:firstLine="0"/>
              <w:jc w:val="left"/>
              <w:rPr>
                <w:b/>
                <w:bCs/>
                <w:sz w:val="20"/>
              </w:rPr>
            </w:pPr>
            <w:r w:rsidRPr="00A93B67">
              <w:rPr>
                <w:b/>
                <w:bCs/>
                <w:sz w:val="20"/>
              </w:rPr>
              <w:t>Международная миграция</w:t>
            </w:r>
          </w:p>
        </w:tc>
        <w:tc>
          <w:tcPr>
            <w:tcW w:w="732"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564" w:type="pct"/>
            <w:tcBorders>
              <w:top w:val="dotted" w:sz="4" w:space="0" w:color="auto"/>
              <w:bottom w:val="nil"/>
            </w:tcBorders>
            <w:vAlign w:val="bottom"/>
          </w:tcPr>
          <w:p w:rsidR="00AA2718" w:rsidRDefault="00AA2718" w:rsidP="00A269D1">
            <w:pPr>
              <w:spacing w:before="80" w:line="240" w:lineRule="exact"/>
              <w:ind w:firstLine="0"/>
              <w:jc w:val="center"/>
              <w:rPr>
                <w:rFonts w:cs="Arial"/>
                <w:color w:val="000000"/>
                <w:sz w:val="20"/>
              </w:rPr>
            </w:pPr>
          </w:p>
        </w:tc>
        <w:tc>
          <w:tcPr>
            <w:tcW w:w="679"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AA2718" w:rsidRDefault="00AA2718" w:rsidP="00A269D1">
            <w:pPr>
              <w:spacing w:before="80" w:line="240" w:lineRule="exact"/>
              <w:ind w:firstLine="0"/>
              <w:jc w:val="center"/>
              <w:rPr>
                <w:rFonts w:cs="Arial"/>
                <w:color w:val="000000"/>
                <w:sz w:val="20"/>
              </w:rPr>
            </w:pPr>
          </w:p>
        </w:tc>
      </w:tr>
      <w:tr w:rsidR="00AA2718" w:rsidRPr="00794D89" w:rsidTr="00A269D1">
        <w:trPr>
          <w:trHeight w:val="113"/>
          <w:jc w:val="center"/>
        </w:trPr>
        <w:tc>
          <w:tcPr>
            <w:tcW w:w="2401" w:type="pct"/>
            <w:tcBorders>
              <w:top w:val="nil"/>
              <w:left w:val="double" w:sz="4" w:space="0" w:color="auto"/>
              <w:bottom w:val="dotted"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прибывшие</w:t>
            </w:r>
          </w:p>
        </w:tc>
        <w:tc>
          <w:tcPr>
            <w:tcW w:w="732" w:type="pct"/>
            <w:tcBorders>
              <w:top w:val="nil"/>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10150</w:t>
            </w:r>
          </w:p>
        </w:tc>
        <w:tc>
          <w:tcPr>
            <w:tcW w:w="564" w:type="pct"/>
            <w:tcBorders>
              <w:top w:val="nil"/>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62,5</w:t>
            </w:r>
          </w:p>
        </w:tc>
        <w:tc>
          <w:tcPr>
            <w:tcW w:w="679" w:type="pct"/>
            <w:tcBorders>
              <w:top w:val="nil"/>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12024</w:t>
            </w:r>
          </w:p>
        </w:tc>
        <w:tc>
          <w:tcPr>
            <w:tcW w:w="624" w:type="pct"/>
            <w:tcBorders>
              <w:top w:val="nil"/>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sz w:val="20"/>
                <w:lang w:val="en-US"/>
              </w:rPr>
            </w:pPr>
            <w:r>
              <w:rPr>
                <w:sz w:val="20"/>
                <w:lang w:val="en-US"/>
              </w:rPr>
              <w:t>74,2</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5193</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3</w:t>
            </w:r>
            <w:r>
              <w:rPr>
                <w:rFonts w:cs="Arial"/>
                <w:color w:val="000000"/>
                <w:sz w:val="20"/>
                <w:lang w:val="en-US"/>
              </w:rPr>
              <w:t>2</w:t>
            </w:r>
            <w:r>
              <w:rPr>
                <w:rFonts w:cs="Arial"/>
                <w:color w:val="000000"/>
                <w:sz w:val="20"/>
              </w:rPr>
              <w:t>,</w:t>
            </w:r>
            <w:r>
              <w:rPr>
                <w:rFonts w:cs="Arial"/>
                <w:color w:val="000000"/>
                <w:sz w:val="20"/>
                <w:lang w:val="en-US"/>
              </w:rPr>
              <w:t>0</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8391</w:t>
            </w:r>
          </w:p>
        </w:tc>
        <w:tc>
          <w:tcPr>
            <w:tcW w:w="624" w:type="pct"/>
            <w:tcBorders>
              <w:top w:val="dotted" w:sz="4" w:space="0" w:color="auto"/>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sz w:val="20"/>
                <w:lang w:val="en-US"/>
              </w:rPr>
            </w:pPr>
            <w:r>
              <w:rPr>
                <w:sz w:val="20"/>
                <w:lang w:val="en-US"/>
              </w:rPr>
              <w:t>51,8</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4957</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30,5</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3633</w:t>
            </w:r>
          </w:p>
        </w:tc>
        <w:tc>
          <w:tcPr>
            <w:tcW w:w="624" w:type="pct"/>
            <w:tcBorders>
              <w:top w:val="dotted" w:sz="4" w:space="0" w:color="auto"/>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sz w:val="20"/>
                <w:lang w:val="en-US"/>
              </w:rPr>
            </w:pPr>
            <w:r>
              <w:rPr>
                <w:sz w:val="20"/>
                <w:lang w:val="en-US"/>
              </w:rPr>
              <w:t>22,4</w:t>
            </w:r>
          </w:p>
        </w:tc>
      </w:tr>
      <w:tr w:rsidR="00AA2718" w:rsidRPr="00794D89" w:rsidTr="00A269D1">
        <w:trPr>
          <w:trHeight w:val="113"/>
          <w:jc w:val="center"/>
        </w:trPr>
        <w:tc>
          <w:tcPr>
            <w:tcW w:w="2401" w:type="pct"/>
            <w:tcBorders>
              <w:top w:val="dotted" w:sz="4" w:space="0" w:color="auto"/>
              <w:left w:val="double" w:sz="4" w:space="0" w:color="auto"/>
              <w:bottom w:val="nil"/>
            </w:tcBorders>
            <w:vAlign w:val="bottom"/>
          </w:tcPr>
          <w:p w:rsidR="00AA2718" w:rsidRPr="00A93B67" w:rsidRDefault="00AA2718" w:rsidP="00A269D1">
            <w:pPr>
              <w:keepNext/>
              <w:keepLines/>
              <w:spacing w:before="80" w:line="240" w:lineRule="exact"/>
              <w:ind w:left="262" w:firstLine="0"/>
              <w:jc w:val="left"/>
              <w:rPr>
                <w:b/>
                <w:bCs/>
                <w:i/>
                <w:iCs/>
                <w:sz w:val="20"/>
              </w:rPr>
            </w:pPr>
            <w:r w:rsidRPr="00A93B67">
              <w:rPr>
                <w:b/>
                <w:bCs/>
                <w:sz w:val="20"/>
              </w:rPr>
              <w:t>со странами СНГ:</w:t>
            </w:r>
          </w:p>
        </w:tc>
        <w:tc>
          <w:tcPr>
            <w:tcW w:w="732"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564" w:type="pct"/>
            <w:tcBorders>
              <w:top w:val="dotted" w:sz="4" w:space="0" w:color="auto"/>
              <w:bottom w:val="nil"/>
            </w:tcBorders>
            <w:vAlign w:val="bottom"/>
          </w:tcPr>
          <w:p w:rsidR="00AA2718" w:rsidRDefault="00AA2718" w:rsidP="00A269D1">
            <w:pPr>
              <w:spacing w:before="80" w:line="240" w:lineRule="exact"/>
              <w:ind w:firstLine="0"/>
              <w:jc w:val="center"/>
              <w:rPr>
                <w:rFonts w:cs="Arial"/>
                <w:color w:val="000000"/>
                <w:sz w:val="20"/>
              </w:rPr>
            </w:pPr>
          </w:p>
        </w:tc>
        <w:tc>
          <w:tcPr>
            <w:tcW w:w="679"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AA2718" w:rsidRDefault="00AA2718" w:rsidP="00A269D1">
            <w:pPr>
              <w:spacing w:before="80" w:line="240" w:lineRule="exact"/>
              <w:ind w:firstLine="0"/>
              <w:jc w:val="center"/>
              <w:rPr>
                <w:rFonts w:cs="Arial"/>
                <w:color w:val="000000"/>
                <w:sz w:val="20"/>
              </w:rPr>
            </w:pPr>
          </w:p>
        </w:tc>
      </w:tr>
      <w:tr w:rsidR="00AA2718" w:rsidRPr="00794D89" w:rsidTr="00A269D1">
        <w:trPr>
          <w:trHeight w:val="113"/>
          <w:jc w:val="center"/>
        </w:trPr>
        <w:tc>
          <w:tcPr>
            <w:tcW w:w="2401" w:type="pct"/>
            <w:tcBorders>
              <w:top w:val="nil"/>
              <w:left w:val="double" w:sz="4" w:space="0" w:color="auto"/>
              <w:bottom w:val="dotted" w:sz="4" w:space="0" w:color="auto"/>
            </w:tcBorders>
            <w:vAlign w:val="bottom"/>
          </w:tcPr>
          <w:p w:rsidR="00AA2718" w:rsidRPr="00A93B67" w:rsidRDefault="00AA2718" w:rsidP="00A269D1">
            <w:pPr>
              <w:keepNext/>
              <w:keepLines/>
              <w:spacing w:before="80" w:line="240" w:lineRule="exact"/>
              <w:ind w:left="262" w:firstLine="0"/>
              <w:jc w:val="left"/>
              <w:rPr>
                <w:sz w:val="20"/>
              </w:rPr>
            </w:pPr>
            <w:r w:rsidRPr="00A93B67">
              <w:rPr>
                <w:sz w:val="20"/>
              </w:rPr>
              <w:t>прибывшие</w:t>
            </w:r>
          </w:p>
        </w:tc>
        <w:tc>
          <w:tcPr>
            <w:tcW w:w="732" w:type="pct"/>
            <w:tcBorders>
              <w:top w:val="nil"/>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9816</w:t>
            </w:r>
          </w:p>
        </w:tc>
        <w:tc>
          <w:tcPr>
            <w:tcW w:w="564" w:type="pct"/>
            <w:tcBorders>
              <w:top w:val="nil"/>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60,</w:t>
            </w:r>
            <w:r>
              <w:rPr>
                <w:rFonts w:cs="Arial"/>
                <w:color w:val="000000"/>
                <w:sz w:val="20"/>
                <w:lang w:val="en-US"/>
              </w:rPr>
              <w:t>5</w:t>
            </w:r>
          </w:p>
        </w:tc>
        <w:tc>
          <w:tcPr>
            <w:tcW w:w="679" w:type="pct"/>
            <w:tcBorders>
              <w:top w:val="nil"/>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11655</w:t>
            </w:r>
          </w:p>
        </w:tc>
        <w:tc>
          <w:tcPr>
            <w:tcW w:w="624" w:type="pct"/>
            <w:tcBorders>
              <w:top w:val="nil"/>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color w:val="000000"/>
                <w:sz w:val="20"/>
                <w:lang w:val="en-US"/>
              </w:rPr>
            </w:pPr>
            <w:r>
              <w:rPr>
                <w:color w:val="000000"/>
                <w:sz w:val="20"/>
                <w:lang w:val="en-US"/>
              </w:rPr>
              <w:t>71,9</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left="262"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4902</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30,2</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7763</w:t>
            </w:r>
          </w:p>
        </w:tc>
        <w:tc>
          <w:tcPr>
            <w:tcW w:w="624" w:type="pct"/>
            <w:tcBorders>
              <w:top w:val="dotted" w:sz="4" w:space="0" w:color="auto"/>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color w:val="000000"/>
                <w:sz w:val="20"/>
                <w:lang w:val="en-US"/>
              </w:rPr>
            </w:pPr>
            <w:r>
              <w:rPr>
                <w:color w:val="000000"/>
                <w:sz w:val="20"/>
                <w:lang w:val="en-US"/>
              </w:rPr>
              <w:t>47,9</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AA2718" w:rsidRPr="00A93B67" w:rsidRDefault="00AA2718" w:rsidP="00A269D1">
            <w:pPr>
              <w:spacing w:before="80" w:line="240" w:lineRule="exact"/>
              <w:ind w:left="262"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4914</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30,</w:t>
            </w:r>
            <w:r>
              <w:rPr>
                <w:rFonts w:cs="Arial"/>
                <w:color w:val="000000"/>
                <w:sz w:val="20"/>
                <w:lang w:val="en-US"/>
              </w:rPr>
              <w:t>3</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3892</w:t>
            </w:r>
          </w:p>
        </w:tc>
        <w:tc>
          <w:tcPr>
            <w:tcW w:w="624" w:type="pct"/>
            <w:tcBorders>
              <w:top w:val="dotted" w:sz="4" w:space="0" w:color="auto"/>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color w:val="000000"/>
                <w:sz w:val="20"/>
                <w:lang w:val="en-US"/>
              </w:rPr>
            </w:pPr>
            <w:r>
              <w:rPr>
                <w:color w:val="000000"/>
                <w:sz w:val="20"/>
                <w:lang w:val="en-US"/>
              </w:rPr>
              <w:t>24,0</w:t>
            </w:r>
          </w:p>
        </w:tc>
      </w:tr>
      <w:tr w:rsidR="00AA2718" w:rsidRPr="00794D89" w:rsidTr="00A269D1">
        <w:trPr>
          <w:trHeight w:val="113"/>
          <w:jc w:val="center"/>
        </w:trPr>
        <w:tc>
          <w:tcPr>
            <w:tcW w:w="2401" w:type="pct"/>
            <w:tcBorders>
              <w:top w:val="dotted" w:sz="4" w:space="0" w:color="auto"/>
              <w:left w:val="double" w:sz="4" w:space="0" w:color="auto"/>
              <w:bottom w:val="nil"/>
            </w:tcBorders>
            <w:vAlign w:val="bottom"/>
          </w:tcPr>
          <w:p w:rsidR="00AA2718" w:rsidRPr="00A93B67" w:rsidRDefault="00AA2718" w:rsidP="00A269D1">
            <w:pPr>
              <w:spacing w:before="80" w:line="240" w:lineRule="exact"/>
              <w:ind w:left="262" w:firstLine="0"/>
              <w:jc w:val="left"/>
              <w:rPr>
                <w:b/>
                <w:bCs/>
                <w:sz w:val="20"/>
              </w:rPr>
            </w:pPr>
            <w:r w:rsidRPr="00A93B67">
              <w:rPr>
                <w:b/>
                <w:bCs/>
                <w:sz w:val="20"/>
              </w:rPr>
              <w:t>с другими странами:</w:t>
            </w:r>
          </w:p>
        </w:tc>
        <w:tc>
          <w:tcPr>
            <w:tcW w:w="732"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564" w:type="pct"/>
            <w:tcBorders>
              <w:top w:val="dotted" w:sz="4" w:space="0" w:color="auto"/>
              <w:bottom w:val="nil"/>
            </w:tcBorders>
            <w:vAlign w:val="bottom"/>
          </w:tcPr>
          <w:p w:rsidR="00AA2718" w:rsidRDefault="00AA2718" w:rsidP="00A269D1">
            <w:pPr>
              <w:spacing w:before="80" w:line="240" w:lineRule="exact"/>
              <w:ind w:firstLine="0"/>
              <w:jc w:val="center"/>
              <w:rPr>
                <w:rFonts w:cs="Arial"/>
                <w:color w:val="000000"/>
                <w:sz w:val="20"/>
              </w:rPr>
            </w:pPr>
          </w:p>
        </w:tc>
        <w:tc>
          <w:tcPr>
            <w:tcW w:w="679"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AA2718" w:rsidRDefault="00AA2718" w:rsidP="00A269D1">
            <w:pPr>
              <w:spacing w:before="80" w:line="240" w:lineRule="exact"/>
              <w:ind w:firstLine="0"/>
              <w:jc w:val="center"/>
              <w:rPr>
                <w:rFonts w:cs="Arial"/>
                <w:color w:val="000000"/>
                <w:sz w:val="20"/>
              </w:rPr>
            </w:pPr>
          </w:p>
        </w:tc>
      </w:tr>
      <w:tr w:rsidR="00AA2718" w:rsidRPr="00794D89" w:rsidTr="00A269D1">
        <w:trPr>
          <w:trHeight w:val="113"/>
          <w:jc w:val="center"/>
        </w:trPr>
        <w:tc>
          <w:tcPr>
            <w:tcW w:w="2401" w:type="pct"/>
            <w:tcBorders>
              <w:top w:val="nil"/>
              <w:left w:val="double" w:sz="4" w:space="0" w:color="auto"/>
              <w:bottom w:val="dotted" w:sz="4" w:space="0" w:color="auto"/>
            </w:tcBorders>
            <w:vAlign w:val="bottom"/>
          </w:tcPr>
          <w:p w:rsidR="00AA2718" w:rsidRPr="00A93B67" w:rsidRDefault="00AA2718" w:rsidP="00A269D1">
            <w:pPr>
              <w:spacing w:before="80" w:line="240" w:lineRule="exact"/>
              <w:ind w:left="262" w:firstLine="0"/>
              <w:jc w:val="left"/>
              <w:rPr>
                <w:sz w:val="20"/>
              </w:rPr>
            </w:pPr>
            <w:r w:rsidRPr="00A93B67">
              <w:rPr>
                <w:sz w:val="20"/>
              </w:rPr>
              <w:t>прибывшие</w:t>
            </w:r>
          </w:p>
        </w:tc>
        <w:tc>
          <w:tcPr>
            <w:tcW w:w="732" w:type="pct"/>
            <w:tcBorders>
              <w:top w:val="nil"/>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334</w:t>
            </w:r>
          </w:p>
        </w:tc>
        <w:tc>
          <w:tcPr>
            <w:tcW w:w="564" w:type="pct"/>
            <w:tcBorders>
              <w:top w:val="nil"/>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2,0</w:t>
            </w:r>
          </w:p>
        </w:tc>
        <w:tc>
          <w:tcPr>
            <w:tcW w:w="679" w:type="pct"/>
            <w:tcBorders>
              <w:top w:val="nil"/>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369</w:t>
            </w:r>
          </w:p>
        </w:tc>
        <w:tc>
          <w:tcPr>
            <w:tcW w:w="624" w:type="pct"/>
            <w:tcBorders>
              <w:top w:val="nil"/>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color w:val="000000"/>
                <w:sz w:val="20"/>
                <w:lang w:val="en-US"/>
              </w:rPr>
            </w:pPr>
            <w:r>
              <w:rPr>
                <w:color w:val="000000"/>
                <w:sz w:val="20"/>
                <w:lang w:val="en-US"/>
              </w:rPr>
              <w:t>2,3</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left="262"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291</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1,</w:t>
            </w:r>
            <w:r>
              <w:rPr>
                <w:rFonts w:cs="Arial"/>
                <w:color w:val="000000"/>
                <w:sz w:val="20"/>
                <w:lang w:val="en-US"/>
              </w:rPr>
              <w:t>8</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628</w:t>
            </w:r>
          </w:p>
        </w:tc>
        <w:tc>
          <w:tcPr>
            <w:tcW w:w="624" w:type="pct"/>
            <w:tcBorders>
              <w:top w:val="dotted" w:sz="4" w:space="0" w:color="auto"/>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color w:val="000000"/>
                <w:sz w:val="20"/>
                <w:lang w:val="en-US"/>
              </w:rPr>
            </w:pPr>
            <w:r>
              <w:rPr>
                <w:color w:val="000000"/>
                <w:sz w:val="20"/>
                <w:lang w:val="en-US"/>
              </w:rPr>
              <w:t>3,9</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tcMar>
              <w:right w:w="0" w:type="dxa"/>
            </w:tcMar>
            <w:vAlign w:val="bottom"/>
          </w:tcPr>
          <w:p w:rsidR="00AA2718" w:rsidRPr="00A93B67" w:rsidRDefault="00AA2718" w:rsidP="00A269D1">
            <w:pPr>
              <w:spacing w:before="80" w:line="240" w:lineRule="exact"/>
              <w:ind w:left="262"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43</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0,2</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-259</w:t>
            </w:r>
          </w:p>
        </w:tc>
        <w:tc>
          <w:tcPr>
            <w:tcW w:w="624" w:type="pct"/>
            <w:tcBorders>
              <w:top w:val="dotted" w:sz="4" w:space="0" w:color="auto"/>
              <w:bottom w:val="dotted" w:sz="4" w:space="0" w:color="auto"/>
              <w:right w:val="double" w:sz="4" w:space="0" w:color="auto"/>
            </w:tcBorders>
            <w:vAlign w:val="bottom"/>
          </w:tcPr>
          <w:p w:rsidR="00AA2718" w:rsidRPr="00EF3818" w:rsidRDefault="00AA2718" w:rsidP="00A269D1">
            <w:pPr>
              <w:spacing w:before="80" w:line="240" w:lineRule="exact"/>
              <w:ind w:firstLine="0"/>
              <w:jc w:val="center"/>
              <w:rPr>
                <w:color w:val="000000"/>
                <w:sz w:val="20"/>
                <w:lang w:val="en-US"/>
              </w:rPr>
            </w:pPr>
            <w:r>
              <w:rPr>
                <w:color w:val="000000"/>
                <w:sz w:val="20"/>
                <w:lang w:val="en-US"/>
              </w:rPr>
              <w:t>-1,6</w:t>
            </w:r>
          </w:p>
        </w:tc>
      </w:tr>
      <w:tr w:rsidR="00AA2718" w:rsidRPr="00794D89" w:rsidTr="00A269D1">
        <w:trPr>
          <w:trHeight w:val="113"/>
          <w:jc w:val="center"/>
        </w:trPr>
        <w:tc>
          <w:tcPr>
            <w:tcW w:w="2401" w:type="pct"/>
            <w:tcBorders>
              <w:top w:val="dotted" w:sz="4" w:space="0" w:color="auto"/>
              <w:left w:val="double" w:sz="4" w:space="0" w:color="auto"/>
              <w:bottom w:val="nil"/>
            </w:tcBorders>
            <w:vAlign w:val="bottom"/>
          </w:tcPr>
          <w:p w:rsidR="00AA2718" w:rsidRPr="00A93B67" w:rsidRDefault="00AA2718" w:rsidP="00A269D1">
            <w:pPr>
              <w:spacing w:before="80" w:line="240" w:lineRule="exact"/>
              <w:ind w:firstLine="0"/>
              <w:jc w:val="left"/>
              <w:rPr>
                <w:b/>
                <w:bCs/>
                <w:sz w:val="20"/>
              </w:rPr>
            </w:pPr>
            <w:r w:rsidRPr="00A93B67">
              <w:rPr>
                <w:b/>
                <w:bCs/>
                <w:sz w:val="20"/>
              </w:rPr>
              <w:t>Внешняя (для региона) миграция</w:t>
            </w:r>
          </w:p>
        </w:tc>
        <w:tc>
          <w:tcPr>
            <w:tcW w:w="732"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564" w:type="pct"/>
            <w:tcBorders>
              <w:top w:val="dotted" w:sz="4" w:space="0" w:color="auto"/>
              <w:bottom w:val="nil"/>
            </w:tcBorders>
            <w:vAlign w:val="bottom"/>
          </w:tcPr>
          <w:p w:rsidR="00AA2718" w:rsidRDefault="00AA2718" w:rsidP="00A269D1">
            <w:pPr>
              <w:spacing w:before="80" w:line="240" w:lineRule="exact"/>
              <w:ind w:firstLine="0"/>
              <w:jc w:val="center"/>
              <w:rPr>
                <w:rFonts w:cs="Arial"/>
                <w:color w:val="000000"/>
                <w:sz w:val="20"/>
              </w:rPr>
            </w:pPr>
          </w:p>
        </w:tc>
        <w:tc>
          <w:tcPr>
            <w:tcW w:w="679" w:type="pct"/>
            <w:tcBorders>
              <w:top w:val="dotted" w:sz="4" w:space="0" w:color="auto"/>
              <w:bottom w:val="nil"/>
            </w:tcBorders>
            <w:vAlign w:val="bottom"/>
          </w:tcPr>
          <w:p w:rsidR="00AA2718" w:rsidRDefault="00AA2718" w:rsidP="00A269D1">
            <w:pPr>
              <w:spacing w:before="8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AA2718" w:rsidRDefault="00AA2718" w:rsidP="00A269D1">
            <w:pPr>
              <w:spacing w:before="80" w:line="240" w:lineRule="exact"/>
              <w:ind w:firstLine="0"/>
              <w:jc w:val="center"/>
              <w:rPr>
                <w:rFonts w:cs="Arial"/>
                <w:color w:val="000000"/>
                <w:sz w:val="20"/>
              </w:rPr>
            </w:pPr>
          </w:p>
        </w:tc>
      </w:tr>
      <w:tr w:rsidR="00AA2718" w:rsidRPr="00794D89" w:rsidTr="00A269D1">
        <w:trPr>
          <w:trHeight w:val="113"/>
          <w:jc w:val="center"/>
        </w:trPr>
        <w:tc>
          <w:tcPr>
            <w:tcW w:w="2401" w:type="pct"/>
            <w:tcBorders>
              <w:top w:val="nil"/>
              <w:left w:val="double" w:sz="4" w:space="0" w:color="auto"/>
              <w:bottom w:val="dotted"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прибывшие</w:t>
            </w:r>
          </w:p>
        </w:tc>
        <w:tc>
          <w:tcPr>
            <w:tcW w:w="732" w:type="pct"/>
            <w:tcBorders>
              <w:top w:val="nil"/>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27245</w:t>
            </w:r>
          </w:p>
        </w:tc>
        <w:tc>
          <w:tcPr>
            <w:tcW w:w="564" w:type="pct"/>
            <w:tcBorders>
              <w:top w:val="nil"/>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167,8</w:t>
            </w:r>
          </w:p>
        </w:tc>
        <w:tc>
          <w:tcPr>
            <w:tcW w:w="679" w:type="pct"/>
            <w:tcBorders>
              <w:top w:val="nil"/>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28149</w:t>
            </w:r>
          </w:p>
        </w:tc>
        <w:tc>
          <w:tcPr>
            <w:tcW w:w="624" w:type="pct"/>
            <w:tcBorders>
              <w:top w:val="nil"/>
              <w:bottom w:val="dotted" w:sz="4" w:space="0" w:color="auto"/>
              <w:right w:val="double" w:sz="4" w:space="0" w:color="auto"/>
            </w:tcBorders>
            <w:vAlign w:val="bottom"/>
          </w:tcPr>
          <w:p w:rsidR="00AA2718" w:rsidRPr="00DA45C0" w:rsidRDefault="00AA2718" w:rsidP="00A269D1">
            <w:pPr>
              <w:spacing w:before="80" w:line="240" w:lineRule="exact"/>
              <w:ind w:firstLine="0"/>
              <w:jc w:val="center"/>
              <w:rPr>
                <w:color w:val="000000"/>
                <w:sz w:val="20"/>
                <w:lang w:val="en-US"/>
              </w:rPr>
            </w:pPr>
            <w:r>
              <w:rPr>
                <w:color w:val="000000"/>
                <w:sz w:val="20"/>
                <w:lang w:val="en-US"/>
              </w:rPr>
              <w:t>173,7</w:t>
            </w:r>
          </w:p>
        </w:tc>
      </w:tr>
      <w:tr w:rsidR="00AA2718" w:rsidRPr="00794D89" w:rsidTr="00A269D1">
        <w:trPr>
          <w:trHeight w:val="113"/>
          <w:jc w:val="center"/>
        </w:trPr>
        <w:tc>
          <w:tcPr>
            <w:tcW w:w="2401" w:type="pct"/>
            <w:tcBorders>
              <w:top w:val="dotted" w:sz="4" w:space="0" w:color="auto"/>
              <w:left w:val="double" w:sz="4" w:space="0" w:color="auto"/>
              <w:bottom w:val="dotted"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21186</w:t>
            </w:r>
          </w:p>
        </w:tc>
        <w:tc>
          <w:tcPr>
            <w:tcW w:w="564" w:type="pct"/>
            <w:tcBorders>
              <w:top w:val="dotted" w:sz="4" w:space="0" w:color="auto"/>
              <w:bottom w:val="dotted"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130,5</w:t>
            </w:r>
          </w:p>
        </w:tc>
        <w:tc>
          <w:tcPr>
            <w:tcW w:w="679" w:type="pct"/>
            <w:tcBorders>
              <w:top w:val="dotted" w:sz="4" w:space="0" w:color="auto"/>
              <w:bottom w:val="dotted" w:sz="4" w:space="0" w:color="auto"/>
            </w:tcBorders>
            <w:vAlign w:val="bottom"/>
          </w:tcPr>
          <w:p w:rsidR="00AA2718" w:rsidRPr="00685A63" w:rsidRDefault="00AA2718" w:rsidP="00A269D1">
            <w:pPr>
              <w:spacing w:before="80" w:line="240" w:lineRule="exact"/>
              <w:ind w:firstLine="0"/>
              <w:jc w:val="center"/>
              <w:rPr>
                <w:sz w:val="20"/>
              </w:rPr>
            </w:pPr>
            <w:r>
              <w:rPr>
                <w:sz w:val="20"/>
              </w:rPr>
              <w:t>25290</w:t>
            </w:r>
          </w:p>
        </w:tc>
        <w:tc>
          <w:tcPr>
            <w:tcW w:w="624" w:type="pct"/>
            <w:tcBorders>
              <w:top w:val="dotted" w:sz="4" w:space="0" w:color="auto"/>
              <w:bottom w:val="dotted" w:sz="4" w:space="0" w:color="auto"/>
              <w:right w:val="double" w:sz="4" w:space="0" w:color="auto"/>
            </w:tcBorders>
            <w:vAlign w:val="bottom"/>
          </w:tcPr>
          <w:p w:rsidR="00AA2718" w:rsidRPr="00DA45C0" w:rsidRDefault="00AA2718" w:rsidP="00A269D1">
            <w:pPr>
              <w:spacing w:before="80" w:line="240" w:lineRule="exact"/>
              <w:ind w:firstLine="0"/>
              <w:jc w:val="center"/>
              <w:rPr>
                <w:color w:val="000000"/>
                <w:sz w:val="20"/>
                <w:lang w:val="en-US"/>
              </w:rPr>
            </w:pPr>
            <w:r>
              <w:rPr>
                <w:color w:val="000000"/>
                <w:sz w:val="20"/>
                <w:lang w:val="en-US"/>
              </w:rPr>
              <w:t>156,1</w:t>
            </w:r>
          </w:p>
        </w:tc>
      </w:tr>
      <w:tr w:rsidR="00AA2718" w:rsidRPr="00794D89" w:rsidTr="00A269D1">
        <w:trPr>
          <w:trHeight w:val="113"/>
          <w:jc w:val="center"/>
        </w:trPr>
        <w:tc>
          <w:tcPr>
            <w:tcW w:w="2401" w:type="pct"/>
            <w:tcBorders>
              <w:top w:val="dotted" w:sz="4" w:space="0" w:color="auto"/>
              <w:left w:val="double" w:sz="4" w:space="0" w:color="auto"/>
              <w:bottom w:val="double" w:sz="4" w:space="0" w:color="auto"/>
            </w:tcBorders>
            <w:vAlign w:val="bottom"/>
          </w:tcPr>
          <w:p w:rsidR="00AA2718" w:rsidRPr="00A93B67" w:rsidRDefault="00AA2718" w:rsidP="00A269D1">
            <w:pPr>
              <w:spacing w:before="80" w:line="240" w:lineRule="exact"/>
              <w:ind w:firstLine="0"/>
              <w:jc w:val="left"/>
              <w:rPr>
                <w:sz w:val="20"/>
              </w:rPr>
            </w:pPr>
            <w:r w:rsidRPr="00A93B67">
              <w:rPr>
                <w:sz w:val="20"/>
              </w:rPr>
              <w:t>миграционный прирост (+), снижение (-)</w:t>
            </w:r>
          </w:p>
        </w:tc>
        <w:tc>
          <w:tcPr>
            <w:tcW w:w="732" w:type="pct"/>
            <w:tcBorders>
              <w:top w:val="dotted" w:sz="4" w:space="0" w:color="auto"/>
              <w:bottom w:val="double" w:sz="4" w:space="0" w:color="auto"/>
            </w:tcBorders>
            <w:vAlign w:val="bottom"/>
          </w:tcPr>
          <w:p w:rsidR="00AA2718" w:rsidRPr="00E20242" w:rsidRDefault="00AA2718" w:rsidP="00A269D1">
            <w:pPr>
              <w:spacing w:before="80" w:line="240" w:lineRule="exact"/>
              <w:ind w:firstLine="0"/>
              <w:jc w:val="center"/>
              <w:rPr>
                <w:rFonts w:cs="Arial"/>
                <w:sz w:val="20"/>
              </w:rPr>
            </w:pPr>
            <w:r>
              <w:rPr>
                <w:rFonts w:cs="Arial"/>
                <w:sz w:val="20"/>
              </w:rPr>
              <w:t>6059</w:t>
            </w:r>
          </w:p>
        </w:tc>
        <w:tc>
          <w:tcPr>
            <w:tcW w:w="564" w:type="pct"/>
            <w:tcBorders>
              <w:top w:val="dotted" w:sz="4" w:space="0" w:color="auto"/>
              <w:bottom w:val="double" w:sz="4" w:space="0" w:color="auto"/>
            </w:tcBorders>
            <w:vAlign w:val="bottom"/>
          </w:tcPr>
          <w:p w:rsidR="00AA2718" w:rsidRPr="0001474B" w:rsidRDefault="00AA2718" w:rsidP="00A269D1">
            <w:pPr>
              <w:spacing w:before="80" w:line="240" w:lineRule="exact"/>
              <w:ind w:firstLine="0"/>
              <w:jc w:val="center"/>
              <w:rPr>
                <w:rFonts w:cs="Arial"/>
                <w:color w:val="000000"/>
                <w:sz w:val="20"/>
                <w:lang w:val="en-US"/>
              </w:rPr>
            </w:pPr>
            <w:r>
              <w:rPr>
                <w:rFonts w:cs="Arial"/>
                <w:color w:val="000000"/>
                <w:sz w:val="20"/>
              </w:rPr>
              <w:t>37,3</w:t>
            </w:r>
          </w:p>
        </w:tc>
        <w:tc>
          <w:tcPr>
            <w:tcW w:w="679" w:type="pct"/>
            <w:tcBorders>
              <w:top w:val="dotted" w:sz="4" w:space="0" w:color="auto"/>
              <w:bottom w:val="double" w:sz="4" w:space="0" w:color="auto"/>
            </w:tcBorders>
            <w:vAlign w:val="bottom"/>
          </w:tcPr>
          <w:p w:rsidR="00AA2718" w:rsidRPr="00685A63" w:rsidRDefault="00AA2718" w:rsidP="00A269D1">
            <w:pPr>
              <w:spacing w:before="80" w:line="240" w:lineRule="exact"/>
              <w:ind w:firstLine="0"/>
              <w:jc w:val="center"/>
              <w:rPr>
                <w:sz w:val="20"/>
              </w:rPr>
            </w:pPr>
            <w:r>
              <w:rPr>
                <w:sz w:val="20"/>
              </w:rPr>
              <w:t>2859</w:t>
            </w:r>
          </w:p>
        </w:tc>
        <w:tc>
          <w:tcPr>
            <w:tcW w:w="624" w:type="pct"/>
            <w:tcBorders>
              <w:top w:val="dotted" w:sz="4" w:space="0" w:color="auto"/>
              <w:bottom w:val="double" w:sz="4" w:space="0" w:color="auto"/>
              <w:right w:val="double" w:sz="4" w:space="0" w:color="auto"/>
            </w:tcBorders>
            <w:vAlign w:val="bottom"/>
          </w:tcPr>
          <w:p w:rsidR="00AA2718" w:rsidRPr="00DA45C0" w:rsidRDefault="00AA2718" w:rsidP="00A269D1">
            <w:pPr>
              <w:spacing w:before="80" w:line="240" w:lineRule="exact"/>
              <w:ind w:firstLine="0"/>
              <w:jc w:val="center"/>
              <w:rPr>
                <w:color w:val="000000"/>
                <w:sz w:val="20"/>
                <w:lang w:val="en-US"/>
              </w:rPr>
            </w:pPr>
            <w:r>
              <w:rPr>
                <w:color w:val="000000"/>
                <w:sz w:val="20"/>
                <w:lang w:val="en-US"/>
              </w:rPr>
              <w:t>17,6</w:t>
            </w:r>
          </w:p>
        </w:tc>
      </w:tr>
    </w:tbl>
    <w:p w:rsidR="00AA2718" w:rsidRDefault="00AA2718" w:rsidP="00A269D1">
      <w:pPr>
        <w:spacing w:before="240"/>
        <w:ind w:firstLine="709"/>
      </w:pPr>
      <w:r w:rsidRPr="00AB7C02">
        <w:rPr>
          <w:color w:val="000000"/>
        </w:rPr>
        <w:t xml:space="preserve">За </w:t>
      </w:r>
      <w:r w:rsidRPr="00131FDB">
        <w:t>январ</w:t>
      </w:r>
      <w:r>
        <w:t>ь – июль</w:t>
      </w:r>
      <w:r w:rsidR="00A269D1">
        <w:t xml:space="preserve"> </w:t>
      </w:r>
      <w:r>
        <w:rPr>
          <w:color w:val="000000"/>
        </w:rPr>
        <w:t>201</w:t>
      </w:r>
      <w:r w:rsidRPr="00CB430D">
        <w:rPr>
          <w:color w:val="000000"/>
        </w:rPr>
        <w:t>9</w:t>
      </w:r>
      <w:r w:rsidR="00A269D1">
        <w:rPr>
          <w:color w:val="000000"/>
        </w:rPr>
        <w:t xml:space="preserve"> года</w:t>
      </w:r>
      <w:r w:rsidRPr="00AB7C02">
        <w:rPr>
          <w:color w:val="000000"/>
        </w:rPr>
        <w:t xml:space="preserve"> по сравнению с аналогичным  периодом предыд</w:t>
      </w:r>
      <w:r>
        <w:rPr>
          <w:color w:val="000000"/>
        </w:rPr>
        <w:t>ущ</w:t>
      </w:r>
      <w:r>
        <w:rPr>
          <w:color w:val="000000"/>
        </w:rPr>
        <w:t>е</w:t>
      </w:r>
      <w:r w:rsidR="00A269D1">
        <w:rPr>
          <w:color w:val="000000"/>
        </w:rPr>
        <w:t>го года</w:t>
      </w:r>
      <w:r>
        <w:rPr>
          <w:color w:val="000000"/>
        </w:rPr>
        <w:t xml:space="preserve"> произошло уменьшение</w:t>
      </w:r>
      <w:r w:rsidRPr="00AB7C02">
        <w:rPr>
          <w:color w:val="000000"/>
        </w:rPr>
        <w:t xml:space="preserve"> общего объема миграции населения на </w:t>
      </w:r>
      <w:r w:rsidRPr="00137778">
        <w:rPr>
          <w:color w:val="000000"/>
        </w:rPr>
        <w:t>5</w:t>
      </w:r>
      <w:r>
        <w:rPr>
          <w:color w:val="000000"/>
        </w:rPr>
        <w:t>,</w:t>
      </w:r>
      <w:r w:rsidRPr="00137778">
        <w:rPr>
          <w:color w:val="000000"/>
        </w:rPr>
        <w:t>3</w:t>
      </w:r>
      <w:r w:rsidRPr="00AB7C02">
        <w:rPr>
          <w:color w:val="000000"/>
        </w:rPr>
        <w:t xml:space="preserve"> тыс. </w:t>
      </w:r>
      <w:r w:rsidR="00A269D1">
        <w:rPr>
          <w:color w:val="000000"/>
        </w:rPr>
        <w:br/>
      </w:r>
      <w:r w:rsidRPr="00AB7C02">
        <w:rPr>
          <w:color w:val="000000"/>
        </w:rPr>
        <w:t>человек (на </w:t>
      </w:r>
      <w:r w:rsidRPr="00155DBB">
        <w:rPr>
          <w:color w:val="000000"/>
        </w:rPr>
        <w:t>5</w:t>
      </w:r>
      <w:r>
        <w:rPr>
          <w:color w:val="000000"/>
        </w:rPr>
        <w:t>,</w:t>
      </w:r>
      <w:r w:rsidRPr="00155DBB">
        <w:rPr>
          <w:color w:val="000000"/>
        </w:rPr>
        <w:t>8</w:t>
      </w:r>
      <w:r>
        <w:rPr>
          <w:color w:val="000000"/>
        </w:rPr>
        <w:t>%). Число прибывших уменьш</w:t>
      </w:r>
      <w:r w:rsidRPr="00AB7C02">
        <w:rPr>
          <w:color w:val="000000"/>
        </w:rPr>
        <w:t>илось на</w:t>
      </w:r>
      <w:r w:rsidR="00A269D1">
        <w:rPr>
          <w:color w:val="000000"/>
        </w:rPr>
        <w:t xml:space="preserve"> </w:t>
      </w:r>
      <w:r>
        <w:rPr>
          <w:color w:val="000000"/>
        </w:rPr>
        <w:t>1</w:t>
      </w:r>
      <w:r w:rsidRPr="00AB7C02">
        <w:rPr>
          <w:color w:val="000000"/>
        </w:rPr>
        <w:t xml:space="preserve"> тыс. человек (на </w:t>
      </w:r>
      <w:r>
        <w:rPr>
          <w:color w:val="000000"/>
        </w:rPr>
        <w:t>2</w:t>
      </w:r>
      <w:r w:rsidRPr="00AB7C02">
        <w:rPr>
          <w:color w:val="000000"/>
        </w:rPr>
        <w:t>,</w:t>
      </w:r>
      <w:r>
        <w:rPr>
          <w:color w:val="000000"/>
        </w:rPr>
        <w:t>2</w:t>
      </w:r>
      <w:r w:rsidRPr="00AB7C02">
        <w:rPr>
          <w:color w:val="000000"/>
        </w:rPr>
        <w:t xml:space="preserve">%), </w:t>
      </w:r>
      <w:r>
        <w:rPr>
          <w:color w:val="000000"/>
        </w:rPr>
        <w:t xml:space="preserve">число </w:t>
      </w:r>
      <w:r w:rsidRPr="00AB7C02">
        <w:rPr>
          <w:color w:val="000000"/>
        </w:rPr>
        <w:t xml:space="preserve">выбывших – на </w:t>
      </w:r>
      <w:r>
        <w:rPr>
          <w:color w:val="000000"/>
        </w:rPr>
        <w:t>4</w:t>
      </w:r>
      <w:r w:rsidRPr="00AB7C02">
        <w:rPr>
          <w:color w:val="000000"/>
        </w:rPr>
        <w:t>,</w:t>
      </w:r>
      <w:r>
        <w:rPr>
          <w:color w:val="000000"/>
        </w:rPr>
        <w:t>2</w:t>
      </w:r>
      <w:r w:rsidRPr="00AB7C02">
        <w:rPr>
          <w:color w:val="000000"/>
        </w:rPr>
        <w:t xml:space="preserve"> тыс. человек (на </w:t>
      </w:r>
      <w:r>
        <w:rPr>
          <w:color w:val="000000"/>
        </w:rPr>
        <w:t>9,6</w:t>
      </w:r>
      <w:r w:rsidRPr="00AB7C02">
        <w:rPr>
          <w:color w:val="000000"/>
        </w:rPr>
        <w:t xml:space="preserve">%). Сальдо миграции в целом по области </w:t>
      </w:r>
      <w:r>
        <w:rPr>
          <w:color w:val="000000"/>
        </w:rPr>
        <w:t>во</w:t>
      </w:r>
      <w:r>
        <w:rPr>
          <w:color w:val="000000"/>
        </w:rPr>
        <w:t>з</w:t>
      </w:r>
      <w:r>
        <w:rPr>
          <w:color w:val="000000"/>
        </w:rPr>
        <w:t>росло</w:t>
      </w:r>
      <w:r w:rsidRPr="00AB7C02">
        <w:rPr>
          <w:color w:val="000000"/>
        </w:rPr>
        <w:t xml:space="preserve"> на </w:t>
      </w:r>
      <w:r>
        <w:rPr>
          <w:color w:val="000000"/>
        </w:rPr>
        <w:t>3,2</w:t>
      </w:r>
      <w:r w:rsidRPr="00AB7C02">
        <w:rPr>
          <w:color w:val="000000"/>
        </w:rPr>
        <w:t xml:space="preserve"> тыс. человек (</w:t>
      </w:r>
      <w:r>
        <w:rPr>
          <w:color w:val="000000"/>
        </w:rPr>
        <w:t>в 2,1 раза</w:t>
      </w:r>
      <w:r w:rsidRPr="00AB7C02">
        <w:rPr>
          <w:color w:val="000000"/>
        </w:rPr>
        <w:t>).</w:t>
      </w:r>
      <w:bookmarkStart w:id="230" w:name="_MON_1560777117"/>
      <w:bookmarkEnd w:id="230"/>
    </w:p>
    <w:p w:rsidR="00AA2718" w:rsidRDefault="00AA2718" w:rsidP="00AA2718">
      <w:pPr>
        <w:spacing w:before="120"/>
        <w:ind w:firstLine="709"/>
      </w:pPr>
      <w:r>
        <w:t xml:space="preserve">Число прибывших </w:t>
      </w:r>
      <w:r w:rsidRPr="0072112C">
        <w:t>в область из ре</w:t>
      </w:r>
      <w:r w:rsidR="00A269D1">
        <w:t xml:space="preserve">гионов России увеличилось на 1 тыс. человек (на 6%), а число </w:t>
      </w:r>
      <w:r>
        <w:t>выбывших уменьшилось на 0,9 тыс. человек (на 5,4%). В результате миграционная убыль, зафиксированная в аналогичном периоде прошлого года, смен</w:t>
      </w:r>
      <w:r>
        <w:t>и</w:t>
      </w:r>
      <w:r>
        <w:t>лась миграционным приростом.</w:t>
      </w:r>
    </w:p>
    <w:p w:rsidR="00AA2718" w:rsidRDefault="00AA2718" w:rsidP="00AA2718">
      <w:pPr>
        <w:spacing w:before="120"/>
        <w:ind w:firstLine="709"/>
      </w:pPr>
      <w:r w:rsidRPr="0072112C">
        <w:t>В международной миграции чи</w:t>
      </w:r>
      <w:r>
        <w:t>сло прибывших</w:t>
      </w:r>
      <w:r w:rsidR="00A269D1">
        <w:t xml:space="preserve"> </w:t>
      </w:r>
      <w:r>
        <w:t>сократилось на 1,9 тыс. человек (на 15,6%), а число выбывших</w:t>
      </w:r>
      <w:r w:rsidR="00C51EE3">
        <w:t xml:space="preserve"> </w:t>
      </w:r>
      <w:r>
        <w:t>– на 3,2 тыс. человек (на</w:t>
      </w:r>
      <w:r w:rsidR="009A095F">
        <w:t xml:space="preserve"> </w:t>
      </w:r>
      <w:r>
        <w:t>38,1%</w:t>
      </w:r>
      <w:r w:rsidRPr="0072112C">
        <w:t>)</w:t>
      </w:r>
      <w:r>
        <w:t>,</w:t>
      </w:r>
      <w:r w:rsidR="009A095F">
        <w:t xml:space="preserve"> </w:t>
      </w:r>
      <w:r>
        <w:t>в результате миграц</w:t>
      </w:r>
      <w:r>
        <w:t>и</w:t>
      </w:r>
      <w:r>
        <w:t xml:space="preserve">онный прирост увеличился на 1,3 тыс. человек (в 1,4 раза). </w:t>
      </w:r>
    </w:p>
    <w:p w:rsidR="00AA2718" w:rsidRDefault="00AA2718" w:rsidP="00AA2718">
      <w:pPr>
        <w:spacing w:before="120"/>
        <w:ind w:firstLine="709"/>
        <w:rPr>
          <w:rFonts w:cs="Arial"/>
          <w:szCs w:val="22"/>
        </w:rPr>
      </w:pPr>
      <w:r>
        <w:rPr>
          <w:rFonts w:cs="Arial"/>
          <w:szCs w:val="22"/>
        </w:rPr>
        <w:t>С другими зарубежными странами миграционная убыль населения сменилась миграционным приростом.</w:t>
      </w:r>
    </w:p>
    <w:p w:rsidR="00AA2718" w:rsidRDefault="00AA2718" w:rsidP="009A095F">
      <w:pPr>
        <w:spacing w:before="120" w:after="240"/>
        <w:ind w:firstLine="0"/>
        <w:rPr>
          <w:b/>
          <w:bCs/>
        </w:rPr>
      </w:pPr>
      <w:r>
        <w:rPr>
          <w:b/>
          <w:bCs/>
          <w:noProof/>
        </w:rPr>
        <w:lastRenderedPageBreak/>
        <w:drawing>
          <wp:inline distT="0" distB="0" distL="0" distR="0">
            <wp:extent cx="5809807" cy="2766681"/>
            <wp:effectExtent l="38100" t="19050" r="19493"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A2718" w:rsidRPr="00975889" w:rsidRDefault="00AA2718" w:rsidP="00AA2718">
      <w:pPr>
        <w:spacing w:before="360" w:line="240" w:lineRule="auto"/>
        <w:ind w:right="142" w:firstLine="0"/>
        <w:jc w:val="center"/>
        <w:rPr>
          <w:b/>
          <w:bCs/>
        </w:rPr>
      </w:pPr>
      <w:r w:rsidRPr="00BA5319">
        <w:rPr>
          <w:b/>
          <w:bCs/>
        </w:rPr>
        <w:t>Международная миграция</w:t>
      </w:r>
    </w:p>
    <w:tbl>
      <w:tblPr>
        <w:tblW w:w="4948" w:type="pct"/>
        <w:jc w:val="center"/>
        <w:tblInd w:w="43" w:type="dxa"/>
        <w:tblLayout w:type="fixed"/>
        <w:tblCellMar>
          <w:left w:w="70" w:type="dxa"/>
          <w:right w:w="70" w:type="dxa"/>
        </w:tblCellMar>
        <w:tblLook w:val="0000"/>
      </w:tblPr>
      <w:tblGrid>
        <w:gridCol w:w="2227"/>
        <w:gridCol w:w="1078"/>
        <w:gridCol w:w="1093"/>
        <w:gridCol w:w="1331"/>
        <w:gridCol w:w="1122"/>
        <w:gridCol w:w="1091"/>
        <w:gridCol w:w="1286"/>
      </w:tblGrid>
      <w:tr w:rsidR="00AA2718" w:rsidRPr="00C87216" w:rsidTr="001F248F">
        <w:trPr>
          <w:cantSplit/>
          <w:trHeight w:val="20"/>
          <w:tblHeader/>
          <w:jc w:val="center"/>
        </w:trPr>
        <w:tc>
          <w:tcPr>
            <w:tcW w:w="1207" w:type="pct"/>
            <w:vMerge w:val="restart"/>
            <w:tcBorders>
              <w:top w:val="double" w:sz="4" w:space="0" w:color="auto"/>
              <w:left w:val="double" w:sz="4" w:space="0" w:color="auto"/>
              <w:right w:val="single" w:sz="4" w:space="0" w:color="auto"/>
            </w:tcBorders>
          </w:tcPr>
          <w:p w:rsidR="00AA2718" w:rsidRPr="00C87216" w:rsidRDefault="00AA2718" w:rsidP="00AA2718">
            <w:pPr>
              <w:keepNext/>
              <w:keepLines/>
              <w:spacing w:before="40" w:line="240" w:lineRule="exact"/>
              <w:ind w:firstLine="0"/>
              <w:jc w:val="center"/>
              <w:rPr>
                <w:rFonts w:cs="Arial"/>
                <w:i/>
                <w:iCs/>
                <w:sz w:val="20"/>
              </w:rPr>
            </w:pPr>
          </w:p>
        </w:tc>
        <w:tc>
          <w:tcPr>
            <w:tcW w:w="3793" w:type="pct"/>
            <w:gridSpan w:val="6"/>
            <w:tcBorders>
              <w:top w:val="double" w:sz="4" w:space="0" w:color="auto"/>
              <w:left w:val="single" w:sz="4" w:space="0" w:color="auto"/>
              <w:bottom w:val="single" w:sz="4" w:space="0" w:color="auto"/>
              <w:right w:val="double" w:sz="4" w:space="0" w:color="auto"/>
            </w:tcBorders>
          </w:tcPr>
          <w:p w:rsidR="00AA2718" w:rsidRPr="004857C6" w:rsidRDefault="00AA2718" w:rsidP="00AA2718">
            <w:pPr>
              <w:spacing w:before="40" w:line="240" w:lineRule="exact"/>
              <w:ind w:firstLine="0"/>
              <w:jc w:val="center"/>
              <w:rPr>
                <w:rFonts w:cs="Arial"/>
                <w:i/>
                <w:iCs/>
                <w:sz w:val="20"/>
                <w:lang w:val="en-US"/>
              </w:rPr>
            </w:pPr>
            <w:r w:rsidRPr="00C87216">
              <w:rPr>
                <w:rFonts w:cs="Arial"/>
                <w:i/>
                <w:sz w:val="20"/>
              </w:rPr>
              <w:t xml:space="preserve">Январь – </w:t>
            </w:r>
            <w:r>
              <w:rPr>
                <w:rFonts w:cs="Arial"/>
                <w:i/>
                <w:sz w:val="20"/>
              </w:rPr>
              <w:t>июль</w:t>
            </w:r>
          </w:p>
        </w:tc>
      </w:tr>
      <w:tr w:rsidR="00AA2718" w:rsidRPr="00C87216" w:rsidTr="001F248F">
        <w:trPr>
          <w:cantSplit/>
          <w:trHeight w:val="20"/>
          <w:tblHeader/>
          <w:jc w:val="center"/>
        </w:trPr>
        <w:tc>
          <w:tcPr>
            <w:tcW w:w="1207" w:type="pct"/>
            <w:vMerge/>
            <w:tcBorders>
              <w:left w:val="double" w:sz="4" w:space="0" w:color="auto"/>
              <w:right w:val="single" w:sz="4" w:space="0" w:color="auto"/>
            </w:tcBorders>
          </w:tcPr>
          <w:p w:rsidR="00AA2718" w:rsidRPr="00C87216" w:rsidRDefault="00AA2718" w:rsidP="00AA2718">
            <w:pPr>
              <w:keepNext/>
              <w:keepLines/>
              <w:spacing w:before="40" w:line="240" w:lineRule="exact"/>
              <w:ind w:firstLine="0"/>
              <w:jc w:val="center"/>
              <w:rPr>
                <w:rFonts w:cs="Arial"/>
                <w:i/>
                <w:iCs/>
                <w:sz w:val="20"/>
              </w:rPr>
            </w:pPr>
          </w:p>
        </w:tc>
        <w:tc>
          <w:tcPr>
            <w:tcW w:w="1896"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AA2718" w:rsidRPr="00C87216" w:rsidRDefault="00AA2718" w:rsidP="00AA2718">
            <w:pPr>
              <w:spacing w:before="40" w:line="240" w:lineRule="exact"/>
              <w:ind w:firstLine="0"/>
              <w:jc w:val="center"/>
              <w:rPr>
                <w:rFonts w:cs="Arial"/>
                <w:i/>
                <w:iCs/>
                <w:sz w:val="20"/>
              </w:rPr>
            </w:pPr>
            <w:r>
              <w:rPr>
                <w:rFonts w:cs="Arial"/>
                <w:i/>
                <w:iCs/>
                <w:sz w:val="20"/>
              </w:rPr>
              <w:t>201</w:t>
            </w:r>
            <w:r>
              <w:rPr>
                <w:rFonts w:cs="Arial"/>
                <w:i/>
                <w:iCs/>
                <w:sz w:val="20"/>
                <w:lang w:val="en-US"/>
              </w:rPr>
              <w:t>9</w:t>
            </w:r>
            <w:r w:rsidRPr="00C87216">
              <w:rPr>
                <w:rFonts w:cs="Arial"/>
                <w:i/>
                <w:iCs/>
                <w:sz w:val="20"/>
              </w:rPr>
              <w:t>г.</w:t>
            </w:r>
          </w:p>
        </w:tc>
        <w:tc>
          <w:tcPr>
            <w:tcW w:w="1897"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AA2718" w:rsidRPr="00C87216" w:rsidRDefault="00AA2718" w:rsidP="00AA2718">
            <w:pPr>
              <w:spacing w:before="40" w:line="240" w:lineRule="exact"/>
              <w:ind w:firstLine="0"/>
              <w:jc w:val="center"/>
              <w:rPr>
                <w:rFonts w:cs="Arial"/>
                <w:i/>
                <w:iCs/>
                <w:sz w:val="20"/>
              </w:rPr>
            </w:pPr>
            <w:r>
              <w:rPr>
                <w:rFonts w:cs="Arial"/>
                <w:i/>
                <w:iCs/>
                <w:sz w:val="20"/>
                <w:u w:val="single"/>
              </w:rPr>
              <w:t>с</w:t>
            </w:r>
            <w:r w:rsidRPr="00C87216">
              <w:rPr>
                <w:rFonts w:cs="Arial"/>
                <w:i/>
                <w:iCs/>
                <w:sz w:val="20"/>
                <w:u w:val="single"/>
              </w:rPr>
              <w:t>правочно:</w:t>
            </w:r>
            <w:r w:rsidR="001F248F" w:rsidRPr="001F248F">
              <w:rPr>
                <w:rFonts w:cs="Arial"/>
                <w:i/>
                <w:iCs/>
                <w:sz w:val="20"/>
              </w:rPr>
              <w:t xml:space="preserve"> </w:t>
            </w:r>
            <w:r>
              <w:rPr>
                <w:rFonts w:cs="Arial"/>
                <w:i/>
                <w:iCs/>
                <w:sz w:val="20"/>
              </w:rPr>
              <w:t>201</w:t>
            </w:r>
            <w:r>
              <w:rPr>
                <w:rFonts w:cs="Arial"/>
                <w:i/>
                <w:iCs/>
                <w:sz w:val="20"/>
                <w:lang w:val="en-US"/>
              </w:rPr>
              <w:t>8</w:t>
            </w:r>
            <w:r w:rsidRPr="00C87216">
              <w:rPr>
                <w:rFonts w:cs="Arial"/>
                <w:i/>
                <w:iCs/>
                <w:sz w:val="20"/>
              </w:rPr>
              <w:t>г.</w:t>
            </w:r>
          </w:p>
        </w:tc>
      </w:tr>
      <w:tr w:rsidR="00AA2718" w:rsidRPr="00C87216" w:rsidTr="001F248F">
        <w:trPr>
          <w:cantSplit/>
          <w:trHeight w:val="20"/>
          <w:tblHeader/>
          <w:jc w:val="center"/>
        </w:trPr>
        <w:tc>
          <w:tcPr>
            <w:tcW w:w="1207" w:type="pct"/>
            <w:vMerge/>
            <w:tcBorders>
              <w:left w:val="double" w:sz="4" w:space="0" w:color="auto"/>
              <w:bottom w:val="single" w:sz="4" w:space="0" w:color="auto"/>
              <w:right w:val="single" w:sz="4" w:space="0" w:color="auto"/>
            </w:tcBorders>
          </w:tcPr>
          <w:p w:rsidR="00AA2718" w:rsidRPr="00C87216" w:rsidRDefault="00AA2718" w:rsidP="00AA2718">
            <w:pPr>
              <w:keepNext/>
              <w:keepLines/>
              <w:spacing w:before="40" w:line="240" w:lineRule="exact"/>
              <w:ind w:firstLine="0"/>
              <w:jc w:val="center"/>
              <w:rPr>
                <w:rFonts w:cs="Arial"/>
                <w:i/>
                <w:iCs/>
                <w:sz w:val="20"/>
              </w:rPr>
            </w:pPr>
          </w:p>
        </w:tc>
        <w:tc>
          <w:tcPr>
            <w:tcW w:w="584" w:type="pct"/>
            <w:tcBorders>
              <w:top w:val="single" w:sz="4" w:space="0" w:color="auto"/>
              <w:left w:val="single" w:sz="4" w:space="0" w:color="auto"/>
              <w:bottom w:val="single" w:sz="4" w:space="0" w:color="auto"/>
              <w:right w:val="single" w:sz="4" w:space="0" w:color="auto"/>
            </w:tcBorders>
            <w:tcMar>
              <w:left w:w="0" w:type="dxa"/>
              <w:right w:w="0" w:type="dxa"/>
            </w:tcMar>
          </w:tcPr>
          <w:p w:rsidR="00AA2718" w:rsidRPr="00C87216" w:rsidRDefault="001F248F" w:rsidP="00AA2718">
            <w:pPr>
              <w:spacing w:before="40" w:line="240" w:lineRule="exact"/>
              <w:ind w:firstLine="0"/>
              <w:jc w:val="center"/>
              <w:rPr>
                <w:rFonts w:cs="Arial"/>
                <w:i/>
                <w:iCs/>
                <w:sz w:val="20"/>
              </w:rPr>
            </w:pPr>
            <w:r>
              <w:rPr>
                <w:rFonts w:cs="Arial"/>
                <w:i/>
                <w:iCs/>
                <w:sz w:val="20"/>
              </w:rPr>
              <w:t>ч</w:t>
            </w:r>
            <w:r w:rsidR="00AA2718" w:rsidRPr="00C87216">
              <w:rPr>
                <w:rFonts w:cs="Arial"/>
                <w:i/>
                <w:iCs/>
                <w:sz w:val="20"/>
              </w:rPr>
              <w:t>исло</w:t>
            </w:r>
            <w:r>
              <w:rPr>
                <w:rFonts w:cs="Arial"/>
                <w:i/>
                <w:iCs/>
                <w:sz w:val="20"/>
              </w:rPr>
              <w:t xml:space="preserve"> </w:t>
            </w:r>
            <w:r w:rsidR="00AA2718" w:rsidRPr="00C87216">
              <w:rPr>
                <w:rFonts w:cs="Arial"/>
                <w:i/>
                <w:iCs/>
                <w:sz w:val="20"/>
              </w:rPr>
              <w:t>пр</w:t>
            </w:r>
            <w:r w:rsidR="00AA2718" w:rsidRPr="00C87216">
              <w:rPr>
                <w:rFonts w:cs="Arial"/>
                <w:i/>
                <w:iCs/>
                <w:sz w:val="20"/>
              </w:rPr>
              <w:t>и</w:t>
            </w:r>
            <w:r w:rsidR="00AA2718" w:rsidRPr="00C87216">
              <w:rPr>
                <w:rFonts w:cs="Arial"/>
                <w:i/>
                <w:iCs/>
                <w:sz w:val="20"/>
              </w:rPr>
              <w:t>бывших</w:t>
            </w:r>
          </w:p>
        </w:tc>
        <w:tc>
          <w:tcPr>
            <w:tcW w:w="592" w:type="pct"/>
            <w:tcBorders>
              <w:top w:val="single" w:sz="4" w:space="0" w:color="auto"/>
              <w:left w:val="single" w:sz="4" w:space="0" w:color="auto"/>
              <w:bottom w:val="single" w:sz="4" w:space="0" w:color="auto"/>
              <w:right w:val="single" w:sz="4" w:space="0" w:color="auto"/>
            </w:tcBorders>
            <w:tcMar>
              <w:left w:w="0" w:type="dxa"/>
              <w:right w:w="0" w:type="dxa"/>
            </w:tcMar>
          </w:tcPr>
          <w:p w:rsidR="00AA2718" w:rsidRPr="00C87216" w:rsidRDefault="001F248F" w:rsidP="00AA2718">
            <w:pPr>
              <w:spacing w:before="40" w:line="240" w:lineRule="exact"/>
              <w:ind w:firstLine="0"/>
              <w:jc w:val="center"/>
              <w:rPr>
                <w:rFonts w:cs="Arial"/>
                <w:i/>
                <w:iCs/>
                <w:sz w:val="20"/>
              </w:rPr>
            </w:pPr>
            <w:r>
              <w:rPr>
                <w:rFonts w:cs="Arial"/>
                <w:i/>
                <w:iCs/>
                <w:sz w:val="20"/>
              </w:rPr>
              <w:t>ч</w:t>
            </w:r>
            <w:r w:rsidR="00AA2718" w:rsidRPr="00C87216">
              <w:rPr>
                <w:rFonts w:cs="Arial"/>
                <w:i/>
                <w:iCs/>
                <w:sz w:val="20"/>
              </w:rPr>
              <w:t>исло</w:t>
            </w:r>
            <w:r>
              <w:rPr>
                <w:rFonts w:cs="Arial"/>
                <w:i/>
                <w:iCs/>
                <w:sz w:val="20"/>
              </w:rPr>
              <w:t xml:space="preserve"> </w:t>
            </w:r>
            <w:r w:rsidR="00AA2718" w:rsidRPr="00C87216">
              <w:rPr>
                <w:rFonts w:cs="Arial"/>
                <w:i/>
                <w:iCs/>
                <w:sz w:val="20"/>
              </w:rPr>
              <w:t>в</w:t>
            </w:r>
            <w:r w:rsidR="00AA2718" w:rsidRPr="00C87216">
              <w:rPr>
                <w:rFonts w:cs="Arial"/>
                <w:i/>
                <w:iCs/>
                <w:sz w:val="20"/>
              </w:rPr>
              <w:t>ы</w:t>
            </w:r>
            <w:r w:rsidR="00AA2718" w:rsidRPr="00C87216">
              <w:rPr>
                <w:rFonts w:cs="Arial"/>
                <w:i/>
                <w:iCs/>
                <w:sz w:val="20"/>
              </w:rPr>
              <w:t>бывших</w:t>
            </w:r>
          </w:p>
        </w:tc>
        <w:tc>
          <w:tcPr>
            <w:tcW w:w="721" w:type="pct"/>
            <w:tcBorders>
              <w:top w:val="single" w:sz="4" w:space="0" w:color="auto"/>
              <w:left w:val="single" w:sz="4" w:space="0" w:color="auto"/>
              <w:bottom w:val="single" w:sz="4" w:space="0" w:color="auto"/>
              <w:right w:val="single" w:sz="4" w:space="0" w:color="auto"/>
            </w:tcBorders>
            <w:tcMar>
              <w:left w:w="0" w:type="dxa"/>
              <w:right w:w="0" w:type="dxa"/>
            </w:tcMar>
          </w:tcPr>
          <w:p w:rsidR="00AA2718" w:rsidRPr="00C87216" w:rsidRDefault="00AA2718" w:rsidP="00AA2718">
            <w:pPr>
              <w:spacing w:before="40" w:line="240" w:lineRule="exact"/>
              <w:ind w:firstLine="0"/>
              <w:jc w:val="center"/>
              <w:rPr>
                <w:rFonts w:cs="Arial"/>
                <w:i/>
                <w:iCs/>
                <w:sz w:val="20"/>
              </w:rPr>
            </w:pPr>
            <w:r>
              <w:rPr>
                <w:rFonts w:cs="Arial"/>
                <w:i/>
                <w:iCs/>
                <w:sz w:val="20"/>
              </w:rPr>
              <w:t>миграцио</w:t>
            </w:r>
            <w:r>
              <w:rPr>
                <w:rFonts w:cs="Arial"/>
                <w:i/>
                <w:iCs/>
                <w:sz w:val="20"/>
              </w:rPr>
              <w:t>н</w:t>
            </w:r>
            <w:r>
              <w:rPr>
                <w:rFonts w:cs="Arial"/>
                <w:i/>
                <w:iCs/>
                <w:sz w:val="20"/>
              </w:rPr>
              <w:t xml:space="preserve">ный </w:t>
            </w:r>
            <w:r w:rsidRPr="00C87216">
              <w:rPr>
                <w:rFonts w:cs="Arial"/>
                <w:i/>
                <w:iCs/>
                <w:sz w:val="20"/>
              </w:rPr>
              <w:t>прирост (+), сниж</w:t>
            </w:r>
            <w:r w:rsidRPr="00C87216">
              <w:rPr>
                <w:rFonts w:cs="Arial"/>
                <w:i/>
                <w:iCs/>
                <w:sz w:val="20"/>
              </w:rPr>
              <w:t>е</w:t>
            </w:r>
            <w:r w:rsidRPr="00C87216">
              <w:rPr>
                <w:rFonts w:cs="Arial"/>
                <w:i/>
                <w:iCs/>
                <w:sz w:val="20"/>
              </w:rPr>
              <w:t>ние(-)</w:t>
            </w:r>
          </w:p>
        </w:tc>
        <w:tc>
          <w:tcPr>
            <w:tcW w:w="608" w:type="pct"/>
            <w:tcBorders>
              <w:top w:val="single" w:sz="4" w:space="0" w:color="auto"/>
              <w:left w:val="single" w:sz="4" w:space="0" w:color="auto"/>
              <w:bottom w:val="single" w:sz="4" w:space="0" w:color="auto"/>
              <w:right w:val="single" w:sz="4" w:space="0" w:color="auto"/>
            </w:tcBorders>
            <w:tcMar>
              <w:left w:w="0" w:type="dxa"/>
              <w:right w:w="0" w:type="dxa"/>
            </w:tcMar>
          </w:tcPr>
          <w:p w:rsidR="00AA2718" w:rsidRPr="00C87216" w:rsidRDefault="001F248F" w:rsidP="00AA2718">
            <w:pPr>
              <w:spacing w:before="40" w:line="240" w:lineRule="exact"/>
              <w:ind w:firstLine="0"/>
              <w:jc w:val="center"/>
              <w:rPr>
                <w:rFonts w:cs="Arial"/>
                <w:i/>
                <w:iCs/>
                <w:sz w:val="20"/>
              </w:rPr>
            </w:pPr>
            <w:r>
              <w:rPr>
                <w:rFonts w:cs="Arial"/>
                <w:i/>
                <w:iCs/>
                <w:sz w:val="20"/>
              </w:rPr>
              <w:t>ч</w:t>
            </w:r>
            <w:r w:rsidR="00AA2718" w:rsidRPr="00C87216">
              <w:rPr>
                <w:rFonts w:cs="Arial"/>
                <w:i/>
                <w:iCs/>
                <w:sz w:val="20"/>
              </w:rPr>
              <w:t>исло</w:t>
            </w:r>
            <w:r>
              <w:rPr>
                <w:rFonts w:cs="Arial"/>
                <w:i/>
                <w:iCs/>
                <w:sz w:val="20"/>
              </w:rPr>
              <w:t xml:space="preserve"> </w:t>
            </w:r>
            <w:r w:rsidR="00AA2718" w:rsidRPr="00C87216">
              <w:rPr>
                <w:rFonts w:cs="Arial"/>
                <w:i/>
                <w:iCs/>
                <w:sz w:val="20"/>
              </w:rPr>
              <w:t>пр</w:t>
            </w:r>
            <w:r w:rsidR="00AA2718" w:rsidRPr="00C87216">
              <w:rPr>
                <w:rFonts w:cs="Arial"/>
                <w:i/>
                <w:iCs/>
                <w:sz w:val="20"/>
              </w:rPr>
              <w:t>и</w:t>
            </w:r>
            <w:r w:rsidR="00AA2718" w:rsidRPr="00C87216">
              <w:rPr>
                <w:rFonts w:cs="Arial"/>
                <w:i/>
                <w:iCs/>
                <w:sz w:val="20"/>
              </w:rPr>
              <w:t>бывших</w:t>
            </w:r>
          </w:p>
        </w:tc>
        <w:tc>
          <w:tcPr>
            <w:tcW w:w="591" w:type="pct"/>
            <w:tcBorders>
              <w:top w:val="single" w:sz="4" w:space="0" w:color="auto"/>
              <w:left w:val="single" w:sz="4" w:space="0" w:color="auto"/>
              <w:bottom w:val="single" w:sz="4" w:space="0" w:color="auto"/>
              <w:right w:val="single" w:sz="4" w:space="0" w:color="auto"/>
            </w:tcBorders>
            <w:tcMar>
              <w:left w:w="0" w:type="dxa"/>
              <w:right w:w="0" w:type="dxa"/>
            </w:tcMar>
          </w:tcPr>
          <w:p w:rsidR="00AA2718" w:rsidRPr="00C87216" w:rsidRDefault="001F248F" w:rsidP="00AA2718">
            <w:pPr>
              <w:spacing w:before="40" w:line="240" w:lineRule="exact"/>
              <w:ind w:firstLine="0"/>
              <w:jc w:val="center"/>
              <w:rPr>
                <w:rFonts w:cs="Arial"/>
                <w:i/>
                <w:iCs/>
                <w:sz w:val="20"/>
              </w:rPr>
            </w:pPr>
            <w:r>
              <w:rPr>
                <w:rFonts w:cs="Arial"/>
                <w:i/>
                <w:iCs/>
                <w:sz w:val="20"/>
              </w:rPr>
              <w:t>ч</w:t>
            </w:r>
            <w:r w:rsidR="00AA2718" w:rsidRPr="00C87216">
              <w:rPr>
                <w:rFonts w:cs="Arial"/>
                <w:i/>
                <w:iCs/>
                <w:sz w:val="20"/>
              </w:rPr>
              <w:t>исло</w:t>
            </w:r>
            <w:r>
              <w:rPr>
                <w:rFonts w:cs="Arial"/>
                <w:i/>
                <w:iCs/>
                <w:sz w:val="20"/>
              </w:rPr>
              <w:t xml:space="preserve"> </w:t>
            </w:r>
            <w:r w:rsidR="00AA2718" w:rsidRPr="00C87216">
              <w:rPr>
                <w:rFonts w:cs="Arial"/>
                <w:i/>
                <w:iCs/>
                <w:sz w:val="20"/>
              </w:rPr>
              <w:t>в</w:t>
            </w:r>
            <w:r w:rsidR="00AA2718" w:rsidRPr="00C87216">
              <w:rPr>
                <w:rFonts w:cs="Arial"/>
                <w:i/>
                <w:iCs/>
                <w:sz w:val="20"/>
              </w:rPr>
              <w:t>ы</w:t>
            </w:r>
            <w:r w:rsidR="00AA2718" w:rsidRPr="00C87216">
              <w:rPr>
                <w:rFonts w:cs="Arial"/>
                <w:i/>
                <w:iCs/>
                <w:sz w:val="20"/>
              </w:rPr>
              <w:t>бывших</w:t>
            </w:r>
          </w:p>
        </w:tc>
        <w:tc>
          <w:tcPr>
            <w:tcW w:w="698" w:type="pct"/>
            <w:tcBorders>
              <w:top w:val="single" w:sz="4" w:space="0" w:color="auto"/>
              <w:left w:val="single" w:sz="4" w:space="0" w:color="auto"/>
              <w:bottom w:val="single" w:sz="4" w:space="0" w:color="auto"/>
              <w:right w:val="double" w:sz="4" w:space="0" w:color="auto"/>
            </w:tcBorders>
            <w:tcMar>
              <w:left w:w="0" w:type="dxa"/>
              <w:right w:w="0" w:type="dxa"/>
            </w:tcMar>
          </w:tcPr>
          <w:p w:rsidR="00AA2718" w:rsidRPr="00C87216" w:rsidRDefault="00AA2718" w:rsidP="00AA2718">
            <w:pPr>
              <w:spacing w:before="40" w:line="240" w:lineRule="exact"/>
              <w:ind w:firstLine="0"/>
              <w:jc w:val="center"/>
              <w:rPr>
                <w:rFonts w:cs="Arial"/>
                <w:i/>
                <w:iCs/>
                <w:sz w:val="20"/>
              </w:rPr>
            </w:pPr>
            <w:r w:rsidRPr="00C87216">
              <w:rPr>
                <w:rFonts w:cs="Arial"/>
                <w:i/>
                <w:iCs/>
                <w:sz w:val="20"/>
              </w:rPr>
              <w:t>миграцио</w:t>
            </w:r>
            <w:r w:rsidRPr="00C87216">
              <w:rPr>
                <w:rFonts w:cs="Arial"/>
                <w:i/>
                <w:iCs/>
                <w:sz w:val="20"/>
              </w:rPr>
              <w:t>н</w:t>
            </w:r>
            <w:r w:rsidRPr="00C87216">
              <w:rPr>
                <w:rFonts w:cs="Arial"/>
                <w:i/>
                <w:iCs/>
                <w:sz w:val="20"/>
              </w:rPr>
              <w:t>ный</w:t>
            </w:r>
            <w:r w:rsidR="001F248F">
              <w:rPr>
                <w:rFonts w:cs="Arial"/>
                <w:i/>
                <w:iCs/>
                <w:sz w:val="20"/>
              </w:rPr>
              <w:t xml:space="preserve"> </w:t>
            </w:r>
            <w:r w:rsidRPr="00C87216">
              <w:rPr>
                <w:rFonts w:cs="Arial"/>
                <w:i/>
                <w:iCs/>
                <w:sz w:val="20"/>
              </w:rPr>
              <w:t>прирост (+), сниж</w:t>
            </w:r>
            <w:r w:rsidRPr="00C87216">
              <w:rPr>
                <w:rFonts w:cs="Arial"/>
                <w:i/>
                <w:iCs/>
                <w:sz w:val="20"/>
              </w:rPr>
              <w:t>е</w:t>
            </w:r>
            <w:r w:rsidRPr="00C87216">
              <w:rPr>
                <w:rFonts w:cs="Arial"/>
                <w:i/>
                <w:iCs/>
                <w:sz w:val="20"/>
              </w:rPr>
              <w:t>ние(-)</w:t>
            </w:r>
          </w:p>
        </w:tc>
      </w:tr>
      <w:tr w:rsidR="00AA2718" w:rsidRPr="00C87216" w:rsidTr="001F248F">
        <w:trPr>
          <w:cantSplit/>
          <w:trHeight w:val="220"/>
          <w:jc w:val="center"/>
        </w:trPr>
        <w:tc>
          <w:tcPr>
            <w:tcW w:w="1207" w:type="pct"/>
            <w:tcBorders>
              <w:top w:val="single" w:sz="4" w:space="0" w:color="auto"/>
              <w:left w:val="double" w:sz="4" w:space="0" w:color="auto"/>
              <w:bottom w:val="dotted" w:sz="4" w:space="0" w:color="auto"/>
              <w:right w:val="single" w:sz="4" w:space="0" w:color="auto"/>
            </w:tcBorders>
            <w:vAlign w:val="bottom"/>
          </w:tcPr>
          <w:p w:rsidR="00AA2718" w:rsidRPr="001F248F" w:rsidRDefault="00AA2718" w:rsidP="001F248F">
            <w:pPr>
              <w:keepNext/>
              <w:keepLines/>
              <w:spacing w:before="60" w:line="240" w:lineRule="exact"/>
              <w:ind w:firstLine="0"/>
              <w:jc w:val="left"/>
              <w:rPr>
                <w:rFonts w:cs="Arial"/>
                <w:b/>
                <w:bCs/>
                <w:sz w:val="20"/>
              </w:rPr>
            </w:pPr>
            <w:r w:rsidRPr="001F248F">
              <w:rPr>
                <w:rFonts w:cs="Arial"/>
                <w:b/>
                <w:bCs/>
                <w:sz w:val="20"/>
              </w:rPr>
              <w:t>Международная миграция</w:t>
            </w:r>
          </w:p>
        </w:tc>
        <w:tc>
          <w:tcPr>
            <w:tcW w:w="584" w:type="pct"/>
            <w:tcBorders>
              <w:top w:val="single"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10150</w:t>
            </w:r>
          </w:p>
        </w:tc>
        <w:tc>
          <w:tcPr>
            <w:tcW w:w="592" w:type="pct"/>
            <w:tcBorders>
              <w:top w:val="single"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5193</w:t>
            </w:r>
          </w:p>
        </w:tc>
        <w:tc>
          <w:tcPr>
            <w:tcW w:w="721" w:type="pct"/>
            <w:tcBorders>
              <w:top w:val="single"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4957</w:t>
            </w:r>
          </w:p>
        </w:tc>
        <w:tc>
          <w:tcPr>
            <w:tcW w:w="608" w:type="pct"/>
            <w:tcBorders>
              <w:top w:val="single"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lang w:val="en-US"/>
              </w:rPr>
            </w:pPr>
            <w:r w:rsidRPr="001F248F">
              <w:rPr>
                <w:rFonts w:cs="Arial"/>
                <w:b/>
                <w:bCs/>
                <w:sz w:val="20"/>
                <w:lang w:val="en-US"/>
              </w:rPr>
              <w:t>12024</w:t>
            </w:r>
          </w:p>
        </w:tc>
        <w:tc>
          <w:tcPr>
            <w:tcW w:w="591" w:type="pct"/>
            <w:tcBorders>
              <w:top w:val="single"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lang w:val="en-US"/>
              </w:rPr>
            </w:pPr>
            <w:r w:rsidRPr="001F248F">
              <w:rPr>
                <w:rFonts w:cs="Arial"/>
                <w:b/>
                <w:bCs/>
                <w:sz w:val="20"/>
                <w:lang w:val="en-US"/>
              </w:rPr>
              <w:t>8391</w:t>
            </w:r>
          </w:p>
        </w:tc>
        <w:tc>
          <w:tcPr>
            <w:tcW w:w="698" w:type="pct"/>
            <w:tcBorders>
              <w:top w:val="single"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b/>
                <w:bCs/>
                <w:sz w:val="20"/>
                <w:lang w:val="en-US"/>
              </w:rPr>
            </w:pPr>
            <w:r w:rsidRPr="001F248F">
              <w:rPr>
                <w:rFonts w:cs="Arial"/>
                <w:b/>
                <w:bCs/>
                <w:sz w:val="20"/>
                <w:lang w:val="en-US"/>
              </w:rPr>
              <w:t>3633</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keepNext/>
              <w:keepLines/>
              <w:spacing w:before="60" w:line="240" w:lineRule="exact"/>
              <w:ind w:firstLine="0"/>
              <w:jc w:val="left"/>
              <w:rPr>
                <w:rFonts w:cs="Arial"/>
                <w:b/>
                <w:bCs/>
                <w:sz w:val="20"/>
              </w:rPr>
            </w:pPr>
            <w:r w:rsidRPr="001F248F">
              <w:rPr>
                <w:rFonts w:cs="Arial"/>
                <w:b/>
                <w:bCs/>
                <w:sz w:val="20"/>
              </w:rPr>
              <w:t>со странами СНГ</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9816</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4902</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4914</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lang w:val="en-US"/>
              </w:rPr>
            </w:pPr>
            <w:r w:rsidRPr="001F248F">
              <w:rPr>
                <w:rFonts w:cs="Arial"/>
                <w:b/>
                <w:bCs/>
                <w:sz w:val="20"/>
                <w:lang w:val="en-US"/>
              </w:rPr>
              <w:t>11655</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lang w:val="en-US"/>
              </w:rPr>
            </w:pPr>
            <w:r w:rsidRPr="001F248F">
              <w:rPr>
                <w:rFonts w:cs="Arial"/>
                <w:b/>
                <w:bCs/>
                <w:sz w:val="20"/>
                <w:lang w:val="en-US"/>
              </w:rPr>
              <w:t>7763</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b/>
                <w:bCs/>
                <w:sz w:val="20"/>
                <w:lang w:val="en-US"/>
              </w:rPr>
            </w:pPr>
            <w:r w:rsidRPr="001F248F">
              <w:rPr>
                <w:rFonts w:cs="Arial"/>
                <w:b/>
                <w:bCs/>
                <w:sz w:val="20"/>
                <w:lang w:val="en-US"/>
              </w:rPr>
              <w:t>3892</w:t>
            </w:r>
          </w:p>
        </w:tc>
      </w:tr>
      <w:tr w:rsidR="00AA2718" w:rsidRPr="00C87216" w:rsidTr="001F248F">
        <w:trPr>
          <w:cantSplit/>
          <w:trHeight w:val="85"/>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Азербайджан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224</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120</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104</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348</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296</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52</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Армения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292</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122</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170</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302</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220</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82</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Беларусь</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18</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25</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-7</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27</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16</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11</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Казахстан</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5097</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2108</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2989</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5604</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3277</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2327</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Киргизия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856</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378</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478</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837</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587</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250</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Молдова, республ</w:t>
            </w:r>
            <w:r w:rsidRPr="001F248F">
              <w:rPr>
                <w:rFonts w:cs="Arial"/>
                <w:sz w:val="20"/>
              </w:rPr>
              <w:t>и</w:t>
            </w:r>
            <w:r w:rsidRPr="001F248F">
              <w:rPr>
                <w:rFonts w:cs="Arial"/>
                <w:sz w:val="20"/>
              </w:rPr>
              <w:t xml:space="preserve">ка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26</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39</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-13</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50</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51</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Таджикистан</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2107</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1188</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919</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2788</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1445</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1343</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Туркменистан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6</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11</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14</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5</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9</w:t>
            </w:r>
          </w:p>
        </w:tc>
      </w:tr>
      <w:tr w:rsidR="00AA2718" w:rsidRPr="00C87216" w:rsidTr="001F248F">
        <w:trPr>
          <w:cantSplit/>
          <w:trHeight w:val="326"/>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Узбекистан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636</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457</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179</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936</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829</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107</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Украина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554</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454</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100</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749</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1037</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-288</w:t>
            </w:r>
          </w:p>
        </w:tc>
      </w:tr>
      <w:tr w:rsidR="00AA2718" w:rsidRPr="00C87216" w:rsidTr="001F248F">
        <w:trPr>
          <w:cantSplit/>
          <w:trHeight w:val="266"/>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rPr>
                <w:rFonts w:cs="Arial"/>
                <w:b/>
                <w:bCs/>
                <w:sz w:val="20"/>
              </w:rPr>
            </w:pPr>
            <w:r w:rsidRPr="001F248F">
              <w:rPr>
                <w:rFonts w:cs="Arial"/>
                <w:b/>
                <w:bCs/>
                <w:sz w:val="20"/>
              </w:rPr>
              <w:t>с другими странами</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334</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291</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43</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369</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628</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b/>
                <w:bCs/>
                <w:sz w:val="20"/>
              </w:rPr>
            </w:pPr>
            <w:r w:rsidRPr="001F248F">
              <w:rPr>
                <w:rFonts w:cs="Arial"/>
                <w:b/>
                <w:bCs/>
                <w:sz w:val="20"/>
              </w:rPr>
              <w:t>-259</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Австралия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Афганистан</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6</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Великобритания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Вьетнам</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23</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11</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12</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51</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43</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8</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Германия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45</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96</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-51</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66</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79</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-13</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Грузия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23</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17</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6</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42</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31</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11</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Израиль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9</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-6</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9</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Индия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7</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Италия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8</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lastRenderedPageBreak/>
              <w:t xml:space="preserve">Канада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-4</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w:t>
            </w:r>
          </w:p>
        </w:tc>
      </w:tr>
      <w:tr w:rsidR="00AA2718" w:rsidRPr="00C87216" w:rsidTr="001F248F">
        <w:trPr>
          <w:cantSplit/>
          <w:trHeight w:val="27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Китай</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106</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26</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80</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99</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106</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-7</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КНДР</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11</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11</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208</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-207</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Латвия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4</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10</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-9</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Литва</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9</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-6</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Польша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Сербия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4</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4</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 xml:space="preserve">Сирия </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3</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5</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США</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7</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26</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-19</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3</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15</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-12</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Турция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9</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4</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5</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9</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9</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w:t>
            </w:r>
          </w:p>
        </w:tc>
      </w:tr>
      <w:tr w:rsidR="00AA2718" w:rsidRPr="00C87216" w:rsidTr="001F248F">
        <w:trPr>
          <w:cantSplit/>
          <w:trHeight w:val="20"/>
          <w:jc w:val="center"/>
        </w:trPr>
        <w:tc>
          <w:tcPr>
            <w:tcW w:w="1207" w:type="pct"/>
            <w:tcBorders>
              <w:top w:val="dotted" w:sz="4" w:space="0" w:color="auto"/>
              <w:left w:val="double" w:sz="4" w:space="0" w:color="auto"/>
              <w:bottom w:val="dotted"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Эстония</w:t>
            </w:r>
          </w:p>
        </w:tc>
        <w:tc>
          <w:tcPr>
            <w:tcW w:w="584"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2</w:t>
            </w:r>
          </w:p>
        </w:tc>
        <w:tc>
          <w:tcPr>
            <w:tcW w:w="592"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w:t>
            </w:r>
          </w:p>
        </w:tc>
        <w:tc>
          <w:tcPr>
            <w:tcW w:w="72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w:t>
            </w:r>
          </w:p>
        </w:tc>
        <w:tc>
          <w:tcPr>
            <w:tcW w:w="608"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591" w:type="pct"/>
            <w:tcBorders>
              <w:top w:val="dotted" w:sz="4" w:space="0" w:color="auto"/>
              <w:left w:val="single" w:sz="4" w:space="0" w:color="auto"/>
              <w:bottom w:val="dotted"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1</w:t>
            </w:r>
          </w:p>
        </w:tc>
        <w:tc>
          <w:tcPr>
            <w:tcW w:w="698" w:type="pct"/>
            <w:tcBorders>
              <w:top w:val="dotted" w:sz="4" w:space="0" w:color="auto"/>
              <w:left w:val="single" w:sz="4" w:space="0" w:color="auto"/>
              <w:bottom w:val="dotted"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w:t>
            </w:r>
          </w:p>
        </w:tc>
      </w:tr>
      <w:tr w:rsidR="00AA2718" w:rsidRPr="00C87216" w:rsidTr="001F248F">
        <w:trPr>
          <w:cantSplit/>
          <w:trHeight w:val="20"/>
          <w:jc w:val="center"/>
        </w:trPr>
        <w:tc>
          <w:tcPr>
            <w:tcW w:w="1207" w:type="pct"/>
            <w:tcBorders>
              <w:top w:val="dotted" w:sz="4" w:space="0" w:color="auto"/>
              <w:left w:val="double" w:sz="4" w:space="0" w:color="auto"/>
              <w:bottom w:val="double" w:sz="4" w:space="0" w:color="auto"/>
              <w:right w:val="single" w:sz="4" w:space="0" w:color="auto"/>
            </w:tcBorders>
            <w:vAlign w:val="bottom"/>
          </w:tcPr>
          <w:p w:rsidR="00AA2718" w:rsidRPr="001F248F" w:rsidRDefault="00AA2718" w:rsidP="001F248F">
            <w:pPr>
              <w:spacing w:before="60" w:line="240" w:lineRule="exact"/>
              <w:ind w:left="142" w:firstLine="0"/>
              <w:jc w:val="left"/>
              <w:rPr>
                <w:rFonts w:cs="Arial"/>
                <w:sz w:val="20"/>
              </w:rPr>
            </w:pPr>
            <w:r w:rsidRPr="001F248F">
              <w:rPr>
                <w:rFonts w:cs="Arial"/>
                <w:sz w:val="20"/>
              </w:rPr>
              <w:t>Прочие</w:t>
            </w:r>
          </w:p>
        </w:tc>
        <w:tc>
          <w:tcPr>
            <w:tcW w:w="584" w:type="pct"/>
            <w:tcBorders>
              <w:top w:val="dotted" w:sz="4" w:space="0" w:color="auto"/>
              <w:left w:val="single" w:sz="4" w:space="0" w:color="auto"/>
              <w:bottom w:val="double"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80</w:t>
            </w:r>
          </w:p>
        </w:tc>
        <w:tc>
          <w:tcPr>
            <w:tcW w:w="592" w:type="pct"/>
            <w:tcBorders>
              <w:top w:val="dotted" w:sz="4" w:space="0" w:color="auto"/>
              <w:left w:val="single" w:sz="4" w:space="0" w:color="auto"/>
              <w:bottom w:val="double"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68</w:t>
            </w:r>
          </w:p>
        </w:tc>
        <w:tc>
          <w:tcPr>
            <w:tcW w:w="721" w:type="pct"/>
            <w:tcBorders>
              <w:top w:val="dotted" w:sz="4" w:space="0" w:color="auto"/>
              <w:left w:val="single" w:sz="4" w:space="0" w:color="auto"/>
              <w:bottom w:val="double"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lang w:val="en-US"/>
              </w:rPr>
            </w:pPr>
            <w:r w:rsidRPr="001F248F">
              <w:rPr>
                <w:rFonts w:cs="Arial"/>
                <w:sz w:val="20"/>
                <w:lang w:val="en-US"/>
              </w:rPr>
              <w:t>12</w:t>
            </w:r>
          </w:p>
        </w:tc>
        <w:tc>
          <w:tcPr>
            <w:tcW w:w="608" w:type="pct"/>
            <w:tcBorders>
              <w:top w:val="dotted" w:sz="4" w:space="0" w:color="auto"/>
              <w:left w:val="single" w:sz="4" w:space="0" w:color="auto"/>
              <w:bottom w:val="double"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65</w:t>
            </w:r>
          </w:p>
        </w:tc>
        <w:tc>
          <w:tcPr>
            <w:tcW w:w="591" w:type="pct"/>
            <w:tcBorders>
              <w:top w:val="dotted" w:sz="4" w:space="0" w:color="auto"/>
              <w:left w:val="single" w:sz="4" w:space="0" w:color="auto"/>
              <w:bottom w:val="double" w:sz="4" w:space="0" w:color="auto"/>
              <w:right w:val="sing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86</w:t>
            </w:r>
          </w:p>
        </w:tc>
        <w:tc>
          <w:tcPr>
            <w:tcW w:w="698" w:type="pct"/>
            <w:tcBorders>
              <w:top w:val="dotted" w:sz="4" w:space="0" w:color="auto"/>
              <w:left w:val="single" w:sz="4" w:space="0" w:color="auto"/>
              <w:bottom w:val="double" w:sz="4" w:space="0" w:color="auto"/>
              <w:right w:val="double" w:sz="4" w:space="0" w:color="auto"/>
            </w:tcBorders>
            <w:vAlign w:val="bottom"/>
          </w:tcPr>
          <w:p w:rsidR="00AA2718" w:rsidRPr="001F248F" w:rsidRDefault="00AA2718" w:rsidP="001F248F">
            <w:pPr>
              <w:spacing w:before="60" w:line="240" w:lineRule="exact"/>
              <w:ind w:firstLine="0"/>
              <w:jc w:val="center"/>
              <w:rPr>
                <w:rFonts w:cs="Arial"/>
                <w:sz w:val="20"/>
              </w:rPr>
            </w:pPr>
            <w:r w:rsidRPr="001F248F">
              <w:rPr>
                <w:rFonts w:cs="Arial"/>
                <w:sz w:val="20"/>
              </w:rPr>
              <w:t>-21</w:t>
            </w:r>
          </w:p>
        </w:tc>
      </w:tr>
    </w:tbl>
    <w:p w:rsidR="00AA2718" w:rsidRPr="001643CC" w:rsidRDefault="00AA2718" w:rsidP="00AA2718">
      <w:pPr>
        <w:pStyle w:val="aff4"/>
        <w:widowControl/>
        <w:spacing w:before="240" w:line="288" w:lineRule="auto"/>
        <w:ind w:firstLine="709"/>
        <w:rPr>
          <w:rFonts w:ascii="Arial" w:hAnsi="Arial" w:cs="Arial"/>
          <w:color w:val="000000"/>
          <w:sz w:val="22"/>
          <w:szCs w:val="22"/>
        </w:rPr>
      </w:pPr>
      <w:r>
        <w:rPr>
          <w:rFonts w:ascii="Arial" w:hAnsi="Arial" w:cs="Arial"/>
          <w:sz w:val="22"/>
          <w:szCs w:val="22"/>
        </w:rPr>
        <w:t>Среди всех иммигрантов 96,</w:t>
      </w:r>
      <w:r w:rsidRPr="000B048E">
        <w:rPr>
          <w:rFonts w:ascii="Arial" w:hAnsi="Arial" w:cs="Arial"/>
          <w:sz w:val="22"/>
          <w:szCs w:val="22"/>
        </w:rPr>
        <w:t>7</w:t>
      </w:r>
      <w:r w:rsidRPr="001643CC">
        <w:rPr>
          <w:rFonts w:ascii="Arial" w:hAnsi="Arial" w:cs="Arial"/>
          <w:sz w:val="22"/>
          <w:szCs w:val="22"/>
        </w:rPr>
        <w:t>% (</w:t>
      </w:r>
      <w:r w:rsidRPr="000B048E">
        <w:rPr>
          <w:rFonts w:ascii="Arial" w:hAnsi="Arial" w:cs="Arial"/>
          <w:sz w:val="22"/>
          <w:szCs w:val="22"/>
        </w:rPr>
        <w:t>9</w:t>
      </w:r>
      <w:r>
        <w:rPr>
          <w:rFonts w:ascii="Arial" w:hAnsi="Arial" w:cs="Arial"/>
          <w:sz w:val="22"/>
          <w:szCs w:val="22"/>
        </w:rPr>
        <w:t>,</w:t>
      </w:r>
      <w:r w:rsidRPr="000B048E">
        <w:rPr>
          <w:rFonts w:ascii="Arial" w:hAnsi="Arial" w:cs="Arial"/>
          <w:sz w:val="22"/>
          <w:szCs w:val="22"/>
        </w:rPr>
        <w:t>8</w:t>
      </w:r>
      <w:r>
        <w:rPr>
          <w:rFonts w:ascii="Arial" w:hAnsi="Arial" w:cs="Arial"/>
          <w:sz w:val="22"/>
          <w:szCs w:val="22"/>
        </w:rPr>
        <w:t xml:space="preserve"> тыс. человек</w:t>
      </w:r>
      <w:r w:rsidRPr="001643CC">
        <w:rPr>
          <w:rFonts w:ascii="Arial" w:hAnsi="Arial" w:cs="Arial"/>
          <w:sz w:val="22"/>
          <w:szCs w:val="22"/>
        </w:rPr>
        <w:t>) составили выходцы из стран-участников СНГ, большинство из них –</w:t>
      </w:r>
      <w:r>
        <w:rPr>
          <w:rFonts w:ascii="Arial" w:hAnsi="Arial" w:cs="Arial"/>
          <w:sz w:val="22"/>
          <w:szCs w:val="22"/>
        </w:rPr>
        <w:t xml:space="preserve"> это прибывшие из Казахстана (5</w:t>
      </w:r>
      <w:r w:rsidRPr="000B048E">
        <w:rPr>
          <w:rFonts w:ascii="Arial" w:hAnsi="Arial" w:cs="Arial"/>
          <w:sz w:val="22"/>
          <w:szCs w:val="22"/>
        </w:rPr>
        <w:t>1</w:t>
      </w:r>
      <w:r>
        <w:rPr>
          <w:rFonts w:ascii="Arial" w:hAnsi="Arial" w:cs="Arial"/>
          <w:sz w:val="22"/>
          <w:szCs w:val="22"/>
        </w:rPr>
        <w:t>,</w:t>
      </w:r>
      <w:r w:rsidRPr="000B048E">
        <w:rPr>
          <w:rFonts w:ascii="Arial" w:hAnsi="Arial" w:cs="Arial"/>
          <w:sz w:val="22"/>
          <w:szCs w:val="22"/>
        </w:rPr>
        <w:t>9</w:t>
      </w:r>
      <w:r>
        <w:rPr>
          <w:rFonts w:ascii="Arial" w:hAnsi="Arial" w:cs="Arial"/>
          <w:sz w:val="22"/>
          <w:szCs w:val="22"/>
        </w:rPr>
        <w:t>%) и Средней Азии (36,</w:t>
      </w:r>
      <w:r w:rsidRPr="00327BE4">
        <w:rPr>
          <w:rFonts w:ascii="Arial" w:hAnsi="Arial" w:cs="Arial"/>
          <w:sz w:val="22"/>
          <w:szCs w:val="22"/>
        </w:rPr>
        <w:t>7</w:t>
      </w:r>
      <w:r w:rsidRPr="001643CC">
        <w:rPr>
          <w:rFonts w:ascii="Arial" w:hAnsi="Arial" w:cs="Arial"/>
          <w:sz w:val="22"/>
          <w:szCs w:val="22"/>
        </w:rPr>
        <w:t xml:space="preserve">%). </w:t>
      </w:r>
    </w:p>
    <w:p w:rsidR="00AA2718" w:rsidRPr="005E5817" w:rsidRDefault="00AA2718" w:rsidP="00AA2718">
      <w:pPr>
        <w:spacing w:before="120"/>
        <w:ind w:firstLine="709"/>
      </w:pPr>
      <w:r w:rsidRPr="00AB7C02">
        <w:rPr>
          <w:color w:val="000000"/>
        </w:rPr>
        <w:t xml:space="preserve">За </w:t>
      </w:r>
      <w:r w:rsidRPr="00131FDB">
        <w:t>январ</w:t>
      </w:r>
      <w:r>
        <w:t>ь – июль</w:t>
      </w:r>
      <w:r>
        <w:rPr>
          <w:color w:val="000000"/>
        </w:rPr>
        <w:t xml:space="preserve"> 2019</w:t>
      </w:r>
      <w:r w:rsidRPr="00AB7C02">
        <w:rPr>
          <w:color w:val="000000"/>
        </w:rPr>
        <w:t xml:space="preserve"> года</w:t>
      </w:r>
      <w:r w:rsidR="001F248F">
        <w:rPr>
          <w:color w:val="000000"/>
        </w:rPr>
        <w:t xml:space="preserve"> </w:t>
      </w:r>
      <w:r>
        <w:t>и</w:t>
      </w:r>
      <w:r w:rsidRPr="001643CC">
        <w:t xml:space="preserve">з </w:t>
      </w:r>
      <w:r>
        <w:t>общего числа прибывших</w:t>
      </w:r>
      <w:r w:rsidRPr="001643CC">
        <w:t xml:space="preserve"> мигрантов</w:t>
      </w:r>
      <w:r w:rsidR="001F248F">
        <w:t xml:space="preserve"> </w:t>
      </w:r>
      <w:r>
        <w:t>51,8%</w:t>
      </w:r>
      <w:r w:rsidR="001F248F">
        <w:t xml:space="preserve"> </w:t>
      </w:r>
      <w:r w:rsidR="001F248F" w:rsidRPr="001643CC">
        <w:rPr>
          <w:rFonts w:cs="Arial"/>
          <w:szCs w:val="22"/>
        </w:rPr>
        <w:t>–</w:t>
      </w:r>
      <w:r w:rsidR="001F248F">
        <w:t xml:space="preserve"> </w:t>
      </w:r>
      <w:r>
        <w:t>зар</w:t>
      </w:r>
      <w:r>
        <w:t>е</w:t>
      </w:r>
      <w:r>
        <w:t>гистрирован</w:t>
      </w:r>
      <w:r w:rsidR="001F248F">
        <w:t>ы</w:t>
      </w:r>
      <w:r>
        <w:t xml:space="preserve"> в новом </w:t>
      </w:r>
      <w:r w:rsidR="001F248F">
        <w:t>месте жительства, 33</w:t>
      </w:r>
      <w:r>
        <w:t xml:space="preserve">% </w:t>
      </w:r>
      <w:r w:rsidR="001F248F" w:rsidRPr="001643CC">
        <w:rPr>
          <w:rFonts w:cs="Arial"/>
          <w:szCs w:val="22"/>
        </w:rPr>
        <w:t>–</w:t>
      </w:r>
      <w:r w:rsidR="001F248F">
        <w:rPr>
          <w:rFonts w:cs="Arial"/>
          <w:szCs w:val="22"/>
        </w:rPr>
        <w:t xml:space="preserve"> </w:t>
      </w:r>
      <w:r>
        <w:t xml:space="preserve">прибыли к месту </w:t>
      </w:r>
      <w:r w:rsidRPr="001643CC">
        <w:t>временного пребыв</w:t>
      </w:r>
      <w:r w:rsidRPr="001643CC">
        <w:t>а</w:t>
      </w:r>
      <w:r w:rsidRPr="001643CC">
        <w:t>ния на срок</w:t>
      </w:r>
      <w:r>
        <w:t xml:space="preserve"> 9 месяцев и более, остальные 15,2% возвратились к месту жительства п</w:t>
      </w:r>
      <w:r>
        <w:t>о</w:t>
      </w:r>
      <w:r>
        <w:t>сле временного пребывания на другой территории.</w:t>
      </w:r>
    </w:p>
    <w:p w:rsidR="00AA2718" w:rsidRPr="00824E9A" w:rsidRDefault="00AA2718" w:rsidP="00AA2718">
      <w:pPr>
        <w:spacing w:before="120"/>
        <w:ind w:firstLine="709"/>
      </w:pPr>
      <w:r>
        <w:t>Из всех международных мигрантов 7,8 тыс. человек (77,2%) прибыли к месту временного пребыван</w:t>
      </w:r>
      <w:r w:rsidR="001F248F">
        <w:t xml:space="preserve">ия на срок 9 месяцев и более, </w:t>
      </w:r>
      <w:r>
        <w:t xml:space="preserve">2,3 тыс. человек (22,8%) </w:t>
      </w:r>
      <w:r w:rsidR="001F248F">
        <w:t xml:space="preserve">– </w:t>
      </w:r>
      <w:r>
        <w:t>к пост</w:t>
      </w:r>
      <w:r>
        <w:t>о</w:t>
      </w:r>
      <w:r>
        <w:t>янному месту жительства.</w:t>
      </w:r>
    </w:p>
    <w:p w:rsidR="00AA2718" w:rsidRPr="001643CC" w:rsidRDefault="00AA2718" w:rsidP="00AA2718">
      <w:pPr>
        <w:spacing w:before="120"/>
        <w:ind w:firstLine="709"/>
      </w:pPr>
    </w:p>
    <w:p w:rsidR="00AA2718" w:rsidRDefault="00AA2718" w:rsidP="00AA2718">
      <w:pPr>
        <w:spacing w:before="120"/>
        <w:ind w:firstLine="709"/>
      </w:pPr>
    </w:p>
    <w:p w:rsidR="005377FA" w:rsidRDefault="00F40D38" w:rsidP="005008A5">
      <w:pPr>
        <w:pStyle w:val="34"/>
        <w:spacing w:before="480"/>
        <w:ind w:right="-29" w:firstLine="0"/>
        <w:jc w:val="left"/>
        <w:rPr>
          <w:rFonts w:cs="Arial"/>
          <w:b/>
        </w:rPr>
      </w:pPr>
      <w:r>
        <w:rPr>
          <w:rFonts w:cs="Arial"/>
          <w:b/>
        </w:rPr>
        <w:t>ВРИО  РУКОВОДИТЕЛЯ</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sidR="00BC6705">
        <w:rPr>
          <w:rFonts w:cs="Arial"/>
          <w:b/>
        </w:rPr>
        <w:t xml:space="preserve">       </w:t>
      </w:r>
      <w:r>
        <w:rPr>
          <w:rFonts w:cs="Arial"/>
          <w:b/>
        </w:rPr>
        <w:t xml:space="preserve">   И.В</w:t>
      </w:r>
      <w:r w:rsidR="00CF5E68">
        <w:rPr>
          <w:rFonts w:cs="Arial"/>
          <w:b/>
        </w:rPr>
        <w:t xml:space="preserve">. </w:t>
      </w:r>
      <w:r>
        <w:rPr>
          <w:rFonts w:cs="Arial"/>
          <w:b/>
        </w:rPr>
        <w:t>НОВИЧЕНКО</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680E97">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05496B">
      <w:pPr>
        <w:pStyle w:val="afc"/>
        <w:spacing w:after="240" w:line="240" w:lineRule="auto"/>
        <w:ind w:left="0" w:right="-57"/>
        <w:rPr>
          <w:rFonts w:cs="Arial"/>
          <w:i/>
          <w:spacing w:val="-4"/>
          <w:sz w:val="31"/>
        </w:rPr>
      </w:pPr>
      <w:bookmarkStart w:id="231" w:name="_Toc19708447"/>
      <w:bookmarkStart w:id="232" w:name="_Toc507471203"/>
      <w:bookmarkStart w:id="233" w:name="_Toc507471266"/>
      <w:bookmarkStart w:id="234" w:name="_Toc507476575"/>
      <w:bookmarkStart w:id="235" w:name="_Toc130703983"/>
      <w:bookmarkStart w:id="236" w:name="_Toc130704505"/>
      <w:bookmarkStart w:id="237" w:name="_Toc130704736"/>
      <w:bookmarkStart w:id="238" w:name="_Toc333242203"/>
      <w:bookmarkEnd w:id="216"/>
      <w:bookmarkEnd w:id="217"/>
      <w:bookmarkEnd w:id="218"/>
      <w:bookmarkEnd w:id="219"/>
      <w:bookmarkEnd w:id="220"/>
      <w:bookmarkEnd w:id="221"/>
      <w:bookmarkEnd w:id="222"/>
      <w:bookmarkEnd w:id="223"/>
      <w:bookmarkEnd w:id="224"/>
      <w:bookmarkEnd w:id="225"/>
      <w:bookmarkEnd w:id="226"/>
      <w:bookmarkEnd w:id="227"/>
      <w:bookmarkEnd w:id="228"/>
      <w:r w:rsidRPr="0019496B">
        <w:rPr>
          <w:rFonts w:cs="Arial"/>
          <w:i/>
          <w:spacing w:val="-4"/>
          <w:sz w:val="31"/>
        </w:rPr>
        <w:lastRenderedPageBreak/>
        <w:t>Прило</w:t>
      </w:r>
      <w:r>
        <w:rPr>
          <w:rFonts w:cs="Arial"/>
          <w:i/>
          <w:spacing w:val="-4"/>
          <w:sz w:val="31"/>
        </w:rPr>
        <w:t>жение</w:t>
      </w:r>
      <w:bookmarkEnd w:id="231"/>
    </w:p>
    <w:p w:rsidR="00685399" w:rsidRPr="00C0144F" w:rsidRDefault="00685399" w:rsidP="00DF0A86">
      <w:pPr>
        <w:keepNext/>
        <w:spacing w:before="120"/>
        <w:jc w:val="center"/>
        <w:rPr>
          <w:b/>
          <w:sz w:val="4"/>
          <w:szCs w:val="4"/>
        </w:rPr>
      </w:pPr>
    </w:p>
    <w:p w:rsidR="001C0715" w:rsidRPr="006100D9" w:rsidRDefault="001C0715" w:rsidP="001C0715">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tblPr>
      <w:tblGrid>
        <w:gridCol w:w="4786"/>
        <w:gridCol w:w="1134"/>
        <w:gridCol w:w="1134"/>
        <w:gridCol w:w="992"/>
        <w:gridCol w:w="1418"/>
      </w:tblGrid>
      <w:tr w:rsidR="001C0715" w:rsidRPr="006100D9" w:rsidTr="001C0715">
        <w:trPr>
          <w:tblHeader/>
        </w:trPr>
        <w:tc>
          <w:tcPr>
            <w:tcW w:w="4786" w:type="dxa"/>
            <w:tcBorders>
              <w:top w:val="double" w:sz="4" w:space="0" w:color="auto"/>
              <w:bottom w:val="single" w:sz="4" w:space="0" w:color="auto"/>
            </w:tcBorders>
          </w:tcPr>
          <w:p w:rsidR="001C0715" w:rsidRPr="006100D9" w:rsidRDefault="001C0715" w:rsidP="00D010AD">
            <w:pPr>
              <w:spacing w:before="20" w:line="240" w:lineRule="exact"/>
              <w:ind w:firstLine="0"/>
            </w:pPr>
          </w:p>
        </w:tc>
        <w:tc>
          <w:tcPr>
            <w:tcW w:w="1134" w:type="dxa"/>
            <w:tcBorders>
              <w:top w:val="double" w:sz="4" w:space="0" w:color="auto"/>
              <w:bottom w:val="single" w:sz="4" w:space="0" w:color="auto"/>
            </w:tcBorders>
          </w:tcPr>
          <w:p w:rsidR="001C0715" w:rsidRPr="006100D9" w:rsidRDefault="001C0715" w:rsidP="00D010AD">
            <w:pPr>
              <w:spacing w:before="20" w:line="240" w:lineRule="exact"/>
              <w:ind w:left="-57" w:right="-57" w:firstLine="0"/>
              <w:jc w:val="center"/>
              <w:rPr>
                <w:rFonts w:cs="Arial"/>
                <w:i/>
                <w:sz w:val="20"/>
              </w:rPr>
            </w:pPr>
            <w:r w:rsidRPr="006100D9">
              <w:rPr>
                <w:rFonts w:cs="Arial"/>
                <w:i/>
                <w:sz w:val="20"/>
              </w:rPr>
              <w:t xml:space="preserve">Единица </w:t>
            </w:r>
            <w:r w:rsidRPr="006100D9">
              <w:rPr>
                <w:rFonts w:cs="Arial"/>
                <w:i/>
                <w:sz w:val="20"/>
              </w:rPr>
              <w:br/>
              <w:t>измерения</w:t>
            </w:r>
          </w:p>
        </w:tc>
        <w:tc>
          <w:tcPr>
            <w:tcW w:w="1134" w:type="dxa"/>
            <w:tcBorders>
              <w:top w:val="double" w:sz="4" w:space="0" w:color="auto"/>
              <w:bottom w:val="single" w:sz="4" w:space="0" w:color="auto"/>
            </w:tcBorders>
          </w:tcPr>
          <w:p w:rsidR="001C0715" w:rsidRPr="006100D9" w:rsidRDefault="001C0715" w:rsidP="00D010AD">
            <w:pPr>
              <w:spacing w:before="20" w:line="240" w:lineRule="exact"/>
              <w:ind w:left="-57" w:right="-57" w:firstLine="0"/>
              <w:jc w:val="center"/>
              <w:rPr>
                <w:rFonts w:cs="Arial"/>
                <w:i/>
                <w:sz w:val="20"/>
              </w:rPr>
            </w:pPr>
            <w:r>
              <w:rPr>
                <w:rFonts w:cs="Arial"/>
                <w:i/>
                <w:sz w:val="20"/>
              </w:rPr>
              <w:t xml:space="preserve">Январь – август </w:t>
            </w:r>
            <w:r w:rsidRPr="006100D9">
              <w:rPr>
                <w:rFonts w:cs="Arial"/>
                <w:i/>
                <w:sz w:val="20"/>
              </w:rPr>
              <w:t>201</w:t>
            </w:r>
            <w:r>
              <w:rPr>
                <w:rFonts w:cs="Arial"/>
                <w:i/>
                <w:sz w:val="20"/>
              </w:rPr>
              <w:t>9</w:t>
            </w:r>
            <w:r w:rsidRPr="006100D9">
              <w:rPr>
                <w:rFonts w:cs="Arial"/>
                <w:i/>
                <w:sz w:val="20"/>
              </w:rPr>
              <w:t>г.</w:t>
            </w:r>
          </w:p>
        </w:tc>
        <w:tc>
          <w:tcPr>
            <w:tcW w:w="992" w:type="dxa"/>
            <w:tcBorders>
              <w:top w:val="double" w:sz="4" w:space="0" w:color="auto"/>
              <w:bottom w:val="single" w:sz="4" w:space="0" w:color="auto"/>
            </w:tcBorders>
          </w:tcPr>
          <w:p w:rsidR="001C0715" w:rsidRPr="006100D9" w:rsidRDefault="001C0715" w:rsidP="00D010AD">
            <w:pPr>
              <w:spacing w:before="20" w:line="240" w:lineRule="exact"/>
              <w:ind w:left="-57" w:right="-57" w:firstLine="0"/>
              <w:jc w:val="center"/>
              <w:rPr>
                <w:rFonts w:cs="Arial"/>
                <w:i/>
                <w:sz w:val="20"/>
              </w:rPr>
            </w:pPr>
            <w:r w:rsidRPr="006100D9">
              <w:rPr>
                <w:rFonts w:cs="Arial"/>
                <w:i/>
                <w:sz w:val="20"/>
              </w:rPr>
              <w:t xml:space="preserve">В % к </w:t>
            </w:r>
            <w:r>
              <w:rPr>
                <w:rFonts w:cs="Arial"/>
                <w:i/>
                <w:sz w:val="20"/>
              </w:rPr>
              <w:t>январю – августу 2018</w:t>
            </w:r>
            <w:r w:rsidRPr="006100D9">
              <w:rPr>
                <w:rFonts w:cs="Arial"/>
                <w:i/>
                <w:sz w:val="20"/>
              </w:rPr>
              <w:t>г.</w:t>
            </w:r>
          </w:p>
        </w:tc>
        <w:tc>
          <w:tcPr>
            <w:tcW w:w="1418" w:type="dxa"/>
            <w:tcBorders>
              <w:top w:val="double" w:sz="4" w:space="0" w:color="auto"/>
              <w:bottom w:val="single" w:sz="4" w:space="0" w:color="auto"/>
            </w:tcBorders>
          </w:tcPr>
          <w:p w:rsidR="001C0715" w:rsidRPr="006100D9" w:rsidRDefault="001C0715" w:rsidP="00D010AD">
            <w:pPr>
              <w:spacing w:before="20" w:line="240" w:lineRule="exact"/>
              <w:ind w:left="-113" w:right="-113" w:firstLine="0"/>
              <w:jc w:val="center"/>
              <w:rPr>
                <w:rFonts w:cs="Arial"/>
                <w:i/>
                <w:sz w:val="20"/>
              </w:rPr>
            </w:pPr>
            <w:r w:rsidRPr="006100D9">
              <w:rPr>
                <w:rFonts w:cs="Arial"/>
                <w:i/>
                <w:sz w:val="20"/>
                <w:u w:val="single"/>
              </w:rPr>
              <w:t>Справочно:</w:t>
            </w:r>
            <w:r w:rsidRPr="006100D9">
              <w:rPr>
                <w:rFonts w:cs="Arial"/>
                <w:i/>
                <w:sz w:val="20"/>
              </w:rPr>
              <w:t xml:space="preserve"> </w:t>
            </w:r>
            <w:r w:rsidRPr="006100D9">
              <w:rPr>
                <w:rFonts w:cs="Arial"/>
                <w:i/>
                <w:sz w:val="20"/>
              </w:rPr>
              <w:br/>
            </w:r>
            <w:r>
              <w:rPr>
                <w:rFonts w:cs="Arial"/>
                <w:i/>
                <w:sz w:val="20"/>
              </w:rPr>
              <w:t>январь – а</w:t>
            </w:r>
            <w:r>
              <w:rPr>
                <w:rFonts w:cs="Arial"/>
                <w:i/>
                <w:sz w:val="20"/>
              </w:rPr>
              <w:t>в</w:t>
            </w:r>
            <w:r>
              <w:rPr>
                <w:rFonts w:cs="Arial"/>
                <w:i/>
                <w:sz w:val="20"/>
              </w:rPr>
              <w:t xml:space="preserve">густ </w:t>
            </w:r>
            <w:r w:rsidRPr="006100D9">
              <w:rPr>
                <w:rFonts w:cs="Arial"/>
                <w:i/>
                <w:sz w:val="20"/>
              </w:rPr>
              <w:t>201</w:t>
            </w:r>
            <w:r>
              <w:rPr>
                <w:rFonts w:cs="Arial"/>
                <w:i/>
                <w:sz w:val="20"/>
              </w:rPr>
              <w:t>8</w:t>
            </w:r>
            <w:r w:rsidRPr="006100D9">
              <w:rPr>
                <w:rFonts w:cs="Arial"/>
                <w:i/>
                <w:sz w:val="20"/>
              </w:rPr>
              <w:t xml:space="preserve">г. в % к </w:t>
            </w:r>
            <w:r>
              <w:rPr>
                <w:rFonts w:cs="Arial"/>
                <w:i/>
                <w:sz w:val="20"/>
              </w:rPr>
              <w:t xml:space="preserve">январю – августу </w:t>
            </w:r>
            <w:r w:rsidRPr="006100D9">
              <w:rPr>
                <w:rFonts w:cs="Arial"/>
                <w:i/>
                <w:sz w:val="20"/>
              </w:rPr>
              <w:t>201</w:t>
            </w:r>
            <w:r>
              <w:rPr>
                <w:rFonts w:cs="Arial"/>
                <w:i/>
                <w:sz w:val="20"/>
              </w:rPr>
              <w:t>7</w:t>
            </w:r>
            <w:r w:rsidRPr="006100D9">
              <w:rPr>
                <w:rFonts w:cs="Arial"/>
                <w:i/>
                <w:sz w:val="20"/>
              </w:rPr>
              <w:t>г.</w:t>
            </w:r>
          </w:p>
        </w:tc>
      </w:tr>
      <w:tr w:rsidR="001C0715" w:rsidRPr="00F452C6" w:rsidTr="001C0715">
        <w:trPr>
          <w:trHeight w:val="20"/>
        </w:trPr>
        <w:tc>
          <w:tcPr>
            <w:tcW w:w="4786" w:type="dxa"/>
            <w:tcBorders>
              <w:top w:val="single"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плотных куб. м</w:t>
            </w:r>
          </w:p>
        </w:tc>
        <w:tc>
          <w:tcPr>
            <w:tcW w:w="1134" w:type="dxa"/>
            <w:tcBorders>
              <w:top w:val="single"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509,3</w:t>
            </w:r>
          </w:p>
        </w:tc>
        <w:tc>
          <w:tcPr>
            <w:tcW w:w="992" w:type="dxa"/>
            <w:tcBorders>
              <w:top w:val="single"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96,8</w:t>
            </w:r>
          </w:p>
        </w:tc>
        <w:tc>
          <w:tcPr>
            <w:tcW w:w="1418" w:type="dxa"/>
            <w:tcBorders>
              <w:top w:val="single"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105,1</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7095,7</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113,6</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109,1</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28367,7</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103,4</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75,5</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21008,6</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104,8</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98,7</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39867,7</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98,8</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107,4</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50563,3</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104,3</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101,7</w:t>
            </w:r>
          </w:p>
        </w:tc>
      </w:tr>
      <w:tr w:rsidR="001C0715" w:rsidRPr="00F452C6" w:rsidTr="001C0715">
        <w:trPr>
          <w:trHeight w:val="20"/>
        </w:trPr>
        <w:tc>
          <w:tcPr>
            <w:tcW w:w="4786" w:type="dxa"/>
            <w:vAlign w:val="bottom"/>
          </w:tcPr>
          <w:p w:rsidR="001C0715" w:rsidRPr="006100D9" w:rsidRDefault="001C0715" w:rsidP="00D010AD">
            <w:pPr>
              <w:spacing w:before="40" w:line="240" w:lineRule="exact"/>
              <w:ind w:firstLine="0"/>
              <w:jc w:val="left"/>
              <w:rPr>
                <w:sz w:val="20"/>
              </w:rPr>
            </w:pPr>
            <w:r w:rsidRPr="006100D9">
              <w:rPr>
                <w:sz w:val="20"/>
              </w:rPr>
              <w:t>Рыба переработанная и консервированная, ракообразные и моллюски</w:t>
            </w:r>
          </w:p>
        </w:tc>
        <w:tc>
          <w:tcPr>
            <w:tcW w:w="1134" w:type="dxa"/>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6092,1</w:t>
            </w:r>
          </w:p>
        </w:tc>
        <w:tc>
          <w:tcPr>
            <w:tcW w:w="992"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89,8</w:t>
            </w:r>
          </w:p>
        </w:tc>
        <w:tc>
          <w:tcPr>
            <w:tcW w:w="1418"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88,0</w:t>
            </w:r>
          </w:p>
        </w:tc>
      </w:tr>
      <w:tr w:rsidR="001C0715" w:rsidRPr="00F452C6" w:rsidTr="001C0715">
        <w:trPr>
          <w:trHeight w:val="20"/>
        </w:trPr>
        <w:tc>
          <w:tcPr>
            <w:tcW w:w="4786" w:type="dxa"/>
            <w:vAlign w:val="bottom"/>
          </w:tcPr>
          <w:p w:rsidR="001C0715" w:rsidRPr="006100D9" w:rsidRDefault="001C0715" w:rsidP="00D010AD">
            <w:pPr>
              <w:spacing w:before="40" w:line="240" w:lineRule="exact"/>
              <w:ind w:firstLine="0"/>
              <w:jc w:val="left"/>
              <w:rPr>
                <w:sz w:val="20"/>
              </w:rPr>
            </w:pPr>
            <w:r w:rsidRPr="006100D9">
              <w:rPr>
                <w:sz w:val="20"/>
              </w:rPr>
              <w:t>Молоко, кроме сырого</w:t>
            </w:r>
          </w:p>
        </w:tc>
        <w:tc>
          <w:tcPr>
            <w:tcW w:w="1134" w:type="dxa"/>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45910,8</w:t>
            </w:r>
          </w:p>
        </w:tc>
        <w:tc>
          <w:tcPr>
            <w:tcW w:w="992"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93,2</w:t>
            </w:r>
          </w:p>
        </w:tc>
        <w:tc>
          <w:tcPr>
            <w:tcW w:w="1418"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108,8</w:t>
            </w:r>
          </w:p>
        </w:tc>
      </w:tr>
      <w:tr w:rsidR="001C0715" w:rsidRPr="00F452C6" w:rsidTr="001C0715">
        <w:trPr>
          <w:trHeight w:val="20"/>
        </w:trPr>
        <w:tc>
          <w:tcPr>
            <w:tcW w:w="4786" w:type="dxa"/>
            <w:tcBorders>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Масло сливочное, пасты масляные, масло то</w:t>
            </w:r>
            <w:r w:rsidRPr="006100D9">
              <w:rPr>
                <w:sz w:val="20"/>
              </w:rPr>
              <w:t>п</w:t>
            </w:r>
            <w:r w:rsidRPr="006100D9">
              <w:rPr>
                <w:sz w:val="20"/>
              </w:rPr>
              <w:t>леное, жир молочный, спреды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8094,9</w:t>
            </w:r>
          </w:p>
        </w:tc>
        <w:tc>
          <w:tcPr>
            <w:tcW w:w="992"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166,4</w:t>
            </w:r>
          </w:p>
        </w:tc>
        <w:tc>
          <w:tcPr>
            <w:tcW w:w="1418"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89,3</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8829,8</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136,1</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104,0</w:t>
            </w:r>
          </w:p>
        </w:tc>
      </w:tr>
      <w:tr w:rsidR="001C0715" w:rsidRPr="00F452C6" w:rsidTr="001C0715">
        <w:trPr>
          <w:trHeight w:val="20"/>
        </w:trPr>
        <w:tc>
          <w:tcPr>
            <w:tcW w:w="4786" w:type="dxa"/>
            <w:tcBorders>
              <w:top w:val="dotted" w:sz="4" w:space="0" w:color="auto"/>
            </w:tcBorders>
            <w:vAlign w:val="bottom"/>
          </w:tcPr>
          <w:p w:rsidR="001C0715" w:rsidRPr="006100D9" w:rsidRDefault="001C0715" w:rsidP="00D010AD">
            <w:pPr>
              <w:spacing w:before="40" w:line="240" w:lineRule="exact"/>
              <w:ind w:left="170" w:firstLine="0"/>
              <w:jc w:val="left"/>
              <w:rPr>
                <w:sz w:val="20"/>
              </w:rPr>
            </w:pPr>
            <w:r w:rsidRPr="006100D9">
              <w:rPr>
                <w:sz w:val="20"/>
              </w:rPr>
              <w:t>сыры</w:t>
            </w:r>
          </w:p>
        </w:tc>
        <w:tc>
          <w:tcPr>
            <w:tcW w:w="1134" w:type="dxa"/>
            <w:tcBorders>
              <w:top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4692,3</w:t>
            </w:r>
          </w:p>
        </w:tc>
        <w:tc>
          <w:tcPr>
            <w:tcW w:w="992"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181,5</w:t>
            </w:r>
          </w:p>
        </w:tc>
        <w:tc>
          <w:tcPr>
            <w:tcW w:w="1418"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140,6</w:t>
            </w:r>
          </w:p>
        </w:tc>
      </w:tr>
      <w:tr w:rsidR="001C0715" w:rsidRPr="00F452C6" w:rsidTr="001C0715">
        <w:trPr>
          <w:trHeight w:val="20"/>
        </w:trPr>
        <w:tc>
          <w:tcPr>
            <w:tcW w:w="4786" w:type="dxa"/>
            <w:tcBorders>
              <w:top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29657,6</w:t>
            </w:r>
          </w:p>
        </w:tc>
        <w:tc>
          <w:tcPr>
            <w:tcW w:w="992"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94,9</w:t>
            </w:r>
          </w:p>
        </w:tc>
        <w:tc>
          <w:tcPr>
            <w:tcW w:w="1418"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104,5</w:t>
            </w:r>
          </w:p>
        </w:tc>
      </w:tr>
      <w:tr w:rsidR="001C0715" w:rsidRPr="00F452C6" w:rsidTr="001C0715">
        <w:trPr>
          <w:trHeight w:val="20"/>
        </w:trPr>
        <w:tc>
          <w:tcPr>
            <w:tcW w:w="4786" w:type="dxa"/>
            <w:tcBorders>
              <w:top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130424,3</w:t>
            </w:r>
          </w:p>
        </w:tc>
        <w:tc>
          <w:tcPr>
            <w:tcW w:w="992"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148,4</w:t>
            </w:r>
          </w:p>
        </w:tc>
        <w:tc>
          <w:tcPr>
            <w:tcW w:w="1418"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106,5</w:t>
            </w:r>
          </w:p>
        </w:tc>
      </w:tr>
      <w:tr w:rsidR="001C0715" w:rsidRPr="00F452C6" w:rsidTr="001C0715">
        <w:trPr>
          <w:trHeight w:val="20"/>
        </w:trPr>
        <w:tc>
          <w:tcPr>
            <w:tcW w:w="4786" w:type="dxa"/>
            <w:vAlign w:val="bottom"/>
          </w:tcPr>
          <w:p w:rsidR="001C0715" w:rsidRPr="006100D9" w:rsidRDefault="001C0715" w:rsidP="00D010AD">
            <w:pPr>
              <w:spacing w:before="40" w:line="240" w:lineRule="exact"/>
              <w:ind w:firstLine="0"/>
              <w:jc w:val="left"/>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84766,1</w:t>
            </w:r>
          </w:p>
        </w:tc>
        <w:tc>
          <w:tcPr>
            <w:tcW w:w="992"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106,6</w:t>
            </w:r>
          </w:p>
        </w:tc>
        <w:tc>
          <w:tcPr>
            <w:tcW w:w="1418"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103,4</w:t>
            </w:r>
          </w:p>
        </w:tc>
      </w:tr>
      <w:tr w:rsidR="001C0715" w:rsidRPr="00F452C6" w:rsidTr="001C0715">
        <w:trPr>
          <w:trHeight w:val="20"/>
        </w:trPr>
        <w:tc>
          <w:tcPr>
            <w:tcW w:w="4786" w:type="dxa"/>
            <w:vAlign w:val="bottom"/>
          </w:tcPr>
          <w:p w:rsidR="001C0715" w:rsidRPr="006100D9" w:rsidRDefault="001C0715" w:rsidP="00D010AD">
            <w:pPr>
              <w:spacing w:before="40" w:line="240" w:lineRule="exact"/>
              <w:ind w:firstLine="0"/>
              <w:jc w:val="left"/>
              <w:rPr>
                <w:sz w:val="20"/>
              </w:rPr>
            </w:pPr>
            <w:r w:rsidRPr="006100D9">
              <w:rPr>
                <w:sz w:val="20"/>
              </w:rPr>
              <w:t>Кондитерские изделия</w:t>
            </w:r>
          </w:p>
        </w:tc>
        <w:tc>
          <w:tcPr>
            <w:tcW w:w="1134" w:type="dxa"/>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31611,4</w:t>
            </w:r>
          </w:p>
        </w:tc>
        <w:tc>
          <w:tcPr>
            <w:tcW w:w="992"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109,5</w:t>
            </w:r>
          </w:p>
        </w:tc>
        <w:tc>
          <w:tcPr>
            <w:tcW w:w="1418"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97,9</w:t>
            </w:r>
          </w:p>
        </w:tc>
      </w:tr>
      <w:tr w:rsidR="001C0715" w:rsidRPr="00F452C6" w:rsidTr="001C0715">
        <w:trPr>
          <w:trHeight w:val="20"/>
        </w:trPr>
        <w:tc>
          <w:tcPr>
            <w:tcW w:w="4786" w:type="dxa"/>
            <w:vAlign w:val="bottom"/>
          </w:tcPr>
          <w:p w:rsidR="001C0715" w:rsidRPr="006100D9" w:rsidRDefault="001C0715" w:rsidP="00D010AD">
            <w:pPr>
              <w:spacing w:before="40" w:line="240" w:lineRule="exact"/>
              <w:ind w:firstLine="0"/>
              <w:jc w:val="left"/>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382516,2</w:t>
            </w:r>
          </w:p>
        </w:tc>
        <w:tc>
          <w:tcPr>
            <w:tcW w:w="992"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95,4</w:t>
            </w:r>
          </w:p>
        </w:tc>
        <w:tc>
          <w:tcPr>
            <w:tcW w:w="1418"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103,3</w:t>
            </w:r>
          </w:p>
        </w:tc>
      </w:tr>
      <w:tr w:rsidR="001C0715" w:rsidRPr="00F452C6" w:rsidTr="001C0715">
        <w:trPr>
          <w:trHeight w:val="20"/>
        </w:trPr>
        <w:tc>
          <w:tcPr>
            <w:tcW w:w="4786" w:type="dxa"/>
            <w:vAlign w:val="bottom"/>
          </w:tcPr>
          <w:p w:rsidR="001C0715" w:rsidRPr="006100D9" w:rsidRDefault="001C0715" w:rsidP="00D010AD">
            <w:pPr>
              <w:spacing w:before="40" w:line="240" w:lineRule="exact"/>
              <w:ind w:firstLine="0"/>
              <w:jc w:val="left"/>
              <w:rPr>
                <w:sz w:val="20"/>
              </w:rPr>
            </w:pPr>
            <w:r w:rsidRPr="006100D9">
              <w:rPr>
                <w:sz w:val="20"/>
              </w:rPr>
              <w:t>Пиво, кроме отходов пивоварения</w:t>
            </w:r>
          </w:p>
        </w:tc>
        <w:tc>
          <w:tcPr>
            <w:tcW w:w="1134" w:type="dxa"/>
            <w:vAlign w:val="bottom"/>
          </w:tcPr>
          <w:p w:rsidR="001C0715" w:rsidRPr="006100D9" w:rsidRDefault="001C0715" w:rsidP="00D010AD">
            <w:pPr>
              <w:spacing w:before="40" w:line="240" w:lineRule="exact"/>
              <w:ind w:firstLine="0"/>
              <w:jc w:val="center"/>
              <w:rPr>
                <w:sz w:val="20"/>
              </w:rPr>
            </w:pPr>
            <w:r w:rsidRPr="006100D9">
              <w:rPr>
                <w:sz w:val="20"/>
              </w:rPr>
              <w:t>тыс. дкл</w:t>
            </w:r>
          </w:p>
        </w:tc>
        <w:tc>
          <w:tcPr>
            <w:tcW w:w="1134"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29475,4</w:t>
            </w:r>
          </w:p>
        </w:tc>
        <w:tc>
          <w:tcPr>
            <w:tcW w:w="992"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103,5</w:t>
            </w:r>
          </w:p>
        </w:tc>
        <w:tc>
          <w:tcPr>
            <w:tcW w:w="1418"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105,1</w:t>
            </w:r>
          </w:p>
        </w:tc>
      </w:tr>
      <w:tr w:rsidR="001C0715" w:rsidRPr="00F452C6" w:rsidTr="001C0715">
        <w:trPr>
          <w:trHeight w:val="20"/>
        </w:trPr>
        <w:tc>
          <w:tcPr>
            <w:tcW w:w="4786" w:type="dxa"/>
            <w:tcBorders>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слащивающих или вкусоароматических веществ</w:t>
            </w:r>
          </w:p>
        </w:tc>
        <w:tc>
          <w:tcPr>
            <w:tcW w:w="1134" w:type="dxa"/>
            <w:tcBorders>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 xml:space="preserve">тыс. </w:t>
            </w:r>
            <w:r w:rsidRPr="006100D9">
              <w:rPr>
                <w:sz w:val="20"/>
              </w:rPr>
              <w:br/>
              <w:t>полу</w:t>
            </w:r>
            <w:r>
              <w:rPr>
                <w:sz w:val="20"/>
              </w:rPr>
              <w:t>-</w:t>
            </w:r>
            <w:r w:rsidRPr="006100D9">
              <w:rPr>
                <w:sz w:val="20"/>
              </w:rPr>
              <w:t>литров</w:t>
            </w:r>
          </w:p>
        </w:tc>
        <w:tc>
          <w:tcPr>
            <w:tcW w:w="1134"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547150,0</w:t>
            </w:r>
          </w:p>
        </w:tc>
        <w:tc>
          <w:tcPr>
            <w:tcW w:w="992"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123,0</w:t>
            </w:r>
          </w:p>
        </w:tc>
        <w:tc>
          <w:tcPr>
            <w:tcW w:w="1418"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105,4</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Брюки, бриджи, шорты из текстильных мат</w:t>
            </w:r>
            <w:r w:rsidRPr="006100D9">
              <w:rPr>
                <w:sz w:val="20"/>
              </w:rPr>
              <w:t>е</w:t>
            </w:r>
            <w:r w:rsidRPr="006100D9">
              <w:rPr>
                <w:sz w:val="20"/>
              </w:rPr>
              <w:t>риалов, кроме трикотажных или вязаных</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vertAlign w:val="superscript"/>
              </w:rPr>
            </w:pPr>
            <w:r w:rsidRPr="00F452C6">
              <w:rPr>
                <w:rFonts w:cs="Arial"/>
                <w:color w:val="000000"/>
                <w:sz w:val="20"/>
              </w:rPr>
              <w:t>...</w:t>
            </w:r>
            <w:r w:rsidRPr="00F452C6">
              <w:rPr>
                <w:rFonts w:cs="Arial"/>
                <w:color w:val="000000"/>
                <w:sz w:val="20"/>
                <w:vertAlign w:val="superscript"/>
              </w:rPr>
              <w:t>1)</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110,1</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99,9</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Платья женские или для девочек из текстил</w:t>
            </w:r>
            <w:r w:rsidRPr="006100D9">
              <w:rPr>
                <w:sz w:val="20"/>
              </w:rPr>
              <w:t>ь</w:t>
            </w:r>
            <w:r w:rsidRPr="006100D9">
              <w:rPr>
                <w:sz w:val="20"/>
              </w:rPr>
              <w:t>ных материалов, кроме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263,7</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82,8</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83,1</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B61896">
            <w:pPr>
              <w:pageBreakBefore/>
              <w:spacing w:before="40" w:line="240" w:lineRule="exact"/>
              <w:ind w:firstLine="0"/>
              <w:jc w:val="left"/>
              <w:rPr>
                <w:sz w:val="20"/>
              </w:rPr>
            </w:pPr>
            <w:r w:rsidRPr="006100D9">
              <w:rPr>
                <w:sz w:val="20"/>
              </w:rPr>
              <w:lastRenderedPageBreak/>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116,4</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82,7</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85,2</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Чемоданы, сумки дамские и аналогичные изд</w:t>
            </w:r>
            <w:r w:rsidRPr="006100D9">
              <w:rPr>
                <w:sz w:val="20"/>
              </w:rPr>
              <w:t>е</w:t>
            </w:r>
            <w:r w:rsidRPr="006100D9">
              <w:rPr>
                <w:sz w:val="20"/>
              </w:rPr>
              <w:t>лия из натуральной кожи, сочетаний кожи, ли</w:t>
            </w:r>
            <w:r w:rsidRPr="006100D9">
              <w:rPr>
                <w:sz w:val="20"/>
              </w:rPr>
              <w:t>с</w:t>
            </w:r>
            <w:r w:rsidRPr="006100D9">
              <w:rPr>
                <w:sz w:val="20"/>
              </w:rPr>
              <w:t>тов пластмассы, текстильных материалов, ву</w:t>
            </w:r>
            <w:r w:rsidRPr="006100D9">
              <w:rPr>
                <w:sz w:val="20"/>
              </w:rPr>
              <w:t>л</w:t>
            </w:r>
            <w:r w:rsidRPr="006100D9">
              <w:rPr>
                <w:sz w:val="20"/>
              </w:rPr>
              <w:t>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321,7</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88,0</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98,9</w:t>
            </w:r>
          </w:p>
        </w:tc>
      </w:tr>
      <w:tr w:rsidR="001C0715" w:rsidRPr="00F452C6" w:rsidTr="001C0715">
        <w:trPr>
          <w:trHeight w:val="20"/>
        </w:trPr>
        <w:tc>
          <w:tcPr>
            <w:tcW w:w="4786" w:type="dxa"/>
            <w:tcBorders>
              <w:top w:val="dotted" w:sz="4" w:space="0" w:color="auto"/>
            </w:tcBorders>
            <w:vAlign w:val="bottom"/>
          </w:tcPr>
          <w:p w:rsidR="001C0715" w:rsidRPr="006100D9" w:rsidRDefault="001C0715" w:rsidP="00D010AD">
            <w:pPr>
              <w:spacing w:before="40" w:line="240" w:lineRule="exact"/>
              <w:ind w:firstLine="0"/>
              <w:jc w:val="left"/>
              <w:rPr>
                <w:sz w:val="20"/>
              </w:rPr>
            </w:pPr>
            <w:r>
              <w:rPr>
                <w:sz w:val="20"/>
              </w:rPr>
              <w:t>Обувь</w:t>
            </w:r>
          </w:p>
        </w:tc>
        <w:tc>
          <w:tcPr>
            <w:tcW w:w="1134" w:type="dxa"/>
            <w:tcBorders>
              <w:top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пар</w:t>
            </w:r>
          </w:p>
        </w:tc>
        <w:tc>
          <w:tcPr>
            <w:tcW w:w="1134"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vertAlign w:val="superscript"/>
              </w:rPr>
            </w:pPr>
            <w:r w:rsidRPr="00F452C6">
              <w:rPr>
                <w:rFonts w:cs="Arial"/>
                <w:color w:val="000000"/>
                <w:sz w:val="20"/>
              </w:rPr>
              <w:t>…</w:t>
            </w:r>
            <w:r w:rsidRPr="00F452C6">
              <w:rPr>
                <w:rFonts w:cs="Arial"/>
                <w:color w:val="000000"/>
                <w:sz w:val="20"/>
                <w:vertAlign w:val="superscript"/>
              </w:rPr>
              <w:t>1)</w:t>
            </w:r>
          </w:p>
        </w:tc>
        <w:tc>
          <w:tcPr>
            <w:tcW w:w="992"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113,3</w:t>
            </w:r>
          </w:p>
        </w:tc>
        <w:tc>
          <w:tcPr>
            <w:tcW w:w="1418"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129,1</w:t>
            </w:r>
          </w:p>
        </w:tc>
      </w:tr>
      <w:tr w:rsidR="001C0715" w:rsidRPr="00F452C6" w:rsidTr="001C0715">
        <w:trPr>
          <w:trHeight w:val="20"/>
        </w:trPr>
        <w:tc>
          <w:tcPr>
            <w:tcW w:w="4786" w:type="dxa"/>
            <w:tcBorders>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1C0715" w:rsidRPr="006100D9" w:rsidRDefault="001C0715" w:rsidP="00D010AD">
            <w:pPr>
              <w:spacing w:before="40" w:line="240" w:lineRule="exact"/>
              <w:ind w:left="-108" w:right="-108" w:firstLine="0"/>
              <w:jc w:val="center"/>
              <w:rPr>
                <w:sz w:val="20"/>
              </w:rPr>
            </w:pPr>
            <w:r w:rsidRPr="006100D9">
              <w:rPr>
                <w:sz w:val="20"/>
              </w:rPr>
              <w:t>тыс. куб. м</w:t>
            </w:r>
          </w:p>
        </w:tc>
        <w:tc>
          <w:tcPr>
            <w:tcW w:w="1134"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73,9</w:t>
            </w:r>
          </w:p>
        </w:tc>
        <w:tc>
          <w:tcPr>
            <w:tcW w:w="992"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129,2</w:t>
            </w:r>
          </w:p>
        </w:tc>
        <w:tc>
          <w:tcPr>
            <w:tcW w:w="1418" w:type="dxa"/>
            <w:tcBorders>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97,3</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2518471,4</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127,1</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107,4</w:t>
            </w:r>
          </w:p>
        </w:tc>
      </w:tr>
      <w:tr w:rsidR="001C0715" w:rsidRPr="00F452C6" w:rsidTr="001C0715">
        <w:trPr>
          <w:trHeight w:val="20"/>
        </w:trPr>
        <w:tc>
          <w:tcPr>
            <w:tcW w:w="4786" w:type="dxa"/>
            <w:tcBorders>
              <w:top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33541,2</w:t>
            </w:r>
          </w:p>
        </w:tc>
        <w:tc>
          <w:tcPr>
            <w:tcW w:w="992"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119,4</w:t>
            </w:r>
          </w:p>
        </w:tc>
        <w:tc>
          <w:tcPr>
            <w:tcW w:w="1418" w:type="dxa"/>
            <w:tcBorders>
              <w:top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98,7</w:t>
            </w:r>
          </w:p>
        </w:tc>
      </w:tr>
      <w:tr w:rsidR="001C0715" w:rsidRPr="00F452C6" w:rsidTr="001C0715">
        <w:trPr>
          <w:trHeight w:val="20"/>
        </w:trPr>
        <w:tc>
          <w:tcPr>
            <w:tcW w:w="4786" w:type="dxa"/>
            <w:vAlign w:val="bottom"/>
          </w:tcPr>
          <w:p w:rsidR="001C0715" w:rsidRPr="006100D9" w:rsidRDefault="001C0715" w:rsidP="00D010AD">
            <w:pPr>
              <w:spacing w:before="40" w:line="240" w:lineRule="exact"/>
              <w:ind w:firstLine="0"/>
              <w:jc w:val="left"/>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1C0715" w:rsidRPr="006100D9" w:rsidRDefault="001C0715" w:rsidP="00D010AD">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vAlign w:val="bottom"/>
          </w:tcPr>
          <w:p w:rsidR="001C0715" w:rsidRPr="00F452C6" w:rsidRDefault="001C0715" w:rsidP="00D010AD">
            <w:pPr>
              <w:spacing w:before="40" w:line="240" w:lineRule="exact"/>
              <w:ind w:left="-57" w:right="-57" w:firstLine="0"/>
              <w:jc w:val="center"/>
              <w:rPr>
                <w:rFonts w:cs="Arial"/>
                <w:color w:val="000000"/>
                <w:sz w:val="20"/>
                <w:vertAlign w:val="superscript"/>
              </w:rPr>
            </w:pPr>
            <w:r w:rsidRPr="00F452C6">
              <w:rPr>
                <w:rFonts w:cs="Arial"/>
                <w:color w:val="000000"/>
                <w:sz w:val="20"/>
              </w:rPr>
              <w:t>…</w:t>
            </w:r>
            <w:r w:rsidRPr="00F452C6">
              <w:rPr>
                <w:rFonts w:cs="Arial"/>
                <w:color w:val="000000"/>
                <w:sz w:val="20"/>
                <w:vertAlign w:val="superscript"/>
              </w:rPr>
              <w:t>1)</w:t>
            </w:r>
          </w:p>
        </w:tc>
        <w:tc>
          <w:tcPr>
            <w:tcW w:w="992"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104,2</w:t>
            </w:r>
          </w:p>
        </w:tc>
        <w:tc>
          <w:tcPr>
            <w:tcW w:w="1418"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98,8</w:t>
            </w:r>
          </w:p>
        </w:tc>
      </w:tr>
      <w:tr w:rsidR="001C0715" w:rsidRPr="00F452C6" w:rsidTr="001C0715">
        <w:trPr>
          <w:trHeight w:val="20"/>
        </w:trPr>
        <w:tc>
          <w:tcPr>
            <w:tcW w:w="4786" w:type="dxa"/>
            <w:vAlign w:val="bottom"/>
          </w:tcPr>
          <w:p w:rsidR="001C0715" w:rsidRPr="006100D9" w:rsidRDefault="001C0715" w:rsidP="00D010AD">
            <w:pPr>
              <w:spacing w:before="40" w:line="240" w:lineRule="exact"/>
              <w:ind w:firstLine="0"/>
              <w:jc w:val="left"/>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1C0715" w:rsidRPr="006100D9" w:rsidRDefault="001C0715" w:rsidP="00D010AD">
            <w:pPr>
              <w:spacing w:before="40" w:line="240" w:lineRule="exact"/>
              <w:ind w:firstLine="0"/>
              <w:jc w:val="center"/>
              <w:rPr>
                <w:sz w:val="20"/>
              </w:rPr>
            </w:pPr>
            <w:r w:rsidRPr="006100D9">
              <w:rPr>
                <w:sz w:val="20"/>
              </w:rPr>
              <w:t>тыс. штук</w:t>
            </w:r>
          </w:p>
        </w:tc>
        <w:tc>
          <w:tcPr>
            <w:tcW w:w="1134"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951586,7</w:t>
            </w:r>
          </w:p>
        </w:tc>
        <w:tc>
          <w:tcPr>
            <w:tcW w:w="992"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90,5</w:t>
            </w:r>
          </w:p>
        </w:tc>
        <w:tc>
          <w:tcPr>
            <w:tcW w:w="1418" w:type="dxa"/>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83,3</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Кирпич керамический неогнеупорный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млн. усл. кирпичей</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128,0</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82,4</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102,0</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479,9</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107,2</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100,2</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590,4</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129,5</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88,4</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131,4</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95,9</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115,0</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711511,8</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110,9</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94,1</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тонн</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55,7</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79,7</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81,5</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3197032,6</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107,6</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106,2</w:t>
            </w:r>
          </w:p>
        </w:tc>
      </w:tr>
      <w:tr w:rsidR="001C0715" w:rsidRPr="00F452C6" w:rsidTr="001C0715">
        <w:trPr>
          <w:trHeight w:val="20"/>
        </w:trPr>
        <w:tc>
          <w:tcPr>
            <w:tcW w:w="4786"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632935,1</w:t>
            </w:r>
          </w:p>
        </w:tc>
        <w:tc>
          <w:tcPr>
            <w:tcW w:w="992"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118,7</w:t>
            </w:r>
          </w:p>
        </w:tc>
        <w:tc>
          <w:tcPr>
            <w:tcW w:w="1418" w:type="dxa"/>
            <w:tcBorders>
              <w:top w:val="dotted" w:sz="4" w:space="0" w:color="auto"/>
              <w:bottom w:val="dotted"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102,8</w:t>
            </w:r>
          </w:p>
        </w:tc>
      </w:tr>
      <w:tr w:rsidR="001C0715" w:rsidRPr="00F452C6" w:rsidTr="001C0715">
        <w:trPr>
          <w:trHeight w:val="20"/>
        </w:trPr>
        <w:tc>
          <w:tcPr>
            <w:tcW w:w="4786" w:type="dxa"/>
            <w:tcBorders>
              <w:top w:val="dotted" w:sz="4" w:space="0" w:color="auto"/>
              <w:bottom w:val="single" w:sz="4" w:space="0" w:color="auto"/>
            </w:tcBorders>
            <w:vAlign w:val="bottom"/>
          </w:tcPr>
          <w:p w:rsidR="001C0715" w:rsidRPr="006100D9" w:rsidRDefault="001C0715" w:rsidP="00D010AD">
            <w:pPr>
              <w:spacing w:before="40" w:line="240" w:lineRule="exact"/>
              <w:ind w:firstLine="0"/>
              <w:jc w:val="left"/>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1C0715" w:rsidRPr="006100D9" w:rsidRDefault="001C0715" w:rsidP="00D010AD">
            <w:pPr>
              <w:spacing w:before="40" w:line="240" w:lineRule="exact"/>
              <w:ind w:firstLine="0"/>
              <w:jc w:val="center"/>
              <w:rPr>
                <w:sz w:val="20"/>
              </w:rPr>
            </w:pPr>
            <w:r w:rsidRPr="006100D9">
              <w:rPr>
                <w:sz w:val="20"/>
              </w:rPr>
              <w:t>тыс. Гкал</w:t>
            </w:r>
          </w:p>
        </w:tc>
        <w:tc>
          <w:tcPr>
            <w:tcW w:w="1134" w:type="dxa"/>
            <w:tcBorders>
              <w:top w:val="dotted" w:sz="4" w:space="0" w:color="auto"/>
              <w:bottom w:val="single"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13976,2</w:t>
            </w:r>
          </w:p>
        </w:tc>
        <w:tc>
          <w:tcPr>
            <w:tcW w:w="992" w:type="dxa"/>
            <w:tcBorders>
              <w:top w:val="dotted" w:sz="4" w:space="0" w:color="auto"/>
              <w:bottom w:val="single"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96,0</w:t>
            </w:r>
          </w:p>
        </w:tc>
        <w:tc>
          <w:tcPr>
            <w:tcW w:w="1418" w:type="dxa"/>
            <w:tcBorders>
              <w:top w:val="dotted" w:sz="4" w:space="0" w:color="auto"/>
              <w:bottom w:val="single" w:sz="4" w:space="0" w:color="auto"/>
            </w:tcBorders>
            <w:vAlign w:val="bottom"/>
          </w:tcPr>
          <w:p w:rsidR="001C0715" w:rsidRPr="00F452C6" w:rsidRDefault="001C0715" w:rsidP="00D010AD">
            <w:pPr>
              <w:spacing w:before="40" w:line="240" w:lineRule="exact"/>
              <w:ind w:left="-57" w:right="-57" w:firstLine="0"/>
              <w:jc w:val="center"/>
              <w:rPr>
                <w:rFonts w:cs="Arial"/>
                <w:color w:val="000000"/>
                <w:sz w:val="20"/>
              </w:rPr>
            </w:pPr>
            <w:r w:rsidRPr="00F452C6">
              <w:rPr>
                <w:rFonts w:cs="Arial"/>
                <w:color w:val="000000"/>
                <w:sz w:val="20"/>
              </w:rPr>
              <w:t>107,8</w:t>
            </w:r>
          </w:p>
        </w:tc>
      </w:tr>
      <w:tr w:rsidR="001C0715" w:rsidRPr="006100D9" w:rsidTr="001C0715">
        <w:tc>
          <w:tcPr>
            <w:tcW w:w="9464" w:type="dxa"/>
            <w:gridSpan w:val="5"/>
            <w:tcBorders>
              <w:top w:val="single" w:sz="4" w:space="0" w:color="auto"/>
              <w:bottom w:val="double" w:sz="4" w:space="0" w:color="auto"/>
            </w:tcBorders>
            <w:vAlign w:val="bottom"/>
          </w:tcPr>
          <w:p w:rsidR="001C0715" w:rsidRPr="004C336D" w:rsidRDefault="001C0715" w:rsidP="00D010AD">
            <w:pPr>
              <w:spacing w:line="240" w:lineRule="exact"/>
              <w:ind w:firstLine="0"/>
              <w:rPr>
                <w:sz w:val="20"/>
              </w:rPr>
            </w:pPr>
            <w:r>
              <w:rPr>
                <w:sz w:val="20"/>
                <w:vertAlign w:val="superscript"/>
              </w:rPr>
              <w:t xml:space="preserve">1)  </w:t>
            </w:r>
            <w:r w:rsidR="00D010AD">
              <w:rPr>
                <w:sz w:val="20"/>
              </w:rPr>
              <w:t>Сведения не</w:t>
            </w:r>
            <w:r>
              <w:rPr>
                <w:sz w:val="20"/>
              </w:rPr>
              <w:t xml:space="preserve"> публикуются в целях обеспечения конфиденциальности первичных статистич</w:t>
            </w:r>
            <w:r>
              <w:rPr>
                <w:sz w:val="20"/>
              </w:rPr>
              <w:t>е</w:t>
            </w:r>
            <w:r>
              <w:rPr>
                <w:sz w:val="20"/>
              </w:rPr>
              <w:t xml:space="preserve">ских данных, полученных от организаций, в соответствии с Федеральным законом от 29.11.07 </w:t>
            </w:r>
            <w:r w:rsidR="00B61896">
              <w:rPr>
                <w:sz w:val="20"/>
              </w:rPr>
              <w:br/>
            </w:r>
            <w:r>
              <w:rPr>
                <w:sz w:val="20"/>
              </w:rPr>
              <w:t>№ 282-ФЗ «Об официальном статистическом учете и системе государственной статистики в Ро</w:t>
            </w:r>
            <w:r>
              <w:rPr>
                <w:sz w:val="20"/>
              </w:rPr>
              <w:t>с</w:t>
            </w:r>
            <w:r>
              <w:rPr>
                <w:sz w:val="20"/>
              </w:rPr>
              <w:t>сийской Федерации» (ст.4, п.5; ст.9, п.1).</w:t>
            </w:r>
          </w:p>
          <w:p w:rsidR="001C0715" w:rsidRPr="006100D9" w:rsidRDefault="001C0715" w:rsidP="00D010AD">
            <w:pPr>
              <w:spacing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w:t>
            </w:r>
            <w:r w:rsidR="00B61896">
              <w:rPr>
                <w:sz w:val="20"/>
              </w:rPr>
              <w:t>,</w:t>
            </w:r>
            <w:r w:rsidRPr="004C336D">
              <w:rPr>
                <w:sz w:val="20"/>
              </w:rPr>
              <w:t xml:space="preserve"> исходя из фактических цен соответству</w:t>
            </w:r>
            <w:r w:rsidRPr="004C336D">
              <w:rPr>
                <w:sz w:val="20"/>
              </w:rPr>
              <w:t>ю</w:t>
            </w:r>
            <w:r w:rsidRPr="004C336D">
              <w:rPr>
                <w:sz w:val="20"/>
              </w:rPr>
              <w:t>щих периодов.</w:t>
            </w:r>
          </w:p>
        </w:tc>
      </w:tr>
    </w:tbl>
    <w:p w:rsidR="00997ABE" w:rsidRDefault="00997ABE" w:rsidP="00B61896">
      <w:pPr>
        <w:keepNext/>
        <w:ind w:firstLine="0"/>
        <w:rPr>
          <w:b/>
          <w:sz w:val="4"/>
          <w:szCs w:val="4"/>
        </w:rPr>
      </w:pPr>
    </w:p>
    <w:p w:rsidR="0005496B" w:rsidRPr="00EE533D" w:rsidRDefault="0005496B" w:rsidP="00EF494A">
      <w:pPr>
        <w:keepNext/>
        <w:spacing w:before="120"/>
        <w:ind w:firstLine="0"/>
        <w:rPr>
          <w:b/>
          <w:sz w:val="4"/>
          <w:szCs w:val="4"/>
        </w:rPr>
      </w:pPr>
    </w:p>
    <w:p w:rsidR="00AD6EE1" w:rsidRDefault="00AD6EE1" w:rsidP="00AD6EE1">
      <w:pPr>
        <w:tabs>
          <w:tab w:val="left" w:pos="1497"/>
        </w:tabs>
        <w:sectPr w:rsidR="00AD6EE1" w:rsidSect="00680E97">
          <w:headerReference w:type="even" r:id="rId38"/>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D305B6">
      <w:pPr>
        <w:pStyle w:val="afc"/>
        <w:spacing w:after="360" w:line="288" w:lineRule="auto"/>
        <w:ind w:left="0" w:right="-57"/>
        <w:rPr>
          <w:rFonts w:cs="Arial"/>
          <w:i/>
          <w:spacing w:val="-4"/>
          <w:sz w:val="31"/>
        </w:rPr>
      </w:pPr>
      <w:bookmarkStart w:id="239" w:name="_Toc19708448"/>
      <w:r w:rsidRPr="005729B6">
        <w:rPr>
          <w:rFonts w:cs="Arial"/>
          <w:i/>
          <w:spacing w:val="-4"/>
          <w:sz w:val="31"/>
        </w:rPr>
        <w:lastRenderedPageBreak/>
        <w:t>М</w:t>
      </w:r>
      <w:r w:rsidR="00AC7307" w:rsidRPr="005729B6">
        <w:rPr>
          <w:rFonts w:cs="Arial"/>
          <w:i/>
          <w:spacing w:val="-4"/>
          <w:sz w:val="31"/>
        </w:rPr>
        <w:t>етодологический комментарий</w:t>
      </w:r>
      <w:bookmarkEnd w:id="232"/>
      <w:bookmarkEnd w:id="233"/>
      <w:bookmarkEnd w:id="234"/>
      <w:bookmarkEnd w:id="235"/>
      <w:bookmarkEnd w:id="236"/>
      <w:bookmarkEnd w:id="237"/>
      <w:bookmarkEnd w:id="238"/>
      <w:bookmarkEnd w:id="239"/>
    </w:p>
    <w:p w:rsidR="001A3536" w:rsidRPr="00295CCA" w:rsidRDefault="001A3536" w:rsidP="00D305B6">
      <w:pPr>
        <w:spacing w:before="6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D305B6">
      <w:pPr>
        <w:spacing w:before="6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D305B6">
      <w:pPr>
        <w:spacing w:before="6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D305B6">
      <w:pPr>
        <w:spacing w:before="6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собс</w:t>
      </w:r>
      <w:r w:rsidRPr="00295CCA">
        <w:rPr>
          <w:rFonts w:ascii="Arial" w:hAnsi="Arial" w:cs="Arial"/>
          <w:sz w:val="22"/>
          <w:szCs w:val="22"/>
        </w:rPr>
        <w:t>т</w:t>
      </w:r>
      <w:r w:rsidRPr="00295CCA">
        <w:rPr>
          <w:rFonts w:ascii="Arial" w:hAnsi="Arial" w:cs="Arial"/>
          <w:sz w:val="22"/>
          <w:szCs w:val="22"/>
        </w:rPr>
        <w:t>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w:t>
      </w:r>
      <w:r w:rsidRPr="00295CCA">
        <w:rPr>
          <w:rFonts w:ascii="Arial" w:hAnsi="Arial" w:cs="Arial"/>
          <w:sz w:val="22"/>
          <w:szCs w:val="22"/>
        </w:rPr>
        <w:t>и</w:t>
      </w:r>
      <w:r w:rsidRPr="00295CCA">
        <w:rPr>
          <w:rFonts w:ascii="Arial" w:hAnsi="Arial" w:cs="Arial"/>
          <w:sz w:val="22"/>
          <w:szCs w:val="22"/>
        </w:rPr>
        <w:t>альных активов, валютных ценностей, ценных бумаг.</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D305B6">
      <w:pPr>
        <w:spacing w:before="6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D305B6">
      <w:pPr>
        <w:spacing w:before="6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D305B6">
      <w:pPr>
        <w:spacing w:before="6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w:t>
      </w:r>
      <w:r w:rsidRPr="00BC6705">
        <w:rPr>
          <w:rFonts w:cs="Arial"/>
          <w:szCs w:val="22"/>
        </w:rPr>
        <w:t xml:space="preserve">- </w:t>
      </w:r>
      <w:r w:rsidRPr="00295CCA">
        <w:rPr>
          <w:rFonts w:cs="Arial"/>
          <w:szCs w:val="22"/>
        </w:rPr>
        <w:t>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
          <w:sz w:val="22"/>
          <w:szCs w:val="22"/>
        </w:rPr>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w:t>
      </w:r>
      <w:r w:rsidRPr="00BC54EB">
        <w:rPr>
          <w:rFonts w:ascii="Arial" w:hAnsi="Arial" w:cs="Arial"/>
          <w:sz w:val="22"/>
          <w:szCs w:val="22"/>
        </w:rPr>
        <w:t>п</w:t>
      </w:r>
      <w:r w:rsidRPr="00BC54EB">
        <w:rPr>
          <w:rFonts w:ascii="Arial" w:hAnsi="Arial" w:cs="Arial"/>
          <w:sz w:val="22"/>
          <w:szCs w:val="22"/>
        </w:rPr>
        <w:t>о</w:t>
      </w:r>
      <w:r w:rsidRPr="00BC54EB">
        <w:rPr>
          <w:rFonts w:ascii="Arial" w:hAnsi="Arial" w:cs="Arial"/>
          <w:sz w:val="22"/>
          <w:szCs w:val="22"/>
        </w:rPr>
        <w:t>рядке п</w:t>
      </w:r>
      <w:r w:rsidRPr="00295CCA">
        <w:rPr>
          <w:rFonts w:ascii="Arial" w:hAnsi="Arial" w:cs="Arial"/>
          <w:sz w:val="22"/>
          <w:szCs w:val="22"/>
        </w:rPr>
        <w:t xml:space="preserve">родажи, а также прямого обмена (по договору мены) всех товаров собственного </w:t>
      </w:r>
      <w:r w:rsidRPr="00295CCA">
        <w:rPr>
          <w:rFonts w:ascii="Arial" w:hAnsi="Arial" w:cs="Arial"/>
          <w:sz w:val="22"/>
          <w:szCs w:val="22"/>
        </w:rPr>
        <w:lastRenderedPageBreak/>
        <w:t>производства, работ и услуг, выполненных (оказанных) собственными силами.</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D305B6">
      <w:pPr>
        <w:pStyle w:val="affff8"/>
        <w:widowControl w:val="0"/>
        <w:spacing w:before="6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Сельское хозяйство</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Продукция сельского хозяйства</w:t>
      </w:r>
      <w:r w:rsidRPr="00E92696">
        <w:rPr>
          <w:rFonts w:ascii="Arial" w:hAnsi="Arial" w:cs="Arial"/>
          <w:sz w:val="22"/>
          <w:szCs w:val="22"/>
        </w:rPr>
        <w:t xml:space="preserve"> представляет собой сумму данных об объеме продукции растениеводства и животноводства всех сельхозпроизводителей, включая хозяйства индивидуального сектора (хозяйства населения, крестьянские (фермерские) хозяйства и индивидуальные предприниматели), в стоимостной оценке по фактически действовавшим ценам.</w:t>
      </w:r>
    </w:p>
    <w:p w:rsidR="00E92696" w:rsidRPr="00E92696" w:rsidRDefault="00E92696" w:rsidP="00D305B6">
      <w:pPr>
        <w:pStyle w:val="affff8"/>
        <w:widowControl w:val="0"/>
        <w:spacing w:before="60" w:beforeAutospacing="0" w:after="0" w:afterAutospacing="0"/>
        <w:ind w:firstLine="709"/>
        <w:jc w:val="both"/>
        <w:rPr>
          <w:rFonts w:ascii="Arial" w:hAnsi="Arial" w:cs="Arial"/>
          <w:sz w:val="22"/>
          <w:szCs w:val="22"/>
        </w:rPr>
      </w:pPr>
      <w:r w:rsidRPr="00E92696">
        <w:rPr>
          <w:rFonts w:ascii="Arial" w:hAnsi="Arial" w:cs="Arial"/>
          <w:b/>
          <w:sz w:val="22"/>
          <w:szCs w:val="22"/>
        </w:rPr>
        <w:t>Индекс производства продукции сельского хозяйства</w:t>
      </w:r>
      <w:r w:rsidRPr="00E92696">
        <w:rPr>
          <w:rFonts w:ascii="Arial" w:hAnsi="Arial" w:cs="Arial"/>
          <w:sz w:val="22"/>
          <w:szCs w:val="22"/>
        </w:rPr>
        <w:t xml:space="preserve"> </w:t>
      </w:r>
      <w:r>
        <w:rPr>
          <w:rFonts w:ascii="Arial" w:hAnsi="Arial" w:cs="Arial"/>
          <w:sz w:val="22"/>
          <w:szCs w:val="22"/>
        </w:rPr>
        <w:t>-</w:t>
      </w:r>
      <w:r w:rsidRPr="00E92696">
        <w:rPr>
          <w:rFonts w:ascii="Arial" w:hAnsi="Arial" w:cs="Arial"/>
          <w:sz w:val="22"/>
          <w:szCs w:val="22"/>
        </w:rPr>
        <w:t xml:space="preserve"> относительный пок</w:t>
      </w:r>
      <w:r w:rsidRPr="00E92696">
        <w:rPr>
          <w:rFonts w:ascii="Arial" w:hAnsi="Arial" w:cs="Arial"/>
          <w:sz w:val="22"/>
          <w:szCs w:val="22"/>
        </w:rPr>
        <w:t>а</w:t>
      </w:r>
      <w:r w:rsidRPr="00E92696">
        <w:rPr>
          <w:rFonts w:ascii="Arial" w:hAnsi="Arial" w:cs="Arial"/>
          <w:sz w:val="22"/>
          <w:szCs w:val="22"/>
        </w:rPr>
        <w:t xml:space="preserve">затель, характеризующий </w:t>
      </w:r>
      <w:r>
        <w:rPr>
          <w:rFonts w:ascii="Arial" w:hAnsi="Arial" w:cs="Arial"/>
          <w:sz w:val="22"/>
          <w:szCs w:val="22"/>
        </w:rPr>
        <w:t>изменение объема про</w:t>
      </w:r>
      <w:r w:rsidRPr="00E92696">
        <w:rPr>
          <w:rFonts w:ascii="Arial" w:hAnsi="Arial" w:cs="Arial"/>
          <w:sz w:val="22"/>
          <w:szCs w:val="22"/>
        </w:rPr>
        <w:t>изведенных продуктов растениеводс</w:t>
      </w:r>
      <w:r w:rsidRPr="00E92696">
        <w:rPr>
          <w:rFonts w:ascii="Arial" w:hAnsi="Arial" w:cs="Arial"/>
          <w:sz w:val="22"/>
          <w:szCs w:val="22"/>
        </w:rPr>
        <w:t>т</w:t>
      </w:r>
      <w:r w:rsidRPr="00E92696">
        <w:rPr>
          <w:rFonts w:ascii="Arial" w:hAnsi="Arial" w:cs="Arial"/>
          <w:sz w:val="22"/>
          <w:szCs w:val="22"/>
        </w:rPr>
        <w:t>ва и животноводства в сравниваемых периодах.</w:t>
      </w:r>
      <w:r>
        <w:rPr>
          <w:rFonts w:ascii="Arial" w:hAnsi="Arial" w:cs="Arial"/>
          <w:sz w:val="22"/>
          <w:szCs w:val="22"/>
        </w:rPr>
        <w:t xml:space="preserve"> </w:t>
      </w:r>
      <w:r w:rsidRPr="00E92696">
        <w:rPr>
          <w:rFonts w:ascii="Arial" w:hAnsi="Arial" w:cs="Arial"/>
          <w:sz w:val="22"/>
          <w:szCs w:val="22"/>
        </w:rPr>
        <w:t xml:space="preserve">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D305B6">
      <w:pPr>
        <w:spacing w:before="6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D305B6">
      <w:pPr>
        <w:spacing w:before="6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D305B6">
      <w:pPr>
        <w:spacing w:before="6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D305B6">
      <w:pPr>
        <w:spacing w:before="6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w:t>
      </w:r>
      <w:r w:rsidRPr="00E92696">
        <w:rPr>
          <w:rFonts w:cs="Arial"/>
          <w:szCs w:val="22"/>
        </w:rPr>
        <w:t>-</w:t>
      </w:r>
      <w:r w:rsidRPr="00E92696">
        <w:rPr>
          <w:rFonts w:cs="Arial"/>
          <w:b/>
          <w:szCs w:val="22"/>
        </w:rPr>
        <w:t xml:space="preserve"> </w:t>
      </w:r>
      <w:r w:rsidRPr="007C0177">
        <w:rPr>
          <w:rFonts w:cs="Arial"/>
          <w:szCs w:val="22"/>
        </w:rPr>
        <w:t>показатели мощности (производительности, вместимости, проп</w:t>
      </w:r>
      <w:r w:rsidRPr="007C0177">
        <w:rPr>
          <w:rFonts w:cs="Arial"/>
          <w:szCs w:val="22"/>
        </w:rPr>
        <w:t>у</w:t>
      </w:r>
      <w:r w:rsidRPr="007C0177">
        <w:rPr>
          <w:rFonts w:cs="Arial"/>
          <w:szCs w:val="22"/>
        </w:rPr>
        <w:t>скной способности, площади, протяженности и т.д.), созданной в результате осущест</w:t>
      </w:r>
      <w:r w:rsidRPr="007C0177">
        <w:rPr>
          <w:rFonts w:cs="Arial"/>
          <w:szCs w:val="22"/>
        </w:rPr>
        <w:t>в</w:t>
      </w:r>
      <w:r w:rsidRPr="007C0177">
        <w:rPr>
          <w:rFonts w:cs="Arial"/>
          <w:szCs w:val="22"/>
        </w:rPr>
        <w:t>ления инвестиций в основной капитал.</w:t>
      </w:r>
    </w:p>
    <w:p w:rsidR="00553E71" w:rsidRPr="00CB61CB" w:rsidRDefault="00553E71" w:rsidP="00D305B6">
      <w:pPr>
        <w:spacing w:before="6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w:t>
      </w:r>
      <w:r w:rsidRPr="00CB61CB">
        <w:rPr>
          <w:rFonts w:cs="Arial"/>
          <w:szCs w:val="22"/>
        </w:rPr>
        <w:t>т</w:t>
      </w:r>
      <w:r w:rsidRPr="00CB61CB">
        <w:rPr>
          <w:rFonts w:cs="Arial"/>
          <w:szCs w:val="22"/>
        </w:rPr>
        <w:t>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4E6CEE" w:rsidRDefault="00553E71" w:rsidP="00D305B6">
      <w:pPr>
        <w:spacing w:before="60" w:line="240" w:lineRule="auto"/>
        <w:ind w:firstLine="709"/>
        <w:rPr>
          <w:rFonts w:cs="Arial"/>
          <w:spacing w:val="-2"/>
          <w:szCs w:val="22"/>
        </w:rPr>
      </w:pPr>
      <w:r w:rsidRPr="004E6CEE">
        <w:rPr>
          <w:rFonts w:cs="Arial"/>
          <w:b/>
          <w:spacing w:val="-2"/>
          <w:szCs w:val="22"/>
        </w:rPr>
        <w:t>Общая площадь жилых помещений</w:t>
      </w:r>
      <w:r w:rsidRPr="004E6CEE">
        <w:rPr>
          <w:rFonts w:cs="Arial"/>
          <w:spacing w:val="-2"/>
          <w:szCs w:val="22"/>
        </w:rPr>
        <w:t xml:space="preserve"> во введенных в эксплуатацию жилых и н</w:t>
      </w:r>
      <w:r w:rsidRPr="004E6CEE">
        <w:rPr>
          <w:rFonts w:cs="Arial"/>
          <w:spacing w:val="-2"/>
          <w:szCs w:val="22"/>
        </w:rPr>
        <w:t>е</w:t>
      </w:r>
      <w:r w:rsidRPr="004E6CEE">
        <w:rPr>
          <w:rFonts w:cs="Arial"/>
          <w:spacing w:val="-2"/>
          <w:szCs w:val="22"/>
        </w:rPr>
        <w:t>жилых зданиях, жилых домах определяется как сумма площадей всех частей жилых п</w:t>
      </w:r>
      <w:r w:rsidRPr="004E6CEE">
        <w:rPr>
          <w:rFonts w:cs="Arial"/>
          <w:spacing w:val="-2"/>
          <w:szCs w:val="22"/>
        </w:rPr>
        <w:t>о</w:t>
      </w:r>
      <w:r w:rsidRPr="004E6CEE">
        <w:rPr>
          <w:rFonts w:cs="Arial"/>
          <w:spacing w:val="-2"/>
          <w:szCs w:val="22"/>
        </w:rPr>
        <w:t>мещений, включая площадь помещений вспомогательного использования, предназн</w:t>
      </w:r>
      <w:r w:rsidRPr="004E6CEE">
        <w:rPr>
          <w:rFonts w:cs="Arial"/>
          <w:spacing w:val="-2"/>
          <w:szCs w:val="22"/>
        </w:rPr>
        <w:t>а</w:t>
      </w:r>
      <w:r w:rsidRPr="004E6CEE">
        <w:rPr>
          <w:rFonts w:cs="Arial"/>
          <w:spacing w:val="-2"/>
          <w:szCs w:val="22"/>
        </w:rPr>
        <w:t>ченных для удовлетворения гражданами бытовых и иных нужд, связанных с их прожив</w:t>
      </w:r>
      <w:r w:rsidRPr="004E6CEE">
        <w:rPr>
          <w:rFonts w:cs="Arial"/>
          <w:spacing w:val="-2"/>
          <w:szCs w:val="22"/>
        </w:rPr>
        <w:t>а</w:t>
      </w:r>
      <w:r w:rsidRPr="004E6CEE">
        <w:rPr>
          <w:rFonts w:cs="Arial"/>
          <w:spacing w:val="-2"/>
          <w:szCs w:val="22"/>
        </w:rPr>
        <w:t>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w:t>
      </w:r>
      <w:r w:rsidRPr="004E6CEE">
        <w:rPr>
          <w:rFonts w:cs="Arial"/>
          <w:spacing w:val="-2"/>
          <w:szCs w:val="22"/>
        </w:rPr>
        <w:t>е</w:t>
      </w:r>
      <w:r w:rsidRPr="004E6CEE">
        <w:rPr>
          <w:rFonts w:cs="Arial"/>
          <w:spacing w:val="-2"/>
          <w:szCs w:val="22"/>
        </w:rPr>
        <w:t>щений в построенных населением индивидуальных жилых домах. К помещениям вспом</w:t>
      </w:r>
      <w:r w:rsidRPr="004E6CEE">
        <w:rPr>
          <w:rFonts w:cs="Arial"/>
          <w:spacing w:val="-2"/>
          <w:szCs w:val="22"/>
        </w:rPr>
        <w:t>о</w:t>
      </w:r>
      <w:r w:rsidRPr="004E6CEE">
        <w:rPr>
          <w:rFonts w:cs="Arial"/>
          <w:spacing w:val="-2"/>
          <w:szCs w:val="22"/>
        </w:rPr>
        <w:lastRenderedPageBreak/>
        <w:t>гательного использования относятся кухни, передние, холлы, внутриквартирные корид</w:t>
      </w:r>
      <w:r w:rsidRPr="004E6CEE">
        <w:rPr>
          <w:rFonts w:cs="Arial"/>
          <w:spacing w:val="-2"/>
          <w:szCs w:val="22"/>
        </w:rPr>
        <w:t>о</w:t>
      </w:r>
      <w:r w:rsidRPr="004E6CEE">
        <w:rPr>
          <w:rFonts w:cs="Arial"/>
          <w:spacing w:val="-2"/>
          <w:szCs w:val="22"/>
        </w:rPr>
        <w:t>ры, ванные или душевые, туалеты, кладовые или хозяйственные встроенные шкафы.</w:t>
      </w:r>
    </w:p>
    <w:p w:rsidR="0060649E" w:rsidRDefault="0060649E" w:rsidP="00D305B6">
      <w:pPr>
        <w:spacing w:before="60" w:line="240" w:lineRule="auto"/>
        <w:ind w:firstLine="709"/>
        <w:rPr>
          <w:rFonts w:cs="Arial"/>
          <w:szCs w:val="22"/>
        </w:rPr>
      </w:pPr>
      <w:r>
        <w:rPr>
          <w:rFonts w:cs="Arial"/>
          <w:szCs w:val="22"/>
        </w:rPr>
        <w:t>Начиная с августа 2019 года</w:t>
      </w:r>
      <w:r w:rsidR="00EC0172">
        <w:rPr>
          <w:rFonts w:cs="Arial"/>
          <w:szCs w:val="22"/>
        </w:rPr>
        <w:t>,</w:t>
      </w:r>
      <w:r>
        <w:rPr>
          <w:rFonts w:cs="Arial"/>
          <w:szCs w:val="22"/>
        </w:rPr>
        <w:t xml:space="preserve"> данные</w:t>
      </w:r>
      <w:r w:rsidR="00EE391C">
        <w:rPr>
          <w:rFonts w:cs="Arial"/>
          <w:szCs w:val="22"/>
        </w:rPr>
        <w:t xml:space="preserve"> приведены с учетом жилых домов, постр</w:t>
      </w:r>
      <w:r w:rsidR="00EE391C">
        <w:rPr>
          <w:rFonts w:cs="Arial"/>
          <w:szCs w:val="22"/>
        </w:rPr>
        <w:t>о</w:t>
      </w:r>
      <w:r w:rsidR="00EE391C">
        <w:rPr>
          <w:rFonts w:cs="Arial"/>
          <w:szCs w:val="22"/>
        </w:rPr>
        <w:t>енных населением на земельных участках, предназначенных для ведения садоводства</w:t>
      </w:r>
      <w:r>
        <w:rPr>
          <w:rFonts w:cs="Arial"/>
          <w:szCs w:val="22"/>
        </w:rPr>
        <w:t>.</w:t>
      </w:r>
      <w:r w:rsidR="00EE391C">
        <w:rPr>
          <w:rFonts w:cs="Arial"/>
          <w:szCs w:val="22"/>
        </w:rPr>
        <w:t xml:space="preserve"> Ранее такие дома не учитывались. Изменения связаны с тем, что в  полном объеме н</w:t>
      </w:r>
      <w:r w:rsidR="00EE391C">
        <w:rPr>
          <w:rFonts w:cs="Arial"/>
          <w:szCs w:val="22"/>
        </w:rPr>
        <w:t>а</w:t>
      </w:r>
      <w:r w:rsidR="00EE391C">
        <w:rPr>
          <w:rFonts w:cs="Arial"/>
          <w:szCs w:val="22"/>
        </w:rPr>
        <w:t>чали действовать нормы</w:t>
      </w:r>
      <w:r w:rsidR="00343D59">
        <w:rPr>
          <w:rFonts w:cs="Arial"/>
          <w:szCs w:val="22"/>
        </w:rPr>
        <w:t xml:space="preserve"> Федерального закона от 29.07.2017 № 217-ФЗ «О ведении гражданами садоводства и огородничества для собственных нужд и о внесении измен</w:t>
      </w:r>
      <w:r w:rsidR="00343D59">
        <w:rPr>
          <w:rFonts w:cs="Arial"/>
          <w:szCs w:val="22"/>
        </w:rPr>
        <w:t>е</w:t>
      </w:r>
      <w:r w:rsidR="00343D59">
        <w:rPr>
          <w:rFonts w:cs="Arial"/>
          <w:szCs w:val="22"/>
        </w:rPr>
        <w:t>ний в отдельные законодательные акты Российской Федерации».</w:t>
      </w:r>
    </w:p>
    <w:p w:rsidR="00343D59" w:rsidRPr="00CB61CB" w:rsidRDefault="00343D59" w:rsidP="00D305B6">
      <w:pPr>
        <w:spacing w:before="60" w:line="240" w:lineRule="auto"/>
        <w:ind w:firstLine="709"/>
        <w:rPr>
          <w:rFonts w:cs="Arial"/>
          <w:szCs w:val="22"/>
        </w:rPr>
      </w:pPr>
      <w:r>
        <w:rPr>
          <w:rFonts w:cs="Arial"/>
          <w:szCs w:val="22"/>
        </w:rPr>
        <w:t>В целях обеспечения сопоставимости с предыдущими периодами относительные показатели рассчитаны без учета жилых домов, построенных на земельных участках, предназначенных для ведения садоводства.</w:t>
      </w:r>
    </w:p>
    <w:p w:rsidR="00553E71" w:rsidRPr="000B514C" w:rsidRDefault="00553E71" w:rsidP="00D305B6">
      <w:pPr>
        <w:spacing w:before="6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w:t>
      </w:r>
      <w:r w:rsidR="00EC0172">
        <w:rPr>
          <w:rFonts w:cs="Arial"/>
          <w:szCs w:val="22"/>
        </w:rPr>
        <w:t xml:space="preserve"> </w:t>
      </w:r>
      <w:r w:rsidRPr="000B514C">
        <w:rPr>
          <w:rFonts w:cs="Arial"/>
          <w:szCs w:val="22"/>
        </w:rPr>
        <w:t>метра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D305B6">
      <w:pPr>
        <w:pStyle w:val="affff8"/>
        <w:widowControl w:val="0"/>
        <w:spacing w:before="60" w:beforeAutospacing="0" w:after="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D305B6">
      <w:pPr>
        <w:spacing w:before="6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4E6CEE" w:rsidRDefault="004B6E1A" w:rsidP="00D305B6">
      <w:pPr>
        <w:pStyle w:val="affff8"/>
        <w:widowControl w:val="0"/>
        <w:spacing w:before="60" w:beforeAutospacing="0" w:after="0" w:afterAutospacing="0"/>
        <w:ind w:firstLine="658"/>
        <w:jc w:val="both"/>
        <w:rPr>
          <w:rFonts w:ascii="Arial" w:hAnsi="Arial" w:cs="Arial"/>
          <w:sz w:val="22"/>
          <w:szCs w:val="22"/>
        </w:rPr>
      </w:pPr>
      <w:r w:rsidRPr="004E6CEE">
        <w:rPr>
          <w:rFonts w:ascii="Arial" w:hAnsi="Arial" w:cs="Arial"/>
          <w:sz w:val="22"/>
          <w:szCs w:val="22"/>
        </w:rPr>
        <w:t>Оборот розничной торговли приводится в фактических продажных ценах, вкл</w:t>
      </w:r>
      <w:r w:rsidRPr="004E6CEE">
        <w:rPr>
          <w:rFonts w:ascii="Arial" w:hAnsi="Arial" w:cs="Arial"/>
          <w:sz w:val="22"/>
          <w:szCs w:val="22"/>
        </w:rPr>
        <w:t>ю</w:t>
      </w:r>
      <w:r w:rsidRPr="004E6CEE">
        <w:rPr>
          <w:rFonts w:ascii="Arial" w:hAnsi="Arial" w:cs="Arial"/>
          <w:sz w:val="22"/>
          <w:szCs w:val="22"/>
        </w:rPr>
        <w:t>чающих торговую наценку, налог на добавленную стоимость и аналогичные обязател</w:t>
      </w:r>
      <w:r w:rsidRPr="004E6CEE">
        <w:rPr>
          <w:rFonts w:ascii="Arial" w:hAnsi="Arial" w:cs="Arial"/>
          <w:sz w:val="22"/>
          <w:szCs w:val="22"/>
        </w:rPr>
        <w:t>ь</w:t>
      </w:r>
      <w:r w:rsidRPr="004E6CEE">
        <w:rPr>
          <w:rFonts w:ascii="Arial" w:hAnsi="Arial" w:cs="Arial"/>
          <w:sz w:val="22"/>
          <w:szCs w:val="22"/>
        </w:rPr>
        <w:t>ные платежи.</w:t>
      </w:r>
    </w:p>
    <w:p w:rsidR="004B6E1A" w:rsidRPr="00295CCA" w:rsidRDefault="004B6E1A" w:rsidP="00D305B6">
      <w:pPr>
        <w:pStyle w:val="affff8"/>
        <w:widowControl w:val="0"/>
        <w:spacing w:before="60" w:beforeAutospacing="0" w:after="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 xml:space="preserve">ма, который определяется путем сопоставления величины оборота в сравниваемых периодах в сопоставимых </w:t>
      </w:r>
      <w:r w:rsidRPr="00BC54EB">
        <w:rPr>
          <w:rFonts w:ascii="Arial" w:hAnsi="Arial" w:cs="Arial"/>
          <w:sz w:val="22"/>
          <w:szCs w:val="22"/>
        </w:rPr>
        <w:t>ценах.</w:t>
      </w:r>
    </w:p>
    <w:p w:rsidR="004B6E1A" w:rsidRPr="00295CCA" w:rsidRDefault="004B6E1A" w:rsidP="00E92696">
      <w:pPr>
        <w:pageBreakBefore/>
        <w:spacing w:before="110" w:line="240" w:lineRule="auto"/>
        <w:ind w:firstLine="34"/>
        <w:jc w:val="left"/>
        <w:rPr>
          <w:rFonts w:cs="Arial"/>
          <w:b/>
          <w:i/>
          <w:sz w:val="24"/>
          <w:szCs w:val="24"/>
        </w:rPr>
      </w:pPr>
      <w:r w:rsidRPr="00295CCA">
        <w:rPr>
          <w:rFonts w:cs="Arial"/>
          <w:b/>
          <w:i/>
          <w:sz w:val="24"/>
          <w:szCs w:val="24"/>
        </w:rPr>
        <w:lastRenderedPageBreak/>
        <w:t>Рестораны, кафе и бары</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E6CEE">
      <w:pPr>
        <w:pStyle w:val="affff8"/>
        <w:spacing w:before="11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E6CEE">
      <w:pPr>
        <w:pStyle w:val="affff8"/>
        <w:spacing w:before="11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E6CEE">
      <w:pPr>
        <w:spacing w:before="11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E6CEE">
      <w:pPr>
        <w:spacing w:before="11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w:t>
      </w:r>
      <w:r w:rsidRPr="00295CCA">
        <w:rPr>
          <w:rFonts w:cs="Arial"/>
          <w:szCs w:val="22"/>
        </w:rPr>
        <w:t>о</w:t>
      </w:r>
      <w:r w:rsidRPr="00295CCA">
        <w:rPr>
          <w:rFonts w:cs="Arial"/>
          <w:szCs w:val="22"/>
        </w:rPr>
        <w:t>поставимых ценах.</w:t>
      </w:r>
    </w:p>
    <w:p w:rsidR="004B6E1A" w:rsidRPr="00295CCA" w:rsidRDefault="004B6E1A" w:rsidP="004E6CEE">
      <w:pPr>
        <w:keepNext/>
        <w:keepLines/>
        <w:spacing w:before="11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E6CEE">
      <w:pPr>
        <w:pStyle w:val="affff8"/>
        <w:spacing w:before="11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E6CEE">
      <w:pPr>
        <w:pStyle w:val="affff8"/>
        <w:spacing w:before="11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E6CEE">
      <w:pPr>
        <w:pStyle w:val="affff8"/>
        <w:spacing w:before="11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E6CEE">
      <w:pPr>
        <w:spacing w:before="11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E6CEE">
      <w:pPr>
        <w:spacing w:before="11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w:t>
      </w:r>
      <w:r w:rsidRPr="00E4315C">
        <w:rPr>
          <w:rFonts w:cs="Arial"/>
          <w:szCs w:val="22"/>
        </w:rPr>
        <w:t>а</w:t>
      </w:r>
      <w:r w:rsidRPr="00E4315C">
        <w:rPr>
          <w:rFonts w:cs="Arial"/>
          <w:szCs w:val="22"/>
        </w:rPr>
        <w:t>блюдения № 8 - ВЭС (транспортные услуги) «Сведения о транспортных услугах во внешнеэкономической деятельности» и № 8 - 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E6CEE">
      <w:pPr>
        <w:spacing w:before="11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E6CEE">
      <w:pPr>
        <w:spacing w:before="11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E6CEE" w:rsidRDefault="004B6E1A" w:rsidP="004E6CEE">
      <w:pPr>
        <w:spacing w:before="11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r w:rsidR="004E6CEE">
        <w:rPr>
          <w:rFonts w:cs="Arial"/>
          <w:szCs w:val="22"/>
        </w:rPr>
        <w:t xml:space="preserve"> </w:t>
      </w:r>
    </w:p>
    <w:p w:rsidR="004B6E1A" w:rsidRPr="00E440D5" w:rsidRDefault="004B6E1A" w:rsidP="004E6CEE">
      <w:pPr>
        <w:spacing w:before="110" w:line="240" w:lineRule="auto"/>
        <w:ind w:firstLine="709"/>
        <w:rPr>
          <w:rFonts w:cs="Arial"/>
          <w:szCs w:val="22"/>
        </w:rPr>
      </w:pPr>
      <w:r w:rsidRPr="00E4315C">
        <w:rPr>
          <w:rFonts w:cs="Arial"/>
          <w:szCs w:val="22"/>
        </w:rPr>
        <w:lastRenderedPageBreak/>
        <w:t>Импорт услуг - услуги, оказанные нерезидентами для резидентов национальной экономики.</w:t>
      </w:r>
    </w:p>
    <w:p w:rsidR="004B6E1A" w:rsidRPr="0010251C" w:rsidRDefault="004B6E1A" w:rsidP="004E6CEE">
      <w:pPr>
        <w:spacing w:before="11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4E6CEE">
      <w:pPr>
        <w:spacing w:before="11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w:t>
      </w:r>
      <w:r w:rsidRPr="007B5F9B">
        <w:rPr>
          <w:rFonts w:cs="Arial"/>
          <w:szCs w:val="22"/>
        </w:rPr>
        <w:t>т</w:t>
      </w:r>
      <w:r w:rsidRPr="007B5F9B">
        <w:rPr>
          <w:rFonts w:cs="Arial"/>
          <w:szCs w:val="22"/>
        </w:rPr>
        <w:t>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4E6CEE">
      <w:pPr>
        <w:spacing w:before="11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4E6CEE">
      <w:pPr>
        <w:spacing w:before="11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4E6CEE">
      <w:pPr>
        <w:spacing w:before="11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
    <w:p w:rsidR="00553E71" w:rsidRPr="007B5F9B" w:rsidRDefault="00553E71" w:rsidP="004E6CEE">
      <w:pPr>
        <w:spacing w:before="11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4E6CEE">
      <w:pPr>
        <w:spacing w:before="110" w:line="240" w:lineRule="auto"/>
        <w:ind w:firstLine="720"/>
      </w:pPr>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w:t>
      </w:r>
      <w:r w:rsidRPr="007B5F9B">
        <w:t>о</w:t>
      </w:r>
      <w:r w:rsidRPr="007B5F9B">
        <w:t>рые приводят к увеличению их первоначальной стоимости, приобретение машин, об</w:t>
      </w:r>
      <w:r w:rsidRPr="007B5F9B">
        <w:t>о</w:t>
      </w:r>
      <w:r w:rsidRPr="007B5F9B">
        <w:t>рудования, транспортных средств, производственного и хозяйственного инвентаря, бу</w:t>
      </w:r>
      <w:r w:rsidRPr="007B5F9B">
        <w:t>х</w:t>
      </w:r>
      <w:r w:rsidRPr="007B5F9B">
        <w:t>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w:t>
      </w:r>
      <w:r w:rsidRPr="007B5F9B">
        <w:t>ь</w:t>
      </w:r>
      <w:r w:rsidRPr="007B5F9B">
        <w:t xml:space="preserve">тивируемые биологические ресурсы. </w:t>
      </w:r>
    </w:p>
    <w:p w:rsidR="00553E71" w:rsidRPr="0062664B" w:rsidRDefault="00553E71" w:rsidP="004E6CEE">
      <w:pPr>
        <w:spacing w:before="11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4E6CEE">
      <w:pPr>
        <w:spacing w:before="110" w:line="240" w:lineRule="auto"/>
        <w:ind w:firstLine="720"/>
        <w:rPr>
          <w:rFonts w:cs="Arial"/>
          <w:szCs w:val="22"/>
        </w:rPr>
      </w:pPr>
      <w:r w:rsidRPr="007B5F9B">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rsidR="00553E71" w:rsidRPr="00DC5EE1" w:rsidRDefault="00553E71" w:rsidP="004E6CEE">
      <w:pPr>
        <w:spacing w:before="11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4E6CEE">
      <w:pPr>
        <w:spacing w:before="11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4E6CEE">
      <w:pPr>
        <w:spacing w:before="11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4E6CEE">
      <w:pPr>
        <w:spacing w:before="110" w:line="240" w:lineRule="auto"/>
        <w:ind w:firstLine="720"/>
        <w:rPr>
          <w:rFonts w:cs="Arial"/>
          <w:szCs w:val="22"/>
        </w:rPr>
      </w:pPr>
      <w:r w:rsidRPr="007C0177">
        <w:rPr>
          <w:rFonts w:cs="Arial"/>
          <w:szCs w:val="22"/>
        </w:rPr>
        <w:lastRenderedPageBreak/>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Росстандарта России от 12.12.2014 </w:t>
      </w:r>
      <w:r w:rsidR="0043037B">
        <w:rPr>
          <w:rFonts w:cs="Arial"/>
          <w:szCs w:val="22"/>
        </w:rPr>
        <w:t xml:space="preserve">г. </w:t>
      </w:r>
      <w:r w:rsidRPr="007C0177">
        <w:rPr>
          <w:rFonts w:cs="Arial"/>
          <w:szCs w:val="22"/>
        </w:rPr>
        <w:t>№ 2018-ст.</w:t>
      </w:r>
    </w:p>
    <w:p w:rsidR="00553E71" w:rsidRPr="00DC5EE1" w:rsidRDefault="00553E71" w:rsidP="004E6CEE">
      <w:pPr>
        <w:spacing w:before="11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4E6CEE">
      <w:pPr>
        <w:spacing w:before="11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4E6CEE">
      <w:pPr>
        <w:spacing w:before="11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4E6CEE">
      <w:pPr>
        <w:spacing w:before="11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E6CEE">
      <w:pPr>
        <w:autoSpaceDE w:val="0"/>
        <w:autoSpaceDN w:val="0"/>
        <w:spacing w:before="11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E6CEE">
      <w:pPr>
        <w:spacing w:before="11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E6CEE">
      <w:pPr>
        <w:autoSpaceDE w:val="0"/>
        <w:autoSpaceDN w:val="0"/>
        <w:spacing w:before="11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E6CEE">
      <w:pPr>
        <w:autoSpaceDE w:val="0"/>
        <w:autoSpaceDN w:val="0"/>
        <w:spacing w:before="11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(услуги)-представители в базовых организациях. Цены производителей представляют собой фактически сложившиеся на момент регис</w:t>
      </w:r>
      <w:r w:rsidRPr="00295CCA">
        <w:rPr>
          <w:rFonts w:cs="Arial"/>
          <w:szCs w:val="22"/>
        </w:rPr>
        <w:t>т</w:t>
      </w:r>
      <w:r w:rsidRPr="00295CCA">
        <w:rPr>
          <w:rFonts w:cs="Arial"/>
          <w:szCs w:val="22"/>
        </w:rPr>
        <w:t>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lastRenderedPageBreak/>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E6CEE">
      <w:pPr>
        <w:autoSpaceDE w:val="0"/>
        <w:autoSpaceDN w:val="0"/>
        <w:spacing w:before="11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E6CEE">
      <w:pPr>
        <w:pStyle w:val="affb"/>
        <w:spacing w:before="11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E6CEE">
      <w:pPr>
        <w:pStyle w:val="affb"/>
        <w:spacing w:before="11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убыток(-))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E6CEE">
      <w:pPr>
        <w:spacing w:before="11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E6CEE">
      <w:pPr>
        <w:pStyle w:val="affb"/>
        <w:spacing w:before="11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рых организация является страхователем; 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 в соответствии с договорами.</w:t>
      </w:r>
    </w:p>
    <w:p w:rsidR="004B6E1A" w:rsidRPr="00295CCA" w:rsidRDefault="004B6E1A" w:rsidP="004E6CEE">
      <w:pPr>
        <w:pStyle w:val="affb"/>
        <w:spacing w:before="11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общес</w:t>
      </w:r>
      <w:r w:rsidRPr="00295CCA">
        <w:rPr>
          <w:rFonts w:cs="Arial"/>
          <w:szCs w:val="22"/>
        </w:rPr>
        <w:t>т</w:t>
      </w:r>
      <w:r w:rsidRPr="00295CCA">
        <w:rPr>
          <w:rFonts w:cs="Arial"/>
          <w:szCs w:val="22"/>
        </w:rPr>
        <w:t>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w:t>
      </w:r>
      <w:r w:rsidRPr="00295CCA">
        <w:rPr>
          <w:rFonts w:cs="Arial"/>
          <w:szCs w:val="22"/>
        </w:rPr>
        <w:t>н</w:t>
      </w:r>
      <w:r w:rsidRPr="00295CCA">
        <w:rPr>
          <w:rFonts w:cs="Arial"/>
          <w:szCs w:val="22"/>
        </w:rPr>
        <w:t>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lastRenderedPageBreak/>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E6CEE">
      <w:pPr>
        <w:spacing w:before="10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E6CEE">
      <w:pPr>
        <w:autoSpaceDE w:val="0"/>
        <w:autoSpaceDN w:val="0"/>
        <w:spacing w:before="10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E6CEE">
      <w:pPr>
        <w:autoSpaceDE w:val="0"/>
        <w:autoSpaceDN w:val="0"/>
        <w:spacing w:before="10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E6CEE">
      <w:pPr>
        <w:spacing w:before="10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E6CEE">
      <w:pPr>
        <w:spacing w:before="10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E6CEE">
      <w:pPr>
        <w:spacing w:before="10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E6CEE">
      <w:pPr>
        <w:spacing w:before="10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E6CEE">
      <w:pPr>
        <w:spacing w:before="10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E6CEE">
      <w:pPr>
        <w:spacing w:before="100" w:line="240" w:lineRule="auto"/>
        <w:ind w:firstLine="709"/>
        <w:rPr>
          <w:rFonts w:cs="Arial"/>
          <w:szCs w:val="22"/>
        </w:rPr>
      </w:pPr>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4B6E1A" w:rsidRPr="00295CCA" w:rsidRDefault="004B6E1A" w:rsidP="004E6CEE">
      <w:pPr>
        <w:spacing w:before="10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E6CEE">
      <w:pPr>
        <w:spacing w:before="10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E6CEE">
      <w:pPr>
        <w:spacing w:before="10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нед</w:t>
      </w:r>
      <w:r w:rsidRPr="00295CCA">
        <w:rPr>
          <w:rFonts w:cs="Arial"/>
          <w:szCs w:val="22"/>
        </w:rPr>
        <w:t>е</w:t>
      </w:r>
      <w:r w:rsidRPr="00295CCA">
        <w:rPr>
          <w:rFonts w:cs="Arial"/>
          <w:szCs w:val="22"/>
        </w:rPr>
        <w:t>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
    <w:p w:rsidR="004B6E1A" w:rsidRPr="00295CCA" w:rsidRDefault="004B6E1A" w:rsidP="004E6CEE">
      <w:pPr>
        <w:spacing w:before="110" w:line="240" w:lineRule="auto"/>
        <w:ind w:firstLine="709"/>
        <w:rPr>
          <w:rFonts w:cs="Arial"/>
          <w:szCs w:val="22"/>
        </w:rPr>
      </w:pPr>
      <w:r w:rsidRPr="00295CCA">
        <w:rPr>
          <w:rFonts w:cs="Arial"/>
          <w:b/>
          <w:szCs w:val="22"/>
        </w:rPr>
        <w:lastRenderedPageBreak/>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E6CEE">
      <w:pPr>
        <w:spacing w:before="11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r w:rsidR="004A43D7">
        <w:t>с</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E6CEE">
      <w:pPr>
        <w:spacing w:before="11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E6CEE">
      <w:pPr>
        <w:spacing w:before="11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E6CEE">
      <w:pPr>
        <w:spacing w:before="11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E6CEE">
      <w:pPr>
        <w:spacing w:before="11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предшес</w:t>
      </w:r>
      <w:r w:rsidRPr="00295CCA">
        <w:rPr>
          <w:rFonts w:cs="Arial"/>
          <w:szCs w:val="22"/>
        </w:rPr>
        <w:t>т</w:t>
      </w:r>
      <w:r w:rsidRPr="00295CCA">
        <w:rPr>
          <w:rFonts w:cs="Arial"/>
          <w:szCs w:val="22"/>
        </w:rPr>
        <w:t>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E6CEE">
      <w:pPr>
        <w:spacing w:before="11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w:t>
      </w:r>
      <w:r w:rsidRPr="00295CCA">
        <w:rPr>
          <w:rFonts w:cs="Arial"/>
          <w:szCs w:val="22"/>
        </w:rPr>
        <w:t>е</w:t>
      </w:r>
      <w:r w:rsidRPr="00295CCA">
        <w:rPr>
          <w:rFonts w:cs="Arial"/>
          <w:szCs w:val="22"/>
        </w:rPr>
        <w:t>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w:t>
      </w:r>
      <w:r w:rsidRPr="00295CCA">
        <w:rPr>
          <w:rFonts w:cs="Arial"/>
          <w:szCs w:val="22"/>
        </w:rPr>
        <w:t>е</w:t>
      </w:r>
      <w:r w:rsidRPr="00295CCA">
        <w:rPr>
          <w:rFonts w:cs="Arial"/>
          <w:szCs w:val="22"/>
        </w:rPr>
        <w:t>дующим распространением итогов на всю численность населения обследуемого во</w:t>
      </w:r>
      <w:r w:rsidRPr="00295CCA">
        <w:rPr>
          <w:rFonts w:cs="Arial"/>
          <w:szCs w:val="22"/>
        </w:rPr>
        <w:t>з</w:t>
      </w:r>
      <w:r w:rsidRPr="00295CCA">
        <w:rPr>
          <w:rFonts w:cs="Arial"/>
          <w:szCs w:val="22"/>
        </w:rPr>
        <w:t>раста. В целях повышения репрезентативности данных о численности и составе раб</w:t>
      </w:r>
      <w:r w:rsidRPr="00295CCA">
        <w:rPr>
          <w:rFonts w:cs="Arial"/>
          <w:szCs w:val="22"/>
        </w:rPr>
        <w:t>о</w:t>
      </w:r>
      <w:r w:rsidRPr="00295CCA">
        <w:rPr>
          <w:rFonts w:cs="Arial"/>
          <w:szCs w:val="22"/>
        </w:rPr>
        <w:t>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4E6CEE">
      <w:pPr>
        <w:spacing w:before="110" w:line="240" w:lineRule="auto"/>
        <w:ind w:firstLine="709"/>
        <w:rPr>
          <w:rFonts w:cs="Arial"/>
          <w:szCs w:val="22"/>
        </w:rPr>
      </w:pPr>
      <w:r w:rsidRPr="00295CCA">
        <w:rPr>
          <w:rFonts w:cs="Arial"/>
          <w:b/>
          <w:szCs w:val="22"/>
        </w:rPr>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w:t>
      </w:r>
      <w:r w:rsidRPr="00295CCA">
        <w:rPr>
          <w:rFonts w:cs="Arial"/>
          <w:szCs w:val="22"/>
        </w:rPr>
        <w:lastRenderedPageBreak/>
        <w:t>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4E6CEE">
      <w:pPr>
        <w:spacing w:before="11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4E6CEE">
      <w:pPr>
        <w:spacing w:before="11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4E6CEE">
      <w:pPr>
        <w:spacing w:before="11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Default="004B6E1A" w:rsidP="004E6CEE">
      <w:pPr>
        <w:spacing w:before="11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CB0E8B" w:rsidRDefault="00CB0E8B" w:rsidP="004E6CEE">
      <w:pPr>
        <w:spacing w:before="110" w:line="240" w:lineRule="auto"/>
        <w:ind w:firstLine="34"/>
        <w:jc w:val="left"/>
        <w:rPr>
          <w:rFonts w:cs="Arial"/>
          <w:b/>
          <w:i/>
          <w:sz w:val="24"/>
          <w:szCs w:val="24"/>
        </w:rPr>
      </w:pPr>
      <w:r w:rsidRPr="00CB0E8B">
        <w:rPr>
          <w:rFonts w:cs="Arial"/>
          <w:b/>
          <w:i/>
          <w:sz w:val="24"/>
          <w:szCs w:val="24"/>
        </w:rPr>
        <w:t>Жилищно-коммунальное хозяйство</w:t>
      </w:r>
    </w:p>
    <w:p w:rsidR="00CB0E8B" w:rsidRPr="00CB0E8B" w:rsidRDefault="00CB0E8B" w:rsidP="004E6CEE">
      <w:pPr>
        <w:spacing w:before="110" w:line="240" w:lineRule="auto"/>
        <w:ind w:firstLine="709"/>
        <w:rPr>
          <w:rFonts w:cs="Arial"/>
          <w:szCs w:val="22"/>
        </w:rPr>
      </w:pPr>
      <w:r w:rsidRPr="00CB0E8B">
        <w:rPr>
          <w:rFonts w:cs="Arial"/>
          <w:b/>
          <w:bCs/>
          <w:szCs w:val="22"/>
        </w:rPr>
        <w:t xml:space="preserve">Жилищные услуги </w:t>
      </w:r>
      <w:r w:rsidRPr="00CB0E8B">
        <w:rPr>
          <w:rFonts w:cs="Arial"/>
          <w:szCs w:val="22"/>
        </w:rPr>
        <w:t>- услуги по содержанию жилых и нежилых помещений в мн</w:t>
      </w:r>
      <w:r w:rsidRPr="00CB0E8B">
        <w:rPr>
          <w:rFonts w:cs="Arial"/>
          <w:szCs w:val="22"/>
        </w:rPr>
        <w:t>о</w:t>
      </w:r>
      <w:r w:rsidRPr="00CB0E8B">
        <w:rPr>
          <w:rFonts w:cs="Arial"/>
          <w:szCs w:val="22"/>
        </w:rPr>
        <w:t>гоквартирных домах, включающие в себя услуги и работы по управлению много</w:t>
      </w:r>
      <w:r w:rsidRPr="00CB0E8B">
        <w:rPr>
          <w:rFonts w:cs="Arial"/>
          <w:szCs w:val="22"/>
        </w:rPr>
        <w:softHyphen/>
        <w:t>квартирным домом, содержанию, текущему и капитальному ремонту общего имуще</w:t>
      </w:r>
      <w:r w:rsidRPr="00CB0E8B">
        <w:rPr>
          <w:rFonts w:cs="Arial"/>
          <w:szCs w:val="22"/>
        </w:rPr>
        <w:softHyphen/>
        <w:t>ства в многоквартирном доме, по холодной воде, горячей воде, электрической энергии, п</w:t>
      </w:r>
      <w:r w:rsidRPr="00CB0E8B">
        <w:rPr>
          <w:rFonts w:cs="Arial"/>
          <w:szCs w:val="22"/>
        </w:rPr>
        <w:t>о</w:t>
      </w:r>
      <w:r w:rsidRPr="00CB0E8B">
        <w:rPr>
          <w:rFonts w:cs="Arial"/>
          <w:szCs w:val="22"/>
        </w:rPr>
        <w:t>требляемым при использовании и содержании общего имущества в многоквартир</w:t>
      </w:r>
      <w:r w:rsidRPr="00CB0E8B">
        <w:rPr>
          <w:rFonts w:cs="Arial"/>
          <w:szCs w:val="22"/>
        </w:rPr>
        <w:softHyphen/>
        <w:t>ном доме, а также по отведению сточных вод в целях использования и содержания общего имущества в многоквартирном доме, сбору и вывозу жидких бытовых отходов от мног</w:t>
      </w:r>
      <w:r w:rsidRPr="00CB0E8B">
        <w:rPr>
          <w:rFonts w:cs="Arial"/>
          <w:szCs w:val="22"/>
        </w:rPr>
        <w:t>о</w:t>
      </w:r>
      <w:r w:rsidRPr="00CB0E8B">
        <w:rPr>
          <w:rFonts w:cs="Arial"/>
          <w:szCs w:val="22"/>
        </w:rPr>
        <w:t>квартирных домов.</w:t>
      </w:r>
    </w:p>
    <w:p w:rsidR="004B6E1A" w:rsidRPr="00295CCA" w:rsidRDefault="004B6E1A" w:rsidP="004E6CEE">
      <w:pPr>
        <w:spacing w:before="110" w:line="240" w:lineRule="auto"/>
        <w:ind w:firstLine="34"/>
        <w:jc w:val="left"/>
        <w:rPr>
          <w:rFonts w:cs="Arial"/>
          <w:b/>
          <w:i/>
          <w:sz w:val="24"/>
          <w:szCs w:val="24"/>
        </w:rPr>
      </w:pPr>
      <w:r w:rsidRPr="00CB0E8B">
        <w:rPr>
          <w:rFonts w:cs="Arial"/>
          <w:b/>
          <w:i/>
          <w:sz w:val="24"/>
          <w:szCs w:val="24"/>
        </w:rPr>
        <w:t>Демографическая</w:t>
      </w:r>
      <w:r w:rsidRPr="00295CCA">
        <w:rPr>
          <w:rFonts w:cs="Arial"/>
          <w:b/>
          <w:i/>
          <w:sz w:val="24"/>
          <w:szCs w:val="24"/>
        </w:rPr>
        <w:t xml:space="preserve"> ситуация</w:t>
      </w:r>
    </w:p>
    <w:p w:rsidR="004B6E1A" w:rsidRPr="00295CCA" w:rsidRDefault="004B6E1A" w:rsidP="004E6CEE">
      <w:pPr>
        <w:spacing w:before="11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но числа родившихся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4E6CEE">
      <w:pPr>
        <w:spacing w:before="110" w:line="240" w:lineRule="auto"/>
        <w:ind w:firstLine="709"/>
        <w:rPr>
          <w:rFonts w:cs="Arial"/>
          <w:szCs w:val="22"/>
        </w:rPr>
      </w:pPr>
      <w:r w:rsidRPr="00295CCA">
        <w:rPr>
          <w:rFonts w:cs="Arial"/>
          <w:b/>
          <w:szCs w:val="22"/>
        </w:rPr>
        <w:t>Общие коэффициенты брачности и разводимости</w:t>
      </w:r>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4E6CEE">
      <w:pPr>
        <w:spacing w:before="11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2C685E" w:rsidRPr="004E6CEE" w:rsidRDefault="004B6E1A" w:rsidP="004E6CEE">
      <w:pPr>
        <w:spacing w:before="11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та прибытий и выбытий. Листки статучета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680E97">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E128ED">
        <w:rPr>
          <w:rFonts w:cs="Arial"/>
          <w:szCs w:val="22"/>
        </w:rPr>
        <w:t>19</w:t>
      </w:r>
      <w:r w:rsidRPr="005729B6">
        <w:rPr>
          <w:rFonts w:cs="Arial"/>
          <w:szCs w:val="22"/>
        </w:rPr>
        <w:t>.</w:t>
      </w:r>
      <w:r w:rsidR="00E128ED">
        <w:rPr>
          <w:rFonts w:cs="Arial"/>
          <w:szCs w:val="22"/>
        </w:rPr>
        <w:t>09</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B31D71">
        <w:rPr>
          <w:rFonts w:cs="Arial"/>
          <w:szCs w:val="22"/>
        </w:rPr>
        <w:t>222</w:t>
      </w:r>
      <w:r w:rsidR="00646B94" w:rsidRPr="005729B6">
        <w:rPr>
          <w:rFonts w:cs="Arial"/>
          <w:szCs w:val="22"/>
        </w:rPr>
        <w:tab/>
        <w:t>Тираж</w:t>
      </w:r>
      <w:r w:rsidR="00BA4D7E">
        <w:rPr>
          <w:rFonts w:cs="Arial"/>
          <w:szCs w:val="22"/>
        </w:rPr>
        <w:t xml:space="preserve"> </w:t>
      </w:r>
      <w:r w:rsidR="00A20CAB">
        <w:rPr>
          <w:rFonts w:cs="Arial"/>
          <w:szCs w:val="22"/>
        </w:rPr>
        <w:t>14</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680E97">
      <w:headerReference w:type="even" r:id="rId40"/>
      <w:headerReference w:type="default" r:id="rId41"/>
      <w:footerReference w:type="even" r:id="rId42"/>
      <w:footerReference w:type="default" r:id="rId43"/>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651" w:rsidRDefault="00C92651">
      <w:r>
        <w:separator/>
      </w:r>
    </w:p>
  </w:endnote>
  <w:endnote w:type="continuationSeparator" w:id="1">
    <w:p w:rsidR="00C92651" w:rsidRDefault="00C92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8"/>
      <w:ind w:right="360"/>
      <w:rPr>
        <w:sz w:val="21"/>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8"/>
      <w:jc w:val="right"/>
      <w:rPr>
        <w:rStyle w:val="a6"/>
        <w:b w:val="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8"/>
      <w:ind w:right="360"/>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D963D6">
    <w:pPr>
      <w:pStyle w:val="a8"/>
      <w:framePr w:wrap="around" w:vAnchor="text" w:hAnchor="margin" w:xAlign="outside" w:y="1"/>
      <w:rPr>
        <w:rStyle w:val="a6"/>
      </w:rPr>
    </w:pPr>
    <w:r>
      <w:rPr>
        <w:rStyle w:val="a6"/>
      </w:rPr>
      <w:fldChar w:fldCharType="begin"/>
    </w:r>
    <w:r w:rsidR="00C92651">
      <w:rPr>
        <w:rStyle w:val="a6"/>
      </w:rPr>
      <w:instrText xml:space="preserve">PAGE  </w:instrText>
    </w:r>
    <w:r>
      <w:rPr>
        <w:rStyle w:val="a6"/>
      </w:rPr>
      <w:fldChar w:fldCharType="separate"/>
    </w:r>
    <w:r w:rsidR="00C92651">
      <w:rPr>
        <w:rStyle w:val="a6"/>
        <w:noProof/>
      </w:rPr>
      <w:t>3</w:t>
    </w:r>
    <w:r>
      <w:rPr>
        <w:rStyle w:val="a6"/>
      </w:rPr>
      <w:fldChar w:fldCharType="end"/>
    </w:r>
  </w:p>
  <w:p w:rsidR="00C92651" w:rsidRDefault="00C92651">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Pr="00946E44" w:rsidRDefault="00D963D6" w:rsidP="00946E44">
    <w:pPr>
      <w:pStyle w:val="a8"/>
      <w:tabs>
        <w:tab w:val="left" w:pos="7675"/>
        <w:tab w:val="right" w:pos="9185"/>
      </w:tabs>
      <w:jc w:val="left"/>
      <w:rPr>
        <w:b/>
      </w:rPr>
    </w:pPr>
    <w:r w:rsidRPr="00272EB2">
      <w:rPr>
        <w:b/>
      </w:rPr>
      <w:fldChar w:fldCharType="begin"/>
    </w:r>
    <w:r w:rsidR="00C92651" w:rsidRPr="00272EB2">
      <w:rPr>
        <w:b/>
      </w:rPr>
      <w:instrText>PAGE   \* MERGEFORMAT</w:instrText>
    </w:r>
    <w:r w:rsidRPr="00272EB2">
      <w:rPr>
        <w:b/>
      </w:rPr>
      <w:fldChar w:fldCharType="separate"/>
    </w:r>
    <w:r w:rsidR="00BC256F">
      <w:rPr>
        <w:b/>
        <w:noProof/>
      </w:rPr>
      <w:t>44</w:t>
    </w:r>
    <w:r w:rsidRPr="00272EB2">
      <w:rP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8"/>
      <w:ind w:right="360"/>
      <w:rPr>
        <w:sz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rsidP="00BF32FD">
    <w:pPr>
      <w:pStyle w:val="a8"/>
      <w:tabs>
        <w:tab w:val="left" w:pos="7675"/>
        <w:tab w:val="right" w:pos="9185"/>
      </w:tabs>
      <w:jc w:val="left"/>
      <w:rPr>
        <w:sz w:val="21"/>
      </w:rPr>
    </w:pPr>
    <w:r>
      <w:rPr>
        <w:b/>
      </w:rPr>
      <w:tab/>
    </w:r>
    <w:r>
      <w:rPr>
        <w:b/>
      </w:rPr>
      <w:tab/>
    </w:r>
    <w:r>
      <w:rPr>
        <w:b/>
      </w:rPr>
      <w:tab/>
    </w:r>
    <w:r w:rsidR="00D963D6" w:rsidRPr="00B266C9">
      <w:rPr>
        <w:b/>
      </w:rPr>
      <w:fldChar w:fldCharType="begin"/>
    </w:r>
    <w:r w:rsidRPr="00B266C9">
      <w:rPr>
        <w:b/>
      </w:rPr>
      <w:instrText xml:space="preserve"> PAGE   \* MERGEFORMAT </w:instrText>
    </w:r>
    <w:r w:rsidR="00D963D6" w:rsidRPr="00B266C9">
      <w:rPr>
        <w:b/>
      </w:rPr>
      <w:fldChar w:fldCharType="separate"/>
    </w:r>
    <w:r w:rsidR="00BC256F">
      <w:rPr>
        <w:b/>
        <w:noProof/>
      </w:rPr>
      <w:t>43</w:t>
    </w:r>
    <w:r w:rsidR="00D963D6" w:rsidRPr="00B266C9">
      <w:rPr>
        <w:b/>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D963D6" w:rsidP="00671F7C">
    <w:pPr>
      <w:pStyle w:val="a8"/>
      <w:jc w:val="right"/>
    </w:pPr>
    <w:r>
      <w:rPr>
        <w:rStyle w:val="a6"/>
      </w:rPr>
      <w:fldChar w:fldCharType="begin"/>
    </w:r>
    <w:r w:rsidR="00C92651">
      <w:rPr>
        <w:rStyle w:val="a6"/>
      </w:rPr>
      <w:instrText xml:space="preserve"> PAGE </w:instrText>
    </w:r>
    <w:r>
      <w:rPr>
        <w:rStyle w:val="a6"/>
      </w:rPr>
      <w:fldChar w:fldCharType="separate"/>
    </w:r>
    <w:r w:rsidR="00BC256F">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651" w:rsidRDefault="00C92651">
      <w:pPr>
        <w:pStyle w:val="a3"/>
        <w:rPr>
          <w:rFonts w:ascii="Times New Roman" w:hAnsi="Times New Roman"/>
          <w:sz w:val="21"/>
        </w:rPr>
      </w:pPr>
      <w:r>
        <w:rPr>
          <w:sz w:val="19"/>
        </w:rPr>
        <w:separator/>
      </w:r>
    </w:p>
  </w:footnote>
  <w:footnote w:type="continuationSeparator" w:id="1">
    <w:p w:rsidR="00C92651" w:rsidRDefault="00C92651">
      <w:r>
        <w:continuationSeparator/>
      </w:r>
    </w:p>
  </w:footnote>
  <w:footnote w:id="2">
    <w:p w:rsidR="00C92651" w:rsidRPr="00066DF7" w:rsidRDefault="00C92651" w:rsidP="00066DF7">
      <w:pPr>
        <w:pStyle w:val="a3"/>
        <w:tabs>
          <w:tab w:val="left" w:pos="0"/>
        </w:tabs>
        <w:ind w:firstLine="0"/>
        <w:rPr>
          <w:rFonts w:cs="Arial"/>
        </w:rPr>
      </w:pPr>
      <w:r w:rsidRPr="00066DF7">
        <w:rPr>
          <w:rStyle w:val="aa"/>
          <w:rFonts w:cs="Arial"/>
          <w:spacing w:val="-6"/>
          <w:sz w:val="20"/>
        </w:rPr>
        <w:footnoteRef/>
      </w:r>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
  </w:footnote>
  <w:footnote w:id="3">
    <w:p w:rsidR="00C92651" w:rsidRPr="008845B0" w:rsidRDefault="00C92651" w:rsidP="00BE78AF">
      <w:pPr>
        <w:pStyle w:val="a3"/>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w:t>
      </w:r>
      <w:r w:rsidRPr="008845B0">
        <w:rPr>
          <w:rFonts w:cs="Arial"/>
          <w:spacing w:val="-4"/>
        </w:rPr>
        <w:t>банков</w:t>
      </w:r>
      <w:r>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негосударс</w:t>
      </w:r>
      <w:r>
        <w:rPr>
          <w:rFonts w:cs="Arial"/>
          <w:spacing w:val="-4"/>
        </w:rPr>
        <w:t>т</w:t>
      </w:r>
      <w:r>
        <w:rPr>
          <w:rFonts w:cs="Arial"/>
          <w:spacing w:val="-4"/>
        </w:rPr>
        <w:t>венных пенсионных фондов и государственных (муниципальных) учреждений.</w:t>
      </w:r>
    </w:p>
  </w:footnote>
  <w:footnote w:id="4">
    <w:p w:rsidR="00C92651" w:rsidRPr="00332BAC" w:rsidRDefault="00C92651" w:rsidP="00332BAC">
      <w:pPr>
        <w:pStyle w:val="a3"/>
        <w:spacing w:line="240" w:lineRule="exact"/>
        <w:rPr>
          <w:rFonts w:cs="Arial"/>
        </w:rPr>
      </w:pPr>
      <w:r w:rsidRPr="00332BAC">
        <w:rPr>
          <w:rStyle w:val="aa"/>
          <w:sz w:val="20"/>
        </w:rPr>
        <w:footnoteRef/>
      </w:r>
      <w:r>
        <w:rPr>
          <w:vertAlign w:val="superscript"/>
        </w:rPr>
        <w:t xml:space="preserve">) </w:t>
      </w:r>
      <w:r w:rsidRPr="00332BAC">
        <w:t xml:space="preserve"> </w:t>
      </w:r>
      <w:r w:rsidRPr="00332BAC">
        <w:rPr>
          <w:rFonts w:cs="Arial"/>
        </w:rPr>
        <w:t>В разделе приведены данные по малым предприятиям (без микропредприятий), с числе</w:t>
      </w:r>
      <w:r w:rsidRPr="00332BAC">
        <w:rPr>
          <w:rFonts w:cs="Arial"/>
        </w:rPr>
        <w:t>н</w:t>
      </w:r>
      <w:r w:rsidRPr="00332BAC">
        <w:rPr>
          <w:rFonts w:cs="Arial"/>
        </w:rPr>
        <w:t>ностью работников от 16 до 100 человек включительно.</w:t>
      </w:r>
    </w:p>
  </w:footnote>
  <w:footnote w:id="5">
    <w:p w:rsidR="00C92651" w:rsidRPr="00CF3579" w:rsidRDefault="00C92651" w:rsidP="00AF2F3C">
      <w:pPr>
        <w:pStyle w:val="a3"/>
        <w:ind w:firstLine="0"/>
      </w:pPr>
      <w:r w:rsidRPr="00CF3579">
        <w:rPr>
          <w:rStyle w:val="aa"/>
          <w:sz w:val="20"/>
        </w:rPr>
        <w:t>1)</w:t>
      </w:r>
      <w:r w:rsidRPr="00CF3579">
        <w:t xml:space="preserve"> </w:t>
      </w:r>
      <w:r>
        <w:t xml:space="preserve"> </w:t>
      </w:r>
      <w:r w:rsidRPr="00CF3579">
        <w:t>Информация об индексах потребительских цен и средних потребительских ценах на набл</w:t>
      </w:r>
      <w:r w:rsidRPr="00CF3579">
        <w:t>ю</w:t>
      </w:r>
      <w:r w:rsidRPr="00CF3579">
        <w:t xml:space="preserve">даемые товары и услуги по Новосибирской области размещена на официальном сайте </w:t>
      </w:r>
      <w:r w:rsidRPr="006B56A3">
        <w:t>Новос</w:t>
      </w:r>
      <w:r w:rsidRPr="006B56A3">
        <w:t>и</w:t>
      </w:r>
      <w:r w:rsidRPr="006B56A3">
        <w:t xml:space="preserve">бирскстата </w:t>
      </w:r>
      <w:r w:rsidRPr="00335E80">
        <w:rPr>
          <w:rFonts w:cs="Arial"/>
        </w:rPr>
        <w:t>(</w:t>
      </w:r>
      <w:hyperlink r:id="rId1" w:history="1">
        <w:r w:rsidRPr="00335E80">
          <w:rPr>
            <w:rStyle w:val="afff5"/>
            <w:rFonts w:cs="Arial"/>
            <w:color w:val="auto"/>
            <w:u w:val="none"/>
            <w:lang w:val="en-US"/>
          </w:rPr>
          <w:t>www</w:t>
        </w:r>
        <w:r w:rsidRPr="00335E80">
          <w:rPr>
            <w:rStyle w:val="afff5"/>
            <w:rFonts w:cs="Arial"/>
            <w:color w:val="auto"/>
            <w:u w:val="none"/>
          </w:rPr>
          <w:t>.</w:t>
        </w:r>
        <w:r w:rsidRPr="00335E80">
          <w:rPr>
            <w:rStyle w:val="afff5"/>
            <w:rFonts w:cs="Arial"/>
            <w:color w:val="auto"/>
            <w:u w:val="none"/>
            <w:lang w:val="en-US"/>
          </w:rPr>
          <w:t>novosibstat</w:t>
        </w:r>
        <w:r w:rsidRPr="00335E80">
          <w:rPr>
            <w:rStyle w:val="afff5"/>
            <w:rFonts w:cs="Arial"/>
            <w:color w:val="auto"/>
            <w:u w:val="none"/>
          </w:rPr>
          <w:t>.</w:t>
        </w:r>
        <w:r w:rsidRPr="00335E80">
          <w:rPr>
            <w:rStyle w:val="afff5"/>
            <w:rFonts w:cs="Arial"/>
            <w:color w:val="auto"/>
            <w:u w:val="none"/>
            <w:lang w:val="en-GB"/>
          </w:rPr>
          <w:t>gks</w:t>
        </w:r>
      </w:hyperlink>
      <w:r w:rsidRPr="00335E80">
        <w:rPr>
          <w:rFonts w:cs="Arial"/>
        </w:rPr>
        <w:t>.</w:t>
      </w:r>
      <w:r w:rsidRPr="00335E80">
        <w:rPr>
          <w:rFonts w:cs="Arial"/>
          <w:lang w:val="en-US"/>
        </w:rPr>
        <w:t>ru</w:t>
      </w:r>
      <w:r w:rsidRPr="00335E80">
        <w:rPr>
          <w:rFonts w:cs="Arial"/>
        </w:rPr>
        <w:t>).</w:t>
      </w:r>
    </w:p>
  </w:footnote>
  <w:footnote w:id="6">
    <w:p w:rsidR="00C92651" w:rsidRPr="00AE2139" w:rsidRDefault="00C92651" w:rsidP="00AE2139">
      <w:pPr>
        <w:pStyle w:val="affffff4"/>
        <w:ind w:firstLine="0"/>
        <w:jc w:val="both"/>
        <w:rPr>
          <w:rFonts w:ascii="Arial" w:hAnsi="Arial" w:cs="Arial"/>
        </w:rPr>
      </w:pPr>
      <w:r w:rsidRPr="00AE2139">
        <w:rPr>
          <w:rStyle w:val="aa"/>
          <w:rFonts w:cs="Arial"/>
          <w:sz w:val="20"/>
        </w:rPr>
        <w:footnoteRef/>
      </w:r>
      <w:r>
        <w:rPr>
          <w:rFonts w:ascii="Arial" w:hAnsi="Arial" w:cs="Arial"/>
          <w:vertAlign w:val="superscript"/>
        </w:rPr>
        <w:t xml:space="preserve">) </w:t>
      </w:r>
      <w:r>
        <w:rPr>
          <w:rFonts w:ascii="Arial" w:hAnsi="Arial" w:cs="Arial"/>
        </w:rPr>
        <w:t xml:space="preserve">  </w:t>
      </w:r>
      <w:r w:rsidRPr="00AE2139">
        <w:rPr>
          <w:rFonts w:ascii="Arial" w:hAnsi="Arial" w:cs="Arial"/>
        </w:rPr>
        <w:t>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AE2139">
        <w:rPr>
          <w:rFonts w:ascii="Arial" w:hAnsi="Arial" w:cs="Arial"/>
        </w:rPr>
        <w:t xml:space="preserve"> в него, и норм их потребления для одного человека. Набор включ</w:t>
      </w:r>
      <w:r w:rsidRPr="00AE2139">
        <w:rPr>
          <w:rFonts w:ascii="Arial" w:hAnsi="Arial" w:cs="Arial"/>
        </w:rPr>
        <w:t>а</w:t>
      </w:r>
      <w:r w:rsidRPr="00AE2139">
        <w:rPr>
          <w:rFonts w:ascii="Arial" w:hAnsi="Arial" w:cs="Arial"/>
        </w:rPr>
        <w:t>ет 33 наименования наиболее часто потребляемых продуктов питания. При исчислении стоим</w:t>
      </w:r>
      <w:r w:rsidRPr="00AE2139">
        <w:rPr>
          <w:rFonts w:ascii="Arial" w:hAnsi="Arial" w:cs="Arial"/>
        </w:rPr>
        <w:t>о</w:t>
      </w:r>
      <w:r w:rsidRPr="00AE2139">
        <w:rPr>
          <w:rFonts w:ascii="Arial" w:hAnsi="Arial" w:cs="Arial"/>
        </w:rPr>
        <w:t>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w:t>
      </w:r>
      <w:r w:rsidRPr="00AE2139">
        <w:rPr>
          <w:rFonts w:ascii="Arial" w:hAnsi="Arial" w:cs="Arial"/>
        </w:rPr>
        <w:t>а</w:t>
      </w:r>
      <w:r w:rsidRPr="00AE2139">
        <w:rPr>
          <w:rFonts w:ascii="Arial" w:hAnsi="Arial" w:cs="Arial"/>
        </w:rPr>
        <w:t>ния.</w:t>
      </w:r>
    </w:p>
  </w:footnote>
  <w:footnote w:id="7">
    <w:p w:rsidR="00C92651" w:rsidRPr="002962B0" w:rsidRDefault="00C92651" w:rsidP="00B1370D">
      <w:pPr>
        <w:pStyle w:val="a3"/>
        <w:ind w:firstLine="0"/>
      </w:pPr>
      <w:r w:rsidRPr="002962B0">
        <w:rPr>
          <w:rStyle w:val="aa"/>
          <w:sz w:val="20"/>
        </w:rPr>
        <w:footnoteRef/>
      </w:r>
      <w:r w:rsidRPr="002962B0">
        <w:rPr>
          <w:vertAlign w:val="superscript"/>
        </w:rPr>
        <w:t>)</w:t>
      </w:r>
      <w:r w:rsidRPr="002962B0">
        <w:t xml:space="preserve"> По видам де</w:t>
      </w:r>
      <w:r>
        <w:t>ятельности «Добыча полезных ископаемых», «О</w:t>
      </w:r>
      <w:r w:rsidRPr="002962B0">
        <w:t>брабатывающие производст</w:t>
      </w:r>
      <w:r>
        <w:t>ва», «О</w:t>
      </w:r>
      <w:r w:rsidRPr="002962B0">
        <w:t>беспечение электрической энергией, газом и паром; кондиционирование воздуха», «</w:t>
      </w:r>
      <w:r>
        <w:rPr>
          <w:rFonts w:cs="Arial"/>
        </w:rPr>
        <w:t>В</w:t>
      </w:r>
      <w:r w:rsidRPr="002962B0">
        <w:rPr>
          <w:rFonts w:cs="Arial"/>
        </w:rPr>
        <w:t>од</w:t>
      </w:r>
      <w:r w:rsidRPr="002962B0">
        <w:rPr>
          <w:rFonts w:cs="Arial"/>
        </w:rPr>
        <w:t>о</w:t>
      </w:r>
      <w:r w:rsidRPr="002962B0">
        <w:rPr>
          <w:rFonts w:cs="Arial"/>
        </w:rPr>
        <w:t>снабжение; водоотведение, организация сбора и утилизации отходов, деятельность по ликвид</w:t>
      </w:r>
      <w:r w:rsidRPr="002962B0">
        <w:rPr>
          <w:rFonts w:cs="Arial"/>
        </w:rPr>
        <w:t>а</w:t>
      </w:r>
      <w:r w:rsidRPr="002962B0">
        <w:rPr>
          <w:rFonts w:cs="Arial"/>
        </w:rPr>
        <w:t>ции загрязнений</w:t>
      </w:r>
      <w:r w:rsidRPr="002962B0">
        <w:rPr>
          <w:rFonts w:cs="Arial"/>
          <w:i/>
        </w:rPr>
        <w:t>»,</w:t>
      </w:r>
      <w:r w:rsidRPr="002962B0">
        <w:t xml:space="preserve"> включая экспорт.</w:t>
      </w:r>
    </w:p>
  </w:footnote>
  <w:footnote w:id="8">
    <w:p w:rsidR="00C92651" w:rsidRPr="00D149DA" w:rsidRDefault="00C92651" w:rsidP="00C10503">
      <w:pPr>
        <w:pStyle w:val="a3"/>
      </w:pPr>
      <w:r w:rsidRPr="00D149DA">
        <w:rPr>
          <w:rStyle w:val="aa"/>
          <w:sz w:val="20"/>
        </w:rPr>
        <w:footnoteRef/>
      </w:r>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9">
    <w:p w:rsidR="00C92651" w:rsidRPr="003C40FB" w:rsidRDefault="00C92651" w:rsidP="000C4291">
      <w:pPr>
        <w:pStyle w:val="a3"/>
      </w:pPr>
      <w:r w:rsidRPr="003C40FB">
        <w:rPr>
          <w:rStyle w:val="aa"/>
          <w:sz w:val="20"/>
        </w:rPr>
        <w:t>1)</w:t>
      </w:r>
      <w:r w:rsidRPr="003C40FB">
        <w:t xml:space="preserve"> </w:t>
      </w:r>
      <w:r>
        <w:t>Предварительные данные.</w:t>
      </w:r>
    </w:p>
  </w:footnote>
  <w:footnote w:id="10">
    <w:p w:rsidR="00C92651" w:rsidRPr="00005210" w:rsidRDefault="00C92651">
      <w:pPr>
        <w:pStyle w:val="a3"/>
      </w:pPr>
      <w:r w:rsidRPr="00005210">
        <w:rPr>
          <w:rStyle w:val="aa"/>
          <w:sz w:val="20"/>
        </w:rPr>
        <w:footnoteRef/>
      </w:r>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
  </w:footnote>
  <w:footnote w:id="11">
    <w:p w:rsidR="00C92651" w:rsidRPr="00E00012" w:rsidRDefault="00C92651" w:rsidP="00E00012">
      <w:pPr>
        <w:pStyle w:val="a3"/>
      </w:pPr>
      <w:r w:rsidRPr="00E00012">
        <w:rPr>
          <w:rStyle w:val="aa"/>
          <w:sz w:val="20"/>
        </w:rPr>
        <w:t>1)</w:t>
      </w:r>
      <w:r w:rsidRPr="00E00012">
        <w:t xml:space="preserve"> Реализация населению коммунальных услуг в настоящее время осуществляется как напр</w:t>
      </w:r>
      <w:r w:rsidRPr="00E00012">
        <w:t>я</w:t>
      </w:r>
      <w:r w:rsidRPr="00E00012">
        <w:t xml:space="preserve">мую гражданам, имеющим прямые договоры с ресусоснабжающими организациями, так и через исполнителей коммунальных услуг (УК, ТСЖ, ЖСК, ЖК и т.д.).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5"/>
      <w:jc w:val="right"/>
      <w:rPr>
        <w:smallCaps/>
        <w:sz w:val="21"/>
      </w:rPr>
    </w:pPr>
    <w:r>
      <w:rPr>
        <w:smallCaps/>
        <w:sz w:val="21"/>
      </w:rPr>
      <w:t>январь – апрель 2001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Pr="001D6398" w:rsidRDefault="00C92651"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ff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Default="00C92651">
    <w:pPr>
      <w:pStyle w:val="a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Pr="001C5668" w:rsidRDefault="00C92651" w:rsidP="00D000BF">
    <w:pPr>
      <w:pStyle w:val="afff3"/>
      <w:jc w:val="right"/>
      <w:rPr>
        <w:smallCaps/>
        <w:sz w:val="21"/>
      </w:rPr>
    </w:pPr>
    <w:r>
      <w:rPr>
        <w:smallCaps/>
        <w:sz w:val="21"/>
      </w:rPr>
      <w:t>январь – август 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Pr="00F6668C" w:rsidRDefault="00C92651" w:rsidP="006B79F0">
    <w:pPr>
      <w:pStyle w:val="afff3"/>
      <w:jc w:val="right"/>
      <w:rPr>
        <w:smallCaps/>
        <w:sz w:val="21"/>
      </w:rPr>
    </w:pPr>
    <w:r>
      <w:rPr>
        <w:smallCaps/>
        <w:sz w:val="21"/>
      </w:rPr>
      <w:t xml:space="preserve"> январь – август 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Pr="001D6398" w:rsidRDefault="00C92651"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Pr="001D6398" w:rsidRDefault="00C92651"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Pr="001D6398" w:rsidRDefault="00C92651"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651" w:rsidRPr="001D6398" w:rsidRDefault="00C92651"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2DC7415"/>
    <w:multiLevelType w:val="hybridMultilevel"/>
    <w:tmpl w:val="2918D52E"/>
    <w:lvl w:ilvl="0" w:tplc="0A8CD9E8">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
    <w:nsid w:val="07015885"/>
    <w:multiLevelType w:val="hybridMultilevel"/>
    <w:tmpl w:val="EE8AEB28"/>
    <w:lvl w:ilvl="0" w:tplc="141CDCFE">
      <w:start w:val="1"/>
      <w:numFmt w:val="decimal"/>
      <w:lvlText w:val="%1)"/>
      <w:lvlJc w:val="left"/>
      <w:pPr>
        <w:ind w:left="417" w:hanging="360"/>
      </w:pPr>
      <w:rPr>
        <w:rFonts w:hint="default"/>
        <w:vertAlign w:val="superscrip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3">
    <w:nsid w:val="076E3EA6"/>
    <w:multiLevelType w:val="hybridMultilevel"/>
    <w:tmpl w:val="572ED7A4"/>
    <w:lvl w:ilvl="0" w:tplc="40D8FAA4">
      <w:start w:val="1"/>
      <w:numFmt w:val="decimal"/>
      <w:lvlText w:val="%1)"/>
      <w:lvlJc w:val="left"/>
      <w:pPr>
        <w:tabs>
          <w:tab w:val="num" w:pos="1307"/>
        </w:tabs>
        <w:ind w:left="1364" w:hanging="284"/>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5">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0972BC5"/>
    <w:multiLevelType w:val="hybridMultilevel"/>
    <w:tmpl w:val="7D36FEB4"/>
    <w:lvl w:ilvl="0" w:tplc="0DEEABCE">
      <w:start w:val="1"/>
      <w:numFmt w:val="decimal"/>
      <w:lvlText w:val="%1)"/>
      <w:lvlJc w:val="left"/>
      <w:pPr>
        <w:ind w:left="502" w:hanging="360"/>
      </w:pPr>
      <w:rPr>
        <w:rFonts w:cs="Times New Roman"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5EA71AB"/>
    <w:multiLevelType w:val="hybridMultilevel"/>
    <w:tmpl w:val="1ADEF4E6"/>
    <w:lvl w:ilvl="0" w:tplc="A6C08BDC">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2A269A1"/>
    <w:multiLevelType w:val="hybridMultilevel"/>
    <w:tmpl w:val="4142E558"/>
    <w:lvl w:ilvl="0" w:tplc="058E7F2C">
      <w:start w:val="1"/>
      <w:numFmt w:val="decimal"/>
      <w:lvlText w:val="%1)"/>
      <w:lvlJc w:val="left"/>
      <w:pPr>
        <w:tabs>
          <w:tab w:val="num" w:pos="1307"/>
        </w:tabs>
        <w:ind w:left="1364" w:hanging="284"/>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570949"/>
    <w:multiLevelType w:val="hybridMultilevel"/>
    <w:tmpl w:val="BFBE5ADC"/>
    <w:lvl w:ilvl="0" w:tplc="EDD80EFC">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E08EC"/>
    <w:multiLevelType w:val="hybridMultilevel"/>
    <w:tmpl w:val="AA2CF9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4">
    <w:nsid w:val="295436AB"/>
    <w:multiLevelType w:val="hybridMultilevel"/>
    <w:tmpl w:val="42B2F6C6"/>
    <w:lvl w:ilvl="0" w:tplc="ABB4BFD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F602355"/>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F0205B"/>
    <w:multiLevelType w:val="hybridMultilevel"/>
    <w:tmpl w:val="2FBA6A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3E217E"/>
    <w:multiLevelType w:val="hybridMultilevel"/>
    <w:tmpl w:val="00E8244C"/>
    <w:lvl w:ilvl="0" w:tplc="C8260710">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40A65949"/>
    <w:multiLevelType w:val="hybridMultilevel"/>
    <w:tmpl w:val="5A60A782"/>
    <w:lvl w:ilvl="0" w:tplc="A9F4A2E2">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3BA71F4"/>
    <w:multiLevelType w:val="hybridMultilevel"/>
    <w:tmpl w:val="3544C794"/>
    <w:lvl w:ilvl="0" w:tplc="085CECA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4615E3"/>
    <w:multiLevelType w:val="singleLevel"/>
    <w:tmpl w:val="9B685FFE"/>
    <w:lvl w:ilvl="0">
      <w:start w:val="1"/>
      <w:numFmt w:val="decimal"/>
      <w:lvlText w:val="%1-"/>
      <w:lvlJc w:val="left"/>
      <w:pPr>
        <w:tabs>
          <w:tab w:val="num" w:pos="928"/>
        </w:tabs>
        <w:ind w:left="928" w:hanging="360"/>
      </w:pPr>
      <w:rPr>
        <w:rFonts w:hint="default"/>
      </w:rPr>
    </w:lvl>
  </w:abstractNum>
  <w:abstractNum w:abstractNumId="24">
    <w:nsid w:val="49353656"/>
    <w:multiLevelType w:val="hybridMultilevel"/>
    <w:tmpl w:val="5B18112C"/>
    <w:lvl w:ilvl="0" w:tplc="39D06BC8">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A724EB2"/>
    <w:multiLevelType w:val="hybridMultilevel"/>
    <w:tmpl w:val="ADBC8CC2"/>
    <w:lvl w:ilvl="0" w:tplc="6EB8E980">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4DB43542"/>
    <w:multiLevelType w:val="hybridMultilevel"/>
    <w:tmpl w:val="2B244AA8"/>
    <w:lvl w:ilvl="0" w:tplc="5F70A9D4">
      <w:start w:val="1"/>
      <w:numFmt w:val="decimal"/>
      <w:lvlText w:val="%1)"/>
      <w:lvlJc w:val="left"/>
      <w:pPr>
        <w:ind w:left="502" w:hanging="360"/>
      </w:pPr>
      <w:rPr>
        <w:rFonts w:hint="default"/>
        <w:i w:val="0"/>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4E9F73A7"/>
    <w:multiLevelType w:val="hybridMultilevel"/>
    <w:tmpl w:val="D80E516E"/>
    <w:lvl w:ilvl="0" w:tplc="4544C5CA">
      <w:start w:val="1"/>
      <w:numFmt w:val="decimal"/>
      <w:lvlText w:val="%1)"/>
      <w:lvlJc w:val="left"/>
      <w:pPr>
        <w:ind w:left="779" w:hanging="360"/>
      </w:pPr>
      <w:rPr>
        <w:rFonts w:hint="default"/>
        <w:vertAlign w:val="superscript"/>
      </w:r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abstractNum w:abstractNumId="28">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9">
    <w:nsid w:val="558A5824"/>
    <w:multiLevelType w:val="hybridMultilevel"/>
    <w:tmpl w:val="C68C5EAA"/>
    <w:lvl w:ilvl="0" w:tplc="394EC0A2">
      <w:start w:val="1"/>
      <w:numFmt w:val="decimal"/>
      <w:lvlText w:val="%1)"/>
      <w:lvlJc w:val="left"/>
      <w:pPr>
        <w:ind w:left="643" w:hanging="360"/>
      </w:pPr>
      <w:rPr>
        <w:rFonts w:hint="default"/>
        <w:vertAlign w:val="superscrip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31">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35">
    <w:nsid w:val="5A68008C"/>
    <w:multiLevelType w:val="hybridMultilevel"/>
    <w:tmpl w:val="AD38A908"/>
    <w:lvl w:ilvl="0" w:tplc="1570BECA">
      <w:start w:val="1"/>
      <w:numFmt w:val="decimal"/>
      <w:lvlText w:val="%1)"/>
      <w:lvlJc w:val="left"/>
      <w:pPr>
        <w:tabs>
          <w:tab w:val="num" w:pos="587"/>
        </w:tabs>
        <w:ind w:left="644" w:hanging="284"/>
      </w:pPr>
      <w:rPr>
        <w:rFonts w:hint="default"/>
        <w:i w:val="0"/>
        <w:sz w:val="20"/>
        <w:szCs w:val="2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7">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38383E"/>
    <w:multiLevelType w:val="hybridMultilevel"/>
    <w:tmpl w:val="ED4AE30E"/>
    <w:lvl w:ilvl="0" w:tplc="55749A5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39C2BFA"/>
    <w:multiLevelType w:val="hybridMultilevel"/>
    <w:tmpl w:val="B02882DE"/>
    <w:lvl w:ilvl="0" w:tplc="E29AD72E">
      <w:start w:val="1"/>
      <w:numFmt w:val="decimal"/>
      <w:lvlText w:val="%1)"/>
      <w:lvlJc w:val="left"/>
      <w:pPr>
        <w:ind w:left="502" w:hanging="360"/>
      </w:pPr>
      <w:rPr>
        <w:rFonts w:cs="Times New Roman" w:hint="default"/>
        <w:color w:val="auto"/>
        <w:sz w:val="22"/>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nsid w:val="63F755C9"/>
    <w:multiLevelType w:val="hybridMultilevel"/>
    <w:tmpl w:val="A40E5C8C"/>
    <w:lvl w:ilvl="0" w:tplc="D57CB4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F90590"/>
    <w:multiLevelType w:val="hybridMultilevel"/>
    <w:tmpl w:val="E6DC298E"/>
    <w:lvl w:ilvl="0" w:tplc="0D0A8A0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5">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EEB3F52"/>
    <w:multiLevelType w:val="hybridMultilevel"/>
    <w:tmpl w:val="E2BA7EF6"/>
    <w:lvl w:ilvl="0" w:tplc="76F6272A">
      <w:start w:val="1"/>
      <w:numFmt w:val="decimal"/>
      <w:lvlText w:val="%1)"/>
      <w:lvlJc w:val="left"/>
      <w:pPr>
        <w:tabs>
          <w:tab w:val="num" w:pos="1307"/>
        </w:tabs>
        <w:ind w:left="1364" w:hanging="284"/>
      </w:pPr>
      <w:rPr>
        <w:rFonts w:hint="default"/>
        <w:sz w:val="22"/>
        <w:szCs w:val="22"/>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4"/>
  </w:num>
  <w:num w:numId="3">
    <w:abstractNumId w:val="0"/>
  </w:num>
  <w:num w:numId="4">
    <w:abstractNumId w:val="7"/>
  </w:num>
  <w:num w:numId="5">
    <w:abstractNumId w:val="15"/>
  </w:num>
  <w:num w:numId="6">
    <w:abstractNumId w:val="13"/>
  </w:num>
  <w:num w:numId="7">
    <w:abstractNumId w:val="23"/>
  </w:num>
  <w:num w:numId="8">
    <w:abstractNumId w:val="22"/>
  </w:num>
  <w:num w:numId="9">
    <w:abstractNumId w:val="5"/>
  </w:num>
  <w:num w:numId="10">
    <w:abstractNumId w:val="32"/>
  </w:num>
  <w:num w:numId="11">
    <w:abstractNumId w:val="30"/>
  </w:num>
  <w:num w:numId="12">
    <w:abstractNumId w:val="1"/>
  </w:num>
  <w:num w:numId="13">
    <w:abstractNumId w:val="38"/>
  </w:num>
  <w:num w:numId="14">
    <w:abstractNumId w:val="36"/>
  </w:num>
  <w:num w:numId="15">
    <w:abstractNumId w:val="18"/>
  </w:num>
  <w:num w:numId="16">
    <w:abstractNumId w:val="26"/>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9"/>
  </w:num>
  <w:num w:numId="20">
    <w:abstractNumId w:val="17"/>
  </w:num>
  <w:num w:numId="21">
    <w:abstractNumId w:val="19"/>
  </w:num>
  <w:num w:numId="22">
    <w:abstractNumId w:val="29"/>
  </w:num>
  <w:num w:numId="23">
    <w:abstractNumId w:val="25"/>
  </w:num>
  <w:num w:numId="24">
    <w:abstractNumId w:val="24"/>
  </w:num>
  <w:num w:numId="25">
    <w:abstractNumId w:val="20"/>
  </w:num>
  <w:num w:numId="26">
    <w:abstractNumId w:val="4"/>
  </w:num>
  <w:num w:numId="27">
    <w:abstractNumId w:val="41"/>
  </w:num>
  <w:num w:numId="28">
    <w:abstractNumId w:val="44"/>
  </w:num>
  <w:num w:numId="29">
    <w:abstractNumId w:val="8"/>
  </w:num>
  <w:num w:numId="30">
    <w:abstractNumId w:val="12"/>
  </w:num>
  <w:num w:numId="31">
    <w:abstractNumId w:val="3"/>
  </w:num>
  <w:num w:numId="32">
    <w:abstractNumId w:val="6"/>
  </w:num>
  <w:num w:numId="33">
    <w:abstractNumId w:val="40"/>
  </w:num>
  <w:num w:numId="34">
    <w:abstractNumId w:val="16"/>
  </w:num>
  <w:num w:numId="35">
    <w:abstractNumId w:val="39"/>
  </w:num>
  <w:num w:numId="36">
    <w:abstractNumId w:val="33"/>
  </w:num>
  <w:num w:numId="37">
    <w:abstractNumId w:val="37"/>
  </w:num>
  <w:num w:numId="38">
    <w:abstractNumId w:val="11"/>
  </w:num>
  <w:num w:numId="39">
    <w:abstractNumId w:val="42"/>
  </w:num>
  <w:num w:numId="40">
    <w:abstractNumId w:val="21"/>
  </w:num>
  <w:num w:numId="41">
    <w:abstractNumId w:val="27"/>
  </w:num>
  <w:num w:numId="42">
    <w:abstractNumId w:val="10"/>
  </w:num>
  <w:num w:numId="43">
    <w:abstractNumId w:val="46"/>
  </w:num>
  <w:num w:numId="44">
    <w:abstractNumId w:val="2"/>
  </w:num>
  <w:num w:numId="45">
    <w:abstractNumId w:val="14"/>
  </w:num>
  <w:num w:numId="46">
    <w:abstractNumId w:val="45"/>
  </w:num>
  <w:num w:numId="47">
    <w:abstractNumId w:val="4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embedSystemFonts/>
  <w:mirrorMargins/>
  <w:attachedTemplate r:id="rId1"/>
  <w:stylePaneFormatFilter w:val="3F01"/>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161217"/>
  </w:hdrShapeDefaults>
  <w:footnotePr>
    <w:numRestart w:val="eachPage"/>
    <w:footnote w:id="0"/>
    <w:footnote w:id="1"/>
  </w:footnotePr>
  <w:endnotePr>
    <w:numFmt w:val="decimal"/>
    <w:endnote w:id="0"/>
    <w:endnote w:id="1"/>
  </w:endnotePr>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CEE"/>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F41"/>
    <w:rsid w:val="00026017"/>
    <w:rsid w:val="000264A3"/>
    <w:rsid w:val="000267EF"/>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4F5"/>
    <w:rsid w:val="000577A8"/>
    <w:rsid w:val="00057932"/>
    <w:rsid w:val="000579DE"/>
    <w:rsid w:val="000579F1"/>
    <w:rsid w:val="00057ADE"/>
    <w:rsid w:val="00057CB9"/>
    <w:rsid w:val="00057E04"/>
    <w:rsid w:val="00057E34"/>
    <w:rsid w:val="00060222"/>
    <w:rsid w:val="0006036D"/>
    <w:rsid w:val="000607AB"/>
    <w:rsid w:val="00060943"/>
    <w:rsid w:val="0006097E"/>
    <w:rsid w:val="00060B86"/>
    <w:rsid w:val="00060BF1"/>
    <w:rsid w:val="00060C5B"/>
    <w:rsid w:val="00060DBA"/>
    <w:rsid w:val="0006118C"/>
    <w:rsid w:val="0006150F"/>
    <w:rsid w:val="000615C0"/>
    <w:rsid w:val="000617AC"/>
    <w:rsid w:val="0006183B"/>
    <w:rsid w:val="00061910"/>
    <w:rsid w:val="00061931"/>
    <w:rsid w:val="00061CC0"/>
    <w:rsid w:val="00061D27"/>
    <w:rsid w:val="00061E65"/>
    <w:rsid w:val="00061E8D"/>
    <w:rsid w:val="0006202F"/>
    <w:rsid w:val="00062286"/>
    <w:rsid w:val="00062350"/>
    <w:rsid w:val="0006236D"/>
    <w:rsid w:val="000623D6"/>
    <w:rsid w:val="000624E2"/>
    <w:rsid w:val="000627FB"/>
    <w:rsid w:val="00062850"/>
    <w:rsid w:val="00062B4E"/>
    <w:rsid w:val="00062BA6"/>
    <w:rsid w:val="00062BF7"/>
    <w:rsid w:val="00062C32"/>
    <w:rsid w:val="0006368F"/>
    <w:rsid w:val="00063DD9"/>
    <w:rsid w:val="00063E7A"/>
    <w:rsid w:val="00064072"/>
    <w:rsid w:val="00064187"/>
    <w:rsid w:val="000647BD"/>
    <w:rsid w:val="0006484C"/>
    <w:rsid w:val="000648D4"/>
    <w:rsid w:val="00064951"/>
    <w:rsid w:val="00064AC4"/>
    <w:rsid w:val="00065277"/>
    <w:rsid w:val="000652AF"/>
    <w:rsid w:val="000652CD"/>
    <w:rsid w:val="000656AD"/>
    <w:rsid w:val="00065E31"/>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61D7"/>
    <w:rsid w:val="000766D1"/>
    <w:rsid w:val="00076768"/>
    <w:rsid w:val="000767C3"/>
    <w:rsid w:val="00076A1C"/>
    <w:rsid w:val="00076EC3"/>
    <w:rsid w:val="000770F4"/>
    <w:rsid w:val="00077111"/>
    <w:rsid w:val="00077188"/>
    <w:rsid w:val="00077371"/>
    <w:rsid w:val="000776DD"/>
    <w:rsid w:val="00077877"/>
    <w:rsid w:val="000779E5"/>
    <w:rsid w:val="00077B41"/>
    <w:rsid w:val="00077D40"/>
    <w:rsid w:val="00077D7A"/>
    <w:rsid w:val="00077EE4"/>
    <w:rsid w:val="00080211"/>
    <w:rsid w:val="0008044F"/>
    <w:rsid w:val="000805E3"/>
    <w:rsid w:val="00080878"/>
    <w:rsid w:val="000809C4"/>
    <w:rsid w:val="00080DFD"/>
    <w:rsid w:val="00080FB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6171"/>
    <w:rsid w:val="000861C7"/>
    <w:rsid w:val="000864AE"/>
    <w:rsid w:val="00086798"/>
    <w:rsid w:val="00086A42"/>
    <w:rsid w:val="00086B4A"/>
    <w:rsid w:val="00086C78"/>
    <w:rsid w:val="00087347"/>
    <w:rsid w:val="000874C2"/>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99F"/>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303"/>
    <w:rsid w:val="000A492B"/>
    <w:rsid w:val="000A4C14"/>
    <w:rsid w:val="000A4DD3"/>
    <w:rsid w:val="000A4E43"/>
    <w:rsid w:val="000A4EF4"/>
    <w:rsid w:val="000A4F97"/>
    <w:rsid w:val="000A507B"/>
    <w:rsid w:val="000A5693"/>
    <w:rsid w:val="000A59FC"/>
    <w:rsid w:val="000A6039"/>
    <w:rsid w:val="000A6093"/>
    <w:rsid w:val="000A63B0"/>
    <w:rsid w:val="000A676C"/>
    <w:rsid w:val="000A6A35"/>
    <w:rsid w:val="000A6AF7"/>
    <w:rsid w:val="000A6CC3"/>
    <w:rsid w:val="000A6D09"/>
    <w:rsid w:val="000A6EB2"/>
    <w:rsid w:val="000A6FB6"/>
    <w:rsid w:val="000A6FC3"/>
    <w:rsid w:val="000A70E6"/>
    <w:rsid w:val="000A70F5"/>
    <w:rsid w:val="000A71CB"/>
    <w:rsid w:val="000A7659"/>
    <w:rsid w:val="000A7834"/>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A27"/>
    <w:rsid w:val="000B4C79"/>
    <w:rsid w:val="000B4F6A"/>
    <w:rsid w:val="000B507B"/>
    <w:rsid w:val="000B51BB"/>
    <w:rsid w:val="000B546D"/>
    <w:rsid w:val="000B5502"/>
    <w:rsid w:val="000B5806"/>
    <w:rsid w:val="000B583E"/>
    <w:rsid w:val="000B5B12"/>
    <w:rsid w:val="000B5C74"/>
    <w:rsid w:val="000B5D29"/>
    <w:rsid w:val="000B5DD3"/>
    <w:rsid w:val="000B634A"/>
    <w:rsid w:val="000B6426"/>
    <w:rsid w:val="000B6634"/>
    <w:rsid w:val="000B6FEE"/>
    <w:rsid w:val="000B7084"/>
    <w:rsid w:val="000B7172"/>
    <w:rsid w:val="000B73FF"/>
    <w:rsid w:val="000B750E"/>
    <w:rsid w:val="000B76E0"/>
    <w:rsid w:val="000B7D08"/>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854"/>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91"/>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D4"/>
    <w:rsid w:val="000D1AAE"/>
    <w:rsid w:val="000D1C6B"/>
    <w:rsid w:val="000D1DDB"/>
    <w:rsid w:val="000D1E85"/>
    <w:rsid w:val="000D1FF8"/>
    <w:rsid w:val="000D22D1"/>
    <w:rsid w:val="000D25AD"/>
    <w:rsid w:val="000D26D2"/>
    <w:rsid w:val="000D284C"/>
    <w:rsid w:val="000D2C74"/>
    <w:rsid w:val="000D2DBA"/>
    <w:rsid w:val="000D2DC8"/>
    <w:rsid w:val="000D2E62"/>
    <w:rsid w:val="000D2E70"/>
    <w:rsid w:val="000D2F86"/>
    <w:rsid w:val="000D3027"/>
    <w:rsid w:val="000D32B6"/>
    <w:rsid w:val="000D34CC"/>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A88"/>
    <w:rsid w:val="000E5B56"/>
    <w:rsid w:val="000E5B8A"/>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BB"/>
    <w:rsid w:val="00105FBD"/>
    <w:rsid w:val="00106094"/>
    <w:rsid w:val="00106130"/>
    <w:rsid w:val="00106586"/>
    <w:rsid w:val="0010687A"/>
    <w:rsid w:val="001068D6"/>
    <w:rsid w:val="00106BB1"/>
    <w:rsid w:val="00106FA0"/>
    <w:rsid w:val="001070B5"/>
    <w:rsid w:val="001077D1"/>
    <w:rsid w:val="00107AC9"/>
    <w:rsid w:val="00107B5F"/>
    <w:rsid w:val="00107EFF"/>
    <w:rsid w:val="00110038"/>
    <w:rsid w:val="001102A1"/>
    <w:rsid w:val="00110543"/>
    <w:rsid w:val="001105F8"/>
    <w:rsid w:val="00110689"/>
    <w:rsid w:val="001109B5"/>
    <w:rsid w:val="0011150D"/>
    <w:rsid w:val="001115FA"/>
    <w:rsid w:val="00111F9F"/>
    <w:rsid w:val="001123AC"/>
    <w:rsid w:val="001126FC"/>
    <w:rsid w:val="00112A3A"/>
    <w:rsid w:val="00112BC9"/>
    <w:rsid w:val="00112CA6"/>
    <w:rsid w:val="00112D28"/>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FC"/>
    <w:rsid w:val="00117838"/>
    <w:rsid w:val="00117841"/>
    <w:rsid w:val="00117A77"/>
    <w:rsid w:val="00117EEB"/>
    <w:rsid w:val="00120189"/>
    <w:rsid w:val="0012020D"/>
    <w:rsid w:val="0012032E"/>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1B1"/>
    <w:rsid w:val="001245EF"/>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50AA"/>
    <w:rsid w:val="0013528F"/>
    <w:rsid w:val="0013594D"/>
    <w:rsid w:val="00135AD6"/>
    <w:rsid w:val="00135B97"/>
    <w:rsid w:val="00135C3C"/>
    <w:rsid w:val="00135F16"/>
    <w:rsid w:val="00135FA1"/>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6E6A"/>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97C"/>
    <w:rsid w:val="00152B5B"/>
    <w:rsid w:val="00152C42"/>
    <w:rsid w:val="00152D53"/>
    <w:rsid w:val="00152E26"/>
    <w:rsid w:val="0015367D"/>
    <w:rsid w:val="00153704"/>
    <w:rsid w:val="00153792"/>
    <w:rsid w:val="00153C4F"/>
    <w:rsid w:val="00153CCC"/>
    <w:rsid w:val="00153CDF"/>
    <w:rsid w:val="001540D7"/>
    <w:rsid w:val="001544F8"/>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BEC"/>
    <w:rsid w:val="00176FE4"/>
    <w:rsid w:val="0017728F"/>
    <w:rsid w:val="00177504"/>
    <w:rsid w:val="00177CBF"/>
    <w:rsid w:val="00180449"/>
    <w:rsid w:val="00180460"/>
    <w:rsid w:val="001805B6"/>
    <w:rsid w:val="001805D4"/>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DBD"/>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A6A"/>
    <w:rsid w:val="00193C31"/>
    <w:rsid w:val="0019402F"/>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3536"/>
    <w:rsid w:val="001A3678"/>
    <w:rsid w:val="001A391A"/>
    <w:rsid w:val="001A400E"/>
    <w:rsid w:val="001A40BF"/>
    <w:rsid w:val="001A424A"/>
    <w:rsid w:val="001A42A4"/>
    <w:rsid w:val="001A47EA"/>
    <w:rsid w:val="001A4B74"/>
    <w:rsid w:val="001A4E79"/>
    <w:rsid w:val="001A5030"/>
    <w:rsid w:val="001A5040"/>
    <w:rsid w:val="001A5388"/>
    <w:rsid w:val="001A55E6"/>
    <w:rsid w:val="001A5669"/>
    <w:rsid w:val="001A5B74"/>
    <w:rsid w:val="001A5B92"/>
    <w:rsid w:val="001A5E6E"/>
    <w:rsid w:val="001A5EAC"/>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64B"/>
    <w:rsid w:val="001B58B3"/>
    <w:rsid w:val="001B5DA3"/>
    <w:rsid w:val="001B5E4D"/>
    <w:rsid w:val="001B608A"/>
    <w:rsid w:val="001B616B"/>
    <w:rsid w:val="001B622D"/>
    <w:rsid w:val="001B64EC"/>
    <w:rsid w:val="001B661F"/>
    <w:rsid w:val="001B68DF"/>
    <w:rsid w:val="001B69BB"/>
    <w:rsid w:val="001B69DB"/>
    <w:rsid w:val="001B6A24"/>
    <w:rsid w:val="001B6D77"/>
    <w:rsid w:val="001B6DF5"/>
    <w:rsid w:val="001B6DF8"/>
    <w:rsid w:val="001B7187"/>
    <w:rsid w:val="001B7199"/>
    <w:rsid w:val="001B7267"/>
    <w:rsid w:val="001B7597"/>
    <w:rsid w:val="001B7767"/>
    <w:rsid w:val="001B7C0A"/>
    <w:rsid w:val="001B7CE8"/>
    <w:rsid w:val="001B7E2A"/>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A1D"/>
    <w:rsid w:val="001C5B58"/>
    <w:rsid w:val="001C5E1B"/>
    <w:rsid w:val="001C5EBD"/>
    <w:rsid w:val="001C6055"/>
    <w:rsid w:val="001C60B8"/>
    <w:rsid w:val="001C6195"/>
    <w:rsid w:val="001C6BA3"/>
    <w:rsid w:val="001C7266"/>
    <w:rsid w:val="001C7408"/>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A5F"/>
    <w:rsid w:val="001D1E42"/>
    <w:rsid w:val="001D2888"/>
    <w:rsid w:val="001D28C5"/>
    <w:rsid w:val="001D29AE"/>
    <w:rsid w:val="001D2A41"/>
    <w:rsid w:val="001D2D32"/>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40D"/>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5F"/>
    <w:rsid w:val="001E73BC"/>
    <w:rsid w:val="001E74D0"/>
    <w:rsid w:val="001E7B15"/>
    <w:rsid w:val="001E7B32"/>
    <w:rsid w:val="001E7D4A"/>
    <w:rsid w:val="001E7E3A"/>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48F"/>
    <w:rsid w:val="001F286C"/>
    <w:rsid w:val="001F2B84"/>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F80"/>
    <w:rsid w:val="001F50EA"/>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4E"/>
    <w:rsid w:val="00212994"/>
    <w:rsid w:val="002129D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AE0"/>
    <w:rsid w:val="00225B22"/>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80"/>
    <w:rsid w:val="0023048C"/>
    <w:rsid w:val="00230751"/>
    <w:rsid w:val="002307FB"/>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BD9"/>
    <w:rsid w:val="00233E34"/>
    <w:rsid w:val="00233E67"/>
    <w:rsid w:val="0023477E"/>
    <w:rsid w:val="00234980"/>
    <w:rsid w:val="00234A61"/>
    <w:rsid w:val="00234D74"/>
    <w:rsid w:val="0023505C"/>
    <w:rsid w:val="00235195"/>
    <w:rsid w:val="002353A5"/>
    <w:rsid w:val="00235799"/>
    <w:rsid w:val="00235C4E"/>
    <w:rsid w:val="00235C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5F6"/>
    <w:rsid w:val="002428C5"/>
    <w:rsid w:val="00242912"/>
    <w:rsid w:val="00242E97"/>
    <w:rsid w:val="002430F1"/>
    <w:rsid w:val="00243399"/>
    <w:rsid w:val="002438EA"/>
    <w:rsid w:val="002439A6"/>
    <w:rsid w:val="00243A14"/>
    <w:rsid w:val="00243B87"/>
    <w:rsid w:val="00244033"/>
    <w:rsid w:val="0024456A"/>
    <w:rsid w:val="002448C7"/>
    <w:rsid w:val="00244F5E"/>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C05"/>
    <w:rsid w:val="00247D00"/>
    <w:rsid w:val="00247FDA"/>
    <w:rsid w:val="002501CE"/>
    <w:rsid w:val="0025020E"/>
    <w:rsid w:val="002502FC"/>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3E6"/>
    <w:rsid w:val="00256872"/>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0C"/>
    <w:rsid w:val="00263A37"/>
    <w:rsid w:val="00263A99"/>
    <w:rsid w:val="00263B46"/>
    <w:rsid w:val="00263BE9"/>
    <w:rsid w:val="00263DB0"/>
    <w:rsid w:val="00263E2E"/>
    <w:rsid w:val="00263E59"/>
    <w:rsid w:val="00263F70"/>
    <w:rsid w:val="0026423A"/>
    <w:rsid w:val="00264728"/>
    <w:rsid w:val="002647A4"/>
    <w:rsid w:val="002647B7"/>
    <w:rsid w:val="00264A92"/>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633"/>
    <w:rsid w:val="00267918"/>
    <w:rsid w:val="00267979"/>
    <w:rsid w:val="00267A07"/>
    <w:rsid w:val="00267B0B"/>
    <w:rsid w:val="00267BA0"/>
    <w:rsid w:val="00267FBC"/>
    <w:rsid w:val="00270342"/>
    <w:rsid w:val="0027043B"/>
    <w:rsid w:val="002706E1"/>
    <w:rsid w:val="0027074D"/>
    <w:rsid w:val="002707B9"/>
    <w:rsid w:val="00270A13"/>
    <w:rsid w:val="00270AB2"/>
    <w:rsid w:val="00270C01"/>
    <w:rsid w:val="00270DEC"/>
    <w:rsid w:val="00270E02"/>
    <w:rsid w:val="00270F10"/>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BA"/>
    <w:rsid w:val="00290CD2"/>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2B0"/>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BEA"/>
    <w:rsid w:val="002A5E4E"/>
    <w:rsid w:val="002A6184"/>
    <w:rsid w:val="002A628E"/>
    <w:rsid w:val="002A6CD0"/>
    <w:rsid w:val="002A6DE5"/>
    <w:rsid w:val="002A74E6"/>
    <w:rsid w:val="002A757F"/>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BBC"/>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0CA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3A8"/>
    <w:rsid w:val="002E4471"/>
    <w:rsid w:val="002E46A4"/>
    <w:rsid w:val="002E479A"/>
    <w:rsid w:val="002E49A0"/>
    <w:rsid w:val="002E4D59"/>
    <w:rsid w:val="002E4D9A"/>
    <w:rsid w:val="002E4E19"/>
    <w:rsid w:val="002E4FB3"/>
    <w:rsid w:val="002E5239"/>
    <w:rsid w:val="002E53D7"/>
    <w:rsid w:val="002E54DA"/>
    <w:rsid w:val="002E5617"/>
    <w:rsid w:val="002E58A1"/>
    <w:rsid w:val="002E5936"/>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FA5"/>
    <w:rsid w:val="002F3550"/>
    <w:rsid w:val="002F36D5"/>
    <w:rsid w:val="002F39BC"/>
    <w:rsid w:val="002F40EF"/>
    <w:rsid w:val="002F4191"/>
    <w:rsid w:val="002F4256"/>
    <w:rsid w:val="002F42A2"/>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05"/>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4F9"/>
    <w:rsid w:val="0030152A"/>
    <w:rsid w:val="003019AD"/>
    <w:rsid w:val="003019FF"/>
    <w:rsid w:val="00301A1D"/>
    <w:rsid w:val="00301E15"/>
    <w:rsid w:val="00302233"/>
    <w:rsid w:val="0030229E"/>
    <w:rsid w:val="003023DE"/>
    <w:rsid w:val="00302411"/>
    <w:rsid w:val="003024C9"/>
    <w:rsid w:val="0030293A"/>
    <w:rsid w:val="00302AD5"/>
    <w:rsid w:val="00302B8D"/>
    <w:rsid w:val="00302E46"/>
    <w:rsid w:val="00303241"/>
    <w:rsid w:val="00303A85"/>
    <w:rsid w:val="00303EBB"/>
    <w:rsid w:val="00303FF3"/>
    <w:rsid w:val="00304012"/>
    <w:rsid w:val="0030403D"/>
    <w:rsid w:val="003041B5"/>
    <w:rsid w:val="0030420F"/>
    <w:rsid w:val="003042CD"/>
    <w:rsid w:val="003047D2"/>
    <w:rsid w:val="00304967"/>
    <w:rsid w:val="00304B0A"/>
    <w:rsid w:val="00304DC0"/>
    <w:rsid w:val="00305138"/>
    <w:rsid w:val="0030546D"/>
    <w:rsid w:val="003054A5"/>
    <w:rsid w:val="00305650"/>
    <w:rsid w:val="003056FD"/>
    <w:rsid w:val="003058A3"/>
    <w:rsid w:val="00305A62"/>
    <w:rsid w:val="00305B92"/>
    <w:rsid w:val="00305B96"/>
    <w:rsid w:val="0030615E"/>
    <w:rsid w:val="003068B3"/>
    <w:rsid w:val="00306A0B"/>
    <w:rsid w:val="00306B6A"/>
    <w:rsid w:val="00306F0E"/>
    <w:rsid w:val="00307498"/>
    <w:rsid w:val="003074FF"/>
    <w:rsid w:val="00307580"/>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61A"/>
    <w:rsid w:val="0031202B"/>
    <w:rsid w:val="00312181"/>
    <w:rsid w:val="003125FB"/>
    <w:rsid w:val="00312925"/>
    <w:rsid w:val="00312B6D"/>
    <w:rsid w:val="00312C29"/>
    <w:rsid w:val="00312D48"/>
    <w:rsid w:val="003132EB"/>
    <w:rsid w:val="00313343"/>
    <w:rsid w:val="0031349A"/>
    <w:rsid w:val="003136F8"/>
    <w:rsid w:val="003137B8"/>
    <w:rsid w:val="00313CCC"/>
    <w:rsid w:val="00313E8D"/>
    <w:rsid w:val="00314243"/>
    <w:rsid w:val="003142F1"/>
    <w:rsid w:val="003144B4"/>
    <w:rsid w:val="00314696"/>
    <w:rsid w:val="003146F6"/>
    <w:rsid w:val="003148C9"/>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44"/>
    <w:rsid w:val="00322B91"/>
    <w:rsid w:val="00322C8E"/>
    <w:rsid w:val="00322C98"/>
    <w:rsid w:val="00322CC3"/>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812"/>
    <w:rsid w:val="003309E8"/>
    <w:rsid w:val="00330A45"/>
    <w:rsid w:val="00330D25"/>
    <w:rsid w:val="00330FD3"/>
    <w:rsid w:val="003310A7"/>
    <w:rsid w:val="0033114A"/>
    <w:rsid w:val="0033119A"/>
    <w:rsid w:val="003313EF"/>
    <w:rsid w:val="0033150E"/>
    <w:rsid w:val="003317CB"/>
    <w:rsid w:val="00331A84"/>
    <w:rsid w:val="00331AEF"/>
    <w:rsid w:val="00331D3F"/>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80"/>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3D59"/>
    <w:rsid w:val="003448CD"/>
    <w:rsid w:val="00344F80"/>
    <w:rsid w:val="003450CB"/>
    <w:rsid w:val="0034531E"/>
    <w:rsid w:val="00345466"/>
    <w:rsid w:val="00345533"/>
    <w:rsid w:val="00345552"/>
    <w:rsid w:val="00345559"/>
    <w:rsid w:val="003456E2"/>
    <w:rsid w:val="0034570D"/>
    <w:rsid w:val="00345924"/>
    <w:rsid w:val="003459C6"/>
    <w:rsid w:val="00345EFD"/>
    <w:rsid w:val="00346065"/>
    <w:rsid w:val="0034678E"/>
    <w:rsid w:val="00346B33"/>
    <w:rsid w:val="00346C20"/>
    <w:rsid w:val="00347094"/>
    <w:rsid w:val="003477D4"/>
    <w:rsid w:val="003477DD"/>
    <w:rsid w:val="00347838"/>
    <w:rsid w:val="003478D4"/>
    <w:rsid w:val="00347A0C"/>
    <w:rsid w:val="00347A5F"/>
    <w:rsid w:val="00347C3E"/>
    <w:rsid w:val="00347C84"/>
    <w:rsid w:val="00347CF5"/>
    <w:rsid w:val="00350287"/>
    <w:rsid w:val="0035047E"/>
    <w:rsid w:val="00350585"/>
    <w:rsid w:val="003508F5"/>
    <w:rsid w:val="00350A13"/>
    <w:rsid w:val="00350E73"/>
    <w:rsid w:val="00350F03"/>
    <w:rsid w:val="00350FC3"/>
    <w:rsid w:val="00351148"/>
    <w:rsid w:val="0035116D"/>
    <w:rsid w:val="00351200"/>
    <w:rsid w:val="0035164E"/>
    <w:rsid w:val="003518A0"/>
    <w:rsid w:val="003519B8"/>
    <w:rsid w:val="00351A57"/>
    <w:rsid w:val="00351A94"/>
    <w:rsid w:val="00351C9A"/>
    <w:rsid w:val="00352169"/>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B0"/>
    <w:rsid w:val="00362DF7"/>
    <w:rsid w:val="00362E06"/>
    <w:rsid w:val="00362EAA"/>
    <w:rsid w:val="00363385"/>
    <w:rsid w:val="0036373C"/>
    <w:rsid w:val="003638DE"/>
    <w:rsid w:val="00363A6F"/>
    <w:rsid w:val="00363AC7"/>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C50"/>
    <w:rsid w:val="00365D51"/>
    <w:rsid w:val="00365E5B"/>
    <w:rsid w:val="003660F3"/>
    <w:rsid w:val="00366216"/>
    <w:rsid w:val="00366257"/>
    <w:rsid w:val="00366353"/>
    <w:rsid w:val="00366490"/>
    <w:rsid w:val="003667C6"/>
    <w:rsid w:val="003667EC"/>
    <w:rsid w:val="00366EE2"/>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B43"/>
    <w:rsid w:val="00370EF5"/>
    <w:rsid w:val="00370F58"/>
    <w:rsid w:val="003713DC"/>
    <w:rsid w:val="0037145E"/>
    <w:rsid w:val="003714B5"/>
    <w:rsid w:val="00371560"/>
    <w:rsid w:val="00371660"/>
    <w:rsid w:val="00371720"/>
    <w:rsid w:val="00371CF2"/>
    <w:rsid w:val="00371E78"/>
    <w:rsid w:val="00372009"/>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CC3"/>
    <w:rsid w:val="00383DA8"/>
    <w:rsid w:val="00383EBF"/>
    <w:rsid w:val="00384240"/>
    <w:rsid w:val="00384341"/>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EF8"/>
    <w:rsid w:val="003B3FFF"/>
    <w:rsid w:val="003B4021"/>
    <w:rsid w:val="003B40B4"/>
    <w:rsid w:val="003B40F7"/>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412"/>
    <w:rsid w:val="003C15E2"/>
    <w:rsid w:val="003C1690"/>
    <w:rsid w:val="003C1785"/>
    <w:rsid w:val="003C1E41"/>
    <w:rsid w:val="003C202D"/>
    <w:rsid w:val="003C22F7"/>
    <w:rsid w:val="003C238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C34"/>
    <w:rsid w:val="003C3CDC"/>
    <w:rsid w:val="003C3F6F"/>
    <w:rsid w:val="003C46EC"/>
    <w:rsid w:val="003C474B"/>
    <w:rsid w:val="003C49E9"/>
    <w:rsid w:val="003C4F20"/>
    <w:rsid w:val="003C4FB5"/>
    <w:rsid w:val="003C50B0"/>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4EC"/>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66A"/>
    <w:rsid w:val="003E4855"/>
    <w:rsid w:val="003E4C60"/>
    <w:rsid w:val="003E5187"/>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51B"/>
    <w:rsid w:val="004006D4"/>
    <w:rsid w:val="004007C5"/>
    <w:rsid w:val="00400B72"/>
    <w:rsid w:val="00400BD1"/>
    <w:rsid w:val="00400D7F"/>
    <w:rsid w:val="00400F0D"/>
    <w:rsid w:val="00401007"/>
    <w:rsid w:val="004011A5"/>
    <w:rsid w:val="00401245"/>
    <w:rsid w:val="00401408"/>
    <w:rsid w:val="00401586"/>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7B"/>
    <w:rsid w:val="00420A96"/>
    <w:rsid w:val="00420A98"/>
    <w:rsid w:val="00420B29"/>
    <w:rsid w:val="00420B9B"/>
    <w:rsid w:val="004210E6"/>
    <w:rsid w:val="004211BC"/>
    <w:rsid w:val="004211CD"/>
    <w:rsid w:val="0042179F"/>
    <w:rsid w:val="0042180E"/>
    <w:rsid w:val="0042186F"/>
    <w:rsid w:val="00421AF9"/>
    <w:rsid w:val="00421FE9"/>
    <w:rsid w:val="00422037"/>
    <w:rsid w:val="00422049"/>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55C"/>
    <w:rsid w:val="0043255E"/>
    <w:rsid w:val="004325DA"/>
    <w:rsid w:val="00432607"/>
    <w:rsid w:val="004326C9"/>
    <w:rsid w:val="004326E1"/>
    <w:rsid w:val="004327AF"/>
    <w:rsid w:val="0043282A"/>
    <w:rsid w:val="004329C8"/>
    <w:rsid w:val="004329DD"/>
    <w:rsid w:val="00432F92"/>
    <w:rsid w:val="00433270"/>
    <w:rsid w:val="004338CE"/>
    <w:rsid w:val="004339D1"/>
    <w:rsid w:val="00433B0E"/>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86"/>
    <w:rsid w:val="004413E6"/>
    <w:rsid w:val="0044168C"/>
    <w:rsid w:val="00441824"/>
    <w:rsid w:val="00441836"/>
    <w:rsid w:val="00441A3C"/>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6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408"/>
    <w:rsid w:val="0046571D"/>
    <w:rsid w:val="0046582C"/>
    <w:rsid w:val="00465AAD"/>
    <w:rsid w:val="00465B42"/>
    <w:rsid w:val="00465BFC"/>
    <w:rsid w:val="00465C7C"/>
    <w:rsid w:val="00465CE1"/>
    <w:rsid w:val="004660DF"/>
    <w:rsid w:val="0046641E"/>
    <w:rsid w:val="00466447"/>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5398"/>
    <w:rsid w:val="004753CC"/>
    <w:rsid w:val="004753F2"/>
    <w:rsid w:val="0047553F"/>
    <w:rsid w:val="00475938"/>
    <w:rsid w:val="00475B37"/>
    <w:rsid w:val="00475BC2"/>
    <w:rsid w:val="00475C22"/>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3DB"/>
    <w:rsid w:val="0048064F"/>
    <w:rsid w:val="004806B1"/>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D31"/>
    <w:rsid w:val="00496D3E"/>
    <w:rsid w:val="00496E39"/>
    <w:rsid w:val="00497461"/>
    <w:rsid w:val="004975BD"/>
    <w:rsid w:val="0049778A"/>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3D7"/>
    <w:rsid w:val="004A44D9"/>
    <w:rsid w:val="004A45F6"/>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42D0"/>
    <w:rsid w:val="004B42E8"/>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912"/>
    <w:rsid w:val="004C6A08"/>
    <w:rsid w:val="004C6A1B"/>
    <w:rsid w:val="004C6A40"/>
    <w:rsid w:val="004C6CEB"/>
    <w:rsid w:val="004C71CC"/>
    <w:rsid w:val="004C72F0"/>
    <w:rsid w:val="004C7313"/>
    <w:rsid w:val="004C771C"/>
    <w:rsid w:val="004C77F3"/>
    <w:rsid w:val="004C7EDD"/>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458"/>
    <w:rsid w:val="004D677F"/>
    <w:rsid w:val="004D6784"/>
    <w:rsid w:val="004D691A"/>
    <w:rsid w:val="004D6C7C"/>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08B"/>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5A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5B2"/>
    <w:rsid w:val="004F55F9"/>
    <w:rsid w:val="004F5641"/>
    <w:rsid w:val="004F57D5"/>
    <w:rsid w:val="004F5C7A"/>
    <w:rsid w:val="004F5D13"/>
    <w:rsid w:val="004F6382"/>
    <w:rsid w:val="004F64DA"/>
    <w:rsid w:val="004F6789"/>
    <w:rsid w:val="004F6B0D"/>
    <w:rsid w:val="004F6B59"/>
    <w:rsid w:val="004F6BD3"/>
    <w:rsid w:val="004F6C3D"/>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2091"/>
    <w:rsid w:val="00512102"/>
    <w:rsid w:val="005123DF"/>
    <w:rsid w:val="005123E8"/>
    <w:rsid w:val="00512402"/>
    <w:rsid w:val="00512620"/>
    <w:rsid w:val="00512C15"/>
    <w:rsid w:val="00512D76"/>
    <w:rsid w:val="00512F1E"/>
    <w:rsid w:val="00513352"/>
    <w:rsid w:val="00513567"/>
    <w:rsid w:val="0051377F"/>
    <w:rsid w:val="0051388B"/>
    <w:rsid w:val="00513A81"/>
    <w:rsid w:val="00513AAD"/>
    <w:rsid w:val="00514194"/>
    <w:rsid w:val="00514370"/>
    <w:rsid w:val="00514759"/>
    <w:rsid w:val="00514BC8"/>
    <w:rsid w:val="00514D90"/>
    <w:rsid w:val="00515444"/>
    <w:rsid w:val="005154C2"/>
    <w:rsid w:val="00515559"/>
    <w:rsid w:val="00515679"/>
    <w:rsid w:val="0051573C"/>
    <w:rsid w:val="00515A08"/>
    <w:rsid w:val="00515E84"/>
    <w:rsid w:val="005163B5"/>
    <w:rsid w:val="005163F1"/>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38B"/>
    <w:rsid w:val="00526482"/>
    <w:rsid w:val="00526654"/>
    <w:rsid w:val="0052711D"/>
    <w:rsid w:val="00527186"/>
    <w:rsid w:val="005271DD"/>
    <w:rsid w:val="005273D8"/>
    <w:rsid w:val="005273F7"/>
    <w:rsid w:val="0052750A"/>
    <w:rsid w:val="0052765D"/>
    <w:rsid w:val="0052775B"/>
    <w:rsid w:val="0052775D"/>
    <w:rsid w:val="005278DE"/>
    <w:rsid w:val="00527B93"/>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FE"/>
    <w:rsid w:val="00533CDA"/>
    <w:rsid w:val="00533ED4"/>
    <w:rsid w:val="00533F65"/>
    <w:rsid w:val="005342A3"/>
    <w:rsid w:val="005343AC"/>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4BC"/>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DD5"/>
    <w:rsid w:val="00542E34"/>
    <w:rsid w:val="0054314E"/>
    <w:rsid w:val="0054345B"/>
    <w:rsid w:val="00543EAD"/>
    <w:rsid w:val="0054440B"/>
    <w:rsid w:val="005444EC"/>
    <w:rsid w:val="005444FB"/>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DF"/>
    <w:rsid w:val="00566540"/>
    <w:rsid w:val="00566A9F"/>
    <w:rsid w:val="00566AA5"/>
    <w:rsid w:val="00566BF0"/>
    <w:rsid w:val="00566C81"/>
    <w:rsid w:val="00566CFA"/>
    <w:rsid w:val="00566D45"/>
    <w:rsid w:val="005670F1"/>
    <w:rsid w:val="00567161"/>
    <w:rsid w:val="00567241"/>
    <w:rsid w:val="005675D5"/>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7E0"/>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B49"/>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146"/>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B98"/>
    <w:rsid w:val="005A3C33"/>
    <w:rsid w:val="005A432F"/>
    <w:rsid w:val="005A433D"/>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0C"/>
    <w:rsid w:val="005A7DD6"/>
    <w:rsid w:val="005A7E5A"/>
    <w:rsid w:val="005B0025"/>
    <w:rsid w:val="005B07F6"/>
    <w:rsid w:val="005B086B"/>
    <w:rsid w:val="005B09AC"/>
    <w:rsid w:val="005B0B9E"/>
    <w:rsid w:val="005B0C64"/>
    <w:rsid w:val="005B0C76"/>
    <w:rsid w:val="005B0EF4"/>
    <w:rsid w:val="005B0F6F"/>
    <w:rsid w:val="005B0F84"/>
    <w:rsid w:val="005B0FC0"/>
    <w:rsid w:val="005B11E9"/>
    <w:rsid w:val="005B14A0"/>
    <w:rsid w:val="005B150F"/>
    <w:rsid w:val="005B163B"/>
    <w:rsid w:val="005B1AC9"/>
    <w:rsid w:val="005B1C31"/>
    <w:rsid w:val="005B247F"/>
    <w:rsid w:val="005B2481"/>
    <w:rsid w:val="005B29BE"/>
    <w:rsid w:val="005B29C3"/>
    <w:rsid w:val="005B2B4D"/>
    <w:rsid w:val="005B2E60"/>
    <w:rsid w:val="005B2F65"/>
    <w:rsid w:val="005B2FAB"/>
    <w:rsid w:val="005B3157"/>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537E"/>
    <w:rsid w:val="005B54B9"/>
    <w:rsid w:val="005B56B4"/>
    <w:rsid w:val="005B5805"/>
    <w:rsid w:val="005B58C7"/>
    <w:rsid w:val="005B5927"/>
    <w:rsid w:val="005B598F"/>
    <w:rsid w:val="005B5B6F"/>
    <w:rsid w:val="005B5B88"/>
    <w:rsid w:val="005B5C7F"/>
    <w:rsid w:val="005B5F8F"/>
    <w:rsid w:val="005B6347"/>
    <w:rsid w:val="005B63D4"/>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BE3"/>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8E"/>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713B"/>
    <w:rsid w:val="005E74AD"/>
    <w:rsid w:val="005E74FA"/>
    <w:rsid w:val="005E7B84"/>
    <w:rsid w:val="005E7D4D"/>
    <w:rsid w:val="005E7F24"/>
    <w:rsid w:val="005F0337"/>
    <w:rsid w:val="005F0526"/>
    <w:rsid w:val="005F05DB"/>
    <w:rsid w:val="005F0898"/>
    <w:rsid w:val="005F0996"/>
    <w:rsid w:val="005F0D08"/>
    <w:rsid w:val="005F125B"/>
    <w:rsid w:val="005F132A"/>
    <w:rsid w:val="005F14C1"/>
    <w:rsid w:val="005F152E"/>
    <w:rsid w:val="005F1997"/>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4"/>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604D"/>
    <w:rsid w:val="00606262"/>
    <w:rsid w:val="0060647A"/>
    <w:rsid w:val="0060649E"/>
    <w:rsid w:val="006064CE"/>
    <w:rsid w:val="00606521"/>
    <w:rsid w:val="006066FF"/>
    <w:rsid w:val="00606770"/>
    <w:rsid w:val="00606EA9"/>
    <w:rsid w:val="00606FBC"/>
    <w:rsid w:val="00606FBF"/>
    <w:rsid w:val="006071AD"/>
    <w:rsid w:val="006074CF"/>
    <w:rsid w:val="006074FE"/>
    <w:rsid w:val="00607A5A"/>
    <w:rsid w:val="00607D8B"/>
    <w:rsid w:val="006101DB"/>
    <w:rsid w:val="006101FB"/>
    <w:rsid w:val="00610B03"/>
    <w:rsid w:val="006111D3"/>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9B"/>
    <w:rsid w:val="00613EAC"/>
    <w:rsid w:val="00613F3B"/>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1B8"/>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EC"/>
    <w:rsid w:val="006264F4"/>
    <w:rsid w:val="0062672E"/>
    <w:rsid w:val="00626762"/>
    <w:rsid w:val="00626B96"/>
    <w:rsid w:val="006270F9"/>
    <w:rsid w:val="00627100"/>
    <w:rsid w:val="00627478"/>
    <w:rsid w:val="00627828"/>
    <w:rsid w:val="00627C60"/>
    <w:rsid w:val="00627CD6"/>
    <w:rsid w:val="00627D6B"/>
    <w:rsid w:val="00627F9C"/>
    <w:rsid w:val="00630197"/>
    <w:rsid w:val="00630682"/>
    <w:rsid w:val="00630723"/>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7F9"/>
    <w:rsid w:val="00632EF9"/>
    <w:rsid w:val="0063353F"/>
    <w:rsid w:val="00633599"/>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24"/>
    <w:rsid w:val="0063525F"/>
    <w:rsid w:val="006352AC"/>
    <w:rsid w:val="0063534B"/>
    <w:rsid w:val="00635400"/>
    <w:rsid w:val="00635475"/>
    <w:rsid w:val="0063558A"/>
    <w:rsid w:val="00635614"/>
    <w:rsid w:val="006356E5"/>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8E7"/>
    <w:rsid w:val="00643997"/>
    <w:rsid w:val="00643AB2"/>
    <w:rsid w:val="00643EE0"/>
    <w:rsid w:val="0064417D"/>
    <w:rsid w:val="00644650"/>
    <w:rsid w:val="006447EF"/>
    <w:rsid w:val="0064487C"/>
    <w:rsid w:val="00644975"/>
    <w:rsid w:val="00644BAB"/>
    <w:rsid w:val="00644C4A"/>
    <w:rsid w:val="00645047"/>
    <w:rsid w:val="00645059"/>
    <w:rsid w:val="00645092"/>
    <w:rsid w:val="0064509C"/>
    <w:rsid w:val="00645441"/>
    <w:rsid w:val="006458CE"/>
    <w:rsid w:val="00645B99"/>
    <w:rsid w:val="006462DA"/>
    <w:rsid w:val="0064659B"/>
    <w:rsid w:val="006466E0"/>
    <w:rsid w:val="00646B94"/>
    <w:rsid w:val="00646CFD"/>
    <w:rsid w:val="00646D3C"/>
    <w:rsid w:val="00646F63"/>
    <w:rsid w:val="00646F9B"/>
    <w:rsid w:val="00647129"/>
    <w:rsid w:val="00647590"/>
    <w:rsid w:val="0064760D"/>
    <w:rsid w:val="006478CE"/>
    <w:rsid w:val="00647917"/>
    <w:rsid w:val="00647A5F"/>
    <w:rsid w:val="00647B13"/>
    <w:rsid w:val="006502AB"/>
    <w:rsid w:val="006502BA"/>
    <w:rsid w:val="00650560"/>
    <w:rsid w:val="00650B70"/>
    <w:rsid w:val="00650C86"/>
    <w:rsid w:val="00650EDA"/>
    <w:rsid w:val="00651410"/>
    <w:rsid w:val="006518D0"/>
    <w:rsid w:val="00651A20"/>
    <w:rsid w:val="00651A44"/>
    <w:rsid w:val="00651A56"/>
    <w:rsid w:val="006523AB"/>
    <w:rsid w:val="0065251D"/>
    <w:rsid w:val="00652721"/>
    <w:rsid w:val="0065278D"/>
    <w:rsid w:val="00652990"/>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C30"/>
    <w:rsid w:val="00660DE0"/>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E9A"/>
    <w:rsid w:val="00675F2B"/>
    <w:rsid w:val="00676131"/>
    <w:rsid w:val="006761A2"/>
    <w:rsid w:val="00676471"/>
    <w:rsid w:val="00676949"/>
    <w:rsid w:val="00676D09"/>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E97"/>
    <w:rsid w:val="00680F9A"/>
    <w:rsid w:val="006810D8"/>
    <w:rsid w:val="006812E1"/>
    <w:rsid w:val="006812F4"/>
    <w:rsid w:val="006813DB"/>
    <w:rsid w:val="006814E8"/>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DE"/>
    <w:rsid w:val="00684C46"/>
    <w:rsid w:val="00684E44"/>
    <w:rsid w:val="00684EB6"/>
    <w:rsid w:val="00684F90"/>
    <w:rsid w:val="0068509E"/>
    <w:rsid w:val="006850FA"/>
    <w:rsid w:val="00685108"/>
    <w:rsid w:val="00685219"/>
    <w:rsid w:val="0068539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530"/>
    <w:rsid w:val="006A2618"/>
    <w:rsid w:val="006A2A1D"/>
    <w:rsid w:val="006A2C9E"/>
    <w:rsid w:val="006A2CAB"/>
    <w:rsid w:val="006A2D16"/>
    <w:rsid w:val="006A2F44"/>
    <w:rsid w:val="006A308B"/>
    <w:rsid w:val="006A332A"/>
    <w:rsid w:val="006A3558"/>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A4B"/>
    <w:rsid w:val="006A5E70"/>
    <w:rsid w:val="006A5E8A"/>
    <w:rsid w:val="006A5F53"/>
    <w:rsid w:val="006A61D2"/>
    <w:rsid w:val="006A625D"/>
    <w:rsid w:val="006A626B"/>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E0E"/>
    <w:rsid w:val="006B4311"/>
    <w:rsid w:val="006B445F"/>
    <w:rsid w:val="006B460B"/>
    <w:rsid w:val="006B4734"/>
    <w:rsid w:val="006B4839"/>
    <w:rsid w:val="006B4BA3"/>
    <w:rsid w:val="006B4C59"/>
    <w:rsid w:val="006B4CBD"/>
    <w:rsid w:val="006B4EC8"/>
    <w:rsid w:val="006B5104"/>
    <w:rsid w:val="006B53D7"/>
    <w:rsid w:val="006B5458"/>
    <w:rsid w:val="006B553B"/>
    <w:rsid w:val="006B56A3"/>
    <w:rsid w:val="006B5828"/>
    <w:rsid w:val="006B5907"/>
    <w:rsid w:val="006B5958"/>
    <w:rsid w:val="006B597A"/>
    <w:rsid w:val="006B59EC"/>
    <w:rsid w:val="006B5AA9"/>
    <w:rsid w:val="006B5DBF"/>
    <w:rsid w:val="006B613F"/>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74C"/>
    <w:rsid w:val="006C37C9"/>
    <w:rsid w:val="006C37CB"/>
    <w:rsid w:val="006C39A5"/>
    <w:rsid w:val="006C41F0"/>
    <w:rsid w:val="006C4767"/>
    <w:rsid w:val="006C4938"/>
    <w:rsid w:val="006C5224"/>
    <w:rsid w:val="006C5506"/>
    <w:rsid w:val="006C5975"/>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165"/>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168"/>
    <w:rsid w:val="006E267E"/>
    <w:rsid w:val="006E29CA"/>
    <w:rsid w:val="006E2A0F"/>
    <w:rsid w:val="006E2B2B"/>
    <w:rsid w:val="006E2BFE"/>
    <w:rsid w:val="006E2D51"/>
    <w:rsid w:val="006E3135"/>
    <w:rsid w:val="006E31DB"/>
    <w:rsid w:val="006E31EB"/>
    <w:rsid w:val="006E38E8"/>
    <w:rsid w:val="006E3924"/>
    <w:rsid w:val="006E398C"/>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2EE"/>
    <w:rsid w:val="006F693B"/>
    <w:rsid w:val="006F6940"/>
    <w:rsid w:val="006F6B0E"/>
    <w:rsid w:val="006F6E10"/>
    <w:rsid w:val="006F7809"/>
    <w:rsid w:val="006F78C9"/>
    <w:rsid w:val="006F79E4"/>
    <w:rsid w:val="00700321"/>
    <w:rsid w:val="007005F1"/>
    <w:rsid w:val="00700719"/>
    <w:rsid w:val="00700F45"/>
    <w:rsid w:val="00701492"/>
    <w:rsid w:val="0070151D"/>
    <w:rsid w:val="00701594"/>
    <w:rsid w:val="007015A3"/>
    <w:rsid w:val="0070189E"/>
    <w:rsid w:val="007021C9"/>
    <w:rsid w:val="00702728"/>
    <w:rsid w:val="00702CAC"/>
    <w:rsid w:val="00702DFF"/>
    <w:rsid w:val="00702E0E"/>
    <w:rsid w:val="00702E3C"/>
    <w:rsid w:val="00702F82"/>
    <w:rsid w:val="0070342F"/>
    <w:rsid w:val="00703E20"/>
    <w:rsid w:val="00704375"/>
    <w:rsid w:val="007046D7"/>
    <w:rsid w:val="00704A3C"/>
    <w:rsid w:val="00704A79"/>
    <w:rsid w:val="00704C06"/>
    <w:rsid w:val="00704D74"/>
    <w:rsid w:val="00704F7F"/>
    <w:rsid w:val="0070526C"/>
    <w:rsid w:val="0070541C"/>
    <w:rsid w:val="0070548C"/>
    <w:rsid w:val="00705A3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E7A"/>
    <w:rsid w:val="00721F7A"/>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7DF"/>
    <w:rsid w:val="007238C9"/>
    <w:rsid w:val="00723B16"/>
    <w:rsid w:val="00723D92"/>
    <w:rsid w:val="00723E4E"/>
    <w:rsid w:val="00724630"/>
    <w:rsid w:val="0072467A"/>
    <w:rsid w:val="0072484B"/>
    <w:rsid w:val="00724A89"/>
    <w:rsid w:val="00724C35"/>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5D6"/>
    <w:rsid w:val="007348C2"/>
    <w:rsid w:val="007349E5"/>
    <w:rsid w:val="00735006"/>
    <w:rsid w:val="0073511B"/>
    <w:rsid w:val="00735594"/>
    <w:rsid w:val="007356AF"/>
    <w:rsid w:val="00735D28"/>
    <w:rsid w:val="00735DCC"/>
    <w:rsid w:val="00736203"/>
    <w:rsid w:val="0073641F"/>
    <w:rsid w:val="007364AA"/>
    <w:rsid w:val="0073654B"/>
    <w:rsid w:val="0073673F"/>
    <w:rsid w:val="00736D55"/>
    <w:rsid w:val="00736E9C"/>
    <w:rsid w:val="00737079"/>
    <w:rsid w:val="00737631"/>
    <w:rsid w:val="007377EB"/>
    <w:rsid w:val="007377F7"/>
    <w:rsid w:val="00737BD0"/>
    <w:rsid w:val="00737BD8"/>
    <w:rsid w:val="00737DC9"/>
    <w:rsid w:val="00737FC7"/>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34F"/>
    <w:rsid w:val="0074239D"/>
    <w:rsid w:val="007426E7"/>
    <w:rsid w:val="007428F5"/>
    <w:rsid w:val="00742A69"/>
    <w:rsid w:val="00742BA4"/>
    <w:rsid w:val="00742CD4"/>
    <w:rsid w:val="007430C9"/>
    <w:rsid w:val="007430D6"/>
    <w:rsid w:val="007430EF"/>
    <w:rsid w:val="00743331"/>
    <w:rsid w:val="007435FB"/>
    <w:rsid w:val="0074364B"/>
    <w:rsid w:val="007438EE"/>
    <w:rsid w:val="00743981"/>
    <w:rsid w:val="00743DD4"/>
    <w:rsid w:val="007441B3"/>
    <w:rsid w:val="007441F8"/>
    <w:rsid w:val="007445BC"/>
    <w:rsid w:val="0074486A"/>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701F"/>
    <w:rsid w:val="00757081"/>
    <w:rsid w:val="00757218"/>
    <w:rsid w:val="00757502"/>
    <w:rsid w:val="007575CE"/>
    <w:rsid w:val="00757ACB"/>
    <w:rsid w:val="00757BE6"/>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7FF"/>
    <w:rsid w:val="0076583C"/>
    <w:rsid w:val="0076592E"/>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78D"/>
    <w:rsid w:val="00771830"/>
    <w:rsid w:val="007718C6"/>
    <w:rsid w:val="00771921"/>
    <w:rsid w:val="00771B1C"/>
    <w:rsid w:val="00771F21"/>
    <w:rsid w:val="00771FCD"/>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BF"/>
    <w:rsid w:val="007760E4"/>
    <w:rsid w:val="00776710"/>
    <w:rsid w:val="0077692A"/>
    <w:rsid w:val="00776B8C"/>
    <w:rsid w:val="00776E47"/>
    <w:rsid w:val="00776F51"/>
    <w:rsid w:val="00777245"/>
    <w:rsid w:val="007772FA"/>
    <w:rsid w:val="007774DF"/>
    <w:rsid w:val="007777C1"/>
    <w:rsid w:val="0077788A"/>
    <w:rsid w:val="00777FA0"/>
    <w:rsid w:val="007804F1"/>
    <w:rsid w:val="00780A05"/>
    <w:rsid w:val="00780B4B"/>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B32"/>
    <w:rsid w:val="00785C2E"/>
    <w:rsid w:val="00785C8F"/>
    <w:rsid w:val="00785CF1"/>
    <w:rsid w:val="00786644"/>
    <w:rsid w:val="00786824"/>
    <w:rsid w:val="00786A78"/>
    <w:rsid w:val="00787418"/>
    <w:rsid w:val="007875F8"/>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BCE"/>
    <w:rsid w:val="007B2C10"/>
    <w:rsid w:val="007B2CA2"/>
    <w:rsid w:val="007B316C"/>
    <w:rsid w:val="007B3189"/>
    <w:rsid w:val="007B31F0"/>
    <w:rsid w:val="007B3364"/>
    <w:rsid w:val="007B356F"/>
    <w:rsid w:val="007B378E"/>
    <w:rsid w:val="007B3A5D"/>
    <w:rsid w:val="007B3ED8"/>
    <w:rsid w:val="007B4123"/>
    <w:rsid w:val="007B4288"/>
    <w:rsid w:val="007B46FC"/>
    <w:rsid w:val="007B4873"/>
    <w:rsid w:val="007B4D90"/>
    <w:rsid w:val="007B4DA5"/>
    <w:rsid w:val="007B4EA6"/>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8BC"/>
    <w:rsid w:val="007C0BE5"/>
    <w:rsid w:val="007C110F"/>
    <w:rsid w:val="007C1291"/>
    <w:rsid w:val="007C131B"/>
    <w:rsid w:val="007C160F"/>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4BED"/>
    <w:rsid w:val="007C5150"/>
    <w:rsid w:val="007C51FC"/>
    <w:rsid w:val="007C55BB"/>
    <w:rsid w:val="007C55F7"/>
    <w:rsid w:val="007C590D"/>
    <w:rsid w:val="007C5B16"/>
    <w:rsid w:val="007C5BA7"/>
    <w:rsid w:val="007C5BB9"/>
    <w:rsid w:val="007C5C28"/>
    <w:rsid w:val="007C5D32"/>
    <w:rsid w:val="007C60A3"/>
    <w:rsid w:val="007C646B"/>
    <w:rsid w:val="007C651C"/>
    <w:rsid w:val="007C6A40"/>
    <w:rsid w:val="007C6AC6"/>
    <w:rsid w:val="007C6BF3"/>
    <w:rsid w:val="007C72AC"/>
    <w:rsid w:val="007C782D"/>
    <w:rsid w:val="007C7995"/>
    <w:rsid w:val="007C7A60"/>
    <w:rsid w:val="007D013F"/>
    <w:rsid w:val="007D02A1"/>
    <w:rsid w:val="007D062A"/>
    <w:rsid w:val="007D0663"/>
    <w:rsid w:val="007D08C1"/>
    <w:rsid w:val="007D0D1A"/>
    <w:rsid w:val="007D1078"/>
    <w:rsid w:val="007D12CA"/>
    <w:rsid w:val="007D12EF"/>
    <w:rsid w:val="007D1A1A"/>
    <w:rsid w:val="007D1FC6"/>
    <w:rsid w:val="007D1FDE"/>
    <w:rsid w:val="007D22A8"/>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46A"/>
    <w:rsid w:val="007D4996"/>
    <w:rsid w:val="007D4B00"/>
    <w:rsid w:val="007D4C99"/>
    <w:rsid w:val="007D5239"/>
    <w:rsid w:val="007D56D2"/>
    <w:rsid w:val="007D5DAE"/>
    <w:rsid w:val="007D5E6E"/>
    <w:rsid w:val="007D5F13"/>
    <w:rsid w:val="007D5F19"/>
    <w:rsid w:val="007D6272"/>
    <w:rsid w:val="007D6461"/>
    <w:rsid w:val="007D6964"/>
    <w:rsid w:val="007D6A2E"/>
    <w:rsid w:val="007D6AD4"/>
    <w:rsid w:val="007D6DB4"/>
    <w:rsid w:val="007D6E2E"/>
    <w:rsid w:val="007D7130"/>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FA"/>
    <w:rsid w:val="007E0B66"/>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9B7"/>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193"/>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E23"/>
    <w:rsid w:val="0080000B"/>
    <w:rsid w:val="00800317"/>
    <w:rsid w:val="008003D6"/>
    <w:rsid w:val="008004D4"/>
    <w:rsid w:val="008005EF"/>
    <w:rsid w:val="00800641"/>
    <w:rsid w:val="0080067D"/>
    <w:rsid w:val="00800A53"/>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CA6"/>
    <w:rsid w:val="00804F3E"/>
    <w:rsid w:val="00804F6F"/>
    <w:rsid w:val="00805A7C"/>
    <w:rsid w:val="00805B78"/>
    <w:rsid w:val="00805D4C"/>
    <w:rsid w:val="00805E72"/>
    <w:rsid w:val="00805ECB"/>
    <w:rsid w:val="00805FDE"/>
    <w:rsid w:val="00806093"/>
    <w:rsid w:val="00806286"/>
    <w:rsid w:val="0080637C"/>
    <w:rsid w:val="008067C3"/>
    <w:rsid w:val="008068E1"/>
    <w:rsid w:val="00807234"/>
    <w:rsid w:val="00807424"/>
    <w:rsid w:val="008074F7"/>
    <w:rsid w:val="008077CB"/>
    <w:rsid w:val="008078B8"/>
    <w:rsid w:val="00807987"/>
    <w:rsid w:val="008079F8"/>
    <w:rsid w:val="00810013"/>
    <w:rsid w:val="00810282"/>
    <w:rsid w:val="00810319"/>
    <w:rsid w:val="0081044C"/>
    <w:rsid w:val="00810AC2"/>
    <w:rsid w:val="00810B96"/>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4B"/>
    <w:rsid w:val="00816A5E"/>
    <w:rsid w:val="00816D16"/>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2AC"/>
    <w:rsid w:val="00827531"/>
    <w:rsid w:val="008277B2"/>
    <w:rsid w:val="00827FC5"/>
    <w:rsid w:val="00827FD2"/>
    <w:rsid w:val="00830188"/>
    <w:rsid w:val="00830620"/>
    <w:rsid w:val="008308DE"/>
    <w:rsid w:val="00830CBA"/>
    <w:rsid w:val="00830D02"/>
    <w:rsid w:val="00830E38"/>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143"/>
    <w:rsid w:val="0083647C"/>
    <w:rsid w:val="00836574"/>
    <w:rsid w:val="00836623"/>
    <w:rsid w:val="0083662E"/>
    <w:rsid w:val="008369DF"/>
    <w:rsid w:val="00836ABA"/>
    <w:rsid w:val="00836E56"/>
    <w:rsid w:val="00836E80"/>
    <w:rsid w:val="00837703"/>
    <w:rsid w:val="008379D7"/>
    <w:rsid w:val="00837D66"/>
    <w:rsid w:val="00837E88"/>
    <w:rsid w:val="00837EAB"/>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6EF"/>
    <w:rsid w:val="008508D2"/>
    <w:rsid w:val="00850DEC"/>
    <w:rsid w:val="00850E8D"/>
    <w:rsid w:val="00850FBC"/>
    <w:rsid w:val="00851022"/>
    <w:rsid w:val="008510F9"/>
    <w:rsid w:val="00851197"/>
    <w:rsid w:val="0085138C"/>
    <w:rsid w:val="00851682"/>
    <w:rsid w:val="0085178D"/>
    <w:rsid w:val="0085184E"/>
    <w:rsid w:val="00851DE5"/>
    <w:rsid w:val="00853450"/>
    <w:rsid w:val="00853695"/>
    <w:rsid w:val="0085383B"/>
    <w:rsid w:val="00853AB2"/>
    <w:rsid w:val="00853D4B"/>
    <w:rsid w:val="00853EB8"/>
    <w:rsid w:val="00853F2D"/>
    <w:rsid w:val="008540CB"/>
    <w:rsid w:val="00854360"/>
    <w:rsid w:val="008552DF"/>
    <w:rsid w:val="00855743"/>
    <w:rsid w:val="00855A70"/>
    <w:rsid w:val="00855B0F"/>
    <w:rsid w:val="00855E48"/>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610"/>
    <w:rsid w:val="008628E8"/>
    <w:rsid w:val="00862D67"/>
    <w:rsid w:val="00862D73"/>
    <w:rsid w:val="00862F41"/>
    <w:rsid w:val="008632ED"/>
    <w:rsid w:val="008633F9"/>
    <w:rsid w:val="008639E5"/>
    <w:rsid w:val="00863A14"/>
    <w:rsid w:val="00863DB0"/>
    <w:rsid w:val="00864273"/>
    <w:rsid w:val="00864496"/>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6CB1"/>
    <w:rsid w:val="0086715A"/>
    <w:rsid w:val="008672F9"/>
    <w:rsid w:val="008675C1"/>
    <w:rsid w:val="008676A7"/>
    <w:rsid w:val="008678D0"/>
    <w:rsid w:val="00867AC1"/>
    <w:rsid w:val="00867B5C"/>
    <w:rsid w:val="00867B6C"/>
    <w:rsid w:val="0087064F"/>
    <w:rsid w:val="00870685"/>
    <w:rsid w:val="008707C9"/>
    <w:rsid w:val="008707FF"/>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46"/>
    <w:rsid w:val="00875F77"/>
    <w:rsid w:val="00876625"/>
    <w:rsid w:val="00876646"/>
    <w:rsid w:val="00876769"/>
    <w:rsid w:val="00876995"/>
    <w:rsid w:val="00876A0A"/>
    <w:rsid w:val="00877014"/>
    <w:rsid w:val="00877159"/>
    <w:rsid w:val="0087726D"/>
    <w:rsid w:val="00877327"/>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8C4"/>
    <w:rsid w:val="00894D69"/>
    <w:rsid w:val="00894D6D"/>
    <w:rsid w:val="00894EEE"/>
    <w:rsid w:val="00895459"/>
    <w:rsid w:val="008957B5"/>
    <w:rsid w:val="00895951"/>
    <w:rsid w:val="00895D79"/>
    <w:rsid w:val="00895EAE"/>
    <w:rsid w:val="00895F0F"/>
    <w:rsid w:val="00895F2C"/>
    <w:rsid w:val="0089613B"/>
    <w:rsid w:val="00896355"/>
    <w:rsid w:val="00896391"/>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D4D"/>
    <w:rsid w:val="008B6055"/>
    <w:rsid w:val="008B618A"/>
    <w:rsid w:val="008B6201"/>
    <w:rsid w:val="008B66F8"/>
    <w:rsid w:val="008B684F"/>
    <w:rsid w:val="008B68E9"/>
    <w:rsid w:val="008B6AF8"/>
    <w:rsid w:val="008B6D43"/>
    <w:rsid w:val="008B6F01"/>
    <w:rsid w:val="008B6FB6"/>
    <w:rsid w:val="008B720B"/>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55B"/>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0D1"/>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D02"/>
    <w:rsid w:val="008D5E75"/>
    <w:rsid w:val="008D6092"/>
    <w:rsid w:val="008D64E3"/>
    <w:rsid w:val="008D672C"/>
    <w:rsid w:val="008D6881"/>
    <w:rsid w:val="008D6BAD"/>
    <w:rsid w:val="008D6BB7"/>
    <w:rsid w:val="008D6C7D"/>
    <w:rsid w:val="008D6D8B"/>
    <w:rsid w:val="008D6F44"/>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384"/>
    <w:rsid w:val="008E2D5F"/>
    <w:rsid w:val="008E339A"/>
    <w:rsid w:val="008E33F1"/>
    <w:rsid w:val="008E35EF"/>
    <w:rsid w:val="008E3AE9"/>
    <w:rsid w:val="008E4407"/>
    <w:rsid w:val="008E445D"/>
    <w:rsid w:val="008E44B3"/>
    <w:rsid w:val="008E4681"/>
    <w:rsid w:val="008E4B3E"/>
    <w:rsid w:val="008E4D44"/>
    <w:rsid w:val="008E50F2"/>
    <w:rsid w:val="008E520D"/>
    <w:rsid w:val="008E5411"/>
    <w:rsid w:val="008E54EC"/>
    <w:rsid w:val="008E5B23"/>
    <w:rsid w:val="008E5C66"/>
    <w:rsid w:val="008E6075"/>
    <w:rsid w:val="008E60AF"/>
    <w:rsid w:val="008E666D"/>
    <w:rsid w:val="008E679B"/>
    <w:rsid w:val="008E69BB"/>
    <w:rsid w:val="008E69F8"/>
    <w:rsid w:val="008E6ACC"/>
    <w:rsid w:val="008E6E4C"/>
    <w:rsid w:val="008E71BC"/>
    <w:rsid w:val="008E741E"/>
    <w:rsid w:val="008E7447"/>
    <w:rsid w:val="008E7653"/>
    <w:rsid w:val="008E76B4"/>
    <w:rsid w:val="008E776D"/>
    <w:rsid w:val="008E78E0"/>
    <w:rsid w:val="008E7B55"/>
    <w:rsid w:val="008E7CCD"/>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3E0"/>
    <w:rsid w:val="008F2619"/>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05"/>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151"/>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318C"/>
    <w:rsid w:val="00923232"/>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D1F"/>
    <w:rsid w:val="00931F43"/>
    <w:rsid w:val="009322C8"/>
    <w:rsid w:val="00932408"/>
    <w:rsid w:val="0093241B"/>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9D4"/>
    <w:rsid w:val="00941B03"/>
    <w:rsid w:val="00941FD2"/>
    <w:rsid w:val="00942083"/>
    <w:rsid w:val="00942398"/>
    <w:rsid w:val="009423AF"/>
    <w:rsid w:val="00942463"/>
    <w:rsid w:val="0094250D"/>
    <w:rsid w:val="00942E9B"/>
    <w:rsid w:val="00942EEB"/>
    <w:rsid w:val="00943091"/>
    <w:rsid w:val="009430D5"/>
    <w:rsid w:val="00943158"/>
    <w:rsid w:val="00943589"/>
    <w:rsid w:val="0094371D"/>
    <w:rsid w:val="009437D0"/>
    <w:rsid w:val="00943852"/>
    <w:rsid w:val="00943A43"/>
    <w:rsid w:val="00943A78"/>
    <w:rsid w:val="00943B88"/>
    <w:rsid w:val="00943E93"/>
    <w:rsid w:val="00943F34"/>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A17"/>
    <w:rsid w:val="00947A72"/>
    <w:rsid w:val="00947A9F"/>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6E56"/>
    <w:rsid w:val="009570ED"/>
    <w:rsid w:val="00957659"/>
    <w:rsid w:val="0095766B"/>
    <w:rsid w:val="0095774F"/>
    <w:rsid w:val="00957751"/>
    <w:rsid w:val="009577C3"/>
    <w:rsid w:val="00957A92"/>
    <w:rsid w:val="00957EDB"/>
    <w:rsid w:val="00957F09"/>
    <w:rsid w:val="00957FEC"/>
    <w:rsid w:val="00960668"/>
    <w:rsid w:val="00960BF5"/>
    <w:rsid w:val="00960CF3"/>
    <w:rsid w:val="009616BA"/>
    <w:rsid w:val="00961B14"/>
    <w:rsid w:val="00961C81"/>
    <w:rsid w:val="00961CA6"/>
    <w:rsid w:val="00961D09"/>
    <w:rsid w:val="00961FDB"/>
    <w:rsid w:val="009620DC"/>
    <w:rsid w:val="009621A3"/>
    <w:rsid w:val="009623FC"/>
    <w:rsid w:val="009624BF"/>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13B"/>
    <w:rsid w:val="0097130F"/>
    <w:rsid w:val="00971325"/>
    <w:rsid w:val="0097134D"/>
    <w:rsid w:val="00971969"/>
    <w:rsid w:val="00971B3C"/>
    <w:rsid w:val="00971C06"/>
    <w:rsid w:val="00971DC4"/>
    <w:rsid w:val="00971F0D"/>
    <w:rsid w:val="00972376"/>
    <w:rsid w:val="00972638"/>
    <w:rsid w:val="00972BF2"/>
    <w:rsid w:val="00972F54"/>
    <w:rsid w:val="00972FC7"/>
    <w:rsid w:val="0097300E"/>
    <w:rsid w:val="009730B4"/>
    <w:rsid w:val="009730D7"/>
    <w:rsid w:val="00973200"/>
    <w:rsid w:val="009732A0"/>
    <w:rsid w:val="0097375F"/>
    <w:rsid w:val="0097378B"/>
    <w:rsid w:val="0097393F"/>
    <w:rsid w:val="00973941"/>
    <w:rsid w:val="00973F0A"/>
    <w:rsid w:val="0097400A"/>
    <w:rsid w:val="009740A1"/>
    <w:rsid w:val="0097419D"/>
    <w:rsid w:val="00974516"/>
    <w:rsid w:val="00974772"/>
    <w:rsid w:val="00974973"/>
    <w:rsid w:val="00974C3D"/>
    <w:rsid w:val="00975223"/>
    <w:rsid w:val="00975316"/>
    <w:rsid w:val="0097585E"/>
    <w:rsid w:val="00975DE8"/>
    <w:rsid w:val="00976135"/>
    <w:rsid w:val="009762F2"/>
    <w:rsid w:val="0097645B"/>
    <w:rsid w:val="009764DC"/>
    <w:rsid w:val="009766EF"/>
    <w:rsid w:val="0097672C"/>
    <w:rsid w:val="0097683E"/>
    <w:rsid w:val="009768F5"/>
    <w:rsid w:val="00976EA5"/>
    <w:rsid w:val="00977066"/>
    <w:rsid w:val="009772EE"/>
    <w:rsid w:val="0097735B"/>
    <w:rsid w:val="0097753A"/>
    <w:rsid w:val="009779B6"/>
    <w:rsid w:val="00977AC7"/>
    <w:rsid w:val="00977F0E"/>
    <w:rsid w:val="00980022"/>
    <w:rsid w:val="00980216"/>
    <w:rsid w:val="0098063E"/>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3D"/>
    <w:rsid w:val="00983076"/>
    <w:rsid w:val="0098329B"/>
    <w:rsid w:val="009833F6"/>
    <w:rsid w:val="00983821"/>
    <w:rsid w:val="00983ACD"/>
    <w:rsid w:val="00983CA0"/>
    <w:rsid w:val="00983DDB"/>
    <w:rsid w:val="00984073"/>
    <w:rsid w:val="00984B7A"/>
    <w:rsid w:val="00984BFE"/>
    <w:rsid w:val="00984FD9"/>
    <w:rsid w:val="00985586"/>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B0A"/>
    <w:rsid w:val="00992B32"/>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B3E"/>
    <w:rsid w:val="00995ECC"/>
    <w:rsid w:val="0099636F"/>
    <w:rsid w:val="0099659A"/>
    <w:rsid w:val="0099684F"/>
    <w:rsid w:val="0099694B"/>
    <w:rsid w:val="00996C7D"/>
    <w:rsid w:val="00996DB3"/>
    <w:rsid w:val="00996ED4"/>
    <w:rsid w:val="0099711A"/>
    <w:rsid w:val="0099734E"/>
    <w:rsid w:val="009974DB"/>
    <w:rsid w:val="00997607"/>
    <w:rsid w:val="009976DE"/>
    <w:rsid w:val="009978DB"/>
    <w:rsid w:val="00997ABE"/>
    <w:rsid w:val="00997B75"/>
    <w:rsid w:val="00997BAE"/>
    <w:rsid w:val="00997DD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5DE"/>
    <w:rsid w:val="009B5676"/>
    <w:rsid w:val="009B567A"/>
    <w:rsid w:val="009B5973"/>
    <w:rsid w:val="009B5C7B"/>
    <w:rsid w:val="009B5D18"/>
    <w:rsid w:val="009B5E94"/>
    <w:rsid w:val="009B6138"/>
    <w:rsid w:val="009B6217"/>
    <w:rsid w:val="009B6321"/>
    <w:rsid w:val="009B633F"/>
    <w:rsid w:val="009B64FC"/>
    <w:rsid w:val="009B658C"/>
    <w:rsid w:val="009B6996"/>
    <w:rsid w:val="009B6D23"/>
    <w:rsid w:val="009B71AF"/>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FA7"/>
    <w:rsid w:val="009C241C"/>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9A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79B"/>
    <w:rsid w:val="009E380B"/>
    <w:rsid w:val="009E386D"/>
    <w:rsid w:val="009E3A96"/>
    <w:rsid w:val="009E3C0F"/>
    <w:rsid w:val="009E3C8D"/>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95B"/>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C6B"/>
    <w:rsid w:val="009F5EB3"/>
    <w:rsid w:val="009F6629"/>
    <w:rsid w:val="009F68F6"/>
    <w:rsid w:val="009F6946"/>
    <w:rsid w:val="009F6DC6"/>
    <w:rsid w:val="009F6E8F"/>
    <w:rsid w:val="009F6EF8"/>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AA3"/>
    <w:rsid w:val="00A01EAE"/>
    <w:rsid w:val="00A020C3"/>
    <w:rsid w:val="00A021A3"/>
    <w:rsid w:val="00A02447"/>
    <w:rsid w:val="00A024A9"/>
    <w:rsid w:val="00A02B95"/>
    <w:rsid w:val="00A02C74"/>
    <w:rsid w:val="00A02D53"/>
    <w:rsid w:val="00A02EF0"/>
    <w:rsid w:val="00A02F92"/>
    <w:rsid w:val="00A03311"/>
    <w:rsid w:val="00A03AAA"/>
    <w:rsid w:val="00A03B58"/>
    <w:rsid w:val="00A042F7"/>
    <w:rsid w:val="00A045F8"/>
    <w:rsid w:val="00A046CD"/>
    <w:rsid w:val="00A04A0A"/>
    <w:rsid w:val="00A04A0D"/>
    <w:rsid w:val="00A04ABE"/>
    <w:rsid w:val="00A04E5D"/>
    <w:rsid w:val="00A04FC0"/>
    <w:rsid w:val="00A0557A"/>
    <w:rsid w:val="00A0577E"/>
    <w:rsid w:val="00A05882"/>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DE"/>
    <w:rsid w:val="00A10EE0"/>
    <w:rsid w:val="00A11008"/>
    <w:rsid w:val="00A1104D"/>
    <w:rsid w:val="00A1112A"/>
    <w:rsid w:val="00A1129F"/>
    <w:rsid w:val="00A112AC"/>
    <w:rsid w:val="00A11BAD"/>
    <w:rsid w:val="00A1266F"/>
    <w:rsid w:val="00A13227"/>
    <w:rsid w:val="00A132F6"/>
    <w:rsid w:val="00A13B4D"/>
    <w:rsid w:val="00A13BD4"/>
    <w:rsid w:val="00A13BE7"/>
    <w:rsid w:val="00A13E9C"/>
    <w:rsid w:val="00A13FA6"/>
    <w:rsid w:val="00A13FFE"/>
    <w:rsid w:val="00A1415C"/>
    <w:rsid w:val="00A14742"/>
    <w:rsid w:val="00A14869"/>
    <w:rsid w:val="00A149B5"/>
    <w:rsid w:val="00A14A4B"/>
    <w:rsid w:val="00A14BB4"/>
    <w:rsid w:val="00A14BCE"/>
    <w:rsid w:val="00A14BE2"/>
    <w:rsid w:val="00A15243"/>
    <w:rsid w:val="00A156EB"/>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FC"/>
    <w:rsid w:val="00A21117"/>
    <w:rsid w:val="00A2139D"/>
    <w:rsid w:val="00A2165A"/>
    <w:rsid w:val="00A216C2"/>
    <w:rsid w:val="00A216E7"/>
    <w:rsid w:val="00A21779"/>
    <w:rsid w:val="00A21A9D"/>
    <w:rsid w:val="00A21BA1"/>
    <w:rsid w:val="00A21E04"/>
    <w:rsid w:val="00A21E8F"/>
    <w:rsid w:val="00A21EBC"/>
    <w:rsid w:val="00A2203A"/>
    <w:rsid w:val="00A2221F"/>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9D1"/>
    <w:rsid w:val="00A26A38"/>
    <w:rsid w:val="00A2748C"/>
    <w:rsid w:val="00A275CE"/>
    <w:rsid w:val="00A27702"/>
    <w:rsid w:val="00A27704"/>
    <w:rsid w:val="00A277F0"/>
    <w:rsid w:val="00A27B62"/>
    <w:rsid w:val="00A27CB3"/>
    <w:rsid w:val="00A27DE3"/>
    <w:rsid w:val="00A27F84"/>
    <w:rsid w:val="00A3000E"/>
    <w:rsid w:val="00A3052D"/>
    <w:rsid w:val="00A30590"/>
    <w:rsid w:val="00A306F4"/>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23F6"/>
    <w:rsid w:val="00A3244C"/>
    <w:rsid w:val="00A32473"/>
    <w:rsid w:val="00A324B4"/>
    <w:rsid w:val="00A32652"/>
    <w:rsid w:val="00A32A27"/>
    <w:rsid w:val="00A32B96"/>
    <w:rsid w:val="00A32CFB"/>
    <w:rsid w:val="00A3304B"/>
    <w:rsid w:val="00A3310C"/>
    <w:rsid w:val="00A334A4"/>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19E"/>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5"/>
    <w:rsid w:val="00A377D5"/>
    <w:rsid w:val="00A37A2F"/>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7EC"/>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EE5"/>
    <w:rsid w:val="00A460EE"/>
    <w:rsid w:val="00A461DF"/>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E6C"/>
    <w:rsid w:val="00A54F85"/>
    <w:rsid w:val="00A5522C"/>
    <w:rsid w:val="00A55C1F"/>
    <w:rsid w:val="00A55EF3"/>
    <w:rsid w:val="00A55F02"/>
    <w:rsid w:val="00A55F77"/>
    <w:rsid w:val="00A560D0"/>
    <w:rsid w:val="00A564CE"/>
    <w:rsid w:val="00A565F1"/>
    <w:rsid w:val="00A56652"/>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7D"/>
    <w:rsid w:val="00A6248E"/>
    <w:rsid w:val="00A62749"/>
    <w:rsid w:val="00A62C05"/>
    <w:rsid w:val="00A62D25"/>
    <w:rsid w:val="00A62D8F"/>
    <w:rsid w:val="00A62F49"/>
    <w:rsid w:val="00A630B5"/>
    <w:rsid w:val="00A631B6"/>
    <w:rsid w:val="00A6349C"/>
    <w:rsid w:val="00A634E2"/>
    <w:rsid w:val="00A6353A"/>
    <w:rsid w:val="00A63743"/>
    <w:rsid w:val="00A637AD"/>
    <w:rsid w:val="00A6382D"/>
    <w:rsid w:val="00A63859"/>
    <w:rsid w:val="00A63A9D"/>
    <w:rsid w:val="00A63B2E"/>
    <w:rsid w:val="00A63B79"/>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E4E"/>
    <w:rsid w:val="00A66E9F"/>
    <w:rsid w:val="00A67064"/>
    <w:rsid w:val="00A6716E"/>
    <w:rsid w:val="00A67530"/>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39D"/>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D81"/>
    <w:rsid w:val="00A90EC4"/>
    <w:rsid w:val="00A90ECD"/>
    <w:rsid w:val="00A911CC"/>
    <w:rsid w:val="00A91200"/>
    <w:rsid w:val="00A916CE"/>
    <w:rsid w:val="00A9191E"/>
    <w:rsid w:val="00A91BA2"/>
    <w:rsid w:val="00A921BD"/>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67A2"/>
    <w:rsid w:val="00A974B6"/>
    <w:rsid w:val="00A97535"/>
    <w:rsid w:val="00A97890"/>
    <w:rsid w:val="00A978AA"/>
    <w:rsid w:val="00AA02B7"/>
    <w:rsid w:val="00AA0925"/>
    <w:rsid w:val="00AA0C14"/>
    <w:rsid w:val="00AA0C5D"/>
    <w:rsid w:val="00AA0E58"/>
    <w:rsid w:val="00AA0FDE"/>
    <w:rsid w:val="00AA1237"/>
    <w:rsid w:val="00AA14A2"/>
    <w:rsid w:val="00AA163F"/>
    <w:rsid w:val="00AA17B5"/>
    <w:rsid w:val="00AA1B4D"/>
    <w:rsid w:val="00AA23D6"/>
    <w:rsid w:val="00AA257D"/>
    <w:rsid w:val="00AA2672"/>
    <w:rsid w:val="00AA2718"/>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887"/>
    <w:rsid w:val="00AA4991"/>
    <w:rsid w:val="00AA4BB1"/>
    <w:rsid w:val="00AA4BCC"/>
    <w:rsid w:val="00AA4D40"/>
    <w:rsid w:val="00AA4DAF"/>
    <w:rsid w:val="00AA503E"/>
    <w:rsid w:val="00AA51F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1103"/>
    <w:rsid w:val="00AB1486"/>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691D"/>
    <w:rsid w:val="00AB71F7"/>
    <w:rsid w:val="00AB74E0"/>
    <w:rsid w:val="00AB751C"/>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E82"/>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FBE"/>
    <w:rsid w:val="00AD30B4"/>
    <w:rsid w:val="00AD354A"/>
    <w:rsid w:val="00AD45E6"/>
    <w:rsid w:val="00AD46C8"/>
    <w:rsid w:val="00AD4DD7"/>
    <w:rsid w:val="00AD515E"/>
    <w:rsid w:val="00AD59FA"/>
    <w:rsid w:val="00AD5A03"/>
    <w:rsid w:val="00AD5C52"/>
    <w:rsid w:val="00AD5CD6"/>
    <w:rsid w:val="00AD5E4C"/>
    <w:rsid w:val="00AD5EAD"/>
    <w:rsid w:val="00AD60CB"/>
    <w:rsid w:val="00AD6493"/>
    <w:rsid w:val="00AD64C2"/>
    <w:rsid w:val="00AD6509"/>
    <w:rsid w:val="00AD671D"/>
    <w:rsid w:val="00AD6966"/>
    <w:rsid w:val="00AD6C6A"/>
    <w:rsid w:val="00AD6EC9"/>
    <w:rsid w:val="00AD6EE1"/>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139"/>
    <w:rsid w:val="00AE27DC"/>
    <w:rsid w:val="00AE28F5"/>
    <w:rsid w:val="00AE2962"/>
    <w:rsid w:val="00AE2B96"/>
    <w:rsid w:val="00AE2FFD"/>
    <w:rsid w:val="00AE3229"/>
    <w:rsid w:val="00AE33E4"/>
    <w:rsid w:val="00AE35E0"/>
    <w:rsid w:val="00AE3628"/>
    <w:rsid w:val="00AE3724"/>
    <w:rsid w:val="00AE3983"/>
    <w:rsid w:val="00AE39F0"/>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0A5B"/>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2F3C"/>
    <w:rsid w:val="00AF3147"/>
    <w:rsid w:val="00AF32BC"/>
    <w:rsid w:val="00AF3575"/>
    <w:rsid w:val="00AF3753"/>
    <w:rsid w:val="00AF38BA"/>
    <w:rsid w:val="00AF3AF1"/>
    <w:rsid w:val="00AF3B59"/>
    <w:rsid w:val="00AF4E95"/>
    <w:rsid w:val="00AF5219"/>
    <w:rsid w:val="00AF556E"/>
    <w:rsid w:val="00AF5599"/>
    <w:rsid w:val="00AF5A81"/>
    <w:rsid w:val="00AF5C09"/>
    <w:rsid w:val="00AF5C2F"/>
    <w:rsid w:val="00AF5CA8"/>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60D"/>
    <w:rsid w:val="00AF798B"/>
    <w:rsid w:val="00AF79F5"/>
    <w:rsid w:val="00AF7D39"/>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2B7"/>
    <w:rsid w:val="00B0541D"/>
    <w:rsid w:val="00B05461"/>
    <w:rsid w:val="00B05958"/>
    <w:rsid w:val="00B059EF"/>
    <w:rsid w:val="00B05C3D"/>
    <w:rsid w:val="00B05C4B"/>
    <w:rsid w:val="00B05DEA"/>
    <w:rsid w:val="00B06277"/>
    <w:rsid w:val="00B064D2"/>
    <w:rsid w:val="00B0659B"/>
    <w:rsid w:val="00B06902"/>
    <w:rsid w:val="00B06C4C"/>
    <w:rsid w:val="00B06C89"/>
    <w:rsid w:val="00B07035"/>
    <w:rsid w:val="00B07331"/>
    <w:rsid w:val="00B074EA"/>
    <w:rsid w:val="00B07682"/>
    <w:rsid w:val="00B0779A"/>
    <w:rsid w:val="00B0797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574"/>
    <w:rsid w:val="00B1370D"/>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B8F"/>
    <w:rsid w:val="00B16D30"/>
    <w:rsid w:val="00B16F14"/>
    <w:rsid w:val="00B16F3C"/>
    <w:rsid w:val="00B17270"/>
    <w:rsid w:val="00B1753D"/>
    <w:rsid w:val="00B1759D"/>
    <w:rsid w:val="00B179A8"/>
    <w:rsid w:val="00B17FA7"/>
    <w:rsid w:val="00B20010"/>
    <w:rsid w:val="00B20166"/>
    <w:rsid w:val="00B20E83"/>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D39"/>
    <w:rsid w:val="00B3405E"/>
    <w:rsid w:val="00B342CE"/>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595"/>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F9"/>
    <w:rsid w:val="00B513FD"/>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373"/>
    <w:rsid w:val="00B53432"/>
    <w:rsid w:val="00B535BF"/>
    <w:rsid w:val="00B5371C"/>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5F4A"/>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7A"/>
    <w:rsid w:val="00B609CD"/>
    <w:rsid w:val="00B60EB4"/>
    <w:rsid w:val="00B60FF6"/>
    <w:rsid w:val="00B611A5"/>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C01"/>
    <w:rsid w:val="00B65D41"/>
    <w:rsid w:val="00B65FC5"/>
    <w:rsid w:val="00B662CC"/>
    <w:rsid w:val="00B66484"/>
    <w:rsid w:val="00B664D3"/>
    <w:rsid w:val="00B66AC6"/>
    <w:rsid w:val="00B66AF8"/>
    <w:rsid w:val="00B66BFF"/>
    <w:rsid w:val="00B66C77"/>
    <w:rsid w:val="00B66D51"/>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32A"/>
    <w:rsid w:val="00B7381B"/>
    <w:rsid w:val="00B7384E"/>
    <w:rsid w:val="00B73A03"/>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61B"/>
    <w:rsid w:val="00B76B76"/>
    <w:rsid w:val="00B77349"/>
    <w:rsid w:val="00B7747B"/>
    <w:rsid w:val="00B7757A"/>
    <w:rsid w:val="00B775DB"/>
    <w:rsid w:val="00B77622"/>
    <w:rsid w:val="00B7765D"/>
    <w:rsid w:val="00B77AB1"/>
    <w:rsid w:val="00B77B60"/>
    <w:rsid w:val="00B77C12"/>
    <w:rsid w:val="00B77E2C"/>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23"/>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4033"/>
    <w:rsid w:val="00B949CF"/>
    <w:rsid w:val="00B94AF3"/>
    <w:rsid w:val="00B94DE7"/>
    <w:rsid w:val="00B94F75"/>
    <w:rsid w:val="00B9570F"/>
    <w:rsid w:val="00B957C4"/>
    <w:rsid w:val="00B95B1B"/>
    <w:rsid w:val="00B961A3"/>
    <w:rsid w:val="00B96219"/>
    <w:rsid w:val="00B96295"/>
    <w:rsid w:val="00B964AA"/>
    <w:rsid w:val="00B96674"/>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26F"/>
    <w:rsid w:val="00BA52B0"/>
    <w:rsid w:val="00BA53F7"/>
    <w:rsid w:val="00BA56F6"/>
    <w:rsid w:val="00BA5720"/>
    <w:rsid w:val="00BA57A9"/>
    <w:rsid w:val="00BA5D68"/>
    <w:rsid w:val="00BA5E00"/>
    <w:rsid w:val="00BA5EC2"/>
    <w:rsid w:val="00BA6143"/>
    <w:rsid w:val="00BA634A"/>
    <w:rsid w:val="00BA680C"/>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630"/>
    <w:rsid w:val="00BB59D0"/>
    <w:rsid w:val="00BB5B73"/>
    <w:rsid w:val="00BB5B98"/>
    <w:rsid w:val="00BB5B9F"/>
    <w:rsid w:val="00BB64D0"/>
    <w:rsid w:val="00BB65B9"/>
    <w:rsid w:val="00BB65BD"/>
    <w:rsid w:val="00BB6B00"/>
    <w:rsid w:val="00BB6B49"/>
    <w:rsid w:val="00BB6C44"/>
    <w:rsid w:val="00BB6CAD"/>
    <w:rsid w:val="00BB6D14"/>
    <w:rsid w:val="00BB6DB3"/>
    <w:rsid w:val="00BB6E74"/>
    <w:rsid w:val="00BB6F07"/>
    <w:rsid w:val="00BB6F3D"/>
    <w:rsid w:val="00BB710E"/>
    <w:rsid w:val="00BB783D"/>
    <w:rsid w:val="00BB79DC"/>
    <w:rsid w:val="00BB7DB2"/>
    <w:rsid w:val="00BC01C2"/>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3BB"/>
    <w:rsid w:val="00BC2546"/>
    <w:rsid w:val="00BC256F"/>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FF"/>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651"/>
    <w:rsid w:val="00BD59AD"/>
    <w:rsid w:val="00BD5A6A"/>
    <w:rsid w:val="00BD5BCA"/>
    <w:rsid w:val="00BD63A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1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8AF"/>
    <w:rsid w:val="00BE796A"/>
    <w:rsid w:val="00BE7DBD"/>
    <w:rsid w:val="00BF030A"/>
    <w:rsid w:val="00BF033F"/>
    <w:rsid w:val="00BF040B"/>
    <w:rsid w:val="00BF04A2"/>
    <w:rsid w:val="00BF06E1"/>
    <w:rsid w:val="00BF06E6"/>
    <w:rsid w:val="00BF071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D09"/>
    <w:rsid w:val="00C00F81"/>
    <w:rsid w:val="00C0144F"/>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AA4"/>
    <w:rsid w:val="00C27F33"/>
    <w:rsid w:val="00C27F5E"/>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48"/>
    <w:rsid w:val="00C35FF7"/>
    <w:rsid w:val="00C36B0D"/>
    <w:rsid w:val="00C36E78"/>
    <w:rsid w:val="00C3709A"/>
    <w:rsid w:val="00C37604"/>
    <w:rsid w:val="00C376A2"/>
    <w:rsid w:val="00C3784E"/>
    <w:rsid w:val="00C37A95"/>
    <w:rsid w:val="00C37CC9"/>
    <w:rsid w:val="00C400FE"/>
    <w:rsid w:val="00C4033E"/>
    <w:rsid w:val="00C40649"/>
    <w:rsid w:val="00C406F3"/>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85C"/>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651"/>
    <w:rsid w:val="00C92D32"/>
    <w:rsid w:val="00C92D49"/>
    <w:rsid w:val="00C93212"/>
    <w:rsid w:val="00C93397"/>
    <w:rsid w:val="00C93493"/>
    <w:rsid w:val="00C93726"/>
    <w:rsid w:val="00C9392B"/>
    <w:rsid w:val="00C9398C"/>
    <w:rsid w:val="00C93A4F"/>
    <w:rsid w:val="00C93B32"/>
    <w:rsid w:val="00C94336"/>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448"/>
    <w:rsid w:val="00C96A5D"/>
    <w:rsid w:val="00C96C17"/>
    <w:rsid w:val="00C96CC9"/>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F6"/>
    <w:rsid w:val="00CA360A"/>
    <w:rsid w:val="00CA361E"/>
    <w:rsid w:val="00CA3651"/>
    <w:rsid w:val="00CA36EC"/>
    <w:rsid w:val="00CA3CC1"/>
    <w:rsid w:val="00CA3FA4"/>
    <w:rsid w:val="00CA41A4"/>
    <w:rsid w:val="00CA43E1"/>
    <w:rsid w:val="00CA44FB"/>
    <w:rsid w:val="00CA45D9"/>
    <w:rsid w:val="00CA462D"/>
    <w:rsid w:val="00CA4AE5"/>
    <w:rsid w:val="00CA4B82"/>
    <w:rsid w:val="00CA4CAC"/>
    <w:rsid w:val="00CA4EDE"/>
    <w:rsid w:val="00CA4F54"/>
    <w:rsid w:val="00CA4F7B"/>
    <w:rsid w:val="00CA5411"/>
    <w:rsid w:val="00CA5A35"/>
    <w:rsid w:val="00CA5B1D"/>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0E8B"/>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4F7"/>
    <w:rsid w:val="00CC1623"/>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98"/>
    <w:rsid w:val="00CC4ABA"/>
    <w:rsid w:val="00CC4F0B"/>
    <w:rsid w:val="00CC54AD"/>
    <w:rsid w:val="00CC5625"/>
    <w:rsid w:val="00CC5902"/>
    <w:rsid w:val="00CC5A8C"/>
    <w:rsid w:val="00CC5CFC"/>
    <w:rsid w:val="00CC5F53"/>
    <w:rsid w:val="00CC6447"/>
    <w:rsid w:val="00CC65C4"/>
    <w:rsid w:val="00CC67F3"/>
    <w:rsid w:val="00CC67F6"/>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205E"/>
    <w:rsid w:val="00CD227D"/>
    <w:rsid w:val="00CD23D5"/>
    <w:rsid w:val="00CD248C"/>
    <w:rsid w:val="00CD251F"/>
    <w:rsid w:val="00CD280C"/>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BFA"/>
    <w:rsid w:val="00CD7C4D"/>
    <w:rsid w:val="00CD7D7A"/>
    <w:rsid w:val="00CE011B"/>
    <w:rsid w:val="00CE011F"/>
    <w:rsid w:val="00CE0863"/>
    <w:rsid w:val="00CE09DB"/>
    <w:rsid w:val="00CE0A05"/>
    <w:rsid w:val="00CE0C71"/>
    <w:rsid w:val="00CE0F40"/>
    <w:rsid w:val="00CE10FD"/>
    <w:rsid w:val="00CE15A4"/>
    <w:rsid w:val="00CE1796"/>
    <w:rsid w:val="00CE17B2"/>
    <w:rsid w:val="00CE1999"/>
    <w:rsid w:val="00CE1A14"/>
    <w:rsid w:val="00CE21A4"/>
    <w:rsid w:val="00CE2203"/>
    <w:rsid w:val="00CE2530"/>
    <w:rsid w:val="00CE281C"/>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28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0AB1"/>
    <w:rsid w:val="00D01086"/>
    <w:rsid w:val="00D010AD"/>
    <w:rsid w:val="00D0114B"/>
    <w:rsid w:val="00D012FD"/>
    <w:rsid w:val="00D013C2"/>
    <w:rsid w:val="00D01413"/>
    <w:rsid w:val="00D014D6"/>
    <w:rsid w:val="00D018B9"/>
    <w:rsid w:val="00D019FD"/>
    <w:rsid w:val="00D01A3A"/>
    <w:rsid w:val="00D01B08"/>
    <w:rsid w:val="00D01D72"/>
    <w:rsid w:val="00D01E3D"/>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7D0"/>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C02"/>
    <w:rsid w:val="00D22CEC"/>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CD8"/>
    <w:rsid w:val="00D26ECB"/>
    <w:rsid w:val="00D27006"/>
    <w:rsid w:val="00D27317"/>
    <w:rsid w:val="00D2760F"/>
    <w:rsid w:val="00D276B1"/>
    <w:rsid w:val="00D2780F"/>
    <w:rsid w:val="00D27C34"/>
    <w:rsid w:val="00D27D2F"/>
    <w:rsid w:val="00D30334"/>
    <w:rsid w:val="00D305B6"/>
    <w:rsid w:val="00D305CE"/>
    <w:rsid w:val="00D3074D"/>
    <w:rsid w:val="00D308F9"/>
    <w:rsid w:val="00D30995"/>
    <w:rsid w:val="00D30BDD"/>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85B"/>
    <w:rsid w:val="00D43939"/>
    <w:rsid w:val="00D43B09"/>
    <w:rsid w:val="00D43B1C"/>
    <w:rsid w:val="00D43B2B"/>
    <w:rsid w:val="00D43C38"/>
    <w:rsid w:val="00D43D7C"/>
    <w:rsid w:val="00D44701"/>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7192"/>
    <w:rsid w:val="00D4749A"/>
    <w:rsid w:val="00D474AD"/>
    <w:rsid w:val="00D47509"/>
    <w:rsid w:val="00D479D3"/>
    <w:rsid w:val="00D47AE4"/>
    <w:rsid w:val="00D47BF7"/>
    <w:rsid w:val="00D47CB3"/>
    <w:rsid w:val="00D50536"/>
    <w:rsid w:val="00D50728"/>
    <w:rsid w:val="00D50D95"/>
    <w:rsid w:val="00D50E81"/>
    <w:rsid w:val="00D510A7"/>
    <w:rsid w:val="00D515FF"/>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3AD"/>
    <w:rsid w:val="00D70588"/>
    <w:rsid w:val="00D706BA"/>
    <w:rsid w:val="00D707FE"/>
    <w:rsid w:val="00D70A11"/>
    <w:rsid w:val="00D70A32"/>
    <w:rsid w:val="00D70A92"/>
    <w:rsid w:val="00D70FA1"/>
    <w:rsid w:val="00D7152D"/>
    <w:rsid w:val="00D717A5"/>
    <w:rsid w:val="00D7180E"/>
    <w:rsid w:val="00D718AD"/>
    <w:rsid w:val="00D72120"/>
    <w:rsid w:val="00D72127"/>
    <w:rsid w:val="00D721EC"/>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293"/>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711E"/>
    <w:rsid w:val="00D77403"/>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2427"/>
    <w:rsid w:val="00D8248F"/>
    <w:rsid w:val="00D8280C"/>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9037B"/>
    <w:rsid w:val="00D903F6"/>
    <w:rsid w:val="00D906E0"/>
    <w:rsid w:val="00D907BF"/>
    <w:rsid w:val="00D90C8D"/>
    <w:rsid w:val="00D90E86"/>
    <w:rsid w:val="00D90FB5"/>
    <w:rsid w:val="00D911FE"/>
    <w:rsid w:val="00D913DC"/>
    <w:rsid w:val="00D91925"/>
    <w:rsid w:val="00D91CCB"/>
    <w:rsid w:val="00D91EC6"/>
    <w:rsid w:val="00D91EFC"/>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C08"/>
    <w:rsid w:val="00D95CBB"/>
    <w:rsid w:val="00D95D12"/>
    <w:rsid w:val="00D963D6"/>
    <w:rsid w:val="00D96838"/>
    <w:rsid w:val="00D96966"/>
    <w:rsid w:val="00D96988"/>
    <w:rsid w:val="00D96A31"/>
    <w:rsid w:val="00D97623"/>
    <w:rsid w:val="00D97756"/>
    <w:rsid w:val="00D97C58"/>
    <w:rsid w:val="00DA0303"/>
    <w:rsid w:val="00DA0577"/>
    <w:rsid w:val="00DA0604"/>
    <w:rsid w:val="00DA094C"/>
    <w:rsid w:val="00DA0EAD"/>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8FB"/>
    <w:rsid w:val="00DB1AA2"/>
    <w:rsid w:val="00DB1CA9"/>
    <w:rsid w:val="00DB1DBB"/>
    <w:rsid w:val="00DB2218"/>
    <w:rsid w:val="00DB240D"/>
    <w:rsid w:val="00DB2460"/>
    <w:rsid w:val="00DB2549"/>
    <w:rsid w:val="00DB26B8"/>
    <w:rsid w:val="00DB2C07"/>
    <w:rsid w:val="00DB2D3D"/>
    <w:rsid w:val="00DB2D5A"/>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7D2"/>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AD2"/>
    <w:rsid w:val="00DD2C07"/>
    <w:rsid w:val="00DD2F51"/>
    <w:rsid w:val="00DD2FC2"/>
    <w:rsid w:val="00DD337C"/>
    <w:rsid w:val="00DD3E7B"/>
    <w:rsid w:val="00DD3F55"/>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2C"/>
    <w:rsid w:val="00DE687F"/>
    <w:rsid w:val="00DE7035"/>
    <w:rsid w:val="00DE730A"/>
    <w:rsid w:val="00DE7436"/>
    <w:rsid w:val="00DE776D"/>
    <w:rsid w:val="00DE78D1"/>
    <w:rsid w:val="00DE78F7"/>
    <w:rsid w:val="00DE7A87"/>
    <w:rsid w:val="00DE7B94"/>
    <w:rsid w:val="00DE7C22"/>
    <w:rsid w:val="00DE7D31"/>
    <w:rsid w:val="00DE7DB4"/>
    <w:rsid w:val="00DF0274"/>
    <w:rsid w:val="00DF045D"/>
    <w:rsid w:val="00DF079E"/>
    <w:rsid w:val="00DF0842"/>
    <w:rsid w:val="00DF0974"/>
    <w:rsid w:val="00DF0A86"/>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7"/>
    <w:rsid w:val="00E00012"/>
    <w:rsid w:val="00E0011E"/>
    <w:rsid w:val="00E001B6"/>
    <w:rsid w:val="00E001C7"/>
    <w:rsid w:val="00E0024D"/>
    <w:rsid w:val="00E004A1"/>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2"/>
    <w:rsid w:val="00E01DA8"/>
    <w:rsid w:val="00E02106"/>
    <w:rsid w:val="00E02185"/>
    <w:rsid w:val="00E021A4"/>
    <w:rsid w:val="00E0222E"/>
    <w:rsid w:val="00E024DE"/>
    <w:rsid w:val="00E02577"/>
    <w:rsid w:val="00E02B75"/>
    <w:rsid w:val="00E02C22"/>
    <w:rsid w:val="00E0303D"/>
    <w:rsid w:val="00E035D4"/>
    <w:rsid w:val="00E03732"/>
    <w:rsid w:val="00E037A6"/>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07F6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4E80"/>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263"/>
    <w:rsid w:val="00E2045D"/>
    <w:rsid w:val="00E204CC"/>
    <w:rsid w:val="00E20A05"/>
    <w:rsid w:val="00E20A41"/>
    <w:rsid w:val="00E20CD7"/>
    <w:rsid w:val="00E2113B"/>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95E"/>
    <w:rsid w:val="00E5296C"/>
    <w:rsid w:val="00E52A49"/>
    <w:rsid w:val="00E52A87"/>
    <w:rsid w:val="00E52D42"/>
    <w:rsid w:val="00E52F41"/>
    <w:rsid w:val="00E52F76"/>
    <w:rsid w:val="00E53166"/>
    <w:rsid w:val="00E5333A"/>
    <w:rsid w:val="00E5363C"/>
    <w:rsid w:val="00E53701"/>
    <w:rsid w:val="00E53940"/>
    <w:rsid w:val="00E539BE"/>
    <w:rsid w:val="00E53B0C"/>
    <w:rsid w:val="00E53D6B"/>
    <w:rsid w:val="00E53E92"/>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10D"/>
    <w:rsid w:val="00E6042A"/>
    <w:rsid w:val="00E606B9"/>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996"/>
    <w:rsid w:val="00E65EE2"/>
    <w:rsid w:val="00E660A4"/>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5EF"/>
    <w:rsid w:val="00E747EC"/>
    <w:rsid w:val="00E74CED"/>
    <w:rsid w:val="00E74D9D"/>
    <w:rsid w:val="00E74E21"/>
    <w:rsid w:val="00E74FF9"/>
    <w:rsid w:val="00E75266"/>
    <w:rsid w:val="00E75459"/>
    <w:rsid w:val="00E75590"/>
    <w:rsid w:val="00E75818"/>
    <w:rsid w:val="00E75F87"/>
    <w:rsid w:val="00E76120"/>
    <w:rsid w:val="00E76251"/>
    <w:rsid w:val="00E7627E"/>
    <w:rsid w:val="00E76593"/>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59E"/>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F"/>
    <w:rsid w:val="00E82799"/>
    <w:rsid w:val="00E82AFA"/>
    <w:rsid w:val="00E82B4D"/>
    <w:rsid w:val="00E82EAC"/>
    <w:rsid w:val="00E82EB6"/>
    <w:rsid w:val="00E82F8E"/>
    <w:rsid w:val="00E82FAA"/>
    <w:rsid w:val="00E83058"/>
    <w:rsid w:val="00E8324B"/>
    <w:rsid w:val="00E8339C"/>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C5"/>
    <w:rsid w:val="00E85AE1"/>
    <w:rsid w:val="00E85C49"/>
    <w:rsid w:val="00E85D32"/>
    <w:rsid w:val="00E85FA4"/>
    <w:rsid w:val="00E862C9"/>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E0E"/>
    <w:rsid w:val="00E90FAA"/>
    <w:rsid w:val="00E9122E"/>
    <w:rsid w:val="00E9144F"/>
    <w:rsid w:val="00E916DA"/>
    <w:rsid w:val="00E9189C"/>
    <w:rsid w:val="00E918F3"/>
    <w:rsid w:val="00E91A3B"/>
    <w:rsid w:val="00E91F13"/>
    <w:rsid w:val="00E920C0"/>
    <w:rsid w:val="00E92492"/>
    <w:rsid w:val="00E92696"/>
    <w:rsid w:val="00E928E0"/>
    <w:rsid w:val="00E928EF"/>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D0E"/>
    <w:rsid w:val="00EA7126"/>
    <w:rsid w:val="00EA71F5"/>
    <w:rsid w:val="00EA72CD"/>
    <w:rsid w:val="00EA7334"/>
    <w:rsid w:val="00EA73B3"/>
    <w:rsid w:val="00EA73C7"/>
    <w:rsid w:val="00EA778F"/>
    <w:rsid w:val="00EA7C18"/>
    <w:rsid w:val="00EA7D47"/>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52"/>
    <w:rsid w:val="00EB596C"/>
    <w:rsid w:val="00EB5A6A"/>
    <w:rsid w:val="00EB5FA2"/>
    <w:rsid w:val="00EB620D"/>
    <w:rsid w:val="00EB62CA"/>
    <w:rsid w:val="00EB63AF"/>
    <w:rsid w:val="00EB65EC"/>
    <w:rsid w:val="00EB6A5A"/>
    <w:rsid w:val="00EB6ADE"/>
    <w:rsid w:val="00EB70B6"/>
    <w:rsid w:val="00EB761C"/>
    <w:rsid w:val="00EB792F"/>
    <w:rsid w:val="00EB7A26"/>
    <w:rsid w:val="00EB7AC7"/>
    <w:rsid w:val="00EB7B9E"/>
    <w:rsid w:val="00EB7F8B"/>
    <w:rsid w:val="00EC0035"/>
    <w:rsid w:val="00EC0172"/>
    <w:rsid w:val="00EC07E1"/>
    <w:rsid w:val="00EC08E7"/>
    <w:rsid w:val="00EC0AD9"/>
    <w:rsid w:val="00EC1709"/>
    <w:rsid w:val="00EC1B56"/>
    <w:rsid w:val="00EC1B72"/>
    <w:rsid w:val="00EC1BC9"/>
    <w:rsid w:val="00EC1C36"/>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4B4"/>
    <w:rsid w:val="00ED25C8"/>
    <w:rsid w:val="00ED29EE"/>
    <w:rsid w:val="00ED2BD2"/>
    <w:rsid w:val="00ED2BEB"/>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91C"/>
    <w:rsid w:val="00EE3C79"/>
    <w:rsid w:val="00EE3ECA"/>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00"/>
    <w:rsid w:val="00EF329A"/>
    <w:rsid w:val="00EF336F"/>
    <w:rsid w:val="00EF346B"/>
    <w:rsid w:val="00EF34A6"/>
    <w:rsid w:val="00EF35C8"/>
    <w:rsid w:val="00EF3709"/>
    <w:rsid w:val="00EF3A1D"/>
    <w:rsid w:val="00EF3E88"/>
    <w:rsid w:val="00EF406B"/>
    <w:rsid w:val="00EF4136"/>
    <w:rsid w:val="00EF4438"/>
    <w:rsid w:val="00EF4636"/>
    <w:rsid w:val="00EF478B"/>
    <w:rsid w:val="00EF494A"/>
    <w:rsid w:val="00EF4A4E"/>
    <w:rsid w:val="00EF4B53"/>
    <w:rsid w:val="00EF4E49"/>
    <w:rsid w:val="00EF4F24"/>
    <w:rsid w:val="00EF50A2"/>
    <w:rsid w:val="00EF525A"/>
    <w:rsid w:val="00EF54A6"/>
    <w:rsid w:val="00EF5A13"/>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CA8"/>
    <w:rsid w:val="00F05CE9"/>
    <w:rsid w:val="00F05E4A"/>
    <w:rsid w:val="00F06331"/>
    <w:rsid w:val="00F0638C"/>
    <w:rsid w:val="00F06663"/>
    <w:rsid w:val="00F06923"/>
    <w:rsid w:val="00F06ACA"/>
    <w:rsid w:val="00F06D29"/>
    <w:rsid w:val="00F07046"/>
    <w:rsid w:val="00F073E3"/>
    <w:rsid w:val="00F077CA"/>
    <w:rsid w:val="00F078F3"/>
    <w:rsid w:val="00F07D4C"/>
    <w:rsid w:val="00F10406"/>
    <w:rsid w:val="00F10676"/>
    <w:rsid w:val="00F10851"/>
    <w:rsid w:val="00F10963"/>
    <w:rsid w:val="00F1129B"/>
    <w:rsid w:val="00F112D8"/>
    <w:rsid w:val="00F11358"/>
    <w:rsid w:val="00F11615"/>
    <w:rsid w:val="00F11993"/>
    <w:rsid w:val="00F119E6"/>
    <w:rsid w:val="00F11E0E"/>
    <w:rsid w:val="00F122CF"/>
    <w:rsid w:val="00F12777"/>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836"/>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981"/>
    <w:rsid w:val="00F24F1B"/>
    <w:rsid w:val="00F25137"/>
    <w:rsid w:val="00F252EF"/>
    <w:rsid w:val="00F2562C"/>
    <w:rsid w:val="00F256E6"/>
    <w:rsid w:val="00F25734"/>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4B9"/>
    <w:rsid w:val="00F3461A"/>
    <w:rsid w:val="00F34667"/>
    <w:rsid w:val="00F349D1"/>
    <w:rsid w:val="00F349F7"/>
    <w:rsid w:val="00F34A5E"/>
    <w:rsid w:val="00F3555D"/>
    <w:rsid w:val="00F35659"/>
    <w:rsid w:val="00F3572D"/>
    <w:rsid w:val="00F35A26"/>
    <w:rsid w:val="00F35A4C"/>
    <w:rsid w:val="00F35AC6"/>
    <w:rsid w:val="00F35D84"/>
    <w:rsid w:val="00F3601E"/>
    <w:rsid w:val="00F36040"/>
    <w:rsid w:val="00F3604F"/>
    <w:rsid w:val="00F3624F"/>
    <w:rsid w:val="00F3640D"/>
    <w:rsid w:val="00F36559"/>
    <w:rsid w:val="00F366AF"/>
    <w:rsid w:val="00F366BC"/>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5B6"/>
    <w:rsid w:val="00F42ED6"/>
    <w:rsid w:val="00F43010"/>
    <w:rsid w:val="00F433E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9F1"/>
    <w:rsid w:val="00F47B1A"/>
    <w:rsid w:val="00F47B24"/>
    <w:rsid w:val="00F47EEE"/>
    <w:rsid w:val="00F47EF7"/>
    <w:rsid w:val="00F5017A"/>
    <w:rsid w:val="00F50E6C"/>
    <w:rsid w:val="00F51342"/>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961"/>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6B7"/>
    <w:rsid w:val="00F6787D"/>
    <w:rsid w:val="00F67960"/>
    <w:rsid w:val="00F67A0C"/>
    <w:rsid w:val="00F67AC8"/>
    <w:rsid w:val="00F67AD3"/>
    <w:rsid w:val="00F67C6A"/>
    <w:rsid w:val="00F67EB4"/>
    <w:rsid w:val="00F70210"/>
    <w:rsid w:val="00F70264"/>
    <w:rsid w:val="00F705A4"/>
    <w:rsid w:val="00F707E5"/>
    <w:rsid w:val="00F70A41"/>
    <w:rsid w:val="00F70B07"/>
    <w:rsid w:val="00F70E0C"/>
    <w:rsid w:val="00F70E9A"/>
    <w:rsid w:val="00F710A3"/>
    <w:rsid w:val="00F71189"/>
    <w:rsid w:val="00F71896"/>
    <w:rsid w:val="00F719DA"/>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4D"/>
    <w:rsid w:val="00F811D7"/>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75"/>
    <w:rsid w:val="00F973DE"/>
    <w:rsid w:val="00F97AA6"/>
    <w:rsid w:val="00F97C4A"/>
    <w:rsid w:val="00F97C5E"/>
    <w:rsid w:val="00F97FD5"/>
    <w:rsid w:val="00FA0428"/>
    <w:rsid w:val="00FA051B"/>
    <w:rsid w:val="00FA0559"/>
    <w:rsid w:val="00FA07A3"/>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CEC"/>
    <w:rsid w:val="00FA5CED"/>
    <w:rsid w:val="00FA5F66"/>
    <w:rsid w:val="00FA606C"/>
    <w:rsid w:val="00FA619C"/>
    <w:rsid w:val="00FA65D3"/>
    <w:rsid w:val="00FA663C"/>
    <w:rsid w:val="00FA681C"/>
    <w:rsid w:val="00FA69E8"/>
    <w:rsid w:val="00FA6A3F"/>
    <w:rsid w:val="00FA6A94"/>
    <w:rsid w:val="00FA6C0A"/>
    <w:rsid w:val="00FA6C7C"/>
    <w:rsid w:val="00FA6ECF"/>
    <w:rsid w:val="00FA6F0F"/>
    <w:rsid w:val="00FA6F21"/>
    <w:rsid w:val="00FA70D5"/>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B3A"/>
    <w:rsid w:val="00FB3CF2"/>
    <w:rsid w:val="00FB3E7B"/>
    <w:rsid w:val="00FB3EBF"/>
    <w:rsid w:val="00FB3FFF"/>
    <w:rsid w:val="00FB4148"/>
    <w:rsid w:val="00FB4747"/>
    <w:rsid w:val="00FB48C1"/>
    <w:rsid w:val="00FB4996"/>
    <w:rsid w:val="00FB49B2"/>
    <w:rsid w:val="00FB4D1B"/>
    <w:rsid w:val="00FB4D2A"/>
    <w:rsid w:val="00FB53D8"/>
    <w:rsid w:val="00FB5469"/>
    <w:rsid w:val="00FB56AB"/>
    <w:rsid w:val="00FB5736"/>
    <w:rsid w:val="00FB5786"/>
    <w:rsid w:val="00FB5C6B"/>
    <w:rsid w:val="00FB5D6E"/>
    <w:rsid w:val="00FB5F73"/>
    <w:rsid w:val="00FB60CC"/>
    <w:rsid w:val="00FB619F"/>
    <w:rsid w:val="00FB61AC"/>
    <w:rsid w:val="00FB62AF"/>
    <w:rsid w:val="00FB6714"/>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C70"/>
    <w:rsid w:val="00FC4E2F"/>
    <w:rsid w:val="00FC540A"/>
    <w:rsid w:val="00FC572C"/>
    <w:rsid w:val="00FC5E79"/>
    <w:rsid w:val="00FC5E7E"/>
    <w:rsid w:val="00FC5F4A"/>
    <w:rsid w:val="00FC62F4"/>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7BB"/>
    <w:rsid w:val="00FD683E"/>
    <w:rsid w:val="00FD68AC"/>
    <w:rsid w:val="00FD69B2"/>
    <w:rsid w:val="00FD6DC7"/>
    <w:rsid w:val="00FD73C2"/>
    <w:rsid w:val="00FD742D"/>
    <w:rsid w:val="00FD74F9"/>
    <w:rsid w:val="00FD767F"/>
    <w:rsid w:val="00FD79EF"/>
    <w:rsid w:val="00FE06B3"/>
    <w:rsid w:val="00FE06E3"/>
    <w:rsid w:val="00FE0761"/>
    <w:rsid w:val="00FE08A5"/>
    <w:rsid w:val="00FE0D34"/>
    <w:rsid w:val="00FE138C"/>
    <w:rsid w:val="00FE14F4"/>
    <w:rsid w:val="00FE1C66"/>
    <w:rsid w:val="00FE1CAE"/>
    <w:rsid w:val="00FE1DF6"/>
    <w:rsid w:val="00FE1E55"/>
    <w:rsid w:val="00FE20B7"/>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C40"/>
    <w:rsid w:val="00FE7D9C"/>
    <w:rsid w:val="00FE7E2F"/>
    <w:rsid w:val="00FF0262"/>
    <w:rsid w:val="00FF030C"/>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C11"/>
    <w:rsid w:val="00FF6D05"/>
    <w:rsid w:val="00FF6FEB"/>
    <w:rsid w:val="00FF7372"/>
    <w:rsid w:val="00FF7377"/>
    <w:rsid w:val="00FF75DE"/>
    <w:rsid w:val="00FF77EF"/>
    <w:rsid w:val="00FF7B7A"/>
    <w:rsid w:val="00FF7D24"/>
    <w:rsid w:val="00FF7D83"/>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1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35"/>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uiPriority w:val="99"/>
    <w:rsid w:val="003D5951"/>
    <w:rPr>
      <w:rFonts w:ascii="Arial" w:hAnsi="Arial"/>
      <w:sz w:val="22"/>
    </w:rPr>
  </w:style>
  <w:style w:type="character" w:customStyle="1" w:styleId="31">
    <w:name w:val="Заголовок 3 Знак"/>
    <w:link w:val="30"/>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8"/>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1">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2">
    <w:name w:val="Знак Знак Знак Зна Знак Знак Знак Знак 1"/>
    <w:rsid w:val="00FA6C0A"/>
    <w:rPr>
      <w:rFonts w:ascii="Arial" w:hAnsi="Arial"/>
      <w:lang w:val="ru-RU" w:eastAsia="ru-RU" w:bidi="ar-SA"/>
    </w:rPr>
  </w:style>
  <w:style w:type="character" w:customStyle="1" w:styleId="1fffffffff3">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4">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5">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6">
    <w:name w:val="Знак Знак Знак Зна Знак Знак Знак Знак 1"/>
    <w:rsid w:val="00AB691D"/>
    <w:rPr>
      <w:rFonts w:ascii="Arial" w:hAnsi="Arial"/>
      <w:lang w:val="ru-RU" w:eastAsia="ru-RU" w:bidi="ar-SA"/>
    </w:rPr>
  </w:style>
  <w:style w:type="character" w:customStyle="1" w:styleId="1fffffffff7">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8">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9">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a">
    <w:name w:val="Знак Знак Знак Зна Знак Знак Знак Знак 1"/>
    <w:rsid w:val="00816A4B"/>
    <w:rPr>
      <w:rFonts w:ascii="Arial" w:hAnsi="Arial"/>
      <w:lang w:val="ru-RU" w:eastAsia="ru-RU" w:bidi="ar-SA"/>
    </w:rPr>
  </w:style>
  <w:style w:type="character" w:customStyle="1" w:styleId="1fffffffffb">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c">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d">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e">
    <w:name w:val="Знак Знак Знак Зна Знак Знак Знак Знак 1"/>
    <w:rsid w:val="00AF5E8C"/>
    <w:rPr>
      <w:rFonts w:ascii="Arial" w:hAnsi="Arial"/>
      <w:lang w:val="ru-RU" w:eastAsia="ru-RU" w:bidi="ar-SA"/>
    </w:rPr>
  </w:style>
  <w:style w:type="character" w:customStyle="1" w:styleId="1ffffffffff">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0">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s>
</file>

<file path=word/webSettings.xml><?xml version="1.0" encoding="utf-8"?>
<w:webSettings xmlns:r="http://schemas.openxmlformats.org/officeDocument/2006/relationships" xmlns:w="http://schemas.openxmlformats.org/wordprocessingml/2006/main">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stat@sibstat.gcom.ru"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180"/>
      <c:perspective val="30"/>
    </c:view3D>
    <c:plotArea>
      <c:layout>
        <c:manualLayout>
          <c:layoutTarget val="inner"/>
          <c:xMode val="edge"/>
          <c:yMode val="edge"/>
          <c:x val="0.27121099445902597"/>
          <c:y val="0.30301579660927563"/>
          <c:w val="0.46333971274424446"/>
          <c:h val="0.3432214723159647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explosion val="10"/>
            <c:spPr>
              <a:pattFill prst="ltDnDiag">
                <a:fgClr>
                  <a:schemeClr val="tx1">
                    <a:lumMod val="50000"/>
                    <a:lumOff val="50000"/>
                  </a:schemeClr>
                </a:fgClr>
                <a:bgClr>
                  <a:schemeClr val="bg1"/>
                </a:bgClr>
              </a:pattFill>
            </c:spPr>
          </c:dPt>
          <c:dPt>
            <c:idx val="1"/>
            <c:explosion val="0"/>
            <c:spPr>
              <a:pattFill prst="pct50">
                <a:fgClr>
                  <a:schemeClr val="tx1">
                    <a:lumMod val="50000"/>
                    <a:lumOff val="50000"/>
                  </a:schemeClr>
                </a:fgClr>
                <a:bgClr>
                  <a:schemeClr val="bg1"/>
                </a:bgClr>
              </a:pattFill>
            </c:spPr>
          </c:dPt>
          <c:dPt>
            <c:idx val="2"/>
            <c:spPr>
              <a:pattFill prst="ltHorz">
                <a:fgClr>
                  <a:schemeClr val="tx1">
                    <a:lumMod val="50000"/>
                    <a:lumOff val="50000"/>
                  </a:schemeClr>
                </a:fgClr>
                <a:bgClr>
                  <a:schemeClr val="bg1"/>
                </a:bgClr>
              </a:pattFill>
            </c:spPr>
          </c:dPt>
          <c:dPt>
            <c:idx val="3"/>
            <c:spPr>
              <a:pattFill prst="narVert">
                <a:fgClr>
                  <a:schemeClr val="tx1">
                    <a:lumMod val="50000"/>
                    <a:lumOff val="50000"/>
                  </a:schemeClr>
                </a:fgClr>
                <a:bgClr>
                  <a:schemeClr val="bg1"/>
                </a:bgClr>
              </a:pattFill>
            </c:spPr>
          </c:dPt>
          <c:dPt>
            <c:idx val="4"/>
            <c:explosion val="29"/>
            <c:spPr>
              <a:pattFill prst="pct30">
                <a:fgClr>
                  <a:schemeClr val="tx1">
                    <a:lumMod val="50000"/>
                    <a:lumOff val="50000"/>
                  </a:schemeClr>
                </a:fgClr>
                <a:bgClr>
                  <a:schemeClr val="bg1"/>
                </a:bgClr>
              </a:pattFill>
            </c:spPr>
          </c:dPt>
          <c:dLbls>
            <c:dLbl>
              <c:idx val="0"/>
              <c:layout>
                <c:manualLayout>
                  <c:x val="-2.6576443569554197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55,2% (54,2%)</a:t>
                    </a:r>
                    <a:endParaRPr lang="ru-RU"/>
                  </a:p>
                </c:rich>
              </c:tx>
              <c:dLblPos val="bestFit"/>
              <c:showVal val="1"/>
              <c:showCatName val="1"/>
            </c:dLbl>
            <c:dLbl>
              <c:idx val="1"/>
              <c:layout>
                <c:manualLayout>
                  <c:x val="4.6296296296296821E-2"/>
                  <c:y val="-5.9523809523809514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27,1% (28,5%)</a:t>
                    </a:r>
                    <a:endParaRPr lang="ru-RU"/>
                  </a:p>
                </c:rich>
              </c:tx>
              <c:dLblPos val="bestFit"/>
              <c:showVal val="1"/>
              <c:showCatName val="1"/>
            </c:dLbl>
            <c:dLbl>
              <c:idx val="2"/>
              <c:layout>
                <c:manualLayout>
                  <c:x val="7.4074074074074084E-2"/>
                  <c:y val="-1.5873015873015883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12,4% (12,1%)</a:t>
                    </a:r>
                    <a:endParaRPr lang="ru-RU"/>
                  </a:p>
                </c:rich>
              </c:tx>
              <c:dLblPos val="bestFit"/>
              <c:showVal val="1"/>
              <c:showCatName val="1"/>
            </c:dLbl>
            <c:dLbl>
              <c:idx val="3"/>
              <c:layout>
                <c:manualLayout>
                  <c:x val="-4.6298118985126924E-3"/>
                  <c:y val="8.4441944756905349E-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Val val="1"/>
              <c:showCatName val="1"/>
            </c:dLbl>
            <c:dLbl>
              <c:idx val="4"/>
              <c:layout>
                <c:manualLayout>
                  <c:x val="-0.31018518518518889"/>
                  <c:y val="-2.1873203349581417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4,1% (4,0%)</a:t>
                    </a:r>
                    <a:endParaRPr lang="ru-RU"/>
                  </a:p>
                </c:rich>
              </c:tx>
              <c:dLblPos val="bestFit"/>
              <c:showVal val="1"/>
              <c:showCatName val="1"/>
            </c:dLbl>
            <c:txPr>
              <a:bodyPr/>
              <a:lstStyle/>
              <a:p>
                <a:pPr>
                  <a:defRPr sz="900">
                    <a:latin typeface="Arial" pitchFamily="34" charset="0"/>
                    <a:cs typeface="Arial" pitchFamily="34" charset="0"/>
                  </a:defRPr>
                </a:pPr>
                <a:endParaRPr lang="ru-RU"/>
              </a:p>
            </c:txPr>
            <c:dLblPos val="outEnd"/>
            <c:showVal val="1"/>
            <c:showCatName val="1"/>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55.2</c:v>
                </c:pt>
                <c:pt idx="1">
                  <c:v>27.1</c:v>
                </c:pt>
                <c:pt idx="2">
                  <c:v>12.4</c:v>
                </c:pt>
                <c:pt idx="3">
                  <c:v>1.2</c:v>
                </c:pt>
                <c:pt idx="4">
                  <c:v>4.0999999999999996</c:v>
                </c:pt>
              </c:numCache>
            </c:numRef>
          </c:val>
        </c:ser>
        <c:dLbls>
          <c:showVal val="1"/>
        </c:dLbls>
      </c:pie3DChart>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100"/>
              <a:t>Число родившихся и умерших</a:t>
            </a:r>
          </a:p>
          <a:p>
            <a:pPr>
              <a:defRPr/>
            </a:pPr>
            <a:r>
              <a:rPr lang="ru-RU" sz="1100" b="0"/>
              <a:t>(человек)</a:t>
            </a:r>
          </a:p>
        </c:rich>
      </c:tx>
    </c:title>
    <c:plotArea>
      <c:layout>
        <c:manualLayout>
          <c:layoutTarget val="inner"/>
          <c:xMode val="edge"/>
          <c:yMode val="edge"/>
          <c:x val="7.9473241200300193E-2"/>
          <c:y val="0.17976190476190856"/>
          <c:w val="0.63572813641573556"/>
          <c:h val="0.71682539682541135"/>
        </c:manualLayout>
      </c:layout>
      <c:barChart>
        <c:barDir val="col"/>
        <c:grouping val="clustered"/>
        <c:ser>
          <c:idx val="0"/>
          <c:order val="0"/>
          <c:tx>
            <c:strRef>
              <c:f>Лист1!$B$1</c:f>
              <c:strCache>
                <c:ptCount val="1"/>
                <c:pt idx="0">
                  <c:v>Родившиеся в 2019 г.</c:v>
                </c:pt>
              </c:strCache>
            </c:strRef>
          </c:tx>
          <c:spPr>
            <a:solidFill>
              <a:schemeClr val="accent2">
                <a:lumMod val="75000"/>
              </a:schemeClr>
            </a:solidFill>
          </c:spPr>
          <c:cat>
            <c:strRef>
              <c:f>Лист1!$A$2:$A$8</c:f>
              <c:strCache>
                <c:ptCount val="7"/>
                <c:pt idx="0">
                  <c:v>I</c:v>
                </c:pt>
                <c:pt idx="1">
                  <c:v>II</c:v>
                </c:pt>
                <c:pt idx="2">
                  <c:v>III</c:v>
                </c:pt>
                <c:pt idx="3">
                  <c:v>IV</c:v>
                </c:pt>
                <c:pt idx="4">
                  <c:v>V</c:v>
                </c:pt>
                <c:pt idx="5">
                  <c:v>VI</c:v>
                </c:pt>
                <c:pt idx="6">
                  <c:v>VII</c:v>
                </c:pt>
              </c:strCache>
            </c:strRef>
          </c:cat>
          <c:val>
            <c:numRef>
              <c:f>Лист1!$B$2:$B$8</c:f>
              <c:numCache>
                <c:formatCode>General</c:formatCode>
                <c:ptCount val="7"/>
                <c:pt idx="0">
                  <c:v>2547</c:v>
                </c:pt>
                <c:pt idx="1">
                  <c:v>2278</c:v>
                </c:pt>
                <c:pt idx="2">
                  <c:v>2401</c:v>
                </c:pt>
                <c:pt idx="3">
                  <c:v>2548</c:v>
                </c:pt>
                <c:pt idx="4">
                  <c:v>2524</c:v>
                </c:pt>
                <c:pt idx="5">
                  <c:v>2483</c:v>
                </c:pt>
                <c:pt idx="6">
                  <c:v>2800</c:v>
                </c:pt>
              </c:numCache>
            </c:numRef>
          </c:val>
        </c:ser>
        <c:ser>
          <c:idx val="1"/>
          <c:order val="1"/>
          <c:tx>
            <c:strRef>
              <c:f>Лист1!$C$1</c:f>
              <c:strCache>
                <c:ptCount val="1"/>
                <c:pt idx="0">
                  <c:v>Родившиеся в 2018 г.</c:v>
                </c:pt>
              </c:strCache>
            </c:strRef>
          </c:tx>
          <c:spPr>
            <a:solidFill>
              <a:schemeClr val="accent2">
                <a:lumMod val="20000"/>
                <a:lumOff val="80000"/>
              </a:schemeClr>
            </a:solidFill>
            <a:ln>
              <a:solidFill>
                <a:schemeClr val="accent2">
                  <a:lumMod val="75000"/>
                </a:schemeClr>
              </a:solidFill>
            </a:ln>
          </c:spPr>
          <c:cat>
            <c:strRef>
              <c:f>Лист1!$A$2:$A$8</c:f>
              <c:strCache>
                <c:ptCount val="7"/>
                <c:pt idx="0">
                  <c:v>I</c:v>
                </c:pt>
                <c:pt idx="1">
                  <c:v>II</c:v>
                </c:pt>
                <c:pt idx="2">
                  <c:v>III</c:v>
                </c:pt>
                <c:pt idx="3">
                  <c:v>IV</c:v>
                </c:pt>
                <c:pt idx="4">
                  <c:v>V</c:v>
                </c:pt>
                <c:pt idx="5">
                  <c:v>VI</c:v>
                </c:pt>
                <c:pt idx="6">
                  <c:v>VII</c:v>
                </c:pt>
              </c:strCache>
            </c:strRef>
          </c:cat>
          <c:val>
            <c:numRef>
              <c:f>Лист1!$C$2:$C$8</c:f>
              <c:numCache>
                <c:formatCode>General</c:formatCode>
                <c:ptCount val="7"/>
                <c:pt idx="0">
                  <c:v>2752</c:v>
                </c:pt>
                <c:pt idx="1">
                  <c:v>2530</c:v>
                </c:pt>
                <c:pt idx="2">
                  <c:v>2683</c:v>
                </c:pt>
                <c:pt idx="3">
                  <c:v>2494</c:v>
                </c:pt>
                <c:pt idx="4">
                  <c:v>2998</c:v>
                </c:pt>
                <c:pt idx="5">
                  <c:v>2670</c:v>
                </c:pt>
                <c:pt idx="6">
                  <c:v>2932</c:v>
                </c:pt>
              </c:numCache>
            </c:numRef>
          </c:val>
        </c:ser>
        <c:ser>
          <c:idx val="2"/>
          <c:order val="2"/>
          <c:tx>
            <c:strRef>
              <c:f>Лист1!$D$1</c:f>
              <c:strCache>
                <c:ptCount val="1"/>
                <c:pt idx="0">
                  <c:v>Умершие в 2019 г.</c:v>
                </c:pt>
              </c:strCache>
            </c:strRef>
          </c:tx>
          <c:spPr>
            <a:solidFill>
              <a:schemeClr val="tx2">
                <a:lumMod val="75000"/>
              </a:schemeClr>
            </a:solidFill>
          </c:spPr>
          <c:cat>
            <c:strRef>
              <c:f>Лист1!$A$2:$A$8</c:f>
              <c:strCache>
                <c:ptCount val="7"/>
                <c:pt idx="0">
                  <c:v>I</c:v>
                </c:pt>
                <c:pt idx="1">
                  <c:v>II</c:v>
                </c:pt>
                <c:pt idx="2">
                  <c:v>III</c:v>
                </c:pt>
                <c:pt idx="3">
                  <c:v>IV</c:v>
                </c:pt>
                <c:pt idx="4">
                  <c:v>V</c:v>
                </c:pt>
                <c:pt idx="5">
                  <c:v>VI</c:v>
                </c:pt>
                <c:pt idx="6">
                  <c:v>VII</c:v>
                </c:pt>
              </c:strCache>
            </c:strRef>
          </c:cat>
          <c:val>
            <c:numRef>
              <c:f>Лист1!$D$2:$D$8</c:f>
              <c:numCache>
                <c:formatCode>General</c:formatCode>
                <c:ptCount val="7"/>
                <c:pt idx="0">
                  <c:v>-3446</c:v>
                </c:pt>
                <c:pt idx="1">
                  <c:v>-3066</c:v>
                </c:pt>
                <c:pt idx="2">
                  <c:v>-2903</c:v>
                </c:pt>
                <c:pt idx="3">
                  <c:v>-3025</c:v>
                </c:pt>
                <c:pt idx="4">
                  <c:v>-3017</c:v>
                </c:pt>
                <c:pt idx="5">
                  <c:v>-2707</c:v>
                </c:pt>
                <c:pt idx="6">
                  <c:v>-3010</c:v>
                </c:pt>
              </c:numCache>
            </c:numRef>
          </c:val>
        </c:ser>
        <c:ser>
          <c:idx val="3"/>
          <c:order val="3"/>
          <c:tx>
            <c:strRef>
              <c:f>Лист1!$E$1</c:f>
              <c:strCache>
                <c:ptCount val="1"/>
                <c:pt idx="0">
                  <c:v>Умершие в 2018 г.</c:v>
                </c:pt>
              </c:strCache>
            </c:strRef>
          </c:tx>
          <c:spPr>
            <a:solidFill>
              <a:schemeClr val="accent1">
                <a:lumMod val="60000"/>
                <a:lumOff val="40000"/>
              </a:schemeClr>
            </a:solidFill>
            <a:ln>
              <a:solidFill>
                <a:schemeClr val="tx2">
                  <a:lumMod val="75000"/>
                </a:schemeClr>
              </a:solidFill>
            </a:ln>
          </c:spPr>
          <c:cat>
            <c:strRef>
              <c:f>Лист1!$A$2:$A$8</c:f>
              <c:strCache>
                <c:ptCount val="7"/>
                <c:pt idx="0">
                  <c:v>I</c:v>
                </c:pt>
                <c:pt idx="1">
                  <c:v>II</c:v>
                </c:pt>
                <c:pt idx="2">
                  <c:v>III</c:v>
                </c:pt>
                <c:pt idx="3">
                  <c:v>IV</c:v>
                </c:pt>
                <c:pt idx="4">
                  <c:v>V</c:v>
                </c:pt>
                <c:pt idx="5">
                  <c:v>VI</c:v>
                </c:pt>
                <c:pt idx="6">
                  <c:v>VII</c:v>
                </c:pt>
              </c:strCache>
            </c:strRef>
          </c:cat>
          <c:val>
            <c:numRef>
              <c:f>Лист1!$E$2:$E$8</c:f>
              <c:numCache>
                <c:formatCode>General</c:formatCode>
                <c:ptCount val="7"/>
                <c:pt idx="0">
                  <c:v>-3299</c:v>
                </c:pt>
                <c:pt idx="1">
                  <c:v>-2804</c:v>
                </c:pt>
                <c:pt idx="2">
                  <c:v>-3306</c:v>
                </c:pt>
                <c:pt idx="3">
                  <c:v>-3064</c:v>
                </c:pt>
                <c:pt idx="4">
                  <c:v>-3126</c:v>
                </c:pt>
                <c:pt idx="5">
                  <c:v>-2940</c:v>
                </c:pt>
                <c:pt idx="6">
                  <c:v>-2907</c:v>
                </c:pt>
              </c:numCache>
            </c:numRef>
          </c:val>
        </c:ser>
        <c:axId val="34894208"/>
        <c:axId val="34895744"/>
      </c:barChart>
      <c:catAx>
        <c:axId val="34894208"/>
        <c:scaling>
          <c:orientation val="minMax"/>
        </c:scaling>
        <c:axPos val="b"/>
        <c:numFmt formatCode="General" sourceLinked="1"/>
        <c:majorTickMark val="none"/>
        <c:minorTickMark val="cross"/>
        <c:tickLblPos val="low"/>
        <c:txPr>
          <a:bodyPr/>
          <a:lstStyle/>
          <a:p>
            <a:pPr>
              <a:defRPr sz="900"/>
            </a:pPr>
            <a:endParaRPr lang="ru-RU"/>
          </a:p>
        </c:txPr>
        <c:crossAx val="34895744"/>
        <c:crosses val="autoZero"/>
        <c:auto val="1"/>
        <c:lblAlgn val="ctr"/>
        <c:lblOffset val="100"/>
      </c:catAx>
      <c:valAx>
        <c:axId val="34895744"/>
        <c:scaling>
          <c:orientation val="minMax"/>
          <c:max val="4000"/>
          <c:min val="-4000"/>
        </c:scaling>
        <c:axPos val="l"/>
        <c:majorGridlines/>
        <c:numFmt formatCode="General" sourceLinked="1"/>
        <c:tickLblPos val="nextTo"/>
        <c:txPr>
          <a:bodyPr/>
          <a:lstStyle/>
          <a:p>
            <a:pPr>
              <a:defRPr sz="900"/>
            </a:pPr>
            <a:endParaRPr lang="ru-RU"/>
          </a:p>
        </c:txPr>
        <c:crossAx val="34894208"/>
        <c:crosses val="autoZero"/>
        <c:crossBetween val="between"/>
        <c:majorUnit val="1000"/>
      </c:valAx>
    </c:plotArea>
    <c:legend>
      <c:legendPos val="r"/>
      <c:layout>
        <c:manualLayout>
          <c:xMode val="edge"/>
          <c:yMode val="edge"/>
          <c:x val="0.7341311529400697"/>
          <c:y val="0.34041845959731232"/>
          <c:w val="0.25257448434702462"/>
          <c:h val="0.3842236982281978"/>
        </c:manualLayout>
      </c:layout>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797"/>
          <c:y val="0"/>
        </c:manualLayout>
      </c:layout>
    </c:title>
    <c:plotArea>
      <c:layout>
        <c:manualLayout>
          <c:layoutTarget val="inner"/>
          <c:xMode val="edge"/>
          <c:yMode val="edge"/>
          <c:x val="6.8831852749175568E-2"/>
          <c:y val="0.16187429549362756"/>
          <c:w val="0.89492025035333511"/>
          <c:h val="0.59793233056692319"/>
        </c:manualLayout>
      </c:layout>
      <c:lineChart>
        <c:grouping val="standard"/>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Лист1!$A$2:$A$20</c:f>
              <c:strCache>
                <c:ptCount val="19"/>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pt idx="18">
                  <c:v>VII</c:v>
                </c:pt>
              </c:strCache>
            </c:strRef>
          </c:cat>
          <c:val>
            <c:numRef>
              <c:f>Лист1!$B$2:$B$20</c:f>
              <c:numCache>
                <c:formatCode>General</c:formatCode>
                <c:ptCount val="19"/>
                <c:pt idx="0">
                  <c:v>1619</c:v>
                </c:pt>
                <c:pt idx="1">
                  <c:v>1695</c:v>
                </c:pt>
                <c:pt idx="2">
                  <c:v>1445</c:v>
                </c:pt>
                <c:pt idx="3">
                  <c:v>1798</c:v>
                </c:pt>
                <c:pt idx="4">
                  <c:v>1724</c:v>
                </c:pt>
                <c:pt idx="5">
                  <c:v>1802</c:v>
                </c:pt>
                <c:pt idx="6">
                  <c:v>1941</c:v>
                </c:pt>
                <c:pt idx="7">
                  <c:v>2065</c:v>
                </c:pt>
                <c:pt idx="8">
                  <c:v>1738</c:v>
                </c:pt>
                <c:pt idx="9">
                  <c:v>1995</c:v>
                </c:pt>
                <c:pt idx="10">
                  <c:v>1902</c:v>
                </c:pt>
                <c:pt idx="11">
                  <c:v>1571</c:v>
                </c:pt>
                <c:pt idx="12">
                  <c:v>1369</c:v>
                </c:pt>
                <c:pt idx="13" formatCode="0">
                  <c:v>1491</c:v>
                </c:pt>
                <c:pt idx="14">
                  <c:v>1434</c:v>
                </c:pt>
                <c:pt idx="15">
                  <c:v>1762</c:v>
                </c:pt>
                <c:pt idx="16">
                  <c:v>1284</c:v>
                </c:pt>
                <c:pt idx="17">
                  <c:v>1452</c:v>
                </c:pt>
                <c:pt idx="18">
                  <c:v>1358</c:v>
                </c:pt>
              </c:numCache>
            </c:numRef>
          </c:val>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Лист1!$A$2:$A$20</c:f>
              <c:strCache>
                <c:ptCount val="19"/>
                <c:pt idx="0">
                  <c:v>I        2018</c:v>
                </c:pt>
                <c:pt idx="1">
                  <c:v>II</c:v>
                </c:pt>
                <c:pt idx="2">
                  <c:v>III</c:v>
                </c:pt>
                <c:pt idx="3">
                  <c:v>IV</c:v>
                </c:pt>
                <c:pt idx="4">
                  <c:v>V </c:v>
                </c:pt>
                <c:pt idx="5">
                  <c:v>VI </c:v>
                </c:pt>
                <c:pt idx="6">
                  <c:v>VII</c:v>
                </c:pt>
                <c:pt idx="7">
                  <c:v>VIII</c:v>
                </c:pt>
                <c:pt idx="8">
                  <c:v>IX</c:v>
                </c:pt>
                <c:pt idx="9">
                  <c:v>X</c:v>
                </c:pt>
                <c:pt idx="10">
                  <c:v>XI</c:v>
                </c:pt>
                <c:pt idx="11">
                  <c:v>XII</c:v>
                </c:pt>
                <c:pt idx="12">
                  <c:v>I        2019</c:v>
                </c:pt>
                <c:pt idx="13">
                  <c:v>II</c:v>
                </c:pt>
                <c:pt idx="14">
                  <c:v>III</c:v>
                </c:pt>
                <c:pt idx="15">
                  <c:v>IV</c:v>
                </c:pt>
                <c:pt idx="16">
                  <c:v>V </c:v>
                </c:pt>
                <c:pt idx="17">
                  <c:v>VI </c:v>
                </c:pt>
                <c:pt idx="18">
                  <c:v>VII</c:v>
                </c:pt>
              </c:strCache>
            </c:strRef>
          </c:cat>
          <c:val>
            <c:numRef>
              <c:f>Лист1!$C$2:$C$20</c:f>
              <c:numCache>
                <c:formatCode>General</c:formatCode>
                <c:ptCount val="19"/>
                <c:pt idx="0">
                  <c:v>704</c:v>
                </c:pt>
                <c:pt idx="1">
                  <c:v>903</c:v>
                </c:pt>
                <c:pt idx="2">
                  <c:v>1162</c:v>
                </c:pt>
                <c:pt idx="3">
                  <c:v>1076</c:v>
                </c:pt>
                <c:pt idx="4">
                  <c:v>1076</c:v>
                </c:pt>
                <c:pt idx="5">
                  <c:v>1651</c:v>
                </c:pt>
                <c:pt idx="6">
                  <c:v>1819</c:v>
                </c:pt>
                <c:pt idx="7">
                  <c:v>2173</c:v>
                </c:pt>
                <c:pt idx="8">
                  <c:v>1540</c:v>
                </c:pt>
                <c:pt idx="9">
                  <c:v>1456</c:v>
                </c:pt>
                <c:pt idx="10">
                  <c:v>1196</c:v>
                </c:pt>
                <c:pt idx="11">
                  <c:v>1287</c:v>
                </c:pt>
                <c:pt idx="12">
                  <c:v>962</c:v>
                </c:pt>
                <c:pt idx="13" formatCode="0">
                  <c:v>971</c:v>
                </c:pt>
                <c:pt idx="14">
                  <c:v>536</c:v>
                </c:pt>
                <c:pt idx="15">
                  <c:v>539</c:v>
                </c:pt>
                <c:pt idx="16">
                  <c:v>570</c:v>
                </c:pt>
                <c:pt idx="17">
                  <c:v>691</c:v>
                </c:pt>
                <c:pt idx="18">
                  <c:v>924</c:v>
                </c:pt>
              </c:numCache>
            </c:numRef>
          </c:val>
        </c:ser>
        <c:dLbls>
          <c:showVal val="1"/>
        </c:dLbls>
        <c:marker val="1"/>
        <c:axId val="34920704"/>
        <c:axId val="34926592"/>
      </c:lineChart>
      <c:catAx>
        <c:axId val="34920704"/>
        <c:scaling>
          <c:orientation val="minMax"/>
        </c:scaling>
        <c:axPos val="b"/>
        <c:numFmt formatCode="General" sourceLinked="1"/>
        <c:majorTickMark val="cross"/>
        <c:tickLblPos val="nextTo"/>
        <c:txPr>
          <a:bodyPr rot="0" vert="horz"/>
          <a:lstStyle/>
          <a:p>
            <a:pPr>
              <a:lnSpc>
                <a:spcPct val="100000"/>
              </a:lnSpc>
              <a:defRPr sz="800">
                <a:latin typeface="Arial" pitchFamily="34" charset="0"/>
                <a:cs typeface="Arial" pitchFamily="34" charset="0"/>
              </a:defRPr>
            </a:pPr>
            <a:endParaRPr lang="ru-RU"/>
          </a:p>
        </c:txPr>
        <c:crossAx val="34926592"/>
        <c:crosses val="autoZero"/>
        <c:auto val="1"/>
        <c:lblAlgn val="ctr"/>
        <c:lblOffset val="100"/>
        <c:tickLblSkip val="1"/>
        <c:tickMarkSkip val="1"/>
      </c:catAx>
      <c:valAx>
        <c:axId val="34926592"/>
        <c:scaling>
          <c:orientation val="minMax"/>
        </c:scaling>
        <c:axPos val="l"/>
        <c:majorGridlines/>
        <c:numFmt formatCode="General" sourceLinked="1"/>
        <c:majorTickMark val="none"/>
        <c:tickLblPos val="nextTo"/>
        <c:txPr>
          <a:bodyPr/>
          <a:lstStyle/>
          <a:p>
            <a:pPr>
              <a:defRPr sz="900"/>
            </a:pPr>
            <a:endParaRPr lang="ru-RU"/>
          </a:p>
        </c:txPr>
        <c:crossAx val="34920704"/>
        <c:crosses val="autoZero"/>
        <c:crossBetween val="midCat"/>
      </c:valAx>
    </c:plotArea>
    <c:legend>
      <c:legendPos val="b"/>
      <c:layout>
        <c:manualLayout>
          <c:xMode val="edge"/>
          <c:yMode val="edge"/>
          <c:x val="0.14438213510351514"/>
          <c:y val="0.90493283606053065"/>
          <c:w val="0.71555791472153207"/>
          <c:h val="7.8185529130471332E-2"/>
        </c:manualLayout>
      </c:layout>
      <c:txPr>
        <a:bodyPr/>
        <a:lstStyle/>
        <a:p>
          <a:pPr>
            <a:defRPr sz="1000"/>
          </a:pPr>
          <a:endParaRPr lang="ru-RU"/>
        </a:p>
      </c:txPr>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220318784957668"/>
          <c:y val="0.13241989623787959"/>
          <c:w val="0.37708135572386753"/>
          <c:h val="0.69980104901430273"/>
        </c:manualLayout>
      </c:layout>
      <c:radarChart>
        <c:radarStyle val="marker"/>
        <c:ser>
          <c:idx val="1"/>
          <c:order val="0"/>
          <c:tx>
            <c:strRef>
              <c:f>Sheet1!$A$2</c:f>
              <c:strCache>
                <c:ptCount val="1"/>
                <c:pt idx="0">
                  <c:v>2018</c:v>
                </c:pt>
              </c:strCache>
            </c:strRef>
          </c:tx>
          <c:spPr>
            <a:ln w="25397">
              <a:solidFill>
                <a:srgbClr val="000000"/>
              </a:solidFill>
              <a:prstDash val="lgDash"/>
            </a:ln>
          </c:spPr>
          <c:marker>
            <c:symbol val="none"/>
          </c:marker>
          <c:dPt>
            <c:idx val="4"/>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1.9000000000000001</c:v>
                </c:pt>
                <c:pt idx="1">
                  <c:v>7.6</c:v>
                </c:pt>
                <c:pt idx="2">
                  <c:v>6.7</c:v>
                </c:pt>
                <c:pt idx="3">
                  <c:v>1.2</c:v>
                </c:pt>
                <c:pt idx="4">
                  <c:v>-8.4</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2.6</c:v>
                </c:pt>
                <c:pt idx="1">
                  <c:v>1.8</c:v>
                </c:pt>
                <c:pt idx="2">
                  <c:v>3.6</c:v>
                </c:pt>
                <c:pt idx="3">
                  <c:v>3.2</c:v>
                </c:pt>
                <c:pt idx="4">
                  <c:v>1</c:v>
                </c:pt>
              </c:numCache>
            </c:numRef>
          </c:val>
        </c:ser>
        <c:axId val="22456576"/>
        <c:axId val="22466560"/>
      </c:radarChart>
      <c:catAx>
        <c:axId val="22456576"/>
        <c:scaling>
          <c:orientation val="minMax"/>
        </c:scaling>
        <c:axPos val="b"/>
        <c:majorGridlines>
          <c:spPr>
            <a:ln w="12699">
              <a:solidFill>
                <a:srgbClr val="000000"/>
              </a:solidFill>
              <a:prstDash val="solid"/>
            </a:ln>
          </c:spPr>
        </c:majorGridlines>
        <c:numFmt formatCode="General" sourceLinked="1"/>
        <c:tickLblPos val="nextTo"/>
        <c:txPr>
          <a:bodyPr rot="0" vert="horz"/>
          <a:lstStyle/>
          <a:p>
            <a:pPr>
              <a:defRPr sz="900" b="0" i="0" u="none" strike="noStrike" baseline="0">
                <a:solidFill>
                  <a:srgbClr val="000000"/>
                </a:solidFill>
                <a:latin typeface="Arial"/>
                <a:ea typeface="Arial"/>
                <a:cs typeface="Arial"/>
              </a:defRPr>
            </a:pPr>
            <a:endParaRPr lang="ru-RU"/>
          </a:p>
        </c:txPr>
        <c:crossAx val="22466560"/>
        <c:crosses val="autoZero"/>
        <c:lblAlgn val="ctr"/>
        <c:lblOffset val="100"/>
      </c:catAx>
      <c:valAx>
        <c:axId val="22466560"/>
        <c:scaling>
          <c:orientation val="minMax"/>
          <c:min val="-12"/>
        </c:scaling>
        <c:axPos val="l"/>
        <c:majorGridlines>
          <c:spPr>
            <a:ln w="3175">
              <a:solidFill>
                <a:srgbClr val="000000"/>
              </a:solidFill>
              <a:prstDash val="lgDash"/>
            </a:ln>
          </c:spPr>
        </c:majorGridlines>
        <c:numFmt formatCode="General" sourceLinked="1"/>
        <c:majorTickMark val="cross"/>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22456576"/>
        <c:crosses val="autoZero"/>
        <c:crossBetween val="between"/>
        <c:majorUnit val="3"/>
        <c:minorUnit val="2"/>
      </c:valAx>
      <c:spPr>
        <a:noFill/>
        <a:ln w="25397">
          <a:noFill/>
        </a:ln>
      </c:spPr>
    </c:plotArea>
    <c:legend>
      <c:legendPos val="b"/>
      <c:layout>
        <c:manualLayout>
          <c:xMode val="edge"/>
          <c:yMode val="edge"/>
          <c:x val="0.31211355518982786"/>
          <c:y val="0.94413407821229045"/>
          <c:w val="0.3982030785830869"/>
          <c:h val="5.027932960893855E-2"/>
        </c:manualLayout>
      </c:layout>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baseline="0"/>
            </a:pPr>
            <a:r>
              <a:rPr lang="x-none" sz="1100" b="1" baseline="0"/>
              <a:t>Структура стоимости 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8331459064"/>
          <c:y val="0"/>
        </c:manualLayout>
      </c:layout>
    </c:title>
    <c:plotArea>
      <c:layout>
        <c:manualLayout>
          <c:layoutTarget val="inner"/>
          <c:xMode val="edge"/>
          <c:yMode val="edge"/>
          <c:x val="5.0450450450450463E-2"/>
          <c:y val="0.12772880787008242"/>
          <c:w val="0.62342342342344215"/>
          <c:h val="0.7992629704424915"/>
        </c:manualLayout>
      </c:layout>
      <c:barChart>
        <c:barDir val="col"/>
        <c:grouping val="stacked"/>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Sheet1!$B$2:$B$3</c:f>
              <c:numCache>
                <c:formatCode>0.0</c:formatCode>
                <c:ptCount val="2"/>
                <c:pt idx="0">
                  <c:v>16.5</c:v>
                </c:pt>
                <c:pt idx="1">
                  <c:v>17.2</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dLbls>
            <c:dLbl>
              <c:idx val="0"/>
              <c:layout>
                <c:manualLayout>
                  <c:x val="6.4325976734737366E-4"/>
                  <c:y val="1.6636692706612681E-3"/>
                </c:manualLayout>
              </c:layout>
              <c:dLblPos val="ctr"/>
              <c:showVal val="1"/>
            </c:dLbl>
            <c:dLbl>
              <c:idx val="1"/>
              <c:layout>
                <c:manualLayout>
                  <c:x val="2.3411957718527661E-3"/>
                  <c:y val="-3.761083223370704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Sheet1!$C$2:$C$3</c:f>
              <c:numCache>
                <c:formatCode>0.0</c:formatCode>
                <c:ptCount val="2"/>
                <c:pt idx="0">
                  <c:v>5.3</c:v>
                </c:pt>
                <c:pt idx="1">
                  <c:v>4.8</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dLbls>
            <c:dLbl>
              <c:idx val="0"/>
              <c:layout>
                <c:manualLayout>
                  <c:x val="-6.5683819698418244E-2"/>
                  <c:y val="-1.1456180556418763E-2"/>
                </c:manualLayout>
              </c:layout>
              <c:dLblPos val="ctr"/>
              <c:showVal val="1"/>
            </c:dLbl>
            <c:dLbl>
              <c:idx val="1"/>
              <c:layout>
                <c:manualLayout>
                  <c:x val="4.7933501340087434E-2"/>
                  <c:y val="-4.2228575969813394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Sheet1!$D$2:$D$3</c:f>
              <c:numCache>
                <c:formatCode>0.0</c:formatCode>
                <c:ptCount val="2"/>
                <c:pt idx="0">
                  <c:v>4.7</c:v>
                </c:pt>
                <c:pt idx="1">
                  <c:v>4.8</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Sheet1!$E$2:$E$3</c:f>
              <c:numCache>
                <c:formatCode>0.0</c:formatCode>
                <c:ptCount val="2"/>
                <c:pt idx="0">
                  <c:v>19.899999999999999</c:v>
                </c:pt>
                <c:pt idx="1">
                  <c:v>19.899999999999999</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dLbls>
            <c:dLbl>
              <c:idx val="0"/>
              <c:layout>
                <c:manualLayout>
                  <c:x val="-6.7381834084959694E-2"/>
                  <c:y val="-1.0271279911456935E-2"/>
                </c:manualLayout>
              </c:layout>
              <c:dLblPos val="ctr"/>
              <c:showVal val="1"/>
            </c:dLbl>
            <c:dLbl>
              <c:idx val="1"/>
              <c:layout>
                <c:manualLayout>
                  <c:x val="5.8532029669588793E-2"/>
                  <c:y val="-5.0722499714392346E-3"/>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Sheet1!$F$2:$F$3</c:f>
              <c:numCache>
                <c:formatCode>0.0</c:formatCode>
                <c:ptCount val="2"/>
                <c:pt idx="0">
                  <c:v>1.8</c:v>
                </c:pt>
                <c:pt idx="1">
                  <c:v>2</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dLbls>
            <c:dLbl>
              <c:idx val="0"/>
              <c:layout>
                <c:manualLayout>
                  <c:x val="-1.4045488498043261E-4"/>
                  <c:y val="-9.0539023173831883E-3"/>
                </c:manualLayout>
              </c:layout>
              <c:dLblPos val="ctr"/>
              <c:showVal val="1"/>
            </c:dLbl>
            <c:dLbl>
              <c:idx val="1"/>
              <c:layout>
                <c:manualLayout>
                  <c:x val="-1.9393902605581521E-3"/>
                  <c:y val="-1.406453658556798E-2"/>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Sheet1!$G$2:$G$3</c:f>
              <c:numCache>
                <c:formatCode>0.0</c:formatCode>
                <c:ptCount val="2"/>
                <c:pt idx="0">
                  <c:v>2.2000000000000002</c:v>
                </c:pt>
                <c:pt idx="1">
                  <c:v>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Sheet1!$H$2:$H$3</c:f>
              <c:numCache>
                <c:formatCode>0.0</c:formatCode>
                <c:ptCount val="2"/>
                <c:pt idx="0">
                  <c:v>26</c:v>
                </c:pt>
                <c:pt idx="1">
                  <c:v>27.8</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Sheet1!$I$2:$I$3</c:f>
              <c:numCache>
                <c:formatCode>0.0</c:formatCode>
                <c:ptCount val="2"/>
                <c:pt idx="0">
                  <c:v>19.600000000000001</c:v>
                </c:pt>
                <c:pt idx="1">
                  <c:v>17.7</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dLbls>
            <c:dLbl>
              <c:idx val="0"/>
              <c:layout>
                <c:manualLayout>
                  <c:x val="1.3224341691495188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4,0</a:t>
                    </a:r>
                    <a:endParaRPr lang="en-US" sz="800"/>
                  </a:p>
                </c:rich>
              </c:tx>
              <c:spPr>
                <a:solidFill>
                  <a:srgbClr val="FFFFFF"/>
                </a:solidFill>
                <a:ln w="3172">
                  <a:solidFill>
                    <a:srgbClr val="000000"/>
                  </a:solidFill>
                  <a:prstDash val="solid"/>
                </a:ln>
              </c:spPr>
              <c:dLblPos val="ctr"/>
              <c:showVal val="1"/>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Val val="1"/>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август 2018</c:v>
                </c:pt>
                <c:pt idx="1">
                  <c:v>август 2019</c:v>
                </c:pt>
              </c:strCache>
            </c:strRef>
          </c:cat>
          <c:val>
            <c:numRef>
              <c:f>Sheet1!$J$2:$J$3</c:f>
              <c:numCache>
                <c:formatCode>0.0</c:formatCode>
                <c:ptCount val="2"/>
                <c:pt idx="0">
                  <c:v>4</c:v>
                </c:pt>
                <c:pt idx="1">
                  <c:v>3.8</c:v>
                </c:pt>
              </c:numCache>
            </c:numRef>
          </c:val>
        </c:ser>
        <c:dLbls>
          <c:showVal val="1"/>
        </c:dLbls>
        <c:gapWidth val="50"/>
        <c:overlap val="100"/>
        <c:serLines>
          <c:spPr>
            <a:ln w="12686">
              <a:solidFill>
                <a:srgbClr val="000000"/>
              </a:solidFill>
              <a:prstDash val="solid"/>
            </a:ln>
          </c:spPr>
        </c:serLines>
        <c:axId val="64883712"/>
        <c:axId val="64910080"/>
      </c:barChart>
      <c:catAx>
        <c:axId val="64883712"/>
        <c:scaling>
          <c:orientation val="minMax"/>
        </c:scaling>
        <c:axPos val="b"/>
        <c:numFmt formatCode="@" sourceLinked="1"/>
        <c:majorTickMark val="cross"/>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64910080"/>
        <c:crossesAt val="0"/>
        <c:lblAlgn val="ctr"/>
        <c:lblOffset val="100"/>
        <c:tickLblSkip val="1"/>
        <c:tickMarkSkip val="1"/>
      </c:catAx>
      <c:valAx>
        <c:axId val="64910080"/>
        <c:scaling>
          <c:orientation val="minMax"/>
          <c:max val="100"/>
          <c:min val="0"/>
        </c:scaling>
        <c:axPos val="l"/>
        <c:numFmt formatCode="0" sourceLinked="0"/>
        <c:majorTickMark val="cross"/>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883712"/>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437"/>
        </c:manualLayout>
      </c:layout>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31750" cmpd="dbl">
      <a:solidFill>
        <a:srgbClr val="000000"/>
      </a:solidFill>
    </a:ln>
  </c:spPr>
  <c:txPr>
    <a:bodyPr/>
    <a:lstStyle/>
    <a:p>
      <a:pPr>
        <a:defRPr sz="799"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title>
    <c:plotArea>
      <c:layout>
        <c:manualLayout>
          <c:layoutTarget val="inner"/>
          <c:xMode val="edge"/>
          <c:yMode val="edge"/>
          <c:x val="5.5555555555555455E-2"/>
          <c:y val="0.1714875175486785"/>
          <c:w val="0.91707726189398742"/>
          <c:h val="0.61350738134477378"/>
        </c:manualLayout>
      </c:layout>
      <c:barChart>
        <c:barDir val="col"/>
        <c:grouping val="clustered"/>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cat>
            <c:strRef>
              <c:f>Sheet1!$A$2:$A$21</c:f>
              <c:strCache>
                <c:ptCount val="20"/>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strCache>
            </c:strRef>
          </c:cat>
          <c:val>
            <c:numRef>
              <c:f>Sheet1!$B$2:$B$21</c:f>
              <c:numCache>
                <c:formatCode>General</c:formatCode>
                <c:ptCount val="20"/>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pt idx="16">
                  <c:v>110.66999999999999</c:v>
                </c:pt>
                <c:pt idx="17">
                  <c:v>112.48</c:v>
                </c:pt>
                <c:pt idx="18">
                  <c:v>112.24000000000002</c:v>
                </c:pt>
                <c:pt idx="19">
                  <c:v>112.116</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cat>
            <c:strRef>
              <c:f>Sheet1!$A$2:$A$21</c:f>
              <c:strCache>
                <c:ptCount val="20"/>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strCache>
            </c:strRef>
          </c:cat>
          <c:val>
            <c:numRef>
              <c:f>Sheet1!$C$2:$C$21</c:f>
              <c:numCache>
                <c:formatCode>General</c:formatCode>
                <c:ptCount val="20"/>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pt idx="16">
                  <c:v>110.14999999999999</c:v>
                </c:pt>
                <c:pt idx="17">
                  <c:v>111.78</c:v>
                </c:pt>
                <c:pt idx="18">
                  <c:v>111.78</c:v>
                </c:pt>
                <c:pt idx="19">
                  <c:v>111.79</c:v>
                </c:pt>
              </c:numCache>
            </c:numRef>
          </c:val>
        </c:ser>
        <c:gapWidth val="50"/>
        <c:axId val="64948864"/>
        <c:axId val="65291008"/>
      </c:barChart>
      <c:lineChart>
        <c:grouping val="standard"/>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Sheet1!$A$2:$A$21</c:f>
              <c:strCache>
                <c:ptCount val="20"/>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strCache>
            </c:strRef>
          </c:cat>
          <c:val>
            <c:numRef>
              <c:f>Sheet1!$D$2:$D$21</c:f>
              <c:numCache>
                <c:formatCode>General</c:formatCode>
                <c:ptCount val="20"/>
                <c:pt idx="0">
                  <c:v>100.23</c:v>
                </c:pt>
                <c:pt idx="1">
                  <c:v>100.25</c:v>
                </c:pt>
                <c:pt idx="2">
                  <c:v>100.3</c:v>
                </c:pt>
                <c:pt idx="3">
                  <c:v>100.53</c:v>
                </c:pt>
                <c:pt idx="4">
                  <c:v>101.4400000000002</c:v>
                </c:pt>
                <c:pt idx="5">
                  <c:v>101.53</c:v>
                </c:pt>
                <c:pt idx="6">
                  <c:v>101.8</c:v>
                </c:pt>
                <c:pt idx="7">
                  <c:v>101.86</c:v>
                </c:pt>
                <c:pt idx="8">
                  <c:v>101.77</c:v>
                </c:pt>
                <c:pt idx="9">
                  <c:v>102.02</c:v>
                </c:pt>
                <c:pt idx="10">
                  <c:v>102.5</c:v>
                </c:pt>
                <c:pt idx="11">
                  <c:v>103.53</c:v>
                </c:pt>
                <c:pt idx="12">
                  <c:v>104.38</c:v>
                </c:pt>
                <c:pt idx="13">
                  <c:v>105.17999999999998</c:v>
                </c:pt>
                <c:pt idx="14">
                  <c:v>105.73</c:v>
                </c:pt>
                <c:pt idx="15">
                  <c:v>105.72</c:v>
                </c:pt>
                <c:pt idx="16">
                  <c:v>106.06</c:v>
                </c:pt>
                <c:pt idx="17">
                  <c:v>106.04</c:v>
                </c:pt>
                <c:pt idx="18">
                  <c:v>106.46000000000002</c:v>
                </c:pt>
                <c:pt idx="19">
                  <c:v>106.24000000000002</c:v>
                </c:pt>
              </c:numCache>
            </c:numRef>
          </c:val>
        </c:ser>
        <c:marker val="1"/>
        <c:axId val="65292544"/>
        <c:axId val="65310720"/>
      </c:lineChart>
      <c:catAx>
        <c:axId val="64948864"/>
        <c:scaling>
          <c:orientation val="minMax"/>
        </c:scaling>
        <c:axPos val="b"/>
        <c:numFmt formatCode="General" sourceLinked="1"/>
        <c:majorTickMark val="cross"/>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65291008"/>
        <c:crossesAt val="100"/>
        <c:lblAlgn val="ctr"/>
        <c:lblOffset val="100"/>
        <c:tickLblSkip val="1"/>
        <c:tickMarkSkip val="1"/>
      </c:catAx>
      <c:valAx>
        <c:axId val="65291008"/>
        <c:scaling>
          <c:orientation val="minMax"/>
          <c:max val="113"/>
          <c:min val="99"/>
        </c:scaling>
        <c:axPos val="l"/>
        <c:majorGridlines>
          <c:spPr>
            <a:ln w="2480">
              <a:solidFill>
                <a:schemeClr val="bg1">
                  <a:lumMod val="65000"/>
                </a:schemeClr>
              </a:solidFill>
              <a:prstDash val="solid"/>
            </a:ln>
          </c:spPr>
        </c:majorGridlines>
        <c:numFmt formatCode="General" sourceLinked="1"/>
        <c:majorTickMark val="cross"/>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948864"/>
        <c:crosses val="autoZero"/>
        <c:crossBetween val="between"/>
      </c:valAx>
      <c:catAx>
        <c:axId val="65292544"/>
        <c:scaling>
          <c:orientation val="minMax"/>
        </c:scaling>
        <c:delete val="1"/>
        <c:axPos val="b"/>
        <c:tickLblPos val="none"/>
        <c:crossAx val="65310720"/>
        <c:crosses val="autoZero"/>
        <c:lblAlgn val="ctr"/>
        <c:lblOffset val="100"/>
      </c:catAx>
      <c:valAx>
        <c:axId val="65310720"/>
        <c:scaling>
          <c:orientation val="minMax"/>
        </c:scaling>
        <c:delete val="1"/>
        <c:axPos val="l"/>
        <c:numFmt formatCode="General" sourceLinked="1"/>
        <c:tickLblPos val="none"/>
        <c:crossAx val="65292544"/>
        <c:crosses val="autoZero"/>
        <c:crossBetween val="between"/>
      </c:valAx>
      <c:spPr>
        <a:noFill/>
        <a:ln w="2480">
          <a:solidFill>
            <a:srgbClr val="000000"/>
          </a:solidFill>
          <a:prstDash val="solid"/>
        </a:ln>
      </c:spPr>
    </c:plotArea>
    <c:legend>
      <c:legendPos val="b"/>
      <c:layout>
        <c:manualLayout>
          <c:xMode val="edge"/>
          <c:yMode val="edge"/>
          <c:x val="0.14604785965272796"/>
          <c:y val="0.92249506742691645"/>
          <c:w val="0.71212121212123203"/>
          <c:h val="5.8171745152353856E-2"/>
        </c:manualLayout>
      </c:layout>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5149962236972303"/>
          <c:y val="2.2854421254140361E-2"/>
        </c:manualLayout>
      </c:layout>
      <c:spPr>
        <a:noFill/>
        <a:ln w="25365">
          <a:noFill/>
        </a:ln>
      </c:spPr>
    </c:title>
    <c:plotArea>
      <c:layout>
        <c:manualLayout>
          <c:layoutTarget val="inner"/>
          <c:xMode val="edge"/>
          <c:yMode val="edge"/>
          <c:x val="7.0832529492803414E-2"/>
          <c:y val="0.16419672641615518"/>
          <c:w val="0.90264026402640263"/>
          <c:h val="0.38111517915246068"/>
        </c:manualLayout>
      </c:layout>
      <c:barChart>
        <c:barDir val="col"/>
        <c:grouping val="clustered"/>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cat>
            <c:strRef>
              <c:f>Sheet1!$B$1:$U$1</c:f>
              <c:strCache>
                <c:ptCount val="20"/>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strCache>
            </c:strRef>
          </c:cat>
          <c:val>
            <c:numRef>
              <c:f>Sheet1!$B$2:$U$2</c:f>
              <c:numCache>
                <c:formatCode>General</c:formatCode>
                <c:ptCount val="20"/>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132.3200000000007</c:v>
                </c:pt>
                <c:pt idx="13">
                  <c:v>118.35</c:v>
                </c:pt>
                <c:pt idx="14">
                  <c:v>120.57</c:v>
                </c:pt>
                <c:pt idx="15">
                  <c:v>124.88</c:v>
                </c:pt>
                <c:pt idx="16">
                  <c:v>124.36</c:v>
                </c:pt>
                <c:pt idx="17">
                  <c:v>123.7</c:v>
                </c:pt>
                <c:pt idx="18">
                  <c:v>122.1</c:v>
                </c:pt>
                <c:pt idx="19">
                  <c:v>119.66</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cat>
            <c:strRef>
              <c:f>Sheet1!$B$1:$U$1</c:f>
              <c:strCache>
                <c:ptCount val="20"/>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strCache>
            </c:strRef>
          </c:cat>
          <c:val>
            <c:numRef>
              <c:f>Sheet1!$B$4:$U$4</c:f>
              <c:numCache>
                <c:formatCode>General</c:formatCode>
                <c:ptCount val="20"/>
                <c:pt idx="0">
                  <c:v>99.649999999999991</c:v>
                </c:pt>
                <c:pt idx="1">
                  <c:v>102.11999999999999</c:v>
                </c:pt>
                <c:pt idx="2">
                  <c:v>102.23</c:v>
                </c:pt>
                <c:pt idx="3">
                  <c:v>102.69</c:v>
                </c:pt>
                <c:pt idx="4">
                  <c:v>103.44000000000032</c:v>
                </c:pt>
                <c:pt idx="5">
                  <c:v>105.23</c:v>
                </c:pt>
                <c:pt idx="6">
                  <c:v>105.4</c:v>
                </c:pt>
                <c:pt idx="7">
                  <c:v>106.89</c:v>
                </c:pt>
                <c:pt idx="8">
                  <c:v>107.77</c:v>
                </c:pt>
                <c:pt idx="9">
                  <c:v>107.84</c:v>
                </c:pt>
                <c:pt idx="10">
                  <c:v>107.84</c:v>
                </c:pt>
                <c:pt idx="11">
                  <c:v>106.97</c:v>
                </c:pt>
                <c:pt idx="12">
                  <c:v>107.14999999999999</c:v>
                </c:pt>
                <c:pt idx="13">
                  <c:v>108.79</c:v>
                </c:pt>
                <c:pt idx="14">
                  <c:v>109.22</c:v>
                </c:pt>
                <c:pt idx="15">
                  <c:v>110.07</c:v>
                </c:pt>
                <c:pt idx="16">
                  <c:v>110.5</c:v>
                </c:pt>
                <c:pt idx="17">
                  <c:v>110.39</c:v>
                </c:pt>
                <c:pt idx="18">
                  <c:v>110.39</c:v>
                </c:pt>
                <c:pt idx="19">
                  <c:v>110.5</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cat>
            <c:strRef>
              <c:f>Sheet1!$B$1:$U$1</c:f>
              <c:strCache>
                <c:ptCount val="20"/>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strCache>
            </c:strRef>
          </c:cat>
          <c:val>
            <c:numRef>
              <c:f>Sheet1!$B$5:$U$5</c:f>
              <c:numCache>
                <c:formatCode>General</c:formatCode>
                <c:ptCount val="20"/>
                <c:pt idx="0">
                  <c:v>98.36999999999999</c:v>
                </c:pt>
                <c:pt idx="1">
                  <c:v>98.28</c:v>
                </c:pt>
                <c:pt idx="2">
                  <c:v>100.09</c:v>
                </c:pt>
                <c:pt idx="3">
                  <c:v>99.05</c:v>
                </c:pt>
                <c:pt idx="4">
                  <c:v>99.169999999999987</c:v>
                </c:pt>
                <c:pt idx="5">
                  <c:v>98.53</c:v>
                </c:pt>
                <c:pt idx="6">
                  <c:v>100.2</c:v>
                </c:pt>
                <c:pt idx="7">
                  <c:v>100.53</c:v>
                </c:pt>
                <c:pt idx="8">
                  <c:v>100.94000000000032</c:v>
                </c:pt>
                <c:pt idx="9">
                  <c:v>102.98</c:v>
                </c:pt>
                <c:pt idx="10">
                  <c:v>103.1</c:v>
                </c:pt>
                <c:pt idx="11">
                  <c:v>103.23</c:v>
                </c:pt>
                <c:pt idx="12">
                  <c:v>100.44000000000032</c:v>
                </c:pt>
                <c:pt idx="13">
                  <c:v>102.35</c:v>
                </c:pt>
                <c:pt idx="14">
                  <c:v>102.61</c:v>
                </c:pt>
                <c:pt idx="15">
                  <c:v>102.4</c:v>
                </c:pt>
                <c:pt idx="16">
                  <c:v>103.23</c:v>
                </c:pt>
                <c:pt idx="17">
                  <c:v>102.61</c:v>
                </c:pt>
                <c:pt idx="18">
                  <c:v>103</c:v>
                </c:pt>
                <c:pt idx="19">
                  <c:v>102.51</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cat>
            <c:strRef>
              <c:f>Sheet1!$B$1:$U$1</c:f>
              <c:strCache>
                <c:ptCount val="20"/>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strCache>
            </c:strRef>
          </c:cat>
          <c:val>
            <c:numRef>
              <c:f>Sheet1!$B$6:$U$6</c:f>
              <c:numCache>
                <c:formatCode>General</c:formatCode>
                <c:ptCount val="20"/>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pt idx="16">
                  <c:v>102.61999999999999</c:v>
                </c:pt>
                <c:pt idx="17">
                  <c:v>102.61999999999999</c:v>
                </c:pt>
                <c:pt idx="18">
                  <c:v>106.3</c:v>
                </c:pt>
                <c:pt idx="19">
                  <c:v>106.31</c:v>
                </c:pt>
              </c:numCache>
            </c:numRef>
          </c:val>
        </c:ser>
        <c:axId val="62589568"/>
        <c:axId val="62604032"/>
      </c:barChart>
      <c:lineChart>
        <c:grouping val="standard"/>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Sheet1!$B$1:$U$1</c:f>
              <c:strCache>
                <c:ptCount val="20"/>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pt idx="16">
                  <c:v>V</c:v>
                </c:pt>
                <c:pt idx="17">
                  <c:v>VI</c:v>
                </c:pt>
                <c:pt idx="18">
                  <c:v>VII</c:v>
                </c:pt>
                <c:pt idx="19">
                  <c:v>VIII</c:v>
                </c:pt>
              </c:strCache>
            </c:strRef>
          </c:cat>
          <c:val>
            <c:numRef>
              <c:f>Sheet1!$B$3:$U$3</c:f>
              <c:numCache>
                <c:formatCode>General</c:formatCode>
                <c:ptCount val="20"/>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pt idx="16">
                  <c:v>109.95</c:v>
                </c:pt>
                <c:pt idx="17">
                  <c:v>109.74000000000002</c:v>
                </c:pt>
                <c:pt idx="18">
                  <c:v>109.74000000000002</c:v>
                </c:pt>
                <c:pt idx="19">
                  <c:v>109.63</c:v>
                </c:pt>
              </c:numCache>
            </c:numRef>
          </c:val>
        </c:ser>
        <c:marker val="1"/>
        <c:axId val="62589568"/>
        <c:axId val="62604032"/>
      </c:lineChart>
      <c:catAx>
        <c:axId val="62589568"/>
        <c:scaling>
          <c:orientation val="minMax"/>
        </c:scaling>
        <c:axPos val="b"/>
        <c:numFmt formatCode="General" sourceLinked="1"/>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62604032"/>
        <c:crosses val="autoZero"/>
        <c:auto val="1"/>
        <c:lblAlgn val="ctr"/>
        <c:lblOffset val="100"/>
        <c:tickLblSkip val="1"/>
        <c:tickMarkSkip val="1"/>
      </c:catAx>
      <c:valAx>
        <c:axId val="62604032"/>
        <c:scaling>
          <c:orientation val="minMax"/>
          <c:max val="138"/>
          <c:min val="90"/>
        </c:scaling>
        <c:axPos val="l"/>
        <c:majorGridlines>
          <c:spPr>
            <a:ln w="12682">
              <a:solidFill>
                <a:srgbClr val="333399"/>
              </a:solidFill>
              <a:prstDash val="sysDash"/>
            </a:ln>
          </c:spPr>
        </c:majorGridlines>
        <c:numFmt formatCode="General" sourceLinked="1"/>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62589568"/>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4115E-2"/>
          <c:y val="0.64809384164222872"/>
          <c:w val="0.89933993399342815"/>
          <c:h val="0.33431085043990927"/>
        </c:manualLayout>
      </c:layout>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 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2715159574013518"/>
          <c:y val="2.3791009249755319E-2"/>
        </c:manualLayout>
      </c:layout>
      <c:spPr>
        <a:noFill/>
        <a:ln w="25409">
          <a:noFill/>
        </a:ln>
      </c:spPr>
    </c:title>
    <c:plotArea>
      <c:layout>
        <c:manualLayout>
          <c:layoutTarget val="inner"/>
          <c:xMode val="edge"/>
          <c:yMode val="edge"/>
          <c:x val="4.2904290429042924E-2"/>
          <c:y val="0.21220930232558141"/>
          <c:w val="0.92436049649218865"/>
          <c:h val="0.56319467888421393"/>
        </c:manualLayout>
      </c:layout>
      <c:barChart>
        <c:barDir val="col"/>
        <c:grouping val="clustered"/>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cat>
            <c:strRef>
              <c:f>Sheet1!$A$2:$A$20</c:f>
              <c:strCache>
                <c:ptCount val="19"/>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pt idx="16">
                  <c:v>VI</c:v>
                </c:pt>
                <c:pt idx="17">
                  <c:v>VII</c:v>
                </c:pt>
                <c:pt idx="18">
                  <c:v>VIII</c:v>
                </c:pt>
              </c:strCache>
            </c:strRef>
          </c:cat>
          <c:val>
            <c:numRef>
              <c:f>Sheet1!$B$2:$B$20</c:f>
              <c:numCache>
                <c:formatCode>General</c:formatCode>
                <c:ptCount val="19"/>
                <c:pt idx="0">
                  <c:v>4.4700000000000024</c:v>
                </c:pt>
                <c:pt idx="1">
                  <c:v>-2.82</c:v>
                </c:pt>
                <c:pt idx="2">
                  <c:v>1.57</c:v>
                </c:pt>
                <c:pt idx="3">
                  <c:v>-1.9000000000000001</c:v>
                </c:pt>
                <c:pt idx="4">
                  <c:v>-1.8900000000000001</c:v>
                </c:pt>
                <c:pt idx="5">
                  <c:v>-1.35</c:v>
                </c:pt>
                <c:pt idx="6">
                  <c:v>-3.62</c:v>
                </c:pt>
                <c:pt idx="7">
                  <c:v>0.78</c:v>
                </c:pt>
                <c:pt idx="8">
                  <c:v>0.26</c:v>
                </c:pt>
                <c:pt idx="9">
                  <c:v>3.3</c:v>
                </c:pt>
                <c:pt idx="10">
                  <c:v>8.1</c:v>
                </c:pt>
                <c:pt idx="11">
                  <c:v>3</c:v>
                </c:pt>
                <c:pt idx="12">
                  <c:v>3.1</c:v>
                </c:pt>
                <c:pt idx="13">
                  <c:v>0</c:v>
                </c:pt>
                <c:pt idx="14">
                  <c:v>-2.7</c:v>
                </c:pt>
                <c:pt idx="15">
                  <c:v>-2</c:v>
                </c:pt>
                <c:pt idx="16">
                  <c:v>-5.7</c:v>
                </c:pt>
                <c:pt idx="17">
                  <c:v>-4.4000000000000004</c:v>
                </c:pt>
                <c:pt idx="18">
                  <c:v>-5.9</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cat>
            <c:strRef>
              <c:f>Sheet1!$A$2:$A$20</c:f>
              <c:strCache>
                <c:ptCount val="19"/>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pt idx="15">
                  <c:v>V</c:v>
                </c:pt>
                <c:pt idx="16">
                  <c:v>VI</c:v>
                </c:pt>
                <c:pt idx="17">
                  <c:v>VII</c:v>
                </c:pt>
                <c:pt idx="18">
                  <c:v>VIII</c:v>
                </c:pt>
              </c:strCache>
            </c:strRef>
          </c:cat>
          <c:val>
            <c:numRef>
              <c:f>Sheet1!$C$2:$C$20</c:f>
              <c:numCache>
                <c:formatCode>General</c:formatCode>
                <c:ptCount val="19"/>
                <c:pt idx="0">
                  <c:v>-1.2</c:v>
                </c:pt>
                <c:pt idx="1">
                  <c:v>-3.32</c:v>
                </c:pt>
                <c:pt idx="2">
                  <c:v>2.71</c:v>
                </c:pt>
                <c:pt idx="3">
                  <c:v>-2.09</c:v>
                </c:pt>
                <c:pt idx="4">
                  <c:v>-3.42</c:v>
                </c:pt>
                <c:pt idx="5">
                  <c:v>-2.25</c:v>
                </c:pt>
                <c:pt idx="6">
                  <c:v>0.46</c:v>
                </c:pt>
                <c:pt idx="7">
                  <c:v>8.0000000000000043E-2</c:v>
                </c:pt>
                <c:pt idx="8">
                  <c:v>3.4099999999999997</c:v>
                </c:pt>
                <c:pt idx="9">
                  <c:v>3</c:v>
                </c:pt>
                <c:pt idx="10">
                  <c:v>5</c:v>
                </c:pt>
                <c:pt idx="11">
                  <c:v>2.8</c:v>
                </c:pt>
                <c:pt idx="12">
                  <c:v>0.1</c:v>
                </c:pt>
                <c:pt idx="13">
                  <c:v>1.5</c:v>
                </c:pt>
                <c:pt idx="14">
                  <c:v>-0.2</c:v>
                </c:pt>
                <c:pt idx="15">
                  <c:v>-0.64000000000000168</c:v>
                </c:pt>
                <c:pt idx="16">
                  <c:v>-3.1</c:v>
                </c:pt>
                <c:pt idx="17">
                  <c:v>-4.8</c:v>
                </c:pt>
                <c:pt idx="18">
                  <c:v>2.2000000000000002</c:v>
                </c:pt>
              </c:numCache>
            </c:numRef>
          </c:val>
        </c:ser>
        <c:gapWidth val="50"/>
        <c:axId val="65365120"/>
        <c:axId val="65366656"/>
      </c:barChart>
      <c:catAx>
        <c:axId val="65365120"/>
        <c:scaling>
          <c:orientation val="minMax"/>
        </c:scaling>
        <c:axPos val="b"/>
        <c:numFmt formatCode="General" sourceLinked="1"/>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65366656"/>
        <c:crosses val="autoZero"/>
        <c:auto val="1"/>
        <c:lblAlgn val="ctr"/>
        <c:lblOffset val="100"/>
        <c:tickLblSkip val="1"/>
        <c:tickMarkSkip val="1"/>
      </c:catAx>
      <c:valAx>
        <c:axId val="65366656"/>
        <c:scaling>
          <c:orientation val="minMax"/>
          <c:max val="9"/>
          <c:min val="-6"/>
        </c:scaling>
        <c:axPos val="l"/>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5365120"/>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29835209065714313"/>
          <c:y val="0.91269551030855856"/>
          <c:w val="0.46437222378103932"/>
          <c:h val="5.8227245405767257E-2"/>
        </c:manualLayout>
      </c:layout>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августе 2019 года</a:t>
            </a:r>
          </a:p>
          <a:p>
            <a:pPr>
              <a:defRPr/>
            </a:pPr>
            <a:r>
              <a:rPr lang="ru-RU" baseline="0"/>
              <a:t>(в % к предыдущему месяцу)</a:t>
            </a:r>
            <a:endParaRPr lang="ru-RU"/>
          </a:p>
        </c:rich>
      </c:tx>
    </c:title>
    <c:plotArea>
      <c:layout>
        <c:manualLayout>
          <c:layoutTarget val="inner"/>
          <c:xMode val="edge"/>
          <c:yMode val="edge"/>
          <c:x val="8.4144921930589728E-2"/>
          <c:y val="0.24554591302463871"/>
          <c:w val="0.83823529411764708"/>
          <c:h val="0.32698601364933161"/>
        </c:manualLayout>
      </c:layout>
      <c:areaChart>
        <c:grouping val="stacked"/>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101,5</a:t>
                    </a:r>
                  </a:p>
                </c:rich>
              </c:tx>
            </c:dLbl>
            <c:dLbl>
              <c:idx val="2"/>
              <c:delete val="1"/>
            </c:dLbl>
            <c:numFmt formatCode="0.0" sourceLinked="0"/>
            <c:spPr>
              <a:solidFill>
                <a:srgbClr val="FFFFFF"/>
              </a:solidFill>
              <a:ln w="9525">
                <a:solidFill>
                  <a:schemeClr val="tx1"/>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101.5</c:v>
                </c:pt>
                <c:pt idx="1">
                  <c:v>101.5</c:v>
                </c:pt>
                <c:pt idx="2">
                  <c:v>101.5</c:v>
                </c:pt>
              </c:numCache>
            </c:numRef>
          </c:val>
        </c:ser>
        <c:dLbls>
          <c:showVal val="1"/>
        </c:dLbls>
        <c:axId val="65422848"/>
        <c:axId val="65424384"/>
      </c:areaChart>
      <c:barChart>
        <c:barDir val="col"/>
        <c:grouping val="clustered"/>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dLbls>
            <c:dLbl>
              <c:idx val="0"/>
              <c:layout>
                <c:manualLayout>
                  <c:x val="-4.2149936694367875E-3"/>
                  <c:y val="9.4792676137322548E-2"/>
                </c:manualLayout>
              </c:layout>
              <c:tx>
                <c:rich>
                  <a:bodyPr/>
                  <a:lstStyle/>
                  <a:p>
                    <a:r>
                      <a:rPr lang="ru-RU" sz="1000"/>
                      <a:t>100,4</a:t>
                    </a:r>
                  </a:p>
                </c:rich>
              </c:tx>
              <c:dLblPos val="outEnd"/>
            </c:dLbl>
            <c:dLbl>
              <c:idx val="1"/>
              <c:layout>
                <c:manualLayout>
                  <c:x val="-9.4528771901986931E-4"/>
                  <c:y val="9.1364837942042268E-2"/>
                </c:manualLayout>
              </c:layout>
              <c:tx>
                <c:rich>
                  <a:bodyPr/>
                  <a:lstStyle/>
                  <a:p>
                    <a:r>
                      <a:rPr lang="ru-RU" sz="1000"/>
                      <a:t>102,8</a:t>
                    </a:r>
                  </a:p>
                </c:rich>
              </c:tx>
              <c:dLblPos val="outEnd"/>
            </c:dLbl>
            <c:dLbl>
              <c:idx val="2"/>
              <c:layout>
                <c:manualLayout>
                  <c:x val="3.6283771033085812E-3"/>
                  <c:y val="9.5006535847273713E-2"/>
                </c:manualLayout>
              </c:layout>
              <c:tx>
                <c:rich>
                  <a:bodyPr/>
                  <a:lstStyle/>
                  <a:p>
                    <a:r>
                      <a:rPr lang="ru-RU" sz="1000"/>
                      <a:t>101,</a:t>
                    </a:r>
                    <a:r>
                      <a:rPr lang="en-US" sz="1000"/>
                      <a:t>5</a:t>
                    </a:r>
                    <a:endParaRPr lang="ru-RU" sz="1000"/>
                  </a:p>
                </c:rich>
              </c:tx>
              <c:dLblPos val="outEnd"/>
            </c:dLbl>
            <c:numFmt formatCode="0.0" sourceLinked="0"/>
            <c:spPr>
              <a:solidFill>
                <a:srgbClr val="FFFFFF"/>
              </a:solidFill>
              <a:ln w="9525">
                <a:solidFill>
                  <a:sysClr val="windowText" lastClr="000000"/>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100.4</c:v>
                </c:pt>
                <c:pt idx="1">
                  <c:v>102.8</c:v>
                </c:pt>
                <c:pt idx="2">
                  <c:v>101.5</c:v>
                </c:pt>
              </c:numCache>
            </c:numRef>
          </c:val>
        </c:ser>
        <c:dLbls>
          <c:showVal val="1"/>
        </c:dLbls>
        <c:axId val="65454848"/>
        <c:axId val="65456384"/>
      </c:barChart>
      <c:catAx>
        <c:axId val="65422848"/>
        <c:scaling>
          <c:orientation val="minMax"/>
        </c:scaling>
        <c:axPos val="b"/>
        <c:numFmt formatCode="General" sourceLinked="1"/>
        <c:majorTickMark val="cross"/>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65424384"/>
        <c:crossesAt val="95"/>
        <c:lblAlgn val="ctr"/>
        <c:lblOffset val="10"/>
        <c:tickLblSkip val="1"/>
        <c:tickMarkSkip val="1"/>
      </c:catAx>
      <c:valAx>
        <c:axId val="65424384"/>
        <c:scaling>
          <c:orientation val="minMax"/>
          <c:max val="103"/>
          <c:min val="96"/>
        </c:scaling>
        <c:axPos val="l"/>
        <c:numFmt formatCode="General" sourceLinked="1"/>
        <c:majorTickMark val="cross"/>
        <c:tickLblPos val="nextTo"/>
        <c:txPr>
          <a:bodyPr rot="0" vert="horz"/>
          <a:lstStyle/>
          <a:p>
            <a:pPr>
              <a:defRPr sz="900"/>
            </a:pPr>
            <a:endParaRPr lang="ru-RU"/>
          </a:p>
        </c:txPr>
        <c:crossAx val="65422848"/>
        <c:crosses val="autoZero"/>
        <c:crossBetween val="between"/>
        <c:majorUnit val="1"/>
        <c:minorUnit val="0.5"/>
      </c:valAx>
      <c:catAx>
        <c:axId val="65454848"/>
        <c:scaling>
          <c:orientation val="minMax"/>
        </c:scaling>
        <c:delete val="1"/>
        <c:axPos val="b"/>
        <c:tickLblPos val="none"/>
        <c:crossAx val="65456384"/>
        <c:crosses val="autoZero"/>
        <c:lblAlgn val="ctr"/>
        <c:lblOffset val="100"/>
      </c:catAx>
      <c:valAx>
        <c:axId val="65456384"/>
        <c:scaling>
          <c:orientation val="minMax"/>
        </c:scaling>
        <c:delete val="1"/>
        <c:axPos val="r"/>
        <c:numFmt formatCode="General" sourceLinked="1"/>
        <c:tickLblPos val="none"/>
        <c:crossAx val="65454848"/>
        <c:crosses val="max"/>
        <c:crossBetween val="between"/>
        <c:majorUnit val="5"/>
        <c:minorUnit val="1"/>
      </c:valAx>
      <c:spPr>
        <a:noFill/>
        <a:ln w="23666">
          <a:noFill/>
        </a:ln>
      </c:spPr>
    </c:plotArea>
    <c:legend>
      <c:legendPos val="b"/>
      <c:layout>
        <c:manualLayout>
          <c:xMode val="edge"/>
          <c:yMode val="edge"/>
          <c:x val="6.4731709036959961E-2"/>
          <c:y val="0.76363157641338386"/>
          <c:w val="0.87206793710789965"/>
          <c:h val="0.20417645252701541"/>
        </c:manualLayout>
      </c:layout>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chart>
  <c:spPr>
    <a:noFill/>
    <a:ln w="3175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060">
                <a:latin typeface="Arial" pitchFamily="34" charset="0"/>
                <a:cs typeface="Arial" pitchFamily="34" charset="0"/>
              </a:rPr>
              <a:t>Изменение тарифов на грузовые перевозки отдельными видами транспорта в августе 2019 года</a:t>
            </a:r>
          </a:p>
          <a:p>
            <a:pPr>
              <a:defRPr/>
            </a:pPr>
            <a:r>
              <a:rPr lang="ru-RU" sz="1060" b="0">
                <a:latin typeface="Arial" pitchFamily="34" charset="0"/>
                <a:cs typeface="Arial" pitchFamily="34" charset="0"/>
              </a:rPr>
              <a:t>(в % к декабрю 2018 года)</a:t>
            </a:r>
          </a:p>
        </c:rich>
      </c:tx>
    </c:title>
    <c:plotArea>
      <c:layout>
        <c:manualLayout>
          <c:layoutTarget val="inner"/>
          <c:xMode val="edge"/>
          <c:yMode val="edge"/>
          <c:x val="7.7437701629358521E-2"/>
          <c:y val="0.28322277006311602"/>
          <c:w val="0.89855793394074457"/>
          <c:h val="0.56920220374515551"/>
        </c:manualLayout>
      </c:layout>
      <c:barChart>
        <c:barDir val="col"/>
        <c:grouping val="clustered"/>
        <c:ser>
          <c:idx val="0"/>
          <c:order val="0"/>
          <c:tx>
            <c:strRef>
              <c:f>Лист1!$B$1</c:f>
              <c:strCache>
                <c:ptCount val="1"/>
                <c:pt idx="0">
                  <c:v>Изменение тарифов</c:v>
                </c:pt>
              </c:strCache>
            </c:strRef>
          </c:tx>
          <c:spPr>
            <a:solidFill>
              <a:srgbClr val="7DA9DF"/>
            </a:solidFill>
            <a:ln>
              <a:solidFill>
                <a:sysClr val="windowText" lastClr="000000"/>
              </a:solidFill>
            </a:ln>
          </c:spPr>
          <c:dLbls>
            <c:dLbl>
              <c:idx val="0"/>
              <c:dLblPos val="outEnd"/>
              <c:showVal val="1"/>
            </c:dLbl>
            <c:dLbl>
              <c:idx val="1"/>
              <c:dLblPos val="outEnd"/>
              <c:showVal val="1"/>
            </c:dLbl>
            <c:dLbl>
              <c:idx val="2"/>
              <c:dLblPos val="outEnd"/>
              <c:showVal val="1"/>
            </c:dLbl>
            <c:dLbl>
              <c:idx val="3"/>
              <c:dLblPos val="outEnd"/>
              <c:showVal val="1"/>
            </c:dLbl>
            <c:spPr>
              <a:solidFill>
                <a:prstClr val="white"/>
              </a:solidFill>
            </c:spPr>
            <c:txPr>
              <a:bodyPr/>
              <a:lstStyle/>
              <a:p>
                <a:pPr>
                  <a:defRPr baseline="0">
                    <a:latin typeface="Arial" pitchFamily="34" charset="0"/>
                  </a:defRPr>
                </a:pPr>
                <a:endParaRPr lang="ru-RU"/>
              </a:p>
            </c:txPr>
            <c:dLblPos val="inEnd"/>
            <c:showVal val="1"/>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103.1</c:v>
                </c:pt>
                <c:pt idx="1">
                  <c:v>110.5</c:v>
                </c:pt>
                <c:pt idx="2">
                  <c:v>102.7</c:v>
                </c:pt>
                <c:pt idx="3">
                  <c:v>105.2</c:v>
                </c:pt>
              </c:numCache>
            </c:numRef>
          </c:val>
        </c:ser>
        <c:gapWidth val="162"/>
        <c:axId val="65186048"/>
        <c:axId val="65191936"/>
      </c:barChart>
      <c:catAx>
        <c:axId val="65186048"/>
        <c:scaling>
          <c:orientation val="minMax"/>
        </c:scaling>
        <c:axPos val="b"/>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5191936"/>
        <c:crosses val="autoZero"/>
        <c:lblAlgn val="ctr"/>
        <c:lblOffset val="100"/>
      </c:catAx>
      <c:valAx>
        <c:axId val="65191936"/>
        <c:scaling>
          <c:orientation val="minMax"/>
          <c:max val="150"/>
          <c:min val="50"/>
        </c:scaling>
        <c:axPos val="l"/>
        <c:majorGridlines>
          <c:spPr>
            <a:ln>
              <a:solidFill>
                <a:schemeClr val="tx1">
                  <a:lumMod val="50000"/>
                  <a:lumOff val="50000"/>
                </a:schemeClr>
              </a:solidFill>
            </a:ln>
          </c:spPr>
        </c:majorGridlines>
        <c:numFmt formatCode="General" sourceLinked="0"/>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5186048"/>
        <c:crosses val="autoZero"/>
        <c:crossBetween val="between"/>
        <c:majorUnit val="50"/>
      </c:valAx>
    </c:plotArea>
    <c:plotVisOnly val="1"/>
    <c:dispBlanksAs val="gap"/>
  </c:chart>
  <c:spPr>
    <a:noFill/>
    <a:ln w="34925" cmpd="dbl">
      <a:solidFill>
        <a:sysClr val="windowText" lastClr="000000"/>
      </a:solidFill>
      <a:miter lim="800000"/>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6.8930190544363834E-2"/>
          <c:y val="5.9195941853423174E-2"/>
          <c:w val="0.66873163581825446"/>
          <c:h val="0.80773399902123078"/>
        </c:manualLayout>
      </c:layout>
      <c:barChart>
        <c:barDir val="col"/>
        <c:grouping val="clustered"/>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-7412</c:v>
                </c:pt>
                <c:pt idx="1">
                  <c:v>-7197</c:v>
                </c:pt>
                <c:pt idx="2">
                  <c:v>-5710</c:v>
                </c:pt>
                <c:pt idx="3">
                  <c:v>-3749</c:v>
                </c:pt>
                <c:pt idx="4">
                  <c:v>-2279</c:v>
                </c:pt>
                <c:pt idx="5">
                  <c:v>-1646</c:v>
                </c:pt>
                <c:pt idx="6">
                  <c:v>-1468</c:v>
                </c:pt>
                <c:pt idx="7">
                  <c:v>-467</c:v>
                </c:pt>
                <c:pt idx="8">
                  <c:v>-550</c:v>
                </c:pt>
                <c:pt idx="9">
                  <c:v>60</c:v>
                </c:pt>
                <c:pt idx="10">
                  <c:v>-19</c:v>
                </c:pt>
                <c:pt idx="11">
                  <c:v>477</c:v>
                </c:pt>
                <c:pt idx="12">
                  <c:v>-1366</c:v>
                </c:pt>
                <c:pt idx="13">
                  <c:v>-2387</c:v>
                </c:pt>
                <c:pt idx="14">
                  <c:v>-3593</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General</c:formatCode>
                <c:ptCount val="15"/>
                <c:pt idx="0">
                  <c:v>895</c:v>
                </c:pt>
                <c:pt idx="1">
                  <c:v>1037</c:v>
                </c:pt>
                <c:pt idx="2">
                  <c:v>1029</c:v>
                </c:pt>
                <c:pt idx="3">
                  <c:v>2699</c:v>
                </c:pt>
                <c:pt idx="4">
                  <c:v>5672</c:v>
                </c:pt>
                <c:pt idx="5">
                  <c:v>4265</c:v>
                </c:pt>
                <c:pt idx="6">
                  <c:v>8139</c:v>
                </c:pt>
                <c:pt idx="7">
                  <c:v>7054</c:v>
                </c:pt>
                <c:pt idx="8">
                  <c:v>5624</c:v>
                </c:pt>
                <c:pt idx="9">
                  <c:v>5150</c:v>
                </c:pt>
                <c:pt idx="10">
                  <c:v>2364</c:v>
                </c:pt>
                <c:pt idx="11">
                  <c:v>4092</c:v>
                </c:pt>
                <c:pt idx="12">
                  <c:v>3466</c:v>
                </c:pt>
                <c:pt idx="13" formatCode="[=0]&quot;-&quot;;General">
                  <c:v>2859</c:v>
                </c:pt>
                <c:pt idx="14">
                  <c:v>6059</c:v>
                </c:pt>
              </c:numCache>
            </c:numRef>
          </c:val>
        </c:ser>
        <c:overlap val="70"/>
        <c:axId val="34981376"/>
        <c:axId val="34983296"/>
      </c:barChart>
      <c:lineChart>
        <c:grouping val="standard"/>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-6517</c:v>
                </c:pt>
                <c:pt idx="1">
                  <c:v>-6160</c:v>
                </c:pt>
                <c:pt idx="2">
                  <c:v>-4681</c:v>
                </c:pt>
                <c:pt idx="3">
                  <c:v>-1050</c:v>
                </c:pt>
                <c:pt idx="4">
                  <c:v>3393</c:v>
                </c:pt>
                <c:pt idx="5">
                  <c:v>2619</c:v>
                </c:pt>
                <c:pt idx="6">
                  <c:v>6671</c:v>
                </c:pt>
                <c:pt idx="7">
                  <c:v>6587</c:v>
                </c:pt>
                <c:pt idx="8">
                  <c:v>5074</c:v>
                </c:pt>
                <c:pt idx="9">
                  <c:v>5210</c:v>
                </c:pt>
                <c:pt idx="10">
                  <c:v>2345</c:v>
                </c:pt>
                <c:pt idx="11">
                  <c:v>4569</c:v>
                </c:pt>
                <c:pt idx="12">
                  <c:v>2100</c:v>
                </c:pt>
                <c:pt idx="13" formatCode="[=0]&quot;-&quot;;General">
                  <c:v>472</c:v>
                </c:pt>
                <c:pt idx="14">
                  <c:v>2466</c:v>
                </c:pt>
              </c:numCache>
            </c:numRef>
          </c:val>
        </c:ser>
        <c:marker val="1"/>
        <c:axId val="34993280"/>
        <c:axId val="34994816"/>
      </c:lineChart>
      <c:catAx>
        <c:axId val="34981376"/>
        <c:scaling>
          <c:orientation val="minMax"/>
        </c:scaling>
        <c:axPos val="b"/>
        <c:numFmt formatCode="General" sourceLinked="1"/>
        <c:majorTickMark val="cross"/>
        <c:tickLblPos val="low"/>
        <c:spPr>
          <a:ln w="2414">
            <a:solidFill>
              <a:srgbClr val="000000"/>
            </a:solidFill>
            <a:prstDash val="solid"/>
          </a:ln>
        </c:spPr>
        <c:txPr>
          <a:bodyPr rot="0" vert="horz"/>
          <a:lstStyle/>
          <a:p>
            <a:pPr>
              <a:defRPr sz="700" b="0" i="0" u="none" strike="noStrike" baseline="0">
                <a:solidFill>
                  <a:srgbClr val="000000"/>
                </a:solidFill>
                <a:latin typeface="Arial" pitchFamily="34" charset="0"/>
                <a:ea typeface="Calibri"/>
                <a:cs typeface="Arial" pitchFamily="34" charset="0"/>
              </a:defRPr>
            </a:pPr>
            <a:endParaRPr lang="ru-RU"/>
          </a:p>
        </c:txPr>
        <c:crossAx val="34983296"/>
        <c:crossesAt val="0"/>
        <c:auto val="1"/>
        <c:lblAlgn val="ctr"/>
        <c:lblOffset val="50"/>
        <c:tickLblSkip val="1"/>
        <c:tickMarkSkip val="1"/>
      </c:catAx>
      <c:valAx>
        <c:axId val="34983296"/>
        <c:scaling>
          <c:orientation val="minMax"/>
          <c:max val="8500"/>
          <c:min val="-8000"/>
        </c:scaling>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34981376"/>
        <c:crosses val="autoZero"/>
        <c:crossBetween val="between"/>
        <c:majorUnit val="2000"/>
        <c:minorUnit val="500"/>
      </c:valAx>
      <c:catAx>
        <c:axId val="34993280"/>
        <c:scaling>
          <c:orientation val="minMax"/>
        </c:scaling>
        <c:delete val="1"/>
        <c:axPos val="b"/>
        <c:numFmt formatCode="General" sourceLinked="1"/>
        <c:tickLblPos val="none"/>
        <c:crossAx val="34994816"/>
        <c:crossesAt val="0"/>
        <c:lblAlgn val="ctr"/>
        <c:lblOffset val="100"/>
      </c:catAx>
      <c:valAx>
        <c:axId val="34994816"/>
        <c:scaling>
          <c:orientation val="minMax"/>
          <c:max val="3000"/>
          <c:min val="-3000"/>
        </c:scaling>
        <c:delete val="1"/>
        <c:axPos val="r"/>
        <c:numFmt formatCode="General" sourceLinked="1"/>
        <c:tickLblPos val="none"/>
        <c:crossAx val="34993280"/>
        <c:crosses val="max"/>
        <c:crossBetween val="between"/>
        <c:majorUnit val="500"/>
        <c:minorUnit val="100"/>
      </c:valAx>
    </c:plotArea>
    <c:legend>
      <c:legendPos val="r"/>
      <c:layout>
        <c:manualLayout>
          <c:xMode val="edge"/>
          <c:yMode val="edge"/>
          <c:x val="0.74893197988708804"/>
          <c:y val="0.16405446777856739"/>
          <c:w val="0.24857474014869541"/>
          <c:h val="0.54402625338922861"/>
        </c:manualLayout>
      </c:layout>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0D944-F130-429D-B9F4-482BC352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1421</TotalTime>
  <Pages>122</Pages>
  <Words>30296</Words>
  <Characters>172691</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202582</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138</cp:revision>
  <cp:lastPrinted>2019-09-19T09:11:00Z</cp:lastPrinted>
  <dcterms:created xsi:type="dcterms:W3CDTF">2019-07-16T09:01:00Z</dcterms:created>
  <dcterms:modified xsi:type="dcterms:W3CDTF">2019-09-20T02:32:00Z</dcterms:modified>
</cp:coreProperties>
</file>