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theme/themeOverride8.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A96096">
        <w:rPr>
          <w:rFonts w:cs="Arial"/>
          <w:sz w:val="38"/>
        </w:rPr>
        <w:t>е</w:t>
      </w:r>
      <w:r w:rsidR="004412D8" w:rsidRPr="005729B6">
        <w:rPr>
          <w:rFonts w:cs="Arial"/>
          <w:sz w:val="38"/>
        </w:rPr>
        <w:t xml:space="preserve"> </w:t>
      </w:r>
      <w:r w:rsidR="00A96096">
        <w:rPr>
          <w:rFonts w:cs="Arial"/>
          <w:sz w:val="38"/>
        </w:rPr>
        <w:t>положение</w:t>
      </w:r>
      <w:r w:rsidR="004412D8" w:rsidRPr="005729B6">
        <w:rPr>
          <w:rFonts w:cs="Arial"/>
          <w:sz w:val="38"/>
        </w:rPr>
        <w:br/>
      </w:r>
      <w:r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18133E">
      <w:pPr>
        <w:pStyle w:val="41"/>
        <w:ind w:left="0"/>
        <w:jc w:val="center"/>
        <w:rPr>
          <w:rFonts w:cs="Arial"/>
        </w:rPr>
      </w:pPr>
      <w:r>
        <w:rPr>
          <w:rFonts w:cs="Arial"/>
        </w:rPr>
        <w:t xml:space="preserve">январь – </w:t>
      </w:r>
      <w:r w:rsidR="0012039D">
        <w:rPr>
          <w:rFonts w:cs="Arial"/>
        </w:rPr>
        <w:t>н</w:t>
      </w:r>
      <w:r w:rsidR="00AC3068">
        <w:rPr>
          <w:rFonts w:cs="Arial"/>
        </w:rPr>
        <w:t>о</w:t>
      </w:r>
      <w:r w:rsidR="00A26891">
        <w:rPr>
          <w:rFonts w:cs="Arial"/>
        </w:rPr>
        <w:t>ябрь</w:t>
      </w:r>
      <w:r w:rsidR="004C45E0">
        <w:rPr>
          <w:rFonts w:cs="Arial"/>
        </w:rPr>
        <w:t xml:space="preserve"> 2020</w:t>
      </w:r>
      <w:r w:rsidR="006A5A4B" w:rsidRPr="005729B6">
        <w:rPr>
          <w:rFonts w:cs="Arial"/>
        </w:rPr>
        <w:t xml:space="preserve"> год</w:t>
      </w:r>
      <w:r w:rsidR="005D30DE">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12039D">
      <w:pPr>
        <w:pStyle w:val="61"/>
        <w:ind w:left="0"/>
        <w:jc w:val="center"/>
        <w:rPr>
          <w:rFonts w:cs="Arial"/>
          <w:sz w:val="19"/>
        </w:rPr>
      </w:pPr>
      <w:r>
        <w:rPr>
          <w:rFonts w:cs="Arial"/>
          <w:sz w:val="19"/>
        </w:rPr>
        <w:t>дека</w:t>
      </w:r>
      <w:r w:rsidR="00234132">
        <w:rPr>
          <w:rFonts w:cs="Arial"/>
          <w:sz w:val="19"/>
        </w:rPr>
        <w:t>брь</w:t>
      </w:r>
      <w:r w:rsidR="00B03556">
        <w:rPr>
          <w:rFonts w:cs="Arial"/>
          <w:sz w:val="19"/>
        </w:rPr>
        <w:t xml:space="preserve"> </w:t>
      </w:r>
      <w:r w:rsidR="00D33F41">
        <w:rPr>
          <w:rFonts w:cs="Arial"/>
          <w:sz w:val="19"/>
        </w:rPr>
        <w:t>2020</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D33F41">
        <w:rPr>
          <w:rFonts w:cs="Arial"/>
          <w:b w:val="0"/>
          <w:i w:val="0"/>
          <w:sz w:val="20"/>
        </w:rPr>
        <w:t>2020</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A96096" w:rsidRDefault="00C4166E"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A96096">
          <w:rPr>
            <w:rStyle w:val="afff5"/>
            <w:rFonts w:cs="Arial"/>
            <w:b w:val="0"/>
            <w:i w:val="0"/>
            <w:lang w:val="de-DE"/>
          </w:rPr>
          <w:t>://</w:t>
        </w:r>
        <w:r w:rsidR="008C1F30" w:rsidRPr="00F1035E">
          <w:rPr>
            <w:rStyle w:val="afff5"/>
            <w:rFonts w:cs="Arial"/>
            <w:b w:val="0"/>
            <w:i w:val="0"/>
            <w:lang w:val="de-DE"/>
          </w:rPr>
          <w:t>novosibstat</w:t>
        </w:r>
        <w:r w:rsidR="008C1F30" w:rsidRPr="00A96096">
          <w:rPr>
            <w:rStyle w:val="afff5"/>
            <w:rFonts w:cs="Arial"/>
            <w:b w:val="0"/>
            <w:i w:val="0"/>
            <w:lang w:val="de-DE"/>
          </w:rPr>
          <w:t>.</w:t>
        </w:r>
        <w:r w:rsidR="008C1F30" w:rsidRPr="00F1035E">
          <w:rPr>
            <w:rStyle w:val="afff5"/>
            <w:rFonts w:cs="Arial"/>
            <w:b w:val="0"/>
            <w:i w:val="0"/>
            <w:lang w:val="de-DE"/>
          </w:rPr>
          <w:t>gks</w:t>
        </w:r>
        <w:r w:rsidR="008C1F30" w:rsidRPr="00A96096">
          <w:rPr>
            <w:rStyle w:val="afff5"/>
            <w:rFonts w:cs="Arial"/>
            <w:b w:val="0"/>
            <w:i w:val="0"/>
            <w:lang w:val="de-DE"/>
          </w:rPr>
          <w:t>.</w:t>
        </w:r>
        <w:r w:rsidR="008C1F30" w:rsidRPr="00F1035E">
          <w:rPr>
            <w:rStyle w:val="afff5"/>
            <w:rFonts w:cs="Arial"/>
            <w:b w:val="0"/>
            <w:i w:val="0"/>
            <w:lang w:val="de-DE"/>
          </w:rPr>
          <w:t>ru</w:t>
        </w:r>
        <w:r w:rsidR="008C1F30" w:rsidRPr="00A96096">
          <w:rPr>
            <w:rStyle w:val="afff5"/>
            <w:rFonts w:cs="Arial"/>
            <w:b w:val="0"/>
            <w:i w:val="0"/>
            <w:lang w:val="de-DE"/>
          </w:rPr>
          <w:t>/</w:t>
        </w:r>
      </w:hyperlink>
    </w:p>
    <w:p w:rsidR="00AC7307" w:rsidRPr="00A96096" w:rsidRDefault="00AC7307" w:rsidP="009459FB">
      <w:pPr>
        <w:pStyle w:val="aff6"/>
        <w:jc w:val="left"/>
        <w:rPr>
          <w:rFonts w:cs="Arial"/>
          <w:b w:val="0"/>
          <w:i w:val="0"/>
          <w:lang w:val="de-DE"/>
        </w:rPr>
        <w:sectPr w:rsidR="00AC7307" w:rsidRPr="00A96096"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A96096" w:rsidRDefault="00AC7307" w:rsidP="00911CEE">
      <w:pPr>
        <w:pStyle w:val="afc"/>
        <w:tabs>
          <w:tab w:val="left" w:pos="0"/>
          <w:tab w:val="left" w:pos="8562"/>
          <w:tab w:val="left" w:pos="9242"/>
        </w:tabs>
        <w:spacing w:after="0" w:line="264" w:lineRule="auto"/>
        <w:ind w:left="0" w:right="-142"/>
        <w:rPr>
          <w:rFonts w:cs="Arial"/>
          <w:i/>
          <w:spacing w:val="-4"/>
          <w:sz w:val="31"/>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59443745"/>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144F4E" w:rsidRPr="00A96096" w:rsidRDefault="00D648DD">
      <w:pPr>
        <w:pStyle w:val="16"/>
        <w:rPr>
          <w:rFonts w:asciiTheme="minorHAnsi" w:eastAsiaTheme="minorEastAsia" w:hAnsiTheme="minorHAnsi" w:cstheme="minorBidi"/>
          <w:spacing w:val="0"/>
          <w:szCs w:val="22"/>
          <w:lang w:val="de-DE"/>
        </w:rPr>
      </w:pPr>
      <w:r w:rsidRPr="005729B6">
        <w:rPr>
          <w:rFonts w:cs="Arial"/>
          <w:sz w:val="18"/>
          <w:szCs w:val="18"/>
        </w:rPr>
        <w:fldChar w:fldCharType="begin"/>
      </w:r>
      <w:r w:rsidR="00903D71" w:rsidRPr="00F1035E">
        <w:rPr>
          <w:rFonts w:cs="Arial"/>
          <w:sz w:val="18"/>
          <w:szCs w:val="18"/>
          <w:lang w:val="de-DE"/>
        </w:rPr>
        <w:instrText>TOC</w:instrText>
      </w:r>
      <w:r w:rsidR="00903D71" w:rsidRPr="00A96096">
        <w:rPr>
          <w:rFonts w:cs="Arial"/>
          <w:sz w:val="18"/>
          <w:szCs w:val="18"/>
          <w:lang w:val="de-DE"/>
        </w:rPr>
        <w:instrText xml:space="preserve"> \</w:instrText>
      </w:r>
      <w:r w:rsidR="00903D71" w:rsidRPr="00F1035E">
        <w:rPr>
          <w:rFonts w:cs="Arial"/>
          <w:sz w:val="18"/>
          <w:szCs w:val="18"/>
          <w:lang w:val="de-DE"/>
        </w:rPr>
        <w:instrText>o</w:instrText>
      </w:r>
      <w:r w:rsidR="00903D71" w:rsidRPr="00A96096">
        <w:rPr>
          <w:rFonts w:cs="Arial"/>
          <w:sz w:val="18"/>
          <w:szCs w:val="18"/>
          <w:lang w:val="de-DE"/>
        </w:rPr>
        <w:instrText xml:space="preserve"> "1-3" </w:instrText>
      </w:r>
      <w:r w:rsidRPr="005729B6">
        <w:rPr>
          <w:rFonts w:cs="Arial"/>
          <w:sz w:val="18"/>
          <w:szCs w:val="18"/>
        </w:rPr>
        <w:fldChar w:fldCharType="separate"/>
      </w:r>
      <w:r w:rsidR="00144F4E" w:rsidRPr="00FA0541">
        <w:rPr>
          <w:rFonts w:cs="Arial"/>
          <w:i/>
        </w:rPr>
        <w:t>Содержание</w:t>
      </w:r>
      <w:r w:rsidR="00144F4E" w:rsidRPr="00A96096">
        <w:rPr>
          <w:lang w:val="de-DE"/>
        </w:rPr>
        <w:tab/>
      </w:r>
      <w:r w:rsidR="00144F4E">
        <w:fldChar w:fldCharType="begin"/>
      </w:r>
      <w:r w:rsidR="00144F4E" w:rsidRPr="00A96096">
        <w:rPr>
          <w:lang w:val="de-DE"/>
        </w:rPr>
        <w:instrText xml:space="preserve"> PAGEREF _Toc59443745 \h </w:instrText>
      </w:r>
      <w:r w:rsidR="00144F4E">
        <w:fldChar w:fldCharType="separate"/>
      </w:r>
      <w:r w:rsidR="00FC5D81">
        <w:rPr>
          <w:lang w:val="de-DE"/>
        </w:rPr>
        <w:t>3</w:t>
      </w:r>
      <w:r w:rsidR="00144F4E">
        <w:fldChar w:fldCharType="end"/>
      </w:r>
    </w:p>
    <w:p w:rsidR="00144F4E" w:rsidRDefault="00144F4E">
      <w:pPr>
        <w:pStyle w:val="16"/>
        <w:rPr>
          <w:rFonts w:asciiTheme="minorHAnsi" w:eastAsiaTheme="minorEastAsia" w:hAnsiTheme="minorHAnsi" w:cstheme="minorBidi"/>
          <w:spacing w:val="0"/>
          <w:szCs w:val="22"/>
        </w:rPr>
      </w:pPr>
      <w:r w:rsidRPr="00FA0541">
        <w:rPr>
          <w:rFonts w:cs="Arial"/>
          <w:i/>
        </w:rPr>
        <w:t>Основные экономические и социальные показатели</w:t>
      </w:r>
      <w:r>
        <w:tab/>
      </w:r>
      <w:r>
        <w:fldChar w:fldCharType="begin"/>
      </w:r>
      <w:r>
        <w:instrText xml:space="preserve"> PAGEREF _Toc59443746 \h </w:instrText>
      </w:r>
      <w:r>
        <w:fldChar w:fldCharType="separate"/>
      </w:r>
      <w:r w:rsidR="00FC5D81">
        <w:t>7</w:t>
      </w:r>
      <w:r>
        <w:fldChar w:fldCharType="end"/>
      </w:r>
    </w:p>
    <w:p w:rsidR="00144F4E" w:rsidRDefault="00144F4E">
      <w:pPr>
        <w:pStyle w:val="16"/>
        <w:rPr>
          <w:rFonts w:asciiTheme="minorHAnsi" w:eastAsiaTheme="minorEastAsia" w:hAnsiTheme="minorHAnsi" w:cstheme="minorBidi"/>
          <w:spacing w:val="0"/>
          <w:szCs w:val="22"/>
        </w:rPr>
      </w:pPr>
      <w:r w:rsidRPr="00FA0541">
        <w:rPr>
          <w:rFonts w:cs="Arial"/>
          <w:i/>
        </w:rPr>
        <w:t>Экономическая ситуация</w:t>
      </w:r>
      <w:r>
        <w:tab/>
      </w:r>
      <w:r>
        <w:fldChar w:fldCharType="begin"/>
      </w:r>
      <w:r>
        <w:instrText xml:space="preserve"> PAGEREF _Toc59443747 \h </w:instrText>
      </w:r>
      <w:r>
        <w:fldChar w:fldCharType="separate"/>
      </w:r>
      <w:r w:rsidR="00FC5D81">
        <w:t>8</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1.</w:t>
      </w:r>
      <w:r>
        <w:rPr>
          <w:rFonts w:asciiTheme="minorHAnsi" w:eastAsiaTheme="minorEastAsia" w:hAnsiTheme="minorHAnsi" w:cstheme="minorBidi"/>
          <w:kern w:val="0"/>
          <w:szCs w:val="22"/>
        </w:rPr>
        <w:tab/>
      </w:r>
      <w:r w:rsidRPr="00FA0541">
        <w:rPr>
          <w:rFonts w:cs="Arial"/>
        </w:rPr>
        <w:t>Производство товаров и услуг</w:t>
      </w:r>
      <w:r>
        <w:tab/>
      </w:r>
      <w:r>
        <w:fldChar w:fldCharType="begin"/>
      </w:r>
      <w:r>
        <w:instrText xml:space="preserve"> PAGEREF _Toc59443748 \h </w:instrText>
      </w:r>
      <w:r>
        <w:fldChar w:fldCharType="separate"/>
      </w:r>
      <w:r w:rsidR="00FC5D81">
        <w:t>8</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1.1.</w:t>
      </w:r>
      <w:r>
        <w:rPr>
          <w:rFonts w:asciiTheme="minorHAnsi" w:eastAsiaTheme="minorEastAsia" w:hAnsiTheme="minorHAnsi" w:cstheme="minorBidi"/>
          <w:kern w:val="0"/>
          <w:szCs w:val="22"/>
        </w:rPr>
        <w:tab/>
      </w:r>
      <w:r w:rsidRPr="00FA0541">
        <w:rPr>
          <w:rFonts w:cs="Arial"/>
        </w:rPr>
        <w:t>Оборот организаций</w:t>
      </w:r>
      <w:r>
        <w:tab/>
      </w:r>
      <w:r>
        <w:fldChar w:fldCharType="begin"/>
      </w:r>
      <w:r>
        <w:instrText xml:space="preserve"> PAGEREF _Toc59443749 \h </w:instrText>
      </w:r>
      <w:r>
        <w:fldChar w:fldCharType="separate"/>
      </w:r>
      <w:r w:rsidR="00FC5D81">
        <w:t>8</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1.2.</w:t>
      </w:r>
      <w:r>
        <w:rPr>
          <w:rFonts w:asciiTheme="minorHAnsi" w:eastAsiaTheme="minorEastAsia" w:hAnsiTheme="minorHAnsi" w:cstheme="minorBidi"/>
          <w:kern w:val="0"/>
          <w:szCs w:val="22"/>
        </w:rPr>
        <w:tab/>
      </w:r>
      <w:r w:rsidRPr="00FA0541">
        <w:rPr>
          <w:rFonts w:cs="Arial"/>
        </w:rPr>
        <w:t>Ин</w:t>
      </w:r>
      <w:r>
        <w:rPr>
          <w:rFonts w:cs="Arial"/>
        </w:rPr>
        <w:t>декс промышленного производства</w:t>
      </w:r>
      <w:r>
        <w:tab/>
      </w:r>
      <w:r>
        <w:fldChar w:fldCharType="begin"/>
      </w:r>
      <w:r>
        <w:instrText xml:space="preserve"> PAGEREF _Toc59443750 \h </w:instrText>
      </w:r>
      <w:r>
        <w:fldChar w:fldCharType="separate"/>
      </w:r>
      <w:r w:rsidR="00FC5D81">
        <w:t>9</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1.3.</w:t>
      </w:r>
      <w:r>
        <w:rPr>
          <w:rFonts w:asciiTheme="minorHAnsi" w:eastAsiaTheme="minorEastAsia" w:hAnsiTheme="minorHAnsi" w:cstheme="minorBidi"/>
          <w:kern w:val="0"/>
          <w:szCs w:val="22"/>
        </w:rPr>
        <w:tab/>
      </w:r>
      <w:r w:rsidRPr="00FA0541">
        <w:rPr>
          <w:rFonts w:cs="Arial"/>
        </w:rPr>
        <w:t>Добыча полезных ископаемых</w:t>
      </w:r>
      <w:r>
        <w:tab/>
      </w:r>
      <w:r>
        <w:fldChar w:fldCharType="begin"/>
      </w:r>
      <w:r>
        <w:instrText xml:space="preserve"> PAGEREF _Toc59443751 \h </w:instrText>
      </w:r>
      <w:r>
        <w:fldChar w:fldCharType="separate"/>
      </w:r>
      <w:r w:rsidR="00FC5D81">
        <w:t>10</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1.4.</w:t>
      </w:r>
      <w:r>
        <w:rPr>
          <w:rFonts w:asciiTheme="minorHAnsi" w:eastAsiaTheme="minorEastAsia" w:hAnsiTheme="minorHAnsi" w:cstheme="minorBidi"/>
          <w:kern w:val="0"/>
          <w:szCs w:val="22"/>
        </w:rPr>
        <w:tab/>
      </w:r>
      <w:r w:rsidRPr="00FA0541">
        <w:rPr>
          <w:rFonts w:cs="Arial"/>
        </w:rPr>
        <w:t>Обрабатывающие производства</w:t>
      </w:r>
      <w:r>
        <w:tab/>
      </w:r>
      <w:r>
        <w:fldChar w:fldCharType="begin"/>
      </w:r>
      <w:r>
        <w:instrText xml:space="preserve"> PAGEREF _Toc59443752 \h </w:instrText>
      </w:r>
      <w:r>
        <w:fldChar w:fldCharType="separate"/>
      </w:r>
      <w:r w:rsidR="00FC5D81">
        <w:t>11</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1.5.</w:t>
      </w:r>
      <w:r>
        <w:rPr>
          <w:rFonts w:asciiTheme="minorHAnsi" w:eastAsiaTheme="minorEastAsia" w:hAnsiTheme="minorHAnsi" w:cstheme="minorBidi"/>
          <w:kern w:val="0"/>
          <w:szCs w:val="22"/>
        </w:rPr>
        <w:tab/>
      </w:r>
      <w:r w:rsidRPr="00FA0541">
        <w:rPr>
          <w:rFonts w:cs="Arial"/>
        </w:rPr>
        <w:t>Обеспечение электрической энергией, газом и паром; кондиционирование воздуха</w:t>
      </w:r>
      <w:r>
        <w:tab/>
      </w:r>
      <w:r>
        <w:fldChar w:fldCharType="begin"/>
      </w:r>
      <w:r>
        <w:instrText xml:space="preserve"> PAGEREF _Toc59443753 \h </w:instrText>
      </w:r>
      <w:r>
        <w:fldChar w:fldCharType="separate"/>
      </w:r>
      <w:r w:rsidR="00FC5D81">
        <w:t>14</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1.6.</w:t>
      </w:r>
      <w:r>
        <w:rPr>
          <w:rFonts w:asciiTheme="minorHAnsi" w:eastAsiaTheme="minorEastAsia" w:hAnsiTheme="minorHAnsi" w:cstheme="minorBidi"/>
          <w:kern w:val="0"/>
          <w:szCs w:val="22"/>
        </w:rPr>
        <w:tab/>
      </w:r>
      <w:r w:rsidRPr="00FA0541">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_Toc59443754 \h </w:instrText>
      </w:r>
      <w:r>
        <w:fldChar w:fldCharType="separate"/>
      </w:r>
      <w:r w:rsidR="00FC5D81">
        <w:t>15</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1.7.</w:t>
      </w:r>
      <w:r>
        <w:rPr>
          <w:rFonts w:asciiTheme="minorHAnsi" w:eastAsiaTheme="minorEastAsia" w:hAnsiTheme="minorHAnsi" w:cstheme="minorBidi"/>
          <w:kern w:val="0"/>
          <w:szCs w:val="22"/>
        </w:rPr>
        <w:tab/>
      </w:r>
      <w:r w:rsidRPr="00FA0541">
        <w:rPr>
          <w:rFonts w:cs="Arial"/>
        </w:rPr>
        <w:t>Сельское хозяйство</w:t>
      </w:r>
      <w:r>
        <w:tab/>
      </w:r>
      <w:r>
        <w:fldChar w:fldCharType="begin"/>
      </w:r>
      <w:r>
        <w:instrText xml:space="preserve"> PAGEREF _Toc59443755 \h </w:instrText>
      </w:r>
      <w:r>
        <w:fldChar w:fldCharType="separate"/>
      </w:r>
      <w:r w:rsidR="00FC5D81">
        <w:t>17</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1.8.</w:t>
      </w:r>
      <w:r>
        <w:rPr>
          <w:rFonts w:asciiTheme="minorHAnsi" w:eastAsiaTheme="minorEastAsia" w:hAnsiTheme="minorHAnsi" w:cstheme="minorBidi"/>
          <w:kern w:val="0"/>
          <w:szCs w:val="22"/>
        </w:rPr>
        <w:tab/>
      </w:r>
      <w:r w:rsidRPr="00FA0541">
        <w:rPr>
          <w:rFonts w:cs="Arial"/>
        </w:rPr>
        <w:t>Строительство</w:t>
      </w:r>
      <w:r>
        <w:tab/>
      </w:r>
      <w:r>
        <w:fldChar w:fldCharType="begin"/>
      </w:r>
      <w:r>
        <w:instrText xml:space="preserve"> PAGEREF _Toc59443756 \h </w:instrText>
      </w:r>
      <w:r>
        <w:fldChar w:fldCharType="separate"/>
      </w:r>
      <w:r w:rsidR="00FC5D81">
        <w:t>19</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1.9.</w:t>
      </w:r>
      <w:r>
        <w:rPr>
          <w:rFonts w:asciiTheme="minorHAnsi" w:eastAsiaTheme="minorEastAsia" w:hAnsiTheme="minorHAnsi" w:cstheme="minorBidi"/>
          <w:kern w:val="0"/>
          <w:szCs w:val="22"/>
        </w:rPr>
        <w:tab/>
      </w:r>
      <w:r w:rsidRPr="00FA0541">
        <w:rPr>
          <w:rFonts w:cs="Arial"/>
        </w:rPr>
        <w:t>Транспорт</w:t>
      </w:r>
      <w:r>
        <w:tab/>
      </w:r>
      <w:r>
        <w:fldChar w:fldCharType="begin"/>
      </w:r>
      <w:r>
        <w:instrText xml:space="preserve"> PAGEREF _Toc59443757 \h </w:instrText>
      </w:r>
      <w:r>
        <w:fldChar w:fldCharType="separate"/>
      </w:r>
      <w:r w:rsidR="00FC5D81">
        <w:t>26</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2.</w:t>
      </w:r>
      <w:r>
        <w:rPr>
          <w:rFonts w:asciiTheme="minorHAnsi" w:eastAsiaTheme="minorEastAsia" w:hAnsiTheme="minorHAnsi" w:cstheme="minorBidi"/>
          <w:kern w:val="0"/>
          <w:szCs w:val="22"/>
        </w:rPr>
        <w:tab/>
      </w:r>
      <w:r w:rsidRPr="00FA0541">
        <w:rPr>
          <w:rFonts w:cs="Arial"/>
        </w:rPr>
        <w:t>Рынки товаров и услуг</w:t>
      </w:r>
      <w:r>
        <w:tab/>
      </w:r>
      <w:r>
        <w:fldChar w:fldCharType="begin"/>
      </w:r>
      <w:r>
        <w:instrText xml:space="preserve"> PAGEREF _Toc59443758 \h </w:instrText>
      </w:r>
      <w:r>
        <w:fldChar w:fldCharType="separate"/>
      </w:r>
      <w:r w:rsidR="00FC5D81">
        <w:t>29</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2.1.</w:t>
      </w:r>
      <w:r>
        <w:rPr>
          <w:rFonts w:asciiTheme="minorHAnsi" w:eastAsiaTheme="minorEastAsia" w:hAnsiTheme="minorHAnsi" w:cstheme="minorBidi"/>
          <w:kern w:val="0"/>
          <w:szCs w:val="22"/>
        </w:rPr>
        <w:tab/>
      </w:r>
      <w:r w:rsidRPr="00FA0541">
        <w:rPr>
          <w:rFonts w:cs="Arial"/>
        </w:rPr>
        <w:t>Розничная торговля</w:t>
      </w:r>
      <w:r>
        <w:tab/>
      </w:r>
      <w:r>
        <w:fldChar w:fldCharType="begin"/>
      </w:r>
      <w:r>
        <w:instrText xml:space="preserve"> PAGEREF _Toc59443759 \h </w:instrText>
      </w:r>
      <w:r>
        <w:fldChar w:fldCharType="separate"/>
      </w:r>
      <w:r w:rsidR="00FC5D81">
        <w:t>29</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2.2.</w:t>
      </w:r>
      <w:r>
        <w:rPr>
          <w:rFonts w:asciiTheme="minorHAnsi" w:eastAsiaTheme="minorEastAsia" w:hAnsiTheme="minorHAnsi" w:cstheme="minorBidi"/>
          <w:kern w:val="0"/>
          <w:szCs w:val="22"/>
        </w:rPr>
        <w:tab/>
      </w:r>
      <w:r w:rsidRPr="00FA0541">
        <w:rPr>
          <w:rFonts w:cs="Arial"/>
        </w:rPr>
        <w:t>Рестораны, кафе и бары</w:t>
      </w:r>
      <w:r>
        <w:tab/>
      </w:r>
      <w:r>
        <w:fldChar w:fldCharType="begin"/>
      </w:r>
      <w:r>
        <w:instrText xml:space="preserve"> PAGEREF _Toc59443760 \h </w:instrText>
      </w:r>
      <w:r>
        <w:fldChar w:fldCharType="separate"/>
      </w:r>
      <w:r w:rsidR="00FC5D81">
        <w:t>34</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2.3.</w:t>
      </w:r>
      <w:r>
        <w:rPr>
          <w:rFonts w:asciiTheme="minorHAnsi" w:eastAsiaTheme="minorEastAsia" w:hAnsiTheme="minorHAnsi" w:cstheme="minorBidi"/>
          <w:kern w:val="0"/>
          <w:szCs w:val="22"/>
        </w:rPr>
        <w:tab/>
      </w:r>
      <w:r w:rsidRPr="00FA0541">
        <w:rPr>
          <w:rFonts w:cs="Arial"/>
        </w:rPr>
        <w:t>Рынок платных услуг населению</w:t>
      </w:r>
      <w:r>
        <w:tab/>
      </w:r>
      <w:r>
        <w:fldChar w:fldCharType="begin"/>
      </w:r>
      <w:r>
        <w:instrText xml:space="preserve"> PAGEREF _Toc59443761 \h </w:instrText>
      </w:r>
      <w:r>
        <w:fldChar w:fldCharType="separate"/>
      </w:r>
      <w:r w:rsidR="00FC5D81">
        <w:t>35</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2.4.</w:t>
      </w:r>
      <w:r>
        <w:rPr>
          <w:rFonts w:asciiTheme="minorHAnsi" w:eastAsiaTheme="minorEastAsia" w:hAnsiTheme="minorHAnsi" w:cstheme="minorBidi"/>
          <w:kern w:val="0"/>
          <w:szCs w:val="22"/>
        </w:rPr>
        <w:tab/>
      </w:r>
      <w:r w:rsidRPr="00FA0541">
        <w:rPr>
          <w:rFonts w:cs="Arial"/>
        </w:rPr>
        <w:t>Оптовая торговля</w:t>
      </w:r>
      <w:r>
        <w:tab/>
      </w:r>
      <w:r>
        <w:fldChar w:fldCharType="begin"/>
      </w:r>
      <w:r>
        <w:instrText xml:space="preserve"> PAGEREF _Toc59443762 \h </w:instrText>
      </w:r>
      <w:r>
        <w:fldChar w:fldCharType="separate"/>
      </w:r>
      <w:r w:rsidR="00FC5D81">
        <w:t>38</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3.</w:t>
      </w:r>
      <w:r>
        <w:rPr>
          <w:rFonts w:asciiTheme="minorHAnsi" w:eastAsiaTheme="minorEastAsia" w:hAnsiTheme="minorHAnsi" w:cstheme="minorBidi"/>
          <w:kern w:val="0"/>
          <w:szCs w:val="22"/>
        </w:rPr>
        <w:tab/>
      </w:r>
      <w:r w:rsidRPr="00FA0541">
        <w:rPr>
          <w:rFonts w:cs="Arial"/>
        </w:rPr>
        <w:t>Инвестиционная деятельность</w:t>
      </w:r>
      <w:r>
        <w:tab/>
      </w:r>
      <w:r>
        <w:fldChar w:fldCharType="begin"/>
      </w:r>
      <w:r>
        <w:instrText xml:space="preserve"> PAGEREF _Toc59443763 \h </w:instrText>
      </w:r>
      <w:r>
        <w:fldChar w:fldCharType="separate"/>
      </w:r>
      <w:r w:rsidR="00FC5D81">
        <w:t>42</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4.</w:t>
      </w:r>
      <w:r>
        <w:rPr>
          <w:rFonts w:asciiTheme="minorHAnsi" w:eastAsiaTheme="minorEastAsia" w:hAnsiTheme="minorHAnsi" w:cstheme="minorBidi"/>
          <w:kern w:val="0"/>
          <w:szCs w:val="22"/>
        </w:rPr>
        <w:tab/>
      </w:r>
      <w:r w:rsidRPr="00FA0541">
        <w:rPr>
          <w:rFonts w:cs="Arial"/>
        </w:rPr>
        <w:t>Институциональная структура экономики</w:t>
      </w:r>
      <w:r>
        <w:tab/>
      </w:r>
      <w:r>
        <w:fldChar w:fldCharType="begin"/>
      </w:r>
      <w:r>
        <w:instrText xml:space="preserve"> PAGEREF _Toc59443764 \h </w:instrText>
      </w:r>
      <w:r>
        <w:fldChar w:fldCharType="separate"/>
      </w:r>
      <w:r w:rsidR="00FC5D81">
        <w:t>49</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4.1.</w:t>
      </w:r>
      <w:r>
        <w:rPr>
          <w:rFonts w:asciiTheme="minorHAnsi" w:eastAsiaTheme="minorEastAsia" w:hAnsiTheme="minorHAnsi" w:cstheme="minorBidi"/>
          <w:kern w:val="0"/>
          <w:szCs w:val="22"/>
        </w:rPr>
        <w:tab/>
      </w:r>
      <w:r w:rsidRPr="00FA0541">
        <w:rPr>
          <w:rFonts w:cs="Arial"/>
        </w:rPr>
        <w:t>Характеристика хозяйствующих субъектов</w:t>
      </w:r>
      <w:r>
        <w:tab/>
      </w:r>
      <w:r>
        <w:fldChar w:fldCharType="begin"/>
      </w:r>
      <w:r>
        <w:instrText xml:space="preserve"> PAGEREF _Toc59443765 \h </w:instrText>
      </w:r>
      <w:r>
        <w:fldChar w:fldCharType="separate"/>
      </w:r>
      <w:r w:rsidR="00FC5D81">
        <w:t>49</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4.2.</w:t>
      </w:r>
      <w:r>
        <w:rPr>
          <w:rFonts w:asciiTheme="minorHAnsi" w:eastAsiaTheme="minorEastAsia" w:hAnsiTheme="minorHAnsi" w:cstheme="minorBidi"/>
          <w:kern w:val="0"/>
          <w:szCs w:val="22"/>
        </w:rPr>
        <w:tab/>
      </w:r>
      <w:r w:rsidRPr="00FA0541">
        <w:rPr>
          <w:rFonts w:cs="Arial"/>
        </w:rPr>
        <w:t>Малые предприятия</w:t>
      </w:r>
      <w:r>
        <w:tab/>
      </w:r>
      <w:r>
        <w:fldChar w:fldCharType="begin"/>
      </w:r>
      <w:r>
        <w:instrText xml:space="preserve"> PAGEREF _Toc59443766 \h </w:instrText>
      </w:r>
      <w:r>
        <w:fldChar w:fldCharType="separate"/>
      </w:r>
      <w:r w:rsidR="00FC5D81">
        <w:t>52</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5.</w:t>
      </w:r>
      <w:r>
        <w:rPr>
          <w:rFonts w:asciiTheme="minorHAnsi" w:eastAsiaTheme="minorEastAsia" w:hAnsiTheme="minorHAnsi" w:cstheme="minorBidi"/>
          <w:kern w:val="0"/>
          <w:szCs w:val="22"/>
        </w:rPr>
        <w:tab/>
      </w:r>
      <w:r w:rsidRPr="00FA0541">
        <w:rPr>
          <w:rFonts w:cs="Arial"/>
        </w:rPr>
        <w:t>Цены</w:t>
      </w:r>
      <w:r>
        <w:tab/>
      </w:r>
      <w:r>
        <w:fldChar w:fldCharType="begin"/>
      </w:r>
      <w:r>
        <w:instrText xml:space="preserve"> PAGEREF _Toc59443767 \h </w:instrText>
      </w:r>
      <w:r>
        <w:fldChar w:fldCharType="separate"/>
      </w:r>
      <w:r w:rsidR="00FC5D81">
        <w:t>55</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5.1.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_Toc59443768 \h </w:instrText>
      </w:r>
      <w:r>
        <w:fldChar w:fldCharType="separate"/>
      </w:r>
      <w:r w:rsidR="00FC5D81">
        <w:t>56</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5.2.</w:t>
      </w:r>
      <w:r>
        <w:rPr>
          <w:rFonts w:asciiTheme="minorHAnsi" w:eastAsiaTheme="minorEastAsia" w:hAnsiTheme="minorHAnsi" w:cstheme="minorBidi"/>
          <w:kern w:val="0"/>
          <w:szCs w:val="22"/>
        </w:rPr>
        <w:tab/>
      </w:r>
      <w:r w:rsidRPr="00FA0541">
        <w:rPr>
          <w:rFonts w:cs="Arial"/>
        </w:rPr>
        <w:t>Цены производителей</w:t>
      </w:r>
      <w:r>
        <w:tab/>
      </w:r>
      <w:r>
        <w:fldChar w:fldCharType="begin"/>
      </w:r>
      <w:r>
        <w:instrText xml:space="preserve"> PAGEREF _Toc59443769 \h </w:instrText>
      </w:r>
      <w:r>
        <w:fldChar w:fldCharType="separate"/>
      </w:r>
      <w:r w:rsidR="00FC5D81">
        <w:t>64</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6.</w:t>
      </w:r>
      <w:r>
        <w:rPr>
          <w:rFonts w:asciiTheme="minorHAnsi" w:eastAsiaTheme="minorEastAsia" w:hAnsiTheme="minorHAnsi" w:cstheme="minorBidi"/>
          <w:kern w:val="0"/>
          <w:szCs w:val="22"/>
        </w:rPr>
        <w:tab/>
      </w:r>
      <w:r w:rsidRPr="00FA0541">
        <w:rPr>
          <w:rFonts w:cs="Arial"/>
        </w:rPr>
        <w:t>Финансы</w:t>
      </w:r>
      <w:r>
        <w:tab/>
      </w:r>
      <w:r>
        <w:fldChar w:fldCharType="begin"/>
      </w:r>
      <w:r>
        <w:instrText xml:space="preserve"> PAGEREF _Toc59443770 \h </w:instrText>
      </w:r>
      <w:r>
        <w:fldChar w:fldCharType="separate"/>
      </w:r>
      <w:r w:rsidR="00FC5D81">
        <w:t>79</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6.1.</w:t>
      </w:r>
      <w:r>
        <w:rPr>
          <w:rFonts w:asciiTheme="minorHAnsi" w:eastAsiaTheme="minorEastAsia" w:hAnsiTheme="minorHAnsi" w:cstheme="minorBidi"/>
          <w:kern w:val="0"/>
          <w:szCs w:val="22"/>
        </w:rPr>
        <w:tab/>
      </w:r>
      <w:r w:rsidRPr="00FA0541">
        <w:rPr>
          <w:rFonts w:cs="Arial"/>
        </w:rPr>
        <w:t>Государственные финансы</w:t>
      </w:r>
      <w:r>
        <w:tab/>
      </w:r>
      <w:r>
        <w:fldChar w:fldCharType="begin"/>
      </w:r>
      <w:r>
        <w:instrText xml:space="preserve"> PAGEREF _Toc59443771 \h </w:instrText>
      </w:r>
      <w:r>
        <w:fldChar w:fldCharType="separate"/>
      </w:r>
      <w:r w:rsidR="00FC5D81">
        <w:t>79</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6.2.</w:t>
      </w:r>
      <w:r>
        <w:rPr>
          <w:rFonts w:asciiTheme="minorHAnsi" w:eastAsiaTheme="minorEastAsia" w:hAnsiTheme="minorHAnsi" w:cstheme="minorBidi"/>
          <w:kern w:val="0"/>
          <w:szCs w:val="22"/>
        </w:rPr>
        <w:tab/>
      </w:r>
      <w:r w:rsidRPr="00FA0541">
        <w:rPr>
          <w:rFonts w:cs="Arial"/>
        </w:rPr>
        <w:t xml:space="preserve">Финансы организаций </w:t>
      </w:r>
      <w:r>
        <w:tab/>
      </w:r>
      <w:r>
        <w:fldChar w:fldCharType="begin"/>
      </w:r>
      <w:r>
        <w:instrText xml:space="preserve"> PAGEREF _Toc59443772 \h </w:instrText>
      </w:r>
      <w:r>
        <w:fldChar w:fldCharType="separate"/>
      </w:r>
      <w:r w:rsidR="00FC5D81">
        <w:t>81</w:t>
      </w:r>
      <w:r>
        <w:fldChar w:fldCharType="end"/>
      </w:r>
    </w:p>
    <w:p w:rsidR="00144F4E" w:rsidRDefault="00144F4E">
      <w:pPr>
        <w:pStyle w:val="16"/>
        <w:rPr>
          <w:rFonts w:asciiTheme="minorHAnsi" w:eastAsiaTheme="minorEastAsia" w:hAnsiTheme="minorHAnsi" w:cstheme="minorBidi"/>
          <w:spacing w:val="0"/>
          <w:szCs w:val="22"/>
        </w:rPr>
      </w:pPr>
      <w:r w:rsidRPr="00FA0541">
        <w:rPr>
          <w:rFonts w:cs="Arial"/>
          <w:i/>
        </w:rPr>
        <w:t>Социальная сфера</w:t>
      </w:r>
      <w:r>
        <w:tab/>
      </w:r>
      <w:r>
        <w:fldChar w:fldCharType="begin"/>
      </w:r>
      <w:r>
        <w:instrText xml:space="preserve"> PAGEREF _Toc59443773 \h </w:instrText>
      </w:r>
      <w:r>
        <w:fldChar w:fldCharType="separate"/>
      </w:r>
      <w:r w:rsidR="00FC5D81">
        <w:t>93</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1.</w:t>
      </w:r>
      <w:r>
        <w:rPr>
          <w:rFonts w:asciiTheme="minorHAnsi" w:eastAsiaTheme="minorEastAsia" w:hAnsiTheme="minorHAnsi" w:cstheme="minorBidi"/>
          <w:kern w:val="0"/>
          <w:szCs w:val="22"/>
        </w:rPr>
        <w:tab/>
      </w:r>
      <w:r w:rsidRPr="00FA0541">
        <w:rPr>
          <w:rFonts w:cs="Arial"/>
        </w:rPr>
        <w:t>Уровень жизни населения</w:t>
      </w:r>
      <w:r>
        <w:tab/>
      </w:r>
      <w:r>
        <w:fldChar w:fldCharType="begin"/>
      </w:r>
      <w:r>
        <w:instrText xml:space="preserve"> PAGEREF _Toc59443774 \h </w:instrText>
      </w:r>
      <w:r>
        <w:fldChar w:fldCharType="separate"/>
      </w:r>
      <w:r w:rsidR="00FC5D81">
        <w:t>93</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1.1.</w:t>
      </w:r>
      <w:r>
        <w:rPr>
          <w:rFonts w:asciiTheme="minorHAnsi" w:eastAsiaTheme="minorEastAsia" w:hAnsiTheme="minorHAnsi" w:cstheme="minorBidi"/>
          <w:kern w:val="0"/>
          <w:szCs w:val="22"/>
        </w:rPr>
        <w:tab/>
      </w:r>
      <w:r w:rsidRPr="00FA0541">
        <w:rPr>
          <w:rFonts w:cs="Arial"/>
        </w:rPr>
        <w:t>Величина прожиточного минимума</w:t>
      </w:r>
      <w:r>
        <w:tab/>
      </w:r>
      <w:r>
        <w:fldChar w:fldCharType="begin"/>
      </w:r>
      <w:r>
        <w:instrText xml:space="preserve"> PAGEREF _Toc59443775 \h </w:instrText>
      </w:r>
      <w:r>
        <w:fldChar w:fldCharType="separate"/>
      </w:r>
      <w:r w:rsidR="00FC5D81">
        <w:t>93</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1.2.</w:t>
      </w:r>
      <w:r>
        <w:rPr>
          <w:rFonts w:asciiTheme="minorHAnsi" w:eastAsiaTheme="minorEastAsia" w:hAnsiTheme="minorHAnsi" w:cstheme="minorBidi"/>
          <w:kern w:val="0"/>
          <w:szCs w:val="22"/>
        </w:rPr>
        <w:tab/>
      </w:r>
      <w:r w:rsidRPr="00FA0541">
        <w:rPr>
          <w:rFonts w:cs="Arial"/>
        </w:rPr>
        <w:t>Среднемесячная номинальная начисленная заработная плата</w:t>
      </w:r>
      <w:r>
        <w:tab/>
      </w:r>
      <w:r>
        <w:fldChar w:fldCharType="begin"/>
      </w:r>
      <w:r>
        <w:instrText xml:space="preserve"> PAGEREF _Toc59443776 \h </w:instrText>
      </w:r>
      <w:r>
        <w:fldChar w:fldCharType="separate"/>
      </w:r>
      <w:r w:rsidR="00FC5D81">
        <w:t>94</w:t>
      </w:r>
      <w:r>
        <w:fldChar w:fldCharType="end"/>
      </w:r>
    </w:p>
    <w:p w:rsidR="00144F4E" w:rsidRDefault="00144F4E">
      <w:pPr>
        <w:pStyle w:val="32"/>
        <w:rPr>
          <w:rFonts w:asciiTheme="minorHAnsi" w:eastAsiaTheme="minorEastAsia" w:hAnsiTheme="minorHAnsi" w:cstheme="minorBidi"/>
          <w:kern w:val="0"/>
          <w:szCs w:val="22"/>
        </w:rPr>
      </w:pPr>
      <w:r>
        <w:rPr>
          <w:rFonts w:cs="Arial"/>
        </w:rPr>
        <w:tab/>
      </w:r>
      <w:r w:rsidRPr="00FA0541">
        <w:rPr>
          <w:rFonts w:cs="Arial"/>
        </w:rPr>
        <w:t>1.3.</w:t>
      </w:r>
      <w:r>
        <w:rPr>
          <w:rFonts w:asciiTheme="minorHAnsi" w:eastAsiaTheme="minorEastAsia" w:hAnsiTheme="minorHAnsi" w:cstheme="minorBidi"/>
          <w:kern w:val="0"/>
          <w:szCs w:val="22"/>
        </w:rPr>
        <w:tab/>
      </w:r>
      <w:r w:rsidRPr="00FA0541">
        <w:rPr>
          <w:rFonts w:cs="Arial"/>
        </w:rPr>
        <w:t>Просроченная за</w:t>
      </w:r>
      <w:r>
        <w:rPr>
          <w:rFonts w:cs="Arial"/>
        </w:rPr>
        <w:t>долженность по заработной плате</w:t>
      </w:r>
      <w:r>
        <w:tab/>
      </w:r>
      <w:r>
        <w:fldChar w:fldCharType="begin"/>
      </w:r>
      <w:r>
        <w:instrText xml:space="preserve"> PAGEREF _Toc59443777 \h </w:instrText>
      </w:r>
      <w:r>
        <w:fldChar w:fldCharType="separate"/>
      </w:r>
      <w:r w:rsidR="00FC5D81">
        <w:t>97</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2.</w:t>
      </w:r>
      <w:r>
        <w:rPr>
          <w:rFonts w:asciiTheme="minorHAnsi" w:eastAsiaTheme="minorEastAsia" w:hAnsiTheme="minorHAnsi" w:cstheme="minorBidi"/>
          <w:kern w:val="0"/>
          <w:szCs w:val="22"/>
        </w:rPr>
        <w:tab/>
      </w:r>
      <w:r w:rsidRPr="00FA0541">
        <w:rPr>
          <w:rFonts w:cs="Arial"/>
        </w:rPr>
        <w:t>Рынок труда</w:t>
      </w:r>
      <w:r>
        <w:tab/>
      </w:r>
      <w:r>
        <w:fldChar w:fldCharType="begin"/>
      </w:r>
      <w:r>
        <w:instrText xml:space="preserve"> PAGEREF _Toc59443778 \h </w:instrText>
      </w:r>
      <w:r>
        <w:fldChar w:fldCharType="separate"/>
      </w:r>
      <w:r w:rsidR="00FC5D81">
        <w:t>100</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3.</w:t>
      </w:r>
      <w:r>
        <w:rPr>
          <w:rFonts w:asciiTheme="minorHAnsi" w:eastAsiaTheme="minorEastAsia" w:hAnsiTheme="minorHAnsi" w:cstheme="minorBidi"/>
          <w:kern w:val="0"/>
          <w:szCs w:val="22"/>
        </w:rPr>
        <w:tab/>
      </w:r>
      <w:r>
        <w:rPr>
          <w:rFonts w:cs="Arial"/>
        </w:rPr>
        <w:t>О</w:t>
      </w:r>
      <w:r w:rsidRPr="00FA0541">
        <w:rPr>
          <w:rFonts w:cs="Arial"/>
        </w:rPr>
        <w:t>тдых и туризм</w:t>
      </w:r>
      <w:r>
        <w:tab/>
      </w:r>
      <w:r>
        <w:fldChar w:fldCharType="begin"/>
      </w:r>
      <w:r>
        <w:instrText xml:space="preserve"> PAGEREF _Toc59443779 \h </w:instrText>
      </w:r>
      <w:r>
        <w:fldChar w:fldCharType="separate"/>
      </w:r>
      <w:r w:rsidR="00FC5D81">
        <w:t>106</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4.</w:t>
      </w:r>
      <w:r>
        <w:rPr>
          <w:rFonts w:asciiTheme="minorHAnsi" w:eastAsiaTheme="minorEastAsia" w:hAnsiTheme="minorHAnsi" w:cstheme="minorBidi"/>
          <w:kern w:val="0"/>
          <w:szCs w:val="22"/>
        </w:rPr>
        <w:tab/>
      </w:r>
      <w:r w:rsidRPr="00FA0541">
        <w:rPr>
          <w:rFonts w:cs="Arial"/>
        </w:rPr>
        <w:t>Жилищно-коммунальное хозяйство</w:t>
      </w:r>
      <w:r>
        <w:tab/>
      </w:r>
      <w:r>
        <w:fldChar w:fldCharType="begin"/>
      </w:r>
      <w:r>
        <w:instrText xml:space="preserve"> PAGEREF _Toc59443780 \h </w:instrText>
      </w:r>
      <w:r>
        <w:fldChar w:fldCharType="separate"/>
      </w:r>
      <w:r w:rsidR="00FC5D81">
        <w:t>107</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5.</w:t>
      </w:r>
      <w:r>
        <w:rPr>
          <w:rFonts w:asciiTheme="minorHAnsi" w:eastAsiaTheme="minorEastAsia" w:hAnsiTheme="minorHAnsi" w:cstheme="minorBidi"/>
          <w:kern w:val="0"/>
          <w:szCs w:val="22"/>
        </w:rPr>
        <w:tab/>
      </w:r>
      <w:r w:rsidRPr="00FA0541">
        <w:rPr>
          <w:rFonts w:cs="Arial"/>
        </w:rPr>
        <w:t>Заболеваемость</w:t>
      </w:r>
      <w:r>
        <w:tab/>
      </w:r>
      <w:r>
        <w:fldChar w:fldCharType="begin"/>
      </w:r>
      <w:r>
        <w:instrText xml:space="preserve"> PAGEREF _Toc59443781 \h </w:instrText>
      </w:r>
      <w:r>
        <w:fldChar w:fldCharType="separate"/>
      </w:r>
      <w:r w:rsidR="00FC5D81">
        <w:t>109</w:t>
      </w:r>
      <w:r>
        <w:fldChar w:fldCharType="end"/>
      </w:r>
    </w:p>
    <w:p w:rsidR="00144F4E" w:rsidRDefault="00144F4E">
      <w:pPr>
        <w:pStyle w:val="32"/>
        <w:rPr>
          <w:rFonts w:asciiTheme="minorHAnsi" w:eastAsiaTheme="minorEastAsia" w:hAnsiTheme="minorHAnsi" w:cstheme="minorBidi"/>
          <w:kern w:val="0"/>
          <w:szCs w:val="22"/>
        </w:rPr>
      </w:pPr>
      <w:r w:rsidRPr="00FA0541">
        <w:rPr>
          <w:rFonts w:cs="Arial"/>
        </w:rPr>
        <w:t>6.</w:t>
      </w:r>
      <w:r>
        <w:rPr>
          <w:rFonts w:asciiTheme="minorHAnsi" w:eastAsiaTheme="minorEastAsia" w:hAnsiTheme="minorHAnsi" w:cstheme="minorBidi"/>
          <w:kern w:val="0"/>
          <w:szCs w:val="22"/>
        </w:rPr>
        <w:tab/>
      </w:r>
      <w:r w:rsidRPr="00FA0541">
        <w:rPr>
          <w:rFonts w:cs="Arial"/>
        </w:rPr>
        <w:t>Окружающая среда</w:t>
      </w:r>
      <w:r>
        <w:tab/>
      </w:r>
      <w:r>
        <w:fldChar w:fldCharType="begin"/>
      </w:r>
      <w:r>
        <w:instrText xml:space="preserve"> PAGEREF _Toc59443782 \h </w:instrText>
      </w:r>
      <w:r>
        <w:fldChar w:fldCharType="separate"/>
      </w:r>
      <w:r w:rsidR="00FC5D81">
        <w:t>111</w:t>
      </w:r>
      <w:r>
        <w:fldChar w:fldCharType="end"/>
      </w:r>
    </w:p>
    <w:p w:rsidR="00144F4E" w:rsidRDefault="00144F4E">
      <w:pPr>
        <w:pStyle w:val="16"/>
        <w:rPr>
          <w:rFonts w:asciiTheme="minorHAnsi" w:eastAsiaTheme="minorEastAsia" w:hAnsiTheme="minorHAnsi" w:cstheme="minorBidi"/>
          <w:spacing w:val="0"/>
          <w:szCs w:val="22"/>
        </w:rPr>
      </w:pPr>
      <w:r w:rsidRPr="00FA0541">
        <w:rPr>
          <w:rFonts w:cs="Arial"/>
          <w:i/>
        </w:rPr>
        <w:t>Демографическая ситуация</w:t>
      </w:r>
      <w:r>
        <w:tab/>
      </w:r>
      <w:r>
        <w:fldChar w:fldCharType="begin"/>
      </w:r>
      <w:r>
        <w:instrText xml:space="preserve"> PAGEREF _Toc59443783 \h </w:instrText>
      </w:r>
      <w:r>
        <w:fldChar w:fldCharType="separate"/>
      </w:r>
      <w:r w:rsidR="00FC5D81">
        <w:t>113</w:t>
      </w:r>
      <w:r>
        <w:fldChar w:fldCharType="end"/>
      </w:r>
    </w:p>
    <w:p w:rsidR="00144F4E" w:rsidRDefault="00144F4E">
      <w:pPr>
        <w:pStyle w:val="16"/>
        <w:rPr>
          <w:rFonts w:asciiTheme="minorHAnsi" w:eastAsiaTheme="minorEastAsia" w:hAnsiTheme="minorHAnsi" w:cstheme="minorBidi"/>
          <w:spacing w:val="0"/>
          <w:szCs w:val="22"/>
        </w:rPr>
      </w:pPr>
      <w:r w:rsidRPr="00FA0541">
        <w:rPr>
          <w:rFonts w:cs="Arial"/>
          <w:i/>
        </w:rPr>
        <w:t>Приложение</w:t>
      </w:r>
      <w:r>
        <w:tab/>
      </w:r>
      <w:r>
        <w:fldChar w:fldCharType="begin"/>
      </w:r>
      <w:r>
        <w:instrText xml:space="preserve"> PAGEREF _Toc59443784 \h </w:instrText>
      </w:r>
      <w:r>
        <w:fldChar w:fldCharType="separate"/>
      </w:r>
      <w:r w:rsidR="00FC5D81">
        <w:t>118</w:t>
      </w:r>
      <w:r>
        <w:fldChar w:fldCharType="end"/>
      </w:r>
    </w:p>
    <w:p w:rsidR="00144F4E" w:rsidRDefault="00144F4E">
      <w:pPr>
        <w:pStyle w:val="16"/>
        <w:rPr>
          <w:rFonts w:asciiTheme="minorHAnsi" w:eastAsiaTheme="minorEastAsia" w:hAnsiTheme="minorHAnsi" w:cstheme="minorBidi"/>
          <w:spacing w:val="0"/>
          <w:szCs w:val="22"/>
        </w:rPr>
      </w:pPr>
      <w:r w:rsidRPr="00FA0541">
        <w:rPr>
          <w:rFonts w:cs="Arial"/>
          <w:i/>
        </w:rPr>
        <w:t>Методологический комментарий</w:t>
      </w:r>
      <w:r>
        <w:tab/>
      </w:r>
      <w:r>
        <w:fldChar w:fldCharType="begin"/>
      </w:r>
      <w:r>
        <w:instrText xml:space="preserve"> PAGEREF _Toc59443785 \h </w:instrText>
      </w:r>
      <w:r>
        <w:fldChar w:fldCharType="separate"/>
      </w:r>
      <w:r w:rsidR="00FC5D81">
        <w:t>120</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t>социально-экономическо</w:t>
      </w:r>
      <w:r w:rsidR="00A96096">
        <w:rPr>
          <w:rFonts w:cs="Arial"/>
          <w:sz w:val="38"/>
        </w:rPr>
        <w:t>е</w:t>
      </w:r>
      <w:r w:rsidRPr="005729B6">
        <w:rPr>
          <w:rFonts w:cs="Arial"/>
          <w:sz w:val="38"/>
        </w:rPr>
        <w:t xml:space="preserve"> </w:t>
      </w:r>
      <w:r w:rsidR="00A96096">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56" w:name="_Toc230750478"/>
      <w:bookmarkStart w:id="57" w:name="_Toc238533218"/>
      <w:bookmarkStart w:id="58" w:name="_Toc238533322"/>
      <w:bookmarkStart w:id="59" w:name="_Toc238533531"/>
      <w:bookmarkStart w:id="60" w:name="_Toc463688718"/>
      <w:bookmarkStart w:id="61" w:name="_Toc491488478"/>
      <w:bookmarkStart w:id="62" w:name="_Toc507471195"/>
      <w:bookmarkStart w:id="63" w:name="_Toc507471231"/>
      <w:bookmarkStart w:id="64" w:name="_Toc507476540"/>
      <w:bookmarkStart w:id="65" w:name="_Toc130704462"/>
      <w:bookmarkStart w:id="66" w:name="_Toc217376675"/>
      <w:bookmarkStart w:id="67" w:name="_Toc220903726"/>
      <w:bookmarkStart w:id="68" w:name="_Toc227996178"/>
      <w:bookmarkStart w:id="69" w:name="_Toc227996426"/>
      <w:bookmarkStart w:id="70" w:name="_Toc235845089"/>
      <w:bookmarkStart w:id="71" w:name="_Toc235845165"/>
      <w:bookmarkStart w:id="72" w:name="_Toc59443746"/>
      <w:r w:rsidRPr="005729B6">
        <w:rPr>
          <w:rFonts w:cs="Arial"/>
          <w:i/>
          <w:spacing w:val="-4"/>
          <w:sz w:val="30"/>
          <w:szCs w:val="30"/>
        </w:rPr>
        <w:lastRenderedPageBreak/>
        <w:t>Основные экономические и социальные показатели</w:t>
      </w:r>
      <w:bookmarkStart w:id="73" w:name="_Toc463688720"/>
      <w:bookmarkStart w:id="74" w:name="_Toc49148847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733396">
        <w:rPr>
          <w:rFonts w:cs="Arial"/>
          <w:i/>
          <w:spacing w:val="-4"/>
          <w:sz w:val="30"/>
          <w:szCs w:val="30"/>
        </w:rPr>
        <w:t xml:space="preserve">                       </w:t>
      </w:r>
    </w:p>
    <w:p w:rsidR="00D73168" w:rsidRPr="00CF16EC" w:rsidRDefault="00D73168"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395"/>
        <w:gridCol w:w="992"/>
        <w:gridCol w:w="1134"/>
        <w:gridCol w:w="992"/>
        <w:gridCol w:w="993"/>
        <w:gridCol w:w="1134"/>
      </w:tblGrid>
      <w:tr w:rsidR="0018133E" w:rsidRPr="0012039D" w:rsidTr="003D298E">
        <w:trPr>
          <w:cantSplit/>
          <w:trHeight w:val="20"/>
        </w:trPr>
        <w:tc>
          <w:tcPr>
            <w:tcW w:w="4395" w:type="dxa"/>
            <w:vMerge w:val="restart"/>
            <w:tcBorders>
              <w:top w:val="double" w:sz="4" w:space="0" w:color="auto"/>
              <w:left w:val="double" w:sz="4" w:space="0" w:color="auto"/>
              <w:right w:val="single" w:sz="4" w:space="0" w:color="auto"/>
            </w:tcBorders>
            <w:shd w:val="clear" w:color="auto" w:fill="auto"/>
          </w:tcPr>
          <w:p w:rsidR="0018133E" w:rsidRPr="0012039D" w:rsidRDefault="0018133E" w:rsidP="00CF16EC">
            <w:pPr>
              <w:spacing w:before="40" w:line="240" w:lineRule="exact"/>
              <w:ind w:firstLine="0"/>
              <w:contextualSpacing/>
              <w:rPr>
                <w:rFonts w:cs="Arial"/>
                <w:i/>
                <w:sz w:val="20"/>
                <w:highlight w:val="yellow"/>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rsidR="0018133E" w:rsidRPr="00E966A4" w:rsidRDefault="00113ED9" w:rsidP="00CF16EC">
            <w:pPr>
              <w:spacing w:before="40" w:line="240" w:lineRule="exact"/>
              <w:ind w:firstLine="0"/>
              <w:contextualSpacing/>
              <w:jc w:val="center"/>
              <w:rPr>
                <w:rFonts w:cs="Arial"/>
                <w:i/>
                <w:sz w:val="20"/>
              </w:rPr>
            </w:pPr>
            <w:r w:rsidRPr="00E966A4">
              <w:rPr>
                <w:rFonts w:cs="Arial"/>
                <w:i/>
                <w:sz w:val="20"/>
              </w:rPr>
              <w:t>Но</w:t>
            </w:r>
            <w:r w:rsidR="00A26891" w:rsidRPr="00E966A4">
              <w:rPr>
                <w:rFonts w:cs="Arial"/>
                <w:i/>
                <w:sz w:val="20"/>
              </w:rPr>
              <w:t>ябрь</w:t>
            </w:r>
            <w:r w:rsidR="0018133E" w:rsidRPr="00E966A4">
              <w:rPr>
                <w:rFonts w:cs="Arial"/>
                <w:i/>
                <w:sz w:val="20"/>
              </w:rPr>
              <w:t xml:space="preserve"> 2020г.</w:t>
            </w:r>
          </w:p>
        </w:tc>
        <w:tc>
          <w:tcPr>
            <w:tcW w:w="1134" w:type="dxa"/>
            <w:vMerge w:val="restart"/>
            <w:tcBorders>
              <w:top w:val="double" w:sz="4" w:space="0" w:color="auto"/>
              <w:left w:val="single" w:sz="4" w:space="0" w:color="auto"/>
              <w:right w:val="single" w:sz="4" w:space="0" w:color="auto"/>
            </w:tcBorders>
          </w:tcPr>
          <w:p w:rsidR="0018133E" w:rsidRPr="00E966A4" w:rsidRDefault="0018133E" w:rsidP="00113ED9">
            <w:pPr>
              <w:spacing w:before="40" w:line="240" w:lineRule="exact"/>
              <w:ind w:firstLine="0"/>
              <w:contextualSpacing/>
              <w:jc w:val="center"/>
              <w:rPr>
                <w:rFonts w:cs="Arial"/>
                <w:i/>
                <w:sz w:val="20"/>
              </w:rPr>
            </w:pPr>
            <w:r w:rsidRPr="00E966A4">
              <w:rPr>
                <w:rFonts w:cs="Arial"/>
                <w:i/>
                <w:sz w:val="20"/>
              </w:rPr>
              <w:t xml:space="preserve">Январь – </w:t>
            </w:r>
            <w:r w:rsidR="00113ED9" w:rsidRPr="00E966A4">
              <w:rPr>
                <w:rFonts w:cs="Arial"/>
                <w:i/>
                <w:sz w:val="20"/>
              </w:rPr>
              <w:t>н</w:t>
            </w:r>
            <w:r w:rsidR="00CC4A5D" w:rsidRPr="00E966A4">
              <w:rPr>
                <w:rFonts w:cs="Arial"/>
                <w:i/>
                <w:sz w:val="20"/>
              </w:rPr>
              <w:t>о</w:t>
            </w:r>
            <w:r w:rsidR="00A26891" w:rsidRPr="00E966A4">
              <w:rPr>
                <w:rFonts w:cs="Arial"/>
                <w:i/>
                <w:sz w:val="20"/>
              </w:rPr>
              <w:t>ябрь</w:t>
            </w:r>
            <w:r w:rsidRPr="00E966A4">
              <w:rPr>
                <w:rFonts w:cs="Arial"/>
                <w:i/>
                <w:sz w:val="20"/>
              </w:rPr>
              <w:t xml:space="preserve"> 2020г.</w:t>
            </w:r>
          </w:p>
        </w:tc>
        <w:tc>
          <w:tcPr>
            <w:tcW w:w="1985" w:type="dxa"/>
            <w:gridSpan w:val="2"/>
            <w:tcBorders>
              <w:top w:val="double" w:sz="4" w:space="0" w:color="auto"/>
              <w:left w:val="single" w:sz="4" w:space="0" w:color="auto"/>
              <w:bottom w:val="single" w:sz="4" w:space="0" w:color="auto"/>
              <w:right w:val="single" w:sz="4" w:space="0" w:color="auto"/>
            </w:tcBorders>
          </w:tcPr>
          <w:p w:rsidR="0018133E" w:rsidRPr="00E966A4" w:rsidRDefault="0018133E" w:rsidP="00610D26">
            <w:pPr>
              <w:spacing w:before="40" w:line="240" w:lineRule="exact"/>
              <w:ind w:left="-57" w:right="-57" w:firstLine="0"/>
              <w:contextualSpacing/>
              <w:jc w:val="center"/>
              <w:rPr>
                <w:rFonts w:cs="Arial"/>
                <w:i/>
                <w:sz w:val="20"/>
                <w:u w:val="single"/>
              </w:rPr>
            </w:pPr>
            <w:r w:rsidRPr="00E966A4">
              <w:rPr>
                <w:rFonts w:cs="Arial"/>
                <w:i/>
                <w:sz w:val="20"/>
              </w:rPr>
              <w:t xml:space="preserve">Индекс физического объема </w:t>
            </w:r>
            <w:proofErr w:type="gramStart"/>
            <w:r w:rsidRPr="00E966A4">
              <w:rPr>
                <w:rFonts w:cs="Arial"/>
                <w:i/>
                <w:sz w:val="20"/>
              </w:rPr>
              <w:t>в</w:t>
            </w:r>
            <w:proofErr w:type="gramEnd"/>
            <w:r w:rsidRPr="00E966A4">
              <w:rPr>
                <w:rFonts w:cs="Arial"/>
                <w:i/>
                <w:sz w:val="20"/>
              </w:rPr>
              <w:t xml:space="preserve"> % к соответствующему периоду 2019г.</w:t>
            </w:r>
          </w:p>
        </w:tc>
        <w:tc>
          <w:tcPr>
            <w:tcW w:w="1134" w:type="dxa"/>
            <w:vMerge w:val="restart"/>
            <w:tcBorders>
              <w:top w:val="double" w:sz="4" w:space="0" w:color="auto"/>
              <w:left w:val="single" w:sz="4" w:space="0" w:color="auto"/>
              <w:right w:val="double" w:sz="4" w:space="0" w:color="auto"/>
            </w:tcBorders>
          </w:tcPr>
          <w:p w:rsidR="0018133E" w:rsidRPr="0012039D" w:rsidRDefault="0018133E" w:rsidP="00113ED9">
            <w:pPr>
              <w:spacing w:before="40" w:line="240" w:lineRule="exact"/>
              <w:ind w:firstLine="0"/>
              <w:contextualSpacing/>
              <w:jc w:val="center"/>
              <w:rPr>
                <w:rFonts w:cs="Arial"/>
                <w:i/>
                <w:sz w:val="20"/>
                <w:highlight w:val="yellow"/>
                <w:u w:val="single"/>
              </w:rPr>
            </w:pPr>
            <w:r w:rsidRPr="00E966A4">
              <w:rPr>
                <w:rFonts w:cs="Arial"/>
                <w:i/>
                <w:sz w:val="20"/>
                <w:u w:val="single"/>
              </w:rPr>
              <w:t>Справоч</w:t>
            </w:r>
            <w:r w:rsidR="00326C18" w:rsidRPr="00E966A4">
              <w:rPr>
                <w:rFonts w:cs="Arial"/>
                <w:i/>
                <w:sz w:val="20"/>
                <w:u w:val="single"/>
              </w:rPr>
              <w:t>но:</w:t>
            </w:r>
            <w:r w:rsidRPr="00E966A4">
              <w:rPr>
                <w:rFonts w:cs="Arial"/>
                <w:i/>
                <w:sz w:val="20"/>
              </w:rPr>
              <w:br/>
              <w:t xml:space="preserve">январь – </w:t>
            </w:r>
            <w:r w:rsidR="00113ED9" w:rsidRPr="00E966A4">
              <w:rPr>
                <w:rFonts w:cs="Arial"/>
                <w:i/>
                <w:sz w:val="20"/>
              </w:rPr>
              <w:t>н</w:t>
            </w:r>
            <w:r w:rsidR="00CC4A5D" w:rsidRPr="00E966A4">
              <w:rPr>
                <w:rFonts w:cs="Arial"/>
                <w:i/>
                <w:sz w:val="20"/>
              </w:rPr>
              <w:t>о</w:t>
            </w:r>
            <w:r w:rsidR="00A26891" w:rsidRPr="00E966A4">
              <w:rPr>
                <w:rFonts w:cs="Arial"/>
                <w:i/>
                <w:sz w:val="20"/>
              </w:rPr>
              <w:t>ябрь</w:t>
            </w:r>
            <w:r w:rsidR="00CD38AD" w:rsidRPr="00E966A4">
              <w:rPr>
                <w:rFonts w:cs="Arial"/>
                <w:i/>
                <w:sz w:val="20"/>
              </w:rPr>
              <w:t xml:space="preserve"> </w:t>
            </w:r>
            <w:r w:rsidR="00845971" w:rsidRPr="00E966A4">
              <w:rPr>
                <w:rFonts w:cs="Arial"/>
                <w:i/>
                <w:sz w:val="20"/>
              </w:rPr>
              <w:t>2</w:t>
            </w:r>
            <w:r w:rsidRPr="00E966A4">
              <w:rPr>
                <w:rFonts w:cs="Arial"/>
                <w:i/>
                <w:sz w:val="20"/>
              </w:rPr>
              <w:t xml:space="preserve">019г. </w:t>
            </w:r>
            <w:proofErr w:type="gramStart"/>
            <w:r w:rsidRPr="00E966A4">
              <w:rPr>
                <w:rFonts w:cs="Arial"/>
                <w:i/>
                <w:sz w:val="20"/>
              </w:rPr>
              <w:t>в</w:t>
            </w:r>
            <w:proofErr w:type="gramEnd"/>
            <w:r w:rsidRPr="00E966A4">
              <w:rPr>
                <w:rFonts w:cs="Arial"/>
                <w:i/>
                <w:sz w:val="20"/>
              </w:rPr>
              <w:t xml:space="preserve"> % к январю – </w:t>
            </w:r>
            <w:r w:rsidR="00113ED9" w:rsidRPr="00E966A4">
              <w:rPr>
                <w:rFonts w:cs="Arial"/>
                <w:i/>
                <w:sz w:val="20"/>
              </w:rPr>
              <w:t>н</w:t>
            </w:r>
            <w:r w:rsidR="00CC4A5D" w:rsidRPr="00E966A4">
              <w:rPr>
                <w:rFonts w:cs="Arial"/>
                <w:i/>
                <w:sz w:val="20"/>
              </w:rPr>
              <w:t>о</w:t>
            </w:r>
            <w:r w:rsidR="00A26891" w:rsidRPr="00E966A4">
              <w:rPr>
                <w:rFonts w:cs="Arial"/>
                <w:i/>
                <w:sz w:val="20"/>
              </w:rPr>
              <w:t>ябрю</w:t>
            </w:r>
            <w:r w:rsidRPr="00E966A4">
              <w:rPr>
                <w:rFonts w:cs="Arial"/>
                <w:i/>
                <w:sz w:val="20"/>
              </w:rPr>
              <w:t xml:space="preserve"> 2018г.</w:t>
            </w:r>
          </w:p>
        </w:tc>
      </w:tr>
      <w:tr w:rsidR="0018133E" w:rsidRPr="0012039D" w:rsidTr="003D298E">
        <w:trPr>
          <w:cantSplit/>
          <w:trHeight w:val="20"/>
        </w:trPr>
        <w:tc>
          <w:tcPr>
            <w:tcW w:w="4395" w:type="dxa"/>
            <w:vMerge/>
            <w:tcBorders>
              <w:left w:val="double" w:sz="4" w:space="0" w:color="auto"/>
              <w:bottom w:val="single" w:sz="4" w:space="0" w:color="auto"/>
              <w:right w:val="single" w:sz="4" w:space="0" w:color="auto"/>
            </w:tcBorders>
            <w:shd w:val="clear" w:color="auto" w:fill="auto"/>
          </w:tcPr>
          <w:p w:rsidR="0018133E" w:rsidRPr="0012039D" w:rsidRDefault="0018133E" w:rsidP="00CF16EC">
            <w:pPr>
              <w:spacing w:before="40" w:line="240" w:lineRule="exact"/>
              <w:ind w:firstLine="0"/>
              <w:contextualSpacing/>
              <w:rPr>
                <w:rFonts w:cs="Arial"/>
                <w:i/>
                <w:sz w:val="20"/>
                <w:highlight w:val="yellow"/>
                <w:vertAlign w:val="superscript"/>
              </w:rPr>
            </w:pPr>
          </w:p>
        </w:tc>
        <w:tc>
          <w:tcPr>
            <w:tcW w:w="992" w:type="dxa"/>
            <w:vMerge/>
            <w:tcBorders>
              <w:left w:val="single" w:sz="4" w:space="0" w:color="auto"/>
              <w:bottom w:val="single" w:sz="4" w:space="0" w:color="auto"/>
              <w:right w:val="single" w:sz="4" w:space="0" w:color="auto"/>
            </w:tcBorders>
            <w:shd w:val="clear" w:color="auto" w:fill="auto"/>
          </w:tcPr>
          <w:p w:rsidR="0018133E" w:rsidRPr="00E966A4" w:rsidRDefault="0018133E" w:rsidP="00CF16EC">
            <w:pPr>
              <w:spacing w:before="40" w:line="240" w:lineRule="exact"/>
              <w:ind w:firstLine="0"/>
              <w:contextualSpacing/>
              <w:jc w:val="center"/>
              <w:rPr>
                <w:rFonts w:cs="Arial"/>
                <w:i/>
                <w:sz w:val="20"/>
              </w:rPr>
            </w:pPr>
          </w:p>
        </w:tc>
        <w:tc>
          <w:tcPr>
            <w:tcW w:w="1134" w:type="dxa"/>
            <w:vMerge/>
            <w:tcBorders>
              <w:left w:val="single" w:sz="4" w:space="0" w:color="auto"/>
              <w:bottom w:val="single" w:sz="4" w:space="0" w:color="auto"/>
              <w:right w:val="single" w:sz="4" w:space="0" w:color="auto"/>
            </w:tcBorders>
          </w:tcPr>
          <w:p w:rsidR="0018133E" w:rsidRPr="00E966A4" w:rsidRDefault="0018133E" w:rsidP="00CF16EC">
            <w:pPr>
              <w:spacing w:before="40" w:line="240" w:lineRule="exact"/>
              <w:ind w:firstLine="0"/>
              <w:contextualSpacing/>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rsidR="0018133E" w:rsidRPr="00E966A4" w:rsidRDefault="00113ED9" w:rsidP="00113ED9">
            <w:pPr>
              <w:spacing w:before="40" w:line="240" w:lineRule="exact"/>
              <w:ind w:firstLine="0"/>
              <w:contextualSpacing/>
              <w:jc w:val="center"/>
              <w:rPr>
                <w:rFonts w:cs="Arial"/>
                <w:i/>
                <w:sz w:val="20"/>
              </w:rPr>
            </w:pPr>
            <w:r w:rsidRPr="00E966A4">
              <w:rPr>
                <w:rFonts w:cs="Arial"/>
                <w:i/>
                <w:sz w:val="20"/>
              </w:rPr>
              <w:t>н</w:t>
            </w:r>
            <w:r w:rsidR="00CC4A5D" w:rsidRPr="00E966A4">
              <w:rPr>
                <w:rFonts w:cs="Arial"/>
                <w:i/>
                <w:sz w:val="20"/>
              </w:rPr>
              <w:t>о</w:t>
            </w:r>
            <w:r w:rsidR="00A26891" w:rsidRPr="00E966A4">
              <w:rPr>
                <w:rFonts w:cs="Arial"/>
                <w:i/>
                <w:sz w:val="20"/>
              </w:rPr>
              <w:t>ябрь</w:t>
            </w:r>
            <w:r w:rsidR="0018133E" w:rsidRPr="00E966A4">
              <w:rPr>
                <w:rFonts w:cs="Arial"/>
                <w:i/>
                <w:sz w:val="20"/>
              </w:rPr>
              <w:t xml:space="preserve"> 2020г.</w:t>
            </w:r>
          </w:p>
        </w:tc>
        <w:tc>
          <w:tcPr>
            <w:tcW w:w="993" w:type="dxa"/>
            <w:tcBorders>
              <w:top w:val="single" w:sz="4" w:space="0" w:color="auto"/>
              <w:left w:val="single" w:sz="4" w:space="0" w:color="auto"/>
              <w:bottom w:val="single" w:sz="4" w:space="0" w:color="auto"/>
              <w:right w:val="single" w:sz="4" w:space="0" w:color="auto"/>
            </w:tcBorders>
          </w:tcPr>
          <w:p w:rsidR="0018133E" w:rsidRPr="00E966A4" w:rsidRDefault="0018133E" w:rsidP="00113ED9">
            <w:pPr>
              <w:spacing w:before="40" w:line="240" w:lineRule="exact"/>
              <w:ind w:firstLine="0"/>
              <w:contextualSpacing/>
              <w:jc w:val="center"/>
              <w:rPr>
                <w:rFonts w:cs="Arial"/>
                <w:i/>
                <w:sz w:val="20"/>
              </w:rPr>
            </w:pPr>
            <w:r w:rsidRPr="00E966A4">
              <w:rPr>
                <w:rFonts w:cs="Arial"/>
                <w:i/>
                <w:sz w:val="20"/>
              </w:rPr>
              <w:t xml:space="preserve">январь – </w:t>
            </w:r>
            <w:r w:rsidR="00113ED9" w:rsidRPr="00E966A4">
              <w:rPr>
                <w:rFonts w:cs="Arial"/>
                <w:i/>
                <w:sz w:val="20"/>
              </w:rPr>
              <w:t>н</w:t>
            </w:r>
            <w:r w:rsidR="00CC4A5D" w:rsidRPr="00E966A4">
              <w:rPr>
                <w:rFonts w:cs="Arial"/>
                <w:i/>
                <w:sz w:val="20"/>
              </w:rPr>
              <w:t>о</w:t>
            </w:r>
            <w:r w:rsidR="00A26891" w:rsidRPr="00E966A4">
              <w:rPr>
                <w:rFonts w:cs="Arial"/>
                <w:i/>
                <w:sz w:val="20"/>
              </w:rPr>
              <w:t>ябрь</w:t>
            </w:r>
            <w:r w:rsidRPr="00E966A4">
              <w:rPr>
                <w:rFonts w:cs="Arial"/>
                <w:i/>
                <w:sz w:val="20"/>
              </w:rPr>
              <w:t xml:space="preserve"> 2020г.</w:t>
            </w:r>
          </w:p>
        </w:tc>
        <w:tc>
          <w:tcPr>
            <w:tcW w:w="1134" w:type="dxa"/>
            <w:vMerge/>
            <w:tcBorders>
              <w:left w:val="single" w:sz="4" w:space="0" w:color="auto"/>
              <w:bottom w:val="single" w:sz="4" w:space="0" w:color="auto"/>
              <w:right w:val="double" w:sz="4" w:space="0" w:color="auto"/>
            </w:tcBorders>
          </w:tcPr>
          <w:p w:rsidR="0018133E" w:rsidRPr="0012039D" w:rsidRDefault="0018133E" w:rsidP="00CF16EC">
            <w:pPr>
              <w:spacing w:before="40" w:line="240" w:lineRule="exact"/>
              <w:ind w:firstLine="0"/>
              <w:contextualSpacing/>
              <w:jc w:val="center"/>
              <w:rPr>
                <w:rFonts w:cs="Arial"/>
                <w:i/>
                <w:sz w:val="20"/>
                <w:highlight w:val="yellow"/>
                <w:u w:val="single"/>
              </w:rPr>
            </w:pPr>
          </w:p>
        </w:tc>
      </w:tr>
      <w:tr w:rsidR="0088230A" w:rsidRPr="0012039D" w:rsidTr="003D298E">
        <w:trPr>
          <w:cantSplit/>
          <w:trHeight w:val="20"/>
        </w:trPr>
        <w:tc>
          <w:tcPr>
            <w:tcW w:w="4395" w:type="dxa"/>
            <w:tcBorders>
              <w:top w:val="single" w:sz="4" w:space="0" w:color="auto"/>
              <w:left w:val="double" w:sz="4" w:space="0" w:color="auto"/>
              <w:bottom w:val="dotted" w:sz="4" w:space="0" w:color="auto"/>
              <w:right w:val="nil"/>
            </w:tcBorders>
            <w:shd w:val="clear" w:color="auto" w:fill="auto"/>
            <w:vAlign w:val="bottom"/>
          </w:tcPr>
          <w:p w:rsidR="0088230A" w:rsidRPr="00CC6357" w:rsidRDefault="0088230A" w:rsidP="003D298E">
            <w:pPr>
              <w:spacing w:line="240" w:lineRule="exact"/>
              <w:ind w:left="57" w:firstLine="0"/>
              <w:contextualSpacing/>
              <w:jc w:val="left"/>
              <w:rPr>
                <w:rFonts w:cs="Arial"/>
                <w:sz w:val="20"/>
                <w:vertAlign w:val="superscript"/>
              </w:rPr>
            </w:pPr>
            <w:r w:rsidRPr="00CC6357">
              <w:rPr>
                <w:rFonts w:cs="Arial"/>
                <w:sz w:val="20"/>
              </w:rPr>
              <w:t>Индекс промышленного производства</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992" w:type="dxa"/>
            <w:tcBorders>
              <w:top w:val="single" w:sz="4" w:space="0" w:color="auto"/>
              <w:left w:val="single" w:sz="4" w:space="0" w:color="auto"/>
              <w:bottom w:val="dotted" w:sz="4" w:space="0" w:color="auto"/>
              <w:right w:val="single" w:sz="4" w:space="0" w:color="auto"/>
            </w:tcBorders>
            <w:vAlign w:val="bottom"/>
          </w:tcPr>
          <w:p w:rsidR="0088230A" w:rsidRPr="00CC6357" w:rsidRDefault="00CC4A5D" w:rsidP="00211D9E">
            <w:pPr>
              <w:spacing w:line="240" w:lineRule="exact"/>
              <w:ind w:firstLine="0"/>
              <w:jc w:val="center"/>
              <w:rPr>
                <w:sz w:val="20"/>
                <w:szCs w:val="22"/>
              </w:rPr>
            </w:pPr>
            <w:r w:rsidRPr="00CC6357">
              <w:rPr>
                <w:sz w:val="20"/>
                <w:szCs w:val="22"/>
              </w:rPr>
              <w:t>10</w:t>
            </w:r>
            <w:r w:rsidR="00211D9E" w:rsidRPr="00CC6357">
              <w:rPr>
                <w:sz w:val="20"/>
                <w:szCs w:val="22"/>
              </w:rPr>
              <w:t>1</w:t>
            </w:r>
            <w:r w:rsidRPr="00CC6357">
              <w:rPr>
                <w:sz w:val="20"/>
                <w:szCs w:val="22"/>
              </w:rPr>
              <w:t>,</w:t>
            </w:r>
            <w:r w:rsidR="00211D9E" w:rsidRPr="00CC6357">
              <w:rPr>
                <w:sz w:val="20"/>
                <w:szCs w:val="22"/>
              </w:rPr>
              <w:t>1</w:t>
            </w:r>
          </w:p>
        </w:tc>
        <w:tc>
          <w:tcPr>
            <w:tcW w:w="993" w:type="dxa"/>
            <w:tcBorders>
              <w:top w:val="single" w:sz="4" w:space="0" w:color="auto"/>
              <w:left w:val="single" w:sz="4" w:space="0" w:color="auto"/>
              <w:bottom w:val="dotted" w:sz="4" w:space="0" w:color="auto"/>
              <w:right w:val="single" w:sz="4" w:space="0" w:color="auto"/>
            </w:tcBorders>
            <w:vAlign w:val="bottom"/>
          </w:tcPr>
          <w:p w:rsidR="0088230A" w:rsidRPr="00CC6357" w:rsidRDefault="00CC4A5D" w:rsidP="00211D9E">
            <w:pPr>
              <w:spacing w:line="240" w:lineRule="exact"/>
              <w:ind w:firstLine="0"/>
              <w:jc w:val="center"/>
              <w:rPr>
                <w:sz w:val="20"/>
                <w:szCs w:val="22"/>
              </w:rPr>
            </w:pPr>
            <w:r w:rsidRPr="00CC6357">
              <w:rPr>
                <w:sz w:val="20"/>
                <w:szCs w:val="22"/>
              </w:rPr>
              <w:t>99,</w:t>
            </w:r>
            <w:r w:rsidR="00211D9E" w:rsidRPr="00CC6357">
              <w:rPr>
                <w:sz w:val="20"/>
                <w:szCs w:val="22"/>
              </w:rPr>
              <w:t>2</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211D9E">
            <w:pPr>
              <w:spacing w:line="240" w:lineRule="exact"/>
              <w:ind w:firstLine="0"/>
              <w:jc w:val="center"/>
              <w:rPr>
                <w:sz w:val="20"/>
                <w:szCs w:val="22"/>
              </w:rPr>
            </w:pPr>
            <w:r w:rsidRPr="00CC6357">
              <w:rPr>
                <w:sz w:val="20"/>
              </w:rPr>
              <w:t>104,</w:t>
            </w:r>
            <w:r w:rsidR="00211D9E" w:rsidRPr="00CC6357">
              <w:rPr>
                <w:sz w:val="20"/>
              </w:rPr>
              <w:t>5</w:t>
            </w:r>
            <w:r w:rsidRPr="00CC6357">
              <w:rPr>
                <w:sz w:val="20"/>
              </w:rPr>
              <w:t xml:space="preserve"> </w:t>
            </w:r>
            <w:r w:rsidRPr="00CC6357">
              <w:rPr>
                <w:sz w:val="20"/>
                <w:vertAlign w:val="superscript"/>
              </w:rPr>
              <w:t>1)</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3D298E">
            <w:pPr>
              <w:spacing w:line="240" w:lineRule="exact"/>
              <w:ind w:left="284" w:firstLine="0"/>
              <w:contextualSpacing/>
              <w:jc w:val="left"/>
              <w:rPr>
                <w:rFonts w:cs="Arial"/>
                <w:sz w:val="20"/>
              </w:rPr>
            </w:pPr>
            <w:r w:rsidRPr="00CC6357">
              <w:rPr>
                <w:rFonts w:cs="Arial"/>
                <w:sz w:val="20"/>
              </w:rPr>
              <w:t>в том числе:</w:t>
            </w:r>
            <w:r w:rsidRPr="00CC6357">
              <w:rPr>
                <w:rFonts w:cs="Arial"/>
                <w:sz w:val="20"/>
              </w:rPr>
              <w:br/>
              <w:t>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211D9E">
            <w:pPr>
              <w:spacing w:line="240" w:lineRule="exact"/>
              <w:ind w:firstLine="0"/>
              <w:jc w:val="center"/>
              <w:rPr>
                <w:sz w:val="20"/>
                <w:szCs w:val="22"/>
              </w:rPr>
            </w:pPr>
            <w:r w:rsidRPr="00CC6357">
              <w:rPr>
                <w:sz w:val="20"/>
                <w:szCs w:val="22"/>
              </w:rPr>
              <w:t>89</w:t>
            </w:r>
            <w:r w:rsidR="00211D9E" w:rsidRPr="00CC6357">
              <w:rPr>
                <w:sz w:val="20"/>
                <w:szCs w:val="22"/>
              </w:rPr>
              <w:t>,4</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3D298E">
            <w:pPr>
              <w:spacing w:line="240" w:lineRule="exact"/>
              <w:ind w:firstLine="0"/>
              <w:jc w:val="center"/>
              <w:rPr>
                <w:sz w:val="20"/>
                <w:szCs w:val="22"/>
              </w:rPr>
            </w:pPr>
            <w:r w:rsidRPr="00CC6357">
              <w:rPr>
                <w:sz w:val="20"/>
                <w:szCs w:val="22"/>
              </w:rPr>
              <w:t>89,4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211D9E">
            <w:pPr>
              <w:spacing w:line="240" w:lineRule="exact"/>
              <w:ind w:firstLine="0"/>
              <w:jc w:val="center"/>
              <w:rPr>
                <w:sz w:val="20"/>
                <w:szCs w:val="22"/>
              </w:rPr>
            </w:pPr>
            <w:r w:rsidRPr="00CC6357">
              <w:rPr>
                <w:sz w:val="20"/>
              </w:rPr>
              <w:t>104,</w:t>
            </w:r>
            <w:r w:rsidR="00211D9E" w:rsidRPr="00CC6357">
              <w:rPr>
                <w:sz w:val="20"/>
              </w:rPr>
              <w:t>5</w:t>
            </w:r>
            <w:r w:rsidRPr="00CC6357">
              <w:rPr>
                <w:sz w:val="20"/>
              </w:rPr>
              <w:t xml:space="preserve"> </w:t>
            </w:r>
            <w:r w:rsidRPr="00CC6357">
              <w:rPr>
                <w:sz w:val="20"/>
                <w:vertAlign w:val="superscript"/>
              </w:rPr>
              <w:t>1)</w:t>
            </w:r>
          </w:p>
        </w:tc>
      </w:tr>
      <w:tr w:rsidR="0088230A" w:rsidRPr="0012039D" w:rsidTr="003D298E">
        <w:trPr>
          <w:cantSplit/>
          <w:trHeight w:val="195"/>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3D298E">
            <w:pPr>
              <w:spacing w:line="240" w:lineRule="exact"/>
              <w:ind w:left="284" w:firstLine="0"/>
              <w:contextualSpacing/>
              <w:jc w:val="left"/>
              <w:rPr>
                <w:rFonts w:cs="Arial"/>
                <w:sz w:val="20"/>
              </w:rPr>
            </w:pPr>
            <w:r w:rsidRPr="00CC6357">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211D9E">
            <w:pPr>
              <w:spacing w:line="240" w:lineRule="exact"/>
              <w:ind w:firstLine="0"/>
              <w:jc w:val="center"/>
              <w:rPr>
                <w:sz w:val="20"/>
                <w:szCs w:val="22"/>
              </w:rPr>
            </w:pPr>
            <w:r w:rsidRPr="00CC6357">
              <w:rPr>
                <w:sz w:val="20"/>
                <w:szCs w:val="22"/>
              </w:rPr>
              <w:t>10</w:t>
            </w:r>
            <w:r w:rsidR="00211D9E" w:rsidRPr="00CC6357">
              <w:rPr>
                <w:sz w:val="20"/>
                <w:szCs w:val="22"/>
              </w:rPr>
              <w:t>4</w:t>
            </w:r>
            <w:r w:rsidRPr="00CC6357">
              <w:rPr>
                <w:sz w:val="20"/>
                <w:szCs w:val="22"/>
              </w:rPr>
              <w:t>,</w:t>
            </w:r>
            <w:r w:rsidR="00211D9E" w:rsidRPr="00CC6357">
              <w:rPr>
                <w:sz w:val="20"/>
                <w:szCs w:val="22"/>
              </w:rPr>
              <w:t>7</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211D9E">
            <w:pPr>
              <w:spacing w:line="240" w:lineRule="exact"/>
              <w:ind w:firstLine="0"/>
              <w:jc w:val="center"/>
              <w:rPr>
                <w:sz w:val="20"/>
                <w:szCs w:val="22"/>
              </w:rPr>
            </w:pPr>
            <w:r w:rsidRPr="00CC6357">
              <w:rPr>
                <w:sz w:val="20"/>
                <w:szCs w:val="22"/>
              </w:rPr>
              <w:t>101,</w:t>
            </w:r>
            <w:r w:rsidR="00211D9E" w:rsidRPr="00CC6357">
              <w:rPr>
                <w:sz w:val="20"/>
                <w:szCs w:val="22"/>
              </w:rPr>
              <w:t>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211D9E">
            <w:pPr>
              <w:spacing w:line="240" w:lineRule="exact"/>
              <w:ind w:firstLine="0"/>
              <w:jc w:val="center"/>
              <w:rPr>
                <w:sz w:val="20"/>
                <w:szCs w:val="22"/>
              </w:rPr>
            </w:pPr>
            <w:r w:rsidRPr="00CC6357">
              <w:rPr>
                <w:sz w:val="20"/>
              </w:rPr>
              <w:t>10</w:t>
            </w:r>
            <w:r w:rsidR="00211D9E" w:rsidRPr="00CC6357">
              <w:rPr>
                <w:sz w:val="20"/>
              </w:rPr>
              <w:t>4</w:t>
            </w:r>
            <w:r w:rsidRPr="00CC6357">
              <w:rPr>
                <w:sz w:val="20"/>
              </w:rPr>
              <w:t>,</w:t>
            </w:r>
            <w:r w:rsidR="00211D9E" w:rsidRPr="00CC6357">
              <w:rPr>
                <w:sz w:val="20"/>
              </w:rPr>
              <w:t>2</w:t>
            </w:r>
            <w:r w:rsidRPr="00CC6357">
              <w:rPr>
                <w:sz w:val="20"/>
              </w:rPr>
              <w:t xml:space="preserve"> </w:t>
            </w:r>
            <w:r w:rsidRPr="00CC6357">
              <w:rPr>
                <w:sz w:val="20"/>
                <w:vertAlign w:val="superscript"/>
              </w:rPr>
              <w:t>1)</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3D298E">
            <w:pPr>
              <w:spacing w:line="240" w:lineRule="exact"/>
              <w:ind w:left="284" w:firstLine="0"/>
              <w:contextualSpacing/>
              <w:jc w:val="left"/>
              <w:rPr>
                <w:rFonts w:cs="Arial"/>
                <w:sz w:val="20"/>
              </w:rPr>
            </w:pPr>
            <w:r w:rsidRPr="00CC6357">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C6357" w:rsidRDefault="00211D9E" w:rsidP="00211D9E">
            <w:pPr>
              <w:spacing w:line="240" w:lineRule="exact"/>
              <w:ind w:firstLine="0"/>
              <w:jc w:val="center"/>
              <w:rPr>
                <w:sz w:val="20"/>
                <w:szCs w:val="22"/>
              </w:rPr>
            </w:pPr>
            <w:r w:rsidRPr="00CC6357">
              <w:rPr>
                <w:sz w:val="20"/>
                <w:szCs w:val="22"/>
              </w:rPr>
              <w:t>9</w:t>
            </w:r>
            <w:r w:rsidR="00CC4A5D" w:rsidRPr="00CC6357">
              <w:rPr>
                <w:sz w:val="20"/>
                <w:szCs w:val="22"/>
              </w:rPr>
              <w:t>1,</w:t>
            </w:r>
            <w:r w:rsidRPr="00CC6357">
              <w:rPr>
                <w:sz w:val="20"/>
                <w:szCs w:val="22"/>
              </w:rPr>
              <w:t>6</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211D9E">
            <w:pPr>
              <w:spacing w:line="240" w:lineRule="exact"/>
              <w:ind w:firstLine="0"/>
              <w:jc w:val="center"/>
              <w:rPr>
                <w:sz w:val="20"/>
                <w:szCs w:val="22"/>
              </w:rPr>
            </w:pPr>
            <w:r w:rsidRPr="00CC6357">
              <w:rPr>
                <w:sz w:val="20"/>
                <w:szCs w:val="22"/>
              </w:rPr>
              <w:t>9</w:t>
            </w:r>
            <w:r w:rsidR="00211D9E" w:rsidRPr="00CC6357">
              <w:rPr>
                <w:sz w:val="20"/>
                <w:szCs w:val="22"/>
              </w:rPr>
              <w:t>7</w:t>
            </w:r>
            <w:r w:rsidRPr="00CC6357">
              <w:rPr>
                <w:sz w:val="20"/>
                <w:szCs w:val="22"/>
              </w:rPr>
              <w:t>,</w:t>
            </w:r>
            <w:r w:rsidR="00211D9E" w:rsidRPr="00CC6357">
              <w:rPr>
                <w:sz w:val="20"/>
                <w:szCs w:val="22"/>
              </w:rPr>
              <w:t>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211D9E">
            <w:pPr>
              <w:spacing w:line="240" w:lineRule="exact"/>
              <w:ind w:firstLine="0"/>
              <w:jc w:val="center"/>
              <w:rPr>
                <w:sz w:val="20"/>
                <w:szCs w:val="22"/>
              </w:rPr>
            </w:pPr>
            <w:r w:rsidRPr="00CC6357">
              <w:rPr>
                <w:sz w:val="20"/>
              </w:rPr>
              <w:t>10</w:t>
            </w:r>
            <w:r w:rsidR="00211D9E" w:rsidRPr="00CC6357">
              <w:rPr>
                <w:sz w:val="20"/>
              </w:rPr>
              <w:t>3</w:t>
            </w:r>
            <w:r w:rsidRPr="00CC6357">
              <w:rPr>
                <w:sz w:val="20"/>
              </w:rPr>
              <w:t>,</w:t>
            </w:r>
            <w:r w:rsidR="00CC4A5D" w:rsidRPr="00CC6357">
              <w:rPr>
                <w:sz w:val="20"/>
              </w:rPr>
              <w:t>6</w:t>
            </w:r>
            <w:r w:rsidRPr="00CC6357">
              <w:rPr>
                <w:sz w:val="20"/>
              </w:rPr>
              <w:t xml:space="preserve"> </w:t>
            </w:r>
            <w:r w:rsidRPr="00CC6357">
              <w:rPr>
                <w:sz w:val="20"/>
                <w:vertAlign w:val="superscript"/>
              </w:rPr>
              <w:t>1)</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3D298E">
            <w:pPr>
              <w:spacing w:line="240" w:lineRule="exact"/>
              <w:ind w:left="284" w:firstLine="0"/>
              <w:contextualSpacing/>
              <w:jc w:val="left"/>
              <w:rPr>
                <w:rFonts w:cs="Arial"/>
                <w:sz w:val="20"/>
              </w:rPr>
            </w:pPr>
            <w:r w:rsidRPr="00CC6357">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88230A" w:rsidP="003D298E">
            <w:pPr>
              <w:spacing w:line="240" w:lineRule="exact"/>
              <w:ind w:firstLine="0"/>
              <w:contextualSpacing/>
              <w:jc w:val="center"/>
              <w:rPr>
                <w:rFonts w:cs="Arial"/>
                <w:sz w:val="20"/>
              </w:rPr>
            </w:pPr>
            <w:r w:rsidRPr="00CC635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211D9E">
            <w:pPr>
              <w:spacing w:line="240" w:lineRule="exact"/>
              <w:ind w:firstLine="0"/>
              <w:jc w:val="center"/>
              <w:rPr>
                <w:sz w:val="20"/>
                <w:szCs w:val="22"/>
              </w:rPr>
            </w:pPr>
            <w:r w:rsidRPr="00CC6357">
              <w:rPr>
                <w:sz w:val="20"/>
                <w:szCs w:val="22"/>
              </w:rPr>
              <w:t>14</w:t>
            </w:r>
            <w:r w:rsidR="00211D9E" w:rsidRPr="00CC6357">
              <w:rPr>
                <w:sz w:val="20"/>
                <w:szCs w:val="22"/>
              </w:rPr>
              <w:t>0,3</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211D9E">
            <w:pPr>
              <w:spacing w:line="240" w:lineRule="exact"/>
              <w:ind w:firstLine="0"/>
              <w:jc w:val="center"/>
              <w:rPr>
                <w:sz w:val="20"/>
                <w:szCs w:val="22"/>
              </w:rPr>
            </w:pPr>
            <w:r w:rsidRPr="00CC6357">
              <w:rPr>
                <w:sz w:val="20"/>
                <w:szCs w:val="22"/>
              </w:rPr>
              <w:t>1</w:t>
            </w:r>
            <w:r w:rsidR="00211D9E" w:rsidRPr="00CC6357">
              <w:rPr>
                <w:sz w:val="20"/>
                <w:szCs w:val="22"/>
              </w:rPr>
              <w:t>1</w:t>
            </w:r>
            <w:r w:rsidRPr="00CC6357">
              <w:rPr>
                <w:sz w:val="20"/>
                <w:szCs w:val="22"/>
              </w:rPr>
              <w:t>2</w:t>
            </w:r>
            <w:r w:rsidR="00211D9E" w:rsidRPr="00CC6357">
              <w:rPr>
                <w:sz w:val="20"/>
                <w:szCs w:val="22"/>
              </w:rPr>
              <w:t>,3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211D9E">
            <w:pPr>
              <w:spacing w:line="240" w:lineRule="exact"/>
              <w:ind w:firstLine="0"/>
              <w:jc w:val="center"/>
              <w:rPr>
                <w:sz w:val="20"/>
                <w:szCs w:val="22"/>
              </w:rPr>
            </w:pPr>
            <w:r w:rsidRPr="00CC6357">
              <w:rPr>
                <w:sz w:val="20"/>
              </w:rPr>
              <w:t>11</w:t>
            </w:r>
            <w:r w:rsidR="00CC4A5D" w:rsidRPr="00CC6357">
              <w:rPr>
                <w:sz w:val="20"/>
              </w:rPr>
              <w:t>2</w:t>
            </w:r>
            <w:r w:rsidRPr="00CC6357">
              <w:rPr>
                <w:sz w:val="20"/>
              </w:rPr>
              <w:t>,</w:t>
            </w:r>
            <w:r w:rsidR="00211D9E" w:rsidRPr="00CC6357">
              <w:rPr>
                <w:sz w:val="20"/>
              </w:rPr>
              <w:t>6</w:t>
            </w:r>
            <w:r w:rsidRPr="00CC6357">
              <w:rPr>
                <w:sz w:val="20"/>
              </w:rPr>
              <w:t xml:space="preserve"> </w:t>
            </w:r>
            <w:r w:rsidRPr="00CC6357">
              <w:rPr>
                <w:sz w:val="20"/>
                <w:vertAlign w:val="superscript"/>
              </w:rPr>
              <w:t>1)</w:t>
            </w:r>
          </w:p>
        </w:tc>
      </w:tr>
      <w:tr w:rsidR="00BE0CC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BE0CCA" w:rsidRPr="00CC6357" w:rsidRDefault="00BE0CCA" w:rsidP="00BE0CCA">
            <w:pPr>
              <w:spacing w:line="240" w:lineRule="exact"/>
              <w:ind w:left="57" w:firstLine="0"/>
              <w:contextualSpacing/>
              <w:jc w:val="left"/>
              <w:rPr>
                <w:rFonts w:cs="Arial"/>
                <w:sz w:val="20"/>
              </w:rPr>
            </w:pPr>
            <w:r>
              <w:rPr>
                <w:rFonts w:cs="Arial"/>
                <w:sz w:val="20"/>
              </w:rPr>
              <w:t xml:space="preserve">Инвестиции в основной капитал, </w:t>
            </w:r>
            <w:proofErr w:type="gramStart"/>
            <w:r>
              <w:rPr>
                <w:rFonts w:cs="Arial"/>
                <w:sz w:val="20"/>
              </w:rPr>
              <w:t>млн</w:t>
            </w:r>
            <w:proofErr w:type="gramEnd"/>
            <w:r>
              <w:rPr>
                <w:rFonts w:cs="Arial"/>
                <w:sz w:val="20"/>
              </w:rPr>
              <w:t xml:space="preserve"> рублей </w:t>
            </w:r>
            <w:r w:rsidRPr="00BE0CCA">
              <w:rPr>
                <w:rFonts w:cs="Arial"/>
                <w:sz w:val="20"/>
                <w:vertAlign w:val="superscript"/>
              </w:rPr>
              <w:t>2)</w:t>
            </w:r>
            <w:r>
              <w:rPr>
                <w:rFonts w:cs="Arial"/>
                <w:sz w:val="20"/>
              </w:rPr>
              <w:t xml:space="preserve">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E0CCA" w:rsidRPr="00CC6357" w:rsidRDefault="00BE0CCA" w:rsidP="00CC6357">
            <w:pPr>
              <w:spacing w:line="240" w:lineRule="exact"/>
              <w:ind w:firstLine="0"/>
              <w:contextualSpacing/>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BE0CCA" w:rsidRPr="00CC6357" w:rsidRDefault="00D77034" w:rsidP="00CC6357">
            <w:pPr>
              <w:spacing w:line="240" w:lineRule="exact"/>
              <w:ind w:firstLine="0"/>
              <w:contextualSpacing/>
              <w:jc w:val="center"/>
              <w:rPr>
                <w:rFonts w:cs="Arial"/>
                <w:sz w:val="20"/>
              </w:rPr>
            </w:pPr>
            <w:r>
              <w:rPr>
                <w:rFonts w:cs="Arial"/>
                <w:sz w:val="20"/>
              </w:rPr>
              <w:t>159977,5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E0CCA" w:rsidRPr="00CC6357" w:rsidRDefault="00BE0CCA" w:rsidP="00CC6357">
            <w:pPr>
              <w:spacing w:line="240" w:lineRule="exact"/>
              <w:ind w:firstLine="0"/>
              <w:contextualSpacing/>
              <w:jc w:val="center"/>
              <w:rPr>
                <w:rFonts w:cs="Arial"/>
                <w:sz w:val="20"/>
              </w:rPr>
            </w:pPr>
            <w:r>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BE0CCA" w:rsidRPr="00CC6357" w:rsidRDefault="00D77034" w:rsidP="00CC6357">
            <w:pPr>
              <w:spacing w:line="240" w:lineRule="exact"/>
              <w:ind w:firstLine="0"/>
              <w:contextualSpacing/>
              <w:jc w:val="center"/>
              <w:rPr>
                <w:rFonts w:cs="Arial"/>
                <w:sz w:val="20"/>
              </w:rPr>
            </w:pPr>
            <w:r>
              <w:rPr>
                <w:rFonts w:cs="Arial"/>
                <w:sz w:val="20"/>
              </w:rPr>
              <w:t>107,1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BE0CCA" w:rsidRPr="00CC6357" w:rsidRDefault="00D77034" w:rsidP="00CC6357">
            <w:pPr>
              <w:spacing w:line="240" w:lineRule="exact"/>
              <w:ind w:firstLine="0"/>
              <w:contextualSpacing/>
              <w:jc w:val="center"/>
              <w:rPr>
                <w:rFonts w:cs="Arial"/>
                <w:sz w:val="20"/>
              </w:rPr>
            </w:pPr>
            <w:r>
              <w:rPr>
                <w:rFonts w:cs="Arial"/>
                <w:sz w:val="20"/>
              </w:rPr>
              <w:t>110,0</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3D298E">
            <w:pPr>
              <w:spacing w:line="240" w:lineRule="exact"/>
              <w:ind w:left="57" w:firstLine="0"/>
              <w:contextualSpacing/>
              <w:jc w:val="left"/>
              <w:rPr>
                <w:rFonts w:cs="Arial"/>
                <w:sz w:val="20"/>
              </w:rPr>
            </w:pPr>
            <w:r w:rsidRPr="00CC6357">
              <w:rPr>
                <w:rFonts w:cs="Arial"/>
                <w:sz w:val="20"/>
              </w:rPr>
              <w:t xml:space="preserve">Объем работ, выполненных по виду деятельности «Строительство», </w:t>
            </w:r>
            <w:proofErr w:type="gramStart"/>
            <w:r w:rsidRPr="00CC6357">
              <w:rPr>
                <w:rFonts w:cs="Arial"/>
                <w:sz w:val="20"/>
              </w:rPr>
              <w:t>млн</w:t>
            </w:r>
            <w:proofErr w:type="gramEnd"/>
            <w:r w:rsidRPr="00CC6357">
              <w:rPr>
                <w:rFonts w:cs="Arial"/>
                <w:sz w:val="20"/>
              </w:rPr>
              <w:t xml:space="preserve"> рублей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CC6357" w:rsidP="00CC6357">
            <w:pPr>
              <w:spacing w:line="240" w:lineRule="exact"/>
              <w:ind w:firstLine="0"/>
              <w:contextualSpacing/>
              <w:jc w:val="center"/>
              <w:rPr>
                <w:rFonts w:cs="Arial"/>
                <w:sz w:val="20"/>
              </w:rPr>
            </w:pPr>
            <w:r w:rsidRPr="00CC6357">
              <w:rPr>
                <w:rFonts w:cs="Arial"/>
                <w:sz w:val="20"/>
              </w:rPr>
              <w:t>75</w:t>
            </w:r>
            <w:r w:rsidR="00CC4A5D" w:rsidRPr="00CC6357">
              <w:rPr>
                <w:rFonts w:cs="Arial"/>
                <w:sz w:val="20"/>
              </w:rPr>
              <w:t>0</w:t>
            </w:r>
            <w:r w:rsidRPr="00CC6357">
              <w:rPr>
                <w:rFonts w:cs="Arial"/>
                <w:sz w:val="20"/>
              </w:rPr>
              <w:t>6,8</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CC6357">
            <w:pPr>
              <w:spacing w:line="240" w:lineRule="exact"/>
              <w:ind w:firstLine="0"/>
              <w:contextualSpacing/>
              <w:jc w:val="center"/>
              <w:rPr>
                <w:rFonts w:cs="Arial"/>
                <w:sz w:val="20"/>
              </w:rPr>
            </w:pPr>
            <w:r w:rsidRPr="00CC6357">
              <w:rPr>
                <w:rFonts w:cs="Arial"/>
                <w:sz w:val="20"/>
              </w:rPr>
              <w:t>8</w:t>
            </w:r>
            <w:r w:rsidR="00CC6357" w:rsidRPr="00CC6357">
              <w:rPr>
                <w:rFonts w:cs="Arial"/>
                <w:sz w:val="20"/>
              </w:rPr>
              <w:t>99</w:t>
            </w:r>
            <w:r w:rsidRPr="00CC6357">
              <w:rPr>
                <w:rFonts w:cs="Arial"/>
                <w:sz w:val="20"/>
              </w:rPr>
              <w:t>22,1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CC4A5D" w:rsidP="00CC6357">
            <w:pPr>
              <w:spacing w:line="240" w:lineRule="exact"/>
              <w:ind w:firstLine="0"/>
              <w:contextualSpacing/>
              <w:jc w:val="center"/>
              <w:rPr>
                <w:rFonts w:cs="Arial"/>
                <w:sz w:val="20"/>
              </w:rPr>
            </w:pPr>
            <w:r w:rsidRPr="00CC6357">
              <w:rPr>
                <w:rFonts w:cs="Arial"/>
                <w:sz w:val="20"/>
              </w:rPr>
              <w:t>67</w:t>
            </w:r>
            <w:r w:rsidR="00CC6357" w:rsidRPr="00CC6357">
              <w:rPr>
                <w:rFonts w:cs="Arial"/>
                <w:sz w:val="20"/>
              </w:rPr>
              <w:t>,6</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CC6357">
            <w:pPr>
              <w:spacing w:line="240" w:lineRule="exact"/>
              <w:ind w:firstLine="0"/>
              <w:contextualSpacing/>
              <w:jc w:val="center"/>
              <w:rPr>
                <w:rFonts w:cs="Arial"/>
                <w:sz w:val="20"/>
              </w:rPr>
            </w:pPr>
            <w:r w:rsidRPr="00CC6357">
              <w:rPr>
                <w:rFonts w:cs="Arial"/>
                <w:sz w:val="20"/>
              </w:rPr>
              <w:t>70,</w:t>
            </w:r>
            <w:r w:rsidR="00CC6357" w:rsidRPr="00CC6357">
              <w:rPr>
                <w:rFonts w:cs="Arial"/>
                <w:sz w:val="20"/>
              </w:rPr>
              <w:t>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CC4A5D" w:rsidP="00CC6357">
            <w:pPr>
              <w:spacing w:line="240" w:lineRule="exact"/>
              <w:ind w:firstLine="0"/>
              <w:contextualSpacing/>
              <w:jc w:val="center"/>
              <w:rPr>
                <w:rFonts w:cs="Arial"/>
                <w:sz w:val="20"/>
              </w:rPr>
            </w:pPr>
            <w:r w:rsidRPr="00CC6357">
              <w:rPr>
                <w:rFonts w:cs="Arial"/>
                <w:sz w:val="20"/>
              </w:rPr>
              <w:t>98,</w:t>
            </w:r>
            <w:r w:rsidR="00CC6357" w:rsidRPr="00CC6357">
              <w:rPr>
                <w:rFonts w:cs="Arial"/>
                <w:sz w:val="20"/>
              </w:rPr>
              <w:t>4</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027D76" w:rsidRDefault="0088230A" w:rsidP="003D298E">
            <w:pPr>
              <w:spacing w:line="240" w:lineRule="exact"/>
              <w:ind w:left="57" w:firstLine="0"/>
              <w:contextualSpacing/>
              <w:jc w:val="left"/>
              <w:rPr>
                <w:rFonts w:cs="Arial"/>
                <w:sz w:val="20"/>
                <w:vertAlign w:val="superscript"/>
              </w:rPr>
            </w:pPr>
            <w:r w:rsidRPr="00027D76">
              <w:rPr>
                <w:rFonts w:cs="Arial"/>
                <w:sz w:val="20"/>
              </w:rPr>
              <w:t xml:space="preserve">Введено в действие жилых домов, </w:t>
            </w:r>
            <w:r w:rsidR="00AD476E" w:rsidRPr="00027D76">
              <w:rPr>
                <w:rFonts w:cs="Arial"/>
                <w:sz w:val="20"/>
              </w:rPr>
              <w:br/>
            </w:r>
            <w:r w:rsidRPr="00027D76">
              <w:rPr>
                <w:rFonts w:cs="Arial"/>
                <w:sz w:val="20"/>
              </w:rPr>
              <w:t>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027D76" w:rsidRDefault="0059080F" w:rsidP="0059080F">
            <w:pPr>
              <w:spacing w:line="240" w:lineRule="exact"/>
              <w:ind w:firstLine="0"/>
              <w:contextualSpacing/>
              <w:jc w:val="center"/>
              <w:rPr>
                <w:rFonts w:cs="Arial"/>
                <w:sz w:val="20"/>
              </w:rPr>
            </w:pPr>
            <w:r w:rsidRPr="00027D76">
              <w:rPr>
                <w:rFonts w:cs="Arial"/>
                <w:sz w:val="20"/>
              </w:rPr>
              <w:t>143,5</w:t>
            </w:r>
            <w:r w:rsidR="0088230A" w:rsidRPr="00027D76">
              <w:rPr>
                <w:rFonts w:cs="Arial"/>
                <w:sz w:val="20"/>
              </w:rPr>
              <w:t xml:space="preserve"> </w:t>
            </w:r>
            <w:r w:rsidR="00610D26" w:rsidRPr="00027D76">
              <w:rPr>
                <w:rFonts w:cs="Arial"/>
                <w:sz w:val="20"/>
                <w:vertAlign w:val="superscript"/>
              </w:rPr>
              <w:t>3</w:t>
            </w:r>
            <w:r w:rsidR="0088230A" w:rsidRPr="00027D76">
              <w:rPr>
                <w:rFonts w:cs="Arial"/>
                <w:sz w:val="20"/>
                <w:vertAlign w:val="superscript"/>
              </w:rPr>
              <w:t>)</w:t>
            </w:r>
            <w:r w:rsidR="0088230A" w:rsidRPr="00027D76">
              <w:rPr>
                <w:rFonts w:cs="Arial"/>
                <w:sz w:val="20"/>
              </w:rPr>
              <w:t xml:space="preserve"> / 1</w:t>
            </w:r>
            <w:r w:rsidRPr="00027D76">
              <w:rPr>
                <w:rFonts w:cs="Arial"/>
                <w:sz w:val="20"/>
              </w:rPr>
              <w:t>36,5</w:t>
            </w:r>
            <w:r w:rsidR="0088230A" w:rsidRPr="00027D76">
              <w:rPr>
                <w:rFonts w:cs="Arial"/>
                <w:sz w:val="20"/>
              </w:rPr>
              <w:t xml:space="preserve"> </w:t>
            </w:r>
            <w:r w:rsidR="00610D26" w:rsidRPr="00027D76">
              <w:rPr>
                <w:rFonts w:cs="Arial"/>
                <w:sz w:val="20"/>
                <w:vertAlign w:val="superscript"/>
              </w:rPr>
              <w:t>4</w:t>
            </w:r>
            <w:r w:rsidR="0088230A" w:rsidRPr="00027D76">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027D76" w:rsidRDefault="0088230A" w:rsidP="0059080F">
            <w:pPr>
              <w:spacing w:line="240" w:lineRule="exact"/>
              <w:ind w:firstLine="0"/>
              <w:contextualSpacing/>
              <w:jc w:val="center"/>
              <w:rPr>
                <w:rFonts w:cs="Arial"/>
                <w:sz w:val="20"/>
              </w:rPr>
            </w:pPr>
            <w:r w:rsidRPr="00027D76">
              <w:rPr>
                <w:rFonts w:cs="Arial"/>
                <w:sz w:val="20"/>
              </w:rPr>
              <w:t>1</w:t>
            </w:r>
            <w:r w:rsidR="00CC4A5D" w:rsidRPr="00027D76">
              <w:rPr>
                <w:rFonts w:cs="Arial"/>
                <w:sz w:val="20"/>
              </w:rPr>
              <w:t>5</w:t>
            </w:r>
            <w:r w:rsidR="0059080F" w:rsidRPr="00027D76">
              <w:rPr>
                <w:rFonts w:cs="Arial"/>
                <w:sz w:val="20"/>
              </w:rPr>
              <w:t>10,0</w:t>
            </w:r>
            <w:r w:rsidRPr="00027D76">
              <w:rPr>
                <w:rFonts w:cs="Arial"/>
                <w:sz w:val="20"/>
              </w:rPr>
              <w:t xml:space="preserve"> </w:t>
            </w:r>
            <w:r w:rsidR="00610D26" w:rsidRPr="00027D76">
              <w:rPr>
                <w:rFonts w:cs="Arial"/>
                <w:sz w:val="20"/>
                <w:vertAlign w:val="superscript"/>
              </w:rPr>
              <w:t>3</w:t>
            </w:r>
            <w:r w:rsidRPr="00027D76">
              <w:rPr>
                <w:rFonts w:cs="Arial"/>
                <w:sz w:val="20"/>
                <w:vertAlign w:val="superscript"/>
              </w:rPr>
              <w:t>)</w:t>
            </w:r>
            <w:r w:rsidRPr="00027D76">
              <w:rPr>
                <w:rFonts w:cs="Arial"/>
                <w:sz w:val="20"/>
              </w:rPr>
              <w:t xml:space="preserve"> / 1</w:t>
            </w:r>
            <w:r w:rsidR="0059080F" w:rsidRPr="00027D76">
              <w:rPr>
                <w:rFonts w:cs="Arial"/>
                <w:sz w:val="20"/>
              </w:rPr>
              <w:t>381,</w:t>
            </w:r>
            <w:r w:rsidR="00CC4A5D" w:rsidRPr="00027D76">
              <w:rPr>
                <w:rFonts w:cs="Arial"/>
                <w:sz w:val="20"/>
              </w:rPr>
              <w:t>4</w:t>
            </w:r>
            <w:r w:rsidRPr="00027D76">
              <w:rPr>
                <w:rFonts w:cs="Arial"/>
                <w:sz w:val="20"/>
              </w:rPr>
              <w:t xml:space="preserve"> </w:t>
            </w:r>
            <w:r w:rsidR="00610D26" w:rsidRPr="00027D76">
              <w:rPr>
                <w:rFonts w:cs="Arial"/>
                <w:sz w:val="20"/>
                <w:vertAlign w:val="superscript"/>
              </w:rPr>
              <w:t>4</w:t>
            </w:r>
            <w:r w:rsidRPr="00027D76">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027D76" w:rsidRDefault="0059080F" w:rsidP="0059080F">
            <w:pPr>
              <w:spacing w:line="240" w:lineRule="exact"/>
              <w:ind w:right="-57" w:firstLine="0"/>
              <w:contextualSpacing/>
              <w:jc w:val="center"/>
              <w:rPr>
                <w:rFonts w:cs="Arial"/>
                <w:sz w:val="20"/>
              </w:rPr>
            </w:pPr>
            <w:r w:rsidRPr="00027D76">
              <w:rPr>
                <w:rFonts w:cs="Arial"/>
                <w:sz w:val="20"/>
              </w:rPr>
              <w:t>190</w:t>
            </w:r>
            <w:r w:rsidR="00CC4A5D" w:rsidRPr="00027D76">
              <w:rPr>
                <w:rFonts w:cs="Arial"/>
                <w:sz w:val="20"/>
              </w:rPr>
              <w:t>,</w:t>
            </w:r>
            <w:r w:rsidRPr="00027D76">
              <w:rPr>
                <w:rFonts w:cs="Arial"/>
                <w:sz w:val="20"/>
              </w:rPr>
              <w:t>2</w:t>
            </w:r>
            <w:r w:rsidR="0088230A" w:rsidRPr="00027D76">
              <w:rPr>
                <w:rFonts w:cs="Arial"/>
                <w:sz w:val="20"/>
              </w:rPr>
              <w:t xml:space="preserve"> </w:t>
            </w:r>
            <w:r w:rsidR="00610D26" w:rsidRPr="00027D76">
              <w:rPr>
                <w:rFonts w:cs="Arial"/>
                <w:sz w:val="20"/>
                <w:vertAlign w:val="superscript"/>
              </w:rPr>
              <w:t>3</w:t>
            </w:r>
            <w:r w:rsidR="0088230A" w:rsidRPr="00027D76">
              <w:rPr>
                <w:rFonts w:cs="Arial"/>
                <w:sz w:val="20"/>
                <w:vertAlign w:val="superscript"/>
              </w:rPr>
              <w:t>)</w:t>
            </w:r>
            <w:r w:rsidR="0088230A" w:rsidRPr="00027D76">
              <w:rPr>
                <w:rFonts w:cs="Arial"/>
                <w:sz w:val="20"/>
              </w:rPr>
              <w:t xml:space="preserve"> / </w:t>
            </w:r>
            <w:r w:rsidRPr="00027D76">
              <w:rPr>
                <w:rFonts w:cs="Arial"/>
                <w:sz w:val="20"/>
              </w:rPr>
              <w:t>181,7</w:t>
            </w:r>
            <w:r w:rsidR="0088230A" w:rsidRPr="00027D76">
              <w:rPr>
                <w:rFonts w:cs="Arial"/>
                <w:sz w:val="20"/>
              </w:rPr>
              <w:t xml:space="preserve"> </w:t>
            </w:r>
            <w:r w:rsidR="00610D26" w:rsidRPr="00027D76">
              <w:rPr>
                <w:rFonts w:cs="Arial"/>
                <w:sz w:val="20"/>
                <w:vertAlign w:val="superscript"/>
              </w:rPr>
              <w:t>4</w:t>
            </w:r>
            <w:r w:rsidR="0088230A" w:rsidRPr="00027D76">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027D76" w:rsidRDefault="0088230A" w:rsidP="0059080F">
            <w:pPr>
              <w:spacing w:line="240" w:lineRule="exact"/>
              <w:ind w:firstLine="0"/>
              <w:contextualSpacing/>
              <w:jc w:val="center"/>
              <w:rPr>
                <w:rFonts w:cs="Arial"/>
                <w:sz w:val="20"/>
              </w:rPr>
            </w:pPr>
            <w:r w:rsidRPr="00027D76">
              <w:rPr>
                <w:rFonts w:cs="Arial"/>
                <w:sz w:val="20"/>
              </w:rPr>
              <w:t>1</w:t>
            </w:r>
            <w:r w:rsidR="0059080F" w:rsidRPr="00027D76">
              <w:rPr>
                <w:rFonts w:cs="Arial"/>
                <w:sz w:val="20"/>
              </w:rPr>
              <w:t>23</w:t>
            </w:r>
            <w:r w:rsidR="00CC4A5D" w:rsidRPr="00027D76">
              <w:rPr>
                <w:rFonts w:cs="Arial"/>
                <w:sz w:val="20"/>
              </w:rPr>
              <w:t>,</w:t>
            </w:r>
            <w:r w:rsidR="0059080F" w:rsidRPr="00027D76">
              <w:rPr>
                <w:rFonts w:cs="Arial"/>
                <w:sz w:val="20"/>
              </w:rPr>
              <w:t>4</w:t>
            </w:r>
            <w:r w:rsidRPr="00027D76">
              <w:rPr>
                <w:rFonts w:cs="Arial"/>
                <w:sz w:val="20"/>
              </w:rPr>
              <w:t xml:space="preserve"> </w:t>
            </w:r>
            <w:r w:rsidR="00610D26" w:rsidRPr="00027D76">
              <w:rPr>
                <w:rFonts w:cs="Arial"/>
                <w:sz w:val="20"/>
                <w:vertAlign w:val="superscript"/>
              </w:rPr>
              <w:t>3</w:t>
            </w:r>
            <w:r w:rsidRPr="00027D76">
              <w:rPr>
                <w:rFonts w:cs="Arial"/>
                <w:sz w:val="20"/>
                <w:vertAlign w:val="superscript"/>
              </w:rPr>
              <w:t>)</w:t>
            </w:r>
            <w:r w:rsidRPr="00027D76">
              <w:rPr>
                <w:rFonts w:cs="Arial"/>
                <w:sz w:val="20"/>
              </w:rPr>
              <w:t xml:space="preserve"> / 1</w:t>
            </w:r>
            <w:r w:rsidR="0059080F" w:rsidRPr="00027D76">
              <w:rPr>
                <w:rFonts w:cs="Arial"/>
                <w:sz w:val="20"/>
              </w:rPr>
              <w:t>13,</w:t>
            </w:r>
            <w:r w:rsidR="00CC4A5D" w:rsidRPr="00027D76">
              <w:rPr>
                <w:rFonts w:cs="Arial"/>
                <w:sz w:val="20"/>
              </w:rPr>
              <w:t>9</w:t>
            </w:r>
            <w:r w:rsidRPr="00027D76">
              <w:rPr>
                <w:rFonts w:cs="Arial"/>
                <w:sz w:val="20"/>
              </w:rPr>
              <w:t xml:space="preserve"> </w:t>
            </w:r>
            <w:r w:rsidR="00610D26" w:rsidRPr="00027D76">
              <w:rPr>
                <w:rFonts w:cs="Arial"/>
                <w:sz w:val="20"/>
                <w:vertAlign w:val="superscript"/>
              </w:rPr>
              <w:t>4</w:t>
            </w:r>
            <w:r w:rsidRPr="00027D76">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027D76" w:rsidRDefault="0059080F" w:rsidP="0059080F">
            <w:pPr>
              <w:spacing w:line="240" w:lineRule="exact"/>
              <w:ind w:firstLine="0"/>
              <w:contextualSpacing/>
              <w:jc w:val="center"/>
              <w:rPr>
                <w:rFonts w:cs="Arial"/>
                <w:sz w:val="20"/>
              </w:rPr>
            </w:pPr>
            <w:r w:rsidRPr="00027D76">
              <w:rPr>
                <w:rFonts w:cs="Arial"/>
                <w:sz w:val="20"/>
              </w:rPr>
              <w:t>99</w:t>
            </w:r>
            <w:r w:rsidR="0088230A" w:rsidRPr="00027D76">
              <w:rPr>
                <w:rFonts w:cs="Arial"/>
                <w:sz w:val="20"/>
              </w:rPr>
              <w:t>,</w:t>
            </w:r>
            <w:r w:rsidRPr="00027D76">
              <w:rPr>
                <w:rFonts w:cs="Arial"/>
                <w:sz w:val="20"/>
              </w:rPr>
              <w:t>4</w:t>
            </w:r>
            <w:r w:rsidR="0088230A" w:rsidRPr="00027D76">
              <w:rPr>
                <w:rFonts w:cs="Arial"/>
                <w:sz w:val="20"/>
              </w:rPr>
              <w:t xml:space="preserve"> </w:t>
            </w:r>
            <w:r w:rsidR="00610D26" w:rsidRPr="00027D76">
              <w:rPr>
                <w:rFonts w:cs="Arial"/>
                <w:sz w:val="20"/>
                <w:vertAlign w:val="superscript"/>
              </w:rPr>
              <w:t>4</w:t>
            </w:r>
            <w:r w:rsidR="0088230A" w:rsidRPr="00027D76">
              <w:rPr>
                <w:rFonts w:cs="Arial"/>
                <w:sz w:val="20"/>
                <w:vertAlign w:val="superscript"/>
              </w:rPr>
              <w:t>)</w:t>
            </w:r>
          </w:p>
        </w:tc>
      </w:tr>
      <w:tr w:rsidR="00D77034"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D77034" w:rsidRPr="00027D76" w:rsidRDefault="00D77034" w:rsidP="003D298E">
            <w:pPr>
              <w:spacing w:line="240" w:lineRule="exact"/>
              <w:ind w:left="57" w:firstLine="0"/>
              <w:contextualSpacing/>
              <w:jc w:val="left"/>
              <w:rPr>
                <w:rFonts w:cs="Arial"/>
                <w:sz w:val="20"/>
              </w:rPr>
            </w:pPr>
            <w:r>
              <w:rPr>
                <w:rFonts w:cs="Arial"/>
                <w:sz w:val="20"/>
              </w:rPr>
              <w:t xml:space="preserve">Грузооборот автомобильного транспорта всех видов экономической деятельности, </w:t>
            </w:r>
            <w:proofErr w:type="gramStart"/>
            <w:r>
              <w:rPr>
                <w:rFonts w:cs="Arial"/>
                <w:sz w:val="20"/>
              </w:rPr>
              <w:t>млн</w:t>
            </w:r>
            <w:proofErr w:type="gramEnd"/>
            <w:r>
              <w:rPr>
                <w:rFonts w:cs="Arial"/>
                <w:sz w:val="20"/>
              </w:rPr>
              <w:t xml:space="preserve"> т-км </w:t>
            </w:r>
            <w:r w:rsidRPr="00D77034">
              <w:rPr>
                <w:rFonts w:cs="Arial"/>
                <w:sz w:val="20"/>
                <w:vertAlign w:val="superscript"/>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77034" w:rsidRPr="00027D76" w:rsidRDefault="00CB0896" w:rsidP="0059080F">
            <w:pPr>
              <w:spacing w:line="240" w:lineRule="exact"/>
              <w:ind w:firstLine="0"/>
              <w:contextualSpacing/>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D77034" w:rsidRPr="00027D76" w:rsidRDefault="00CB0896" w:rsidP="0059080F">
            <w:pPr>
              <w:spacing w:line="240" w:lineRule="exact"/>
              <w:ind w:firstLine="0"/>
              <w:contextualSpacing/>
              <w:jc w:val="center"/>
              <w:rPr>
                <w:rFonts w:cs="Arial"/>
                <w:sz w:val="20"/>
              </w:rPr>
            </w:pPr>
            <w:r>
              <w:rPr>
                <w:rFonts w:cs="Arial"/>
                <w:sz w:val="20"/>
              </w:rPr>
              <w:t>3204,4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77034" w:rsidRPr="00027D76" w:rsidRDefault="00CB0896" w:rsidP="0059080F">
            <w:pPr>
              <w:spacing w:line="240" w:lineRule="exact"/>
              <w:ind w:right="-57" w:firstLine="0"/>
              <w:contextualSpacing/>
              <w:jc w:val="center"/>
              <w:rPr>
                <w:rFonts w:cs="Arial"/>
                <w:sz w:val="20"/>
              </w:rPr>
            </w:pPr>
            <w:r>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D77034" w:rsidRPr="00027D76" w:rsidRDefault="00CB0896" w:rsidP="0059080F">
            <w:pPr>
              <w:spacing w:line="240" w:lineRule="exact"/>
              <w:ind w:firstLine="0"/>
              <w:contextualSpacing/>
              <w:jc w:val="center"/>
              <w:rPr>
                <w:rFonts w:cs="Arial"/>
                <w:sz w:val="20"/>
              </w:rPr>
            </w:pPr>
            <w:r>
              <w:rPr>
                <w:rFonts w:cs="Arial"/>
                <w:sz w:val="20"/>
              </w:rPr>
              <w:t>115,2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D77034" w:rsidRPr="00027D76" w:rsidRDefault="00CB0896" w:rsidP="0059080F">
            <w:pPr>
              <w:spacing w:line="240" w:lineRule="exact"/>
              <w:ind w:firstLine="0"/>
              <w:contextualSpacing/>
              <w:jc w:val="center"/>
              <w:rPr>
                <w:rFonts w:cs="Arial"/>
                <w:sz w:val="20"/>
              </w:rPr>
            </w:pPr>
            <w:r>
              <w:rPr>
                <w:rFonts w:cs="Arial"/>
                <w:sz w:val="20"/>
              </w:rPr>
              <w:t>161,1</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341D9" w:rsidRDefault="0088230A" w:rsidP="003D298E">
            <w:pPr>
              <w:spacing w:line="240" w:lineRule="exact"/>
              <w:ind w:left="57" w:firstLine="0"/>
              <w:contextualSpacing/>
              <w:jc w:val="left"/>
              <w:rPr>
                <w:rFonts w:cs="Arial"/>
                <w:sz w:val="20"/>
              </w:rPr>
            </w:pPr>
            <w:r w:rsidRPr="00C341D9">
              <w:rPr>
                <w:rFonts w:cs="Arial"/>
                <w:sz w:val="20"/>
              </w:rPr>
              <w:t xml:space="preserve">Оборот розничной торговли, </w:t>
            </w:r>
            <w:proofErr w:type="gramStart"/>
            <w:r w:rsidRPr="00C341D9">
              <w:rPr>
                <w:rFonts w:cs="Arial"/>
                <w:sz w:val="20"/>
              </w:rPr>
              <w:t>млн</w:t>
            </w:r>
            <w:proofErr w:type="gramEnd"/>
            <w:r w:rsidRPr="00C341D9">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341D9" w:rsidRDefault="00CC4A5D" w:rsidP="00D77034">
            <w:pPr>
              <w:spacing w:line="240" w:lineRule="exact"/>
              <w:ind w:firstLine="0"/>
              <w:jc w:val="center"/>
              <w:rPr>
                <w:sz w:val="20"/>
                <w:szCs w:val="22"/>
              </w:rPr>
            </w:pPr>
            <w:r w:rsidRPr="00C341D9">
              <w:rPr>
                <w:sz w:val="20"/>
                <w:szCs w:val="22"/>
              </w:rPr>
              <w:t>4</w:t>
            </w:r>
            <w:r w:rsidR="00D77034" w:rsidRPr="00C341D9">
              <w:rPr>
                <w:sz w:val="20"/>
                <w:szCs w:val="22"/>
              </w:rPr>
              <w:t>4333</w:t>
            </w:r>
            <w:r w:rsidRPr="00C341D9">
              <w:rPr>
                <w:sz w:val="20"/>
                <w:szCs w:val="22"/>
              </w:rPr>
              <w:t>,</w:t>
            </w:r>
            <w:r w:rsidR="00D77034" w:rsidRPr="00C341D9">
              <w:rPr>
                <w:sz w:val="20"/>
                <w:szCs w:val="22"/>
              </w:rPr>
              <w:t>2</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341D9" w:rsidRDefault="00CC4A5D" w:rsidP="00D77034">
            <w:pPr>
              <w:spacing w:line="240" w:lineRule="exact"/>
              <w:ind w:firstLine="0"/>
              <w:jc w:val="center"/>
              <w:rPr>
                <w:sz w:val="20"/>
                <w:szCs w:val="22"/>
              </w:rPr>
            </w:pPr>
            <w:r w:rsidRPr="00C341D9">
              <w:rPr>
                <w:sz w:val="20"/>
                <w:szCs w:val="22"/>
              </w:rPr>
              <w:t>4</w:t>
            </w:r>
            <w:r w:rsidR="00D77034" w:rsidRPr="00C341D9">
              <w:rPr>
                <w:sz w:val="20"/>
                <w:szCs w:val="22"/>
              </w:rPr>
              <w:t>8154</w:t>
            </w:r>
            <w:r w:rsidRPr="00C341D9">
              <w:rPr>
                <w:sz w:val="20"/>
                <w:szCs w:val="22"/>
              </w:rPr>
              <w:t>7,</w:t>
            </w:r>
            <w:r w:rsidR="00D77034" w:rsidRPr="00C341D9">
              <w:rPr>
                <w:sz w:val="20"/>
                <w:szCs w:val="22"/>
              </w:rPr>
              <w:t>4</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341D9" w:rsidRDefault="00CC4A5D" w:rsidP="00D77034">
            <w:pPr>
              <w:spacing w:line="240" w:lineRule="exact"/>
              <w:ind w:firstLine="0"/>
              <w:jc w:val="center"/>
              <w:rPr>
                <w:sz w:val="20"/>
                <w:szCs w:val="22"/>
              </w:rPr>
            </w:pPr>
            <w:r w:rsidRPr="00C341D9">
              <w:rPr>
                <w:sz w:val="20"/>
                <w:szCs w:val="22"/>
              </w:rPr>
              <w:t>9</w:t>
            </w:r>
            <w:r w:rsidR="00D77034" w:rsidRPr="00C341D9">
              <w:rPr>
                <w:sz w:val="20"/>
                <w:szCs w:val="22"/>
              </w:rPr>
              <w:t>4,5</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341D9" w:rsidRDefault="00CC4A5D" w:rsidP="00D77034">
            <w:pPr>
              <w:spacing w:line="240" w:lineRule="exact"/>
              <w:ind w:firstLine="0"/>
              <w:jc w:val="center"/>
              <w:rPr>
                <w:sz w:val="20"/>
                <w:szCs w:val="22"/>
              </w:rPr>
            </w:pPr>
            <w:r w:rsidRPr="00C341D9">
              <w:rPr>
                <w:sz w:val="20"/>
                <w:szCs w:val="22"/>
              </w:rPr>
              <w:t>97,</w:t>
            </w:r>
            <w:r w:rsidR="00D77034" w:rsidRPr="00C341D9">
              <w:rPr>
                <w:sz w:val="20"/>
                <w:szCs w:val="22"/>
              </w:rPr>
              <w:t>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341D9" w:rsidRDefault="00CC4A5D" w:rsidP="003D298E">
            <w:pPr>
              <w:spacing w:line="240" w:lineRule="exact"/>
              <w:ind w:firstLine="0"/>
              <w:jc w:val="center"/>
              <w:rPr>
                <w:sz w:val="20"/>
                <w:szCs w:val="22"/>
              </w:rPr>
            </w:pPr>
            <w:r w:rsidRPr="00C341D9">
              <w:rPr>
                <w:sz w:val="20"/>
                <w:szCs w:val="22"/>
              </w:rPr>
              <w:t>102,9</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341D9" w:rsidRDefault="0088230A" w:rsidP="003D298E">
            <w:pPr>
              <w:spacing w:line="240" w:lineRule="exact"/>
              <w:ind w:left="57" w:firstLine="0"/>
              <w:contextualSpacing/>
              <w:jc w:val="left"/>
              <w:rPr>
                <w:rFonts w:cs="Arial"/>
                <w:sz w:val="20"/>
              </w:rPr>
            </w:pPr>
            <w:r w:rsidRPr="00C341D9">
              <w:rPr>
                <w:rFonts w:cs="Arial"/>
                <w:sz w:val="20"/>
              </w:rPr>
              <w:t xml:space="preserve">Оборот оптовой торговли организаций оптовой торговли, </w:t>
            </w:r>
            <w:proofErr w:type="gramStart"/>
            <w:r w:rsidRPr="00C341D9">
              <w:rPr>
                <w:rFonts w:cs="Arial"/>
                <w:sz w:val="20"/>
              </w:rPr>
              <w:t>млн</w:t>
            </w:r>
            <w:proofErr w:type="gramEnd"/>
            <w:r w:rsidRPr="00C341D9">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341D9" w:rsidRDefault="0088230A" w:rsidP="00D77034">
            <w:pPr>
              <w:spacing w:line="240" w:lineRule="exact"/>
              <w:ind w:firstLine="0"/>
              <w:jc w:val="center"/>
              <w:rPr>
                <w:sz w:val="20"/>
                <w:szCs w:val="22"/>
              </w:rPr>
            </w:pPr>
            <w:r w:rsidRPr="00C341D9">
              <w:rPr>
                <w:sz w:val="20"/>
              </w:rPr>
              <w:t>13</w:t>
            </w:r>
            <w:r w:rsidR="00D77034" w:rsidRPr="00C341D9">
              <w:rPr>
                <w:sz w:val="20"/>
              </w:rPr>
              <w:t>4069</w:t>
            </w:r>
            <w:r w:rsidRPr="00C341D9">
              <w:rPr>
                <w:sz w:val="20"/>
              </w:rPr>
              <w:t>,</w:t>
            </w:r>
            <w:r w:rsidR="00D77034" w:rsidRPr="00C341D9">
              <w:rPr>
                <w:sz w:val="20"/>
              </w:rPr>
              <w:t>0</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341D9" w:rsidRDefault="0088230A" w:rsidP="00D77034">
            <w:pPr>
              <w:spacing w:line="240" w:lineRule="exact"/>
              <w:ind w:firstLine="0"/>
              <w:jc w:val="center"/>
              <w:rPr>
                <w:sz w:val="20"/>
                <w:szCs w:val="22"/>
              </w:rPr>
            </w:pPr>
            <w:r w:rsidRPr="00C341D9">
              <w:rPr>
                <w:sz w:val="20"/>
              </w:rPr>
              <w:t>1</w:t>
            </w:r>
            <w:r w:rsidR="00D77034" w:rsidRPr="00C341D9">
              <w:rPr>
                <w:sz w:val="20"/>
              </w:rPr>
              <w:t>3</w:t>
            </w:r>
            <w:r w:rsidR="00CC4A5D" w:rsidRPr="00C341D9">
              <w:rPr>
                <w:sz w:val="20"/>
              </w:rPr>
              <w:t>8</w:t>
            </w:r>
            <w:r w:rsidR="00D77034" w:rsidRPr="00C341D9">
              <w:rPr>
                <w:sz w:val="20"/>
              </w:rPr>
              <w:t>7929</w:t>
            </w:r>
            <w:r w:rsidRPr="00C341D9">
              <w:rPr>
                <w:sz w:val="20"/>
              </w:rPr>
              <w:t>,</w:t>
            </w:r>
            <w:r w:rsidR="00D77034" w:rsidRPr="00C341D9">
              <w:rPr>
                <w:sz w:val="20"/>
              </w:rPr>
              <w:t>8</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341D9" w:rsidRDefault="00D77034" w:rsidP="00D77034">
            <w:pPr>
              <w:spacing w:line="240" w:lineRule="exact"/>
              <w:ind w:firstLine="0"/>
              <w:jc w:val="center"/>
              <w:rPr>
                <w:sz w:val="20"/>
                <w:szCs w:val="22"/>
              </w:rPr>
            </w:pPr>
            <w:r w:rsidRPr="00C341D9">
              <w:rPr>
                <w:sz w:val="20"/>
              </w:rPr>
              <w:t>96</w:t>
            </w:r>
            <w:r w:rsidR="00CC4A5D" w:rsidRPr="00C341D9">
              <w:rPr>
                <w:sz w:val="20"/>
              </w:rPr>
              <w:t>,</w:t>
            </w:r>
            <w:r w:rsidRPr="00C341D9">
              <w:rPr>
                <w:sz w:val="20"/>
              </w:rPr>
              <w:t>5</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341D9" w:rsidRDefault="00CC4A5D" w:rsidP="00D77034">
            <w:pPr>
              <w:spacing w:line="240" w:lineRule="exact"/>
              <w:ind w:firstLine="0"/>
              <w:jc w:val="center"/>
              <w:rPr>
                <w:sz w:val="20"/>
                <w:szCs w:val="22"/>
              </w:rPr>
            </w:pPr>
            <w:r w:rsidRPr="00C341D9">
              <w:rPr>
                <w:sz w:val="20"/>
              </w:rPr>
              <w:t>97</w:t>
            </w:r>
            <w:r w:rsidR="0088230A" w:rsidRPr="00C341D9">
              <w:rPr>
                <w:sz w:val="20"/>
              </w:rPr>
              <w:t>,</w:t>
            </w:r>
            <w:r w:rsidR="00D77034" w:rsidRPr="00C341D9">
              <w:rPr>
                <w:sz w:val="20"/>
              </w:rPr>
              <w:t>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341D9" w:rsidRDefault="0088230A" w:rsidP="00D77034">
            <w:pPr>
              <w:spacing w:line="240" w:lineRule="exact"/>
              <w:ind w:firstLine="0"/>
              <w:jc w:val="center"/>
              <w:rPr>
                <w:sz w:val="20"/>
                <w:szCs w:val="22"/>
              </w:rPr>
            </w:pPr>
            <w:r w:rsidRPr="00C341D9">
              <w:rPr>
                <w:sz w:val="20"/>
              </w:rPr>
              <w:t>9</w:t>
            </w:r>
            <w:r w:rsidR="00CC4A5D" w:rsidRPr="00C341D9">
              <w:rPr>
                <w:sz w:val="20"/>
              </w:rPr>
              <w:t>5</w:t>
            </w:r>
            <w:r w:rsidRPr="00C341D9">
              <w:rPr>
                <w:sz w:val="20"/>
              </w:rPr>
              <w:t>,</w:t>
            </w:r>
            <w:r w:rsidR="00D77034" w:rsidRPr="00C341D9">
              <w:rPr>
                <w:sz w:val="20"/>
              </w:rPr>
              <w:t>1</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341D9" w:rsidRDefault="0088230A" w:rsidP="003D298E">
            <w:pPr>
              <w:spacing w:line="240" w:lineRule="exact"/>
              <w:ind w:left="57" w:firstLine="0"/>
              <w:contextualSpacing/>
              <w:jc w:val="left"/>
              <w:rPr>
                <w:rFonts w:cs="Arial"/>
                <w:sz w:val="20"/>
              </w:rPr>
            </w:pPr>
            <w:r w:rsidRPr="00C341D9">
              <w:rPr>
                <w:rFonts w:cs="Arial"/>
                <w:sz w:val="20"/>
              </w:rPr>
              <w:t xml:space="preserve">Оборот общественного питания, </w:t>
            </w:r>
            <w:proofErr w:type="gramStart"/>
            <w:r w:rsidRPr="00C341D9">
              <w:rPr>
                <w:rFonts w:cs="Arial"/>
                <w:sz w:val="20"/>
              </w:rPr>
              <w:t>млн</w:t>
            </w:r>
            <w:proofErr w:type="gramEnd"/>
            <w:r w:rsidRPr="00C341D9">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341D9" w:rsidRDefault="0088230A" w:rsidP="00D77034">
            <w:pPr>
              <w:spacing w:line="240" w:lineRule="exact"/>
              <w:ind w:firstLine="0"/>
              <w:jc w:val="center"/>
              <w:rPr>
                <w:sz w:val="20"/>
                <w:szCs w:val="22"/>
              </w:rPr>
            </w:pPr>
            <w:r w:rsidRPr="00C341D9">
              <w:rPr>
                <w:sz w:val="20"/>
              </w:rPr>
              <w:t>2</w:t>
            </w:r>
            <w:r w:rsidR="00D77034" w:rsidRPr="00C341D9">
              <w:rPr>
                <w:sz w:val="20"/>
              </w:rPr>
              <w:t>712,</w:t>
            </w:r>
            <w:r w:rsidR="00CC4A5D" w:rsidRPr="00C341D9">
              <w:rPr>
                <w:sz w:val="20"/>
              </w:rPr>
              <w:t>0</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341D9" w:rsidRDefault="00CC4A5D" w:rsidP="00D77034">
            <w:pPr>
              <w:spacing w:line="240" w:lineRule="exact"/>
              <w:ind w:firstLine="0"/>
              <w:jc w:val="center"/>
              <w:rPr>
                <w:sz w:val="20"/>
                <w:szCs w:val="22"/>
              </w:rPr>
            </w:pPr>
            <w:r w:rsidRPr="00C341D9">
              <w:rPr>
                <w:sz w:val="20"/>
              </w:rPr>
              <w:t>2</w:t>
            </w:r>
            <w:r w:rsidR="00D77034" w:rsidRPr="00C341D9">
              <w:rPr>
                <w:sz w:val="20"/>
              </w:rPr>
              <w:t>55</w:t>
            </w:r>
            <w:r w:rsidR="0088230A" w:rsidRPr="00C341D9">
              <w:rPr>
                <w:sz w:val="20"/>
              </w:rPr>
              <w:t>0</w:t>
            </w:r>
            <w:r w:rsidR="00D77034" w:rsidRPr="00C341D9">
              <w:rPr>
                <w:sz w:val="20"/>
              </w:rPr>
              <w:t>9</w:t>
            </w:r>
            <w:r w:rsidR="0088230A" w:rsidRPr="00C341D9">
              <w:rPr>
                <w:sz w:val="20"/>
              </w:rPr>
              <w:t>,</w:t>
            </w:r>
            <w:r w:rsidR="00D77034" w:rsidRPr="00C341D9">
              <w:rPr>
                <w:sz w:val="20"/>
              </w:rPr>
              <w:t>9</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341D9" w:rsidRDefault="00D77034" w:rsidP="00D77034">
            <w:pPr>
              <w:spacing w:line="240" w:lineRule="exact"/>
              <w:ind w:firstLine="0"/>
              <w:jc w:val="center"/>
              <w:rPr>
                <w:sz w:val="20"/>
                <w:szCs w:val="22"/>
              </w:rPr>
            </w:pPr>
            <w:r w:rsidRPr="00C341D9">
              <w:rPr>
                <w:sz w:val="20"/>
              </w:rPr>
              <w:t>84,</w:t>
            </w:r>
            <w:r w:rsidR="0088230A" w:rsidRPr="00C341D9">
              <w:rPr>
                <w:sz w:val="20"/>
              </w:rPr>
              <w:t>6</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341D9" w:rsidRDefault="00D77034" w:rsidP="003D298E">
            <w:pPr>
              <w:spacing w:line="240" w:lineRule="exact"/>
              <w:ind w:firstLine="0"/>
              <w:jc w:val="center"/>
              <w:rPr>
                <w:sz w:val="20"/>
                <w:szCs w:val="22"/>
              </w:rPr>
            </w:pPr>
            <w:r w:rsidRPr="00C341D9">
              <w:rPr>
                <w:sz w:val="20"/>
              </w:rPr>
              <w:t>7</w:t>
            </w:r>
            <w:r w:rsidR="00CC4A5D" w:rsidRPr="00C341D9">
              <w:rPr>
                <w:sz w:val="20"/>
              </w:rPr>
              <w:t>8</w:t>
            </w:r>
            <w:r w:rsidRPr="00C341D9">
              <w:rPr>
                <w:sz w:val="20"/>
              </w:rPr>
              <w:t>,0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341D9" w:rsidRDefault="0088230A" w:rsidP="00D77034">
            <w:pPr>
              <w:spacing w:line="240" w:lineRule="exact"/>
              <w:ind w:firstLine="0"/>
              <w:jc w:val="center"/>
              <w:rPr>
                <w:sz w:val="20"/>
                <w:szCs w:val="22"/>
              </w:rPr>
            </w:pPr>
            <w:r w:rsidRPr="00C341D9">
              <w:rPr>
                <w:sz w:val="20"/>
              </w:rPr>
              <w:t>10</w:t>
            </w:r>
            <w:r w:rsidR="00D77034" w:rsidRPr="00C341D9">
              <w:rPr>
                <w:sz w:val="20"/>
              </w:rPr>
              <w:t>9</w:t>
            </w:r>
            <w:r w:rsidRPr="00C341D9">
              <w:rPr>
                <w:sz w:val="20"/>
              </w:rPr>
              <w:t>,</w:t>
            </w:r>
            <w:r w:rsidR="00D77034" w:rsidRPr="00C341D9">
              <w:rPr>
                <w:sz w:val="20"/>
              </w:rPr>
              <w:t>7</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EC4E37" w:rsidRDefault="0088230A" w:rsidP="003D298E">
            <w:pPr>
              <w:spacing w:line="240" w:lineRule="exact"/>
              <w:ind w:left="57" w:firstLine="0"/>
              <w:contextualSpacing/>
              <w:jc w:val="left"/>
              <w:rPr>
                <w:rFonts w:cs="Arial"/>
                <w:sz w:val="20"/>
              </w:rPr>
            </w:pPr>
            <w:r w:rsidRPr="00EC4E37">
              <w:rPr>
                <w:rFonts w:cs="Arial"/>
                <w:sz w:val="20"/>
              </w:rPr>
              <w:t xml:space="preserve">Объем платных услуг населению, </w:t>
            </w:r>
            <w:proofErr w:type="gramStart"/>
            <w:r w:rsidRPr="00EC4E37">
              <w:rPr>
                <w:rFonts w:cs="Arial"/>
                <w:sz w:val="20"/>
              </w:rPr>
              <w:t>млн</w:t>
            </w:r>
            <w:proofErr w:type="gramEnd"/>
            <w:r w:rsidRPr="00EC4E37">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EC4E37" w:rsidRDefault="00CC4A5D" w:rsidP="00EC4E37">
            <w:pPr>
              <w:spacing w:line="240" w:lineRule="exact"/>
              <w:ind w:firstLine="0"/>
              <w:contextualSpacing/>
              <w:jc w:val="center"/>
              <w:rPr>
                <w:rFonts w:cs="Arial"/>
                <w:sz w:val="20"/>
              </w:rPr>
            </w:pPr>
            <w:r w:rsidRPr="00EC4E37">
              <w:rPr>
                <w:rFonts w:cs="Arial"/>
                <w:sz w:val="20"/>
              </w:rPr>
              <w:t>13</w:t>
            </w:r>
            <w:r w:rsidR="00EC4E37" w:rsidRPr="00EC4E37">
              <w:rPr>
                <w:rFonts w:cs="Arial"/>
                <w:sz w:val="20"/>
              </w:rPr>
              <w:t>2</w:t>
            </w:r>
            <w:r w:rsidRPr="00EC4E37">
              <w:rPr>
                <w:rFonts w:cs="Arial"/>
                <w:sz w:val="20"/>
              </w:rPr>
              <w:t>4</w:t>
            </w:r>
            <w:r w:rsidR="00EC4E37" w:rsidRPr="00EC4E37">
              <w:rPr>
                <w:rFonts w:cs="Arial"/>
                <w:sz w:val="20"/>
              </w:rPr>
              <w:t>2</w:t>
            </w:r>
            <w:r w:rsidRPr="00EC4E37">
              <w:rPr>
                <w:rFonts w:cs="Arial"/>
                <w:sz w:val="20"/>
              </w:rPr>
              <w:t>,</w:t>
            </w:r>
            <w:r w:rsidR="00EC4E37" w:rsidRPr="00EC4E37">
              <w:rPr>
                <w:rFonts w:cs="Arial"/>
                <w:sz w:val="20"/>
              </w:rPr>
              <w:t>8</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EC4E37" w:rsidRDefault="00CC4A5D" w:rsidP="00EC4E37">
            <w:pPr>
              <w:spacing w:line="240" w:lineRule="exact"/>
              <w:ind w:firstLine="0"/>
              <w:contextualSpacing/>
              <w:jc w:val="center"/>
              <w:rPr>
                <w:rFonts w:cs="Arial"/>
                <w:sz w:val="20"/>
              </w:rPr>
            </w:pPr>
            <w:r w:rsidRPr="00EC4E37">
              <w:rPr>
                <w:rFonts w:cs="Arial"/>
                <w:sz w:val="20"/>
              </w:rPr>
              <w:t>13</w:t>
            </w:r>
            <w:r w:rsidR="00EC4E37" w:rsidRPr="00EC4E37">
              <w:rPr>
                <w:rFonts w:cs="Arial"/>
                <w:sz w:val="20"/>
              </w:rPr>
              <w:t>7140</w:t>
            </w:r>
            <w:r w:rsidRPr="00EC4E37">
              <w:rPr>
                <w:rFonts w:cs="Arial"/>
                <w:sz w:val="20"/>
              </w:rPr>
              <w:t>,1</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EC4E37" w:rsidRDefault="00AF3733" w:rsidP="00EC4E37">
            <w:pPr>
              <w:spacing w:line="240" w:lineRule="exact"/>
              <w:ind w:firstLine="0"/>
              <w:contextualSpacing/>
              <w:jc w:val="center"/>
              <w:rPr>
                <w:rFonts w:cs="Arial"/>
                <w:sz w:val="20"/>
              </w:rPr>
            </w:pPr>
            <w:r w:rsidRPr="00EC4E37">
              <w:rPr>
                <w:rFonts w:cs="Arial"/>
                <w:sz w:val="20"/>
              </w:rPr>
              <w:t>8</w:t>
            </w:r>
            <w:r w:rsidR="00EC4E37" w:rsidRPr="00EC4E37">
              <w:rPr>
                <w:rFonts w:cs="Arial"/>
                <w:sz w:val="20"/>
              </w:rPr>
              <w:t>6</w:t>
            </w:r>
            <w:r w:rsidRPr="00EC4E37">
              <w:rPr>
                <w:rFonts w:cs="Arial"/>
                <w:sz w:val="20"/>
              </w:rPr>
              <w:t>,</w:t>
            </w:r>
            <w:r w:rsidR="00EC4E37" w:rsidRPr="00EC4E37">
              <w:rPr>
                <w:rFonts w:cs="Arial"/>
                <w:sz w:val="20"/>
              </w:rPr>
              <w:t>6</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EC4E37" w:rsidRDefault="00AF3733" w:rsidP="00EC4E37">
            <w:pPr>
              <w:spacing w:line="240" w:lineRule="exact"/>
              <w:ind w:firstLine="0"/>
              <w:contextualSpacing/>
              <w:jc w:val="center"/>
              <w:rPr>
                <w:rFonts w:cs="Arial"/>
                <w:sz w:val="20"/>
              </w:rPr>
            </w:pPr>
            <w:r w:rsidRPr="00EC4E37">
              <w:rPr>
                <w:rFonts w:cs="Arial"/>
                <w:sz w:val="20"/>
              </w:rPr>
              <w:t>83,</w:t>
            </w:r>
            <w:r w:rsidR="00EC4E37" w:rsidRPr="00EC4E37">
              <w:rPr>
                <w:rFonts w:cs="Arial"/>
                <w:sz w:val="20"/>
              </w:rPr>
              <w:t>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EC4E37" w:rsidRDefault="00AF3733" w:rsidP="00EC4E37">
            <w:pPr>
              <w:spacing w:line="240" w:lineRule="exact"/>
              <w:ind w:firstLine="0"/>
              <w:contextualSpacing/>
              <w:jc w:val="center"/>
              <w:rPr>
                <w:rFonts w:cs="Arial"/>
                <w:sz w:val="20"/>
              </w:rPr>
            </w:pPr>
            <w:r w:rsidRPr="00EC4E37">
              <w:rPr>
                <w:rFonts w:cs="Arial"/>
                <w:sz w:val="20"/>
              </w:rPr>
              <w:t>101,</w:t>
            </w:r>
            <w:r w:rsidR="00EC4E37" w:rsidRPr="00EC4E37">
              <w:rPr>
                <w:rFonts w:cs="Arial"/>
                <w:sz w:val="20"/>
              </w:rPr>
              <w:t>1</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103C98" w:rsidRDefault="0088230A" w:rsidP="003D298E">
            <w:pPr>
              <w:widowControl/>
              <w:adjustRightInd/>
              <w:spacing w:line="240" w:lineRule="exact"/>
              <w:ind w:left="57" w:firstLine="0"/>
              <w:jc w:val="left"/>
              <w:textAlignment w:val="auto"/>
              <w:rPr>
                <w:sz w:val="20"/>
                <w:szCs w:val="22"/>
                <w:vertAlign w:val="superscript"/>
              </w:rPr>
            </w:pPr>
            <w:r w:rsidRPr="00103C98">
              <w:rPr>
                <w:sz w:val="20"/>
                <w:szCs w:val="22"/>
              </w:rPr>
              <w:t xml:space="preserve">Среднемесячная начисленная заработная плата одного работника </w:t>
            </w:r>
            <w:r w:rsidR="00610D26" w:rsidRPr="00103C98">
              <w:rPr>
                <w:sz w:val="20"/>
                <w:szCs w:val="22"/>
                <w:vertAlign w:val="superscript"/>
              </w:rPr>
              <w:t>5</w:t>
            </w:r>
            <w:r w:rsidRPr="00103C98">
              <w:rPr>
                <w:sz w:val="20"/>
                <w:szCs w:val="22"/>
                <w:vertAlign w:val="superscript"/>
              </w:rPr>
              <w:t>)</w:t>
            </w:r>
          </w:p>
          <w:p w:rsidR="0088230A" w:rsidRPr="00103C98" w:rsidRDefault="0088230A" w:rsidP="003D298E">
            <w:pPr>
              <w:spacing w:line="240" w:lineRule="exact"/>
              <w:ind w:left="57" w:firstLine="227"/>
              <w:contextualSpacing/>
              <w:jc w:val="left"/>
              <w:rPr>
                <w:rFonts w:cs="Arial"/>
                <w:sz w:val="20"/>
              </w:rPr>
            </w:pPr>
            <w:proofErr w:type="gramStart"/>
            <w:r w:rsidRPr="00103C98">
              <w:rPr>
                <w:sz w:val="20"/>
                <w:szCs w:val="22"/>
              </w:rPr>
              <w:t>номинальная</w:t>
            </w:r>
            <w:proofErr w:type="gramEnd"/>
            <w:r w:rsidRPr="00103C98">
              <w:rPr>
                <w:sz w:val="20"/>
                <w:szCs w:val="22"/>
              </w:rPr>
              <w:t>,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103C98" w:rsidRDefault="00103C98" w:rsidP="00103C98">
            <w:pPr>
              <w:spacing w:line="240" w:lineRule="exact"/>
              <w:ind w:firstLine="0"/>
              <w:jc w:val="center"/>
              <w:rPr>
                <w:sz w:val="20"/>
                <w:szCs w:val="22"/>
              </w:rPr>
            </w:pPr>
            <w:r w:rsidRPr="00103C98">
              <w:rPr>
                <w:sz w:val="20"/>
              </w:rPr>
              <w:t>40</w:t>
            </w:r>
            <w:r w:rsidR="00AF3733" w:rsidRPr="00103C98">
              <w:rPr>
                <w:sz w:val="20"/>
              </w:rPr>
              <w:t>75</w:t>
            </w:r>
            <w:r w:rsidRPr="00103C98">
              <w:rPr>
                <w:sz w:val="20"/>
              </w:rPr>
              <w:t>1</w:t>
            </w:r>
            <w:r w:rsidR="00AF3733" w:rsidRPr="00103C98">
              <w:rPr>
                <w:sz w:val="20"/>
              </w:rPr>
              <w:t>,</w:t>
            </w:r>
            <w:r w:rsidRPr="00103C98">
              <w:rPr>
                <w:sz w:val="20"/>
              </w:rPr>
              <w:t>5</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103C98" w:rsidRDefault="0088230A" w:rsidP="00103C98">
            <w:pPr>
              <w:spacing w:line="240" w:lineRule="exact"/>
              <w:ind w:firstLine="0"/>
              <w:jc w:val="center"/>
              <w:rPr>
                <w:sz w:val="20"/>
                <w:szCs w:val="22"/>
              </w:rPr>
            </w:pPr>
            <w:r w:rsidRPr="00103C98">
              <w:rPr>
                <w:sz w:val="20"/>
              </w:rPr>
              <w:t>39</w:t>
            </w:r>
            <w:r w:rsidR="00AF3733" w:rsidRPr="00103C98">
              <w:rPr>
                <w:sz w:val="20"/>
              </w:rPr>
              <w:t>8</w:t>
            </w:r>
            <w:r w:rsidR="00103C98" w:rsidRPr="00103C98">
              <w:rPr>
                <w:sz w:val="20"/>
              </w:rPr>
              <w:t>41</w:t>
            </w:r>
            <w:r w:rsidRPr="00103C98">
              <w:rPr>
                <w:sz w:val="20"/>
              </w:rPr>
              <w:t>,</w:t>
            </w:r>
            <w:r w:rsidR="00103C98" w:rsidRPr="00103C98">
              <w:rPr>
                <w:sz w:val="20"/>
              </w:rPr>
              <w:t>7</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103C98" w:rsidRDefault="0088230A" w:rsidP="00103C98">
            <w:pPr>
              <w:spacing w:line="240" w:lineRule="exact"/>
              <w:ind w:firstLine="0"/>
              <w:jc w:val="center"/>
              <w:rPr>
                <w:sz w:val="20"/>
                <w:szCs w:val="22"/>
              </w:rPr>
            </w:pPr>
            <w:r w:rsidRPr="00103C98">
              <w:rPr>
                <w:sz w:val="20"/>
              </w:rPr>
              <w:t>10</w:t>
            </w:r>
            <w:r w:rsidR="00AF3733" w:rsidRPr="00103C98">
              <w:rPr>
                <w:sz w:val="20"/>
              </w:rPr>
              <w:t>3</w:t>
            </w:r>
            <w:r w:rsidR="00103C98" w:rsidRPr="00103C98">
              <w:rPr>
                <w:sz w:val="20"/>
              </w:rPr>
              <w:t>,7</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103C98" w:rsidRDefault="0088230A" w:rsidP="00103C98">
            <w:pPr>
              <w:spacing w:line="240" w:lineRule="exact"/>
              <w:ind w:firstLine="0"/>
              <w:jc w:val="center"/>
              <w:rPr>
                <w:sz w:val="20"/>
                <w:szCs w:val="22"/>
              </w:rPr>
            </w:pPr>
            <w:r w:rsidRPr="00103C98">
              <w:rPr>
                <w:sz w:val="20"/>
              </w:rPr>
              <w:t>106,</w:t>
            </w:r>
            <w:r w:rsidR="00103C98" w:rsidRPr="00103C98">
              <w:rPr>
                <w:sz w:val="20"/>
              </w:rPr>
              <w:t>2</w:t>
            </w:r>
          </w:p>
        </w:tc>
        <w:tc>
          <w:tcPr>
            <w:tcW w:w="1134" w:type="dxa"/>
            <w:tcBorders>
              <w:top w:val="dotted" w:sz="4" w:space="0" w:color="auto"/>
              <w:left w:val="single" w:sz="4" w:space="0" w:color="auto"/>
              <w:bottom w:val="dotted" w:sz="4" w:space="0" w:color="auto"/>
              <w:right w:val="double" w:sz="4" w:space="0" w:color="auto"/>
            </w:tcBorders>
            <w:vAlign w:val="bottom"/>
          </w:tcPr>
          <w:p w:rsidR="0088230A" w:rsidRPr="00103C98" w:rsidRDefault="0088230A" w:rsidP="00103C98">
            <w:pPr>
              <w:spacing w:line="240" w:lineRule="exact"/>
              <w:ind w:firstLine="0"/>
              <w:jc w:val="center"/>
              <w:rPr>
                <w:sz w:val="20"/>
                <w:szCs w:val="22"/>
              </w:rPr>
            </w:pPr>
            <w:r w:rsidRPr="00103C98">
              <w:rPr>
                <w:sz w:val="20"/>
              </w:rPr>
              <w:t>106,</w:t>
            </w:r>
            <w:r w:rsidR="00103C98" w:rsidRPr="00103C98">
              <w:rPr>
                <w:sz w:val="20"/>
              </w:rPr>
              <w:t>6</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103C98" w:rsidRDefault="0088230A" w:rsidP="003D298E">
            <w:pPr>
              <w:spacing w:line="240" w:lineRule="exact"/>
              <w:ind w:left="57" w:firstLine="227"/>
              <w:contextualSpacing/>
              <w:jc w:val="left"/>
              <w:rPr>
                <w:rFonts w:cs="Arial"/>
                <w:sz w:val="20"/>
              </w:rPr>
            </w:pPr>
            <w:r w:rsidRPr="00103C98">
              <w:rPr>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103C98" w:rsidRDefault="0088230A" w:rsidP="003D298E">
            <w:pPr>
              <w:spacing w:line="240" w:lineRule="exact"/>
              <w:ind w:firstLine="0"/>
              <w:jc w:val="center"/>
              <w:rPr>
                <w:sz w:val="20"/>
                <w:szCs w:val="22"/>
              </w:rPr>
            </w:pPr>
            <w:r w:rsidRPr="00103C98">
              <w:rPr>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103C98" w:rsidRDefault="0088230A" w:rsidP="003D298E">
            <w:pPr>
              <w:spacing w:line="240" w:lineRule="exact"/>
              <w:ind w:firstLine="0"/>
              <w:jc w:val="center"/>
              <w:rPr>
                <w:sz w:val="20"/>
                <w:szCs w:val="22"/>
              </w:rPr>
            </w:pPr>
            <w:r w:rsidRPr="00103C98">
              <w:rPr>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103C98" w:rsidRDefault="00103C98" w:rsidP="00103C98">
            <w:pPr>
              <w:spacing w:line="240" w:lineRule="exact"/>
              <w:ind w:firstLine="0"/>
              <w:jc w:val="center"/>
              <w:rPr>
                <w:sz w:val="20"/>
                <w:szCs w:val="22"/>
              </w:rPr>
            </w:pPr>
            <w:r w:rsidRPr="00103C98">
              <w:rPr>
                <w:sz w:val="20"/>
              </w:rPr>
              <w:t>99</w:t>
            </w:r>
            <w:r w:rsidR="0088230A" w:rsidRPr="00103C98">
              <w:rPr>
                <w:sz w:val="20"/>
              </w:rPr>
              <w:t>,</w:t>
            </w:r>
            <w:r w:rsidRPr="00103C98">
              <w:rPr>
                <w:sz w:val="20"/>
              </w:rPr>
              <w:t>8</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103C98" w:rsidRDefault="0088230A" w:rsidP="00103C98">
            <w:pPr>
              <w:spacing w:line="240" w:lineRule="exact"/>
              <w:ind w:firstLine="0"/>
              <w:jc w:val="center"/>
              <w:rPr>
                <w:sz w:val="20"/>
                <w:szCs w:val="22"/>
              </w:rPr>
            </w:pPr>
            <w:r w:rsidRPr="00103C98">
              <w:rPr>
                <w:sz w:val="20"/>
              </w:rPr>
              <w:t>103,</w:t>
            </w:r>
            <w:r w:rsidR="00103C98" w:rsidRPr="00103C98">
              <w:rPr>
                <w:sz w:val="20"/>
              </w:rPr>
              <w:t>0</w:t>
            </w:r>
          </w:p>
        </w:tc>
        <w:tc>
          <w:tcPr>
            <w:tcW w:w="1134" w:type="dxa"/>
            <w:tcBorders>
              <w:top w:val="dotted" w:sz="4" w:space="0" w:color="auto"/>
              <w:left w:val="single" w:sz="4" w:space="0" w:color="auto"/>
              <w:bottom w:val="dotted" w:sz="4" w:space="0" w:color="auto"/>
              <w:right w:val="double" w:sz="4" w:space="0" w:color="auto"/>
            </w:tcBorders>
            <w:vAlign w:val="bottom"/>
          </w:tcPr>
          <w:p w:rsidR="0088230A" w:rsidRPr="00103C98" w:rsidRDefault="0088230A" w:rsidP="00103C98">
            <w:pPr>
              <w:spacing w:line="240" w:lineRule="exact"/>
              <w:ind w:firstLine="0"/>
              <w:jc w:val="center"/>
              <w:rPr>
                <w:sz w:val="20"/>
                <w:szCs w:val="22"/>
              </w:rPr>
            </w:pPr>
            <w:r w:rsidRPr="00103C98">
              <w:rPr>
                <w:sz w:val="20"/>
              </w:rPr>
              <w:t>10</w:t>
            </w:r>
            <w:r w:rsidR="00103C98" w:rsidRPr="00103C98">
              <w:rPr>
                <w:sz w:val="20"/>
              </w:rPr>
              <w:t>2</w:t>
            </w:r>
            <w:r w:rsidRPr="00103C98">
              <w:rPr>
                <w:sz w:val="20"/>
              </w:rPr>
              <w:t>,</w:t>
            </w:r>
            <w:r w:rsidR="00103C98" w:rsidRPr="00103C98">
              <w:rPr>
                <w:sz w:val="20"/>
              </w:rPr>
              <w:t>0</w:t>
            </w:r>
          </w:p>
        </w:tc>
      </w:tr>
      <w:tr w:rsidR="00610D26"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B37DCF" w:rsidRDefault="00610D26" w:rsidP="00B37DCF">
            <w:pPr>
              <w:spacing w:line="240" w:lineRule="exact"/>
              <w:ind w:left="57" w:firstLine="0"/>
              <w:contextualSpacing/>
              <w:jc w:val="left"/>
              <w:rPr>
                <w:rFonts w:cs="Arial"/>
                <w:sz w:val="20"/>
              </w:rPr>
            </w:pPr>
            <w:r w:rsidRPr="00B37DCF">
              <w:rPr>
                <w:rFonts w:cs="Arial"/>
                <w:sz w:val="20"/>
              </w:rPr>
              <w:t xml:space="preserve">Уровень официально зарегистрированной безработицы, % </w:t>
            </w:r>
            <w:r w:rsidR="00B37DCF">
              <w:rPr>
                <w:rFonts w:cs="Arial"/>
                <w:sz w:val="20"/>
                <w:vertAlign w:val="superscript"/>
              </w:rPr>
              <w:t>6</w:t>
            </w:r>
            <w:r w:rsidRPr="00B37DCF">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B37DCF" w:rsidRDefault="00B37DCF" w:rsidP="003D298E">
            <w:pPr>
              <w:spacing w:line="240" w:lineRule="exact"/>
              <w:ind w:firstLine="0"/>
              <w:jc w:val="center"/>
              <w:rPr>
                <w:rFonts w:cs="Arial"/>
                <w:sz w:val="20"/>
              </w:rPr>
            </w:pPr>
            <w:r w:rsidRPr="00B37DCF">
              <w:rPr>
                <w:rFonts w:cs="Arial"/>
                <w:sz w:val="20"/>
              </w:rPr>
              <w:t>5,4</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B37DCF" w:rsidRDefault="00610D26" w:rsidP="003D298E">
            <w:pPr>
              <w:spacing w:line="240" w:lineRule="exact"/>
              <w:ind w:firstLine="0"/>
              <w:jc w:val="center"/>
              <w:rPr>
                <w:rFonts w:cs="Arial"/>
                <w:sz w:val="20"/>
              </w:rPr>
            </w:pPr>
            <w:r w:rsidRPr="00B37DCF">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B37DCF" w:rsidRDefault="00610D26" w:rsidP="003D298E">
            <w:pPr>
              <w:spacing w:line="240" w:lineRule="exact"/>
              <w:ind w:firstLine="0"/>
              <w:jc w:val="center"/>
              <w:rPr>
                <w:rFonts w:cs="Arial"/>
                <w:sz w:val="20"/>
              </w:rPr>
            </w:pPr>
            <w:r w:rsidRPr="00B37DCF">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B37DCF" w:rsidRDefault="00610D26" w:rsidP="003D298E">
            <w:pPr>
              <w:spacing w:line="240" w:lineRule="exact"/>
              <w:ind w:firstLine="0"/>
              <w:jc w:val="center"/>
              <w:rPr>
                <w:rFonts w:cs="Arial"/>
                <w:sz w:val="20"/>
              </w:rPr>
            </w:pPr>
            <w:r w:rsidRPr="00B37DCF">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B37DCF" w:rsidRDefault="00610D26" w:rsidP="003D298E">
            <w:pPr>
              <w:spacing w:line="240" w:lineRule="exact"/>
              <w:ind w:firstLine="0"/>
              <w:jc w:val="center"/>
              <w:rPr>
                <w:rFonts w:cs="Arial"/>
                <w:sz w:val="20"/>
              </w:rPr>
            </w:pPr>
            <w:r w:rsidRPr="00B37DCF">
              <w:rPr>
                <w:rFonts w:cs="Arial"/>
                <w:sz w:val="20"/>
              </w:rPr>
              <w:t>0,9</w:t>
            </w:r>
          </w:p>
        </w:tc>
      </w:tr>
      <w:tr w:rsidR="00610D26"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836B39" w:rsidRDefault="00610D26" w:rsidP="00B37DCF">
            <w:pPr>
              <w:spacing w:line="240" w:lineRule="exact"/>
              <w:ind w:left="57" w:firstLine="0"/>
              <w:contextualSpacing/>
              <w:jc w:val="left"/>
              <w:rPr>
                <w:rFonts w:cs="Arial"/>
                <w:sz w:val="20"/>
              </w:rPr>
            </w:pPr>
            <w:r w:rsidRPr="00836B39">
              <w:rPr>
                <w:rFonts w:cs="Arial"/>
                <w:sz w:val="20"/>
              </w:rPr>
              <w:t>Индекс потребительских цен </w:t>
            </w:r>
            <w:r w:rsidR="00B37DCF" w:rsidRPr="00836B39">
              <w:rPr>
                <w:rFonts w:cs="Arial"/>
                <w:sz w:val="20"/>
                <w:vertAlign w:val="superscript"/>
              </w:rPr>
              <w:t>7</w:t>
            </w:r>
            <w:r w:rsidRPr="00836B39">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836B39" w:rsidRDefault="00610D26" w:rsidP="003D298E">
            <w:pPr>
              <w:spacing w:line="240" w:lineRule="exact"/>
              <w:ind w:firstLine="0"/>
              <w:contextualSpacing/>
              <w:jc w:val="center"/>
              <w:rPr>
                <w:rFonts w:cs="Arial"/>
                <w:sz w:val="20"/>
              </w:rPr>
            </w:pPr>
            <w:r w:rsidRPr="00836B39">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3D298E">
            <w:pPr>
              <w:spacing w:line="240" w:lineRule="exact"/>
              <w:ind w:firstLine="0"/>
              <w:contextualSpacing/>
              <w:jc w:val="center"/>
              <w:rPr>
                <w:rFonts w:cs="Arial"/>
                <w:sz w:val="20"/>
              </w:rPr>
            </w:pPr>
            <w:r w:rsidRPr="00836B39">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836B39" w:rsidRDefault="00836B39" w:rsidP="00836B39">
            <w:pPr>
              <w:spacing w:line="240" w:lineRule="exact"/>
              <w:ind w:firstLine="0"/>
              <w:jc w:val="center"/>
              <w:rPr>
                <w:sz w:val="20"/>
                <w:szCs w:val="22"/>
              </w:rPr>
            </w:pPr>
            <w:r w:rsidRPr="00836B39">
              <w:rPr>
                <w:sz w:val="20"/>
              </w:rPr>
              <w:t>104,3</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3D298E">
            <w:pPr>
              <w:spacing w:line="240" w:lineRule="exact"/>
              <w:ind w:firstLine="0"/>
              <w:jc w:val="center"/>
              <w:rPr>
                <w:rFonts w:cs="Arial"/>
                <w:sz w:val="20"/>
              </w:rPr>
            </w:pPr>
            <w:r w:rsidRPr="00836B39">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836B39" w:rsidRDefault="00610D26" w:rsidP="00836B39">
            <w:pPr>
              <w:spacing w:line="240" w:lineRule="exact"/>
              <w:ind w:firstLine="0"/>
              <w:jc w:val="center"/>
              <w:rPr>
                <w:sz w:val="20"/>
                <w:szCs w:val="22"/>
              </w:rPr>
            </w:pPr>
            <w:r w:rsidRPr="00836B39">
              <w:rPr>
                <w:sz w:val="20"/>
              </w:rPr>
              <w:t>102,</w:t>
            </w:r>
            <w:r w:rsidR="00836B39" w:rsidRPr="00836B39">
              <w:rPr>
                <w:sz w:val="20"/>
              </w:rPr>
              <w:t>6</w:t>
            </w:r>
          </w:p>
        </w:tc>
      </w:tr>
      <w:tr w:rsidR="00610D26"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836B39" w:rsidRDefault="00610D26" w:rsidP="00B37DCF">
            <w:pPr>
              <w:spacing w:line="240" w:lineRule="exact"/>
              <w:ind w:left="57" w:firstLine="0"/>
              <w:contextualSpacing/>
              <w:jc w:val="left"/>
              <w:rPr>
                <w:rFonts w:cs="Arial"/>
                <w:sz w:val="20"/>
                <w:vertAlign w:val="superscript"/>
              </w:rPr>
            </w:pPr>
            <w:r w:rsidRPr="00836B39">
              <w:rPr>
                <w:rFonts w:cs="Arial"/>
                <w:sz w:val="20"/>
              </w:rPr>
              <w:t xml:space="preserve">Индекс цен производителей промышленных товаров </w:t>
            </w:r>
            <w:r w:rsidR="00B37DCF" w:rsidRPr="00836B39">
              <w:rPr>
                <w:rFonts w:cs="Arial"/>
                <w:sz w:val="20"/>
                <w:vertAlign w:val="superscript"/>
              </w:rPr>
              <w:t>7</w:t>
            </w:r>
            <w:r w:rsidRPr="00836B39">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836B39" w:rsidRDefault="00610D26" w:rsidP="003D298E">
            <w:pPr>
              <w:spacing w:line="240" w:lineRule="exact"/>
              <w:ind w:firstLine="0"/>
              <w:contextualSpacing/>
              <w:jc w:val="center"/>
              <w:rPr>
                <w:rFonts w:cs="Arial"/>
                <w:sz w:val="20"/>
              </w:rPr>
            </w:pPr>
            <w:r w:rsidRPr="00836B39">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3D298E">
            <w:pPr>
              <w:spacing w:line="240" w:lineRule="exact"/>
              <w:ind w:firstLine="0"/>
              <w:contextualSpacing/>
              <w:jc w:val="center"/>
              <w:rPr>
                <w:rFonts w:cs="Arial"/>
                <w:sz w:val="20"/>
              </w:rPr>
            </w:pPr>
            <w:r w:rsidRPr="00836B39">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836B39">
            <w:pPr>
              <w:spacing w:line="240" w:lineRule="exact"/>
              <w:ind w:firstLine="0"/>
              <w:jc w:val="center"/>
              <w:rPr>
                <w:sz w:val="20"/>
                <w:szCs w:val="22"/>
              </w:rPr>
            </w:pPr>
            <w:r w:rsidRPr="00836B39">
              <w:rPr>
                <w:sz w:val="20"/>
              </w:rPr>
              <w:t>101,</w:t>
            </w:r>
            <w:r w:rsidR="00836B39" w:rsidRPr="00836B39">
              <w:rPr>
                <w:sz w:val="20"/>
              </w:rPr>
              <w:t>9</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3D298E">
            <w:pPr>
              <w:spacing w:line="240" w:lineRule="exact"/>
              <w:ind w:firstLine="0"/>
              <w:jc w:val="center"/>
              <w:rPr>
                <w:rFonts w:cs="Arial"/>
                <w:sz w:val="20"/>
              </w:rPr>
            </w:pPr>
            <w:r w:rsidRPr="00836B39">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836B39" w:rsidRDefault="00610D26" w:rsidP="00836B39">
            <w:pPr>
              <w:spacing w:line="240" w:lineRule="exact"/>
              <w:ind w:firstLine="0"/>
              <w:jc w:val="center"/>
              <w:rPr>
                <w:sz w:val="20"/>
                <w:szCs w:val="22"/>
              </w:rPr>
            </w:pPr>
            <w:r w:rsidRPr="00836B39">
              <w:rPr>
                <w:sz w:val="20"/>
              </w:rPr>
              <w:t>10</w:t>
            </w:r>
            <w:r w:rsidR="00836B39" w:rsidRPr="00836B39">
              <w:rPr>
                <w:sz w:val="20"/>
              </w:rPr>
              <w:t>2,</w:t>
            </w:r>
            <w:r w:rsidRPr="00836B39">
              <w:rPr>
                <w:sz w:val="20"/>
              </w:rPr>
              <w:t>1</w:t>
            </w:r>
          </w:p>
        </w:tc>
      </w:tr>
      <w:tr w:rsidR="00610D26" w:rsidRPr="00AD476E" w:rsidTr="00FA4AA6">
        <w:trPr>
          <w:cantSplit/>
          <w:trHeight w:val="20"/>
        </w:trPr>
        <w:tc>
          <w:tcPr>
            <w:tcW w:w="9640" w:type="dxa"/>
            <w:gridSpan w:val="6"/>
            <w:tcBorders>
              <w:top w:val="single" w:sz="4" w:space="0" w:color="auto"/>
              <w:left w:val="double" w:sz="4" w:space="0" w:color="auto"/>
              <w:bottom w:val="double" w:sz="4" w:space="0" w:color="auto"/>
              <w:right w:val="double" w:sz="4" w:space="0" w:color="auto"/>
            </w:tcBorders>
          </w:tcPr>
          <w:p w:rsidR="00610D26" w:rsidRPr="00836B39" w:rsidRDefault="00610D26" w:rsidP="00610D26">
            <w:pPr>
              <w:numPr>
                <w:ilvl w:val="0"/>
                <w:numId w:val="8"/>
              </w:numPr>
              <w:tabs>
                <w:tab w:val="clear" w:pos="587"/>
                <w:tab w:val="num" w:pos="0"/>
                <w:tab w:val="num" w:pos="284"/>
                <w:tab w:val="num" w:pos="436"/>
              </w:tabs>
              <w:spacing w:line="240" w:lineRule="exact"/>
              <w:ind w:left="142" w:right="142" w:firstLine="0"/>
              <w:contextualSpacing/>
              <w:rPr>
                <w:rFonts w:cs="Arial"/>
                <w:spacing w:val="8"/>
                <w:sz w:val="20"/>
              </w:rPr>
            </w:pPr>
            <w:r w:rsidRPr="00BE0CCA">
              <w:rPr>
                <w:rFonts w:cs="Arial"/>
                <w:spacing w:val="4"/>
                <w:sz w:val="20"/>
              </w:rPr>
              <w:t xml:space="preserve"> </w:t>
            </w:r>
            <w:r w:rsidR="005C639B" w:rsidRPr="00BE0CCA">
              <w:rPr>
                <w:rFonts w:cs="Arial"/>
                <w:spacing w:val="4"/>
                <w:sz w:val="20"/>
              </w:rPr>
              <w:t xml:space="preserve"> </w:t>
            </w:r>
            <w:r w:rsidRPr="00836B39">
              <w:rPr>
                <w:spacing w:val="8"/>
                <w:sz w:val="20"/>
              </w:rPr>
              <w:t>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p w:rsidR="00610D26" w:rsidRPr="00836B39" w:rsidRDefault="005C639B" w:rsidP="00610D26">
            <w:pPr>
              <w:numPr>
                <w:ilvl w:val="0"/>
                <w:numId w:val="8"/>
              </w:numPr>
              <w:tabs>
                <w:tab w:val="clear" w:pos="587"/>
                <w:tab w:val="num" w:pos="0"/>
                <w:tab w:val="num" w:pos="284"/>
                <w:tab w:val="num" w:pos="436"/>
              </w:tabs>
              <w:adjustRightInd/>
              <w:spacing w:line="240" w:lineRule="exact"/>
              <w:ind w:left="142" w:right="142" w:firstLine="0"/>
              <w:contextualSpacing/>
              <w:textAlignment w:val="auto"/>
              <w:rPr>
                <w:rFonts w:cs="Arial"/>
                <w:spacing w:val="8"/>
                <w:sz w:val="20"/>
              </w:rPr>
            </w:pPr>
            <w:r w:rsidRPr="00836B39">
              <w:rPr>
                <w:rFonts w:cs="Arial"/>
                <w:spacing w:val="8"/>
                <w:sz w:val="20"/>
              </w:rPr>
              <w:t xml:space="preserve"> </w:t>
            </w:r>
            <w:r w:rsidR="00BE0CCA" w:rsidRPr="00836B39">
              <w:rPr>
                <w:rFonts w:cs="Arial"/>
                <w:spacing w:val="8"/>
                <w:sz w:val="20"/>
              </w:rPr>
              <w:t>Д</w:t>
            </w:r>
            <w:r w:rsidR="00610D26" w:rsidRPr="00836B39">
              <w:rPr>
                <w:rFonts w:cs="Arial"/>
                <w:spacing w:val="8"/>
                <w:sz w:val="20"/>
              </w:rPr>
              <w:t>анные за январь – сентябрь 2020 и 2019 гг. соответственно</w:t>
            </w:r>
          </w:p>
          <w:p w:rsidR="00610D26" w:rsidRPr="00836B39" w:rsidRDefault="00610D26" w:rsidP="00610D26">
            <w:pPr>
              <w:numPr>
                <w:ilvl w:val="0"/>
                <w:numId w:val="8"/>
              </w:numPr>
              <w:tabs>
                <w:tab w:val="clear" w:pos="587"/>
                <w:tab w:val="num" w:pos="0"/>
                <w:tab w:val="num" w:pos="284"/>
                <w:tab w:val="num" w:pos="436"/>
              </w:tabs>
              <w:adjustRightInd/>
              <w:spacing w:line="240" w:lineRule="exact"/>
              <w:ind w:left="142" w:right="142" w:firstLine="0"/>
              <w:contextualSpacing/>
              <w:textAlignment w:val="auto"/>
              <w:rPr>
                <w:rFonts w:cs="Arial"/>
                <w:spacing w:val="8"/>
                <w:sz w:val="20"/>
              </w:rPr>
            </w:pPr>
            <w:r w:rsidRPr="00836B39">
              <w:rPr>
                <w:rFonts w:cs="Arial"/>
                <w:spacing w:val="8"/>
                <w:sz w:val="20"/>
              </w:rPr>
              <w:t xml:space="preserve"> С учетом жилых домов, построенных на земельных участках, предназначенных для ведения гражданами садоводства.</w:t>
            </w:r>
          </w:p>
          <w:p w:rsidR="00610D26" w:rsidRPr="00836B39" w:rsidRDefault="00610D26" w:rsidP="00610D26">
            <w:pPr>
              <w:numPr>
                <w:ilvl w:val="0"/>
                <w:numId w:val="8"/>
              </w:numPr>
              <w:tabs>
                <w:tab w:val="num" w:pos="0"/>
                <w:tab w:val="num" w:pos="284"/>
                <w:tab w:val="num" w:pos="436"/>
              </w:tabs>
              <w:adjustRightInd/>
              <w:spacing w:line="240" w:lineRule="exact"/>
              <w:ind w:left="142" w:right="142" w:firstLine="0"/>
              <w:contextualSpacing/>
              <w:textAlignment w:val="auto"/>
              <w:rPr>
                <w:rFonts w:cs="Arial"/>
                <w:spacing w:val="8"/>
                <w:sz w:val="20"/>
              </w:rPr>
            </w:pPr>
            <w:r w:rsidRPr="00836B39">
              <w:rPr>
                <w:rFonts w:cs="Arial"/>
                <w:spacing w:val="8"/>
                <w:sz w:val="20"/>
              </w:rPr>
              <w:t xml:space="preserve"> Без учета жилых домов, построенных на земельных участках, предназначенных для ведения гражданами садоводства.</w:t>
            </w:r>
          </w:p>
          <w:p w:rsidR="00610D26" w:rsidRPr="00836B39" w:rsidRDefault="00610D26" w:rsidP="00610D26">
            <w:pPr>
              <w:numPr>
                <w:ilvl w:val="0"/>
                <w:numId w:val="8"/>
              </w:numPr>
              <w:tabs>
                <w:tab w:val="num" w:pos="0"/>
                <w:tab w:val="num" w:pos="284"/>
                <w:tab w:val="num" w:pos="436"/>
              </w:tabs>
              <w:adjustRightInd/>
              <w:spacing w:line="240" w:lineRule="exact"/>
              <w:ind w:left="142" w:right="142" w:firstLine="0"/>
              <w:contextualSpacing/>
              <w:textAlignment w:val="auto"/>
              <w:rPr>
                <w:rFonts w:cs="Arial"/>
                <w:spacing w:val="8"/>
                <w:sz w:val="20"/>
              </w:rPr>
            </w:pPr>
            <w:r w:rsidRPr="00836B39">
              <w:rPr>
                <w:rFonts w:cs="Arial"/>
                <w:spacing w:val="8"/>
                <w:sz w:val="20"/>
              </w:rPr>
              <w:t xml:space="preserve"> </w:t>
            </w:r>
            <w:r w:rsidR="00BE0CCA" w:rsidRPr="00836B39">
              <w:rPr>
                <w:spacing w:val="8"/>
                <w:sz w:val="20"/>
              </w:rPr>
              <w:t>Данные за ок</w:t>
            </w:r>
            <w:r w:rsidRPr="00836B39">
              <w:rPr>
                <w:spacing w:val="8"/>
                <w:sz w:val="20"/>
              </w:rPr>
              <w:t xml:space="preserve">тябрь и январь – </w:t>
            </w:r>
            <w:r w:rsidR="00BE0CCA" w:rsidRPr="00836B39">
              <w:rPr>
                <w:spacing w:val="8"/>
                <w:sz w:val="20"/>
              </w:rPr>
              <w:t>ок</w:t>
            </w:r>
            <w:r w:rsidRPr="00836B39">
              <w:rPr>
                <w:spacing w:val="8"/>
                <w:sz w:val="20"/>
              </w:rPr>
              <w:t>тябрь 2020 и 2019 гг. соответственно.</w:t>
            </w:r>
          </w:p>
          <w:p w:rsidR="00610D26" w:rsidRPr="00836B39" w:rsidRDefault="00610D26" w:rsidP="00610D26">
            <w:pPr>
              <w:numPr>
                <w:ilvl w:val="0"/>
                <w:numId w:val="8"/>
              </w:numPr>
              <w:tabs>
                <w:tab w:val="num" w:pos="0"/>
                <w:tab w:val="num" w:pos="284"/>
                <w:tab w:val="num" w:pos="436"/>
              </w:tabs>
              <w:adjustRightInd/>
              <w:spacing w:line="240" w:lineRule="exact"/>
              <w:ind w:left="142" w:right="142" w:firstLine="0"/>
              <w:contextualSpacing/>
              <w:textAlignment w:val="auto"/>
              <w:rPr>
                <w:rFonts w:cs="Arial"/>
                <w:spacing w:val="8"/>
                <w:sz w:val="20"/>
              </w:rPr>
            </w:pPr>
            <w:r w:rsidRPr="00836B39">
              <w:rPr>
                <w:rFonts w:cs="Arial"/>
                <w:spacing w:val="8"/>
                <w:sz w:val="20"/>
              </w:rPr>
              <w:t xml:space="preserve">Оценка на конец </w:t>
            </w:r>
            <w:r w:rsidR="00836B39">
              <w:rPr>
                <w:rFonts w:cs="Arial"/>
                <w:spacing w:val="8"/>
                <w:sz w:val="20"/>
              </w:rPr>
              <w:t>ок</w:t>
            </w:r>
            <w:r w:rsidRPr="00836B39">
              <w:rPr>
                <w:rFonts w:cs="Arial"/>
                <w:spacing w:val="8"/>
                <w:sz w:val="20"/>
              </w:rPr>
              <w:t>тября 2020 и 2019 гг. соответственно.</w:t>
            </w:r>
          </w:p>
          <w:p w:rsidR="00610D26" w:rsidRPr="00836B39" w:rsidRDefault="00610D26" w:rsidP="00134C87">
            <w:pPr>
              <w:numPr>
                <w:ilvl w:val="0"/>
                <w:numId w:val="8"/>
              </w:numPr>
              <w:tabs>
                <w:tab w:val="num" w:pos="0"/>
                <w:tab w:val="num" w:pos="284"/>
                <w:tab w:val="num" w:pos="436"/>
              </w:tabs>
              <w:adjustRightInd/>
              <w:spacing w:line="240" w:lineRule="exact"/>
              <w:ind w:left="142" w:right="142" w:firstLine="0"/>
              <w:contextualSpacing/>
              <w:textAlignment w:val="auto"/>
              <w:rPr>
                <w:rFonts w:cs="Arial"/>
                <w:spacing w:val="8"/>
                <w:sz w:val="20"/>
              </w:rPr>
            </w:pPr>
            <w:r w:rsidRPr="00836B39">
              <w:rPr>
                <w:rFonts w:cs="Arial"/>
                <w:spacing w:val="8"/>
                <w:sz w:val="20"/>
              </w:rPr>
              <w:t xml:space="preserve"> </w:t>
            </w:r>
            <w:r w:rsidR="00134C87">
              <w:rPr>
                <w:rFonts w:cs="Arial"/>
                <w:spacing w:val="8"/>
                <w:sz w:val="20"/>
              </w:rPr>
              <w:t>Но</w:t>
            </w:r>
            <w:r w:rsidRPr="00836B39">
              <w:rPr>
                <w:rFonts w:cs="Arial"/>
                <w:spacing w:val="8"/>
                <w:sz w:val="20"/>
              </w:rPr>
              <w:t xml:space="preserve">ябрь </w:t>
            </w:r>
            <w:proofErr w:type="gramStart"/>
            <w:r w:rsidRPr="00836B39">
              <w:rPr>
                <w:rFonts w:cs="Arial"/>
                <w:spacing w:val="8"/>
                <w:sz w:val="20"/>
              </w:rPr>
              <w:t>в</w:t>
            </w:r>
            <w:proofErr w:type="gramEnd"/>
            <w:r w:rsidRPr="00836B39">
              <w:rPr>
                <w:rFonts w:cs="Arial"/>
                <w:spacing w:val="8"/>
                <w:sz w:val="20"/>
              </w:rPr>
              <w:t xml:space="preserve"> % к декабрю предыдущего года.</w:t>
            </w:r>
          </w:p>
        </w:tc>
      </w:tr>
    </w:tbl>
    <w:p w:rsidR="00D73168" w:rsidRDefault="00D73168" w:rsidP="006D61E1">
      <w:pPr>
        <w:ind w:firstLine="0"/>
        <w:rPr>
          <w:sz w:val="6"/>
          <w:szCs w:val="6"/>
        </w:rPr>
      </w:pPr>
    </w:p>
    <w:p w:rsidR="00D64F8A" w:rsidRPr="00317845" w:rsidRDefault="00D64F8A" w:rsidP="00C5558A">
      <w:pPr>
        <w:ind w:firstLine="0"/>
        <w:sectPr w:rsidR="00D64F8A" w:rsidRPr="00317845"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5" w:name="_Toc130704463"/>
      <w:bookmarkStart w:id="76" w:name="_Toc238533323"/>
      <w:bookmarkStart w:id="77" w:name="_Toc59443747"/>
      <w:bookmarkStart w:id="78" w:name="_Toc507471196"/>
      <w:bookmarkStart w:id="79" w:name="_Toc507471232"/>
      <w:bookmarkStart w:id="80" w:name="_Toc507476541"/>
      <w:bookmarkStart w:id="81" w:name="_Toc507476738"/>
      <w:r w:rsidRPr="005729B6">
        <w:rPr>
          <w:rFonts w:cs="Arial"/>
          <w:i/>
          <w:spacing w:val="-4"/>
          <w:sz w:val="31"/>
        </w:rPr>
        <w:lastRenderedPageBreak/>
        <w:t>Экономическая ситуация</w:t>
      </w:r>
      <w:bookmarkEnd w:id="75"/>
      <w:bookmarkEnd w:id="76"/>
      <w:bookmarkEnd w:id="77"/>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2" w:name="_Toc130704465"/>
      <w:bookmarkStart w:id="83" w:name="_Toc59443748"/>
      <w:r w:rsidRPr="005729B6">
        <w:rPr>
          <w:rFonts w:cs="Arial"/>
          <w:noProof w:val="0"/>
          <w:sz w:val="28"/>
        </w:rPr>
        <w:t>Производство товаров и услуг</w:t>
      </w:r>
      <w:bookmarkEnd w:id="73"/>
      <w:bookmarkEnd w:id="74"/>
      <w:bookmarkEnd w:id="78"/>
      <w:bookmarkEnd w:id="79"/>
      <w:bookmarkEnd w:id="80"/>
      <w:bookmarkEnd w:id="81"/>
      <w:bookmarkEnd w:id="82"/>
      <w:bookmarkEnd w:id="83"/>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4" w:name="_Toc354060285"/>
      <w:bookmarkStart w:id="85" w:name="_Toc130704467"/>
      <w:bookmarkStart w:id="86" w:name="_Toc189030830"/>
      <w:bookmarkStart w:id="87" w:name="_Toc304274967"/>
      <w:bookmarkStart w:id="88" w:name="_Toc130704466"/>
      <w:bookmarkStart w:id="89" w:name="_Toc463688721"/>
      <w:bookmarkStart w:id="90" w:name="_Toc491488480"/>
      <w:bookmarkStart w:id="91" w:name="_Toc499524408"/>
      <w:bookmarkStart w:id="92" w:name="_Toc507471233"/>
      <w:bookmarkStart w:id="93" w:name="_Toc507476542"/>
      <w:r>
        <w:rPr>
          <w:rFonts w:cs="Arial"/>
          <w:noProof w:val="0"/>
        </w:rPr>
        <w:t xml:space="preserve"> </w:t>
      </w:r>
      <w:bookmarkStart w:id="94" w:name="_Toc59443749"/>
      <w:r w:rsidR="0065688C" w:rsidRPr="00863A14">
        <w:rPr>
          <w:rFonts w:cs="Arial"/>
          <w:noProof w:val="0"/>
        </w:rPr>
        <w:t>Оборот организаций</w:t>
      </w:r>
      <w:bookmarkEnd w:id="84"/>
      <w:bookmarkEnd w:id="94"/>
    </w:p>
    <w:p w:rsidR="0012039D" w:rsidRPr="0012039D" w:rsidRDefault="0012039D" w:rsidP="0012039D">
      <w:pPr>
        <w:spacing w:before="120"/>
        <w:jc w:val="center"/>
        <w:rPr>
          <w:spacing w:val="20"/>
        </w:rPr>
      </w:pPr>
      <w:r w:rsidRPr="0012039D">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12039D" w:rsidRPr="0012039D" w:rsidTr="0012039D">
        <w:trPr>
          <w:cantSplit/>
          <w:trHeight w:val="316"/>
          <w:tblHeader/>
        </w:trPr>
        <w:tc>
          <w:tcPr>
            <w:tcW w:w="4400" w:type="dxa"/>
            <w:vMerge w:val="restart"/>
            <w:tcBorders>
              <w:top w:val="double" w:sz="4" w:space="0" w:color="auto"/>
              <w:left w:val="double" w:sz="4" w:space="0" w:color="auto"/>
            </w:tcBorders>
          </w:tcPr>
          <w:p w:rsidR="0012039D" w:rsidRPr="0012039D" w:rsidRDefault="0012039D" w:rsidP="0012039D">
            <w:pPr>
              <w:spacing w:before="20" w:after="20" w:line="240" w:lineRule="exact"/>
              <w:ind w:left="-57" w:right="-57" w:firstLine="0"/>
              <w:jc w:val="center"/>
              <w:rPr>
                <w:i/>
                <w:sz w:val="18"/>
              </w:rPr>
            </w:pPr>
          </w:p>
        </w:tc>
        <w:tc>
          <w:tcPr>
            <w:tcW w:w="3827" w:type="dxa"/>
            <w:gridSpan w:val="3"/>
            <w:tcBorders>
              <w:top w:val="double" w:sz="4" w:space="0" w:color="auto"/>
              <w:bottom w:val="single" w:sz="4" w:space="0" w:color="auto"/>
            </w:tcBorders>
          </w:tcPr>
          <w:p w:rsidR="0012039D" w:rsidRPr="0012039D" w:rsidRDefault="0012039D" w:rsidP="0012039D">
            <w:pPr>
              <w:spacing w:before="20" w:after="20" w:line="240" w:lineRule="exact"/>
              <w:ind w:left="-57" w:right="-57" w:firstLine="0"/>
              <w:jc w:val="center"/>
              <w:rPr>
                <w:i/>
                <w:sz w:val="20"/>
              </w:rPr>
            </w:pPr>
            <w:r w:rsidRPr="0012039D">
              <w:rPr>
                <w:i/>
                <w:sz w:val="20"/>
              </w:rPr>
              <w:t>Январь – ноябрь 2020г.</w:t>
            </w:r>
          </w:p>
        </w:tc>
        <w:tc>
          <w:tcPr>
            <w:tcW w:w="1276" w:type="dxa"/>
            <w:vMerge w:val="restart"/>
            <w:tcBorders>
              <w:top w:val="double" w:sz="4" w:space="0" w:color="auto"/>
            </w:tcBorders>
          </w:tcPr>
          <w:p w:rsidR="0012039D" w:rsidRPr="0012039D" w:rsidRDefault="0012039D" w:rsidP="0012039D">
            <w:pPr>
              <w:spacing w:before="20" w:after="20" w:line="240" w:lineRule="exact"/>
              <w:ind w:left="-57" w:right="-57" w:firstLine="0"/>
              <w:jc w:val="center"/>
              <w:rPr>
                <w:i/>
                <w:sz w:val="20"/>
              </w:rPr>
            </w:pPr>
            <w:r w:rsidRPr="0012039D">
              <w:rPr>
                <w:i/>
                <w:sz w:val="20"/>
                <w:u w:val="single"/>
              </w:rPr>
              <w:t>Справочно</w:t>
            </w:r>
            <w:r w:rsidRPr="0012039D">
              <w:rPr>
                <w:i/>
                <w:sz w:val="20"/>
              </w:rPr>
              <w:t xml:space="preserve">: темп роста январь – ноябрь 2019г. </w:t>
            </w:r>
            <w:proofErr w:type="gramStart"/>
            <w:r w:rsidRPr="0012039D">
              <w:rPr>
                <w:i/>
                <w:sz w:val="20"/>
              </w:rPr>
              <w:t>в</w:t>
            </w:r>
            <w:proofErr w:type="gramEnd"/>
            <w:r w:rsidRPr="0012039D">
              <w:rPr>
                <w:i/>
                <w:sz w:val="20"/>
              </w:rPr>
              <w:t xml:space="preserve"> % к </w:t>
            </w:r>
            <w:r w:rsidRPr="0012039D">
              <w:rPr>
                <w:i/>
                <w:sz w:val="20"/>
              </w:rPr>
              <w:br/>
              <w:t>январю – ноябрю 2018г.</w:t>
            </w:r>
          </w:p>
        </w:tc>
      </w:tr>
      <w:tr w:rsidR="0012039D" w:rsidRPr="0012039D" w:rsidTr="0012039D">
        <w:trPr>
          <w:cantSplit/>
          <w:trHeight w:val="385"/>
          <w:tblHeader/>
        </w:trPr>
        <w:tc>
          <w:tcPr>
            <w:tcW w:w="4400" w:type="dxa"/>
            <w:vMerge/>
            <w:tcBorders>
              <w:left w:val="double" w:sz="4" w:space="0" w:color="auto"/>
              <w:bottom w:val="single" w:sz="4" w:space="0" w:color="auto"/>
            </w:tcBorders>
          </w:tcPr>
          <w:p w:rsidR="0012039D" w:rsidRPr="0012039D" w:rsidRDefault="0012039D" w:rsidP="0012039D">
            <w:pPr>
              <w:spacing w:before="20" w:after="20" w:line="240" w:lineRule="exact"/>
              <w:ind w:left="-86" w:right="-86"/>
              <w:rPr>
                <w:i/>
                <w:sz w:val="18"/>
              </w:rPr>
            </w:pPr>
          </w:p>
        </w:tc>
        <w:tc>
          <w:tcPr>
            <w:tcW w:w="1275" w:type="dxa"/>
            <w:tcBorders>
              <w:top w:val="single" w:sz="4" w:space="0" w:color="auto"/>
              <w:bottom w:val="single" w:sz="4" w:space="0" w:color="auto"/>
            </w:tcBorders>
          </w:tcPr>
          <w:p w:rsidR="0012039D" w:rsidRPr="0012039D" w:rsidRDefault="0012039D" w:rsidP="0012039D">
            <w:pPr>
              <w:spacing w:before="20" w:after="20" w:line="240" w:lineRule="exact"/>
              <w:ind w:firstLine="0"/>
              <w:jc w:val="center"/>
              <w:rPr>
                <w:i/>
                <w:sz w:val="20"/>
              </w:rPr>
            </w:pPr>
            <w:proofErr w:type="gramStart"/>
            <w:r w:rsidRPr="0012039D">
              <w:rPr>
                <w:i/>
                <w:sz w:val="20"/>
              </w:rPr>
              <w:t>млн</w:t>
            </w:r>
            <w:proofErr w:type="gramEnd"/>
            <w:r w:rsidRPr="0012039D">
              <w:rPr>
                <w:i/>
                <w:sz w:val="20"/>
              </w:rPr>
              <w:br/>
              <w:t>рублей</w:t>
            </w:r>
          </w:p>
        </w:tc>
        <w:tc>
          <w:tcPr>
            <w:tcW w:w="1276" w:type="dxa"/>
            <w:tcBorders>
              <w:top w:val="single" w:sz="4" w:space="0" w:color="auto"/>
              <w:bottom w:val="single" w:sz="4" w:space="0" w:color="auto"/>
            </w:tcBorders>
          </w:tcPr>
          <w:p w:rsidR="0012039D" w:rsidRPr="0012039D" w:rsidRDefault="0012039D" w:rsidP="0012039D">
            <w:pPr>
              <w:spacing w:before="20" w:after="20" w:line="240" w:lineRule="exact"/>
              <w:ind w:firstLine="0"/>
              <w:jc w:val="center"/>
              <w:rPr>
                <w:i/>
                <w:sz w:val="20"/>
              </w:rPr>
            </w:pPr>
            <w:proofErr w:type="gramStart"/>
            <w:r w:rsidRPr="0012039D">
              <w:rPr>
                <w:i/>
                <w:sz w:val="20"/>
              </w:rPr>
              <w:t>в</w:t>
            </w:r>
            <w:proofErr w:type="gramEnd"/>
            <w:r w:rsidRPr="0012039D">
              <w:rPr>
                <w:i/>
                <w:sz w:val="20"/>
              </w:rPr>
              <w:t xml:space="preserve"> % к </w:t>
            </w:r>
            <w:r w:rsidRPr="0012039D">
              <w:rPr>
                <w:i/>
                <w:sz w:val="20"/>
              </w:rPr>
              <w:br/>
              <w:t>итогу</w:t>
            </w:r>
          </w:p>
        </w:tc>
        <w:tc>
          <w:tcPr>
            <w:tcW w:w="1276" w:type="dxa"/>
            <w:tcBorders>
              <w:top w:val="single" w:sz="4" w:space="0" w:color="auto"/>
              <w:bottom w:val="single" w:sz="4" w:space="0" w:color="auto"/>
            </w:tcBorders>
          </w:tcPr>
          <w:p w:rsidR="0012039D" w:rsidRPr="0012039D" w:rsidRDefault="0012039D" w:rsidP="0012039D">
            <w:pPr>
              <w:spacing w:before="20" w:after="20" w:line="240" w:lineRule="exact"/>
              <w:ind w:left="-113" w:right="-113" w:firstLine="0"/>
              <w:jc w:val="center"/>
              <w:rPr>
                <w:i/>
                <w:sz w:val="20"/>
              </w:rPr>
            </w:pPr>
            <w:r w:rsidRPr="0012039D">
              <w:rPr>
                <w:i/>
                <w:sz w:val="20"/>
              </w:rPr>
              <w:t xml:space="preserve">темп </w:t>
            </w:r>
            <w:r w:rsidRPr="0012039D">
              <w:rPr>
                <w:i/>
                <w:sz w:val="20"/>
              </w:rPr>
              <w:br/>
              <w:t xml:space="preserve">роста </w:t>
            </w:r>
            <w:proofErr w:type="gramStart"/>
            <w:r w:rsidRPr="0012039D">
              <w:rPr>
                <w:i/>
                <w:sz w:val="20"/>
              </w:rPr>
              <w:t>в</w:t>
            </w:r>
            <w:proofErr w:type="gramEnd"/>
            <w:r w:rsidRPr="0012039D">
              <w:rPr>
                <w:i/>
                <w:sz w:val="20"/>
              </w:rPr>
              <w:t xml:space="preserve"> % к январю – ноябрю 2019г.</w:t>
            </w:r>
          </w:p>
        </w:tc>
        <w:tc>
          <w:tcPr>
            <w:tcW w:w="1276" w:type="dxa"/>
            <w:vMerge/>
            <w:tcBorders>
              <w:bottom w:val="single" w:sz="4" w:space="0" w:color="auto"/>
            </w:tcBorders>
          </w:tcPr>
          <w:p w:rsidR="0012039D" w:rsidRPr="0012039D" w:rsidRDefault="0012039D" w:rsidP="0012039D">
            <w:pPr>
              <w:spacing w:before="20" w:after="20" w:line="240" w:lineRule="exact"/>
              <w:jc w:val="center"/>
              <w:rPr>
                <w:i/>
                <w:sz w:val="20"/>
              </w:rPr>
            </w:pPr>
          </w:p>
        </w:tc>
      </w:tr>
      <w:tr w:rsidR="0012039D" w:rsidRPr="0012039D" w:rsidTr="0012039D">
        <w:tc>
          <w:tcPr>
            <w:tcW w:w="4400" w:type="dxa"/>
            <w:tcBorders>
              <w:top w:val="single" w:sz="4" w:space="0" w:color="auto"/>
              <w:left w:val="double" w:sz="4" w:space="0" w:color="auto"/>
              <w:bottom w:val="dotted" w:sz="4" w:space="0" w:color="auto"/>
            </w:tcBorders>
            <w:vAlign w:val="bottom"/>
          </w:tcPr>
          <w:p w:rsidR="0012039D" w:rsidRPr="0012039D" w:rsidRDefault="0012039D" w:rsidP="0012039D">
            <w:pPr>
              <w:spacing w:before="20" w:after="20" w:line="240" w:lineRule="exact"/>
              <w:ind w:firstLine="39"/>
              <w:rPr>
                <w:rFonts w:cs="Arial"/>
                <w:b/>
                <w:sz w:val="20"/>
              </w:rPr>
            </w:pPr>
            <w:r w:rsidRPr="0012039D">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b/>
                <w:sz w:val="20"/>
              </w:rPr>
            </w:pPr>
            <w:r w:rsidRPr="0012039D">
              <w:rPr>
                <w:rFonts w:cs="Arial"/>
                <w:b/>
                <w:sz w:val="20"/>
              </w:rPr>
              <w:t>3017756,1</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b/>
                <w:sz w:val="20"/>
              </w:rPr>
            </w:pPr>
            <w:r w:rsidRPr="0012039D">
              <w:rPr>
                <w:rFonts w:cs="Arial"/>
                <w:b/>
                <w:sz w:val="20"/>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b/>
                <w:sz w:val="20"/>
              </w:rPr>
            </w:pPr>
            <w:r w:rsidRPr="0012039D">
              <w:rPr>
                <w:rFonts w:cs="Arial"/>
                <w:b/>
                <w:sz w:val="20"/>
              </w:rPr>
              <w:t>107,7</w:t>
            </w:r>
          </w:p>
        </w:tc>
        <w:tc>
          <w:tcPr>
            <w:tcW w:w="1276" w:type="dxa"/>
            <w:tcBorders>
              <w:top w:val="single"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b/>
                <w:sz w:val="20"/>
              </w:rPr>
            </w:pPr>
            <w:r w:rsidRPr="0012039D">
              <w:rPr>
                <w:rFonts w:cs="Arial"/>
                <w:b/>
                <w:sz w:val="20"/>
              </w:rPr>
              <w:t>109,9</w:t>
            </w:r>
          </w:p>
        </w:tc>
      </w:tr>
      <w:tr w:rsidR="0012039D" w:rsidRPr="0012039D" w:rsidTr="0012039D">
        <w:tc>
          <w:tcPr>
            <w:tcW w:w="4400" w:type="dxa"/>
            <w:tcBorders>
              <w:top w:val="nil"/>
              <w:left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в том числе организации с основным видом деятельности:</w:t>
            </w:r>
            <w:r w:rsidRPr="0012039D">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49753,0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104,3</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114,6</w:t>
            </w:r>
          </w:p>
        </w:tc>
      </w:tr>
      <w:tr w:rsidR="0012039D" w:rsidRPr="0012039D" w:rsidTr="0012039D">
        <w:tc>
          <w:tcPr>
            <w:tcW w:w="4400" w:type="dxa"/>
            <w:tcBorders>
              <w:left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54152,0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88,1</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78,4</w:t>
            </w:r>
          </w:p>
        </w:tc>
      </w:tr>
      <w:tr w:rsidR="0012039D" w:rsidRPr="0012039D" w:rsidTr="0012039D">
        <w:tc>
          <w:tcPr>
            <w:tcW w:w="4400" w:type="dxa"/>
            <w:tcBorders>
              <w:left w:val="double" w:sz="4" w:space="0" w:color="auto"/>
              <w:bottom w:val="dotted"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519903,2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17,2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102,8</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110,3</w:t>
            </w:r>
          </w:p>
        </w:tc>
      </w:tr>
      <w:tr w:rsidR="0012039D" w:rsidRPr="0012039D" w:rsidTr="0012039D">
        <w:trPr>
          <w:trHeight w:val="260"/>
        </w:trPr>
        <w:tc>
          <w:tcPr>
            <w:tcW w:w="4400" w:type="dxa"/>
            <w:tcBorders>
              <w:top w:val="dotted" w:sz="4" w:space="0" w:color="auto"/>
              <w:left w:val="double" w:sz="4" w:space="0" w:color="auto"/>
              <w:bottom w:val="dotted"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118207,2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99,9</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100,2</w:t>
            </w:r>
          </w:p>
        </w:tc>
      </w:tr>
      <w:tr w:rsidR="0012039D" w:rsidRPr="0012039D" w:rsidTr="0012039D">
        <w:tc>
          <w:tcPr>
            <w:tcW w:w="4400" w:type="dxa"/>
            <w:tcBorders>
              <w:top w:val="dotted" w:sz="4" w:space="0" w:color="auto"/>
              <w:left w:val="double" w:sz="4" w:space="0" w:color="auto"/>
              <w:bottom w:val="dotted" w:sz="4" w:space="0" w:color="auto"/>
            </w:tcBorders>
            <w:shd w:val="clear" w:color="auto" w:fill="auto"/>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18697,3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135,0</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85,3</w:t>
            </w:r>
          </w:p>
        </w:tc>
      </w:tr>
      <w:tr w:rsidR="0012039D" w:rsidRPr="0012039D" w:rsidTr="0012039D">
        <w:tc>
          <w:tcPr>
            <w:tcW w:w="4400" w:type="dxa"/>
            <w:tcBorders>
              <w:top w:val="dotted" w:sz="4" w:space="0" w:color="auto"/>
              <w:left w:val="double" w:sz="4" w:space="0" w:color="auto"/>
              <w:bottom w:val="dotted" w:sz="4" w:space="0" w:color="auto"/>
            </w:tcBorders>
            <w:shd w:val="clear" w:color="auto" w:fill="auto"/>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99700,8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89,0</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101,4</w:t>
            </w:r>
          </w:p>
        </w:tc>
      </w:tr>
      <w:tr w:rsidR="0012039D" w:rsidRPr="0012039D" w:rsidTr="0012039D">
        <w:tc>
          <w:tcPr>
            <w:tcW w:w="4400" w:type="dxa"/>
            <w:tcBorders>
              <w:top w:val="dotted" w:sz="4" w:space="0" w:color="auto"/>
              <w:left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1596947,7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52,9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115,8</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112,0</w:t>
            </w:r>
          </w:p>
        </w:tc>
      </w:tr>
      <w:tr w:rsidR="0012039D" w:rsidRPr="0012039D" w:rsidTr="0012039D">
        <w:trPr>
          <w:trHeight w:val="70"/>
        </w:trPr>
        <w:tc>
          <w:tcPr>
            <w:tcW w:w="4400" w:type="dxa"/>
            <w:tcBorders>
              <w:left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262057,4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97,6</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120,5</w:t>
            </w:r>
          </w:p>
        </w:tc>
      </w:tr>
      <w:tr w:rsidR="0012039D" w:rsidRPr="0012039D" w:rsidTr="0012039D">
        <w:trPr>
          <w:trHeight w:val="70"/>
        </w:trPr>
        <w:tc>
          <w:tcPr>
            <w:tcW w:w="4400" w:type="dxa"/>
            <w:tcBorders>
              <w:left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24288,5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86,9</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125,8</w:t>
            </w:r>
          </w:p>
        </w:tc>
      </w:tr>
      <w:tr w:rsidR="0012039D" w:rsidRPr="0012039D" w:rsidTr="0012039D">
        <w:tc>
          <w:tcPr>
            <w:tcW w:w="4400" w:type="dxa"/>
            <w:tcBorders>
              <w:left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74446,7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107,3</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116,3</w:t>
            </w:r>
          </w:p>
        </w:tc>
      </w:tr>
      <w:tr w:rsidR="0012039D" w:rsidRPr="0012039D" w:rsidTr="0012039D">
        <w:tc>
          <w:tcPr>
            <w:tcW w:w="4400" w:type="dxa"/>
            <w:tcBorders>
              <w:left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57894,8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107,5</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87,1</w:t>
            </w:r>
          </w:p>
        </w:tc>
      </w:tr>
      <w:tr w:rsidR="0012039D" w:rsidRPr="0012039D" w:rsidTr="0012039D">
        <w:tc>
          <w:tcPr>
            <w:tcW w:w="4400" w:type="dxa"/>
            <w:tcBorders>
              <w:left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61179,1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98,2</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100,4</w:t>
            </w:r>
          </w:p>
        </w:tc>
      </w:tr>
      <w:tr w:rsidR="0012039D" w:rsidRPr="0012039D" w:rsidTr="0012039D">
        <w:tc>
          <w:tcPr>
            <w:tcW w:w="4400" w:type="dxa"/>
            <w:tcBorders>
              <w:left w:val="double" w:sz="4" w:space="0" w:color="auto"/>
              <w:bottom w:val="dotted"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31562,5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103,7</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148,7</w:t>
            </w:r>
          </w:p>
        </w:tc>
      </w:tr>
      <w:tr w:rsidR="0012039D" w:rsidRPr="0012039D" w:rsidTr="0012039D">
        <w:tc>
          <w:tcPr>
            <w:tcW w:w="4400" w:type="dxa"/>
            <w:tcBorders>
              <w:top w:val="dotted" w:sz="4" w:space="0" w:color="auto"/>
              <w:left w:val="double" w:sz="4" w:space="0" w:color="auto"/>
              <w:bottom w:val="dotted"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1698,9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111,5</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107,2</w:t>
            </w:r>
          </w:p>
        </w:tc>
      </w:tr>
      <w:tr w:rsidR="0012039D" w:rsidRPr="0012039D" w:rsidTr="0012039D">
        <w:tc>
          <w:tcPr>
            <w:tcW w:w="4400" w:type="dxa"/>
            <w:tcBorders>
              <w:top w:val="dotted" w:sz="4" w:space="0" w:color="auto"/>
              <w:left w:val="double" w:sz="4" w:space="0" w:color="auto"/>
              <w:bottom w:val="dotted"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9415,9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88,1</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105,6</w:t>
            </w:r>
          </w:p>
        </w:tc>
      </w:tr>
      <w:tr w:rsidR="0012039D" w:rsidRPr="0012039D" w:rsidTr="0012039D">
        <w:tc>
          <w:tcPr>
            <w:tcW w:w="4400" w:type="dxa"/>
            <w:tcBorders>
              <w:top w:val="dotted" w:sz="4" w:space="0" w:color="auto"/>
              <w:left w:val="double" w:sz="4" w:space="0" w:color="auto"/>
              <w:bottom w:val="dotted" w:sz="4" w:space="0" w:color="auto"/>
            </w:tcBorders>
            <w:vAlign w:val="bottom"/>
          </w:tcPr>
          <w:p w:rsidR="0012039D" w:rsidRPr="0012039D" w:rsidRDefault="0012039D" w:rsidP="00A96096">
            <w:pPr>
              <w:pageBreakBefore/>
              <w:spacing w:before="20" w:after="20" w:line="240" w:lineRule="exact"/>
              <w:ind w:left="323" w:firstLine="0"/>
              <w:jc w:val="left"/>
              <w:rPr>
                <w:rFonts w:cs="Arial"/>
                <w:sz w:val="20"/>
              </w:rPr>
            </w:pPr>
            <w:r w:rsidRPr="0012039D">
              <w:rPr>
                <w:rFonts w:cs="Arial"/>
                <w:sz w:val="20"/>
              </w:rPr>
              <w:lastRenderedPageBreak/>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A96096">
            <w:pPr>
              <w:pageBreakBefore/>
              <w:spacing w:before="20" w:after="20" w:line="240" w:lineRule="exact"/>
              <w:ind w:left="-57" w:right="-57" w:firstLine="0"/>
              <w:jc w:val="center"/>
              <w:rPr>
                <w:rFonts w:cs="Arial"/>
                <w:sz w:val="20"/>
              </w:rPr>
            </w:pPr>
            <w:r w:rsidRPr="0012039D">
              <w:rPr>
                <w:rFonts w:cs="Arial"/>
                <w:sz w:val="20"/>
              </w:rPr>
              <w:t>28827,6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A96096">
            <w:pPr>
              <w:pageBreakBefore/>
              <w:spacing w:before="20" w:after="20" w:line="240" w:lineRule="exact"/>
              <w:ind w:left="-57" w:right="-57" w:firstLine="0"/>
              <w:jc w:val="center"/>
              <w:rPr>
                <w:rFonts w:cs="Arial"/>
                <w:sz w:val="20"/>
              </w:rPr>
            </w:pPr>
            <w:r w:rsidRPr="0012039D">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A96096">
            <w:pPr>
              <w:pageBreakBefore/>
              <w:spacing w:before="20" w:after="20" w:line="240" w:lineRule="exact"/>
              <w:ind w:left="-57" w:right="-57" w:firstLine="0"/>
              <w:jc w:val="center"/>
              <w:rPr>
                <w:rFonts w:cs="Arial"/>
                <w:sz w:val="20"/>
              </w:rPr>
            </w:pPr>
            <w:r w:rsidRPr="0012039D">
              <w:rPr>
                <w:rFonts w:cs="Arial"/>
                <w:sz w:val="20"/>
              </w:rPr>
              <w:t>102,8</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A96096">
            <w:pPr>
              <w:pageBreakBefore/>
              <w:spacing w:before="20" w:after="20" w:line="240" w:lineRule="exact"/>
              <w:ind w:left="-57" w:right="-57" w:firstLine="0"/>
              <w:jc w:val="center"/>
              <w:rPr>
                <w:rFonts w:cs="Arial"/>
                <w:sz w:val="20"/>
              </w:rPr>
            </w:pPr>
            <w:r w:rsidRPr="0012039D">
              <w:rPr>
                <w:rFonts w:cs="Arial"/>
                <w:sz w:val="20"/>
              </w:rPr>
              <w:t>118,8</w:t>
            </w:r>
          </w:p>
        </w:tc>
      </w:tr>
      <w:tr w:rsidR="0012039D" w:rsidRPr="0012039D" w:rsidTr="0012039D">
        <w:tc>
          <w:tcPr>
            <w:tcW w:w="4400" w:type="dxa"/>
            <w:tcBorders>
              <w:top w:val="dotted" w:sz="4" w:space="0" w:color="auto"/>
              <w:left w:val="double" w:sz="4" w:space="0" w:color="auto"/>
              <w:bottom w:val="dotted"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3811,2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68,0</w:t>
            </w:r>
          </w:p>
        </w:tc>
        <w:tc>
          <w:tcPr>
            <w:tcW w:w="1276" w:type="dxa"/>
            <w:tcBorders>
              <w:top w:val="dotted" w:sz="4" w:space="0" w:color="auto"/>
              <w:left w:val="single" w:sz="4" w:space="0" w:color="auto"/>
              <w:bottom w:val="dotted"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110,9</w:t>
            </w:r>
          </w:p>
        </w:tc>
      </w:tr>
      <w:tr w:rsidR="0012039D" w:rsidRPr="0012039D" w:rsidTr="0012039D">
        <w:tc>
          <w:tcPr>
            <w:tcW w:w="4400" w:type="dxa"/>
            <w:tcBorders>
              <w:top w:val="dotted" w:sz="4" w:space="0" w:color="auto"/>
              <w:left w:val="double" w:sz="4" w:space="0" w:color="auto"/>
              <w:bottom w:val="double" w:sz="4" w:space="0" w:color="auto"/>
            </w:tcBorders>
            <w:vAlign w:val="bottom"/>
          </w:tcPr>
          <w:p w:rsidR="0012039D" w:rsidRPr="0012039D" w:rsidRDefault="0012039D" w:rsidP="0012039D">
            <w:pPr>
              <w:spacing w:before="20" w:after="20" w:line="240" w:lineRule="exact"/>
              <w:ind w:left="323" w:firstLine="0"/>
              <w:jc w:val="left"/>
              <w:rPr>
                <w:rFonts w:cs="Arial"/>
                <w:sz w:val="20"/>
              </w:rPr>
            </w:pPr>
            <w:r w:rsidRPr="0012039D">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5212,5</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102,3</w:t>
            </w:r>
          </w:p>
        </w:tc>
        <w:tc>
          <w:tcPr>
            <w:tcW w:w="1276" w:type="dxa"/>
            <w:tcBorders>
              <w:top w:val="dotted" w:sz="4" w:space="0" w:color="auto"/>
              <w:left w:val="single" w:sz="4" w:space="0" w:color="auto"/>
              <w:bottom w:val="double" w:sz="4" w:space="0" w:color="auto"/>
              <w:right w:val="double" w:sz="4" w:space="0" w:color="auto"/>
            </w:tcBorders>
            <w:vAlign w:val="bottom"/>
          </w:tcPr>
          <w:p w:rsidR="0012039D" w:rsidRPr="0012039D" w:rsidRDefault="0012039D" w:rsidP="0012039D">
            <w:pPr>
              <w:spacing w:before="20" w:after="20" w:line="240" w:lineRule="exact"/>
              <w:ind w:left="-57" w:right="-57" w:firstLine="0"/>
              <w:jc w:val="center"/>
              <w:rPr>
                <w:rFonts w:cs="Arial"/>
                <w:sz w:val="20"/>
              </w:rPr>
            </w:pPr>
            <w:r w:rsidRPr="0012039D">
              <w:rPr>
                <w:rFonts w:cs="Arial"/>
                <w:sz w:val="20"/>
              </w:rPr>
              <w:t>112,5</w:t>
            </w:r>
          </w:p>
        </w:tc>
      </w:tr>
    </w:tbl>
    <w:p w:rsidR="00E5454C" w:rsidRPr="00A504F8" w:rsidRDefault="00E5454C" w:rsidP="00E5454C">
      <w:pPr>
        <w:spacing w:before="120"/>
        <w:ind w:firstLine="284"/>
        <w:rPr>
          <w:spacing w:val="-2"/>
          <w:sz w:val="10"/>
          <w:szCs w:val="22"/>
        </w:rPr>
      </w:pPr>
    </w:p>
    <w:p w:rsidR="00E5454C" w:rsidRPr="001303B2" w:rsidRDefault="00E5454C" w:rsidP="00ED0DFB">
      <w:pPr>
        <w:pStyle w:val="3"/>
        <w:keepNext w:val="0"/>
        <w:numPr>
          <w:ilvl w:val="1"/>
          <w:numId w:val="10"/>
        </w:numPr>
        <w:adjustRightInd/>
        <w:spacing w:before="240" w:after="360"/>
        <w:jc w:val="left"/>
        <w:textAlignment w:val="auto"/>
        <w:rPr>
          <w:rFonts w:cs="Arial"/>
          <w:noProof w:val="0"/>
        </w:rPr>
      </w:pPr>
      <w:bookmarkStart w:id="95" w:name="_Toc354060286"/>
      <w:bookmarkStart w:id="96" w:name="_Toc59443750"/>
      <w:proofErr w:type="gramStart"/>
      <w:r w:rsidRPr="00863A14">
        <w:rPr>
          <w:rFonts w:cs="Arial"/>
          <w:noProof w:val="0"/>
        </w:rPr>
        <w:t>Индекс промышленного производства</w:t>
      </w:r>
      <w:bookmarkEnd w:id="95"/>
      <w:r>
        <w:rPr>
          <w:rFonts w:cs="Arial"/>
          <w:noProof w:val="0"/>
        </w:rPr>
        <w:t xml:space="preserve"> </w:t>
      </w:r>
      <w:r w:rsidRPr="00AD2AF5">
        <w:rPr>
          <w:rStyle w:val="aa"/>
          <w:rFonts w:cs="Arial"/>
          <w:caps w:val="0"/>
          <w:sz w:val="26"/>
          <w:szCs w:val="26"/>
          <w:lang w:val="en-US"/>
        </w:rPr>
        <w:footnoteReference w:id="1"/>
      </w:r>
      <w:r w:rsidRPr="001303B2">
        <w:rPr>
          <w:rFonts w:cs="Arial"/>
          <w:caps w:val="0"/>
          <w:szCs w:val="26"/>
          <w:vertAlign w:val="superscript"/>
        </w:rPr>
        <w:t>)</w:t>
      </w:r>
      <w:bookmarkEnd w:id="96"/>
      <w:proofErr w:type="gramEnd"/>
    </w:p>
    <w:p w:rsidR="0012039D" w:rsidRPr="0012039D" w:rsidRDefault="0012039D" w:rsidP="0012039D">
      <w:pPr>
        <w:spacing w:before="240"/>
        <w:jc w:val="center"/>
        <w:rPr>
          <w:b/>
          <w:vertAlign w:val="superscript"/>
        </w:rPr>
      </w:pPr>
      <w:r w:rsidRPr="0012039D">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2039D" w:rsidRPr="0012039D" w:rsidTr="0012039D">
        <w:trPr>
          <w:cantSplit/>
          <w:trHeight w:val="352"/>
          <w:tblHeader/>
        </w:trPr>
        <w:tc>
          <w:tcPr>
            <w:tcW w:w="3080" w:type="dxa"/>
            <w:vMerge w:val="restart"/>
            <w:tcBorders>
              <w:top w:val="double" w:sz="4" w:space="0" w:color="auto"/>
            </w:tcBorders>
          </w:tcPr>
          <w:p w:rsidR="0012039D" w:rsidRPr="0012039D" w:rsidRDefault="0012039D" w:rsidP="00217EA5">
            <w:pPr>
              <w:spacing w:before="60" w:line="240" w:lineRule="exact"/>
              <w:ind w:firstLine="0"/>
              <w:rPr>
                <w:i/>
              </w:rPr>
            </w:pPr>
          </w:p>
        </w:tc>
        <w:tc>
          <w:tcPr>
            <w:tcW w:w="6160" w:type="dxa"/>
            <w:gridSpan w:val="2"/>
            <w:tcBorders>
              <w:top w:val="double" w:sz="4" w:space="0" w:color="auto"/>
            </w:tcBorders>
          </w:tcPr>
          <w:p w:rsidR="0012039D" w:rsidRPr="0012039D" w:rsidRDefault="0012039D" w:rsidP="00217EA5">
            <w:pPr>
              <w:spacing w:before="60" w:line="240" w:lineRule="exact"/>
              <w:ind w:firstLine="0"/>
              <w:jc w:val="center"/>
              <w:rPr>
                <w:i/>
                <w:sz w:val="20"/>
              </w:rPr>
            </w:pPr>
            <w:r w:rsidRPr="0012039D">
              <w:rPr>
                <w:i/>
                <w:sz w:val="20"/>
              </w:rPr>
              <w:t>В % к</w:t>
            </w:r>
          </w:p>
        </w:tc>
      </w:tr>
      <w:tr w:rsidR="0012039D" w:rsidRPr="0012039D" w:rsidTr="0012039D">
        <w:trPr>
          <w:cantSplit/>
          <w:trHeight w:val="245"/>
          <w:tblHeader/>
        </w:trPr>
        <w:tc>
          <w:tcPr>
            <w:tcW w:w="3080" w:type="dxa"/>
            <w:vMerge/>
            <w:tcBorders>
              <w:bottom w:val="single" w:sz="4" w:space="0" w:color="auto"/>
            </w:tcBorders>
          </w:tcPr>
          <w:p w:rsidR="0012039D" w:rsidRPr="0012039D" w:rsidRDefault="0012039D" w:rsidP="00217EA5">
            <w:pPr>
              <w:spacing w:before="60" w:line="240" w:lineRule="exact"/>
              <w:ind w:firstLine="0"/>
              <w:rPr>
                <w:i/>
              </w:rPr>
            </w:pPr>
          </w:p>
        </w:tc>
        <w:tc>
          <w:tcPr>
            <w:tcW w:w="3080" w:type="dxa"/>
            <w:tcBorders>
              <w:top w:val="single" w:sz="4" w:space="0" w:color="auto"/>
              <w:bottom w:val="single" w:sz="4" w:space="0" w:color="auto"/>
            </w:tcBorders>
          </w:tcPr>
          <w:p w:rsidR="0012039D" w:rsidRPr="0012039D" w:rsidRDefault="0012039D" w:rsidP="00217EA5">
            <w:pPr>
              <w:spacing w:before="60" w:line="240" w:lineRule="exact"/>
              <w:ind w:firstLine="0"/>
              <w:jc w:val="center"/>
              <w:rPr>
                <w:i/>
                <w:sz w:val="20"/>
              </w:rPr>
            </w:pPr>
            <w:r w:rsidRPr="0012039D">
              <w:rPr>
                <w:i/>
                <w:sz w:val="20"/>
              </w:rPr>
              <w:t>предыдущему периоду</w:t>
            </w:r>
          </w:p>
        </w:tc>
        <w:tc>
          <w:tcPr>
            <w:tcW w:w="3080" w:type="dxa"/>
            <w:tcBorders>
              <w:top w:val="single" w:sz="4" w:space="0" w:color="auto"/>
              <w:bottom w:val="single" w:sz="4" w:space="0" w:color="auto"/>
            </w:tcBorders>
          </w:tcPr>
          <w:p w:rsidR="0012039D" w:rsidRPr="0012039D" w:rsidRDefault="0012039D" w:rsidP="00217EA5">
            <w:pPr>
              <w:spacing w:before="60" w:line="240" w:lineRule="exact"/>
              <w:ind w:firstLine="0"/>
              <w:jc w:val="center"/>
              <w:rPr>
                <w:i/>
                <w:sz w:val="20"/>
              </w:rPr>
            </w:pPr>
            <w:r w:rsidRPr="0012039D">
              <w:rPr>
                <w:i/>
                <w:sz w:val="20"/>
              </w:rPr>
              <w:t>соответствующему периоду предыдущего года</w:t>
            </w:r>
          </w:p>
        </w:tc>
      </w:tr>
      <w:tr w:rsidR="0012039D" w:rsidRPr="0012039D" w:rsidTr="0012039D">
        <w:tc>
          <w:tcPr>
            <w:tcW w:w="9240" w:type="dxa"/>
            <w:gridSpan w:val="3"/>
            <w:tcBorders>
              <w:top w:val="single" w:sz="4" w:space="0" w:color="auto"/>
              <w:bottom w:val="single" w:sz="4" w:space="0" w:color="auto"/>
            </w:tcBorders>
            <w:vAlign w:val="bottom"/>
          </w:tcPr>
          <w:p w:rsidR="0012039D" w:rsidRPr="0012039D" w:rsidRDefault="0012039D" w:rsidP="00217EA5">
            <w:pPr>
              <w:spacing w:before="60" w:line="240" w:lineRule="exact"/>
              <w:jc w:val="center"/>
              <w:rPr>
                <w:b/>
                <w:sz w:val="20"/>
              </w:rPr>
            </w:pPr>
            <w:r w:rsidRPr="0012039D">
              <w:rPr>
                <w:b/>
                <w:sz w:val="20"/>
              </w:rPr>
              <w:t>2019 год</w:t>
            </w:r>
          </w:p>
        </w:tc>
      </w:tr>
      <w:tr w:rsidR="0012039D" w:rsidRPr="0012039D" w:rsidTr="0012039D">
        <w:tc>
          <w:tcPr>
            <w:tcW w:w="3080" w:type="dxa"/>
            <w:tcBorders>
              <w:top w:val="single"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Январь</w:t>
            </w:r>
          </w:p>
        </w:tc>
        <w:tc>
          <w:tcPr>
            <w:tcW w:w="3080" w:type="dxa"/>
            <w:tcBorders>
              <w:top w:val="single"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70,5</w:t>
            </w:r>
          </w:p>
        </w:tc>
        <w:tc>
          <w:tcPr>
            <w:tcW w:w="3080" w:type="dxa"/>
            <w:tcBorders>
              <w:top w:val="single"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101,2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Февраль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114,9</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104,9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Март</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110,8</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105,3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i/>
                <w:sz w:val="20"/>
              </w:rPr>
            </w:pPr>
            <w:r w:rsidRPr="0012039D">
              <w:rPr>
                <w:i/>
                <w:sz w:val="20"/>
              </w:rPr>
              <w:t xml:space="preserve">Январь – март </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103,9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 xml:space="preserve">Апрель </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102,1</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106,1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Май</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98,1</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106,4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Июнь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94,8</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103,7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i/>
                <w:sz w:val="20"/>
              </w:rPr>
            </w:pPr>
            <w:r w:rsidRPr="0012039D">
              <w:rPr>
                <w:i/>
                <w:sz w:val="20"/>
              </w:rPr>
              <w:t xml:space="preserve">Январь – июнь  </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104,7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Июль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100,0</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102,7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Август</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103,9</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102,3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Сентябрь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103,1</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110,6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i/>
                <w:sz w:val="20"/>
                <w:lang w:val="en-US"/>
              </w:rPr>
            </w:pPr>
            <w:r w:rsidRPr="0012039D">
              <w:rPr>
                <w:i/>
                <w:sz w:val="20"/>
              </w:rPr>
              <w:t>Январь – сентябрь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104,8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Октябрь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104,1</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105,7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Ноябрь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99,5</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100,6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i/>
                <w:sz w:val="20"/>
              </w:rPr>
            </w:pPr>
            <w:r w:rsidRPr="0012039D">
              <w:rPr>
                <w:i/>
                <w:sz w:val="20"/>
              </w:rPr>
              <w:t xml:space="preserve">Январь – ноябрь </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104,5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Декабрь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111,5</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105,9</w:t>
            </w:r>
          </w:p>
        </w:tc>
      </w:tr>
      <w:tr w:rsidR="0012039D" w:rsidRPr="0012039D" w:rsidTr="0012039D">
        <w:tc>
          <w:tcPr>
            <w:tcW w:w="3080" w:type="dxa"/>
            <w:tcBorders>
              <w:top w:val="dotted" w:sz="4" w:space="0" w:color="auto"/>
              <w:bottom w:val="single" w:sz="4" w:space="0" w:color="auto"/>
            </w:tcBorders>
            <w:vAlign w:val="bottom"/>
          </w:tcPr>
          <w:p w:rsidR="0012039D" w:rsidRPr="0012039D" w:rsidRDefault="0012039D" w:rsidP="00217EA5">
            <w:pPr>
              <w:spacing w:before="60" w:line="240" w:lineRule="exact"/>
              <w:ind w:firstLine="34"/>
              <w:rPr>
                <w:i/>
                <w:sz w:val="20"/>
              </w:rPr>
            </w:pPr>
            <w:r w:rsidRPr="0012039D">
              <w:rPr>
                <w:i/>
                <w:sz w:val="20"/>
              </w:rPr>
              <w:t>Год</w:t>
            </w:r>
          </w:p>
        </w:tc>
        <w:tc>
          <w:tcPr>
            <w:tcW w:w="3080" w:type="dxa"/>
            <w:tcBorders>
              <w:top w:val="dotted" w:sz="4" w:space="0" w:color="auto"/>
              <w:bottom w:val="single"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single"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104,6</w:t>
            </w:r>
          </w:p>
        </w:tc>
      </w:tr>
      <w:tr w:rsidR="0012039D" w:rsidRPr="0012039D" w:rsidTr="0012039D">
        <w:tc>
          <w:tcPr>
            <w:tcW w:w="9240" w:type="dxa"/>
            <w:gridSpan w:val="3"/>
            <w:tcBorders>
              <w:top w:val="single" w:sz="4" w:space="0" w:color="auto"/>
              <w:bottom w:val="single" w:sz="4" w:space="0" w:color="auto"/>
            </w:tcBorders>
            <w:vAlign w:val="bottom"/>
          </w:tcPr>
          <w:p w:rsidR="0012039D" w:rsidRPr="0012039D" w:rsidRDefault="0012039D" w:rsidP="00217EA5">
            <w:pPr>
              <w:spacing w:before="60" w:line="240" w:lineRule="exact"/>
              <w:ind w:left="57" w:right="57" w:firstLine="0"/>
              <w:jc w:val="center"/>
              <w:rPr>
                <w:b/>
                <w:sz w:val="20"/>
              </w:rPr>
            </w:pPr>
            <w:r w:rsidRPr="0012039D">
              <w:rPr>
                <w:b/>
                <w:sz w:val="20"/>
              </w:rPr>
              <w:t>2020 год</w:t>
            </w:r>
          </w:p>
        </w:tc>
      </w:tr>
      <w:tr w:rsidR="0012039D" w:rsidRPr="0012039D" w:rsidTr="0012039D">
        <w:tc>
          <w:tcPr>
            <w:tcW w:w="3080" w:type="dxa"/>
            <w:tcBorders>
              <w:top w:val="single"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Январь</w:t>
            </w:r>
          </w:p>
        </w:tc>
        <w:tc>
          <w:tcPr>
            <w:tcW w:w="3080" w:type="dxa"/>
            <w:tcBorders>
              <w:top w:val="single"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65,0</w:t>
            </w:r>
          </w:p>
        </w:tc>
        <w:tc>
          <w:tcPr>
            <w:tcW w:w="3080" w:type="dxa"/>
            <w:tcBorders>
              <w:top w:val="single"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103,7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Февраль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107,9</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103,5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Март</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107,5</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99,7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i/>
                <w:sz w:val="20"/>
              </w:rPr>
            </w:pPr>
            <w:r w:rsidRPr="0012039D">
              <w:rPr>
                <w:i/>
                <w:sz w:val="20"/>
                <w:lang w:val="en-US"/>
              </w:rPr>
              <w:lastRenderedPageBreak/>
              <w:t xml:space="preserve">I </w:t>
            </w:r>
            <w:r w:rsidRPr="0012039D">
              <w:rPr>
                <w:i/>
                <w:sz w:val="20"/>
              </w:rPr>
              <w:t>квартал</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102,2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 xml:space="preserve">Апрель </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100,6</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93,4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Май</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96,6</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91,0</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Июнь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104,4</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101,3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i/>
                <w:sz w:val="20"/>
              </w:rPr>
            </w:pPr>
            <w:r w:rsidRPr="0012039D">
              <w:rPr>
                <w:i/>
                <w:sz w:val="20"/>
                <w:lang w:val="en-US"/>
              </w:rPr>
              <w:t xml:space="preserve">II </w:t>
            </w:r>
            <w:r w:rsidRPr="0012039D">
              <w:rPr>
                <w:i/>
                <w:sz w:val="20"/>
              </w:rPr>
              <w:t>квартал</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95,1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i/>
                <w:sz w:val="20"/>
              </w:rPr>
            </w:pPr>
            <w:r w:rsidRPr="0012039D">
              <w:rPr>
                <w:i/>
                <w:sz w:val="20"/>
                <w:lang w:val="en-US"/>
              </w:rPr>
              <w:t xml:space="preserve">I </w:t>
            </w:r>
            <w:r w:rsidRPr="0012039D">
              <w:rPr>
                <w:i/>
                <w:sz w:val="20"/>
              </w:rPr>
              <w:t xml:space="preserve">полугодие </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97,8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Июль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98,1</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102,2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Август</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98,3</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97,1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Сентябрь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102,4</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100,2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i/>
                <w:sz w:val="20"/>
              </w:rPr>
            </w:pPr>
            <w:r w:rsidRPr="0012039D">
              <w:rPr>
                <w:i/>
                <w:sz w:val="20"/>
                <w:lang w:val="en-US"/>
              </w:rPr>
              <w:t>III</w:t>
            </w:r>
            <w:r w:rsidRPr="0012039D">
              <w:rPr>
                <w:i/>
                <w:sz w:val="20"/>
              </w:rPr>
              <w:t xml:space="preserve"> квартал</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99,8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DC09BD">
            <w:pPr>
              <w:spacing w:before="60" w:line="240" w:lineRule="exact"/>
              <w:ind w:firstLine="34"/>
              <w:rPr>
                <w:i/>
                <w:sz w:val="20"/>
              </w:rPr>
            </w:pPr>
            <w:r w:rsidRPr="0012039D">
              <w:rPr>
                <w:i/>
                <w:sz w:val="20"/>
              </w:rPr>
              <w:t xml:space="preserve">Январь – </w:t>
            </w:r>
            <w:r w:rsidR="00DC09BD">
              <w:rPr>
                <w:i/>
                <w:sz w:val="20"/>
              </w:rPr>
              <w:t>с</w:t>
            </w:r>
            <w:r w:rsidRPr="0012039D">
              <w:rPr>
                <w:i/>
                <w:sz w:val="20"/>
              </w:rPr>
              <w:t xml:space="preserve">ентябрь </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98,8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Октябрь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107,1</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100,5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firstLine="34"/>
              <w:rPr>
                <w:sz w:val="20"/>
              </w:rPr>
            </w:pPr>
            <w:r w:rsidRPr="0012039D">
              <w:rPr>
                <w:sz w:val="20"/>
              </w:rPr>
              <w:t>Ноябрь</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99,6</w:t>
            </w:r>
          </w:p>
        </w:tc>
        <w:tc>
          <w:tcPr>
            <w:tcW w:w="3080" w:type="dxa"/>
            <w:tcBorders>
              <w:top w:val="dotted" w:sz="4" w:space="0" w:color="auto"/>
              <w:bottom w:val="dotted" w:sz="4" w:space="0" w:color="auto"/>
            </w:tcBorders>
            <w:vAlign w:val="bottom"/>
          </w:tcPr>
          <w:p w:rsidR="0012039D" w:rsidRPr="0012039D" w:rsidRDefault="0012039D" w:rsidP="00217EA5">
            <w:pPr>
              <w:spacing w:before="60" w:line="240" w:lineRule="exact"/>
              <w:ind w:left="57" w:right="57" w:firstLine="0"/>
              <w:jc w:val="center"/>
              <w:rPr>
                <w:sz w:val="20"/>
              </w:rPr>
            </w:pPr>
            <w:r w:rsidRPr="0012039D">
              <w:rPr>
                <w:sz w:val="20"/>
              </w:rPr>
              <w:t>101,1</w:t>
            </w:r>
          </w:p>
        </w:tc>
      </w:tr>
      <w:tr w:rsidR="0012039D" w:rsidRPr="0012039D" w:rsidTr="00217EA5">
        <w:trPr>
          <w:trHeight w:val="173"/>
        </w:trPr>
        <w:tc>
          <w:tcPr>
            <w:tcW w:w="3080" w:type="dxa"/>
            <w:tcBorders>
              <w:top w:val="dotted" w:sz="4" w:space="0" w:color="auto"/>
              <w:bottom w:val="double" w:sz="4" w:space="0" w:color="auto"/>
            </w:tcBorders>
            <w:vAlign w:val="bottom"/>
          </w:tcPr>
          <w:p w:rsidR="0012039D" w:rsidRPr="0012039D" w:rsidRDefault="0012039D" w:rsidP="00217EA5">
            <w:pPr>
              <w:spacing w:before="60" w:line="240" w:lineRule="exact"/>
              <w:ind w:firstLine="34"/>
              <w:rPr>
                <w:i/>
                <w:sz w:val="20"/>
              </w:rPr>
            </w:pPr>
            <w:r w:rsidRPr="0012039D">
              <w:rPr>
                <w:i/>
                <w:sz w:val="20"/>
              </w:rPr>
              <w:t xml:space="preserve">Январь – ноябрь </w:t>
            </w:r>
          </w:p>
        </w:tc>
        <w:tc>
          <w:tcPr>
            <w:tcW w:w="3080" w:type="dxa"/>
            <w:tcBorders>
              <w:top w:val="dotted" w:sz="4" w:space="0" w:color="auto"/>
              <w:bottom w:val="double" w:sz="4" w:space="0" w:color="auto"/>
            </w:tcBorders>
            <w:vAlign w:val="bottom"/>
          </w:tcPr>
          <w:p w:rsidR="0012039D" w:rsidRPr="0012039D" w:rsidRDefault="0012039D" w:rsidP="00217EA5">
            <w:pPr>
              <w:spacing w:before="60" w:line="240" w:lineRule="exact"/>
              <w:ind w:left="57" w:right="57" w:firstLine="0"/>
              <w:jc w:val="center"/>
              <w:rPr>
                <w:i/>
                <w:sz w:val="20"/>
              </w:rPr>
            </w:pPr>
          </w:p>
        </w:tc>
        <w:tc>
          <w:tcPr>
            <w:tcW w:w="3080" w:type="dxa"/>
            <w:tcBorders>
              <w:top w:val="dotted" w:sz="4" w:space="0" w:color="auto"/>
              <w:bottom w:val="double" w:sz="4" w:space="0" w:color="auto"/>
            </w:tcBorders>
            <w:vAlign w:val="bottom"/>
          </w:tcPr>
          <w:p w:rsidR="0012039D" w:rsidRPr="0012039D" w:rsidRDefault="0012039D" w:rsidP="00217EA5">
            <w:pPr>
              <w:spacing w:before="60" w:line="240" w:lineRule="exact"/>
              <w:ind w:left="57" w:right="57" w:firstLine="0"/>
              <w:jc w:val="center"/>
              <w:rPr>
                <w:i/>
                <w:sz w:val="20"/>
              </w:rPr>
            </w:pPr>
            <w:r w:rsidRPr="0012039D">
              <w:rPr>
                <w:i/>
                <w:sz w:val="20"/>
              </w:rPr>
              <w:t>99,2</w:t>
            </w:r>
          </w:p>
        </w:tc>
      </w:tr>
    </w:tbl>
    <w:p w:rsidR="00E5454C" w:rsidRPr="00217EA5" w:rsidRDefault="00E5454C" w:rsidP="00E5454C">
      <w:pPr>
        <w:spacing w:before="120"/>
        <w:ind w:firstLine="709"/>
        <w:rPr>
          <w:sz w:val="6"/>
        </w:rPr>
      </w:pPr>
    </w:p>
    <w:p w:rsidR="00E5454C" w:rsidRPr="00863A14" w:rsidRDefault="00E5454C" w:rsidP="00ED0DFB">
      <w:pPr>
        <w:pStyle w:val="3"/>
        <w:keepNext w:val="0"/>
        <w:numPr>
          <w:ilvl w:val="1"/>
          <w:numId w:val="10"/>
        </w:numPr>
        <w:pBdr>
          <w:bottom w:val="single" w:sz="4" w:space="0" w:color="auto"/>
        </w:pBdr>
        <w:adjustRightInd/>
        <w:spacing w:before="360" w:after="480"/>
        <w:ind w:left="709" w:firstLine="0"/>
        <w:jc w:val="left"/>
        <w:textAlignment w:val="auto"/>
        <w:rPr>
          <w:rFonts w:cs="Arial"/>
          <w:noProof w:val="0"/>
        </w:rPr>
      </w:pPr>
      <w:bookmarkStart w:id="97" w:name="_Toc59443751"/>
      <w:r>
        <w:rPr>
          <w:rFonts w:cs="Arial"/>
          <w:noProof w:val="0"/>
        </w:rPr>
        <w:t>Добыча полезных ископаемых</w:t>
      </w:r>
      <w:bookmarkEnd w:id="97"/>
    </w:p>
    <w:p w:rsidR="0012039D" w:rsidRPr="0012039D" w:rsidRDefault="0012039D" w:rsidP="0012039D">
      <w:pPr>
        <w:spacing w:before="120"/>
        <w:ind w:firstLine="709"/>
        <w:jc w:val="center"/>
        <w:rPr>
          <w:b/>
          <w:vertAlign w:val="superscript"/>
        </w:rPr>
      </w:pPr>
      <w:r w:rsidRPr="0012039D">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2039D" w:rsidRPr="0012039D" w:rsidTr="0012039D">
        <w:trPr>
          <w:cantSplit/>
          <w:trHeight w:val="352"/>
          <w:tblHeader/>
        </w:trPr>
        <w:tc>
          <w:tcPr>
            <w:tcW w:w="3080" w:type="dxa"/>
            <w:vMerge w:val="restart"/>
            <w:tcBorders>
              <w:top w:val="double" w:sz="4" w:space="0" w:color="auto"/>
            </w:tcBorders>
          </w:tcPr>
          <w:p w:rsidR="0012039D" w:rsidRPr="0012039D" w:rsidRDefault="0012039D" w:rsidP="0012039D">
            <w:pPr>
              <w:spacing w:before="40" w:after="40" w:line="240" w:lineRule="exact"/>
              <w:ind w:firstLine="0"/>
              <w:rPr>
                <w:i/>
              </w:rPr>
            </w:pPr>
          </w:p>
        </w:tc>
        <w:tc>
          <w:tcPr>
            <w:tcW w:w="6160" w:type="dxa"/>
            <w:gridSpan w:val="2"/>
            <w:tcBorders>
              <w:top w:val="double" w:sz="4" w:space="0" w:color="auto"/>
            </w:tcBorders>
          </w:tcPr>
          <w:p w:rsidR="0012039D" w:rsidRPr="0012039D" w:rsidRDefault="0012039D" w:rsidP="0012039D">
            <w:pPr>
              <w:spacing w:before="40" w:after="40" w:line="240" w:lineRule="exact"/>
              <w:ind w:firstLine="0"/>
              <w:jc w:val="center"/>
              <w:rPr>
                <w:i/>
                <w:sz w:val="20"/>
              </w:rPr>
            </w:pPr>
            <w:r w:rsidRPr="0012039D">
              <w:rPr>
                <w:i/>
                <w:sz w:val="20"/>
              </w:rPr>
              <w:t>В % к</w:t>
            </w:r>
          </w:p>
        </w:tc>
      </w:tr>
      <w:tr w:rsidR="0012039D" w:rsidRPr="0012039D" w:rsidTr="0012039D">
        <w:trPr>
          <w:cantSplit/>
          <w:trHeight w:val="245"/>
          <w:tblHeader/>
        </w:trPr>
        <w:tc>
          <w:tcPr>
            <w:tcW w:w="3080" w:type="dxa"/>
            <w:vMerge/>
            <w:tcBorders>
              <w:bottom w:val="single" w:sz="4" w:space="0" w:color="auto"/>
            </w:tcBorders>
          </w:tcPr>
          <w:p w:rsidR="0012039D" w:rsidRPr="0012039D" w:rsidRDefault="0012039D" w:rsidP="0012039D">
            <w:pPr>
              <w:spacing w:before="40" w:after="40" w:line="240" w:lineRule="exact"/>
              <w:ind w:firstLine="0"/>
              <w:rPr>
                <w:i/>
              </w:rPr>
            </w:pPr>
          </w:p>
        </w:tc>
        <w:tc>
          <w:tcPr>
            <w:tcW w:w="3080" w:type="dxa"/>
            <w:tcBorders>
              <w:top w:val="single" w:sz="4" w:space="0" w:color="auto"/>
              <w:bottom w:val="single" w:sz="4" w:space="0" w:color="auto"/>
            </w:tcBorders>
          </w:tcPr>
          <w:p w:rsidR="0012039D" w:rsidRPr="0012039D" w:rsidRDefault="0012039D" w:rsidP="0012039D">
            <w:pPr>
              <w:spacing w:before="40" w:after="40" w:line="240" w:lineRule="exact"/>
              <w:ind w:firstLine="0"/>
              <w:jc w:val="center"/>
              <w:rPr>
                <w:i/>
                <w:sz w:val="20"/>
              </w:rPr>
            </w:pPr>
            <w:r w:rsidRPr="0012039D">
              <w:rPr>
                <w:i/>
                <w:sz w:val="20"/>
              </w:rPr>
              <w:t>предыдущему периоду</w:t>
            </w:r>
          </w:p>
        </w:tc>
        <w:tc>
          <w:tcPr>
            <w:tcW w:w="3080" w:type="dxa"/>
            <w:tcBorders>
              <w:top w:val="single" w:sz="4" w:space="0" w:color="auto"/>
              <w:bottom w:val="single" w:sz="4" w:space="0" w:color="auto"/>
            </w:tcBorders>
          </w:tcPr>
          <w:p w:rsidR="0012039D" w:rsidRPr="0012039D" w:rsidRDefault="0012039D" w:rsidP="0012039D">
            <w:pPr>
              <w:spacing w:before="40" w:after="40" w:line="240" w:lineRule="exact"/>
              <w:ind w:firstLine="0"/>
              <w:jc w:val="center"/>
              <w:rPr>
                <w:i/>
                <w:sz w:val="20"/>
              </w:rPr>
            </w:pPr>
            <w:r w:rsidRPr="0012039D">
              <w:rPr>
                <w:i/>
                <w:sz w:val="20"/>
              </w:rPr>
              <w:t>соответствующему периоду предыдущего года</w:t>
            </w:r>
          </w:p>
        </w:tc>
      </w:tr>
      <w:tr w:rsidR="0012039D" w:rsidRPr="0012039D" w:rsidTr="0012039D">
        <w:tc>
          <w:tcPr>
            <w:tcW w:w="9240" w:type="dxa"/>
            <w:gridSpan w:val="3"/>
            <w:tcBorders>
              <w:top w:val="single" w:sz="4" w:space="0" w:color="auto"/>
              <w:bottom w:val="single" w:sz="4" w:space="0" w:color="auto"/>
            </w:tcBorders>
            <w:vAlign w:val="bottom"/>
          </w:tcPr>
          <w:p w:rsidR="0012039D" w:rsidRPr="0012039D" w:rsidRDefault="0012039D" w:rsidP="0012039D">
            <w:pPr>
              <w:spacing w:before="40" w:after="40" w:line="240" w:lineRule="exact"/>
              <w:ind w:firstLine="0"/>
              <w:jc w:val="center"/>
              <w:rPr>
                <w:b/>
                <w:sz w:val="20"/>
              </w:rPr>
            </w:pPr>
            <w:r w:rsidRPr="0012039D">
              <w:rPr>
                <w:b/>
                <w:sz w:val="20"/>
              </w:rPr>
              <w:t>2019 год</w:t>
            </w:r>
          </w:p>
        </w:tc>
      </w:tr>
      <w:tr w:rsidR="0012039D" w:rsidRPr="0012039D" w:rsidTr="0012039D">
        <w:tc>
          <w:tcPr>
            <w:tcW w:w="3080" w:type="dxa"/>
            <w:tcBorders>
              <w:top w:val="single"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Январь</w:t>
            </w:r>
          </w:p>
        </w:tc>
        <w:tc>
          <w:tcPr>
            <w:tcW w:w="3080" w:type="dxa"/>
            <w:tcBorders>
              <w:top w:val="single"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108,7</w:t>
            </w:r>
          </w:p>
        </w:tc>
        <w:tc>
          <w:tcPr>
            <w:tcW w:w="3080" w:type="dxa"/>
            <w:tcBorders>
              <w:top w:val="single"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120,7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Февраль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103,7</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115,5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 xml:space="preserve">Март </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114,9</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112,0</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rPr>
              <w:t xml:space="preserve">Январь – март </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115,7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 xml:space="preserve">Апрель </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106,3</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118,7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Май</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110,9</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132,7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Июнь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69,4</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88,2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rPr>
              <w:t xml:space="preserve">Январь – июнь  </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114,2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Июль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101,3</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82,6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Август</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105,1</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78,6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Сентябрь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113,6</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106,4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rPr>
              <w:t xml:space="preserve">Январь – сентябрь </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104,5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Октябрь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101,4</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107,2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Ноябрь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100,9</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101,7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rPr>
              <w:t xml:space="preserve">Январь – ноябрь </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104,5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Декабрь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91,1</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119,5</w:t>
            </w:r>
          </w:p>
        </w:tc>
      </w:tr>
      <w:tr w:rsidR="0012039D" w:rsidRPr="0012039D" w:rsidTr="0012039D">
        <w:tc>
          <w:tcPr>
            <w:tcW w:w="3080" w:type="dxa"/>
            <w:tcBorders>
              <w:top w:val="dotted" w:sz="4" w:space="0" w:color="auto"/>
              <w:bottom w:val="single" w:sz="4" w:space="0" w:color="auto"/>
            </w:tcBorders>
            <w:vAlign w:val="bottom"/>
          </w:tcPr>
          <w:p w:rsidR="0012039D" w:rsidRPr="0012039D" w:rsidRDefault="0012039D" w:rsidP="0012039D">
            <w:pPr>
              <w:spacing w:before="40" w:after="40" w:line="240" w:lineRule="exact"/>
              <w:ind w:firstLine="34"/>
              <w:rPr>
                <w:i/>
                <w:sz w:val="20"/>
              </w:rPr>
            </w:pPr>
            <w:r w:rsidRPr="0012039D">
              <w:rPr>
                <w:i/>
                <w:sz w:val="20"/>
              </w:rPr>
              <w:t>Год</w:t>
            </w:r>
          </w:p>
        </w:tc>
        <w:tc>
          <w:tcPr>
            <w:tcW w:w="3080" w:type="dxa"/>
            <w:tcBorders>
              <w:top w:val="dotted" w:sz="4" w:space="0" w:color="auto"/>
              <w:bottom w:val="single"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single"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105,6</w:t>
            </w:r>
          </w:p>
        </w:tc>
      </w:tr>
      <w:tr w:rsidR="0012039D" w:rsidRPr="0012039D" w:rsidTr="0012039D">
        <w:tc>
          <w:tcPr>
            <w:tcW w:w="9240" w:type="dxa"/>
            <w:gridSpan w:val="3"/>
            <w:tcBorders>
              <w:top w:val="single" w:sz="4" w:space="0" w:color="auto"/>
              <w:bottom w:val="single" w:sz="4" w:space="0" w:color="auto"/>
            </w:tcBorders>
            <w:vAlign w:val="bottom"/>
          </w:tcPr>
          <w:p w:rsidR="0012039D" w:rsidRPr="0012039D" w:rsidRDefault="0012039D" w:rsidP="0012039D">
            <w:pPr>
              <w:spacing w:before="40" w:after="40" w:line="240" w:lineRule="exact"/>
              <w:ind w:firstLine="0"/>
              <w:jc w:val="center"/>
              <w:rPr>
                <w:b/>
                <w:sz w:val="20"/>
              </w:rPr>
            </w:pPr>
            <w:r w:rsidRPr="0012039D">
              <w:rPr>
                <w:b/>
                <w:sz w:val="20"/>
              </w:rPr>
              <w:lastRenderedPageBreak/>
              <w:t>2020 год</w:t>
            </w:r>
          </w:p>
        </w:tc>
      </w:tr>
      <w:tr w:rsidR="0012039D" w:rsidRPr="0012039D" w:rsidTr="0012039D">
        <w:tc>
          <w:tcPr>
            <w:tcW w:w="3080" w:type="dxa"/>
            <w:tcBorders>
              <w:top w:val="single"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Январь</w:t>
            </w:r>
          </w:p>
        </w:tc>
        <w:tc>
          <w:tcPr>
            <w:tcW w:w="3080" w:type="dxa"/>
            <w:tcBorders>
              <w:top w:val="single"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89,1</w:t>
            </w:r>
          </w:p>
        </w:tc>
        <w:tc>
          <w:tcPr>
            <w:tcW w:w="3080" w:type="dxa"/>
            <w:tcBorders>
              <w:top w:val="single"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97,4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Февраль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99,4</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93,4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Март</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102,0</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82,6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lang w:val="en-US"/>
              </w:rPr>
              <w:t xml:space="preserve">I </w:t>
            </w:r>
            <w:r w:rsidRPr="0012039D">
              <w:rPr>
                <w:i/>
                <w:sz w:val="20"/>
              </w:rPr>
              <w:t>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90,7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 xml:space="preserve">Апрель </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109,4</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85,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Май</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91,8</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70,2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Июнь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98,7</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100,1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lang w:val="en-US"/>
              </w:rPr>
              <w:t xml:space="preserve">II </w:t>
            </w:r>
            <w:r w:rsidRPr="0012039D">
              <w:rPr>
                <w:i/>
                <w:sz w:val="20"/>
              </w:rPr>
              <w:t>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83,3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lang w:val="en-US"/>
              </w:rPr>
              <w:t xml:space="preserve">I </w:t>
            </w:r>
            <w:r w:rsidRPr="0012039D">
              <w:rPr>
                <w:i/>
                <w:sz w:val="20"/>
              </w:rPr>
              <w:t>полугодие</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86,8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Июль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102,8</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109,0</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Август</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94,4</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91,0</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Сентябрь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101,00</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91,9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lang w:val="en-US"/>
              </w:rPr>
              <w:t>III</w:t>
            </w:r>
            <w:r w:rsidRPr="0012039D">
              <w:rPr>
                <w:i/>
                <w:sz w:val="20"/>
              </w:rPr>
              <w:t xml:space="preserve"> 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96,8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i/>
                <w:sz w:val="20"/>
              </w:rPr>
            </w:pPr>
            <w:r w:rsidRPr="0012039D">
              <w:rPr>
                <w:i/>
                <w:sz w:val="20"/>
              </w:rPr>
              <w:t xml:space="preserve">Январь – сентябрь </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89,8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Октябрь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107,3</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85,9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34"/>
              <w:rPr>
                <w:sz w:val="20"/>
              </w:rPr>
            </w:pPr>
            <w:r w:rsidRPr="0012039D">
              <w:rPr>
                <w:sz w:val="20"/>
              </w:rPr>
              <w:t>Ноябрь</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93,0</w:t>
            </w:r>
          </w:p>
        </w:tc>
        <w:tc>
          <w:tcPr>
            <w:tcW w:w="3080" w:type="dxa"/>
            <w:tcBorders>
              <w:top w:val="dotted" w:sz="4" w:space="0" w:color="auto"/>
              <w:bottom w:val="dotted" w:sz="4" w:space="0" w:color="auto"/>
            </w:tcBorders>
            <w:vAlign w:val="bottom"/>
          </w:tcPr>
          <w:p w:rsidR="0012039D" w:rsidRPr="0012039D" w:rsidRDefault="0012039D" w:rsidP="0012039D">
            <w:pPr>
              <w:spacing w:before="40" w:after="40" w:line="240" w:lineRule="exact"/>
              <w:ind w:firstLine="0"/>
              <w:jc w:val="center"/>
              <w:rPr>
                <w:sz w:val="20"/>
              </w:rPr>
            </w:pPr>
            <w:r w:rsidRPr="0012039D">
              <w:rPr>
                <w:sz w:val="20"/>
              </w:rPr>
              <w:t>89,4</w:t>
            </w:r>
          </w:p>
        </w:tc>
      </w:tr>
      <w:tr w:rsidR="0012039D" w:rsidRPr="0012039D" w:rsidTr="0012039D">
        <w:tc>
          <w:tcPr>
            <w:tcW w:w="3080" w:type="dxa"/>
            <w:tcBorders>
              <w:top w:val="dotted" w:sz="4" w:space="0" w:color="auto"/>
              <w:bottom w:val="double" w:sz="4" w:space="0" w:color="auto"/>
            </w:tcBorders>
            <w:vAlign w:val="bottom"/>
          </w:tcPr>
          <w:p w:rsidR="0012039D" w:rsidRPr="0012039D" w:rsidRDefault="0012039D" w:rsidP="0012039D">
            <w:pPr>
              <w:spacing w:before="40" w:after="40" w:line="240" w:lineRule="exact"/>
              <w:ind w:firstLine="34"/>
              <w:rPr>
                <w:i/>
                <w:sz w:val="20"/>
              </w:rPr>
            </w:pPr>
            <w:r w:rsidRPr="0012039D">
              <w:rPr>
                <w:i/>
                <w:sz w:val="20"/>
              </w:rPr>
              <w:t xml:space="preserve">Январь – ноябрь </w:t>
            </w:r>
          </w:p>
        </w:tc>
        <w:tc>
          <w:tcPr>
            <w:tcW w:w="3080" w:type="dxa"/>
            <w:tcBorders>
              <w:top w:val="dotted" w:sz="4" w:space="0" w:color="auto"/>
              <w:bottom w:val="double" w:sz="4" w:space="0" w:color="auto"/>
            </w:tcBorders>
            <w:vAlign w:val="bottom"/>
          </w:tcPr>
          <w:p w:rsidR="0012039D" w:rsidRPr="0012039D" w:rsidRDefault="0012039D" w:rsidP="0012039D">
            <w:pPr>
              <w:spacing w:before="40" w:after="40" w:line="240" w:lineRule="exact"/>
              <w:ind w:firstLine="0"/>
              <w:jc w:val="center"/>
              <w:rPr>
                <w:i/>
                <w:sz w:val="20"/>
              </w:rPr>
            </w:pPr>
          </w:p>
        </w:tc>
        <w:tc>
          <w:tcPr>
            <w:tcW w:w="3080" w:type="dxa"/>
            <w:tcBorders>
              <w:top w:val="dotted" w:sz="4" w:space="0" w:color="auto"/>
              <w:bottom w:val="double" w:sz="4" w:space="0" w:color="auto"/>
            </w:tcBorders>
            <w:vAlign w:val="bottom"/>
          </w:tcPr>
          <w:p w:rsidR="0012039D" w:rsidRPr="0012039D" w:rsidRDefault="0012039D" w:rsidP="0012039D">
            <w:pPr>
              <w:spacing w:before="40" w:after="40" w:line="240" w:lineRule="exact"/>
              <w:ind w:firstLine="0"/>
              <w:jc w:val="center"/>
              <w:rPr>
                <w:i/>
                <w:sz w:val="20"/>
              </w:rPr>
            </w:pPr>
            <w:r w:rsidRPr="0012039D">
              <w:rPr>
                <w:i/>
                <w:sz w:val="20"/>
              </w:rPr>
              <w:t>89,4</w:t>
            </w:r>
          </w:p>
        </w:tc>
      </w:tr>
    </w:tbl>
    <w:p w:rsidR="001D7803" w:rsidRPr="001D7803" w:rsidRDefault="001D7803" w:rsidP="001D7803">
      <w:pPr>
        <w:ind w:firstLine="709"/>
        <w:rPr>
          <w:sz w:val="2"/>
        </w:rPr>
      </w:pPr>
    </w:p>
    <w:p w:rsidR="00E5454C" w:rsidRPr="00BC318C" w:rsidRDefault="00E5454C" w:rsidP="00A96096">
      <w:pPr>
        <w:pStyle w:val="3"/>
        <w:keepNext w:val="0"/>
        <w:numPr>
          <w:ilvl w:val="1"/>
          <w:numId w:val="10"/>
        </w:numPr>
        <w:spacing w:before="480" w:after="360"/>
        <w:ind w:left="709" w:firstLine="0"/>
        <w:jc w:val="left"/>
        <w:rPr>
          <w:rFonts w:cs="Arial"/>
          <w:noProof w:val="0"/>
        </w:rPr>
      </w:pPr>
      <w:bookmarkStart w:id="98" w:name="_Toc354060288"/>
      <w:bookmarkStart w:id="99" w:name="_Toc59443752"/>
      <w:r w:rsidRPr="009A3406">
        <w:rPr>
          <w:rFonts w:cs="Arial"/>
          <w:noProof w:val="0"/>
        </w:rPr>
        <w:t>Обрабатывающие производства</w:t>
      </w:r>
      <w:bookmarkEnd w:id="98"/>
      <w:bookmarkEnd w:id="99"/>
    </w:p>
    <w:p w:rsidR="0012039D" w:rsidRPr="0012039D" w:rsidRDefault="0012039D" w:rsidP="00A96096">
      <w:pPr>
        <w:spacing w:before="120"/>
        <w:jc w:val="center"/>
        <w:rPr>
          <w:b/>
          <w:vertAlign w:val="superscript"/>
        </w:rPr>
      </w:pPr>
      <w:r w:rsidRPr="0012039D">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2039D" w:rsidRPr="0012039D" w:rsidTr="0012039D">
        <w:trPr>
          <w:cantSplit/>
          <w:trHeight w:val="352"/>
          <w:tblHeader/>
        </w:trPr>
        <w:tc>
          <w:tcPr>
            <w:tcW w:w="3080" w:type="dxa"/>
            <w:vMerge w:val="restart"/>
            <w:tcBorders>
              <w:top w:val="double" w:sz="4" w:space="0" w:color="auto"/>
            </w:tcBorders>
          </w:tcPr>
          <w:p w:rsidR="0012039D" w:rsidRPr="0012039D" w:rsidRDefault="0012039D" w:rsidP="0012039D">
            <w:pPr>
              <w:spacing w:before="40" w:line="240" w:lineRule="exact"/>
              <w:ind w:firstLine="0"/>
              <w:rPr>
                <w:i/>
              </w:rPr>
            </w:pPr>
          </w:p>
        </w:tc>
        <w:tc>
          <w:tcPr>
            <w:tcW w:w="6160" w:type="dxa"/>
            <w:gridSpan w:val="2"/>
            <w:tcBorders>
              <w:top w:val="double" w:sz="4" w:space="0" w:color="auto"/>
            </w:tcBorders>
          </w:tcPr>
          <w:p w:rsidR="0012039D" w:rsidRPr="0012039D" w:rsidRDefault="0012039D" w:rsidP="0012039D">
            <w:pPr>
              <w:spacing w:before="40" w:line="240" w:lineRule="exact"/>
              <w:ind w:firstLine="0"/>
              <w:jc w:val="center"/>
              <w:rPr>
                <w:i/>
                <w:sz w:val="20"/>
              </w:rPr>
            </w:pPr>
            <w:r w:rsidRPr="0012039D">
              <w:rPr>
                <w:i/>
                <w:sz w:val="20"/>
              </w:rPr>
              <w:t>В % к</w:t>
            </w:r>
          </w:p>
        </w:tc>
      </w:tr>
      <w:tr w:rsidR="0012039D" w:rsidRPr="0012039D" w:rsidTr="0012039D">
        <w:trPr>
          <w:cantSplit/>
          <w:trHeight w:val="245"/>
          <w:tblHeader/>
        </w:trPr>
        <w:tc>
          <w:tcPr>
            <w:tcW w:w="3080" w:type="dxa"/>
            <w:vMerge/>
            <w:tcBorders>
              <w:bottom w:val="single" w:sz="4" w:space="0" w:color="auto"/>
            </w:tcBorders>
          </w:tcPr>
          <w:p w:rsidR="0012039D" w:rsidRPr="0012039D" w:rsidRDefault="0012039D" w:rsidP="0012039D">
            <w:pPr>
              <w:spacing w:before="40" w:line="240" w:lineRule="exact"/>
              <w:ind w:firstLine="0"/>
              <w:rPr>
                <w:i/>
              </w:rPr>
            </w:pPr>
          </w:p>
        </w:tc>
        <w:tc>
          <w:tcPr>
            <w:tcW w:w="3080" w:type="dxa"/>
            <w:tcBorders>
              <w:top w:val="single" w:sz="4" w:space="0" w:color="auto"/>
              <w:bottom w:val="single" w:sz="4" w:space="0" w:color="auto"/>
            </w:tcBorders>
          </w:tcPr>
          <w:p w:rsidR="0012039D" w:rsidRPr="0012039D" w:rsidRDefault="0012039D" w:rsidP="0012039D">
            <w:pPr>
              <w:spacing w:before="40" w:line="240" w:lineRule="exact"/>
              <w:ind w:firstLine="0"/>
              <w:jc w:val="center"/>
              <w:rPr>
                <w:i/>
                <w:sz w:val="20"/>
              </w:rPr>
            </w:pPr>
            <w:r w:rsidRPr="0012039D">
              <w:rPr>
                <w:i/>
                <w:sz w:val="20"/>
              </w:rPr>
              <w:t>предыдущему периоду</w:t>
            </w:r>
          </w:p>
        </w:tc>
        <w:tc>
          <w:tcPr>
            <w:tcW w:w="3080" w:type="dxa"/>
            <w:tcBorders>
              <w:top w:val="single" w:sz="4" w:space="0" w:color="auto"/>
              <w:bottom w:val="single" w:sz="4" w:space="0" w:color="auto"/>
            </w:tcBorders>
          </w:tcPr>
          <w:p w:rsidR="0012039D" w:rsidRPr="0012039D" w:rsidRDefault="0012039D" w:rsidP="0012039D">
            <w:pPr>
              <w:spacing w:before="40" w:line="240" w:lineRule="exact"/>
              <w:ind w:firstLine="0"/>
              <w:jc w:val="center"/>
              <w:rPr>
                <w:i/>
                <w:sz w:val="20"/>
              </w:rPr>
            </w:pPr>
            <w:r w:rsidRPr="0012039D">
              <w:rPr>
                <w:i/>
                <w:sz w:val="20"/>
              </w:rPr>
              <w:t>соответствующему периоду предыдущего года</w:t>
            </w:r>
          </w:p>
        </w:tc>
      </w:tr>
      <w:tr w:rsidR="0012039D" w:rsidRPr="0012039D" w:rsidTr="0012039D">
        <w:tc>
          <w:tcPr>
            <w:tcW w:w="9240" w:type="dxa"/>
            <w:gridSpan w:val="3"/>
            <w:tcBorders>
              <w:top w:val="single" w:sz="4" w:space="0" w:color="auto"/>
              <w:bottom w:val="single" w:sz="4" w:space="0" w:color="auto"/>
            </w:tcBorders>
            <w:vAlign w:val="bottom"/>
          </w:tcPr>
          <w:p w:rsidR="0012039D" w:rsidRPr="0012039D" w:rsidRDefault="0012039D" w:rsidP="0012039D">
            <w:pPr>
              <w:spacing w:before="60" w:line="240" w:lineRule="exact"/>
              <w:ind w:firstLine="0"/>
              <w:jc w:val="center"/>
              <w:rPr>
                <w:b/>
                <w:sz w:val="20"/>
              </w:rPr>
            </w:pPr>
            <w:r w:rsidRPr="0012039D">
              <w:rPr>
                <w:b/>
                <w:sz w:val="20"/>
              </w:rPr>
              <w:t>2019 год</w:t>
            </w:r>
          </w:p>
        </w:tc>
      </w:tr>
      <w:tr w:rsidR="0012039D" w:rsidRPr="0012039D" w:rsidTr="0012039D">
        <w:tc>
          <w:tcPr>
            <w:tcW w:w="3080" w:type="dxa"/>
            <w:tcBorders>
              <w:top w:val="single"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Январь</w:t>
            </w:r>
          </w:p>
        </w:tc>
        <w:tc>
          <w:tcPr>
            <w:tcW w:w="3080" w:type="dxa"/>
            <w:tcBorders>
              <w:top w:val="single"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57,7</w:t>
            </w:r>
          </w:p>
        </w:tc>
        <w:tc>
          <w:tcPr>
            <w:tcW w:w="3080" w:type="dxa"/>
            <w:tcBorders>
              <w:top w:val="single"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98,4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Февраль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121,8</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103,6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Март</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98,0</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98,8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rPr>
              <w:t xml:space="preserve">Январь – март </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95,8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 xml:space="preserve">Апрель </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103,7</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103,9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Май</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99,3</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100,8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Июнь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104,8</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106,3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rPr>
              <w:t xml:space="preserve">Январь – июнь  </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103,1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Июль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101,0</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105,9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Август</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103,7</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107,1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Сентябрь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99,1</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111,8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rPr>
              <w:t xml:space="preserve">Январь – сентябрь </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104,9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 xml:space="preserve">Октябрь </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101,8</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105,4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Ноябрь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93,0</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97,7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rPr>
              <w:lastRenderedPageBreak/>
              <w:t xml:space="preserve">Январь – ноябрь </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104,2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Декабрь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119,4</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104,6</w:t>
            </w:r>
          </w:p>
        </w:tc>
      </w:tr>
      <w:tr w:rsidR="0012039D" w:rsidRPr="0012039D" w:rsidTr="0012039D">
        <w:tc>
          <w:tcPr>
            <w:tcW w:w="3080" w:type="dxa"/>
            <w:tcBorders>
              <w:top w:val="dotted" w:sz="4" w:space="0" w:color="auto"/>
              <w:bottom w:val="single" w:sz="4" w:space="0" w:color="auto"/>
            </w:tcBorders>
            <w:vAlign w:val="bottom"/>
          </w:tcPr>
          <w:p w:rsidR="0012039D" w:rsidRPr="0012039D" w:rsidRDefault="0012039D" w:rsidP="0012039D">
            <w:pPr>
              <w:spacing w:before="60" w:line="240" w:lineRule="exact"/>
              <w:ind w:firstLine="0"/>
              <w:rPr>
                <w:i/>
                <w:sz w:val="20"/>
              </w:rPr>
            </w:pPr>
            <w:r w:rsidRPr="0012039D">
              <w:rPr>
                <w:i/>
                <w:sz w:val="20"/>
              </w:rPr>
              <w:t>Год</w:t>
            </w:r>
          </w:p>
        </w:tc>
        <w:tc>
          <w:tcPr>
            <w:tcW w:w="3080" w:type="dxa"/>
            <w:tcBorders>
              <w:top w:val="dotted" w:sz="4" w:space="0" w:color="auto"/>
              <w:bottom w:val="single"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104,2</w:t>
            </w:r>
          </w:p>
        </w:tc>
      </w:tr>
      <w:tr w:rsidR="0012039D" w:rsidRPr="0012039D" w:rsidTr="0012039D">
        <w:tc>
          <w:tcPr>
            <w:tcW w:w="9240" w:type="dxa"/>
            <w:gridSpan w:val="3"/>
            <w:tcBorders>
              <w:top w:val="single" w:sz="4" w:space="0" w:color="auto"/>
              <w:bottom w:val="single" w:sz="4" w:space="0" w:color="auto"/>
            </w:tcBorders>
            <w:vAlign w:val="bottom"/>
          </w:tcPr>
          <w:p w:rsidR="0012039D" w:rsidRPr="0012039D" w:rsidRDefault="0012039D" w:rsidP="0012039D">
            <w:pPr>
              <w:spacing w:before="60" w:line="240" w:lineRule="exact"/>
              <w:ind w:firstLine="0"/>
              <w:jc w:val="center"/>
              <w:rPr>
                <w:b/>
                <w:sz w:val="20"/>
              </w:rPr>
            </w:pPr>
            <w:r w:rsidRPr="0012039D">
              <w:rPr>
                <w:b/>
                <w:sz w:val="20"/>
              </w:rPr>
              <w:t>2020 год</w:t>
            </w:r>
          </w:p>
        </w:tc>
      </w:tr>
      <w:tr w:rsidR="0012039D" w:rsidRPr="0012039D" w:rsidTr="0012039D">
        <w:tc>
          <w:tcPr>
            <w:tcW w:w="3080" w:type="dxa"/>
            <w:tcBorders>
              <w:top w:val="single"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Январь</w:t>
            </w:r>
          </w:p>
        </w:tc>
        <w:tc>
          <w:tcPr>
            <w:tcW w:w="3080" w:type="dxa"/>
            <w:tcBorders>
              <w:top w:val="single"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54,6</w:t>
            </w:r>
          </w:p>
        </w:tc>
        <w:tc>
          <w:tcPr>
            <w:tcW w:w="3080" w:type="dxa"/>
            <w:tcBorders>
              <w:top w:val="single"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105,8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Февраль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115,3</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106,4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Март</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113,1</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105,6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lang w:val="en-US"/>
              </w:rPr>
              <w:t xml:space="preserve">I </w:t>
            </w:r>
            <w:r w:rsidRPr="0012039D">
              <w:rPr>
                <w:i/>
                <w:sz w:val="20"/>
              </w:rPr>
              <w:t>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105,9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 xml:space="preserve">Апрель </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102,7</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95,8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Май</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101,1</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99,5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Июнь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106,2</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102,4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lang w:val="en-US"/>
              </w:rPr>
              <w:t>II</w:t>
            </w:r>
            <w:r w:rsidRPr="0012039D">
              <w:rPr>
                <w:i/>
                <w:sz w:val="20"/>
              </w:rPr>
              <w:t xml:space="preserve"> 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99,2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lang w:val="en-US"/>
              </w:rPr>
              <w:t>I</w:t>
            </w:r>
            <w:r w:rsidRPr="0012039D">
              <w:rPr>
                <w:i/>
                <w:sz w:val="20"/>
              </w:rPr>
              <w:t xml:space="preserve"> полугодие</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102,2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Июль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96,9</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101,6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Август</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97,9</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96,5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Сентябрь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103,1</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101,5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lang w:val="en-US"/>
              </w:rPr>
              <w:t>III</w:t>
            </w:r>
            <w:r w:rsidRPr="0012039D">
              <w:rPr>
                <w:i/>
                <w:sz w:val="20"/>
              </w:rPr>
              <w:t xml:space="preserve"> 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99,8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i/>
                <w:sz w:val="20"/>
              </w:rPr>
            </w:pPr>
            <w:r w:rsidRPr="0012039D">
              <w:rPr>
                <w:i/>
                <w:sz w:val="20"/>
              </w:rPr>
              <w:t xml:space="preserve">Январь – сентябрь </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101,3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Октябрь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102,5</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102,3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rPr>
                <w:sz w:val="20"/>
              </w:rPr>
            </w:pPr>
            <w:r w:rsidRPr="0012039D">
              <w:rPr>
                <w:sz w:val="20"/>
              </w:rPr>
              <w:t>Ноябрь</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97,1</w:t>
            </w:r>
          </w:p>
        </w:tc>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0"/>
              <w:jc w:val="center"/>
              <w:rPr>
                <w:sz w:val="20"/>
              </w:rPr>
            </w:pPr>
            <w:r w:rsidRPr="0012039D">
              <w:rPr>
                <w:sz w:val="20"/>
              </w:rPr>
              <w:t>104,7</w:t>
            </w:r>
          </w:p>
        </w:tc>
      </w:tr>
      <w:tr w:rsidR="0012039D" w:rsidRPr="0012039D" w:rsidTr="0012039D">
        <w:tc>
          <w:tcPr>
            <w:tcW w:w="3080" w:type="dxa"/>
            <w:tcBorders>
              <w:top w:val="dotted" w:sz="4" w:space="0" w:color="auto"/>
              <w:bottom w:val="double" w:sz="4" w:space="0" w:color="auto"/>
            </w:tcBorders>
            <w:vAlign w:val="bottom"/>
          </w:tcPr>
          <w:p w:rsidR="0012039D" w:rsidRPr="0012039D" w:rsidRDefault="0012039D" w:rsidP="0012039D">
            <w:pPr>
              <w:spacing w:before="60" w:line="240" w:lineRule="exact"/>
              <w:ind w:firstLine="0"/>
              <w:rPr>
                <w:i/>
                <w:sz w:val="20"/>
              </w:rPr>
            </w:pPr>
            <w:r w:rsidRPr="0012039D">
              <w:rPr>
                <w:i/>
                <w:sz w:val="20"/>
              </w:rPr>
              <w:t xml:space="preserve">Январь – ноябрь </w:t>
            </w:r>
          </w:p>
        </w:tc>
        <w:tc>
          <w:tcPr>
            <w:tcW w:w="3080" w:type="dxa"/>
            <w:tcBorders>
              <w:top w:val="dotted" w:sz="4" w:space="0" w:color="auto"/>
              <w:bottom w:val="double" w:sz="4" w:space="0" w:color="auto"/>
            </w:tcBorders>
            <w:vAlign w:val="bottom"/>
          </w:tcPr>
          <w:p w:rsidR="0012039D" w:rsidRPr="0012039D" w:rsidRDefault="0012039D" w:rsidP="0012039D">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12039D" w:rsidRPr="0012039D" w:rsidRDefault="0012039D" w:rsidP="0012039D">
            <w:pPr>
              <w:spacing w:before="60" w:line="240" w:lineRule="exact"/>
              <w:ind w:firstLine="0"/>
              <w:jc w:val="center"/>
              <w:rPr>
                <w:i/>
                <w:sz w:val="20"/>
              </w:rPr>
            </w:pPr>
            <w:r w:rsidRPr="0012039D">
              <w:rPr>
                <w:i/>
                <w:sz w:val="20"/>
              </w:rPr>
              <w:t>101,7</w:t>
            </w:r>
          </w:p>
        </w:tc>
      </w:tr>
    </w:tbl>
    <w:p w:rsidR="0012039D" w:rsidRPr="0012039D" w:rsidRDefault="0012039D" w:rsidP="0012039D">
      <w:pPr>
        <w:keepNext/>
        <w:keepLines/>
        <w:spacing w:before="240"/>
        <w:jc w:val="center"/>
      </w:pPr>
      <w:r w:rsidRPr="0012039D">
        <w:rPr>
          <w:b/>
        </w:rPr>
        <w:t xml:space="preserve">Индекс производства по основным видам обрабатывающих производств </w:t>
      </w:r>
      <w:r w:rsidRPr="0012039D">
        <w:rPr>
          <w:b/>
        </w:rPr>
        <w:br/>
      </w:r>
      <w:r w:rsidRPr="0012039D">
        <w:t>(</w:t>
      </w:r>
      <w:proofErr w:type="gramStart"/>
      <w:r w:rsidRPr="0012039D">
        <w:t>в</w:t>
      </w:r>
      <w:proofErr w:type="gramEnd"/>
      <w:r w:rsidRPr="0012039D">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12039D" w:rsidRPr="0012039D" w:rsidTr="0012039D">
        <w:trPr>
          <w:cantSplit/>
          <w:trHeight w:val="415"/>
          <w:tblHeader/>
        </w:trPr>
        <w:tc>
          <w:tcPr>
            <w:tcW w:w="6101" w:type="dxa"/>
            <w:tcBorders>
              <w:top w:val="double" w:sz="4" w:space="0" w:color="auto"/>
              <w:bottom w:val="single" w:sz="4" w:space="0" w:color="auto"/>
            </w:tcBorders>
          </w:tcPr>
          <w:p w:rsidR="0012039D" w:rsidRPr="0012039D" w:rsidRDefault="0012039D" w:rsidP="0012039D">
            <w:pPr>
              <w:keepNext/>
              <w:keepLines/>
              <w:spacing w:before="40" w:line="240" w:lineRule="exact"/>
              <w:ind w:firstLine="0"/>
              <w:jc w:val="center"/>
            </w:pPr>
          </w:p>
        </w:tc>
        <w:tc>
          <w:tcPr>
            <w:tcW w:w="1559" w:type="dxa"/>
            <w:tcBorders>
              <w:top w:val="double" w:sz="4" w:space="0" w:color="auto"/>
              <w:bottom w:val="single" w:sz="4" w:space="0" w:color="auto"/>
            </w:tcBorders>
          </w:tcPr>
          <w:p w:rsidR="0012039D" w:rsidRPr="0012039D" w:rsidRDefault="0012039D" w:rsidP="0012039D">
            <w:pPr>
              <w:spacing w:before="40" w:line="240" w:lineRule="exact"/>
              <w:ind w:firstLine="0"/>
              <w:jc w:val="center"/>
              <w:rPr>
                <w:i/>
                <w:sz w:val="20"/>
              </w:rPr>
            </w:pPr>
            <w:r w:rsidRPr="0012039D">
              <w:rPr>
                <w:i/>
                <w:sz w:val="20"/>
              </w:rPr>
              <w:t>Январь – ноябрь 2020г.</w:t>
            </w:r>
          </w:p>
        </w:tc>
        <w:tc>
          <w:tcPr>
            <w:tcW w:w="1559" w:type="dxa"/>
            <w:tcBorders>
              <w:top w:val="double" w:sz="4" w:space="0" w:color="auto"/>
              <w:bottom w:val="single" w:sz="4" w:space="0" w:color="auto"/>
            </w:tcBorders>
          </w:tcPr>
          <w:p w:rsidR="0012039D" w:rsidRPr="0012039D" w:rsidRDefault="0012039D" w:rsidP="0012039D">
            <w:pPr>
              <w:spacing w:before="40" w:line="240" w:lineRule="exact"/>
              <w:ind w:firstLine="0"/>
              <w:jc w:val="center"/>
              <w:rPr>
                <w:i/>
                <w:sz w:val="20"/>
                <w:vertAlign w:val="superscript"/>
              </w:rPr>
            </w:pPr>
            <w:r w:rsidRPr="0012039D">
              <w:rPr>
                <w:i/>
                <w:sz w:val="20"/>
                <w:u w:val="single"/>
              </w:rPr>
              <w:t>Справочно:</w:t>
            </w:r>
            <w:r w:rsidRPr="0012039D">
              <w:rPr>
                <w:i/>
                <w:sz w:val="20"/>
              </w:rPr>
              <w:t xml:space="preserve"> январь – ноябрь 2019г.</w:t>
            </w:r>
          </w:p>
        </w:tc>
      </w:tr>
      <w:tr w:rsidR="0012039D" w:rsidRPr="0012039D" w:rsidTr="0012039D">
        <w:trPr>
          <w:trHeight w:val="20"/>
        </w:trPr>
        <w:tc>
          <w:tcPr>
            <w:tcW w:w="6101" w:type="dxa"/>
            <w:tcBorders>
              <w:bottom w:val="dotted" w:sz="4" w:space="0" w:color="auto"/>
            </w:tcBorders>
            <w:vAlign w:val="bottom"/>
          </w:tcPr>
          <w:p w:rsidR="0012039D" w:rsidRPr="0012039D" w:rsidRDefault="0012039D" w:rsidP="0012039D">
            <w:pPr>
              <w:keepNext/>
              <w:keepLines/>
              <w:spacing w:before="40" w:line="240" w:lineRule="exact"/>
              <w:ind w:left="39" w:firstLine="0"/>
              <w:jc w:val="left"/>
              <w:rPr>
                <w:rFonts w:cs="Arial"/>
                <w:b/>
                <w:sz w:val="20"/>
              </w:rPr>
            </w:pPr>
            <w:r w:rsidRPr="0012039D">
              <w:rPr>
                <w:rFonts w:cs="Arial"/>
                <w:b/>
                <w:sz w:val="20"/>
              </w:rPr>
              <w:t>Обрабатывающие производства</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b/>
                <w:sz w:val="20"/>
              </w:rPr>
            </w:pPr>
            <w:r w:rsidRPr="0012039D">
              <w:rPr>
                <w:rFonts w:cs="Arial"/>
                <w:b/>
                <w:sz w:val="20"/>
              </w:rPr>
              <w:t>101,7</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b/>
                <w:sz w:val="20"/>
              </w:rPr>
            </w:pPr>
            <w:r w:rsidRPr="0012039D">
              <w:rPr>
                <w:rFonts w:cs="Arial"/>
                <w:b/>
                <w:sz w:val="20"/>
              </w:rPr>
              <w:t>104,2</w:t>
            </w:r>
          </w:p>
        </w:tc>
      </w:tr>
      <w:tr w:rsidR="0012039D" w:rsidRPr="0012039D" w:rsidTr="0012039D">
        <w:trPr>
          <w:trHeight w:val="20"/>
        </w:trPr>
        <w:tc>
          <w:tcPr>
            <w:tcW w:w="6101"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в том числе:</w:t>
            </w:r>
          </w:p>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108,4</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106,8</w:t>
            </w:r>
          </w:p>
        </w:tc>
      </w:tr>
      <w:tr w:rsidR="0012039D" w:rsidRPr="0012039D" w:rsidTr="0012039D">
        <w:trPr>
          <w:trHeight w:val="20"/>
        </w:trPr>
        <w:tc>
          <w:tcPr>
            <w:tcW w:w="6101"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напитков</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107,1</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95,0</w:t>
            </w:r>
          </w:p>
        </w:tc>
      </w:tr>
      <w:tr w:rsidR="0012039D" w:rsidRPr="0012039D" w:rsidTr="0012039D">
        <w:trPr>
          <w:trHeight w:val="20"/>
        </w:trPr>
        <w:tc>
          <w:tcPr>
            <w:tcW w:w="6101"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138,3</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103,2</w:t>
            </w:r>
          </w:p>
        </w:tc>
      </w:tr>
      <w:tr w:rsidR="0012039D" w:rsidRPr="0012039D" w:rsidTr="0012039D">
        <w:trPr>
          <w:trHeight w:val="20"/>
        </w:trPr>
        <w:tc>
          <w:tcPr>
            <w:tcW w:w="6101"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одежды</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91,4</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95,5</w:t>
            </w:r>
          </w:p>
        </w:tc>
      </w:tr>
      <w:tr w:rsidR="0012039D" w:rsidRPr="0012039D" w:rsidTr="0012039D">
        <w:trPr>
          <w:trHeight w:val="20"/>
        </w:trPr>
        <w:tc>
          <w:tcPr>
            <w:tcW w:w="6101"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75,0</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116,1</w:t>
            </w:r>
          </w:p>
        </w:tc>
      </w:tr>
      <w:tr w:rsidR="0012039D" w:rsidRPr="0012039D" w:rsidTr="0012039D">
        <w:trPr>
          <w:trHeight w:val="20"/>
        </w:trPr>
        <w:tc>
          <w:tcPr>
            <w:tcW w:w="6101" w:type="dxa"/>
            <w:tcBorders>
              <w:top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96,5</w:t>
            </w:r>
          </w:p>
        </w:tc>
        <w:tc>
          <w:tcPr>
            <w:tcW w:w="1559" w:type="dxa"/>
            <w:tcBorders>
              <w:top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125,0</w:t>
            </w:r>
          </w:p>
        </w:tc>
      </w:tr>
      <w:tr w:rsidR="0012039D" w:rsidRPr="0012039D" w:rsidTr="0012039D">
        <w:trPr>
          <w:trHeight w:val="20"/>
        </w:trPr>
        <w:tc>
          <w:tcPr>
            <w:tcW w:w="6101" w:type="dxa"/>
            <w:tcBorders>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бумаги и бумажных изделий</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113,3</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91,2</w:t>
            </w:r>
          </w:p>
        </w:tc>
      </w:tr>
      <w:tr w:rsidR="0012039D" w:rsidRPr="0012039D" w:rsidTr="0012039D">
        <w:trPr>
          <w:trHeight w:val="20"/>
        </w:trPr>
        <w:tc>
          <w:tcPr>
            <w:tcW w:w="6101"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101,9</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93,7</w:t>
            </w:r>
          </w:p>
        </w:tc>
      </w:tr>
      <w:tr w:rsidR="0012039D" w:rsidRPr="0012039D" w:rsidTr="0012039D">
        <w:trPr>
          <w:trHeight w:val="20"/>
        </w:trPr>
        <w:tc>
          <w:tcPr>
            <w:tcW w:w="6101"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кокса и нефтепродуктов</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36,5</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116,4</w:t>
            </w:r>
          </w:p>
        </w:tc>
      </w:tr>
      <w:tr w:rsidR="0012039D" w:rsidRPr="0012039D" w:rsidTr="0012039D">
        <w:trPr>
          <w:trHeight w:val="20"/>
        </w:trPr>
        <w:tc>
          <w:tcPr>
            <w:tcW w:w="6101" w:type="dxa"/>
            <w:tcBorders>
              <w:top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химических веществ и химических продуктов</w:t>
            </w:r>
          </w:p>
        </w:tc>
        <w:tc>
          <w:tcPr>
            <w:tcW w:w="1559" w:type="dxa"/>
            <w:tcBorders>
              <w:top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103,5</w:t>
            </w:r>
          </w:p>
        </w:tc>
        <w:tc>
          <w:tcPr>
            <w:tcW w:w="1559" w:type="dxa"/>
            <w:tcBorders>
              <w:top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103,3</w:t>
            </w:r>
          </w:p>
        </w:tc>
      </w:tr>
      <w:tr w:rsidR="0012039D" w:rsidRPr="0012039D" w:rsidTr="00A96096">
        <w:trPr>
          <w:trHeight w:val="20"/>
        </w:trPr>
        <w:tc>
          <w:tcPr>
            <w:tcW w:w="6101" w:type="dxa"/>
            <w:tcBorders>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лекарственных средств и материалов, применяемых в медицинских целях</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132,8</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110,3</w:t>
            </w:r>
          </w:p>
        </w:tc>
      </w:tr>
      <w:tr w:rsidR="0012039D" w:rsidRPr="0012039D" w:rsidTr="00A96096">
        <w:trPr>
          <w:trHeight w:val="20"/>
        </w:trPr>
        <w:tc>
          <w:tcPr>
            <w:tcW w:w="6101" w:type="dxa"/>
            <w:tcBorders>
              <w:top w:val="dotted" w:sz="4" w:space="0" w:color="auto"/>
              <w:bottom w:val="single"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резиновых и пластмассовых изделий</w:t>
            </w:r>
          </w:p>
        </w:tc>
        <w:tc>
          <w:tcPr>
            <w:tcW w:w="1559" w:type="dxa"/>
            <w:tcBorders>
              <w:top w:val="dotted" w:sz="4" w:space="0" w:color="auto"/>
              <w:bottom w:val="single"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110,5</w:t>
            </w:r>
          </w:p>
        </w:tc>
        <w:tc>
          <w:tcPr>
            <w:tcW w:w="1559" w:type="dxa"/>
            <w:tcBorders>
              <w:top w:val="dotted" w:sz="4" w:space="0" w:color="auto"/>
              <w:bottom w:val="single"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91,8</w:t>
            </w:r>
          </w:p>
        </w:tc>
      </w:tr>
      <w:tr w:rsidR="0012039D" w:rsidRPr="0012039D" w:rsidTr="00A96096">
        <w:trPr>
          <w:trHeight w:val="20"/>
        </w:trPr>
        <w:tc>
          <w:tcPr>
            <w:tcW w:w="6101" w:type="dxa"/>
            <w:tcBorders>
              <w:top w:val="single"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lastRenderedPageBreak/>
              <w:t>производство прочей неметаллической минеральной продукции</w:t>
            </w:r>
          </w:p>
        </w:tc>
        <w:tc>
          <w:tcPr>
            <w:tcW w:w="1559" w:type="dxa"/>
            <w:tcBorders>
              <w:top w:val="single"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97,5</w:t>
            </w:r>
          </w:p>
        </w:tc>
        <w:tc>
          <w:tcPr>
            <w:tcW w:w="1559" w:type="dxa"/>
            <w:tcBorders>
              <w:top w:val="single"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104,3</w:t>
            </w:r>
          </w:p>
        </w:tc>
      </w:tr>
      <w:tr w:rsidR="0012039D" w:rsidRPr="0012039D" w:rsidTr="0012039D">
        <w:trPr>
          <w:trHeight w:val="20"/>
        </w:trPr>
        <w:tc>
          <w:tcPr>
            <w:tcW w:w="6101" w:type="dxa"/>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металлургическое</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116,9</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113,7</w:t>
            </w:r>
          </w:p>
        </w:tc>
      </w:tr>
      <w:tr w:rsidR="0012039D" w:rsidRPr="0012039D" w:rsidTr="0012039D">
        <w:trPr>
          <w:trHeight w:val="20"/>
        </w:trPr>
        <w:tc>
          <w:tcPr>
            <w:tcW w:w="6101" w:type="dxa"/>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готовых металлических изделий, кроме машин и оборудования</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105,1</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98,0</w:t>
            </w:r>
          </w:p>
        </w:tc>
      </w:tr>
      <w:tr w:rsidR="0012039D" w:rsidRPr="0012039D" w:rsidTr="0012039D">
        <w:trPr>
          <w:trHeight w:val="20"/>
        </w:trPr>
        <w:tc>
          <w:tcPr>
            <w:tcW w:w="6101" w:type="dxa"/>
            <w:tcBorders>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компьютеров, электронных и оптических изделий</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111,3</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105,4</w:t>
            </w:r>
          </w:p>
        </w:tc>
      </w:tr>
      <w:tr w:rsidR="0012039D" w:rsidRPr="0012039D" w:rsidTr="0012039D">
        <w:trPr>
          <w:trHeight w:val="20"/>
        </w:trPr>
        <w:tc>
          <w:tcPr>
            <w:tcW w:w="6101"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108,8</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116,7</w:t>
            </w:r>
          </w:p>
        </w:tc>
      </w:tr>
      <w:tr w:rsidR="0012039D" w:rsidRPr="0012039D" w:rsidTr="0012039D">
        <w:trPr>
          <w:trHeight w:val="20"/>
        </w:trPr>
        <w:tc>
          <w:tcPr>
            <w:tcW w:w="6101" w:type="dxa"/>
            <w:tcBorders>
              <w:top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101,5</w:t>
            </w:r>
          </w:p>
        </w:tc>
        <w:tc>
          <w:tcPr>
            <w:tcW w:w="1559" w:type="dxa"/>
            <w:tcBorders>
              <w:top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103,0</w:t>
            </w:r>
          </w:p>
        </w:tc>
      </w:tr>
      <w:tr w:rsidR="0012039D" w:rsidRPr="0012039D" w:rsidTr="0012039D">
        <w:trPr>
          <w:trHeight w:val="20"/>
        </w:trPr>
        <w:tc>
          <w:tcPr>
            <w:tcW w:w="6101" w:type="dxa"/>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автотранспортных средств, прицепов и полуприцепов</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94,0</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116,0</w:t>
            </w:r>
          </w:p>
        </w:tc>
      </w:tr>
      <w:tr w:rsidR="0012039D" w:rsidRPr="0012039D" w:rsidTr="0012039D">
        <w:trPr>
          <w:trHeight w:val="20"/>
        </w:trPr>
        <w:tc>
          <w:tcPr>
            <w:tcW w:w="6101" w:type="dxa"/>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прочих транспортных средств и оборудования</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100,5</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84,5</w:t>
            </w:r>
          </w:p>
        </w:tc>
      </w:tr>
      <w:tr w:rsidR="0012039D" w:rsidRPr="0012039D" w:rsidTr="0012039D">
        <w:trPr>
          <w:trHeight w:val="20"/>
        </w:trPr>
        <w:tc>
          <w:tcPr>
            <w:tcW w:w="6101" w:type="dxa"/>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мебели</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106,4</w:t>
            </w:r>
          </w:p>
        </w:tc>
        <w:tc>
          <w:tcPr>
            <w:tcW w:w="1559" w:type="dxa"/>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95,2</w:t>
            </w:r>
          </w:p>
        </w:tc>
      </w:tr>
      <w:tr w:rsidR="0012039D" w:rsidRPr="0012039D" w:rsidTr="0012039D">
        <w:trPr>
          <w:trHeight w:val="20"/>
        </w:trPr>
        <w:tc>
          <w:tcPr>
            <w:tcW w:w="6101" w:type="dxa"/>
            <w:tcBorders>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прочих готовых изделий</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78,9</w:t>
            </w:r>
          </w:p>
        </w:tc>
        <w:tc>
          <w:tcPr>
            <w:tcW w:w="1559" w:type="dxa"/>
            <w:tcBorders>
              <w:bottom w:val="dotted"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110,5</w:t>
            </w:r>
          </w:p>
        </w:tc>
      </w:tr>
      <w:tr w:rsidR="0012039D" w:rsidRPr="0012039D" w:rsidTr="0012039D">
        <w:trPr>
          <w:trHeight w:val="20"/>
        </w:trPr>
        <w:tc>
          <w:tcPr>
            <w:tcW w:w="6101" w:type="dxa"/>
            <w:tcBorders>
              <w:top w:val="dotted" w:sz="4" w:space="0" w:color="auto"/>
              <w:bottom w:val="double"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95,4</w:t>
            </w:r>
          </w:p>
        </w:tc>
        <w:tc>
          <w:tcPr>
            <w:tcW w:w="1559" w:type="dxa"/>
            <w:tcBorders>
              <w:top w:val="dotted" w:sz="4" w:space="0" w:color="auto"/>
              <w:bottom w:val="double" w:sz="4" w:space="0" w:color="auto"/>
            </w:tcBorders>
            <w:vAlign w:val="bottom"/>
          </w:tcPr>
          <w:p w:rsidR="0012039D" w:rsidRPr="0012039D" w:rsidRDefault="0012039D" w:rsidP="0012039D">
            <w:pPr>
              <w:spacing w:before="40" w:line="240" w:lineRule="exact"/>
              <w:ind w:firstLine="0"/>
              <w:jc w:val="center"/>
              <w:rPr>
                <w:rFonts w:cs="Arial"/>
                <w:sz w:val="20"/>
              </w:rPr>
            </w:pPr>
            <w:r w:rsidRPr="0012039D">
              <w:rPr>
                <w:rFonts w:cs="Arial"/>
                <w:sz w:val="20"/>
              </w:rPr>
              <w:t>111,1</w:t>
            </w:r>
          </w:p>
        </w:tc>
      </w:tr>
    </w:tbl>
    <w:p w:rsidR="0012039D" w:rsidRPr="0012039D" w:rsidRDefault="0012039D" w:rsidP="00A96096">
      <w:pPr>
        <w:keepNext/>
        <w:spacing w:before="240"/>
        <w:jc w:val="center"/>
        <w:rPr>
          <w:vertAlign w:val="superscript"/>
        </w:rPr>
      </w:pPr>
      <w:r w:rsidRPr="0012039D">
        <w:rPr>
          <w:b/>
        </w:rPr>
        <w:t xml:space="preserve">Объем отгруженных товаров собственного производства, </w:t>
      </w:r>
      <w:r w:rsidRPr="0012039D">
        <w:rPr>
          <w:b/>
        </w:rPr>
        <w:br/>
        <w:t xml:space="preserve">выполненных работ и услуг собственными силами </w:t>
      </w:r>
      <w:r w:rsidRPr="0012039D">
        <w:rPr>
          <w:b/>
        </w:rPr>
        <w:br/>
        <w:t xml:space="preserve">по виду деятельности «Обрабатывающие производства» </w:t>
      </w:r>
      <w:r w:rsidRPr="0012039D">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83"/>
        <w:gridCol w:w="1134"/>
        <w:gridCol w:w="851"/>
        <w:gridCol w:w="992"/>
        <w:gridCol w:w="1559"/>
      </w:tblGrid>
      <w:tr w:rsidR="0012039D" w:rsidRPr="0012039D" w:rsidTr="00E842AC">
        <w:trPr>
          <w:trHeight w:val="46"/>
          <w:tblHeader/>
        </w:trPr>
        <w:tc>
          <w:tcPr>
            <w:tcW w:w="4683" w:type="dxa"/>
            <w:vMerge w:val="restart"/>
            <w:tcBorders>
              <w:top w:val="double" w:sz="4" w:space="0" w:color="auto"/>
              <w:bottom w:val="single" w:sz="4" w:space="0" w:color="auto"/>
            </w:tcBorders>
          </w:tcPr>
          <w:p w:rsidR="0012039D" w:rsidRPr="0012039D" w:rsidRDefault="0012039D" w:rsidP="0012039D">
            <w:pPr>
              <w:keepNext/>
              <w:keepLines/>
              <w:spacing w:before="40" w:line="240" w:lineRule="exact"/>
              <w:ind w:firstLine="0"/>
              <w:rPr>
                <w:b/>
                <w:sz w:val="20"/>
              </w:rPr>
            </w:pPr>
          </w:p>
        </w:tc>
        <w:tc>
          <w:tcPr>
            <w:tcW w:w="2977" w:type="dxa"/>
            <w:gridSpan w:val="3"/>
            <w:tcBorders>
              <w:top w:val="double" w:sz="4" w:space="0" w:color="auto"/>
              <w:bottom w:val="single" w:sz="4" w:space="0" w:color="auto"/>
            </w:tcBorders>
          </w:tcPr>
          <w:p w:rsidR="0012039D" w:rsidRPr="0012039D" w:rsidRDefault="0012039D" w:rsidP="0012039D">
            <w:pPr>
              <w:spacing w:before="40" w:line="240" w:lineRule="exact"/>
              <w:ind w:left="-57" w:right="-57" w:firstLine="0"/>
              <w:jc w:val="center"/>
              <w:rPr>
                <w:i/>
                <w:sz w:val="20"/>
              </w:rPr>
            </w:pPr>
            <w:r w:rsidRPr="0012039D">
              <w:rPr>
                <w:i/>
                <w:sz w:val="20"/>
              </w:rPr>
              <w:t>Январь – ноябрь 2020г.</w:t>
            </w:r>
          </w:p>
        </w:tc>
        <w:tc>
          <w:tcPr>
            <w:tcW w:w="1559" w:type="dxa"/>
            <w:vMerge w:val="restart"/>
            <w:tcBorders>
              <w:top w:val="double" w:sz="4" w:space="0" w:color="auto"/>
            </w:tcBorders>
          </w:tcPr>
          <w:p w:rsidR="0012039D" w:rsidRPr="0012039D" w:rsidRDefault="0012039D" w:rsidP="00E842AC">
            <w:pPr>
              <w:spacing w:before="40" w:line="240" w:lineRule="exact"/>
              <w:ind w:left="-57" w:right="-57" w:firstLine="0"/>
              <w:jc w:val="center"/>
              <w:rPr>
                <w:i/>
                <w:sz w:val="20"/>
              </w:rPr>
            </w:pPr>
            <w:r w:rsidRPr="0012039D">
              <w:rPr>
                <w:i/>
                <w:sz w:val="20"/>
                <w:u w:val="single"/>
              </w:rPr>
              <w:t>Справочно</w:t>
            </w:r>
            <w:r w:rsidRPr="0012039D">
              <w:rPr>
                <w:i/>
                <w:sz w:val="20"/>
              </w:rPr>
              <w:t xml:space="preserve">: темп </w:t>
            </w:r>
            <w:r w:rsidR="00217EA5">
              <w:rPr>
                <w:i/>
                <w:sz w:val="20"/>
              </w:rPr>
              <w:t>р</w:t>
            </w:r>
            <w:r w:rsidRPr="0012039D">
              <w:rPr>
                <w:i/>
                <w:sz w:val="20"/>
              </w:rPr>
              <w:t xml:space="preserve">оста январь – ноябрь 2019г. </w:t>
            </w:r>
            <w:proofErr w:type="gramStart"/>
            <w:r w:rsidRPr="0012039D">
              <w:rPr>
                <w:i/>
                <w:sz w:val="20"/>
              </w:rPr>
              <w:t>в</w:t>
            </w:r>
            <w:proofErr w:type="gramEnd"/>
            <w:r w:rsidRPr="0012039D">
              <w:rPr>
                <w:i/>
                <w:sz w:val="20"/>
              </w:rPr>
              <w:t xml:space="preserve"> % к</w:t>
            </w:r>
            <w:r w:rsidR="00217EA5">
              <w:rPr>
                <w:i/>
                <w:sz w:val="20"/>
              </w:rPr>
              <w:br/>
            </w:r>
            <w:r w:rsidRPr="0012039D">
              <w:rPr>
                <w:i/>
                <w:sz w:val="20"/>
              </w:rPr>
              <w:t>январю – ноябрю 2018г.</w:t>
            </w:r>
          </w:p>
        </w:tc>
      </w:tr>
      <w:tr w:rsidR="0012039D" w:rsidRPr="0012039D" w:rsidTr="00E842AC">
        <w:trPr>
          <w:trHeight w:val="527"/>
          <w:tblHeader/>
        </w:trPr>
        <w:tc>
          <w:tcPr>
            <w:tcW w:w="4683" w:type="dxa"/>
            <w:vMerge/>
            <w:tcBorders>
              <w:top w:val="single" w:sz="4" w:space="0" w:color="auto"/>
              <w:bottom w:val="single" w:sz="4" w:space="0" w:color="auto"/>
            </w:tcBorders>
          </w:tcPr>
          <w:p w:rsidR="0012039D" w:rsidRPr="0012039D" w:rsidRDefault="0012039D" w:rsidP="0012039D">
            <w:pPr>
              <w:spacing w:before="40" w:line="240" w:lineRule="exact"/>
              <w:rPr>
                <w:b/>
                <w:sz w:val="20"/>
              </w:rPr>
            </w:pPr>
          </w:p>
        </w:tc>
        <w:tc>
          <w:tcPr>
            <w:tcW w:w="1134" w:type="dxa"/>
            <w:tcBorders>
              <w:top w:val="single" w:sz="4" w:space="0" w:color="auto"/>
              <w:bottom w:val="single" w:sz="4" w:space="0" w:color="auto"/>
            </w:tcBorders>
          </w:tcPr>
          <w:p w:rsidR="0012039D" w:rsidRPr="0012039D" w:rsidRDefault="0012039D" w:rsidP="0012039D">
            <w:pPr>
              <w:spacing w:before="40" w:line="240" w:lineRule="exact"/>
              <w:ind w:left="-108" w:right="-144" w:firstLine="0"/>
              <w:jc w:val="center"/>
              <w:rPr>
                <w:i/>
                <w:sz w:val="20"/>
              </w:rPr>
            </w:pPr>
            <w:proofErr w:type="gramStart"/>
            <w:r w:rsidRPr="0012039D">
              <w:rPr>
                <w:i/>
                <w:sz w:val="20"/>
              </w:rPr>
              <w:t>млн</w:t>
            </w:r>
            <w:proofErr w:type="gramEnd"/>
            <w:r w:rsidRPr="0012039D">
              <w:rPr>
                <w:i/>
                <w:sz w:val="20"/>
              </w:rPr>
              <w:t xml:space="preserve"> </w:t>
            </w:r>
            <w:r w:rsidR="00217EA5">
              <w:rPr>
                <w:i/>
                <w:sz w:val="20"/>
              </w:rPr>
              <w:br/>
            </w:r>
            <w:r w:rsidRPr="0012039D">
              <w:rPr>
                <w:i/>
                <w:sz w:val="20"/>
              </w:rPr>
              <w:t>рублей</w:t>
            </w:r>
          </w:p>
        </w:tc>
        <w:tc>
          <w:tcPr>
            <w:tcW w:w="851" w:type="dxa"/>
            <w:tcBorders>
              <w:top w:val="single" w:sz="4" w:space="0" w:color="auto"/>
              <w:bottom w:val="single" w:sz="4" w:space="0" w:color="auto"/>
            </w:tcBorders>
          </w:tcPr>
          <w:p w:rsidR="0012039D" w:rsidRPr="0012039D" w:rsidRDefault="0012039D" w:rsidP="0012039D">
            <w:pPr>
              <w:spacing w:before="40" w:line="240" w:lineRule="exact"/>
              <w:ind w:left="-57" w:right="-57" w:firstLine="0"/>
              <w:jc w:val="center"/>
              <w:rPr>
                <w:i/>
                <w:sz w:val="20"/>
              </w:rPr>
            </w:pPr>
            <w:proofErr w:type="gramStart"/>
            <w:r w:rsidRPr="0012039D">
              <w:rPr>
                <w:i/>
                <w:sz w:val="20"/>
              </w:rPr>
              <w:t>в</w:t>
            </w:r>
            <w:proofErr w:type="gramEnd"/>
            <w:r w:rsidRPr="0012039D">
              <w:rPr>
                <w:i/>
                <w:sz w:val="20"/>
              </w:rPr>
              <w:t xml:space="preserve"> % к итогу</w:t>
            </w:r>
          </w:p>
        </w:tc>
        <w:tc>
          <w:tcPr>
            <w:tcW w:w="992" w:type="dxa"/>
            <w:tcBorders>
              <w:top w:val="single" w:sz="4" w:space="0" w:color="auto"/>
              <w:bottom w:val="single" w:sz="4" w:space="0" w:color="auto"/>
            </w:tcBorders>
          </w:tcPr>
          <w:p w:rsidR="0012039D" w:rsidRPr="0012039D" w:rsidRDefault="0012039D" w:rsidP="0012039D">
            <w:pPr>
              <w:spacing w:before="40" w:line="240" w:lineRule="exact"/>
              <w:ind w:left="-57" w:right="-57" w:firstLine="0"/>
              <w:jc w:val="center"/>
              <w:rPr>
                <w:i/>
                <w:sz w:val="20"/>
              </w:rPr>
            </w:pPr>
            <w:r w:rsidRPr="0012039D">
              <w:rPr>
                <w:i/>
                <w:sz w:val="20"/>
              </w:rPr>
              <w:t xml:space="preserve">темп роста </w:t>
            </w:r>
            <w:r w:rsidRPr="0012039D">
              <w:rPr>
                <w:i/>
                <w:sz w:val="20"/>
              </w:rPr>
              <w:br/>
            </w:r>
            <w:proofErr w:type="gramStart"/>
            <w:r w:rsidRPr="0012039D">
              <w:rPr>
                <w:i/>
                <w:sz w:val="20"/>
              </w:rPr>
              <w:t>в</w:t>
            </w:r>
            <w:proofErr w:type="gramEnd"/>
            <w:r w:rsidRPr="0012039D">
              <w:rPr>
                <w:i/>
                <w:sz w:val="20"/>
              </w:rPr>
              <w:t xml:space="preserve"> % к январю – ноябрю 2019г.</w:t>
            </w:r>
          </w:p>
        </w:tc>
        <w:tc>
          <w:tcPr>
            <w:tcW w:w="1559" w:type="dxa"/>
            <w:vMerge/>
            <w:tcBorders>
              <w:bottom w:val="single" w:sz="4" w:space="0" w:color="auto"/>
            </w:tcBorders>
          </w:tcPr>
          <w:p w:rsidR="0012039D" w:rsidRPr="0012039D" w:rsidRDefault="0012039D" w:rsidP="0012039D">
            <w:pPr>
              <w:spacing w:before="40" w:line="240" w:lineRule="exact"/>
              <w:ind w:left="-57" w:right="-57"/>
              <w:jc w:val="center"/>
              <w:rPr>
                <w:i/>
                <w:sz w:val="20"/>
              </w:rPr>
            </w:pPr>
          </w:p>
        </w:tc>
      </w:tr>
      <w:tr w:rsidR="0012039D" w:rsidRPr="0012039D" w:rsidTr="00E842AC">
        <w:trPr>
          <w:trHeight w:val="46"/>
        </w:trPr>
        <w:tc>
          <w:tcPr>
            <w:tcW w:w="4683" w:type="dxa"/>
            <w:tcBorders>
              <w:top w:val="single" w:sz="4" w:space="0" w:color="auto"/>
              <w:bottom w:val="dotted" w:sz="4" w:space="0" w:color="auto"/>
            </w:tcBorders>
            <w:vAlign w:val="bottom"/>
          </w:tcPr>
          <w:p w:rsidR="0012039D" w:rsidRPr="0012039D" w:rsidRDefault="0012039D" w:rsidP="0012039D">
            <w:pPr>
              <w:keepNext/>
              <w:keepLines/>
              <w:spacing w:before="40" w:line="240" w:lineRule="exact"/>
              <w:ind w:firstLine="0"/>
              <w:rPr>
                <w:rFonts w:cs="Arial"/>
                <w:b/>
                <w:sz w:val="20"/>
              </w:rPr>
            </w:pPr>
            <w:r w:rsidRPr="0012039D">
              <w:rPr>
                <w:rFonts w:cs="Arial"/>
                <w:b/>
                <w:sz w:val="20"/>
              </w:rPr>
              <w:t>Обрабатывающие производства</w:t>
            </w:r>
          </w:p>
        </w:tc>
        <w:tc>
          <w:tcPr>
            <w:tcW w:w="1134" w:type="dxa"/>
            <w:tcBorders>
              <w:top w:val="single"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b/>
                <w:sz w:val="20"/>
              </w:rPr>
            </w:pPr>
            <w:r w:rsidRPr="0012039D">
              <w:rPr>
                <w:rFonts w:cs="Arial"/>
                <w:b/>
                <w:sz w:val="20"/>
              </w:rPr>
              <w:t>493505,4</w:t>
            </w:r>
          </w:p>
        </w:tc>
        <w:tc>
          <w:tcPr>
            <w:tcW w:w="851" w:type="dxa"/>
            <w:tcBorders>
              <w:top w:val="single"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b/>
                <w:sz w:val="20"/>
              </w:rPr>
            </w:pPr>
            <w:r w:rsidRPr="0012039D">
              <w:rPr>
                <w:rFonts w:cs="Arial"/>
                <w:b/>
                <w:sz w:val="20"/>
              </w:rPr>
              <w:t>100,0</w:t>
            </w:r>
          </w:p>
        </w:tc>
        <w:tc>
          <w:tcPr>
            <w:tcW w:w="992" w:type="dxa"/>
            <w:tcBorders>
              <w:top w:val="single"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b/>
                <w:sz w:val="20"/>
              </w:rPr>
            </w:pPr>
            <w:r w:rsidRPr="0012039D">
              <w:rPr>
                <w:rFonts w:cs="Arial"/>
                <w:b/>
                <w:sz w:val="20"/>
              </w:rPr>
              <w:t>102,4</w:t>
            </w:r>
          </w:p>
        </w:tc>
        <w:tc>
          <w:tcPr>
            <w:tcW w:w="1559" w:type="dxa"/>
            <w:tcBorders>
              <w:top w:val="single"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b/>
                <w:sz w:val="20"/>
              </w:rPr>
            </w:pPr>
            <w:r w:rsidRPr="0012039D">
              <w:rPr>
                <w:rFonts w:cs="Arial"/>
                <w:b/>
                <w:sz w:val="20"/>
              </w:rPr>
              <w:t>110,5</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в том числе:</w:t>
            </w:r>
          </w:p>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пищевых продуктов</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115947,6</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23,5</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107,4</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105,1</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напитков</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31779,5</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6,4</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93,4</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119,0</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текстильных изделий</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4476,1</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0,9</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125,4</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205,1</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одежды</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5919,7</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1,2</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147,3</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152,9</w:t>
            </w:r>
          </w:p>
        </w:tc>
      </w:tr>
      <w:tr w:rsidR="0012039D" w:rsidRPr="0012039D" w:rsidTr="00E842AC">
        <w:trPr>
          <w:trHeight w:val="233"/>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кожи и изделий из кожи</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831,8</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0,2</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69,9</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99,3</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5170,0</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122,0</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73,3</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бумаги и бумажных изделий</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11709,1</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2,4</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136,3</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102,2</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деятельность полиграфическая и копирование носителей информации</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6241,8</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1,3</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102,8</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104,3</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кокса и нефтепродуктов</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5406,0</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28,0</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97,7</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химических веществ и химических продуктов</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18842,8</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3,8</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96,1</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112,1</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лекарственных средств и материалов, применяемых в медицинских целях</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18205,9</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3,7</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165,8</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102,1</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резиновых и пластмассовых изделий</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26130,0</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5,3</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103,8</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105,7</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lastRenderedPageBreak/>
              <w:t>производство прочей неметаллической минеральной продукции</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52286,6</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10,6</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105,4</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108,6</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металлургическое</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42562,3</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8,6</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117,7</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105,6</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готовых металлических изделий, кроме машин и оборудования</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35986,5</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7,3</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103,0</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134,2</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компьютеров, электронных и оптических изделий</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34286,9</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6,9</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96,4</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127,6</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электрического оборудования</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16018,2</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3,2</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133,6</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104,4</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машин и оборудования, не включенных в другие группировки</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14382,9</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2,9</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109,5</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109,6</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автотранспортных средств, прицепов и полуприцепов</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1935,6</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0,4</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85,6</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97,3</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прочих транспортных средств и оборудования</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19885,1</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4,0</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77,5</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116,3</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мебели</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6020,2</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1,2</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114,7</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119,5</w:t>
            </w:r>
          </w:p>
        </w:tc>
      </w:tr>
      <w:tr w:rsidR="0012039D" w:rsidRPr="0012039D" w:rsidTr="00E842AC">
        <w:trPr>
          <w:trHeight w:val="46"/>
        </w:trPr>
        <w:tc>
          <w:tcPr>
            <w:tcW w:w="4683" w:type="dxa"/>
            <w:tcBorders>
              <w:top w:val="dotted" w:sz="4" w:space="0" w:color="auto"/>
              <w:bottom w:val="dotted"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производство прочих готовых изделий</w:t>
            </w:r>
          </w:p>
        </w:tc>
        <w:tc>
          <w:tcPr>
            <w:tcW w:w="1134"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3231,9</w:t>
            </w:r>
          </w:p>
        </w:tc>
        <w:tc>
          <w:tcPr>
            <w:tcW w:w="851"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0,7</w:t>
            </w:r>
          </w:p>
        </w:tc>
        <w:tc>
          <w:tcPr>
            <w:tcW w:w="992"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81,2</w:t>
            </w:r>
          </w:p>
        </w:tc>
        <w:tc>
          <w:tcPr>
            <w:tcW w:w="1559" w:type="dxa"/>
            <w:tcBorders>
              <w:top w:val="dotted" w:sz="4" w:space="0" w:color="auto"/>
              <w:bottom w:val="dotted"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125,5</w:t>
            </w:r>
          </w:p>
        </w:tc>
      </w:tr>
      <w:tr w:rsidR="0012039D" w:rsidRPr="0012039D" w:rsidTr="00E842AC">
        <w:trPr>
          <w:trHeight w:val="46"/>
        </w:trPr>
        <w:tc>
          <w:tcPr>
            <w:tcW w:w="4683" w:type="dxa"/>
            <w:tcBorders>
              <w:top w:val="dotted" w:sz="4" w:space="0" w:color="auto"/>
              <w:bottom w:val="single" w:sz="4" w:space="0" w:color="auto"/>
            </w:tcBorders>
          </w:tcPr>
          <w:p w:rsidR="0012039D" w:rsidRPr="0012039D" w:rsidRDefault="0012039D" w:rsidP="0012039D">
            <w:pPr>
              <w:spacing w:before="40" w:line="240" w:lineRule="exact"/>
              <w:ind w:left="181" w:firstLine="0"/>
              <w:jc w:val="left"/>
              <w:rPr>
                <w:rFonts w:cs="Arial"/>
                <w:sz w:val="20"/>
              </w:rPr>
            </w:pPr>
            <w:r w:rsidRPr="0012039D">
              <w:rPr>
                <w:rFonts w:cs="Arial"/>
                <w:sz w:val="20"/>
              </w:rPr>
              <w:t>ремонт и монтаж машин и оборудования</w:t>
            </w:r>
          </w:p>
        </w:tc>
        <w:tc>
          <w:tcPr>
            <w:tcW w:w="1134" w:type="dxa"/>
            <w:tcBorders>
              <w:top w:val="dotted" w:sz="4" w:space="0" w:color="auto"/>
              <w:bottom w:val="single"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16248,7</w:t>
            </w:r>
          </w:p>
        </w:tc>
        <w:tc>
          <w:tcPr>
            <w:tcW w:w="851" w:type="dxa"/>
            <w:tcBorders>
              <w:top w:val="dotted" w:sz="4" w:space="0" w:color="auto"/>
              <w:bottom w:val="single"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3,3</w:t>
            </w:r>
          </w:p>
        </w:tc>
        <w:tc>
          <w:tcPr>
            <w:tcW w:w="992" w:type="dxa"/>
            <w:tcBorders>
              <w:top w:val="dotted" w:sz="4" w:space="0" w:color="auto"/>
              <w:bottom w:val="single"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87,1</w:t>
            </w:r>
          </w:p>
        </w:tc>
        <w:tc>
          <w:tcPr>
            <w:tcW w:w="1559" w:type="dxa"/>
            <w:tcBorders>
              <w:top w:val="dotted" w:sz="4" w:space="0" w:color="auto"/>
              <w:bottom w:val="single" w:sz="4" w:space="0" w:color="auto"/>
            </w:tcBorders>
            <w:vAlign w:val="bottom"/>
          </w:tcPr>
          <w:p w:rsidR="0012039D" w:rsidRPr="0012039D" w:rsidRDefault="0012039D" w:rsidP="0012039D">
            <w:pPr>
              <w:spacing w:before="40" w:line="240" w:lineRule="exact"/>
              <w:ind w:left="-57" w:right="-57" w:firstLine="0"/>
              <w:jc w:val="center"/>
              <w:rPr>
                <w:rFonts w:cs="Arial"/>
                <w:sz w:val="20"/>
              </w:rPr>
            </w:pPr>
            <w:r w:rsidRPr="0012039D">
              <w:rPr>
                <w:rFonts w:cs="Arial"/>
                <w:sz w:val="20"/>
              </w:rPr>
              <w:t>103,0</w:t>
            </w:r>
          </w:p>
        </w:tc>
      </w:tr>
      <w:tr w:rsidR="0012039D" w:rsidRPr="0012039D" w:rsidTr="0012039D">
        <w:trPr>
          <w:trHeight w:val="46"/>
        </w:trPr>
        <w:tc>
          <w:tcPr>
            <w:tcW w:w="9219" w:type="dxa"/>
            <w:gridSpan w:val="5"/>
            <w:tcBorders>
              <w:top w:val="single" w:sz="4" w:space="0" w:color="auto"/>
              <w:bottom w:val="double" w:sz="4" w:space="0" w:color="auto"/>
            </w:tcBorders>
          </w:tcPr>
          <w:p w:rsidR="0012039D" w:rsidRPr="0012039D" w:rsidRDefault="0012039D" w:rsidP="00E842AC">
            <w:pPr>
              <w:spacing w:before="40" w:line="240" w:lineRule="exact"/>
              <w:ind w:left="142" w:firstLine="0"/>
              <w:rPr>
                <w:rFonts w:cs="Arial"/>
                <w:sz w:val="20"/>
                <w:highlight w:val="yellow"/>
              </w:rPr>
            </w:pPr>
            <w:r w:rsidRPr="0012039D">
              <w:rPr>
                <w:sz w:val="20"/>
                <w:vertAlign w:val="superscript"/>
              </w:rPr>
              <w:t xml:space="preserve">1) </w:t>
            </w:r>
            <w:r w:rsidRPr="0012039D">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1D7803" w:rsidRPr="001D7803" w:rsidRDefault="001D7803" w:rsidP="001D7803">
      <w:pPr>
        <w:spacing w:before="120"/>
        <w:ind w:firstLine="709"/>
        <w:rPr>
          <w:sz w:val="2"/>
        </w:rPr>
      </w:pPr>
    </w:p>
    <w:p w:rsidR="00E5454C" w:rsidRPr="00743D61" w:rsidRDefault="00E5454C" w:rsidP="00E5454C">
      <w:pPr>
        <w:spacing w:before="120"/>
        <w:ind w:firstLine="709"/>
        <w:rPr>
          <w:sz w:val="2"/>
        </w:rPr>
      </w:pPr>
    </w:p>
    <w:p w:rsidR="00E5454C" w:rsidRPr="00134C58" w:rsidRDefault="00E5454C" w:rsidP="00E5454C">
      <w:pPr>
        <w:spacing w:before="120"/>
        <w:ind w:firstLine="709"/>
        <w:rPr>
          <w:sz w:val="2"/>
        </w:rPr>
      </w:pPr>
    </w:p>
    <w:p w:rsidR="00E5454C" w:rsidRPr="00C721C9" w:rsidRDefault="00E5454C" w:rsidP="003602CD">
      <w:pPr>
        <w:pStyle w:val="3"/>
        <w:keepLines/>
        <w:widowControl/>
        <w:numPr>
          <w:ilvl w:val="1"/>
          <w:numId w:val="10"/>
        </w:numPr>
        <w:spacing w:before="0" w:after="360"/>
        <w:ind w:left="709" w:firstLine="0"/>
        <w:jc w:val="left"/>
        <w:rPr>
          <w:rFonts w:cs="Arial"/>
          <w:noProof w:val="0"/>
        </w:rPr>
      </w:pPr>
      <w:bookmarkStart w:id="100" w:name="_Toc59443753"/>
      <w:r>
        <w:rPr>
          <w:rFonts w:cs="Arial"/>
          <w:noProof w:val="0"/>
        </w:rPr>
        <w:t>Обеспечение электрической энергией,</w:t>
      </w:r>
      <w:r>
        <w:rPr>
          <w:rFonts w:cs="Arial"/>
          <w:noProof w:val="0"/>
        </w:rPr>
        <w:br/>
        <w:t>газом и паром; кондиционирование воздуха</w:t>
      </w:r>
      <w:bookmarkEnd w:id="100"/>
    </w:p>
    <w:p w:rsidR="0012039D" w:rsidRPr="0012039D" w:rsidRDefault="0012039D" w:rsidP="00BB2971">
      <w:pPr>
        <w:tabs>
          <w:tab w:val="left" w:pos="1793"/>
        </w:tabs>
        <w:spacing w:before="240"/>
        <w:ind w:firstLine="709"/>
        <w:jc w:val="center"/>
        <w:rPr>
          <w:b/>
          <w:vertAlign w:val="superscript"/>
        </w:rPr>
      </w:pPr>
      <w:r w:rsidRPr="0012039D">
        <w:rPr>
          <w:b/>
        </w:rPr>
        <w:t xml:space="preserve">Динамика обеспечения электрической энергией, газом и паром; </w:t>
      </w:r>
      <w:r w:rsidRPr="0012039D">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2039D" w:rsidRPr="0012039D" w:rsidTr="0012039D">
        <w:trPr>
          <w:cantSplit/>
          <w:trHeight w:val="352"/>
          <w:tblHeader/>
        </w:trPr>
        <w:tc>
          <w:tcPr>
            <w:tcW w:w="3080" w:type="dxa"/>
            <w:vMerge w:val="restart"/>
            <w:tcBorders>
              <w:top w:val="double" w:sz="4" w:space="0" w:color="auto"/>
            </w:tcBorders>
          </w:tcPr>
          <w:p w:rsidR="0012039D" w:rsidRPr="0012039D" w:rsidRDefault="0012039D" w:rsidP="0012039D">
            <w:pPr>
              <w:spacing w:before="40" w:line="240" w:lineRule="exact"/>
              <w:ind w:firstLine="0"/>
              <w:rPr>
                <w:i/>
              </w:rPr>
            </w:pPr>
          </w:p>
        </w:tc>
        <w:tc>
          <w:tcPr>
            <w:tcW w:w="6160" w:type="dxa"/>
            <w:gridSpan w:val="2"/>
            <w:tcBorders>
              <w:top w:val="double" w:sz="4" w:space="0" w:color="auto"/>
            </w:tcBorders>
          </w:tcPr>
          <w:p w:rsidR="0012039D" w:rsidRPr="0012039D" w:rsidRDefault="0012039D" w:rsidP="0012039D">
            <w:pPr>
              <w:spacing w:before="40" w:line="240" w:lineRule="exact"/>
              <w:ind w:firstLine="0"/>
              <w:jc w:val="center"/>
              <w:rPr>
                <w:i/>
                <w:sz w:val="20"/>
              </w:rPr>
            </w:pPr>
            <w:r w:rsidRPr="0012039D">
              <w:rPr>
                <w:i/>
                <w:sz w:val="20"/>
              </w:rPr>
              <w:t>В % к</w:t>
            </w:r>
          </w:p>
        </w:tc>
      </w:tr>
      <w:tr w:rsidR="0012039D" w:rsidRPr="0012039D" w:rsidTr="0012039D">
        <w:trPr>
          <w:cantSplit/>
          <w:trHeight w:val="245"/>
          <w:tblHeader/>
        </w:trPr>
        <w:tc>
          <w:tcPr>
            <w:tcW w:w="3080" w:type="dxa"/>
            <w:vMerge/>
            <w:tcBorders>
              <w:bottom w:val="single" w:sz="4" w:space="0" w:color="auto"/>
            </w:tcBorders>
          </w:tcPr>
          <w:p w:rsidR="0012039D" w:rsidRPr="0012039D" w:rsidRDefault="0012039D" w:rsidP="0012039D">
            <w:pPr>
              <w:spacing w:before="40" w:line="240" w:lineRule="exact"/>
              <w:ind w:firstLine="0"/>
              <w:rPr>
                <w:i/>
              </w:rPr>
            </w:pPr>
          </w:p>
        </w:tc>
        <w:tc>
          <w:tcPr>
            <w:tcW w:w="3080" w:type="dxa"/>
            <w:tcBorders>
              <w:top w:val="single" w:sz="4" w:space="0" w:color="auto"/>
              <w:bottom w:val="single" w:sz="4" w:space="0" w:color="auto"/>
            </w:tcBorders>
          </w:tcPr>
          <w:p w:rsidR="0012039D" w:rsidRPr="0012039D" w:rsidRDefault="0012039D" w:rsidP="0012039D">
            <w:pPr>
              <w:spacing w:before="40" w:line="240" w:lineRule="exact"/>
              <w:ind w:firstLine="0"/>
              <w:jc w:val="center"/>
              <w:rPr>
                <w:i/>
                <w:sz w:val="20"/>
              </w:rPr>
            </w:pPr>
            <w:r w:rsidRPr="0012039D">
              <w:rPr>
                <w:i/>
                <w:sz w:val="20"/>
              </w:rPr>
              <w:t>предыдущему периоду</w:t>
            </w:r>
          </w:p>
        </w:tc>
        <w:tc>
          <w:tcPr>
            <w:tcW w:w="3080" w:type="dxa"/>
            <w:tcBorders>
              <w:top w:val="single" w:sz="4" w:space="0" w:color="auto"/>
              <w:bottom w:val="single" w:sz="4" w:space="0" w:color="auto"/>
            </w:tcBorders>
          </w:tcPr>
          <w:p w:rsidR="0012039D" w:rsidRPr="0012039D" w:rsidRDefault="0012039D" w:rsidP="0012039D">
            <w:pPr>
              <w:spacing w:before="40" w:line="240" w:lineRule="exact"/>
              <w:ind w:firstLine="0"/>
              <w:jc w:val="center"/>
              <w:rPr>
                <w:i/>
                <w:sz w:val="20"/>
              </w:rPr>
            </w:pPr>
            <w:r w:rsidRPr="0012039D">
              <w:rPr>
                <w:i/>
                <w:sz w:val="20"/>
              </w:rPr>
              <w:t xml:space="preserve">соответствующему периоду </w:t>
            </w:r>
            <w:r w:rsidRPr="0012039D">
              <w:rPr>
                <w:i/>
                <w:sz w:val="20"/>
              </w:rPr>
              <w:br/>
              <w:t>предыдущего года</w:t>
            </w:r>
          </w:p>
        </w:tc>
      </w:tr>
      <w:tr w:rsidR="0012039D" w:rsidRPr="0012039D" w:rsidTr="0012039D">
        <w:tc>
          <w:tcPr>
            <w:tcW w:w="9240" w:type="dxa"/>
            <w:gridSpan w:val="3"/>
            <w:tcBorders>
              <w:top w:val="single" w:sz="4" w:space="0" w:color="auto"/>
              <w:bottom w:val="single" w:sz="4" w:space="0" w:color="auto"/>
            </w:tcBorders>
            <w:vAlign w:val="bottom"/>
          </w:tcPr>
          <w:p w:rsidR="0012039D" w:rsidRPr="0012039D" w:rsidRDefault="0012039D" w:rsidP="0012039D">
            <w:pPr>
              <w:spacing w:before="80" w:line="240" w:lineRule="exact"/>
              <w:ind w:firstLine="0"/>
              <w:jc w:val="center"/>
              <w:rPr>
                <w:b/>
                <w:sz w:val="20"/>
              </w:rPr>
            </w:pPr>
            <w:r w:rsidRPr="0012039D">
              <w:rPr>
                <w:b/>
                <w:sz w:val="20"/>
              </w:rPr>
              <w:t>2019 год</w:t>
            </w:r>
          </w:p>
        </w:tc>
      </w:tr>
      <w:tr w:rsidR="0012039D" w:rsidRPr="0012039D" w:rsidTr="0012039D">
        <w:tc>
          <w:tcPr>
            <w:tcW w:w="3080" w:type="dxa"/>
            <w:tcBorders>
              <w:top w:val="single"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Январь</w:t>
            </w:r>
          </w:p>
        </w:tc>
        <w:tc>
          <w:tcPr>
            <w:tcW w:w="3080" w:type="dxa"/>
            <w:tcBorders>
              <w:top w:val="single"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92,3</w:t>
            </w:r>
          </w:p>
        </w:tc>
        <w:tc>
          <w:tcPr>
            <w:tcW w:w="3080" w:type="dxa"/>
            <w:tcBorders>
              <w:top w:val="single"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92,7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34"/>
              <w:rPr>
                <w:sz w:val="20"/>
              </w:rPr>
            </w:pPr>
            <w:r w:rsidRPr="0012039D">
              <w:rPr>
                <w:sz w:val="20"/>
              </w:rPr>
              <w:t>Февраль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91,2</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96,3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34"/>
              <w:rPr>
                <w:sz w:val="20"/>
              </w:rPr>
            </w:pPr>
            <w:r w:rsidRPr="0012039D">
              <w:rPr>
                <w:sz w:val="20"/>
              </w:rPr>
              <w:t>Март</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98,0</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98,8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34"/>
              <w:rPr>
                <w:i/>
                <w:sz w:val="20"/>
              </w:rPr>
            </w:pPr>
            <w:r w:rsidRPr="0012039D">
              <w:rPr>
                <w:i/>
                <w:sz w:val="20"/>
              </w:rPr>
              <w:t xml:space="preserve">Январь – март </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95,8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 xml:space="preserve">Апрель </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85,3</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94,5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Май</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84,4</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95,5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Июнь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90,4</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120,9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i/>
                <w:sz w:val="20"/>
              </w:rPr>
            </w:pPr>
            <w:r w:rsidRPr="0012039D">
              <w:rPr>
                <w:i/>
                <w:sz w:val="20"/>
              </w:rPr>
              <w:t xml:space="preserve">Январь – июнь  </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97,9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Июль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93,6</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127,2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Август</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97,8</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128,3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Сентябрь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119,0</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104,8</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i/>
                <w:sz w:val="20"/>
              </w:rPr>
            </w:pPr>
            <w:r w:rsidRPr="0012039D">
              <w:rPr>
                <w:i/>
                <w:sz w:val="20"/>
              </w:rPr>
              <w:lastRenderedPageBreak/>
              <w:t xml:space="preserve">Январь – сентябрь </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102,3</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Октябрь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142,6</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105,9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Ноябрь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140,2</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111,1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i/>
                <w:sz w:val="20"/>
              </w:rPr>
            </w:pPr>
            <w:r w:rsidRPr="0012039D">
              <w:rPr>
                <w:i/>
                <w:sz w:val="20"/>
              </w:rPr>
              <w:t xml:space="preserve">Январь – ноябрь </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103,6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Декабрь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107,9</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98,7</w:t>
            </w:r>
          </w:p>
        </w:tc>
      </w:tr>
      <w:tr w:rsidR="0012039D" w:rsidRPr="0012039D" w:rsidTr="0012039D">
        <w:tc>
          <w:tcPr>
            <w:tcW w:w="3080" w:type="dxa"/>
            <w:tcBorders>
              <w:top w:val="dotted" w:sz="4" w:space="0" w:color="auto"/>
              <w:bottom w:val="single" w:sz="4" w:space="0" w:color="auto"/>
            </w:tcBorders>
            <w:vAlign w:val="bottom"/>
          </w:tcPr>
          <w:p w:rsidR="0012039D" w:rsidRPr="0012039D" w:rsidRDefault="0012039D" w:rsidP="0012039D">
            <w:pPr>
              <w:spacing w:before="80" w:line="240" w:lineRule="exact"/>
              <w:ind w:firstLine="34"/>
              <w:rPr>
                <w:i/>
                <w:sz w:val="20"/>
              </w:rPr>
            </w:pPr>
            <w:r w:rsidRPr="0012039D">
              <w:rPr>
                <w:i/>
                <w:sz w:val="20"/>
              </w:rPr>
              <w:t>Год</w:t>
            </w:r>
          </w:p>
        </w:tc>
        <w:tc>
          <w:tcPr>
            <w:tcW w:w="3080" w:type="dxa"/>
            <w:tcBorders>
              <w:top w:val="dotted" w:sz="4" w:space="0" w:color="auto"/>
              <w:bottom w:val="single"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102,9</w:t>
            </w:r>
          </w:p>
        </w:tc>
      </w:tr>
      <w:tr w:rsidR="0012039D" w:rsidRPr="0012039D" w:rsidTr="0012039D">
        <w:tc>
          <w:tcPr>
            <w:tcW w:w="9240" w:type="dxa"/>
            <w:gridSpan w:val="3"/>
            <w:tcBorders>
              <w:top w:val="single" w:sz="4" w:space="0" w:color="auto"/>
              <w:bottom w:val="single" w:sz="4" w:space="0" w:color="auto"/>
            </w:tcBorders>
            <w:vAlign w:val="bottom"/>
          </w:tcPr>
          <w:p w:rsidR="0012039D" w:rsidRPr="0012039D" w:rsidRDefault="0012039D" w:rsidP="0012039D">
            <w:pPr>
              <w:spacing w:before="80" w:line="240" w:lineRule="exact"/>
              <w:ind w:firstLine="0"/>
              <w:jc w:val="center"/>
              <w:rPr>
                <w:b/>
                <w:sz w:val="20"/>
              </w:rPr>
            </w:pPr>
            <w:r w:rsidRPr="0012039D">
              <w:rPr>
                <w:b/>
                <w:sz w:val="20"/>
              </w:rPr>
              <w:t>2020 год</w:t>
            </w:r>
          </w:p>
        </w:tc>
      </w:tr>
      <w:tr w:rsidR="0012039D" w:rsidRPr="0012039D" w:rsidTr="0012039D">
        <w:tc>
          <w:tcPr>
            <w:tcW w:w="3080" w:type="dxa"/>
            <w:tcBorders>
              <w:top w:val="single"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Январь</w:t>
            </w:r>
          </w:p>
        </w:tc>
        <w:tc>
          <w:tcPr>
            <w:tcW w:w="3080" w:type="dxa"/>
            <w:tcBorders>
              <w:top w:val="single"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95,5</w:t>
            </w:r>
          </w:p>
        </w:tc>
        <w:tc>
          <w:tcPr>
            <w:tcW w:w="3080" w:type="dxa"/>
            <w:tcBorders>
              <w:top w:val="single"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103,5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34"/>
              <w:rPr>
                <w:sz w:val="20"/>
              </w:rPr>
            </w:pPr>
            <w:r w:rsidRPr="0012039D">
              <w:rPr>
                <w:sz w:val="20"/>
              </w:rPr>
              <w:t>Февраль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90,7</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103,1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34"/>
              <w:rPr>
                <w:sz w:val="20"/>
              </w:rPr>
            </w:pPr>
            <w:r w:rsidRPr="0012039D">
              <w:rPr>
                <w:sz w:val="20"/>
              </w:rPr>
              <w:t>Март</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91,9</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96,7</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60" w:line="240" w:lineRule="exact"/>
              <w:ind w:firstLine="34"/>
              <w:rPr>
                <w:i/>
                <w:sz w:val="20"/>
              </w:rPr>
            </w:pPr>
            <w:r w:rsidRPr="0012039D">
              <w:rPr>
                <w:i/>
                <w:sz w:val="20"/>
                <w:lang w:val="en-US"/>
              </w:rPr>
              <w:t xml:space="preserve">I </w:t>
            </w:r>
            <w:r w:rsidRPr="0012039D">
              <w:rPr>
                <w:i/>
                <w:sz w:val="20"/>
              </w:rPr>
              <w:t>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101,2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 xml:space="preserve">Апрель </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80,7</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93,0</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Май</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69,7</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77,6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Июнь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101,1</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95,4</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i/>
                <w:sz w:val="20"/>
              </w:rPr>
            </w:pPr>
            <w:r w:rsidRPr="0012039D">
              <w:rPr>
                <w:i/>
                <w:sz w:val="20"/>
                <w:lang w:val="en-US"/>
              </w:rPr>
              <w:t>II</w:t>
            </w:r>
            <w:r w:rsidRPr="0012039D">
              <w:rPr>
                <w:i/>
                <w:sz w:val="20"/>
              </w:rPr>
              <w:t xml:space="preserve"> 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88,6</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i/>
                <w:sz w:val="20"/>
              </w:rPr>
            </w:pPr>
            <w:r w:rsidRPr="0012039D">
              <w:rPr>
                <w:i/>
                <w:sz w:val="20"/>
                <w:lang w:val="en-US"/>
              </w:rPr>
              <w:t>I</w:t>
            </w:r>
            <w:r w:rsidRPr="0012039D">
              <w:rPr>
                <w:i/>
                <w:sz w:val="20"/>
              </w:rPr>
              <w:t xml:space="preserve"> полугодие</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96,1</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Июль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95,4</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93,5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Август</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104,4</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114,2</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Сентябрь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98,8</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100,0</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i/>
                <w:sz w:val="20"/>
              </w:rPr>
            </w:pPr>
            <w:r w:rsidRPr="0012039D">
              <w:rPr>
                <w:i/>
                <w:sz w:val="20"/>
                <w:lang w:val="en-US"/>
              </w:rPr>
              <w:t>III</w:t>
            </w:r>
            <w:r w:rsidRPr="0012039D">
              <w:rPr>
                <w:i/>
                <w:sz w:val="20"/>
              </w:rPr>
              <w:t xml:space="preserve"> квартал</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102,0</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i/>
                <w:sz w:val="20"/>
              </w:rPr>
            </w:pPr>
            <w:r w:rsidRPr="0012039D">
              <w:rPr>
                <w:i/>
                <w:sz w:val="20"/>
              </w:rPr>
              <w:t xml:space="preserve">Январь – сентябрь </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97,5</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Октябрь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151,5</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103,9</w:t>
            </w:r>
          </w:p>
        </w:tc>
      </w:tr>
      <w:tr w:rsidR="0012039D" w:rsidRPr="0012039D" w:rsidTr="0012039D">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34"/>
              <w:rPr>
                <w:sz w:val="20"/>
              </w:rPr>
            </w:pPr>
            <w:r w:rsidRPr="0012039D">
              <w:rPr>
                <w:sz w:val="20"/>
              </w:rPr>
              <w:t>Ноябрь</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124,2</w:t>
            </w:r>
          </w:p>
        </w:tc>
        <w:tc>
          <w:tcPr>
            <w:tcW w:w="3080" w:type="dxa"/>
            <w:tcBorders>
              <w:top w:val="dotted" w:sz="4" w:space="0" w:color="auto"/>
              <w:bottom w:val="dotted" w:sz="4" w:space="0" w:color="auto"/>
            </w:tcBorders>
            <w:vAlign w:val="bottom"/>
          </w:tcPr>
          <w:p w:rsidR="0012039D" w:rsidRPr="0012039D" w:rsidRDefault="0012039D" w:rsidP="0012039D">
            <w:pPr>
              <w:spacing w:before="80" w:line="240" w:lineRule="exact"/>
              <w:ind w:firstLine="0"/>
              <w:jc w:val="center"/>
              <w:rPr>
                <w:sz w:val="20"/>
              </w:rPr>
            </w:pPr>
            <w:r w:rsidRPr="0012039D">
              <w:rPr>
                <w:sz w:val="20"/>
              </w:rPr>
              <w:t>91,6</w:t>
            </w:r>
          </w:p>
        </w:tc>
      </w:tr>
      <w:tr w:rsidR="0012039D" w:rsidRPr="0012039D" w:rsidTr="0012039D">
        <w:tc>
          <w:tcPr>
            <w:tcW w:w="3080" w:type="dxa"/>
            <w:tcBorders>
              <w:top w:val="dotted" w:sz="4" w:space="0" w:color="auto"/>
              <w:bottom w:val="double" w:sz="4" w:space="0" w:color="auto"/>
            </w:tcBorders>
            <w:vAlign w:val="bottom"/>
          </w:tcPr>
          <w:p w:rsidR="0012039D" w:rsidRPr="0012039D" w:rsidRDefault="0012039D" w:rsidP="0012039D">
            <w:pPr>
              <w:spacing w:before="80" w:line="240" w:lineRule="exact"/>
              <w:ind w:firstLine="34"/>
              <w:rPr>
                <w:i/>
                <w:sz w:val="20"/>
              </w:rPr>
            </w:pPr>
            <w:r w:rsidRPr="0012039D">
              <w:rPr>
                <w:i/>
                <w:sz w:val="20"/>
              </w:rPr>
              <w:t xml:space="preserve">Январь – ноябрь </w:t>
            </w:r>
          </w:p>
        </w:tc>
        <w:tc>
          <w:tcPr>
            <w:tcW w:w="3080" w:type="dxa"/>
            <w:tcBorders>
              <w:top w:val="dotted" w:sz="4" w:space="0" w:color="auto"/>
              <w:bottom w:val="double" w:sz="4" w:space="0" w:color="auto"/>
            </w:tcBorders>
            <w:vAlign w:val="bottom"/>
          </w:tcPr>
          <w:p w:rsidR="0012039D" w:rsidRPr="0012039D" w:rsidRDefault="0012039D" w:rsidP="0012039D">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12039D" w:rsidRPr="0012039D" w:rsidRDefault="0012039D" w:rsidP="0012039D">
            <w:pPr>
              <w:spacing w:before="80" w:line="240" w:lineRule="exact"/>
              <w:ind w:firstLine="0"/>
              <w:jc w:val="center"/>
              <w:rPr>
                <w:i/>
                <w:sz w:val="20"/>
              </w:rPr>
            </w:pPr>
            <w:r w:rsidRPr="0012039D">
              <w:rPr>
                <w:i/>
                <w:sz w:val="20"/>
              </w:rPr>
              <w:t>97,3</w:t>
            </w:r>
          </w:p>
        </w:tc>
      </w:tr>
    </w:tbl>
    <w:p w:rsidR="00E5454C" w:rsidRPr="001D7803" w:rsidRDefault="00E5454C" w:rsidP="00E5454C">
      <w:pPr>
        <w:spacing w:before="120"/>
        <w:ind w:firstLine="709"/>
        <w:rPr>
          <w:sz w:val="10"/>
        </w:rPr>
      </w:pPr>
    </w:p>
    <w:p w:rsidR="00E5454C" w:rsidRPr="00134C58" w:rsidRDefault="00E5454C" w:rsidP="00E5454C">
      <w:pPr>
        <w:ind w:firstLine="709"/>
        <w:rPr>
          <w:sz w:val="2"/>
        </w:rPr>
      </w:pPr>
    </w:p>
    <w:p w:rsidR="00E5454C" w:rsidRPr="00863A14" w:rsidRDefault="00E5454C" w:rsidP="003602CD">
      <w:pPr>
        <w:pStyle w:val="3"/>
        <w:keepLines/>
        <w:widowControl/>
        <w:numPr>
          <w:ilvl w:val="1"/>
          <w:numId w:val="10"/>
        </w:numPr>
        <w:spacing w:before="240" w:after="360"/>
        <w:ind w:left="709" w:firstLine="0"/>
        <w:jc w:val="left"/>
        <w:rPr>
          <w:rFonts w:cs="Arial"/>
          <w:noProof w:val="0"/>
        </w:rPr>
      </w:pPr>
      <w:bookmarkStart w:id="101" w:name="_Toc59443754"/>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1"/>
    </w:p>
    <w:p w:rsidR="009B6226" w:rsidRPr="009B6226" w:rsidRDefault="009B6226" w:rsidP="009B6226">
      <w:pPr>
        <w:keepNext/>
        <w:keepLines/>
        <w:spacing w:before="240"/>
        <w:jc w:val="center"/>
        <w:rPr>
          <w:b/>
          <w:vertAlign w:val="superscript"/>
        </w:rPr>
      </w:pPr>
      <w:r w:rsidRPr="009B6226">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9B6226" w:rsidRPr="009B6226" w:rsidTr="00CB56CF">
        <w:trPr>
          <w:cantSplit/>
          <w:trHeight w:val="352"/>
          <w:tblHeader/>
        </w:trPr>
        <w:tc>
          <w:tcPr>
            <w:tcW w:w="3080" w:type="dxa"/>
            <w:vMerge w:val="restart"/>
            <w:tcBorders>
              <w:top w:val="double" w:sz="4" w:space="0" w:color="auto"/>
            </w:tcBorders>
          </w:tcPr>
          <w:p w:rsidR="009B6226" w:rsidRPr="009B6226" w:rsidRDefault="009B6226" w:rsidP="009B6226">
            <w:pPr>
              <w:spacing w:before="40" w:line="240" w:lineRule="exact"/>
              <w:ind w:firstLine="0"/>
              <w:rPr>
                <w:i/>
              </w:rPr>
            </w:pPr>
          </w:p>
        </w:tc>
        <w:tc>
          <w:tcPr>
            <w:tcW w:w="6160" w:type="dxa"/>
            <w:gridSpan w:val="2"/>
            <w:tcBorders>
              <w:top w:val="double" w:sz="4" w:space="0" w:color="auto"/>
            </w:tcBorders>
          </w:tcPr>
          <w:p w:rsidR="009B6226" w:rsidRPr="009B6226" w:rsidRDefault="009B6226" w:rsidP="009B6226">
            <w:pPr>
              <w:spacing w:before="40" w:line="240" w:lineRule="exact"/>
              <w:ind w:firstLine="0"/>
              <w:jc w:val="center"/>
              <w:rPr>
                <w:i/>
                <w:sz w:val="20"/>
              </w:rPr>
            </w:pPr>
            <w:r w:rsidRPr="009B6226">
              <w:rPr>
                <w:i/>
                <w:sz w:val="20"/>
              </w:rPr>
              <w:t>В % к</w:t>
            </w:r>
          </w:p>
        </w:tc>
      </w:tr>
      <w:tr w:rsidR="009B6226" w:rsidRPr="009B6226" w:rsidTr="00CB56CF">
        <w:trPr>
          <w:cantSplit/>
          <w:trHeight w:val="245"/>
          <w:tblHeader/>
        </w:trPr>
        <w:tc>
          <w:tcPr>
            <w:tcW w:w="3080" w:type="dxa"/>
            <w:vMerge/>
            <w:tcBorders>
              <w:bottom w:val="single" w:sz="4" w:space="0" w:color="auto"/>
            </w:tcBorders>
          </w:tcPr>
          <w:p w:rsidR="009B6226" w:rsidRPr="009B6226" w:rsidRDefault="009B6226" w:rsidP="009B6226">
            <w:pPr>
              <w:spacing w:before="40" w:line="240" w:lineRule="exact"/>
              <w:ind w:firstLine="0"/>
              <w:rPr>
                <w:i/>
              </w:rPr>
            </w:pPr>
          </w:p>
        </w:tc>
        <w:tc>
          <w:tcPr>
            <w:tcW w:w="3080" w:type="dxa"/>
            <w:tcBorders>
              <w:top w:val="single" w:sz="4" w:space="0" w:color="auto"/>
              <w:bottom w:val="single" w:sz="4" w:space="0" w:color="auto"/>
            </w:tcBorders>
          </w:tcPr>
          <w:p w:rsidR="009B6226" w:rsidRPr="009B6226" w:rsidRDefault="009B6226" w:rsidP="009B6226">
            <w:pPr>
              <w:spacing w:before="40" w:line="240" w:lineRule="exact"/>
              <w:ind w:firstLine="0"/>
              <w:jc w:val="center"/>
              <w:rPr>
                <w:i/>
                <w:sz w:val="20"/>
              </w:rPr>
            </w:pPr>
            <w:r w:rsidRPr="009B6226">
              <w:rPr>
                <w:i/>
                <w:sz w:val="20"/>
              </w:rPr>
              <w:t>предыдущему периоду</w:t>
            </w:r>
          </w:p>
        </w:tc>
        <w:tc>
          <w:tcPr>
            <w:tcW w:w="3080" w:type="dxa"/>
            <w:tcBorders>
              <w:top w:val="single" w:sz="4" w:space="0" w:color="auto"/>
              <w:bottom w:val="single" w:sz="4" w:space="0" w:color="auto"/>
            </w:tcBorders>
          </w:tcPr>
          <w:p w:rsidR="009B6226" w:rsidRPr="009B6226" w:rsidRDefault="009B6226" w:rsidP="009B6226">
            <w:pPr>
              <w:spacing w:before="40" w:line="240" w:lineRule="exact"/>
              <w:ind w:firstLine="0"/>
              <w:jc w:val="center"/>
              <w:rPr>
                <w:i/>
                <w:sz w:val="20"/>
              </w:rPr>
            </w:pPr>
            <w:r w:rsidRPr="009B6226">
              <w:rPr>
                <w:i/>
                <w:sz w:val="20"/>
              </w:rPr>
              <w:t xml:space="preserve">соответствующему периоду </w:t>
            </w:r>
            <w:r w:rsidRPr="009B6226">
              <w:rPr>
                <w:i/>
                <w:sz w:val="20"/>
              </w:rPr>
              <w:br/>
              <w:t>предыдущего года</w:t>
            </w:r>
          </w:p>
        </w:tc>
      </w:tr>
      <w:tr w:rsidR="009B6226" w:rsidRPr="009B6226" w:rsidTr="00CB56CF">
        <w:tc>
          <w:tcPr>
            <w:tcW w:w="9240" w:type="dxa"/>
            <w:gridSpan w:val="3"/>
            <w:tcBorders>
              <w:top w:val="single" w:sz="4" w:space="0" w:color="auto"/>
              <w:bottom w:val="single" w:sz="4" w:space="0" w:color="auto"/>
            </w:tcBorders>
            <w:vAlign w:val="bottom"/>
          </w:tcPr>
          <w:p w:rsidR="009B6226" w:rsidRPr="009B6226" w:rsidRDefault="009B6226" w:rsidP="009B6226">
            <w:pPr>
              <w:spacing w:before="80" w:line="240" w:lineRule="exact"/>
              <w:ind w:firstLine="0"/>
              <w:jc w:val="center"/>
              <w:rPr>
                <w:b/>
                <w:sz w:val="20"/>
              </w:rPr>
            </w:pPr>
            <w:r w:rsidRPr="009B6226">
              <w:rPr>
                <w:b/>
                <w:sz w:val="20"/>
              </w:rPr>
              <w:t>2019 год</w:t>
            </w:r>
          </w:p>
        </w:tc>
      </w:tr>
      <w:tr w:rsidR="009B6226" w:rsidRPr="009B6226" w:rsidTr="00CB56CF">
        <w:tc>
          <w:tcPr>
            <w:tcW w:w="3080" w:type="dxa"/>
            <w:tcBorders>
              <w:top w:val="single"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Январь</w:t>
            </w:r>
          </w:p>
        </w:tc>
        <w:tc>
          <w:tcPr>
            <w:tcW w:w="3080" w:type="dxa"/>
            <w:tcBorders>
              <w:top w:val="single"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97,5</w:t>
            </w:r>
          </w:p>
        </w:tc>
        <w:tc>
          <w:tcPr>
            <w:tcW w:w="3080" w:type="dxa"/>
            <w:tcBorders>
              <w:top w:val="single"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100,4</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60" w:line="240" w:lineRule="exact"/>
              <w:ind w:firstLine="0"/>
              <w:rPr>
                <w:sz w:val="20"/>
              </w:rPr>
            </w:pPr>
            <w:r w:rsidRPr="009B6226">
              <w:rPr>
                <w:sz w:val="20"/>
              </w:rPr>
              <w:t>Февраль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221,5</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113,6</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60" w:line="240" w:lineRule="exact"/>
              <w:ind w:firstLine="0"/>
              <w:rPr>
                <w:sz w:val="20"/>
              </w:rPr>
            </w:pPr>
            <w:r w:rsidRPr="009B6226">
              <w:rPr>
                <w:sz w:val="20"/>
              </w:rPr>
              <w:t>Март</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100,7</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110,8</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60" w:line="240" w:lineRule="exact"/>
              <w:ind w:firstLine="0"/>
              <w:rPr>
                <w:i/>
                <w:sz w:val="20"/>
              </w:rPr>
            </w:pPr>
            <w:r w:rsidRPr="009B6226">
              <w:rPr>
                <w:i/>
                <w:sz w:val="20"/>
              </w:rPr>
              <w:t xml:space="preserve">Январь – март </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109,8</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lastRenderedPageBreak/>
              <w:t xml:space="preserve">Апрель </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111,5</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117,2</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Май</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64,2</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110,7</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Июнь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91,7</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101,9</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i/>
                <w:sz w:val="20"/>
              </w:rPr>
            </w:pPr>
            <w:r w:rsidRPr="009B6226">
              <w:rPr>
                <w:i/>
                <w:sz w:val="20"/>
              </w:rPr>
              <w:t xml:space="preserve">Январь – июнь  </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110,4</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Июль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90,9</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119,5</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Август</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118,4</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119,5</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Сентябрь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99,9</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126,3</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i/>
                <w:sz w:val="20"/>
              </w:rPr>
            </w:pPr>
            <w:r w:rsidRPr="009B6226">
              <w:rPr>
                <w:i/>
                <w:sz w:val="20"/>
              </w:rPr>
              <w:t xml:space="preserve">Январь – сентябрь </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113,5</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Октябрь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80,9</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101,9</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Ноябрь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99,6</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113,4</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i/>
                <w:sz w:val="20"/>
              </w:rPr>
            </w:pPr>
            <w:r w:rsidRPr="009B6226">
              <w:rPr>
                <w:i/>
                <w:sz w:val="20"/>
              </w:rPr>
              <w:t xml:space="preserve">Январь – ноябрь </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112,6</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Декабрь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87,8</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108,3</w:t>
            </w:r>
          </w:p>
        </w:tc>
      </w:tr>
      <w:tr w:rsidR="009B6226" w:rsidRPr="009B6226" w:rsidTr="00CB56CF">
        <w:tc>
          <w:tcPr>
            <w:tcW w:w="3080" w:type="dxa"/>
            <w:tcBorders>
              <w:top w:val="dotted" w:sz="4" w:space="0" w:color="auto"/>
              <w:bottom w:val="single" w:sz="4" w:space="0" w:color="auto"/>
            </w:tcBorders>
            <w:vAlign w:val="bottom"/>
          </w:tcPr>
          <w:p w:rsidR="009B6226" w:rsidRPr="009B6226" w:rsidRDefault="009B6226" w:rsidP="009B6226">
            <w:pPr>
              <w:spacing w:before="80" w:line="240" w:lineRule="exact"/>
              <w:ind w:firstLine="0"/>
              <w:rPr>
                <w:i/>
                <w:sz w:val="20"/>
              </w:rPr>
            </w:pPr>
            <w:r w:rsidRPr="009B6226">
              <w:rPr>
                <w:i/>
                <w:sz w:val="20"/>
              </w:rPr>
              <w:t>Год</w:t>
            </w:r>
          </w:p>
        </w:tc>
        <w:tc>
          <w:tcPr>
            <w:tcW w:w="3080" w:type="dxa"/>
            <w:tcBorders>
              <w:top w:val="dotted" w:sz="4" w:space="0" w:color="auto"/>
              <w:bottom w:val="single"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112,3</w:t>
            </w:r>
          </w:p>
        </w:tc>
      </w:tr>
      <w:tr w:rsidR="009B6226" w:rsidRPr="009B6226" w:rsidTr="00CB56CF">
        <w:tc>
          <w:tcPr>
            <w:tcW w:w="9240" w:type="dxa"/>
            <w:gridSpan w:val="3"/>
            <w:tcBorders>
              <w:top w:val="single" w:sz="4" w:space="0" w:color="auto"/>
              <w:bottom w:val="single" w:sz="4" w:space="0" w:color="auto"/>
            </w:tcBorders>
            <w:vAlign w:val="bottom"/>
          </w:tcPr>
          <w:p w:rsidR="009B6226" w:rsidRPr="009B6226" w:rsidRDefault="009B6226" w:rsidP="009B6226">
            <w:pPr>
              <w:spacing w:before="80" w:line="240" w:lineRule="exact"/>
              <w:ind w:firstLine="0"/>
              <w:jc w:val="center"/>
              <w:rPr>
                <w:b/>
                <w:sz w:val="20"/>
              </w:rPr>
            </w:pPr>
            <w:r w:rsidRPr="009B6226">
              <w:rPr>
                <w:b/>
                <w:sz w:val="20"/>
              </w:rPr>
              <w:t>2020 год</w:t>
            </w:r>
          </w:p>
        </w:tc>
      </w:tr>
      <w:tr w:rsidR="009B6226" w:rsidRPr="009B6226" w:rsidTr="00CB56CF">
        <w:tc>
          <w:tcPr>
            <w:tcW w:w="3080" w:type="dxa"/>
            <w:tcBorders>
              <w:top w:val="single"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Январь</w:t>
            </w:r>
          </w:p>
        </w:tc>
        <w:tc>
          <w:tcPr>
            <w:tcW w:w="3080" w:type="dxa"/>
            <w:tcBorders>
              <w:top w:val="single"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81,7</w:t>
            </w:r>
          </w:p>
        </w:tc>
        <w:tc>
          <w:tcPr>
            <w:tcW w:w="3080" w:type="dxa"/>
            <w:tcBorders>
              <w:top w:val="single"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104,1</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60" w:line="240" w:lineRule="exact"/>
              <w:ind w:firstLine="0"/>
              <w:rPr>
                <w:sz w:val="20"/>
              </w:rPr>
            </w:pPr>
            <w:r w:rsidRPr="009B6226">
              <w:rPr>
                <w:sz w:val="20"/>
              </w:rPr>
              <w:t>Февраль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121,6</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111,3</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60" w:line="240" w:lineRule="exact"/>
              <w:ind w:firstLine="0"/>
              <w:rPr>
                <w:sz w:val="20"/>
              </w:rPr>
            </w:pPr>
            <w:r w:rsidRPr="009B6226">
              <w:rPr>
                <w:sz w:val="20"/>
              </w:rPr>
              <w:t>Март</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100,0</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101,7</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60" w:line="240" w:lineRule="exact"/>
              <w:ind w:firstLine="0"/>
              <w:rPr>
                <w:i/>
                <w:sz w:val="20"/>
              </w:rPr>
            </w:pPr>
            <w:r w:rsidRPr="009B6226">
              <w:rPr>
                <w:i/>
                <w:sz w:val="20"/>
                <w:lang w:val="en-US"/>
              </w:rPr>
              <w:t xml:space="preserve">I </w:t>
            </w:r>
            <w:r w:rsidRPr="009B6226">
              <w:rPr>
                <w:i/>
                <w:sz w:val="20"/>
              </w:rPr>
              <w:t>квартал</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105,6</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 xml:space="preserve">Апрель </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91,8</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96,2</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Май</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124,8</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95,6</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Июнь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101,0</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97,8</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i/>
                <w:sz w:val="20"/>
              </w:rPr>
            </w:pPr>
            <w:r w:rsidRPr="009B6226">
              <w:rPr>
                <w:i/>
                <w:sz w:val="20"/>
                <w:lang w:val="en-US"/>
              </w:rPr>
              <w:t>II</w:t>
            </w:r>
            <w:r w:rsidRPr="009B6226">
              <w:rPr>
                <w:i/>
                <w:sz w:val="20"/>
              </w:rPr>
              <w:t xml:space="preserve"> квартал</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96,5</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i/>
                <w:sz w:val="20"/>
              </w:rPr>
            </w:pPr>
            <w:r w:rsidRPr="009B6226">
              <w:rPr>
                <w:i/>
                <w:sz w:val="20"/>
                <w:lang w:val="en-US"/>
              </w:rPr>
              <w:t>I</w:t>
            </w:r>
            <w:r w:rsidRPr="009B6226">
              <w:rPr>
                <w:i/>
                <w:sz w:val="20"/>
              </w:rPr>
              <w:t xml:space="preserve"> полугодие</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100,6</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Июль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109,9</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105,4</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Август</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113,3</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110,3</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Сентябрь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102,7</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118,3</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i/>
                <w:sz w:val="20"/>
              </w:rPr>
            </w:pPr>
            <w:r w:rsidRPr="009B6226">
              <w:rPr>
                <w:i/>
                <w:sz w:val="20"/>
                <w:lang w:val="en-US"/>
              </w:rPr>
              <w:t>III</w:t>
            </w:r>
            <w:r w:rsidRPr="009B6226">
              <w:rPr>
                <w:i/>
                <w:sz w:val="20"/>
              </w:rPr>
              <w:t xml:space="preserve"> квартал</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111,4</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i/>
                <w:sz w:val="20"/>
              </w:rPr>
            </w:pPr>
            <w:r w:rsidRPr="009B6226">
              <w:rPr>
                <w:i/>
                <w:sz w:val="20"/>
              </w:rPr>
              <w:t xml:space="preserve">Январь – сентябрь </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104,6</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Октябрь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109,1</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151,4</w:t>
            </w:r>
          </w:p>
        </w:tc>
      </w:tr>
      <w:tr w:rsidR="009B6226" w:rsidRPr="009B6226" w:rsidTr="00CB56CF">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rPr>
                <w:sz w:val="20"/>
              </w:rPr>
            </w:pPr>
            <w:r w:rsidRPr="009B6226">
              <w:rPr>
                <w:sz w:val="20"/>
              </w:rPr>
              <w:t>Ноябрь</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106,4</w:t>
            </w:r>
          </w:p>
        </w:tc>
        <w:tc>
          <w:tcPr>
            <w:tcW w:w="3080" w:type="dxa"/>
            <w:tcBorders>
              <w:top w:val="dotted" w:sz="4" w:space="0" w:color="auto"/>
              <w:bottom w:val="dotted" w:sz="4" w:space="0" w:color="auto"/>
            </w:tcBorders>
            <w:vAlign w:val="bottom"/>
          </w:tcPr>
          <w:p w:rsidR="009B6226" w:rsidRPr="009B6226" w:rsidRDefault="009B6226" w:rsidP="009B6226">
            <w:pPr>
              <w:spacing w:before="80" w:line="240" w:lineRule="exact"/>
              <w:ind w:firstLine="0"/>
              <w:jc w:val="center"/>
              <w:rPr>
                <w:sz w:val="20"/>
              </w:rPr>
            </w:pPr>
            <w:r w:rsidRPr="009B6226">
              <w:rPr>
                <w:sz w:val="20"/>
              </w:rPr>
              <w:t>140,3</w:t>
            </w:r>
          </w:p>
        </w:tc>
      </w:tr>
      <w:tr w:rsidR="009B6226" w:rsidRPr="009B6226" w:rsidTr="00CB56CF">
        <w:tc>
          <w:tcPr>
            <w:tcW w:w="3080" w:type="dxa"/>
            <w:tcBorders>
              <w:top w:val="dotted" w:sz="4" w:space="0" w:color="auto"/>
              <w:bottom w:val="double" w:sz="4" w:space="0" w:color="auto"/>
            </w:tcBorders>
            <w:vAlign w:val="bottom"/>
          </w:tcPr>
          <w:p w:rsidR="009B6226" w:rsidRPr="009B6226" w:rsidRDefault="009B6226" w:rsidP="009B6226">
            <w:pPr>
              <w:spacing w:before="80" w:line="240" w:lineRule="exact"/>
              <w:ind w:firstLine="0"/>
              <w:rPr>
                <w:i/>
                <w:sz w:val="20"/>
              </w:rPr>
            </w:pPr>
            <w:r w:rsidRPr="009B6226">
              <w:rPr>
                <w:i/>
                <w:sz w:val="20"/>
              </w:rPr>
              <w:t xml:space="preserve">Январь – ноябрь </w:t>
            </w:r>
          </w:p>
        </w:tc>
        <w:tc>
          <w:tcPr>
            <w:tcW w:w="3080" w:type="dxa"/>
            <w:tcBorders>
              <w:top w:val="dotted" w:sz="4" w:space="0" w:color="auto"/>
              <w:bottom w:val="double" w:sz="4" w:space="0" w:color="auto"/>
            </w:tcBorders>
            <w:vAlign w:val="bottom"/>
          </w:tcPr>
          <w:p w:rsidR="009B6226" w:rsidRPr="009B6226" w:rsidRDefault="009B6226" w:rsidP="009B6226">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9B6226" w:rsidRPr="009B6226" w:rsidRDefault="009B6226" w:rsidP="009B6226">
            <w:pPr>
              <w:spacing w:before="80" w:line="240" w:lineRule="exact"/>
              <w:ind w:firstLine="0"/>
              <w:jc w:val="center"/>
              <w:rPr>
                <w:i/>
                <w:sz w:val="20"/>
              </w:rPr>
            </w:pPr>
            <w:r w:rsidRPr="009B6226">
              <w:rPr>
                <w:i/>
                <w:sz w:val="20"/>
              </w:rPr>
              <w:t>112,3</w:t>
            </w:r>
          </w:p>
        </w:tc>
      </w:tr>
    </w:tbl>
    <w:p w:rsidR="00E5454C" w:rsidRPr="001D350B" w:rsidRDefault="00E5454C" w:rsidP="00E5454C">
      <w:pPr>
        <w:keepNext/>
        <w:keepLines/>
        <w:spacing w:before="240"/>
        <w:jc w:val="center"/>
        <w:rPr>
          <w:b/>
          <w:sz w:val="6"/>
        </w:rPr>
      </w:pPr>
    </w:p>
    <w:p w:rsidR="004A6C2C" w:rsidRDefault="004A6C2C" w:rsidP="00BB2971">
      <w:pPr>
        <w:pStyle w:val="3"/>
        <w:keepNext w:val="0"/>
        <w:pageBreakBefore/>
        <w:numPr>
          <w:ilvl w:val="1"/>
          <w:numId w:val="10"/>
        </w:numPr>
        <w:spacing w:after="360"/>
        <w:ind w:left="709" w:firstLine="0"/>
        <w:jc w:val="left"/>
        <w:rPr>
          <w:rFonts w:cs="Arial"/>
          <w:noProof w:val="0"/>
        </w:rPr>
      </w:pPr>
      <w:bookmarkStart w:id="102" w:name="_Toc59443755"/>
      <w:bookmarkStart w:id="103" w:name="_Toc496087614"/>
      <w:bookmarkStart w:id="104" w:name="_Toc498920566"/>
      <w:bookmarkStart w:id="105" w:name="_Toc130704470"/>
      <w:bookmarkStart w:id="106" w:name="_Toc4560407"/>
      <w:bookmarkStart w:id="107" w:name="_Toc491488482"/>
      <w:bookmarkStart w:id="108" w:name="_Toc499524410"/>
      <w:bookmarkStart w:id="109" w:name="_Toc507471236"/>
      <w:bookmarkStart w:id="110" w:name="_Toc507476545"/>
      <w:bookmarkEnd w:id="85"/>
      <w:bookmarkEnd w:id="86"/>
      <w:bookmarkEnd w:id="87"/>
      <w:bookmarkEnd w:id="88"/>
      <w:bookmarkEnd w:id="89"/>
      <w:bookmarkEnd w:id="90"/>
      <w:bookmarkEnd w:id="91"/>
      <w:bookmarkEnd w:id="92"/>
      <w:bookmarkEnd w:id="93"/>
      <w:r>
        <w:rPr>
          <w:rFonts w:cs="Arial"/>
          <w:noProof w:val="0"/>
        </w:rPr>
        <w:lastRenderedPageBreak/>
        <w:t>Сельское хозяйство</w:t>
      </w:r>
      <w:bookmarkEnd w:id="102"/>
    </w:p>
    <w:p w:rsidR="002F7C8B" w:rsidRPr="002F7C8B" w:rsidRDefault="002F7C8B" w:rsidP="003602CD">
      <w:pPr>
        <w:pStyle w:val="afffffc"/>
        <w:spacing w:before="120"/>
        <w:jc w:val="center"/>
      </w:pPr>
      <w:r w:rsidRPr="002F7C8B">
        <w:rPr>
          <w:rFonts w:cs="Arial"/>
          <w:b/>
        </w:rPr>
        <w:t>Динамика выпуска продукции сельского хозяйства</w:t>
      </w:r>
      <w:r w:rsidRPr="002F7C8B">
        <w:rPr>
          <w:rFonts w:cs="Arial"/>
          <w:b/>
        </w:rPr>
        <w:br/>
      </w:r>
      <w:r w:rsidR="0062698C">
        <w:t xml:space="preserve">      </w:t>
      </w:r>
      <w:r w:rsidRPr="002F7C8B">
        <w:t>(</w:t>
      </w:r>
      <w:proofErr w:type="gramStart"/>
      <w:r w:rsidRPr="002F7C8B">
        <w:t>в</w:t>
      </w:r>
      <w:proofErr w:type="gramEnd"/>
      <w:r w:rsidRPr="002F7C8B">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2F7C8B" w:rsidRPr="002F7C8B" w:rsidTr="00920D07">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2F7C8B" w:rsidRPr="002F7C8B" w:rsidRDefault="002F7C8B" w:rsidP="003602CD">
            <w:pPr>
              <w:spacing w:before="8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08" w:firstLine="0"/>
              <w:jc w:val="center"/>
              <w:rPr>
                <w:rFonts w:cs="Arial"/>
                <w:i/>
                <w:sz w:val="20"/>
              </w:rPr>
            </w:pPr>
            <w:r w:rsidRPr="002F7C8B">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22" w:firstLine="0"/>
              <w:jc w:val="center"/>
              <w:rPr>
                <w:rFonts w:cs="Arial"/>
                <w:i/>
                <w:sz w:val="20"/>
              </w:rPr>
            </w:pPr>
            <w:r w:rsidRPr="002F7C8B">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13" w:right="-113" w:firstLine="0"/>
              <w:jc w:val="center"/>
              <w:rPr>
                <w:rFonts w:cs="Arial"/>
                <w:i/>
                <w:sz w:val="20"/>
              </w:rPr>
            </w:pPr>
            <w:r w:rsidRPr="002F7C8B">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2F7C8B" w:rsidRPr="002F7C8B" w:rsidRDefault="002F7C8B" w:rsidP="003602CD">
            <w:pPr>
              <w:spacing w:before="80" w:line="240" w:lineRule="exact"/>
              <w:ind w:left="-9" w:right="-66" w:firstLine="0"/>
              <w:jc w:val="center"/>
              <w:rPr>
                <w:rFonts w:cs="Arial"/>
                <w:i/>
                <w:sz w:val="20"/>
              </w:rPr>
            </w:pPr>
            <w:r w:rsidRPr="002F7C8B">
              <w:rPr>
                <w:rFonts w:cs="Arial"/>
                <w:i/>
                <w:sz w:val="20"/>
              </w:rPr>
              <w:t>Январь – декабрь</w:t>
            </w:r>
          </w:p>
        </w:tc>
      </w:tr>
      <w:tr w:rsidR="002F7C8B" w:rsidRPr="002F7C8B" w:rsidTr="00920D07">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firstLine="0"/>
              <w:jc w:val="left"/>
              <w:rPr>
                <w:rFonts w:cs="Arial"/>
                <w:sz w:val="20"/>
                <w:vertAlign w:val="superscript"/>
              </w:rPr>
            </w:pPr>
            <w:r w:rsidRPr="002F7C8B">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08" w:right="-94" w:firstLine="0"/>
              <w:jc w:val="center"/>
              <w:rPr>
                <w:rFonts w:cs="Arial"/>
                <w:sz w:val="20"/>
              </w:rPr>
            </w:pPr>
            <w:r w:rsidRPr="002F7C8B">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2F7C8B" w:rsidRPr="002F7C8B" w:rsidRDefault="00E5454C" w:rsidP="003602CD">
            <w:pPr>
              <w:spacing w:before="80" w:line="240" w:lineRule="exact"/>
              <w:ind w:left="-122" w:firstLine="0"/>
              <w:jc w:val="center"/>
              <w:rPr>
                <w:rFonts w:cs="Arial"/>
                <w:sz w:val="20"/>
              </w:rPr>
            </w:pPr>
            <w:r>
              <w:rPr>
                <w:rFonts w:cs="Arial"/>
                <w:sz w:val="20"/>
              </w:rPr>
              <w:t>104,1</w:t>
            </w:r>
          </w:p>
        </w:tc>
      </w:tr>
      <w:tr w:rsidR="002F7C8B" w:rsidRPr="002F7C8B" w:rsidTr="00920D07">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firstLine="0"/>
              <w:jc w:val="left"/>
              <w:rPr>
                <w:rFonts w:cs="Arial"/>
                <w:sz w:val="20"/>
              </w:rPr>
            </w:pPr>
            <w:r w:rsidRPr="002F7C8B">
              <w:rPr>
                <w:rFonts w:cs="Arial"/>
                <w:sz w:val="20"/>
              </w:rPr>
              <w:t>2020 год</w:t>
            </w:r>
            <w:r w:rsidR="00E5454C" w:rsidRPr="002F7C8B">
              <w:rPr>
                <w:rFonts w:cs="Arial"/>
                <w:b/>
              </w:rPr>
              <w:t xml:space="preserve"> </w:t>
            </w:r>
            <w:r w:rsidR="00E5454C" w:rsidRPr="002F7C8B">
              <w:rPr>
                <w:rFonts w:cs="Arial"/>
                <w:b/>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left="-108" w:right="-94" w:firstLine="0"/>
              <w:jc w:val="center"/>
              <w:rPr>
                <w:rFonts w:cs="Arial"/>
                <w:sz w:val="20"/>
              </w:rPr>
            </w:pPr>
            <w:r w:rsidRPr="002F7C8B">
              <w:rPr>
                <w:rFonts w:cs="Arial"/>
                <w:sz w:val="20"/>
              </w:rPr>
              <w:t>106,5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106,7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62698C" w:rsidP="003602CD">
            <w:pPr>
              <w:spacing w:before="80" w:line="240" w:lineRule="exact"/>
              <w:ind w:left="-122" w:firstLine="0"/>
              <w:jc w:val="center"/>
              <w:rPr>
                <w:rFonts w:cs="Arial"/>
                <w:sz w:val="20"/>
              </w:rPr>
            </w:pPr>
            <w:r w:rsidRPr="0062698C">
              <w:rPr>
                <w:rFonts w:cs="Arial"/>
              </w:rPr>
              <w:t>105,1</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p>
        </w:tc>
      </w:tr>
      <w:tr w:rsidR="002F7C8B" w:rsidRPr="002F7C8B" w:rsidTr="00920D07">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2F7C8B" w:rsidRPr="002F7C8B" w:rsidRDefault="002F7C8B" w:rsidP="003602CD">
            <w:pPr>
              <w:numPr>
                <w:ilvl w:val="0"/>
                <w:numId w:val="9"/>
              </w:numPr>
              <w:spacing w:before="80" w:line="240" w:lineRule="exact"/>
              <w:ind w:hanging="238"/>
              <w:contextualSpacing/>
              <w:jc w:val="left"/>
              <w:rPr>
                <w:rFonts w:cs="Arial"/>
                <w:sz w:val="20"/>
              </w:rPr>
            </w:pPr>
            <w:r w:rsidRPr="002F7C8B">
              <w:rPr>
                <w:rFonts w:cs="Arial"/>
                <w:sz w:val="20"/>
              </w:rPr>
              <w:t>Предварительные данные.</w:t>
            </w:r>
          </w:p>
        </w:tc>
      </w:tr>
    </w:tbl>
    <w:p w:rsidR="009A6745" w:rsidRPr="009A6745" w:rsidRDefault="009A6745" w:rsidP="009A6745">
      <w:pPr>
        <w:spacing w:before="240"/>
        <w:ind w:firstLine="709"/>
        <w:rPr>
          <w:rFonts w:cs="Arial"/>
          <w:szCs w:val="22"/>
        </w:rPr>
      </w:pPr>
      <w:r w:rsidRPr="009A6745">
        <w:rPr>
          <w:rFonts w:cs="Arial"/>
          <w:b/>
          <w:szCs w:val="22"/>
        </w:rPr>
        <w:t>Животноводство.</w:t>
      </w:r>
      <w:r w:rsidRPr="009A6745">
        <w:rPr>
          <w:rFonts w:cs="Arial"/>
          <w:szCs w:val="22"/>
        </w:rPr>
        <w:t xml:space="preserve"> </w:t>
      </w:r>
      <w:proofErr w:type="gramStart"/>
      <w:r w:rsidRPr="009A6745">
        <w:rPr>
          <w:rFonts w:cs="Arial"/>
          <w:szCs w:val="22"/>
        </w:rPr>
        <w:t xml:space="preserve">На конец ноября 2020 года поголовье крупного рогатого скота в хозяйствах всех категорий, по расчетам, составило 452,9 тыс. голов (на 1,6% меньше по сравнению с аналогичной датой предыдущего года), из него коров </w:t>
      </w:r>
      <w:r w:rsidRPr="009A6745">
        <w:rPr>
          <w:rFonts w:cs="Arial"/>
          <w:szCs w:val="22"/>
          <w:lang w:val="ru-MO"/>
        </w:rPr>
        <w:t>–</w:t>
      </w:r>
      <w:r w:rsidRPr="009A6745">
        <w:rPr>
          <w:rFonts w:cs="Arial"/>
          <w:szCs w:val="22"/>
        </w:rPr>
        <w:t xml:space="preserve"> 189,3 (на 0,3% меньше), поголовье свиней </w:t>
      </w:r>
      <w:r w:rsidRPr="009A6745">
        <w:rPr>
          <w:rFonts w:cs="Arial"/>
          <w:szCs w:val="22"/>
          <w:lang w:val="ru-MO"/>
        </w:rPr>
        <w:t>– 421,5</w:t>
      </w:r>
      <w:r w:rsidRPr="009A6745">
        <w:rPr>
          <w:rFonts w:cs="Arial"/>
          <w:szCs w:val="22"/>
        </w:rPr>
        <w:t xml:space="preserve"> (на 11,3% больше), овец и коз </w:t>
      </w:r>
      <w:r w:rsidRPr="009A6745">
        <w:rPr>
          <w:rFonts w:cs="Arial"/>
          <w:szCs w:val="22"/>
          <w:lang w:val="ru-MO"/>
        </w:rPr>
        <w:t>– 189,5</w:t>
      </w:r>
      <w:r w:rsidRPr="009A6745">
        <w:rPr>
          <w:rFonts w:cs="Arial"/>
          <w:szCs w:val="22"/>
        </w:rPr>
        <w:t xml:space="preserve"> (на 10,9% меньше), птицы – 8863,7 тыс. голов (на 10,4% меньше).</w:t>
      </w:r>
      <w:proofErr w:type="gramEnd"/>
    </w:p>
    <w:p w:rsidR="009A6745" w:rsidRPr="009A6745" w:rsidRDefault="009A6745" w:rsidP="009A6745">
      <w:pPr>
        <w:adjustRightInd/>
        <w:spacing w:before="120"/>
        <w:ind w:firstLine="709"/>
        <w:textAlignment w:val="auto"/>
        <w:rPr>
          <w:rFonts w:cs="Arial"/>
          <w:szCs w:val="22"/>
        </w:rPr>
      </w:pPr>
      <w:r w:rsidRPr="009A6745">
        <w:rPr>
          <w:rFonts w:cs="Arial"/>
          <w:szCs w:val="22"/>
        </w:rPr>
        <w:t>В структуре поголовья скота на хозяйства населения приходилось 23,5% поголовья крупного рогатого скота, 20,7%</w:t>
      </w:r>
      <w:r w:rsidRPr="009A6745">
        <w:rPr>
          <w:rFonts w:cs="Arial"/>
          <w:szCs w:val="22"/>
          <w:lang w:val="ru-MO"/>
        </w:rPr>
        <w:t xml:space="preserve"> –</w:t>
      </w:r>
      <w:r w:rsidRPr="009A6745">
        <w:rPr>
          <w:rFonts w:cs="Arial"/>
          <w:szCs w:val="22"/>
        </w:rPr>
        <w:t xml:space="preserve"> свиней, 91,8% </w:t>
      </w:r>
      <w:r w:rsidRPr="009A6745">
        <w:rPr>
          <w:rFonts w:cs="Arial"/>
          <w:szCs w:val="22"/>
          <w:lang w:val="ru-MO"/>
        </w:rPr>
        <w:t>–</w:t>
      </w:r>
      <w:r w:rsidRPr="009A6745">
        <w:rPr>
          <w:rFonts w:cs="Arial"/>
          <w:szCs w:val="22"/>
        </w:rPr>
        <w:t xml:space="preserve"> овец и коз.</w:t>
      </w:r>
    </w:p>
    <w:p w:rsidR="009A6745" w:rsidRPr="009A6745" w:rsidRDefault="009A6745" w:rsidP="009A6745">
      <w:pPr>
        <w:adjustRightInd/>
        <w:spacing w:before="120"/>
        <w:ind w:firstLine="709"/>
        <w:textAlignment w:val="auto"/>
        <w:rPr>
          <w:rFonts w:cs="Arial"/>
          <w:szCs w:val="22"/>
        </w:rPr>
      </w:pPr>
      <w:r w:rsidRPr="009A6745">
        <w:rPr>
          <w:rFonts w:cs="Arial"/>
          <w:szCs w:val="22"/>
        </w:rPr>
        <w:t xml:space="preserve">В сельскохозяйственных организациях, не относящихся к субъектам малого предпринимательства, на конец ноября 2020 года по сравнению с соответствующей датой 2019 года поголовье крупного рогатого скота уменьшилось на 7,1%, овец и коз – </w:t>
      </w:r>
      <w:r w:rsidRPr="009A6745">
        <w:rPr>
          <w:rFonts w:cs="Arial"/>
          <w:szCs w:val="22"/>
        </w:rPr>
        <w:br/>
        <w:t>на 53,4%, свиней увеличилось на 25,3%.</w:t>
      </w:r>
    </w:p>
    <w:p w:rsidR="00E5454C" w:rsidRPr="00A10D0F" w:rsidRDefault="00E5454C" w:rsidP="00E5454C">
      <w:pPr>
        <w:keepNext/>
        <w:spacing w:before="240"/>
        <w:ind w:firstLine="0"/>
        <w:jc w:val="center"/>
        <w:rPr>
          <w:rFonts w:cs="Arial"/>
        </w:rPr>
      </w:pPr>
      <w:r w:rsidRPr="00E5454C">
        <w:rPr>
          <w:rFonts w:cs="Arial"/>
          <w:b/>
        </w:rPr>
        <w:t xml:space="preserve">Наличие скота и птицы в сельскохозяйственных организациях </w:t>
      </w:r>
      <w:r w:rsidRPr="00E5454C">
        <w:rPr>
          <w:rFonts w:cs="Arial"/>
          <w:b/>
        </w:rPr>
        <w:br/>
        <w:t xml:space="preserve">в </w:t>
      </w:r>
      <w:r w:rsidR="009A6745">
        <w:rPr>
          <w:rFonts w:cs="Arial"/>
          <w:b/>
        </w:rPr>
        <w:t>н</w:t>
      </w:r>
      <w:r w:rsidR="0062698C">
        <w:rPr>
          <w:rFonts w:cs="Arial"/>
          <w:b/>
        </w:rPr>
        <w:t>о</w:t>
      </w:r>
      <w:r w:rsidRPr="00E5454C">
        <w:rPr>
          <w:rFonts w:cs="Arial"/>
          <w:b/>
        </w:rPr>
        <w:t xml:space="preserve">ябре 2020 года </w:t>
      </w:r>
      <w:r w:rsidRPr="00E5454C">
        <w:rPr>
          <w:rFonts w:cs="Arial"/>
          <w:b/>
          <w:vertAlign w:val="superscript"/>
        </w:rPr>
        <w:t>1)</w:t>
      </w:r>
      <w:r w:rsidRPr="00E5454C">
        <w:rPr>
          <w:rFonts w:cs="Arial"/>
          <w:b/>
        </w:rPr>
        <w:br/>
      </w:r>
      <w:r w:rsidRPr="00A10D0F">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E5454C" w:rsidRPr="00E5454C" w:rsidTr="00E5454C">
        <w:trPr>
          <w:trHeight w:val="443"/>
          <w:tblHeader/>
        </w:trPr>
        <w:tc>
          <w:tcPr>
            <w:tcW w:w="3544" w:type="dxa"/>
            <w:tcBorders>
              <w:top w:val="double" w:sz="4" w:space="0" w:color="auto"/>
              <w:bottom w:val="single" w:sz="4" w:space="0" w:color="auto"/>
            </w:tcBorders>
          </w:tcPr>
          <w:p w:rsidR="00E5454C" w:rsidRPr="00E5454C" w:rsidRDefault="00E5454C" w:rsidP="003602CD">
            <w:pPr>
              <w:spacing w:before="80" w:line="240" w:lineRule="exact"/>
              <w:ind w:firstLine="0"/>
              <w:rPr>
                <w:rFonts w:cs="Arial"/>
                <w:i/>
                <w:sz w:val="20"/>
              </w:rPr>
            </w:pPr>
          </w:p>
        </w:tc>
        <w:tc>
          <w:tcPr>
            <w:tcW w:w="2693" w:type="dxa"/>
            <w:tcBorders>
              <w:top w:val="double" w:sz="4" w:space="0" w:color="auto"/>
              <w:bottom w:val="single" w:sz="4" w:space="0" w:color="auto"/>
            </w:tcBorders>
          </w:tcPr>
          <w:p w:rsidR="00E5454C" w:rsidRPr="00E5454C" w:rsidRDefault="00E5454C" w:rsidP="003602CD">
            <w:pPr>
              <w:spacing w:before="80" w:line="240" w:lineRule="exact"/>
              <w:ind w:firstLine="0"/>
              <w:jc w:val="center"/>
              <w:rPr>
                <w:rFonts w:cs="Arial"/>
                <w:i/>
                <w:sz w:val="20"/>
              </w:rPr>
            </w:pPr>
            <w:r w:rsidRPr="00E5454C">
              <w:rPr>
                <w:rFonts w:cs="Arial"/>
                <w:i/>
                <w:sz w:val="20"/>
              </w:rPr>
              <w:t>Тыс. голов</w:t>
            </w:r>
          </w:p>
        </w:tc>
        <w:tc>
          <w:tcPr>
            <w:tcW w:w="3119" w:type="dxa"/>
            <w:tcBorders>
              <w:top w:val="double" w:sz="4" w:space="0" w:color="auto"/>
              <w:bottom w:val="single" w:sz="4" w:space="0" w:color="auto"/>
            </w:tcBorders>
          </w:tcPr>
          <w:p w:rsidR="00E5454C" w:rsidRPr="00E5454C" w:rsidRDefault="00E5454C" w:rsidP="003602CD">
            <w:pPr>
              <w:spacing w:before="80" w:line="240" w:lineRule="exact"/>
              <w:ind w:firstLine="0"/>
              <w:jc w:val="center"/>
              <w:rPr>
                <w:rFonts w:cs="Arial"/>
                <w:i/>
                <w:sz w:val="20"/>
              </w:rPr>
            </w:pPr>
            <w:proofErr w:type="gramStart"/>
            <w:r w:rsidRPr="00E5454C">
              <w:rPr>
                <w:rFonts w:cs="Arial"/>
                <w:i/>
                <w:sz w:val="20"/>
              </w:rPr>
              <w:t>В</w:t>
            </w:r>
            <w:proofErr w:type="gramEnd"/>
            <w:r w:rsidRPr="00E5454C">
              <w:rPr>
                <w:rFonts w:cs="Arial"/>
                <w:i/>
                <w:sz w:val="20"/>
              </w:rPr>
              <w:t xml:space="preserve"> % к соответствующему </w:t>
            </w:r>
            <w:r w:rsidRPr="00E5454C">
              <w:rPr>
                <w:rFonts w:cs="Arial"/>
                <w:i/>
                <w:sz w:val="20"/>
              </w:rPr>
              <w:br/>
              <w:t>периоду 2019г.</w:t>
            </w:r>
          </w:p>
        </w:tc>
      </w:tr>
      <w:tr w:rsidR="009A6745" w:rsidRPr="00E5454C" w:rsidTr="00E5454C">
        <w:tc>
          <w:tcPr>
            <w:tcW w:w="3544" w:type="dxa"/>
            <w:tcBorders>
              <w:top w:val="single" w:sz="4" w:space="0" w:color="auto"/>
              <w:bottom w:val="dotted" w:sz="4" w:space="0" w:color="auto"/>
            </w:tcBorders>
          </w:tcPr>
          <w:p w:rsidR="009A6745" w:rsidRPr="00E5454C" w:rsidRDefault="009A6745" w:rsidP="003602CD">
            <w:pPr>
              <w:spacing w:before="80" w:line="240" w:lineRule="exact"/>
              <w:ind w:firstLine="0"/>
              <w:rPr>
                <w:rFonts w:cs="Arial"/>
                <w:sz w:val="20"/>
              </w:rPr>
            </w:pPr>
            <w:r w:rsidRPr="00E5454C">
              <w:rPr>
                <w:rFonts w:cs="Arial"/>
                <w:sz w:val="20"/>
              </w:rPr>
              <w:t>Крупный рогатый скот</w:t>
            </w:r>
          </w:p>
        </w:tc>
        <w:tc>
          <w:tcPr>
            <w:tcW w:w="2693" w:type="dxa"/>
            <w:tcBorders>
              <w:top w:val="single"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204,7</w:t>
            </w:r>
          </w:p>
        </w:tc>
        <w:tc>
          <w:tcPr>
            <w:tcW w:w="3119" w:type="dxa"/>
            <w:tcBorders>
              <w:top w:val="single"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92,9</w:t>
            </w:r>
          </w:p>
        </w:tc>
      </w:tr>
      <w:tr w:rsidR="009A6745" w:rsidRPr="00E5454C" w:rsidTr="00E5454C">
        <w:tc>
          <w:tcPr>
            <w:tcW w:w="3544" w:type="dxa"/>
            <w:tcBorders>
              <w:top w:val="dotted" w:sz="4" w:space="0" w:color="auto"/>
              <w:left w:val="double" w:sz="4" w:space="0" w:color="auto"/>
              <w:bottom w:val="dotted" w:sz="4" w:space="0" w:color="auto"/>
            </w:tcBorders>
          </w:tcPr>
          <w:p w:rsidR="009A6745" w:rsidRPr="00E5454C" w:rsidRDefault="009A6745" w:rsidP="003602CD">
            <w:pPr>
              <w:spacing w:before="80" w:line="240" w:lineRule="exact"/>
              <w:ind w:left="57" w:firstLine="119"/>
              <w:rPr>
                <w:rFonts w:cs="Arial"/>
                <w:sz w:val="20"/>
              </w:rPr>
            </w:pPr>
            <w:r w:rsidRPr="00E5454C">
              <w:rPr>
                <w:rFonts w:cs="Arial"/>
                <w:sz w:val="20"/>
              </w:rPr>
              <w:t xml:space="preserve">в том числе коровы </w:t>
            </w:r>
          </w:p>
        </w:tc>
        <w:tc>
          <w:tcPr>
            <w:tcW w:w="2693" w:type="dxa"/>
            <w:tcBorders>
              <w:top w:val="dotted"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83,1</w:t>
            </w:r>
          </w:p>
        </w:tc>
        <w:tc>
          <w:tcPr>
            <w:tcW w:w="3119" w:type="dxa"/>
            <w:tcBorders>
              <w:top w:val="dotted"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93,7</w:t>
            </w:r>
          </w:p>
        </w:tc>
      </w:tr>
      <w:tr w:rsidR="009A6745" w:rsidRPr="00E5454C" w:rsidTr="00E5454C">
        <w:tc>
          <w:tcPr>
            <w:tcW w:w="3544" w:type="dxa"/>
            <w:tcBorders>
              <w:top w:val="dotted" w:sz="4" w:space="0" w:color="auto"/>
              <w:left w:val="double" w:sz="4" w:space="0" w:color="auto"/>
              <w:bottom w:val="dotted" w:sz="4" w:space="0" w:color="auto"/>
            </w:tcBorders>
          </w:tcPr>
          <w:p w:rsidR="009A6745" w:rsidRPr="00E5454C" w:rsidRDefault="009A6745" w:rsidP="003602CD">
            <w:pPr>
              <w:spacing w:before="80" w:line="240" w:lineRule="exact"/>
              <w:ind w:firstLine="0"/>
              <w:rPr>
                <w:rFonts w:cs="Arial"/>
                <w:sz w:val="20"/>
              </w:rPr>
            </w:pPr>
            <w:r w:rsidRPr="00E5454C">
              <w:rPr>
                <w:rFonts w:cs="Arial"/>
                <w:sz w:val="20"/>
              </w:rPr>
              <w:t>Свиньи</w:t>
            </w:r>
          </w:p>
        </w:tc>
        <w:tc>
          <w:tcPr>
            <w:tcW w:w="2693" w:type="dxa"/>
            <w:tcBorders>
              <w:top w:val="dotted"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310,1</w:t>
            </w:r>
          </w:p>
        </w:tc>
        <w:tc>
          <w:tcPr>
            <w:tcW w:w="3119" w:type="dxa"/>
            <w:tcBorders>
              <w:top w:val="dotted"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125,3</w:t>
            </w:r>
          </w:p>
        </w:tc>
      </w:tr>
      <w:tr w:rsidR="009A6745" w:rsidRPr="00E5454C" w:rsidTr="00E5454C">
        <w:tc>
          <w:tcPr>
            <w:tcW w:w="3544" w:type="dxa"/>
            <w:tcBorders>
              <w:top w:val="dotted" w:sz="4" w:space="0" w:color="auto"/>
              <w:left w:val="double" w:sz="4" w:space="0" w:color="auto"/>
              <w:bottom w:val="dotted" w:sz="4" w:space="0" w:color="auto"/>
            </w:tcBorders>
          </w:tcPr>
          <w:p w:rsidR="009A6745" w:rsidRPr="00E5454C" w:rsidRDefault="009A6745" w:rsidP="003602CD">
            <w:pPr>
              <w:spacing w:before="80" w:line="240" w:lineRule="exact"/>
              <w:ind w:firstLine="0"/>
              <w:rPr>
                <w:rFonts w:cs="Arial"/>
                <w:sz w:val="20"/>
              </w:rPr>
            </w:pPr>
            <w:r w:rsidRPr="00E5454C">
              <w:rPr>
                <w:rFonts w:cs="Arial"/>
                <w:sz w:val="20"/>
              </w:rPr>
              <w:t>Овцы и козы</w:t>
            </w:r>
          </w:p>
        </w:tc>
        <w:tc>
          <w:tcPr>
            <w:tcW w:w="2693" w:type="dxa"/>
            <w:tcBorders>
              <w:top w:val="dotted"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2,0</w:t>
            </w:r>
          </w:p>
        </w:tc>
        <w:tc>
          <w:tcPr>
            <w:tcW w:w="3119" w:type="dxa"/>
            <w:tcBorders>
              <w:top w:val="dotted"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46,6</w:t>
            </w:r>
          </w:p>
        </w:tc>
      </w:tr>
      <w:tr w:rsidR="009A6745" w:rsidRPr="00E5454C" w:rsidTr="00E5454C">
        <w:tc>
          <w:tcPr>
            <w:tcW w:w="3544" w:type="dxa"/>
            <w:tcBorders>
              <w:top w:val="dotted" w:sz="4" w:space="0" w:color="auto"/>
              <w:left w:val="double" w:sz="4" w:space="0" w:color="auto"/>
              <w:bottom w:val="dotted" w:sz="4" w:space="0" w:color="auto"/>
            </w:tcBorders>
          </w:tcPr>
          <w:p w:rsidR="009A6745" w:rsidRPr="00E5454C" w:rsidRDefault="009A6745" w:rsidP="003602CD">
            <w:pPr>
              <w:spacing w:before="80" w:line="240" w:lineRule="exact"/>
              <w:ind w:firstLine="0"/>
              <w:jc w:val="left"/>
              <w:rPr>
                <w:rFonts w:cs="Arial"/>
                <w:sz w:val="20"/>
              </w:rPr>
            </w:pPr>
            <w:r w:rsidRPr="00E5454C">
              <w:rPr>
                <w:rFonts w:cs="Arial"/>
                <w:sz w:val="20"/>
              </w:rPr>
              <w:t>Лошади</w:t>
            </w:r>
          </w:p>
        </w:tc>
        <w:tc>
          <w:tcPr>
            <w:tcW w:w="2693" w:type="dxa"/>
            <w:tcBorders>
              <w:top w:val="dotted"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7,3</w:t>
            </w:r>
          </w:p>
        </w:tc>
        <w:tc>
          <w:tcPr>
            <w:tcW w:w="3119" w:type="dxa"/>
            <w:tcBorders>
              <w:top w:val="dotted" w:sz="4" w:space="0" w:color="auto"/>
              <w:bottom w:val="dotted"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89,2</w:t>
            </w:r>
          </w:p>
        </w:tc>
      </w:tr>
      <w:tr w:rsidR="009A6745" w:rsidRPr="00E5454C" w:rsidTr="00E5454C">
        <w:trPr>
          <w:trHeight w:val="70"/>
        </w:trPr>
        <w:tc>
          <w:tcPr>
            <w:tcW w:w="3544" w:type="dxa"/>
            <w:tcBorders>
              <w:top w:val="dotted" w:sz="4" w:space="0" w:color="auto"/>
              <w:bottom w:val="single" w:sz="4" w:space="0" w:color="auto"/>
            </w:tcBorders>
          </w:tcPr>
          <w:p w:rsidR="009A6745" w:rsidRPr="00E5454C" w:rsidRDefault="009A6745" w:rsidP="003602CD">
            <w:pPr>
              <w:spacing w:before="80" w:line="240" w:lineRule="exact"/>
              <w:ind w:firstLine="0"/>
              <w:rPr>
                <w:rFonts w:cs="Arial"/>
                <w:sz w:val="20"/>
              </w:rPr>
            </w:pPr>
            <w:r w:rsidRPr="00E5454C">
              <w:rPr>
                <w:rFonts w:cs="Arial"/>
                <w:sz w:val="20"/>
              </w:rPr>
              <w:t>Птица</w:t>
            </w:r>
          </w:p>
        </w:tc>
        <w:tc>
          <w:tcPr>
            <w:tcW w:w="2693" w:type="dxa"/>
            <w:tcBorders>
              <w:top w:val="dotted" w:sz="4" w:space="0" w:color="auto"/>
              <w:bottom w:val="single"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7651,5</w:t>
            </w:r>
          </w:p>
        </w:tc>
        <w:tc>
          <w:tcPr>
            <w:tcW w:w="3119" w:type="dxa"/>
            <w:tcBorders>
              <w:top w:val="dotted" w:sz="4" w:space="0" w:color="auto"/>
              <w:bottom w:val="single" w:sz="4" w:space="0" w:color="auto"/>
            </w:tcBorders>
            <w:vAlign w:val="bottom"/>
          </w:tcPr>
          <w:p w:rsidR="009A6745" w:rsidRPr="00DD2C06" w:rsidRDefault="009A6745" w:rsidP="009A6745">
            <w:pPr>
              <w:pStyle w:val="BodyTextIndent23"/>
              <w:spacing w:before="80" w:line="240" w:lineRule="exact"/>
              <w:ind w:firstLine="0"/>
              <w:jc w:val="center"/>
              <w:rPr>
                <w:rFonts w:ascii="Arial" w:hAnsi="Arial" w:cs="Arial"/>
                <w:sz w:val="20"/>
              </w:rPr>
            </w:pPr>
            <w:r w:rsidRPr="00DD2C06">
              <w:rPr>
                <w:rFonts w:ascii="Arial" w:hAnsi="Arial" w:cs="Arial"/>
                <w:sz w:val="20"/>
              </w:rPr>
              <w:t>86,9</w:t>
            </w:r>
          </w:p>
        </w:tc>
      </w:tr>
      <w:tr w:rsidR="009A6745" w:rsidRPr="00E5454C" w:rsidTr="00E5454C">
        <w:trPr>
          <w:trHeight w:val="70"/>
        </w:trPr>
        <w:tc>
          <w:tcPr>
            <w:tcW w:w="9356" w:type="dxa"/>
            <w:gridSpan w:val="3"/>
            <w:tcBorders>
              <w:top w:val="single" w:sz="4" w:space="0" w:color="auto"/>
              <w:bottom w:val="double" w:sz="4" w:space="0" w:color="auto"/>
            </w:tcBorders>
          </w:tcPr>
          <w:p w:rsidR="009A6745" w:rsidRPr="00E5454C" w:rsidRDefault="009A6745" w:rsidP="0014299E">
            <w:pPr>
              <w:numPr>
                <w:ilvl w:val="0"/>
                <w:numId w:val="6"/>
              </w:numPr>
              <w:spacing w:before="80" w:line="240" w:lineRule="exact"/>
              <w:ind w:left="318" w:hanging="284"/>
              <w:rPr>
                <w:rFonts w:cs="Arial"/>
                <w:sz w:val="20"/>
              </w:rPr>
            </w:pPr>
            <w:r w:rsidRPr="00E5454C">
              <w:rPr>
                <w:rFonts w:cs="Arial"/>
                <w:sz w:val="20"/>
              </w:rPr>
              <w:t>Без субъектов малого предпринимательства.</w:t>
            </w:r>
          </w:p>
        </w:tc>
      </w:tr>
    </w:tbl>
    <w:p w:rsidR="00E5454C" w:rsidRDefault="009A6745" w:rsidP="009A6745">
      <w:pPr>
        <w:adjustRightInd/>
        <w:spacing w:before="240"/>
        <w:ind w:firstLine="709"/>
        <w:textAlignment w:val="auto"/>
        <w:rPr>
          <w:rFonts w:cs="Arial"/>
          <w:szCs w:val="22"/>
        </w:rPr>
      </w:pPr>
      <w:r w:rsidRPr="009A6745">
        <w:rPr>
          <w:rFonts w:cs="Arial"/>
          <w:szCs w:val="22"/>
        </w:rPr>
        <w:t xml:space="preserve">В январе – ноябре 2020 года в хозяйствах всех категорий произведено скота и птицы на убой (в живом весе) 214,9 тыс. тонн, молока – 761,1 тыс. тонн, яиц – 1146 </w:t>
      </w:r>
      <w:proofErr w:type="gramStart"/>
      <w:r w:rsidRPr="009A6745">
        <w:rPr>
          <w:rFonts w:cs="Arial"/>
          <w:szCs w:val="22"/>
        </w:rPr>
        <w:t>млн</w:t>
      </w:r>
      <w:proofErr w:type="gramEnd"/>
      <w:r w:rsidRPr="009A6745">
        <w:rPr>
          <w:rFonts w:cs="Arial"/>
          <w:szCs w:val="22"/>
        </w:rPr>
        <w:t xml:space="preserve"> штук.</w:t>
      </w:r>
    </w:p>
    <w:p w:rsidR="009A6745" w:rsidRPr="009A6745" w:rsidRDefault="009A6745" w:rsidP="009A6745">
      <w:pPr>
        <w:pageBreakBefore/>
        <w:adjustRightInd/>
        <w:spacing w:before="240" w:line="240" w:lineRule="auto"/>
        <w:ind w:firstLine="0"/>
        <w:jc w:val="center"/>
        <w:textAlignment w:val="auto"/>
        <w:rPr>
          <w:rFonts w:cs="Arial"/>
          <w:b/>
          <w:szCs w:val="22"/>
        </w:rPr>
      </w:pPr>
      <w:bookmarkStart w:id="111" w:name="_Toc269390669"/>
      <w:bookmarkStart w:id="112" w:name="_Toc306269230"/>
      <w:bookmarkStart w:id="113" w:name="_Toc315084756"/>
      <w:r w:rsidRPr="009A6745">
        <w:rPr>
          <w:rFonts w:cs="Arial"/>
          <w:b/>
          <w:szCs w:val="22"/>
        </w:rPr>
        <w:lastRenderedPageBreak/>
        <w:t>Производство основных видов продукции животноводства</w:t>
      </w:r>
      <w:r w:rsidRPr="009A6745">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9A6745" w:rsidRPr="009A6745" w:rsidTr="005F570D">
        <w:trPr>
          <w:tblHeader/>
        </w:trPr>
        <w:tc>
          <w:tcPr>
            <w:tcW w:w="2555" w:type="dxa"/>
            <w:tcBorders>
              <w:top w:val="double" w:sz="4" w:space="0" w:color="000000"/>
              <w:left w:val="double" w:sz="4" w:space="0" w:color="000000"/>
              <w:bottom w:val="single" w:sz="4" w:space="0" w:color="auto"/>
              <w:right w:val="single" w:sz="4" w:space="0" w:color="000000"/>
            </w:tcBorders>
          </w:tcPr>
          <w:p w:rsidR="009A6745" w:rsidRPr="009A6745" w:rsidRDefault="009A6745" w:rsidP="009A6745">
            <w:pPr>
              <w:adjustRightInd/>
              <w:spacing w:before="60" w:line="240" w:lineRule="exact"/>
              <w:ind w:firstLine="0"/>
              <w:jc w:val="center"/>
              <w:textAlignment w:val="auto"/>
              <w:rPr>
                <w:rFonts w:cs="Arial"/>
                <w:i/>
                <w:sz w:val="20"/>
              </w:rPr>
            </w:pPr>
          </w:p>
        </w:tc>
        <w:tc>
          <w:tcPr>
            <w:tcW w:w="1700" w:type="dxa"/>
            <w:tcBorders>
              <w:top w:val="double" w:sz="4" w:space="0" w:color="000000"/>
              <w:left w:val="single" w:sz="4" w:space="0" w:color="000000"/>
              <w:bottom w:val="single" w:sz="4" w:space="0" w:color="auto"/>
              <w:right w:val="single" w:sz="4" w:space="0" w:color="000000"/>
            </w:tcBorders>
          </w:tcPr>
          <w:p w:rsidR="009A6745" w:rsidRPr="009A6745" w:rsidRDefault="009A6745" w:rsidP="009A6745">
            <w:pPr>
              <w:adjustRightInd/>
              <w:spacing w:before="60" w:line="240" w:lineRule="exact"/>
              <w:ind w:firstLine="0"/>
              <w:jc w:val="center"/>
              <w:textAlignment w:val="auto"/>
              <w:rPr>
                <w:rFonts w:cs="Arial"/>
                <w:i/>
                <w:sz w:val="20"/>
              </w:rPr>
            </w:pPr>
            <w:r w:rsidRPr="009A6745">
              <w:rPr>
                <w:rFonts w:cs="Arial"/>
                <w:i/>
                <w:sz w:val="20"/>
              </w:rPr>
              <w:t>Ноябрь 2020г.</w:t>
            </w:r>
          </w:p>
        </w:tc>
        <w:tc>
          <w:tcPr>
            <w:tcW w:w="1700" w:type="dxa"/>
            <w:tcBorders>
              <w:top w:val="double" w:sz="4" w:space="0" w:color="000000"/>
              <w:left w:val="single" w:sz="4" w:space="0" w:color="000000"/>
              <w:bottom w:val="single" w:sz="4" w:space="0" w:color="auto"/>
              <w:right w:val="single" w:sz="4" w:space="0" w:color="000000"/>
            </w:tcBorders>
          </w:tcPr>
          <w:p w:rsidR="009A6745" w:rsidRPr="009A6745" w:rsidRDefault="009A6745" w:rsidP="009A6745">
            <w:pPr>
              <w:adjustRightInd/>
              <w:spacing w:before="60" w:line="240" w:lineRule="exact"/>
              <w:ind w:firstLine="0"/>
              <w:jc w:val="center"/>
              <w:textAlignment w:val="auto"/>
              <w:rPr>
                <w:rFonts w:cs="Arial"/>
                <w:i/>
                <w:sz w:val="20"/>
              </w:rPr>
            </w:pPr>
            <w:r w:rsidRPr="009A6745">
              <w:rPr>
                <w:rFonts w:cs="Arial"/>
                <w:i/>
                <w:sz w:val="20"/>
              </w:rPr>
              <w:t xml:space="preserve">Ноябрь 2020г. </w:t>
            </w:r>
            <w:proofErr w:type="gramStart"/>
            <w:r w:rsidRPr="009A6745">
              <w:rPr>
                <w:rFonts w:cs="Arial"/>
                <w:i/>
                <w:sz w:val="20"/>
              </w:rPr>
              <w:t>в</w:t>
            </w:r>
            <w:proofErr w:type="gramEnd"/>
            <w:r w:rsidRPr="009A6745">
              <w:rPr>
                <w:rFonts w:cs="Arial"/>
                <w:i/>
                <w:sz w:val="20"/>
              </w:rPr>
              <w:t xml:space="preserve"> % к ноябрю 2019г.</w:t>
            </w:r>
          </w:p>
        </w:tc>
        <w:tc>
          <w:tcPr>
            <w:tcW w:w="1700" w:type="dxa"/>
            <w:tcBorders>
              <w:top w:val="double" w:sz="4" w:space="0" w:color="000000"/>
              <w:left w:val="single" w:sz="4" w:space="0" w:color="000000"/>
              <w:bottom w:val="single" w:sz="4" w:space="0" w:color="auto"/>
              <w:right w:val="single" w:sz="4" w:space="0" w:color="000000"/>
            </w:tcBorders>
          </w:tcPr>
          <w:p w:rsidR="009A6745" w:rsidRPr="009A6745" w:rsidRDefault="009A6745" w:rsidP="009A6745">
            <w:pPr>
              <w:adjustRightInd/>
              <w:spacing w:before="60" w:line="240" w:lineRule="exact"/>
              <w:ind w:firstLine="0"/>
              <w:jc w:val="center"/>
              <w:textAlignment w:val="auto"/>
              <w:rPr>
                <w:rFonts w:cs="Arial"/>
                <w:i/>
                <w:sz w:val="20"/>
              </w:rPr>
            </w:pPr>
            <w:r w:rsidRPr="009A6745">
              <w:rPr>
                <w:rFonts w:cs="Arial"/>
                <w:i/>
                <w:sz w:val="20"/>
              </w:rPr>
              <w:t>Январь – ноябрь 2020г.</w:t>
            </w:r>
          </w:p>
        </w:tc>
        <w:tc>
          <w:tcPr>
            <w:tcW w:w="1701" w:type="dxa"/>
            <w:tcBorders>
              <w:top w:val="double" w:sz="4" w:space="0" w:color="000000"/>
              <w:left w:val="single" w:sz="4" w:space="0" w:color="000000"/>
              <w:bottom w:val="single" w:sz="4" w:space="0" w:color="auto"/>
              <w:right w:val="double" w:sz="4" w:space="0" w:color="000000"/>
            </w:tcBorders>
          </w:tcPr>
          <w:p w:rsidR="009A6745" w:rsidRPr="009A6745" w:rsidRDefault="009A6745" w:rsidP="009A6745">
            <w:pPr>
              <w:adjustRightInd/>
              <w:spacing w:before="60" w:line="240" w:lineRule="exact"/>
              <w:ind w:firstLine="0"/>
              <w:jc w:val="center"/>
              <w:textAlignment w:val="auto"/>
              <w:rPr>
                <w:rFonts w:cs="Arial"/>
                <w:i/>
                <w:sz w:val="20"/>
              </w:rPr>
            </w:pPr>
            <w:r w:rsidRPr="009A6745">
              <w:rPr>
                <w:rFonts w:cs="Arial"/>
                <w:i/>
                <w:sz w:val="20"/>
              </w:rPr>
              <w:t xml:space="preserve">Январь – ноябрь 2020г. </w:t>
            </w:r>
            <w:proofErr w:type="gramStart"/>
            <w:r w:rsidRPr="009A6745">
              <w:rPr>
                <w:rFonts w:cs="Arial"/>
                <w:i/>
                <w:sz w:val="20"/>
              </w:rPr>
              <w:t>в</w:t>
            </w:r>
            <w:proofErr w:type="gramEnd"/>
            <w:r w:rsidRPr="009A6745">
              <w:rPr>
                <w:rFonts w:cs="Arial"/>
                <w:i/>
                <w:sz w:val="20"/>
              </w:rPr>
              <w:t xml:space="preserve"> % к январю – ноябрю 2019г.</w:t>
            </w:r>
          </w:p>
        </w:tc>
      </w:tr>
      <w:tr w:rsidR="009A6745" w:rsidRPr="009A6745" w:rsidTr="005F570D">
        <w:tc>
          <w:tcPr>
            <w:tcW w:w="2555" w:type="dxa"/>
            <w:tcBorders>
              <w:top w:val="single" w:sz="4" w:space="0" w:color="auto"/>
              <w:left w:val="double" w:sz="4" w:space="0" w:color="000000"/>
              <w:bottom w:val="dotted" w:sz="4" w:space="0" w:color="auto"/>
              <w:right w:val="single" w:sz="4" w:space="0" w:color="000000"/>
            </w:tcBorders>
          </w:tcPr>
          <w:p w:rsidR="009A6745" w:rsidRPr="009A6745" w:rsidRDefault="009A6745" w:rsidP="009A6745">
            <w:pPr>
              <w:adjustRightInd/>
              <w:spacing w:before="60" w:line="240" w:lineRule="exact"/>
              <w:ind w:firstLine="0"/>
              <w:jc w:val="left"/>
              <w:textAlignment w:val="auto"/>
              <w:rPr>
                <w:rFonts w:cs="Arial"/>
                <w:sz w:val="20"/>
              </w:rPr>
            </w:pPr>
            <w:r w:rsidRPr="009A6745">
              <w:rPr>
                <w:rFonts w:cs="Arial"/>
                <w:sz w:val="20"/>
              </w:rPr>
              <w:t>Скот и птица на убой</w:t>
            </w:r>
            <w:r w:rsidRPr="009A6745">
              <w:rPr>
                <w:rFonts w:cs="Arial"/>
                <w:sz w:val="20"/>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9A6745" w:rsidRPr="009A6745" w:rsidRDefault="009A6745" w:rsidP="009A6745">
            <w:pPr>
              <w:adjustRightInd/>
              <w:spacing w:before="60" w:line="240" w:lineRule="exact"/>
              <w:ind w:right="-74" w:firstLine="0"/>
              <w:jc w:val="center"/>
              <w:textAlignment w:val="auto"/>
              <w:rPr>
                <w:rFonts w:cs="Arial"/>
                <w:sz w:val="20"/>
              </w:rPr>
            </w:pPr>
            <w:r w:rsidRPr="009A6745">
              <w:rPr>
                <w:rFonts w:cs="Arial"/>
                <w:sz w:val="20"/>
              </w:rPr>
              <w:t>34,6</w:t>
            </w:r>
          </w:p>
        </w:tc>
        <w:tc>
          <w:tcPr>
            <w:tcW w:w="1700" w:type="dxa"/>
            <w:tcBorders>
              <w:top w:val="single" w:sz="4" w:space="0" w:color="auto"/>
              <w:left w:val="single" w:sz="4" w:space="0" w:color="000000"/>
              <w:bottom w:val="dotted" w:sz="4" w:space="0" w:color="auto"/>
              <w:right w:val="sing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103,3</w:t>
            </w:r>
          </w:p>
        </w:tc>
        <w:tc>
          <w:tcPr>
            <w:tcW w:w="1700" w:type="dxa"/>
            <w:tcBorders>
              <w:top w:val="single" w:sz="4" w:space="0" w:color="auto"/>
              <w:left w:val="single" w:sz="4" w:space="0" w:color="000000"/>
              <w:bottom w:val="dotted" w:sz="4" w:space="0" w:color="auto"/>
              <w:right w:val="sing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214,9</w:t>
            </w:r>
          </w:p>
        </w:tc>
        <w:tc>
          <w:tcPr>
            <w:tcW w:w="1701" w:type="dxa"/>
            <w:tcBorders>
              <w:top w:val="single" w:sz="4" w:space="0" w:color="auto"/>
              <w:left w:val="single" w:sz="4" w:space="0" w:color="000000"/>
              <w:bottom w:val="dotted" w:sz="4" w:space="0" w:color="auto"/>
              <w:right w:val="doub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103,4</w:t>
            </w:r>
          </w:p>
        </w:tc>
      </w:tr>
      <w:tr w:rsidR="009A6745" w:rsidRPr="009A6745" w:rsidTr="005F570D">
        <w:tc>
          <w:tcPr>
            <w:tcW w:w="2555" w:type="dxa"/>
            <w:tcBorders>
              <w:top w:val="dotted" w:sz="4" w:space="0" w:color="auto"/>
              <w:left w:val="double" w:sz="4" w:space="0" w:color="000000"/>
              <w:bottom w:val="dotted" w:sz="4" w:space="0" w:color="auto"/>
              <w:right w:val="single" w:sz="4" w:space="0" w:color="000000"/>
            </w:tcBorders>
          </w:tcPr>
          <w:p w:rsidR="009A6745" w:rsidRPr="009A6745" w:rsidRDefault="009A6745" w:rsidP="009A6745">
            <w:pPr>
              <w:adjustRightInd/>
              <w:spacing w:before="60" w:line="240" w:lineRule="exact"/>
              <w:ind w:firstLine="0"/>
              <w:jc w:val="left"/>
              <w:textAlignment w:val="auto"/>
              <w:rPr>
                <w:rFonts w:cs="Arial"/>
                <w:sz w:val="20"/>
              </w:rPr>
            </w:pPr>
            <w:r w:rsidRPr="009A6745">
              <w:rPr>
                <w:rFonts w:cs="Arial"/>
                <w:sz w:val="20"/>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60,0</w:t>
            </w:r>
          </w:p>
        </w:tc>
        <w:tc>
          <w:tcPr>
            <w:tcW w:w="1700" w:type="dxa"/>
            <w:tcBorders>
              <w:top w:val="dotted" w:sz="4" w:space="0" w:color="auto"/>
              <w:left w:val="single" w:sz="4" w:space="0" w:color="000000"/>
              <w:bottom w:val="dotted" w:sz="4" w:space="0" w:color="auto"/>
              <w:right w:val="sing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99,3</w:t>
            </w:r>
          </w:p>
        </w:tc>
        <w:tc>
          <w:tcPr>
            <w:tcW w:w="1700" w:type="dxa"/>
            <w:tcBorders>
              <w:top w:val="dotted" w:sz="4" w:space="0" w:color="auto"/>
              <w:left w:val="single" w:sz="4" w:space="0" w:color="000000"/>
              <w:bottom w:val="dotted" w:sz="4" w:space="0" w:color="auto"/>
              <w:right w:val="sing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761,1</w:t>
            </w:r>
          </w:p>
        </w:tc>
        <w:tc>
          <w:tcPr>
            <w:tcW w:w="1701" w:type="dxa"/>
            <w:tcBorders>
              <w:top w:val="dotted" w:sz="4" w:space="0" w:color="auto"/>
              <w:left w:val="single" w:sz="4" w:space="0" w:color="000000"/>
              <w:bottom w:val="dotted" w:sz="4" w:space="0" w:color="auto"/>
              <w:right w:val="doub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102,5</w:t>
            </w:r>
          </w:p>
        </w:tc>
      </w:tr>
      <w:tr w:rsidR="009A6745" w:rsidRPr="009A6745" w:rsidTr="005F570D">
        <w:tc>
          <w:tcPr>
            <w:tcW w:w="2555" w:type="dxa"/>
            <w:tcBorders>
              <w:top w:val="dotted" w:sz="4" w:space="0" w:color="auto"/>
              <w:left w:val="double" w:sz="4" w:space="0" w:color="000000"/>
              <w:bottom w:val="double" w:sz="4" w:space="0" w:color="000000"/>
              <w:right w:val="single" w:sz="4" w:space="0" w:color="000000"/>
            </w:tcBorders>
            <w:vAlign w:val="bottom"/>
          </w:tcPr>
          <w:p w:rsidR="009A6745" w:rsidRPr="009A6745" w:rsidRDefault="009A6745" w:rsidP="009A6745">
            <w:pPr>
              <w:adjustRightInd/>
              <w:spacing w:before="60" w:line="240" w:lineRule="exact"/>
              <w:ind w:firstLine="0"/>
              <w:jc w:val="left"/>
              <w:textAlignment w:val="auto"/>
              <w:rPr>
                <w:rFonts w:cs="Arial"/>
                <w:sz w:val="20"/>
              </w:rPr>
            </w:pPr>
            <w:r w:rsidRPr="009A6745">
              <w:rPr>
                <w:rFonts w:cs="Arial"/>
                <w:sz w:val="20"/>
              </w:rPr>
              <w:t xml:space="preserve">Яйца, </w:t>
            </w:r>
            <w:proofErr w:type="gramStart"/>
            <w:r w:rsidRPr="009A6745">
              <w:rPr>
                <w:rFonts w:cs="Arial"/>
                <w:sz w:val="20"/>
              </w:rPr>
              <w:t>млн</w:t>
            </w:r>
            <w:proofErr w:type="gramEnd"/>
            <w:r w:rsidRPr="009A6745">
              <w:rPr>
                <w:rFonts w:cs="Arial"/>
                <w:sz w:val="20"/>
              </w:rPr>
              <w:t xml:space="preserve">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93,4</w:t>
            </w:r>
          </w:p>
        </w:tc>
        <w:tc>
          <w:tcPr>
            <w:tcW w:w="1700" w:type="dxa"/>
            <w:tcBorders>
              <w:top w:val="dotted" w:sz="4" w:space="0" w:color="auto"/>
              <w:left w:val="single" w:sz="4" w:space="0" w:color="000000"/>
              <w:bottom w:val="double" w:sz="4" w:space="0" w:color="000000"/>
              <w:right w:val="sing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97,3</w:t>
            </w:r>
          </w:p>
        </w:tc>
        <w:tc>
          <w:tcPr>
            <w:tcW w:w="1700" w:type="dxa"/>
            <w:tcBorders>
              <w:top w:val="dotted" w:sz="4" w:space="0" w:color="auto"/>
              <w:left w:val="single" w:sz="4" w:space="0" w:color="000000"/>
              <w:bottom w:val="double" w:sz="4" w:space="0" w:color="000000"/>
              <w:right w:val="sing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1146,0</w:t>
            </w:r>
          </w:p>
        </w:tc>
        <w:tc>
          <w:tcPr>
            <w:tcW w:w="1701" w:type="dxa"/>
            <w:tcBorders>
              <w:top w:val="dotted" w:sz="4" w:space="0" w:color="auto"/>
              <w:left w:val="single" w:sz="4" w:space="0" w:color="000000"/>
              <w:bottom w:val="double" w:sz="4" w:space="0" w:color="000000"/>
              <w:right w:val="double" w:sz="4" w:space="0" w:color="000000"/>
            </w:tcBorders>
            <w:vAlign w:val="bottom"/>
          </w:tcPr>
          <w:p w:rsidR="009A6745" w:rsidRPr="009A6745" w:rsidRDefault="009A6745" w:rsidP="009A6745">
            <w:pPr>
              <w:adjustRightInd/>
              <w:spacing w:before="60" w:line="240" w:lineRule="exact"/>
              <w:ind w:right="-71" w:firstLine="0"/>
              <w:jc w:val="center"/>
              <w:textAlignment w:val="auto"/>
              <w:rPr>
                <w:rFonts w:cs="Arial"/>
                <w:sz w:val="20"/>
              </w:rPr>
            </w:pPr>
            <w:r w:rsidRPr="009A6745">
              <w:rPr>
                <w:rFonts w:cs="Arial"/>
                <w:sz w:val="20"/>
              </w:rPr>
              <w:t>106,4</w:t>
            </w:r>
          </w:p>
        </w:tc>
      </w:tr>
    </w:tbl>
    <w:p w:rsidR="009A6745" w:rsidRPr="009A6745" w:rsidRDefault="009A6745" w:rsidP="009A6745">
      <w:pPr>
        <w:adjustRightInd/>
        <w:spacing w:before="240"/>
        <w:ind w:firstLine="709"/>
        <w:textAlignment w:val="auto"/>
        <w:rPr>
          <w:rFonts w:cs="Arial"/>
          <w:szCs w:val="22"/>
        </w:rPr>
      </w:pPr>
      <w:r w:rsidRPr="009A6745">
        <w:rPr>
          <w:rFonts w:cs="Arial"/>
          <w:szCs w:val="22"/>
        </w:rPr>
        <w:t>В сельскохозяйственных организациях, не относящихся к субъектам малого предпринимательства, в ноябре 2020 года по сравнению с ноябрем 2019 года производство скота и птицы на убой (в живом весе) увеличилось на 8,9%, молока – на</w:t>
      </w:r>
      <w:r>
        <w:rPr>
          <w:rFonts w:cs="Arial"/>
          <w:szCs w:val="22"/>
        </w:rPr>
        <w:t> </w:t>
      </w:r>
      <w:r w:rsidRPr="009A6745">
        <w:rPr>
          <w:rFonts w:cs="Arial"/>
          <w:szCs w:val="22"/>
        </w:rPr>
        <w:t>2,7%, яиц снизилось на 1,4%.</w:t>
      </w:r>
    </w:p>
    <w:p w:rsidR="009A6745" w:rsidRPr="009A6745" w:rsidRDefault="009A6745" w:rsidP="009A6745">
      <w:pPr>
        <w:adjustRightInd/>
        <w:spacing w:before="120"/>
        <w:ind w:firstLine="709"/>
        <w:textAlignment w:val="auto"/>
        <w:rPr>
          <w:rFonts w:cs="Arial"/>
          <w:szCs w:val="22"/>
          <w:lang w:val="ru-MO"/>
        </w:rPr>
      </w:pPr>
      <w:r w:rsidRPr="009A6745">
        <w:rPr>
          <w:rFonts w:cs="Arial"/>
          <w:szCs w:val="22"/>
        </w:rPr>
        <w:t xml:space="preserve">Надои молока на одну корову в сельскохозяйственных организациях, не относящихся к субъектам малого предпринимательства, в январе – ноябре 2020 года составили 5485 килограмм (в январе – ноябре 2019 года </w:t>
      </w:r>
      <w:r w:rsidRPr="009A6745">
        <w:rPr>
          <w:rFonts w:cs="Arial"/>
          <w:szCs w:val="22"/>
          <w:lang w:val="ru-MO"/>
        </w:rPr>
        <w:t>– 5271</w:t>
      </w:r>
      <w:r w:rsidRPr="009A6745">
        <w:rPr>
          <w:rFonts w:cs="Arial"/>
          <w:szCs w:val="22"/>
        </w:rPr>
        <w:t xml:space="preserve"> килограмм), яйценоскость кур-несушек – 344 яйца (в январе – ноябре 2019 года – 303 яйца)</w:t>
      </w:r>
      <w:r w:rsidRPr="009A6745">
        <w:rPr>
          <w:rFonts w:cs="Arial"/>
          <w:szCs w:val="22"/>
          <w:lang w:val="ru-MO"/>
        </w:rPr>
        <w:t>.</w:t>
      </w:r>
    </w:p>
    <w:bookmarkEnd w:id="111"/>
    <w:bookmarkEnd w:id="112"/>
    <w:bookmarkEnd w:id="113"/>
    <w:p w:rsidR="009A6745" w:rsidRPr="009A6745" w:rsidRDefault="009A6745" w:rsidP="009A6745">
      <w:pPr>
        <w:spacing w:before="240" w:line="240" w:lineRule="auto"/>
        <w:ind w:firstLine="0"/>
        <w:jc w:val="center"/>
        <w:rPr>
          <w:rFonts w:cs="Arial"/>
        </w:rPr>
      </w:pPr>
      <w:r w:rsidRPr="009A6745">
        <w:rPr>
          <w:rFonts w:cs="Arial"/>
          <w:b/>
        </w:rPr>
        <w:t>Производство основных видов продукции животноводства</w:t>
      </w:r>
      <w:r w:rsidRPr="009A6745">
        <w:rPr>
          <w:rFonts w:cs="Arial"/>
          <w:b/>
        </w:rPr>
        <w:br/>
        <w:t xml:space="preserve">в сельскохозяйственных организациях </w:t>
      </w:r>
      <w:r w:rsidRPr="009A6745">
        <w:rPr>
          <w:rFonts w:cs="Arial"/>
          <w:b/>
          <w:vertAlign w:val="superscript"/>
        </w:rPr>
        <w:t>1)</w:t>
      </w:r>
      <w:r w:rsidRPr="009A6745">
        <w:rPr>
          <w:rFonts w:cs="Arial"/>
          <w:b/>
          <w:vertAlign w:val="superscript"/>
        </w:rPr>
        <w:br/>
      </w:r>
      <w:r w:rsidRPr="009A6745">
        <w:rPr>
          <w:rFonts w:cs="Arial"/>
        </w:rPr>
        <w:t>(тонн)</w:t>
      </w:r>
      <w:r w:rsidRPr="009A6745">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9A6745" w:rsidRPr="009A6745" w:rsidTr="005F570D">
        <w:trPr>
          <w:tblHeader/>
        </w:trPr>
        <w:tc>
          <w:tcPr>
            <w:tcW w:w="2834" w:type="dxa"/>
            <w:tcBorders>
              <w:top w:val="double" w:sz="4" w:space="0" w:color="000000"/>
              <w:left w:val="double" w:sz="4" w:space="0" w:color="000000"/>
              <w:bottom w:val="single" w:sz="4" w:space="0" w:color="auto"/>
              <w:right w:val="single" w:sz="4" w:space="0" w:color="000000"/>
            </w:tcBorders>
          </w:tcPr>
          <w:p w:rsidR="009A6745" w:rsidRPr="009A6745" w:rsidRDefault="009A6745" w:rsidP="009A6745">
            <w:pPr>
              <w:adjustRightInd/>
              <w:spacing w:before="60" w:line="240" w:lineRule="exact"/>
              <w:ind w:firstLine="0"/>
              <w:jc w:val="center"/>
              <w:textAlignment w:val="auto"/>
              <w:rPr>
                <w:rFonts w:cs="Arial"/>
                <w:i/>
                <w:sz w:val="20"/>
              </w:rPr>
            </w:pPr>
          </w:p>
        </w:tc>
        <w:tc>
          <w:tcPr>
            <w:tcW w:w="1630" w:type="dxa"/>
            <w:tcBorders>
              <w:top w:val="double" w:sz="4" w:space="0" w:color="000000"/>
              <w:left w:val="single" w:sz="4" w:space="0" w:color="000000"/>
              <w:bottom w:val="single" w:sz="4" w:space="0" w:color="auto"/>
              <w:right w:val="single" w:sz="4" w:space="0" w:color="auto"/>
            </w:tcBorders>
          </w:tcPr>
          <w:p w:rsidR="009A6745" w:rsidRPr="009A6745" w:rsidRDefault="009A6745" w:rsidP="009A6745">
            <w:pPr>
              <w:adjustRightInd/>
              <w:spacing w:before="60" w:line="240" w:lineRule="exact"/>
              <w:ind w:firstLine="0"/>
              <w:jc w:val="center"/>
              <w:textAlignment w:val="auto"/>
              <w:rPr>
                <w:rFonts w:cs="Arial"/>
                <w:i/>
                <w:sz w:val="20"/>
              </w:rPr>
            </w:pPr>
            <w:r w:rsidRPr="009A6745">
              <w:rPr>
                <w:rFonts w:cs="Arial"/>
                <w:i/>
                <w:sz w:val="20"/>
              </w:rPr>
              <w:t>Ноябрь 2020г.</w:t>
            </w:r>
          </w:p>
        </w:tc>
        <w:tc>
          <w:tcPr>
            <w:tcW w:w="1631" w:type="dxa"/>
            <w:tcBorders>
              <w:top w:val="double" w:sz="4" w:space="0" w:color="000000"/>
              <w:left w:val="single" w:sz="4" w:space="0" w:color="auto"/>
              <w:bottom w:val="single" w:sz="4" w:space="0" w:color="auto"/>
              <w:right w:val="single" w:sz="4" w:space="0" w:color="auto"/>
            </w:tcBorders>
          </w:tcPr>
          <w:p w:rsidR="009A6745" w:rsidRPr="009A6745" w:rsidRDefault="009A6745" w:rsidP="009A6745">
            <w:pPr>
              <w:adjustRightInd/>
              <w:spacing w:before="60" w:line="240" w:lineRule="exact"/>
              <w:ind w:firstLine="0"/>
              <w:jc w:val="center"/>
              <w:textAlignment w:val="auto"/>
              <w:rPr>
                <w:rFonts w:cs="Arial"/>
                <w:i/>
                <w:sz w:val="20"/>
              </w:rPr>
            </w:pPr>
            <w:r w:rsidRPr="009A6745">
              <w:rPr>
                <w:rFonts w:cs="Arial"/>
                <w:i/>
                <w:sz w:val="20"/>
              </w:rPr>
              <w:t xml:space="preserve">Ноябрь 2020г. </w:t>
            </w:r>
            <w:proofErr w:type="gramStart"/>
            <w:r w:rsidRPr="009A6745">
              <w:rPr>
                <w:rFonts w:cs="Arial"/>
                <w:i/>
                <w:sz w:val="20"/>
              </w:rPr>
              <w:t>в</w:t>
            </w:r>
            <w:proofErr w:type="gramEnd"/>
            <w:r w:rsidRPr="009A6745">
              <w:rPr>
                <w:rFonts w:cs="Arial"/>
                <w:i/>
                <w:sz w:val="20"/>
              </w:rPr>
              <w:t xml:space="preserve"> % к ноябрю 2019г.</w:t>
            </w:r>
          </w:p>
        </w:tc>
        <w:tc>
          <w:tcPr>
            <w:tcW w:w="1630" w:type="dxa"/>
            <w:tcBorders>
              <w:top w:val="double" w:sz="4" w:space="0" w:color="000000"/>
              <w:left w:val="single" w:sz="4" w:space="0" w:color="auto"/>
              <w:bottom w:val="single" w:sz="4" w:space="0" w:color="auto"/>
              <w:right w:val="single" w:sz="4" w:space="0" w:color="auto"/>
            </w:tcBorders>
          </w:tcPr>
          <w:p w:rsidR="009A6745" w:rsidRPr="009A6745" w:rsidRDefault="009A6745" w:rsidP="009A6745">
            <w:pPr>
              <w:adjustRightInd/>
              <w:spacing w:before="60" w:line="240" w:lineRule="exact"/>
              <w:ind w:firstLine="0"/>
              <w:jc w:val="center"/>
              <w:textAlignment w:val="auto"/>
              <w:rPr>
                <w:rFonts w:cs="Arial"/>
                <w:i/>
                <w:sz w:val="20"/>
              </w:rPr>
            </w:pPr>
            <w:r w:rsidRPr="009A6745">
              <w:rPr>
                <w:rFonts w:cs="Arial"/>
                <w:i/>
                <w:sz w:val="20"/>
              </w:rPr>
              <w:t>Январь – ноябрь 2020г.</w:t>
            </w:r>
          </w:p>
        </w:tc>
        <w:tc>
          <w:tcPr>
            <w:tcW w:w="1631" w:type="dxa"/>
            <w:tcBorders>
              <w:top w:val="double" w:sz="4" w:space="0" w:color="000000"/>
              <w:left w:val="single" w:sz="4" w:space="0" w:color="auto"/>
              <w:bottom w:val="single" w:sz="4" w:space="0" w:color="auto"/>
              <w:right w:val="double" w:sz="4" w:space="0" w:color="000000"/>
            </w:tcBorders>
          </w:tcPr>
          <w:p w:rsidR="009A6745" w:rsidRPr="009A6745" w:rsidRDefault="009A6745" w:rsidP="009A6745">
            <w:pPr>
              <w:adjustRightInd/>
              <w:spacing w:before="60" w:line="240" w:lineRule="exact"/>
              <w:ind w:firstLine="0"/>
              <w:jc w:val="center"/>
              <w:textAlignment w:val="auto"/>
              <w:rPr>
                <w:rFonts w:cs="Arial"/>
                <w:i/>
                <w:sz w:val="20"/>
              </w:rPr>
            </w:pPr>
            <w:r w:rsidRPr="009A6745">
              <w:rPr>
                <w:rFonts w:cs="Arial"/>
                <w:i/>
                <w:sz w:val="20"/>
              </w:rPr>
              <w:t xml:space="preserve">Январь – ноябрь 2020г. </w:t>
            </w:r>
            <w:proofErr w:type="gramStart"/>
            <w:r w:rsidRPr="009A6745">
              <w:rPr>
                <w:rFonts w:cs="Arial"/>
                <w:i/>
                <w:sz w:val="20"/>
              </w:rPr>
              <w:t>в</w:t>
            </w:r>
            <w:proofErr w:type="gramEnd"/>
            <w:r w:rsidRPr="009A6745">
              <w:rPr>
                <w:rFonts w:cs="Arial"/>
                <w:i/>
                <w:sz w:val="20"/>
              </w:rPr>
              <w:t xml:space="preserve"> % к январю – ноябрю 2019г.</w:t>
            </w:r>
          </w:p>
        </w:tc>
      </w:tr>
      <w:tr w:rsidR="009A6745" w:rsidRPr="009A6745" w:rsidTr="005F570D">
        <w:tc>
          <w:tcPr>
            <w:tcW w:w="2834" w:type="dxa"/>
            <w:tcBorders>
              <w:top w:val="single" w:sz="4" w:space="0" w:color="auto"/>
              <w:left w:val="double" w:sz="4" w:space="0" w:color="000000"/>
              <w:bottom w:val="dotted" w:sz="4" w:space="0" w:color="auto"/>
              <w:right w:val="single" w:sz="4" w:space="0" w:color="000000"/>
            </w:tcBorders>
            <w:vAlign w:val="bottom"/>
          </w:tcPr>
          <w:p w:rsidR="009A6745" w:rsidRPr="009A6745" w:rsidRDefault="009A6745" w:rsidP="009A6745">
            <w:pPr>
              <w:spacing w:before="60" w:line="240" w:lineRule="exact"/>
              <w:ind w:left="57" w:firstLine="0"/>
              <w:jc w:val="left"/>
              <w:rPr>
                <w:rFonts w:cs="Arial"/>
                <w:sz w:val="20"/>
              </w:rPr>
            </w:pPr>
            <w:r w:rsidRPr="009A6745">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15082,0</w:t>
            </w:r>
          </w:p>
        </w:tc>
        <w:tc>
          <w:tcPr>
            <w:tcW w:w="1631" w:type="dxa"/>
            <w:tcBorders>
              <w:top w:val="single"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108,9</w:t>
            </w:r>
          </w:p>
        </w:tc>
        <w:tc>
          <w:tcPr>
            <w:tcW w:w="1630" w:type="dxa"/>
            <w:tcBorders>
              <w:top w:val="single"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154701,8</w:t>
            </w:r>
          </w:p>
        </w:tc>
        <w:tc>
          <w:tcPr>
            <w:tcW w:w="1631" w:type="dxa"/>
            <w:tcBorders>
              <w:top w:val="single" w:sz="4" w:space="0" w:color="auto"/>
              <w:left w:val="single" w:sz="4" w:space="0" w:color="auto"/>
              <w:bottom w:val="dotted" w:sz="4" w:space="0" w:color="auto"/>
              <w:right w:val="double" w:sz="4" w:space="0" w:color="000000"/>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105,2</w:t>
            </w:r>
          </w:p>
        </w:tc>
      </w:tr>
      <w:tr w:rsidR="009A6745" w:rsidRPr="009A6745" w:rsidTr="005F570D">
        <w:tc>
          <w:tcPr>
            <w:tcW w:w="2834" w:type="dxa"/>
            <w:tcBorders>
              <w:top w:val="nil"/>
              <w:left w:val="double" w:sz="4" w:space="0" w:color="000000"/>
              <w:bottom w:val="dotted" w:sz="4" w:space="0" w:color="auto"/>
              <w:right w:val="single" w:sz="4" w:space="0" w:color="000000"/>
            </w:tcBorders>
            <w:vAlign w:val="bottom"/>
          </w:tcPr>
          <w:p w:rsidR="009A6745" w:rsidRPr="009A6745" w:rsidRDefault="009A6745" w:rsidP="009A6745">
            <w:pPr>
              <w:spacing w:before="60" w:line="240" w:lineRule="exact"/>
              <w:ind w:left="227" w:firstLine="0"/>
              <w:jc w:val="left"/>
              <w:rPr>
                <w:rFonts w:cs="Arial"/>
                <w:sz w:val="20"/>
              </w:rPr>
            </w:pPr>
            <w:r w:rsidRPr="009A6745">
              <w:rPr>
                <w:rFonts w:cs="Arial"/>
                <w:sz w:val="20"/>
              </w:rPr>
              <w:t>из них:</w:t>
            </w:r>
          </w:p>
          <w:p w:rsidR="009A6745" w:rsidRPr="009A6745" w:rsidRDefault="009A6745" w:rsidP="009A6745">
            <w:pPr>
              <w:spacing w:before="60" w:line="240" w:lineRule="exact"/>
              <w:ind w:left="227" w:firstLine="0"/>
              <w:jc w:val="left"/>
              <w:rPr>
                <w:rFonts w:cs="Arial"/>
                <w:sz w:val="20"/>
              </w:rPr>
            </w:pPr>
            <w:r w:rsidRPr="009A6745">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2111,9</w:t>
            </w:r>
          </w:p>
        </w:tc>
        <w:tc>
          <w:tcPr>
            <w:tcW w:w="1631" w:type="dxa"/>
            <w:tcBorders>
              <w:top w:val="nil"/>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102,5</w:t>
            </w:r>
          </w:p>
        </w:tc>
        <w:tc>
          <w:tcPr>
            <w:tcW w:w="1630" w:type="dxa"/>
            <w:tcBorders>
              <w:top w:val="nil"/>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23289,4</w:t>
            </w:r>
          </w:p>
        </w:tc>
        <w:tc>
          <w:tcPr>
            <w:tcW w:w="1631" w:type="dxa"/>
            <w:tcBorders>
              <w:top w:val="nil"/>
              <w:left w:val="single" w:sz="4" w:space="0" w:color="auto"/>
              <w:bottom w:val="dotted" w:sz="4" w:space="0" w:color="auto"/>
              <w:right w:val="double" w:sz="4" w:space="0" w:color="000000"/>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107,2</w:t>
            </w:r>
          </w:p>
        </w:tc>
      </w:tr>
      <w:tr w:rsidR="009A6745" w:rsidRPr="009A6745" w:rsidTr="005F570D">
        <w:tc>
          <w:tcPr>
            <w:tcW w:w="2834" w:type="dxa"/>
            <w:tcBorders>
              <w:top w:val="dotted" w:sz="4" w:space="0" w:color="auto"/>
              <w:left w:val="double" w:sz="4" w:space="0" w:color="000000"/>
              <w:bottom w:val="dotted" w:sz="4" w:space="0" w:color="auto"/>
              <w:right w:val="single" w:sz="4" w:space="0" w:color="000000"/>
            </w:tcBorders>
            <w:vAlign w:val="bottom"/>
          </w:tcPr>
          <w:p w:rsidR="009A6745" w:rsidRPr="009A6745" w:rsidRDefault="009A6745" w:rsidP="009A6745">
            <w:pPr>
              <w:spacing w:before="60" w:line="240" w:lineRule="exact"/>
              <w:ind w:left="227" w:firstLine="0"/>
              <w:jc w:val="left"/>
              <w:rPr>
                <w:rFonts w:cs="Arial"/>
                <w:sz w:val="20"/>
              </w:rPr>
            </w:pPr>
            <w:r w:rsidRPr="009A6745">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5244,1</w:t>
            </w:r>
          </w:p>
        </w:tc>
        <w:tc>
          <w:tcPr>
            <w:tcW w:w="1631" w:type="dxa"/>
            <w:tcBorders>
              <w:top w:val="dotted"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123,1</w:t>
            </w:r>
          </w:p>
        </w:tc>
        <w:tc>
          <w:tcPr>
            <w:tcW w:w="1630" w:type="dxa"/>
            <w:tcBorders>
              <w:top w:val="dotted"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50555,4</w:t>
            </w:r>
          </w:p>
        </w:tc>
        <w:tc>
          <w:tcPr>
            <w:tcW w:w="1631" w:type="dxa"/>
            <w:tcBorders>
              <w:top w:val="dotted" w:sz="4" w:space="0" w:color="auto"/>
              <w:left w:val="single" w:sz="4" w:space="0" w:color="auto"/>
              <w:bottom w:val="dotted" w:sz="4" w:space="0" w:color="auto"/>
              <w:right w:val="double" w:sz="4" w:space="0" w:color="000000"/>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106,6</w:t>
            </w:r>
          </w:p>
        </w:tc>
      </w:tr>
      <w:tr w:rsidR="009A6745" w:rsidRPr="009A6745" w:rsidTr="005F570D">
        <w:tc>
          <w:tcPr>
            <w:tcW w:w="2834" w:type="dxa"/>
            <w:tcBorders>
              <w:top w:val="dotted" w:sz="4" w:space="0" w:color="auto"/>
              <w:left w:val="double" w:sz="4" w:space="0" w:color="000000"/>
              <w:bottom w:val="dotted" w:sz="4" w:space="0" w:color="auto"/>
              <w:right w:val="single" w:sz="4" w:space="0" w:color="000000"/>
            </w:tcBorders>
            <w:vAlign w:val="bottom"/>
          </w:tcPr>
          <w:p w:rsidR="009A6745" w:rsidRPr="009A6745" w:rsidRDefault="009A6745" w:rsidP="009A6745">
            <w:pPr>
              <w:spacing w:before="60" w:line="240" w:lineRule="exact"/>
              <w:ind w:left="227" w:firstLine="0"/>
              <w:jc w:val="left"/>
              <w:rPr>
                <w:rFonts w:cs="Arial"/>
                <w:sz w:val="20"/>
              </w:rPr>
            </w:pPr>
            <w:r w:rsidRPr="009A6745">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5,5</w:t>
            </w:r>
          </w:p>
        </w:tc>
        <w:tc>
          <w:tcPr>
            <w:tcW w:w="1631" w:type="dxa"/>
            <w:tcBorders>
              <w:top w:val="dotted"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37,4</w:t>
            </w:r>
          </w:p>
        </w:tc>
        <w:tc>
          <w:tcPr>
            <w:tcW w:w="1630" w:type="dxa"/>
            <w:tcBorders>
              <w:top w:val="dotted"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67,1</w:t>
            </w:r>
          </w:p>
        </w:tc>
        <w:tc>
          <w:tcPr>
            <w:tcW w:w="1631" w:type="dxa"/>
            <w:tcBorders>
              <w:top w:val="dotted" w:sz="4" w:space="0" w:color="auto"/>
              <w:left w:val="single" w:sz="4" w:space="0" w:color="auto"/>
              <w:bottom w:val="dotted" w:sz="4" w:space="0" w:color="auto"/>
              <w:right w:val="double" w:sz="4" w:space="0" w:color="000000"/>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61,0</w:t>
            </w:r>
          </w:p>
        </w:tc>
      </w:tr>
      <w:tr w:rsidR="009A6745" w:rsidRPr="009A6745" w:rsidTr="005F570D">
        <w:tc>
          <w:tcPr>
            <w:tcW w:w="2834" w:type="dxa"/>
            <w:tcBorders>
              <w:top w:val="dotted" w:sz="4" w:space="0" w:color="auto"/>
              <w:left w:val="double" w:sz="4" w:space="0" w:color="000000"/>
              <w:bottom w:val="dotted" w:sz="4" w:space="0" w:color="auto"/>
              <w:right w:val="single" w:sz="4" w:space="0" w:color="000000"/>
            </w:tcBorders>
            <w:vAlign w:val="bottom"/>
          </w:tcPr>
          <w:p w:rsidR="009A6745" w:rsidRPr="009A6745" w:rsidRDefault="009A6745" w:rsidP="009A6745">
            <w:pPr>
              <w:spacing w:before="60" w:line="240" w:lineRule="exact"/>
              <w:ind w:left="227" w:firstLine="0"/>
              <w:jc w:val="left"/>
              <w:rPr>
                <w:rFonts w:cs="Arial"/>
                <w:sz w:val="20"/>
              </w:rPr>
            </w:pPr>
            <w:r w:rsidRPr="009A6745">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7665,6</w:t>
            </w:r>
          </w:p>
        </w:tc>
        <w:tc>
          <w:tcPr>
            <w:tcW w:w="1631" w:type="dxa"/>
            <w:tcBorders>
              <w:top w:val="dotted"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103,0</w:t>
            </w:r>
          </w:p>
        </w:tc>
        <w:tc>
          <w:tcPr>
            <w:tcW w:w="1630" w:type="dxa"/>
            <w:tcBorders>
              <w:top w:val="dotted"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80441,7</w:t>
            </w:r>
          </w:p>
        </w:tc>
        <w:tc>
          <w:tcPr>
            <w:tcW w:w="1631" w:type="dxa"/>
            <w:tcBorders>
              <w:top w:val="dotted" w:sz="4" w:space="0" w:color="auto"/>
              <w:left w:val="single" w:sz="4" w:space="0" w:color="auto"/>
              <w:bottom w:val="dotted" w:sz="4" w:space="0" w:color="auto"/>
              <w:right w:val="double" w:sz="4" w:space="0" w:color="000000"/>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103,9</w:t>
            </w:r>
          </w:p>
        </w:tc>
      </w:tr>
      <w:tr w:rsidR="009A6745" w:rsidRPr="009A6745" w:rsidTr="005F570D">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9A6745" w:rsidRPr="009A6745" w:rsidRDefault="009A6745" w:rsidP="009A6745">
            <w:pPr>
              <w:spacing w:before="60" w:line="240" w:lineRule="exact"/>
              <w:ind w:left="57" w:firstLine="0"/>
              <w:jc w:val="left"/>
              <w:rPr>
                <w:rFonts w:cs="Arial"/>
                <w:sz w:val="20"/>
              </w:rPr>
            </w:pPr>
            <w:r w:rsidRPr="009A6745">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37826,4</w:t>
            </w:r>
          </w:p>
        </w:tc>
        <w:tc>
          <w:tcPr>
            <w:tcW w:w="1631" w:type="dxa"/>
            <w:tcBorders>
              <w:top w:val="dotted"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102,7</w:t>
            </w:r>
          </w:p>
        </w:tc>
        <w:tc>
          <w:tcPr>
            <w:tcW w:w="1630" w:type="dxa"/>
            <w:tcBorders>
              <w:top w:val="dotted" w:sz="4" w:space="0" w:color="auto"/>
              <w:left w:val="single" w:sz="4" w:space="0" w:color="auto"/>
              <w:bottom w:val="dotted"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455344,2</w:t>
            </w:r>
          </w:p>
        </w:tc>
        <w:tc>
          <w:tcPr>
            <w:tcW w:w="1631" w:type="dxa"/>
            <w:tcBorders>
              <w:top w:val="dotted" w:sz="4" w:space="0" w:color="auto"/>
              <w:left w:val="single" w:sz="4" w:space="0" w:color="auto"/>
              <w:bottom w:val="dotted" w:sz="4" w:space="0" w:color="auto"/>
              <w:right w:val="double" w:sz="4" w:space="0" w:color="000000"/>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103,5</w:t>
            </w:r>
          </w:p>
        </w:tc>
      </w:tr>
      <w:tr w:rsidR="009A6745" w:rsidRPr="009A6745" w:rsidTr="005F570D">
        <w:tc>
          <w:tcPr>
            <w:tcW w:w="2834" w:type="dxa"/>
            <w:tcBorders>
              <w:top w:val="dotted" w:sz="4" w:space="0" w:color="auto"/>
              <w:left w:val="double" w:sz="4" w:space="0" w:color="000000"/>
              <w:bottom w:val="single" w:sz="4" w:space="0" w:color="auto"/>
              <w:right w:val="single" w:sz="4" w:space="0" w:color="000000"/>
            </w:tcBorders>
            <w:vAlign w:val="bottom"/>
          </w:tcPr>
          <w:p w:rsidR="009A6745" w:rsidRPr="009A6745" w:rsidRDefault="009A6745" w:rsidP="009A6745">
            <w:pPr>
              <w:spacing w:before="60" w:line="240" w:lineRule="exact"/>
              <w:ind w:left="57" w:firstLine="0"/>
              <w:jc w:val="left"/>
              <w:rPr>
                <w:rFonts w:cs="Arial"/>
                <w:sz w:val="20"/>
              </w:rPr>
            </w:pPr>
            <w:r w:rsidRPr="009A6745">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83960</w:t>
            </w:r>
          </w:p>
        </w:tc>
        <w:tc>
          <w:tcPr>
            <w:tcW w:w="1631" w:type="dxa"/>
            <w:tcBorders>
              <w:top w:val="dotted" w:sz="4" w:space="0" w:color="auto"/>
              <w:left w:val="single" w:sz="4" w:space="0" w:color="auto"/>
              <w:bottom w:val="single"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98,6</w:t>
            </w:r>
          </w:p>
        </w:tc>
        <w:tc>
          <w:tcPr>
            <w:tcW w:w="1630" w:type="dxa"/>
            <w:tcBorders>
              <w:top w:val="dotted" w:sz="4" w:space="0" w:color="auto"/>
              <w:left w:val="single" w:sz="4" w:space="0" w:color="auto"/>
              <w:bottom w:val="single" w:sz="4" w:space="0" w:color="auto"/>
              <w:right w:val="single" w:sz="4" w:space="0" w:color="auto"/>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1016654</w:t>
            </w:r>
          </w:p>
        </w:tc>
        <w:tc>
          <w:tcPr>
            <w:tcW w:w="1631" w:type="dxa"/>
            <w:tcBorders>
              <w:top w:val="dotted" w:sz="4" w:space="0" w:color="auto"/>
              <w:left w:val="single" w:sz="4" w:space="0" w:color="auto"/>
              <w:bottom w:val="single" w:sz="4" w:space="0" w:color="auto"/>
              <w:right w:val="double" w:sz="4" w:space="0" w:color="000000"/>
            </w:tcBorders>
            <w:vAlign w:val="bottom"/>
          </w:tcPr>
          <w:p w:rsidR="009A6745" w:rsidRPr="009A6745" w:rsidRDefault="009A6745" w:rsidP="009A6745">
            <w:pPr>
              <w:adjustRightInd/>
              <w:spacing w:before="60" w:line="240" w:lineRule="exact"/>
              <w:ind w:firstLine="0"/>
              <w:jc w:val="center"/>
              <w:textAlignment w:val="auto"/>
              <w:rPr>
                <w:rFonts w:cs="Arial"/>
                <w:sz w:val="20"/>
              </w:rPr>
            </w:pPr>
            <w:r w:rsidRPr="009A6745">
              <w:rPr>
                <w:rFonts w:cs="Arial"/>
                <w:sz w:val="20"/>
              </w:rPr>
              <w:t>106,7</w:t>
            </w:r>
          </w:p>
        </w:tc>
      </w:tr>
      <w:tr w:rsidR="009A6745" w:rsidRPr="009A6745" w:rsidTr="005F570D">
        <w:tc>
          <w:tcPr>
            <w:tcW w:w="9356" w:type="dxa"/>
            <w:gridSpan w:val="5"/>
            <w:tcBorders>
              <w:top w:val="single" w:sz="4" w:space="0" w:color="auto"/>
              <w:left w:val="double" w:sz="4" w:space="0" w:color="000000"/>
              <w:bottom w:val="double" w:sz="4" w:space="0" w:color="000000"/>
              <w:right w:val="double" w:sz="4" w:space="0" w:color="000000"/>
            </w:tcBorders>
          </w:tcPr>
          <w:p w:rsidR="009A6745" w:rsidRPr="009A6745" w:rsidRDefault="009A6745" w:rsidP="009A6745">
            <w:pPr>
              <w:numPr>
                <w:ilvl w:val="0"/>
                <w:numId w:val="7"/>
              </w:numPr>
              <w:spacing w:before="60" w:line="240" w:lineRule="exact"/>
              <w:ind w:left="355" w:hanging="284"/>
              <w:jc w:val="left"/>
              <w:rPr>
                <w:rFonts w:cs="Arial"/>
                <w:sz w:val="20"/>
              </w:rPr>
            </w:pPr>
            <w:r w:rsidRPr="009A6745">
              <w:rPr>
                <w:rFonts w:cs="Arial"/>
                <w:sz w:val="20"/>
              </w:rPr>
              <w:t>Без субъектов малого предпринимательства.</w:t>
            </w:r>
          </w:p>
        </w:tc>
      </w:tr>
    </w:tbl>
    <w:p w:rsidR="009A6745" w:rsidRPr="009A6745" w:rsidRDefault="009A6745" w:rsidP="009A6745">
      <w:pPr>
        <w:adjustRightInd/>
        <w:spacing w:before="240"/>
        <w:ind w:firstLine="709"/>
        <w:textAlignment w:val="auto"/>
        <w:rPr>
          <w:rFonts w:cs="Arial"/>
          <w:szCs w:val="22"/>
        </w:rPr>
      </w:pPr>
      <w:r w:rsidRPr="009A6745">
        <w:rPr>
          <w:rFonts w:cs="Arial"/>
          <w:szCs w:val="22"/>
        </w:rPr>
        <w:t xml:space="preserve">В сельскохозяйственных организациях, не относящихся к субъектам малого предпринимательства, в ноябре 2020 года доля крупного рогатого скота в общем </w:t>
      </w:r>
      <w:r w:rsidRPr="009A6745">
        <w:rPr>
          <w:rFonts w:cs="Arial"/>
          <w:szCs w:val="22"/>
        </w:rPr>
        <w:br/>
        <w:t xml:space="preserve">объеме производства скота и птицы на убой составила 14%, доля свиней – 34,8%, доля птицы – 50,8%. </w:t>
      </w:r>
    </w:p>
    <w:p w:rsidR="009A6745" w:rsidRPr="009A6745" w:rsidRDefault="009A6745" w:rsidP="009A6745">
      <w:pPr>
        <w:pageBreakBefore/>
        <w:spacing w:before="240" w:line="240" w:lineRule="auto"/>
        <w:ind w:firstLine="0"/>
        <w:jc w:val="center"/>
        <w:rPr>
          <w:rFonts w:cs="Arial"/>
        </w:rPr>
      </w:pPr>
      <w:r w:rsidRPr="009A6745">
        <w:rPr>
          <w:rFonts w:cs="Arial"/>
          <w:b/>
        </w:rPr>
        <w:lastRenderedPageBreak/>
        <w:t xml:space="preserve">Объем отгруженной продукции в сельскохозяйственных организациях </w:t>
      </w:r>
      <w:r w:rsidRPr="009A6745">
        <w:rPr>
          <w:rFonts w:cs="Arial"/>
          <w:b/>
          <w:vertAlign w:val="superscript"/>
        </w:rPr>
        <w:t>1)</w:t>
      </w:r>
      <w:r w:rsidRPr="009A6745">
        <w:rPr>
          <w:rFonts w:cs="Arial"/>
          <w:b/>
        </w:rPr>
        <w:t xml:space="preserve"> </w:t>
      </w:r>
      <w:r w:rsidRPr="009A6745">
        <w:rPr>
          <w:rFonts w:cs="Arial"/>
          <w:b/>
        </w:rPr>
        <w:br/>
      </w:r>
      <w:r w:rsidRPr="009A6745">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9A6745" w:rsidRPr="009A6745" w:rsidTr="005F570D">
        <w:trPr>
          <w:cantSplit/>
          <w:tblHeader/>
        </w:trPr>
        <w:tc>
          <w:tcPr>
            <w:tcW w:w="4111" w:type="dxa"/>
            <w:tcBorders>
              <w:top w:val="double" w:sz="4" w:space="0" w:color="auto"/>
              <w:bottom w:val="single" w:sz="4" w:space="0" w:color="auto"/>
            </w:tcBorders>
          </w:tcPr>
          <w:p w:rsidR="009A6745" w:rsidRPr="009A6745" w:rsidRDefault="009A6745" w:rsidP="009A6745">
            <w:pPr>
              <w:spacing w:before="80"/>
              <w:jc w:val="center"/>
              <w:rPr>
                <w:rFonts w:cs="Arial"/>
                <w:i/>
                <w:sz w:val="20"/>
              </w:rPr>
            </w:pPr>
          </w:p>
        </w:tc>
        <w:tc>
          <w:tcPr>
            <w:tcW w:w="2551" w:type="dxa"/>
            <w:tcBorders>
              <w:top w:val="double" w:sz="4" w:space="0" w:color="auto"/>
              <w:bottom w:val="single" w:sz="4" w:space="0" w:color="auto"/>
            </w:tcBorders>
          </w:tcPr>
          <w:p w:rsidR="009A6745" w:rsidRPr="009A6745" w:rsidRDefault="009A6745" w:rsidP="009A6745">
            <w:pPr>
              <w:spacing w:before="40" w:line="240" w:lineRule="exact"/>
              <w:ind w:firstLine="0"/>
              <w:jc w:val="center"/>
              <w:rPr>
                <w:rFonts w:cs="Arial"/>
                <w:i/>
                <w:sz w:val="20"/>
              </w:rPr>
            </w:pPr>
            <w:r w:rsidRPr="009A6745">
              <w:rPr>
                <w:rFonts w:cs="Arial"/>
                <w:i/>
                <w:sz w:val="20"/>
              </w:rPr>
              <w:t>Январь – ноябрь 2020г.</w:t>
            </w:r>
          </w:p>
        </w:tc>
        <w:tc>
          <w:tcPr>
            <w:tcW w:w="2694" w:type="dxa"/>
            <w:tcBorders>
              <w:top w:val="double" w:sz="4" w:space="0" w:color="auto"/>
              <w:bottom w:val="single" w:sz="4" w:space="0" w:color="auto"/>
            </w:tcBorders>
          </w:tcPr>
          <w:p w:rsidR="009A6745" w:rsidRPr="009A6745" w:rsidRDefault="009A6745" w:rsidP="009A6745">
            <w:pPr>
              <w:spacing w:before="40" w:line="240" w:lineRule="exact"/>
              <w:ind w:left="-57" w:right="-57" w:firstLine="0"/>
              <w:jc w:val="center"/>
              <w:rPr>
                <w:rFonts w:cs="Arial"/>
                <w:i/>
                <w:sz w:val="20"/>
              </w:rPr>
            </w:pPr>
            <w:proofErr w:type="gramStart"/>
            <w:r w:rsidRPr="009A6745">
              <w:rPr>
                <w:rFonts w:cs="Arial"/>
                <w:i/>
                <w:sz w:val="20"/>
              </w:rPr>
              <w:t>В</w:t>
            </w:r>
            <w:proofErr w:type="gramEnd"/>
            <w:r w:rsidRPr="009A6745">
              <w:rPr>
                <w:rFonts w:cs="Arial"/>
                <w:i/>
                <w:sz w:val="20"/>
              </w:rPr>
              <w:t xml:space="preserve"> % к январю – ноябрю 2019г.</w:t>
            </w:r>
          </w:p>
        </w:tc>
      </w:tr>
      <w:tr w:rsidR="009A6745" w:rsidRPr="009A6745" w:rsidTr="005F570D">
        <w:trPr>
          <w:trHeight w:val="283"/>
        </w:trPr>
        <w:tc>
          <w:tcPr>
            <w:tcW w:w="4111" w:type="dxa"/>
            <w:tcBorders>
              <w:top w:val="single" w:sz="4" w:space="0" w:color="auto"/>
            </w:tcBorders>
            <w:vAlign w:val="bottom"/>
          </w:tcPr>
          <w:p w:rsidR="009A6745" w:rsidRPr="009A6745" w:rsidRDefault="009A6745" w:rsidP="009A6745">
            <w:pPr>
              <w:spacing w:before="80" w:line="240" w:lineRule="exact"/>
              <w:ind w:firstLine="0"/>
              <w:jc w:val="left"/>
              <w:rPr>
                <w:rFonts w:cs="Arial"/>
                <w:sz w:val="20"/>
              </w:rPr>
            </w:pPr>
            <w:r w:rsidRPr="009A6745">
              <w:rPr>
                <w:rFonts w:cs="Arial"/>
                <w:sz w:val="20"/>
              </w:rPr>
              <w:t>Зерновые и зернобобовые культуры</w:t>
            </w:r>
          </w:p>
        </w:tc>
        <w:tc>
          <w:tcPr>
            <w:tcW w:w="2551" w:type="dxa"/>
            <w:tcBorders>
              <w:top w:val="single" w:sz="4" w:space="0" w:color="auto"/>
            </w:tcBorders>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436456,1</w:t>
            </w:r>
          </w:p>
        </w:tc>
        <w:tc>
          <w:tcPr>
            <w:tcW w:w="2694" w:type="dxa"/>
            <w:tcBorders>
              <w:top w:val="single" w:sz="4" w:space="0" w:color="auto"/>
            </w:tcBorders>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92,8</w:t>
            </w:r>
          </w:p>
        </w:tc>
      </w:tr>
      <w:tr w:rsidR="009A6745" w:rsidRPr="009A6745" w:rsidTr="005F570D">
        <w:trPr>
          <w:trHeight w:val="283"/>
        </w:trPr>
        <w:tc>
          <w:tcPr>
            <w:tcW w:w="4111" w:type="dxa"/>
            <w:vAlign w:val="bottom"/>
          </w:tcPr>
          <w:p w:rsidR="009A6745" w:rsidRPr="009A6745" w:rsidRDefault="009A6745" w:rsidP="009A6745">
            <w:pPr>
              <w:spacing w:before="80" w:line="240" w:lineRule="exact"/>
              <w:ind w:firstLine="0"/>
              <w:jc w:val="left"/>
              <w:rPr>
                <w:rFonts w:cs="Arial"/>
                <w:sz w:val="20"/>
              </w:rPr>
            </w:pPr>
            <w:r w:rsidRPr="009A6745">
              <w:rPr>
                <w:rFonts w:cs="Arial"/>
                <w:sz w:val="20"/>
              </w:rPr>
              <w:t>Картофель</w:t>
            </w:r>
          </w:p>
        </w:tc>
        <w:tc>
          <w:tcPr>
            <w:tcW w:w="2551" w:type="dxa"/>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3409,0</w:t>
            </w:r>
          </w:p>
        </w:tc>
        <w:tc>
          <w:tcPr>
            <w:tcW w:w="2694" w:type="dxa"/>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в 2,7 р.</w:t>
            </w:r>
          </w:p>
        </w:tc>
      </w:tr>
      <w:tr w:rsidR="009A6745" w:rsidRPr="009A6745" w:rsidTr="005F570D">
        <w:trPr>
          <w:trHeight w:val="283"/>
        </w:trPr>
        <w:tc>
          <w:tcPr>
            <w:tcW w:w="4111" w:type="dxa"/>
          </w:tcPr>
          <w:p w:rsidR="009A6745" w:rsidRPr="009A6745" w:rsidRDefault="009A6745" w:rsidP="009A6745">
            <w:pPr>
              <w:spacing w:before="80" w:line="240" w:lineRule="exact"/>
              <w:ind w:firstLine="0"/>
              <w:jc w:val="left"/>
              <w:rPr>
                <w:rFonts w:cs="Arial"/>
                <w:sz w:val="20"/>
              </w:rPr>
            </w:pPr>
            <w:r w:rsidRPr="009A6745">
              <w:rPr>
                <w:rFonts w:cs="Arial"/>
                <w:sz w:val="20"/>
              </w:rPr>
              <w:t>Овощи</w:t>
            </w:r>
          </w:p>
        </w:tc>
        <w:tc>
          <w:tcPr>
            <w:tcW w:w="2551" w:type="dxa"/>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32704,6</w:t>
            </w:r>
          </w:p>
        </w:tc>
        <w:tc>
          <w:tcPr>
            <w:tcW w:w="2694" w:type="dxa"/>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93,3</w:t>
            </w:r>
          </w:p>
        </w:tc>
      </w:tr>
      <w:tr w:rsidR="009A6745" w:rsidRPr="009A6745" w:rsidTr="005F570D">
        <w:trPr>
          <w:trHeight w:val="283"/>
        </w:trPr>
        <w:tc>
          <w:tcPr>
            <w:tcW w:w="4111" w:type="dxa"/>
          </w:tcPr>
          <w:p w:rsidR="009A6745" w:rsidRPr="009A6745" w:rsidRDefault="009A6745" w:rsidP="009A6745">
            <w:pPr>
              <w:spacing w:before="80" w:line="240" w:lineRule="exact"/>
              <w:ind w:firstLine="0"/>
              <w:jc w:val="left"/>
              <w:rPr>
                <w:rFonts w:cs="Arial"/>
                <w:sz w:val="20"/>
              </w:rPr>
            </w:pPr>
            <w:r w:rsidRPr="009A6745">
              <w:rPr>
                <w:rFonts w:cs="Arial"/>
                <w:sz w:val="20"/>
              </w:rPr>
              <w:t>Скот и птица (в живом весе)</w:t>
            </w:r>
          </w:p>
        </w:tc>
        <w:tc>
          <w:tcPr>
            <w:tcW w:w="2551" w:type="dxa"/>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156333,3</w:t>
            </w:r>
          </w:p>
        </w:tc>
        <w:tc>
          <w:tcPr>
            <w:tcW w:w="2694" w:type="dxa"/>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105,0</w:t>
            </w:r>
          </w:p>
        </w:tc>
      </w:tr>
      <w:tr w:rsidR="009A6745" w:rsidRPr="009A6745" w:rsidTr="005F570D">
        <w:trPr>
          <w:trHeight w:val="283"/>
        </w:trPr>
        <w:tc>
          <w:tcPr>
            <w:tcW w:w="4111" w:type="dxa"/>
          </w:tcPr>
          <w:p w:rsidR="009A6745" w:rsidRPr="009A6745" w:rsidRDefault="009A6745" w:rsidP="009A6745">
            <w:pPr>
              <w:spacing w:before="80" w:line="240" w:lineRule="exact"/>
              <w:ind w:firstLine="0"/>
              <w:jc w:val="left"/>
              <w:rPr>
                <w:rFonts w:cs="Arial"/>
                <w:sz w:val="20"/>
              </w:rPr>
            </w:pPr>
            <w:r w:rsidRPr="009A6745">
              <w:rPr>
                <w:rFonts w:cs="Arial"/>
                <w:sz w:val="20"/>
              </w:rPr>
              <w:t>Молоко</w:t>
            </w:r>
          </w:p>
        </w:tc>
        <w:tc>
          <w:tcPr>
            <w:tcW w:w="2551" w:type="dxa"/>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420955,5</w:t>
            </w:r>
          </w:p>
        </w:tc>
        <w:tc>
          <w:tcPr>
            <w:tcW w:w="2694" w:type="dxa"/>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104,1</w:t>
            </w:r>
          </w:p>
        </w:tc>
      </w:tr>
      <w:tr w:rsidR="009A6745" w:rsidRPr="009A6745" w:rsidTr="005F570D">
        <w:trPr>
          <w:trHeight w:val="283"/>
        </w:trPr>
        <w:tc>
          <w:tcPr>
            <w:tcW w:w="4111" w:type="dxa"/>
            <w:tcBorders>
              <w:bottom w:val="single" w:sz="4" w:space="0" w:color="auto"/>
            </w:tcBorders>
          </w:tcPr>
          <w:p w:rsidR="009A6745" w:rsidRPr="009A6745" w:rsidRDefault="009A6745" w:rsidP="009A6745">
            <w:pPr>
              <w:spacing w:before="80" w:line="240" w:lineRule="exact"/>
              <w:ind w:firstLine="0"/>
              <w:jc w:val="left"/>
              <w:rPr>
                <w:rFonts w:cs="Arial"/>
                <w:sz w:val="20"/>
              </w:rPr>
            </w:pPr>
            <w:r w:rsidRPr="009A6745">
              <w:rPr>
                <w:rFonts w:cs="Arial"/>
                <w:sz w:val="20"/>
              </w:rPr>
              <w:t>Яйца, тыс. штук</w:t>
            </w:r>
          </w:p>
        </w:tc>
        <w:tc>
          <w:tcPr>
            <w:tcW w:w="2551" w:type="dxa"/>
            <w:tcBorders>
              <w:bottom w:val="single" w:sz="4" w:space="0" w:color="auto"/>
            </w:tcBorders>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948553</w:t>
            </w:r>
          </w:p>
        </w:tc>
        <w:tc>
          <w:tcPr>
            <w:tcW w:w="2694" w:type="dxa"/>
            <w:tcBorders>
              <w:bottom w:val="single" w:sz="4" w:space="0" w:color="auto"/>
            </w:tcBorders>
            <w:vAlign w:val="bottom"/>
          </w:tcPr>
          <w:p w:rsidR="009A6745" w:rsidRPr="009A6745" w:rsidRDefault="009A6745" w:rsidP="009A6745">
            <w:pPr>
              <w:spacing w:before="80" w:line="240" w:lineRule="exact"/>
              <w:ind w:firstLine="0"/>
              <w:jc w:val="center"/>
              <w:rPr>
                <w:rFonts w:cs="Arial"/>
                <w:sz w:val="20"/>
              </w:rPr>
            </w:pPr>
            <w:r w:rsidRPr="009A6745">
              <w:rPr>
                <w:rFonts w:cs="Arial"/>
                <w:sz w:val="20"/>
              </w:rPr>
              <w:t>107,8</w:t>
            </w:r>
          </w:p>
        </w:tc>
      </w:tr>
      <w:tr w:rsidR="009A6745" w:rsidRPr="009A6745" w:rsidTr="005F570D">
        <w:trPr>
          <w:trHeight w:val="321"/>
        </w:trPr>
        <w:tc>
          <w:tcPr>
            <w:tcW w:w="9356" w:type="dxa"/>
            <w:gridSpan w:val="3"/>
            <w:tcBorders>
              <w:top w:val="single" w:sz="4" w:space="0" w:color="auto"/>
              <w:bottom w:val="double" w:sz="4" w:space="0" w:color="auto"/>
            </w:tcBorders>
          </w:tcPr>
          <w:p w:rsidR="009A6745" w:rsidRPr="009A6745" w:rsidRDefault="009A6745" w:rsidP="009A6745">
            <w:pPr>
              <w:numPr>
                <w:ilvl w:val="0"/>
                <w:numId w:val="5"/>
              </w:numPr>
              <w:tabs>
                <w:tab w:val="left" w:pos="318"/>
              </w:tabs>
              <w:spacing w:before="40" w:line="240" w:lineRule="exact"/>
              <w:ind w:left="34" w:firstLine="0"/>
              <w:rPr>
                <w:rFonts w:cs="Arial"/>
                <w:sz w:val="20"/>
              </w:rPr>
            </w:pPr>
            <w:r w:rsidRPr="009A6745">
              <w:rPr>
                <w:rFonts w:cs="Arial"/>
                <w:sz w:val="20"/>
              </w:rPr>
              <w:t xml:space="preserve">Без субъектов малого предпринимательства. </w:t>
            </w:r>
          </w:p>
        </w:tc>
      </w:tr>
    </w:tbl>
    <w:p w:rsidR="00D103EA" w:rsidRDefault="00D103EA" w:rsidP="001E4B16">
      <w:pPr>
        <w:rPr>
          <w:sz w:val="10"/>
        </w:rPr>
      </w:pPr>
    </w:p>
    <w:p w:rsidR="00D103EA" w:rsidRPr="00D103EA" w:rsidRDefault="00D103EA" w:rsidP="00D103EA">
      <w:pPr>
        <w:rPr>
          <w:sz w:val="10"/>
        </w:rPr>
      </w:pPr>
    </w:p>
    <w:p w:rsidR="00AC7307" w:rsidRDefault="00AC7307" w:rsidP="009A6745">
      <w:pPr>
        <w:pStyle w:val="3"/>
        <w:keepNext w:val="0"/>
        <w:numPr>
          <w:ilvl w:val="1"/>
          <w:numId w:val="10"/>
        </w:numPr>
        <w:spacing w:before="240" w:after="480"/>
        <w:ind w:left="709" w:firstLine="0"/>
        <w:jc w:val="left"/>
        <w:rPr>
          <w:rFonts w:cs="Arial"/>
          <w:noProof w:val="0"/>
        </w:rPr>
      </w:pPr>
      <w:bookmarkStart w:id="114" w:name="_Toc59443756"/>
      <w:bookmarkEnd w:id="103"/>
      <w:bookmarkEnd w:id="104"/>
      <w:r w:rsidRPr="005729B6">
        <w:rPr>
          <w:rFonts w:cs="Arial"/>
          <w:noProof w:val="0"/>
        </w:rPr>
        <w:t>Строительство</w:t>
      </w:r>
      <w:bookmarkEnd w:id="105"/>
      <w:bookmarkEnd w:id="114"/>
    </w:p>
    <w:p w:rsidR="00CB56CF" w:rsidRPr="00A36E46" w:rsidRDefault="00CB56CF" w:rsidP="00CB56CF">
      <w:pPr>
        <w:pStyle w:val="-"/>
        <w:spacing w:before="240" w:after="0" w:line="288" w:lineRule="auto"/>
        <w:ind w:left="57"/>
        <w:rPr>
          <w:rFonts w:cs="Arial"/>
          <w:sz w:val="24"/>
          <w:vertAlign w:val="superscript"/>
        </w:rPr>
      </w:pPr>
      <w:bookmarkStart w:id="115" w:name="_Toc264964456"/>
      <w:bookmarkStart w:id="116" w:name="_Toc130704471"/>
      <w:bookmarkEnd w:id="106"/>
      <w:bookmarkEnd w:id="115"/>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CB56CF" w:rsidRPr="00A36E46" w:rsidTr="00CB56CF">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CB56CF" w:rsidRPr="00A36E46" w:rsidRDefault="00CB56CF" w:rsidP="00CB56CF">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CB56CF" w:rsidRPr="00A36E46" w:rsidRDefault="00CB56CF" w:rsidP="00CB56CF">
            <w:pPr>
              <w:keepNext/>
              <w:keepLines/>
              <w:widowControl/>
              <w:spacing w:before="60" w:line="240" w:lineRule="exact"/>
              <w:ind w:left="57"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CB56CF" w:rsidRPr="00A36E46" w:rsidRDefault="00CB56CF" w:rsidP="00CB56CF">
            <w:pPr>
              <w:keepNext/>
              <w:keepLines/>
              <w:widowControl/>
              <w:spacing w:before="60" w:line="240" w:lineRule="exact"/>
              <w:ind w:left="57" w:hanging="57"/>
              <w:jc w:val="center"/>
              <w:rPr>
                <w:rFonts w:cs="Arial"/>
                <w:i/>
                <w:sz w:val="20"/>
              </w:rPr>
            </w:pPr>
            <w:r>
              <w:rPr>
                <w:rFonts w:cs="Arial"/>
                <w:i/>
                <w:sz w:val="20"/>
              </w:rPr>
              <w:t>В % к</w:t>
            </w:r>
          </w:p>
        </w:tc>
      </w:tr>
      <w:tr w:rsidR="00CB56CF" w:rsidRPr="00A36E46" w:rsidTr="00CB56CF">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CB56CF" w:rsidRPr="00A36E46" w:rsidRDefault="00CB56CF" w:rsidP="00CB56CF">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CB56CF" w:rsidRPr="00A36E46" w:rsidRDefault="00CB56CF" w:rsidP="00CB56CF">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CB56CF" w:rsidRPr="00A36E46" w:rsidRDefault="00CB56CF" w:rsidP="00CB56CF">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CB56CF" w:rsidRPr="00A36E46" w:rsidRDefault="00CB56CF" w:rsidP="00CB56CF">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CB56CF" w:rsidRPr="00A36E46" w:rsidTr="00CB56CF">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CB56CF" w:rsidRPr="00A36E46" w:rsidRDefault="00CB56CF" w:rsidP="00CB56CF">
            <w:pPr>
              <w:pStyle w:val="aff1"/>
              <w:spacing w:before="60" w:line="240" w:lineRule="exact"/>
              <w:rPr>
                <w:rFonts w:cs="Arial"/>
                <w:i/>
              </w:rPr>
            </w:pPr>
            <w:r w:rsidRPr="00A36E46">
              <w:rPr>
                <w:rFonts w:cs="Arial"/>
                <w:b/>
              </w:rPr>
              <w:t>2019 год</w:t>
            </w:r>
          </w:p>
        </w:tc>
      </w:tr>
      <w:tr w:rsidR="00CB56CF" w:rsidRPr="00A36E46" w:rsidTr="00CB56CF">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CB56CF" w:rsidRPr="00A36E46" w:rsidRDefault="00CB56CF" w:rsidP="00CB56CF">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6265,8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51,0</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119,6</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A36E46" w:rsidRDefault="00CB56CF" w:rsidP="00CB56CF">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6704,5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A36E46" w:rsidRDefault="00CB56CF" w:rsidP="00CB56CF">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120,3</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A36E46" w:rsidRDefault="00CB56CF" w:rsidP="00CB56CF">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8716,9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A36E46" w:rsidRDefault="00CB56CF" w:rsidP="00CB56CF">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109,2</w:t>
            </w:r>
          </w:p>
        </w:tc>
      </w:tr>
      <w:tr w:rsidR="00CB56CF" w:rsidRPr="00C93110"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C93110" w:rsidRDefault="00CB56CF" w:rsidP="00CB56CF">
            <w:pPr>
              <w:pStyle w:val="aff"/>
              <w:spacing w:before="60" w:line="240" w:lineRule="exact"/>
              <w:ind w:left="57"/>
              <w:rPr>
                <w:rFonts w:cs="Arial"/>
                <w:i/>
              </w:rPr>
            </w:pPr>
            <w:r w:rsidRPr="00C93110">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21687,2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115,4</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A36E46" w:rsidRDefault="00CB56CF" w:rsidP="00CB56CF">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6599,1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A36E46" w:rsidRDefault="00CB56CF" w:rsidP="00CB56CF">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A36E46" w:rsidRDefault="00CB56CF" w:rsidP="00CB56CF">
            <w:pPr>
              <w:pStyle w:val="aff1"/>
              <w:spacing w:before="60" w:line="240" w:lineRule="exact"/>
              <w:rPr>
                <w:rFonts w:cs="Arial"/>
              </w:rPr>
            </w:pPr>
            <w:r>
              <w:rPr>
                <w:rFonts w:cs="Arial"/>
              </w:rPr>
              <w:t>92,7</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906CC3">
              <w:rPr>
                <w:rFonts w:cs="Arial"/>
              </w:rPr>
              <w:t>Май</w:t>
            </w:r>
          </w:p>
        </w:tc>
        <w:tc>
          <w:tcPr>
            <w:tcW w:w="1417" w:type="dxa"/>
            <w:tcBorders>
              <w:top w:val="dotted" w:sz="4" w:space="0" w:color="auto"/>
              <w:left w:val="nil"/>
              <w:bottom w:val="dotted"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10583,1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906CC3" w:rsidRDefault="00CB56CF" w:rsidP="00CB56CF">
            <w:pPr>
              <w:pStyle w:val="aff1"/>
              <w:spacing w:before="60" w:line="240" w:lineRule="exact"/>
              <w:rPr>
                <w:rFonts w:cs="Arial"/>
              </w:rPr>
            </w:pPr>
            <w:r>
              <w:rPr>
                <w:rFonts w:cs="Arial"/>
              </w:rPr>
              <w:t>102,7</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12584,7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906CC3" w:rsidRDefault="00CB56CF" w:rsidP="00CB56CF">
            <w:pPr>
              <w:pStyle w:val="aff1"/>
              <w:spacing w:before="60" w:line="240" w:lineRule="exact"/>
              <w:rPr>
                <w:rFonts w:cs="Arial"/>
              </w:rPr>
            </w:pPr>
            <w:r>
              <w:rPr>
                <w:rFonts w:cs="Arial"/>
              </w:rPr>
              <w:t>88,1</w:t>
            </w:r>
          </w:p>
        </w:tc>
      </w:tr>
      <w:tr w:rsidR="00CB56CF" w:rsidRPr="00C93110"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C93110" w:rsidRDefault="00CB56CF" w:rsidP="00CB56CF">
            <w:pPr>
              <w:pStyle w:val="aff"/>
              <w:spacing w:before="60" w:line="240" w:lineRule="exact"/>
              <w:ind w:left="57"/>
              <w:rPr>
                <w:rFonts w:cs="Arial"/>
                <w:i/>
              </w:rPr>
            </w:pPr>
            <w:r w:rsidRPr="00C93110">
              <w:rPr>
                <w:rFonts w:cs="Arial"/>
                <w:i/>
                <w:lang w:val="en-US"/>
              </w:rPr>
              <w:t xml:space="preserve">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29766,9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93,9</w:t>
            </w:r>
          </w:p>
        </w:tc>
      </w:tr>
      <w:tr w:rsidR="00CB56CF" w:rsidRPr="00C93110"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C93110" w:rsidRDefault="00CB56CF" w:rsidP="00CB56CF">
            <w:pPr>
              <w:pStyle w:val="aff"/>
              <w:spacing w:before="60" w:line="240" w:lineRule="exact"/>
              <w:ind w:left="57"/>
              <w:rPr>
                <w:rFonts w:cs="Arial"/>
                <w:i/>
              </w:rPr>
            </w:pPr>
            <w:r w:rsidRPr="00C93110">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51454,1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101,9</w:t>
            </w:r>
          </w:p>
        </w:tc>
      </w:tr>
      <w:tr w:rsidR="00CB56CF" w:rsidRPr="00FA0C90"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FA0C90" w:rsidRDefault="00CB56CF" w:rsidP="00CB56CF">
            <w:pPr>
              <w:pStyle w:val="aff"/>
              <w:spacing w:before="60" w:line="240" w:lineRule="exact"/>
              <w:ind w:left="57"/>
              <w:rPr>
                <w:rFonts w:cs="Arial"/>
              </w:rPr>
            </w:pPr>
            <w:r w:rsidRPr="00FA0C90">
              <w:rPr>
                <w:rFonts w:cs="Arial"/>
              </w:rPr>
              <w:t>Июль</w:t>
            </w:r>
          </w:p>
        </w:tc>
        <w:tc>
          <w:tcPr>
            <w:tcW w:w="1417" w:type="dxa"/>
            <w:tcBorders>
              <w:top w:val="dotted" w:sz="4" w:space="0" w:color="auto"/>
              <w:left w:val="nil"/>
              <w:bottom w:val="dotted" w:sz="4" w:space="0" w:color="auto"/>
            </w:tcBorders>
            <w:shd w:val="clear" w:color="auto" w:fill="auto"/>
            <w:vAlign w:val="bottom"/>
          </w:tcPr>
          <w:p w:rsidR="00CB56CF" w:rsidRPr="00FA0C90" w:rsidRDefault="00CB56CF" w:rsidP="00CB56CF">
            <w:pPr>
              <w:pStyle w:val="aff1"/>
              <w:spacing w:before="60" w:line="240" w:lineRule="exact"/>
              <w:rPr>
                <w:rFonts w:cs="Arial"/>
              </w:rPr>
            </w:pPr>
            <w:r w:rsidRPr="00FA0C90">
              <w:rPr>
                <w:rFonts w:cs="Arial"/>
              </w:rPr>
              <w:t>15473,9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FA0C90" w:rsidRDefault="00CB56CF" w:rsidP="00CB56CF">
            <w:pPr>
              <w:pStyle w:val="aff1"/>
              <w:spacing w:before="60" w:line="240" w:lineRule="exact"/>
              <w:rPr>
                <w:rFonts w:cs="Arial"/>
              </w:rPr>
            </w:pPr>
            <w:r w:rsidRPr="00FA0C90">
              <w:rPr>
                <w:rFonts w:cs="Arial"/>
              </w:rPr>
              <w:t>122,5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FA0C90" w:rsidRDefault="00CB56CF" w:rsidP="00CB56CF">
            <w:pPr>
              <w:pStyle w:val="aff1"/>
              <w:spacing w:before="60" w:line="240" w:lineRule="exact"/>
              <w:rPr>
                <w:rFonts w:cs="Arial"/>
              </w:rPr>
            </w:pPr>
            <w:r w:rsidRPr="00FA0C90">
              <w:rPr>
                <w:rFonts w:cs="Arial"/>
              </w:rPr>
              <w:t>106,6</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906CC3">
              <w:rPr>
                <w:rFonts w:cs="Arial"/>
              </w:rPr>
              <w:t>Август</w:t>
            </w:r>
          </w:p>
        </w:tc>
        <w:tc>
          <w:tcPr>
            <w:tcW w:w="1417" w:type="dxa"/>
            <w:tcBorders>
              <w:top w:val="dotted" w:sz="4" w:space="0" w:color="auto"/>
              <w:left w:val="nil"/>
              <w:bottom w:val="dotted"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16727,0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906CC3" w:rsidRDefault="00CB56CF" w:rsidP="00CB56CF">
            <w:pPr>
              <w:pStyle w:val="aff1"/>
              <w:spacing w:before="60" w:line="240" w:lineRule="exact"/>
              <w:rPr>
                <w:rFonts w:cs="Arial"/>
              </w:rPr>
            </w:pPr>
            <w:r>
              <w:rPr>
                <w:rFonts w:cs="Arial"/>
              </w:rPr>
              <w:t>100,9</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14269,2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906CC3" w:rsidRDefault="00CB56CF" w:rsidP="00CB56CF">
            <w:pPr>
              <w:pStyle w:val="aff1"/>
              <w:spacing w:before="60" w:line="240" w:lineRule="exact"/>
              <w:rPr>
                <w:rFonts w:cs="Arial"/>
              </w:rPr>
            </w:pPr>
            <w:r>
              <w:rPr>
                <w:rFonts w:cs="Arial"/>
              </w:rPr>
              <w:t>84,9</w:t>
            </w:r>
          </w:p>
        </w:tc>
      </w:tr>
      <w:tr w:rsidR="00CB56CF" w:rsidRPr="00C93110"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C93110" w:rsidRDefault="00CB56CF" w:rsidP="00CB56CF">
            <w:pPr>
              <w:pStyle w:val="aff"/>
              <w:spacing w:before="60" w:line="240" w:lineRule="exact"/>
              <w:ind w:left="57"/>
              <w:rPr>
                <w:rFonts w:cs="Arial"/>
                <w:i/>
              </w:rPr>
            </w:pPr>
            <w:r w:rsidRPr="00C93110">
              <w:rPr>
                <w:rFonts w:cs="Arial"/>
                <w:i/>
                <w:lang w:val="en-US"/>
              </w:rPr>
              <w:t xml:space="preserve">III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46470,1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97,0</w:t>
            </w:r>
          </w:p>
        </w:tc>
      </w:tr>
      <w:tr w:rsidR="00CB56CF" w:rsidRPr="00C93110"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C93110" w:rsidRDefault="00CB56CF" w:rsidP="00CB56CF">
            <w:pPr>
              <w:pStyle w:val="aff"/>
              <w:spacing w:before="60" w:line="240" w:lineRule="exact"/>
              <w:ind w:left="57"/>
              <w:rPr>
                <w:rFonts w:cs="Arial"/>
                <w:i/>
              </w:rPr>
            </w:pPr>
            <w:r w:rsidRPr="00C93110">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97924,2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99,6</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906CC3">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14509,8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101,3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906CC3" w:rsidRDefault="00CB56CF" w:rsidP="00CB56CF">
            <w:pPr>
              <w:pStyle w:val="aff1"/>
              <w:spacing w:before="60" w:line="240" w:lineRule="exact"/>
              <w:rPr>
                <w:rFonts w:cs="Arial"/>
              </w:rPr>
            </w:pPr>
            <w:r>
              <w:rPr>
                <w:rFonts w:cs="Arial"/>
              </w:rPr>
              <w:t>88,3</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906CC3">
              <w:rPr>
                <w:rFonts w:cs="Arial"/>
              </w:rPr>
              <w:t>Ноябрь</w:t>
            </w:r>
          </w:p>
        </w:tc>
        <w:tc>
          <w:tcPr>
            <w:tcW w:w="1417" w:type="dxa"/>
            <w:tcBorders>
              <w:top w:val="dotted" w:sz="4" w:space="0" w:color="auto"/>
              <w:left w:val="nil"/>
              <w:bottom w:val="dotted"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10803,9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7</w:t>
            </w:r>
            <w:r>
              <w:rPr>
                <w:rFonts w:cs="Arial"/>
              </w:rPr>
              <w:t>4,0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906CC3" w:rsidRDefault="00CB56CF" w:rsidP="00CB56CF">
            <w:pPr>
              <w:pStyle w:val="aff1"/>
              <w:spacing w:before="60" w:line="240" w:lineRule="exact"/>
              <w:rPr>
                <w:rFonts w:cs="Arial"/>
              </w:rPr>
            </w:pPr>
            <w:r>
              <w:rPr>
                <w:rFonts w:cs="Arial"/>
              </w:rPr>
              <w:t>103,5</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C93110">
              <w:rPr>
                <w:rFonts w:cs="Arial"/>
                <w:i/>
              </w:rPr>
              <w:t xml:space="preserve">Январь – </w:t>
            </w:r>
            <w:r>
              <w:rPr>
                <w:rFonts w:cs="Arial"/>
                <w:i/>
              </w:rPr>
              <w:t>ноябрь</w:t>
            </w:r>
          </w:p>
        </w:tc>
        <w:tc>
          <w:tcPr>
            <w:tcW w:w="1417" w:type="dxa"/>
            <w:tcBorders>
              <w:top w:val="dotted" w:sz="4" w:space="0" w:color="auto"/>
              <w:left w:val="nil"/>
              <w:bottom w:val="dotted" w:sz="4" w:space="0" w:color="auto"/>
            </w:tcBorders>
            <w:shd w:val="clear" w:color="auto" w:fill="auto"/>
            <w:vAlign w:val="bottom"/>
          </w:tcPr>
          <w:p w:rsidR="00CB56CF" w:rsidRPr="000F40C6" w:rsidRDefault="00CB56CF" w:rsidP="00CB56CF">
            <w:pPr>
              <w:pStyle w:val="aff1"/>
              <w:spacing w:before="60" w:line="240" w:lineRule="exact"/>
              <w:rPr>
                <w:rFonts w:cs="Arial"/>
                <w:i/>
              </w:rPr>
            </w:pPr>
            <w:r>
              <w:rPr>
                <w:rFonts w:cs="Arial"/>
                <w:i/>
              </w:rPr>
              <w:t>123237,9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0F40C6"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0F40C6" w:rsidRDefault="00CB56CF" w:rsidP="00CB56CF">
            <w:pPr>
              <w:pStyle w:val="aff1"/>
              <w:spacing w:before="60" w:line="240" w:lineRule="exact"/>
              <w:rPr>
                <w:rFonts w:cs="Arial"/>
                <w:i/>
              </w:rPr>
            </w:pPr>
            <w:r>
              <w:rPr>
                <w:rFonts w:cs="Arial"/>
                <w:i/>
              </w:rPr>
              <w:t>98,4</w:t>
            </w:r>
          </w:p>
        </w:tc>
      </w:tr>
      <w:tr w:rsidR="00CB56CF" w:rsidRPr="00A36E46"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906CC3">
              <w:rPr>
                <w:rFonts w:cs="Arial"/>
              </w:rPr>
              <w:t>Декабрь</w:t>
            </w:r>
          </w:p>
        </w:tc>
        <w:tc>
          <w:tcPr>
            <w:tcW w:w="1417" w:type="dxa"/>
            <w:tcBorders>
              <w:top w:val="dotted" w:sz="4" w:space="0" w:color="auto"/>
              <w:left w:val="nil"/>
              <w:bottom w:val="dotted" w:sz="4" w:space="0" w:color="auto"/>
            </w:tcBorders>
            <w:shd w:val="clear" w:color="auto" w:fill="auto"/>
            <w:vAlign w:val="bottom"/>
          </w:tcPr>
          <w:p w:rsidR="00CB56CF" w:rsidRPr="00906CC3" w:rsidRDefault="00CB56CF" w:rsidP="00CB56CF">
            <w:pPr>
              <w:pStyle w:val="aff1"/>
              <w:spacing w:before="60" w:line="240" w:lineRule="exact"/>
              <w:rPr>
                <w:rFonts w:cs="Arial"/>
              </w:rPr>
            </w:pPr>
            <w:r w:rsidRPr="00906CC3">
              <w:rPr>
                <w:rFonts w:cs="Arial"/>
              </w:rPr>
              <w:t>13172,6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906CC3" w:rsidRDefault="00CB56CF" w:rsidP="00CB56CF">
            <w:pPr>
              <w:pStyle w:val="aff1"/>
              <w:spacing w:before="60" w:line="240" w:lineRule="exact"/>
              <w:rPr>
                <w:rFonts w:cs="Arial"/>
              </w:rPr>
            </w:pPr>
            <w:r>
              <w:rPr>
                <w:rFonts w:cs="Arial"/>
              </w:rPr>
              <w:t>121,1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906CC3" w:rsidRDefault="00CB56CF" w:rsidP="00CB56CF">
            <w:pPr>
              <w:pStyle w:val="aff1"/>
              <w:spacing w:before="60" w:line="240" w:lineRule="exact"/>
              <w:rPr>
                <w:rFonts w:cs="Arial"/>
              </w:rPr>
            </w:pPr>
            <w:r>
              <w:rPr>
                <w:rFonts w:cs="Arial"/>
              </w:rPr>
              <w:t>103,8</w:t>
            </w:r>
          </w:p>
        </w:tc>
      </w:tr>
      <w:tr w:rsidR="00CB56CF" w:rsidRPr="00C93110"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C93110" w:rsidRDefault="00CB56CF" w:rsidP="00CB56CF">
            <w:pPr>
              <w:pStyle w:val="aff"/>
              <w:spacing w:before="60" w:line="240" w:lineRule="exact"/>
              <w:ind w:left="57"/>
              <w:rPr>
                <w:rFonts w:cs="Arial"/>
                <w:i/>
              </w:rPr>
            </w:pPr>
            <w:r w:rsidRPr="00C93110">
              <w:rPr>
                <w:rFonts w:cs="Arial"/>
                <w:i/>
                <w:lang w:val="en-US"/>
              </w:rPr>
              <w:t>IV</w:t>
            </w:r>
            <w:r w:rsidRPr="00C9311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38486,3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97,2</w:t>
            </w:r>
          </w:p>
        </w:tc>
      </w:tr>
      <w:tr w:rsidR="00CB56CF" w:rsidRPr="00C93110" w:rsidTr="00CB56CF">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CB56CF" w:rsidRPr="00C93110" w:rsidRDefault="00CB56CF" w:rsidP="00CB56CF">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136410,5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CB56CF" w:rsidRPr="00C93110"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CB56CF" w:rsidRPr="00C93110" w:rsidRDefault="00CB56CF" w:rsidP="00CB56CF">
            <w:pPr>
              <w:pStyle w:val="aff1"/>
              <w:spacing w:before="60" w:line="240" w:lineRule="exact"/>
              <w:rPr>
                <w:rFonts w:cs="Arial"/>
                <w:i/>
              </w:rPr>
            </w:pPr>
            <w:r w:rsidRPr="00C93110">
              <w:rPr>
                <w:rFonts w:cs="Arial"/>
                <w:i/>
              </w:rPr>
              <w:t>98,9</w:t>
            </w:r>
          </w:p>
        </w:tc>
      </w:tr>
      <w:tr w:rsidR="00CB56CF" w:rsidRPr="00DD4177" w:rsidTr="00CB56CF">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CB56CF" w:rsidRDefault="00CB56CF" w:rsidP="00CB56CF">
            <w:pPr>
              <w:pStyle w:val="aff1"/>
              <w:spacing w:before="60" w:line="240" w:lineRule="exact"/>
              <w:rPr>
                <w:rFonts w:cs="Arial"/>
                <w:i/>
              </w:rPr>
            </w:pPr>
            <w:r w:rsidRPr="00AA711B">
              <w:rPr>
                <w:rFonts w:cs="Arial"/>
                <w:b/>
              </w:rPr>
              <w:t>2020 год</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471F16" w:rsidRDefault="00CB56CF" w:rsidP="00CB56CF">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CB56CF" w:rsidRPr="001E6AF5" w:rsidRDefault="00CB56CF" w:rsidP="00CB56CF">
            <w:pPr>
              <w:pStyle w:val="aff1"/>
              <w:spacing w:before="60" w:line="240" w:lineRule="exact"/>
              <w:rPr>
                <w:rFonts w:cs="Arial"/>
                <w:highlight w:val="yellow"/>
              </w:rPr>
            </w:pPr>
            <w:r w:rsidRPr="009F0369">
              <w:rPr>
                <w:rFonts w:cs="Arial"/>
              </w:rPr>
              <w:t>5597,</w:t>
            </w:r>
            <w:r>
              <w:rPr>
                <w:rFonts w:cs="Arial"/>
              </w:rPr>
              <w:t>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1E6AF5" w:rsidRDefault="00CB56CF" w:rsidP="00CB56CF">
            <w:pPr>
              <w:pStyle w:val="aff1"/>
              <w:spacing w:before="60" w:line="240" w:lineRule="exact"/>
              <w:rPr>
                <w:rFonts w:cs="Arial"/>
                <w:highlight w:val="yellow"/>
              </w:rPr>
            </w:pPr>
            <w:r w:rsidRPr="003F116D">
              <w:rPr>
                <w:rFonts w:cs="Arial"/>
              </w:rPr>
              <w:t>42,4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1E6AF5" w:rsidRDefault="00CB56CF" w:rsidP="00CB56CF">
            <w:pPr>
              <w:pStyle w:val="aff1"/>
              <w:spacing w:before="60" w:line="240" w:lineRule="exact"/>
              <w:rPr>
                <w:rFonts w:cs="Arial"/>
                <w:highlight w:val="yellow"/>
              </w:rPr>
            </w:pPr>
            <w:r w:rsidRPr="009F0369">
              <w:rPr>
                <w:rFonts w:cs="Arial"/>
              </w:rPr>
              <w:t>86,</w:t>
            </w:r>
            <w:r>
              <w:rPr>
                <w:rFonts w:cs="Arial"/>
              </w:rPr>
              <w:t>3</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A36E46" w:rsidRDefault="00CB56CF" w:rsidP="00CB56CF">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CB56CF" w:rsidRPr="002A387D" w:rsidRDefault="00CB56CF" w:rsidP="00CB56CF">
            <w:pPr>
              <w:pStyle w:val="aff1"/>
              <w:spacing w:before="60" w:line="240" w:lineRule="exact"/>
              <w:rPr>
                <w:rFonts w:cs="Arial"/>
                <w:highlight w:val="yellow"/>
              </w:rPr>
            </w:pPr>
            <w:r w:rsidRPr="00F4036E">
              <w:rPr>
                <w:rFonts w:cs="Arial"/>
              </w:rPr>
              <w:t>5067,3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387D" w:rsidRDefault="00CB56CF" w:rsidP="00CB56CF">
            <w:pPr>
              <w:pStyle w:val="aff1"/>
              <w:spacing w:before="60" w:line="240" w:lineRule="exact"/>
              <w:rPr>
                <w:rFonts w:cs="Arial"/>
                <w:highlight w:val="yellow"/>
              </w:rPr>
            </w:pPr>
            <w:r w:rsidRPr="00FA4BBF">
              <w:rPr>
                <w:rFonts w:cs="Arial"/>
              </w:rPr>
              <w:t>89,9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2A387D" w:rsidRDefault="00CB56CF" w:rsidP="00CB56CF">
            <w:pPr>
              <w:pStyle w:val="aff1"/>
              <w:spacing w:before="60" w:line="240" w:lineRule="exact"/>
              <w:rPr>
                <w:rFonts w:cs="Arial"/>
                <w:highlight w:val="yellow"/>
              </w:rPr>
            </w:pPr>
            <w:r w:rsidRPr="00FA4BBF">
              <w:rPr>
                <w:rFonts w:cs="Arial"/>
              </w:rPr>
              <w:t>72,1</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A36E46" w:rsidRDefault="00CB56CF" w:rsidP="00CB56CF">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CB56CF" w:rsidRPr="00534E91" w:rsidRDefault="00CB56CF" w:rsidP="00CB56CF">
            <w:pPr>
              <w:pStyle w:val="aff1"/>
              <w:spacing w:before="60" w:line="240" w:lineRule="exact"/>
              <w:rPr>
                <w:rFonts w:cs="Arial"/>
                <w:highlight w:val="yellow"/>
              </w:rPr>
            </w:pPr>
            <w:r w:rsidRPr="00FA563F">
              <w:rPr>
                <w:rFonts w:cs="Arial"/>
              </w:rPr>
              <w:t>6259,3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534E91" w:rsidRDefault="00CB56CF" w:rsidP="00CB56CF">
            <w:pPr>
              <w:pStyle w:val="aff1"/>
              <w:spacing w:before="60" w:line="240" w:lineRule="exact"/>
              <w:rPr>
                <w:rFonts w:cs="Arial"/>
                <w:highlight w:val="yellow"/>
              </w:rPr>
            </w:pPr>
            <w:r w:rsidRPr="00FA563F">
              <w:rPr>
                <w:rFonts w:cs="Arial"/>
              </w:rPr>
              <w:t>122,9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FA563F" w:rsidRDefault="00CB56CF" w:rsidP="00CB56CF">
            <w:pPr>
              <w:pStyle w:val="aff1"/>
              <w:spacing w:before="60" w:line="240" w:lineRule="exact"/>
              <w:rPr>
                <w:rFonts w:cs="Arial"/>
              </w:rPr>
            </w:pPr>
            <w:r w:rsidRPr="00FA563F">
              <w:rPr>
                <w:rFonts w:cs="Arial"/>
              </w:rPr>
              <w:t>68,2</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CE3BFF" w:rsidRDefault="00CB56CF" w:rsidP="00CB56CF">
            <w:pPr>
              <w:pStyle w:val="aff"/>
              <w:spacing w:before="60" w:line="240" w:lineRule="exact"/>
              <w:ind w:left="57"/>
              <w:rPr>
                <w:rFonts w:cs="Arial"/>
                <w:i/>
              </w:rPr>
            </w:pPr>
            <w:r>
              <w:rPr>
                <w:rFonts w:cs="Arial"/>
                <w:i/>
              </w:rPr>
              <w:lastRenderedPageBreak/>
              <w:t>Январь – март</w:t>
            </w:r>
          </w:p>
        </w:tc>
        <w:tc>
          <w:tcPr>
            <w:tcW w:w="1417" w:type="dxa"/>
            <w:tcBorders>
              <w:top w:val="dotted" w:sz="4" w:space="0" w:color="auto"/>
              <w:left w:val="nil"/>
              <w:bottom w:val="dotted" w:sz="4" w:space="0" w:color="auto"/>
            </w:tcBorders>
            <w:shd w:val="clear" w:color="auto" w:fill="auto"/>
            <w:vAlign w:val="bottom"/>
          </w:tcPr>
          <w:p w:rsidR="00CB56CF" w:rsidRPr="00534E91" w:rsidRDefault="00CB56CF" w:rsidP="00CB56CF">
            <w:pPr>
              <w:pStyle w:val="aff1"/>
              <w:spacing w:before="60" w:line="240" w:lineRule="exact"/>
              <w:rPr>
                <w:rFonts w:cs="Arial"/>
                <w:i/>
                <w:highlight w:val="yellow"/>
              </w:rPr>
            </w:pPr>
            <w:r w:rsidRPr="00FA563F">
              <w:rPr>
                <w:rFonts w:cs="Arial"/>
                <w:i/>
              </w:rPr>
              <w:t>16924,1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534E91" w:rsidRDefault="00CB56CF" w:rsidP="00CB56CF">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FA563F" w:rsidRDefault="00CB56CF" w:rsidP="00CB56CF">
            <w:pPr>
              <w:pStyle w:val="aff1"/>
              <w:spacing w:before="60" w:line="240" w:lineRule="exact"/>
              <w:rPr>
                <w:rFonts w:cs="Arial"/>
                <w:i/>
              </w:rPr>
            </w:pPr>
            <w:r w:rsidRPr="00FA563F">
              <w:rPr>
                <w:rFonts w:cs="Arial"/>
                <w:i/>
              </w:rPr>
              <w:t>74,6</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3475E3" w:rsidRDefault="00CB56CF" w:rsidP="00CB56CF">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CB56CF" w:rsidRPr="00512946" w:rsidRDefault="00CB56CF" w:rsidP="00CB56CF">
            <w:pPr>
              <w:pStyle w:val="aff1"/>
              <w:spacing w:before="60" w:line="240" w:lineRule="exact"/>
              <w:rPr>
                <w:rFonts w:cs="Arial"/>
              </w:rPr>
            </w:pPr>
            <w:r w:rsidRPr="00512946">
              <w:rPr>
                <w:rFonts w:cs="Arial"/>
              </w:rPr>
              <w:t>483</w:t>
            </w:r>
            <w:r>
              <w:rPr>
                <w:rFonts w:cs="Arial"/>
              </w:rPr>
              <w:t>1,9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512946" w:rsidRDefault="00CB56CF" w:rsidP="00CB56CF">
            <w:pPr>
              <w:pStyle w:val="aff1"/>
              <w:spacing w:before="60" w:line="240" w:lineRule="exact"/>
              <w:rPr>
                <w:rFonts w:cs="Arial"/>
              </w:rPr>
            </w:pPr>
            <w:r w:rsidRPr="00512946">
              <w:rPr>
                <w:rFonts w:cs="Arial"/>
              </w:rPr>
              <w:t>77,3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512946" w:rsidRDefault="00CB56CF" w:rsidP="00CB56CF">
            <w:pPr>
              <w:pStyle w:val="aff1"/>
              <w:spacing w:before="60" w:line="240" w:lineRule="exact"/>
              <w:rPr>
                <w:rFonts w:cs="Arial"/>
              </w:rPr>
            </w:pPr>
            <w:r>
              <w:rPr>
                <w:rFonts w:cs="Arial"/>
              </w:rPr>
              <w:t>69,9</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3475E3" w:rsidRDefault="00CB56CF" w:rsidP="00CB56CF">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CB56CF" w:rsidRPr="00512946" w:rsidRDefault="00CB56CF" w:rsidP="00CB56CF">
            <w:pPr>
              <w:pStyle w:val="aff1"/>
              <w:spacing w:before="60" w:line="240" w:lineRule="exact"/>
              <w:rPr>
                <w:rFonts w:cs="Arial"/>
              </w:rPr>
            </w:pPr>
            <w:r>
              <w:rPr>
                <w:rFonts w:cs="Arial"/>
              </w:rPr>
              <w:t>7644,0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512946" w:rsidRDefault="00CB56CF" w:rsidP="00CB56CF">
            <w:pPr>
              <w:pStyle w:val="aff1"/>
              <w:spacing w:before="60" w:line="240" w:lineRule="exact"/>
              <w:rPr>
                <w:rFonts w:cs="Arial"/>
              </w:rPr>
            </w:pPr>
            <w:r>
              <w:rPr>
                <w:rFonts w:cs="Arial"/>
              </w:rPr>
              <w:t>158,1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512946" w:rsidRDefault="00CB56CF" w:rsidP="00CB56CF">
            <w:pPr>
              <w:pStyle w:val="aff1"/>
              <w:spacing w:before="60" w:line="240" w:lineRule="exact"/>
              <w:rPr>
                <w:rFonts w:cs="Arial"/>
              </w:rPr>
            </w:pPr>
            <w:r>
              <w:rPr>
                <w:rFonts w:cs="Arial"/>
              </w:rPr>
              <w:t>69,1</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CB56CF">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CB56CF" w:rsidRPr="00E20280" w:rsidRDefault="00CB56CF" w:rsidP="00CB56CF">
            <w:pPr>
              <w:pStyle w:val="aff1"/>
              <w:spacing w:before="60" w:line="240" w:lineRule="exact"/>
              <w:rPr>
                <w:rFonts w:cs="Arial"/>
              </w:rPr>
            </w:pPr>
            <w:r>
              <w:rPr>
                <w:rFonts w:cs="Arial"/>
              </w:rPr>
              <w:t>10743,2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E20280" w:rsidRDefault="00CB56CF" w:rsidP="00CB56CF">
            <w:pPr>
              <w:pStyle w:val="aff1"/>
              <w:spacing w:before="60" w:line="240" w:lineRule="exact"/>
              <w:rPr>
                <w:rFonts w:cs="Arial"/>
              </w:rPr>
            </w:pPr>
            <w:r>
              <w:rPr>
                <w:rFonts w:cs="Arial"/>
              </w:rPr>
              <w:t>140,6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E20280" w:rsidRDefault="00CB56CF" w:rsidP="00CB56CF">
            <w:pPr>
              <w:pStyle w:val="aff1"/>
              <w:spacing w:before="60" w:line="240" w:lineRule="exact"/>
              <w:rPr>
                <w:rFonts w:cs="Arial"/>
              </w:rPr>
            </w:pPr>
            <w:r>
              <w:rPr>
                <w:rFonts w:cs="Arial"/>
              </w:rPr>
              <w:t>82,1</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CB56CF" w:rsidRPr="003854EB" w:rsidRDefault="00CB56CF" w:rsidP="00CB56CF">
            <w:pPr>
              <w:pStyle w:val="aff1"/>
              <w:spacing w:before="60" w:line="240" w:lineRule="exact"/>
              <w:rPr>
                <w:rFonts w:cs="Arial"/>
                <w:i/>
              </w:rPr>
            </w:pPr>
            <w:r>
              <w:rPr>
                <w:rFonts w:cs="Arial"/>
                <w:i/>
              </w:rPr>
              <w:t>23219,1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3854EB"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3854EB" w:rsidRDefault="00CB56CF" w:rsidP="00CB56CF">
            <w:pPr>
              <w:pStyle w:val="aff1"/>
              <w:spacing w:before="60" w:line="240" w:lineRule="exact"/>
              <w:rPr>
                <w:rFonts w:cs="Arial"/>
                <w:i/>
              </w:rPr>
            </w:pPr>
            <w:r>
              <w:rPr>
                <w:rFonts w:cs="Arial"/>
                <w:i/>
              </w:rPr>
              <w:t>74,8</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CB56CF">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CB56CF" w:rsidRPr="00512946" w:rsidRDefault="00CB56CF" w:rsidP="00CB56CF">
            <w:pPr>
              <w:pStyle w:val="aff1"/>
              <w:spacing w:before="60" w:line="240" w:lineRule="exact"/>
              <w:rPr>
                <w:rFonts w:cs="Arial"/>
                <w:i/>
              </w:rPr>
            </w:pPr>
            <w:r>
              <w:rPr>
                <w:rFonts w:cs="Arial"/>
                <w:i/>
              </w:rPr>
              <w:t>40143,2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512946" w:rsidRDefault="00CB56CF" w:rsidP="00CB56CF">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512946" w:rsidRDefault="00CB56CF" w:rsidP="00CB56CF">
            <w:pPr>
              <w:pStyle w:val="aff1"/>
              <w:spacing w:before="60" w:line="240" w:lineRule="exact"/>
              <w:rPr>
                <w:rFonts w:cs="Arial"/>
                <w:i/>
              </w:rPr>
            </w:pPr>
            <w:r>
              <w:rPr>
                <w:rFonts w:cs="Arial"/>
                <w:i/>
              </w:rPr>
              <w:t>74,7</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085A79" w:rsidRDefault="00CB56CF" w:rsidP="00CB56CF">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CB56CF" w:rsidRPr="008A6305" w:rsidRDefault="00CB56CF" w:rsidP="00CB56CF">
            <w:pPr>
              <w:pStyle w:val="aff1"/>
              <w:spacing w:before="60" w:line="240" w:lineRule="exact"/>
              <w:rPr>
                <w:rFonts w:cs="Arial"/>
              </w:rPr>
            </w:pPr>
            <w:r>
              <w:rPr>
                <w:rFonts w:cs="Arial"/>
              </w:rPr>
              <w:t>10863,3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085A79" w:rsidRDefault="00CB56CF" w:rsidP="00CB56CF">
            <w:pPr>
              <w:pStyle w:val="aff1"/>
              <w:spacing w:before="60" w:line="240" w:lineRule="exact"/>
              <w:rPr>
                <w:rFonts w:cs="Arial"/>
              </w:rPr>
            </w:pPr>
            <w:r>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8A6305" w:rsidRDefault="00CB56CF" w:rsidP="00CB56CF">
            <w:pPr>
              <w:pStyle w:val="aff1"/>
              <w:spacing w:before="60" w:line="240" w:lineRule="exact"/>
              <w:rPr>
                <w:rFonts w:cs="Arial"/>
              </w:rPr>
            </w:pPr>
            <w:r>
              <w:rPr>
                <w:rFonts w:cs="Arial"/>
              </w:rPr>
              <w:t>67,8</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085A79" w:rsidRDefault="00CB56CF" w:rsidP="00CB56CF">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CB56CF" w:rsidRPr="00EE0DB0" w:rsidRDefault="00CB56CF" w:rsidP="00CB56CF">
            <w:pPr>
              <w:pStyle w:val="aff1"/>
              <w:pageBreakBefore/>
              <w:spacing w:before="60" w:line="240" w:lineRule="exact"/>
              <w:rPr>
                <w:rFonts w:cs="Arial"/>
                <w:highlight w:val="yellow"/>
              </w:rPr>
            </w:pPr>
            <w:r w:rsidRPr="00EE0DB0">
              <w:rPr>
                <w:rFonts w:cs="Arial"/>
              </w:rPr>
              <w:t>10034,3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EE0DB0" w:rsidRDefault="00CB56CF" w:rsidP="00CB56CF">
            <w:pPr>
              <w:pStyle w:val="aff1"/>
              <w:pageBreakBefore/>
              <w:spacing w:before="60" w:line="240" w:lineRule="exact"/>
              <w:rPr>
                <w:rFonts w:cs="Arial"/>
                <w:highlight w:val="yellow"/>
              </w:rPr>
            </w:pPr>
            <w:r w:rsidRPr="00EE0DB0">
              <w:rPr>
                <w:rFonts w:cs="Arial"/>
              </w:rPr>
              <w:t>91,9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EE0DB0" w:rsidRDefault="00CB56CF" w:rsidP="00CB56CF">
            <w:pPr>
              <w:pStyle w:val="aff1"/>
              <w:pageBreakBefore/>
              <w:spacing w:before="60" w:line="240" w:lineRule="exact"/>
              <w:rPr>
                <w:rFonts w:cs="Arial"/>
                <w:highlight w:val="yellow"/>
              </w:rPr>
            </w:pPr>
            <w:r w:rsidRPr="00EE0DB0">
              <w:rPr>
                <w:rFonts w:cs="Arial"/>
              </w:rPr>
              <w:t>57,9</w:t>
            </w:r>
          </w:p>
        </w:tc>
      </w:tr>
      <w:tr w:rsidR="00CB56CF" w:rsidRPr="00DD4177"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906CC3" w:rsidRDefault="00CB56CF" w:rsidP="00CB56CF">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CB56CF" w:rsidRDefault="00CB56CF" w:rsidP="00CB56CF">
            <w:pPr>
              <w:pStyle w:val="aff1"/>
              <w:pageBreakBefore/>
              <w:spacing w:before="60" w:line="240" w:lineRule="exact"/>
              <w:rPr>
                <w:rFonts w:cs="Arial"/>
              </w:rPr>
            </w:pPr>
            <w:r>
              <w:rPr>
                <w:rFonts w:cs="Arial"/>
              </w:rPr>
              <w:t>12393,2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CB56CF">
            <w:pPr>
              <w:pStyle w:val="aff1"/>
              <w:pageBreakBefore/>
              <w:spacing w:before="60" w:line="240" w:lineRule="exact"/>
              <w:rPr>
                <w:rFonts w:cs="Arial"/>
              </w:rPr>
            </w:pPr>
            <w:r>
              <w:rPr>
                <w:rFonts w:cs="Arial"/>
              </w:rPr>
              <w:t>123,2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Default="00CB56CF" w:rsidP="00CB56CF">
            <w:pPr>
              <w:pStyle w:val="aff1"/>
              <w:pageBreakBefore/>
              <w:spacing w:before="60" w:line="240" w:lineRule="exact"/>
              <w:rPr>
                <w:rFonts w:cs="Arial"/>
              </w:rPr>
            </w:pPr>
            <w:r>
              <w:rPr>
                <w:rFonts w:cs="Arial"/>
              </w:rPr>
              <w:t>84,0</w:t>
            </w:r>
          </w:p>
        </w:tc>
      </w:tr>
      <w:tr w:rsidR="00CB56CF" w:rsidRPr="00065793"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065793" w:rsidRDefault="00CB56CF" w:rsidP="00CB56CF">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CB56CF" w:rsidRPr="00065793" w:rsidRDefault="00CB56CF" w:rsidP="00CB56CF">
            <w:pPr>
              <w:pStyle w:val="aff1"/>
              <w:pageBreakBefore/>
              <w:spacing w:before="60" w:line="240" w:lineRule="exact"/>
              <w:rPr>
                <w:rFonts w:cs="Arial"/>
                <w:i/>
              </w:rPr>
            </w:pPr>
            <w:r>
              <w:rPr>
                <w:rFonts w:cs="Arial"/>
                <w:i/>
              </w:rPr>
              <w:t>33290,8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065793" w:rsidRDefault="00CB56CF" w:rsidP="00CB56CF">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065793" w:rsidRDefault="00CB56CF" w:rsidP="00CB56CF">
            <w:pPr>
              <w:pStyle w:val="aff1"/>
              <w:pageBreakBefore/>
              <w:spacing w:before="60" w:line="240" w:lineRule="exact"/>
              <w:rPr>
                <w:rFonts w:cs="Arial"/>
                <w:i/>
              </w:rPr>
            </w:pPr>
            <w:r>
              <w:rPr>
                <w:rFonts w:cs="Arial"/>
                <w:i/>
              </w:rPr>
              <w:t>69,2</w:t>
            </w:r>
          </w:p>
        </w:tc>
      </w:tr>
      <w:tr w:rsidR="00CB56CF" w:rsidRPr="00065793"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065793" w:rsidRDefault="00CB56CF" w:rsidP="00CB56CF">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rsidR="00CB56CF" w:rsidRPr="00065793" w:rsidRDefault="00CB56CF" w:rsidP="00CB56CF">
            <w:pPr>
              <w:pStyle w:val="aff1"/>
              <w:pageBreakBefore/>
              <w:spacing w:before="60" w:line="240" w:lineRule="exact"/>
              <w:rPr>
                <w:rFonts w:cs="Arial"/>
                <w:i/>
              </w:rPr>
            </w:pPr>
            <w:r>
              <w:rPr>
                <w:rFonts w:cs="Arial"/>
                <w:i/>
              </w:rPr>
              <w:t>73434,0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065793" w:rsidRDefault="00CB56CF" w:rsidP="00CB56CF">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065793" w:rsidRDefault="00CB56CF" w:rsidP="00CB56CF">
            <w:pPr>
              <w:pStyle w:val="aff1"/>
              <w:pageBreakBefore/>
              <w:spacing w:before="60" w:line="240" w:lineRule="exact"/>
              <w:rPr>
                <w:rFonts w:cs="Arial"/>
                <w:i/>
              </w:rPr>
            </w:pPr>
            <w:r>
              <w:rPr>
                <w:rFonts w:cs="Arial"/>
                <w:i/>
              </w:rPr>
              <w:t>72,1</w:t>
            </w:r>
          </w:p>
        </w:tc>
      </w:tr>
      <w:tr w:rsidR="00CB56CF" w:rsidRPr="00065793"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175577" w:rsidRDefault="00CB56CF" w:rsidP="00CB56CF">
            <w:pPr>
              <w:pStyle w:val="aff"/>
              <w:spacing w:before="60" w:line="240" w:lineRule="exact"/>
              <w:ind w:left="57"/>
              <w:rPr>
                <w:rFonts w:cs="Arial"/>
              </w:rPr>
            </w:pPr>
            <w:r w:rsidRPr="00175577">
              <w:rPr>
                <w:rFonts w:cs="Arial"/>
              </w:rPr>
              <w:t>Октябрь</w:t>
            </w:r>
            <w:r>
              <w:rPr>
                <w:rFonts w:cs="Arial"/>
              </w:rPr>
              <w:t xml:space="preserve"> </w:t>
            </w:r>
            <w:r w:rsidRPr="00E338C5">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CB56CF" w:rsidRPr="00175577" w:rsidRDefault="00CB56CF" w:rsidP="00CB56CF">
            <w:pPr>
              <w:pStyle w:val="aff1"/>
              <w:pageBreakBefore/>
              <w:spacing w:before="60" w:line="240" w:lineRule="exact"/>
              <w:rPr>
                <w:rFonts w:cs="Arial"/>
              </w:rPr>
            </w:pPr>
            <w:r>
              <w:rPr>
                <w:rFonts w:cs="Arial"/>
              </w:rPr>
              <w:t>8981,3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175577" w:rsidRDefault="00CB56CF" w:rsidP="00CB56CF">
            <w:pPr>
              <w:pStyle w:val="aff1"/>
              <w:pageBreakBefore/>
              <w:spacing w:before="60" w:line="240" w:lineRule="exact"/>
              <w:rPr>
                <w:rFonts w:cs="Arial"/>
              </w:rPr>
            </w:pPr>
            <w:r>
              <w:rPr>
                <w:rFonts w:cs="Arial"/>
              </w:rPr>
              <w:t>72,4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175577" w:rsidRDefault="00CB56CF" w:rsidP="00CB56CF">
            <w:pPr>
              <w:pStyle w:val="aff1"/>
              <w:pageBreakBefore/>
              <w:spacing w:before="60" w:line="240" w:lineRule="exact"/>
              <w:rPr>
                <w:rFonts w:cs="Arial"/>
              </w:rPr>
            </w:pPr>
            <w:r>
              <w:rPr>
                <w:rFonts w:cs="Arial"/>
              </w:rPr>
              <w:t>60,0</w:t>
            </w:r>
          </w:p>
        </w:tc>
      </w:tr>
      <w:tr w:rsidR="00CB56CF" w:rsidRPr="00065793"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Pr="00CC21C4" w:rsidRDefault="00CB56CF" w:rsidP="00CB56CF">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rsidR="00CB56CF" w:rsidRPr="00CC21C4" w:rsidRDefault="00CB56CF" w:rsidP="00CB56CF">
            <w:pPr>
              <w:pStyle w:val="aff1"/>
              <w:pageBreakBefore/>
              <w:spacing w:before="60" w:line="240" w:lineRule="exact"/>
              <w:rPr>
                <w:rFonts w:cs="Arial"/>
              </w:rPr>
            </w:pPr>
            <w:r>
              <w:rPr>
                <w:rFonts w:cs="Arial"/>
              </w:rPr>
              <w:t>7506,8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CC21C4" w:rsidRDefault="00CB56CF" w:rsidP="00CB56CF">
            <w:pPr>
              <w:pStyle w:val="aff1"/>
              <w:pageBreakBefore/>
              <w:spacing w:before="60" w:line="240" w:lineRule="exact"/>
              <w:rPr>
                <w:rFonts w:cs="Arial"/>
              </w:rPr>
            </w:pPr>
            <w:r>
              <w:rPr>
                <w:rFonts w:cs="Arial"/>
              </w:rPr>
              <w:t>83,6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Pr="00CC21C4" w:rsidRDefault="00CB56CF" w:rsidP="00CB56CF">
            <w:pPr>
              <w:pStyle w:val="aff1"/>
              <w:pageBreakBefore/>
              <w:spacing w:before="60" w:line="240" w:lineRule="exact"/>
              <w:rPr>
                <w:rFonts w:cs="Arial"/>
              </w:rPr>
            </w:pPr>
            <w:r>
              <w:rPr>
                <w:rFonts w:cs="Arial"/>
              </w:rPr>
              <w:t>67,6</w:t>
            </w:r>
          </w:p>
        </w:tc>
      </w:tr>
      <w:tr w:rsidR="00CB56CF" w:rsidRPr="00065793" w:rsidTr="00CB56C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CB56CF">
            <w:pPr>
              <w:pStyle w:val="aff"/>
              <w:spacing w:before="60" w:line="240" w:lineRule="exact"/>
              <w:ind w:left="57"/>
              <w:rPr>
                <w:rFonts w:cs="Arial"/>
                <w:i/>
              </w:rPr>
            </w:pPr>
            <w:r>
              <w:rPr>
                <w:rFonts w:cs="Arial"/>
                <w:i/>
              </w:rPr>
              <w:t>Январь – ноябрь</w:t>
            </w:r>
          </w:p>
        </w:tc>
        <w:tc>
          <w:tcPr>
            <w:tcW w:w="1417" w:type="dxa"/>
            <w:tcBorders>
              <w:top w:val="dotted" w:sz="4" w:space="0" w:color="auto"/>
              <w:left w:val="nil"/>
              <w:bottom w:val="dotted" w:sz="4" w:space="0" w:color="auto"/>
            </w:tcBorders>
            <w:shd w:val="clear" w:color="auto" w:fill="auto"/>
            <w:vAlign w:val="bottom"/>
          </w:tcPr>
          <w:p w:rsidR="00CB56CF" w:rsidRDefault="00CB56CF" w:rsidP="00CB56CF">
            <w:pPr>
              <w:pStyle w:val="aff1"/>
              <w:pageBreakBefore/>
              <w:spacing w:before="60" w:line="240" w:lineRule="exact"/>
              <w:rPr>
                <w:rFonts w:cs="Arial"/>
                <w:i/>
              </w:rPr>
            </w:pPr>
            <w:r>
              <w:rPr>
                <w:rFonts w:cs="Arial"/>
                <w:i/>
              </w:rPr>
              <w:t>89922,1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B56CF" w:rsidRPr="00065793" w:rsidRDefault="00CB56CF" w:rsidP="00CB56CF">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B56CF" w:rsidRDefault="00CB56CF" w:rsidP="00CB56CF">
            <w:pPr>
              <w:pStyle w:val="aff1"/>
              <w:pageBreakBefore/>
              <w:spacing w:before="60" w:line="240" w:lineRule="exact"/>
              <w:rPr>
                <w:rFonts w:cs="Arial"/>
                <w:i/>
              </w:rPr>
            </w:pPr>
            <w:r>
              <w:rPr>
                <w:rFonts w:cs="Arial"/>
                <w:i/>
              </w:rPr>
              <w:t>70,3</w:t>
            </w:r>
          </w:p>
        </w:tc>
      </w:tr>
      <w:tr w:rsidR="00CB56CF" w:rsidRPr="00961642" w:rsidTr="00CB56CF">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CB56CF" w:rsidRPr="00A10D0F" w:rsidRDefault="00CB56CF" w:rsidP="00CB56CF">
            <w:pPr>
              <w:pStyle w:val="aff1"/>
              <w:numPr>
                <w:ilvl w:val="0"/>
                <w:numId w:val="13"/>
              </w:numPr>
              <w:tabs>
                <w:tab w:val="clear" w:pos="587"/>
                <w:tab w:val="left" w:pos="426"/>
                <w:tab w:val="num" w:pos="1307"/>
              </w:tabs>
              <w:spacing w:before="60" w:line="240" w:lineRule="exact"/>
              <w:ind w:left="142" w:right="57" w:firstLine="0"/>
              <w:jc w:val="both"/>
              <w:rPr>
                <w:spacing w:val="10"/>
              </w:rPr>
            </w:pPr>
            <w:r w:rsidRPr="00A10D0F">
              <w:rPr>
                <w:spacing w:val="10"/>
              </w:rPr>
              <w:t>Данные изменены за счет уточнения респондентами ранее предоставленной информации</w:t>
            </w:r>
          </w:p>
        </w:tc>
      </w:tr>
    </w:tbl>
    <w:p w:rsidR="00CB56CF" w:rsidRPr="00C26747" w:rsidRDefault="00CB56CF" w:rsidP="00CB56CF">
      <w:pPr>
        <w:pStyle w:val="33"/>
        <w:keepLines/>
        <w:spacing w:before="240"/>
      </w:pPr>
      <w:r w:rsidRPr="00C26747">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ноября</w:t>
      </w:r>
      <w:r w:rsidRPr="00C26747">
        <w:t xml:space="preserve"> т. г., руководители </w:t>
      </w:r>
      <w:r w:rsidRPr="0033143F">
        <w:t>70</w:t>
      </w:r>
      <w:r w:rsidRPr="00C26747">
        <w:t xml:space="preserve">% строительных организаций оценили экономическую ситуацию в отрасли как «благоприятную» и «удовлетворительную», </w:t>
      </w:r>
      <w:r w:rsidRPr="0033143F">
        <w:t>30</w:t>
      </w:r>
      <w:r w:rsidRPr="00C26747">
        <w:t xml:space="preserve">% </w:t>
      </w:r>
      <w:r w:rsidRPr="00C26747">
        <w:rPr>
          <w:spacing w:val="6"/>
          <w:szCs w:val="22"/>
        </w:rPr>
        <w:t>–</w:t>
      </w:r>
      <w:r w:rsidRPr="00C26747">
        <w:t xml:space="preserve"> как «неудовлетворительную».</w:t>
      </w:r>
    </w:p>
    <w:p w:rsidR="00CB56CF" w:rsidRPr="00C26747" w:rsidRDefault="00CB56CF" w:rsidP="00CB56CF">
      <w:pPr>
        <w:pStyle w:val="33"/>
        <w:spacing w:before="120"/>
      </w:pPr>
      <w:r w:rsidRPr="00C26747">
        <w:t xml:space="preserve">Портфель заказов в </w:t>
      </w:r>
      <w:r w:rsidRPr="00C26747">
        <w:rPr>
          <w:lang w:val="en-US"/>
        </w:rPr>
        <w:t>I</w:t>
      </w:r>
      <w:r>
        <w:rPr>
          <w:lang w:val="en-US"/>
        </w:rPr>
        <w:t>V</w:t>
      </w:r>
      <w:r>
        <w:t xml:space="preserve"> квартале 2020 года </w:t>
      </w:r>
      <w:r w:rsidRPr="0033143F">
        <w:t>50</w:t>
      </w:r>
      <w:r w:rsidRPr="00C26747">
        <w:t xml:space="preserve">% руководителей считают «нормальным», </w:t>
      </w:r>
      <w:r w:rsidRPr="0033143F">
        <w:t>50</w:t>
      </w:r>
      <w:r w:rsidRPr="00C26747">
        <w:t>% </w:t>
      </w:r>
      <w:r w:rsidRPr="00C26747">
        <w:rPr>
          <w:spacing w:val="6"/>
          <w:szCs w:val="22"/>
        </w:rPr>
        <w:t>– </w:t>
      </w:r>
      <w:r w:rsidRPr="00C26747">
        <w:t>«ниже нормального». Средняя</w:t>
      </w:r>
      <w:r w:rsidRPr="00C26747">
        <w:rPr>
          <w:spacing w:val="6"/>
          <w:szCs w:val="22"/>
        </w:rPr>
        <w:t xml:space="preserve"> обеспеченность финансированием</w:t>
      </w:r>
      <w:r w:rsidRPr="009E576D">
        <w:rPr>
          <w:spacing w:val="6"/>
          <w:szCs w:val="22"/>
        </w:rPr>
        <w:t xml:space="preserve"> </w:t>
      </w:r>
      <w:r>
        <w:rPr>
          <w:spacing w:val="6"/>
          <w:szCs w:val="22"/>
        </w:rPr>
        <w:t xml:space="preserve">составила </w:t>
      </w:r>
      <w:r w:rsidRPr="0033143F">
        <w:rPr>
          <w:spacing w:val="6"/>
          <w:szCs w:val="22"/>
        </w:rPr>
        <w:t>4</w:t>
      </w:r>
      <w:r>
        <w:rPr>
          <w:spacing w:val="6"/>
          <w:szCs w:val="22"/>
        </w:rPr>
        <w:t> </w:t>
      </w:r>
      <w:r w:rsidRPr="00C26747">
        <w:rPr>
          <w:spacing w:val="6"/>
          <w:szCs w:val="22"/>
        </w:rPr>
        <w:t>месяца</w:t>
      </w:r>
      <w:r w:rsidRPr="009E576D">
        <w:rPr>
          <w:spacing w:val="6"/>
          <w:szCs w:val="22"/>
        </w:rPr>
        <w:t xml:space="preserve"> </w:t>
      </w:r>
      <w:r w:rsidRPr="00514950">
        <w:t xml:space="preserve">против </w:t>
      </w:r>
      <w:r w:rsidRPr="009E576D">
        <w:t>3</w:t>
      </w:r>
      <w:r w:rsidRPr="00514950">
        <w:t xml:space="preserve"> месяцев в </w:t>
      </w:r>
      <w:r>
        <w:rPr>
          <w:spacing w:val="6"/>
          <w:szCs w:val="22"/>
          <w:lang w:val="en-US"/>
        </w:rPr>
        <w:t>III</w:t>
      </w:r>
      <w:r w:rsidRPr="00514950">
        <w:t xml:space="preserve"> квартале 20</w:t>
      </w:r>
      <w:r w:rsidRPr="009E576D">
        <w:t>20</w:t>
      </w:r>
      <w:r w:rsidRPr="00514950">
        <w:t xml:space="preserve"> года</w:t>
      </w:r>
      <w:r w:rsidRPr="009E576D">
        <w:t>.</w:t>
      </w:r>
    </w:p>
    <w:p w:rsidR="00CB56CF" w:rsidRPr="00C26747" w:rsidRDefault="00CB56CF" w:rsidP="00CB56CF">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rsidRPr="0063125B">
        <w:t>7</w:t>
      </w:r>
      <w:r>
        <w:t>7</w:t>
      </w:r>
      <w:r w:rsidRPr="00C26747">
        <w:t>% строительных организаций отмет</w:t>
      </w:r>
      <w:r>
        <w:t>или, что их будет «достаточно»,</w:t>
      </w:r>
      <w:r>
        <w:br/>
      </w:r>
      <w:r w:rsidRPr="0063125B">
        <w:t>2</w:t>
      </w:r>
      <w:r w:rsidRPr="00C26747">
        <w:t xml:space="preserve">% </w:t>
      </w:r>
      <w:r w:rsidRPr="00C26747">
        <w:rPr>
          <w:spacing w:val="6"/>
          <w:szCs w:val="22"/>
        </w:rPr>
        <w:t>–</w:t>
      </w:r>
      <w:r w:rsidRPr="00C26747">
        <w:t xml:space="preserve"> «более чем достаточно», </w:t>
      </w:r>
      <w:r w:rsidRPr="0063125B">
        <w:t>21</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 </w:t>
      </w:r>
      <w:r>
        <w:rPr>
          <w:lang w:val="en-US"/>
        </w:rPr>
        <w:t>IV</w:t>
      </w:r>
      <w:r w:rsidRPr="00C26747">
        <w:t xml:space="preserve"> квартале 2020 года составил 4</w:t>
      </w:r>
      <w:r w:rsidRPr="00C929D2">
        <w:t>6</w:t>
      </w:r>
      <w:r w:rsidRPr="00C26747">
        <w:t>%.</w:t>
      </w:r>
    </w:p>
    <w:p w:rsidR="00CB56CF" w:rsidRPr="00C26747" w:rsidRDefault="00CB56CF" w:rsidP="00CB56CF">
      <w:pPr>
        <w:pStyle w:val="33"/>
        <w:spacing w:before="120"/>
      </w:pPr>
      <w:r w:rsidRPr="00C26747">
        <w:t xml:space="preserve">Основными факторами, сдерживающими деятельность строительных организаций, были названы: высокий уровень налогов (его отметили </w:t>
      </w:r>
      <w:r w:rsidRPr="00C21D93">
        <w:t>60</w:t>
      </w:r>
      <w:r w:rsidRPr="00C26747">
        <w:t>% опрошенных руководителей организаций), недостаток заказов на работы (</w:t>
      </w:r>
      <w:r w:rsidRPr="00C21D93">
        <w:t>43</w:t>
      </w:r>
      <w:r w:rsidRPr="00C26747">
        <w:t>%), высок</w:t>
      </w:r>
      <w:r w:rsidR="00A117CA">
        <w:t>ая</w:t>
      </w:r>
      <w:r w:rsidRPr="00C26747">
        <w:t xml:space="preserve"> стоимость материалов, конструкций, изделий (</w:t>
      </w:r>
      <w:r>
        <w:t>33</w:t>
      </w:r>
      <w:r w:rsidRPr="00C26747">
        <w:t>%)</w:t>
      </w:r>
      <w:r>
        <w:t xml:space="preserve">, </w:t>
      </w:r>
      <w:r w:rsidRPr="00C26747">
        <w:t>конкуренция со стороны других строительных фирм (</w:t>
      </w:r>
      <w:r w:rsidRPr="00C21D93">
        <w:t>31</w:t>
      </w:r>
      <w:r w:rsidRPr="00C26747">
        <w:t>%), неплатежеспособность заказчиков (</w:t>
      </w:r>
      <w:r>
        <w:t>24</w:t>
      </w:r>
      <w:r w:rsidRPr="00C26747">
        <w:t>%).</w:t>
      </w:r>
    </w:p>
    <w:p w:rsidR="00CB56CF" w:rsidRPr="00562F7F" w:rsidRDefault="00CB56CF" w:rsidP="009A6745">
      <w:pPr>
        <w:pageBreakBefore/>
        <w:spacing w:before="240"/>
        <w:ind w:firstLine="0"/>
        <w:jc w:val="center"/>
      </w:pPr>
      <w:r w:rsidRPr="00C26747">
        <w:rPr>
          <w:b/>
        </w:rPr>
        <w:lastRenderedPageBreak/>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 xml:space="preserve">(доля ответивших респондентов, </w:t>
      </w:r>
      <w:proofErr w:type="gramStart"/>
      <w:r w:rsidRPr="00562F7F">
        <w:t>в</w:t>
      </w:r>
      <w:proofErr w:type="gramEnd"/>
      <w:r w:rsidRPr="00562F7F">
        <w:t xml:space="preserve"> % к их количеству)</w:t>
      </w:r>
    </w:p>
    <w:tbl>
      <w:tblPr>
        <w:tblW w:w="9214"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096"/>
      </w:tblGrid>
      <w:tr w:rsidR="00CB56CF" w:rsidRPr="00C26747" w:rsidTr="00CB56CF">
        <w:trPr>
          <w:cantSplit/>
          <w:tblHeader/>
        </w:trPr>
        <w:tc>
          <w:tcPr>
            <w:tcW w:w="2640" w:type="dxa"/>
            <w:vMerge w:val="restart"/>
            <w:tcBorders>
              <w:top w:val="double" w:sz="6" w:space="0" w:color="auto"/>
              <w:left w:val="double" w:sz="6" w:space="0" w:color="auto"/>
            </w:tcBorders>
          </w:tcPr>
          <w:p w:rsidR="00CB56CF" w:rsidRPr="00C26747" w:rsidRDefault="00CB56CF" w:rsidP="00CB56CF">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rsidR="00CB56CF" w:rsidRPr="00C26747" w:rsidRDefault="00CB56CF" w:rsidP="00FC5D81">
            <w:pPr>
              <w:pStyle w:val="aff0"/>
              <w:spacing w:after="0" w:line="240" w:lineRule="exact"/>
            </w:pPr>
            <w:r>
              <w:rPr>
                <w:lang w:val="en-US"/>
              </w:rPr>
              <w:t>IV</w:t>
            </w:r>
            <w:r w:rsidRPr="00C26747">
              <w:t xml:space="preserve"> квартал 2020г. по сравнению </w:t>
            </w:r>
            <w:r w:rsidRPr="00C26747">
              <w:rPr>
                <w:b/>
              </w:rPr>
              <w:br/>
            </w:r>
            <w:r w:rsidRPr="00C26747">
              <w:t>с</w:t>
            </w:r>
            <w:r>
              <w:t xml:space="preserve"> </w:t>
            </w:r>
            <w:r w:rsidRPr="00C26747">
              <w:rPr>
                <w:lang w:val="en-US"/>
              </w:rPr>
              <w:t>I</w:t>
            </w:r>
            <w:r>
              <w:rPr>
                <w:lang w:val="en-US"/>
              </w:rPr>
              <w:t>II</w:t>
            </w:r>
            <w:r w:rsidRPr="00C26747">
              <w:t xml:space="preserve"> кварталом 2020г.</w:t>
            </w:r>
          </w:p>
        </w:tc>
        <w:tc>
          <w:tcPr>
            <w:tcW w:w="3287" w:type="dxa"/>
            <w:gridSpan w:val="3"/>
            <w:tcBorders>
              <w:top w:val="double" w:sz="6" w:space="0" w:color="auto"/>
              <w:left w:val="nil"/>
              <w:bottom w:val="single" w:sz="4" w:space="0" w:color="auto"/>
              <w:right w:val="double" w:sz="6" w:space="0" w:color="auto"/>
            </w:tcBorders>
            <w:vAlign w:val="center"/>
          </w:tcPr>
          <w:p w:rsidR="00CB56CF" w:rsidRPr="00C26747" w:rsidRDefault="00CB56CF" w:rsidP="00CB56CF">
            <w:pPr>
              <w:pStyle w:val="aff0"/>
              <w:spacing w:after="0" w:line="240" w:lineRule="exact"/>
            </w:pPr>
            <w:r>
              <w:rPr>
                <w:lang w:val="en-US"/>
              </w:rPr>
              <w:t>I</w:t>
            </w:r>
            <w:r w:rsidRPr="00C26747">
              <w:t xml:space="preserve"> квартал 202</w:t>
            </w:r>
            <w:r w:rsidRPr="008B349A">
              <w:t>1</w:t>
            </w:r>
            <w:r w:rsidRPr="00C26747">
              <w:t xml:space="preserve">г. по сравнению </w:t>
            </w:r>
            <w:r w:rsidRPr="00C26747">
              <w:rPr>
                <w:b/>
              </w:rPr>
              <w:br/>
            </w:r>
            <w:r w:rsidRPr="00C26747">
              <w:t xml:space="preserve">с </w:t>
            </w:r>
            <w:r w:rsidR="00FC5D81">
              <w:rPr>
                <w:lang w:val="en-US"/>
              </w:rPr>
              <w:t>I</w:t>
            </w:r>
            <w:r>
              <w:rPr>
                <w:lang w:val="en-US"/>
              </w:rPr>
              <w:t>V</w:t>
            </w:r>
            <w:r w:rsidRPr="00C26747">
              <w:t xml:space="preserve"> кварталом 2020г. (прогноз)</w:t>
            </w:r>
          </w:p>
        </w:tc>
      </w:tr>
      <w:tr w:rsidR="00CB56CF" w:rsidRPr="00C26747" w:rsidTr="00CB56CF">
        <w:trPr>
          <w:cantSplit/>
          <w:tblHeader/>
        </w:trPr>
        <w:tc>
          <w:tcPr>
            <w:tcW w:w="2640" w:type="dxa"/>
            <w:vMerge/>
            <w:tcBorders>
              <w:left w:val="double" w:sz="6" w:space="0" w:color="auto"/>
              <w:bottom w:val="single" w:sz="6" w:space="0" w:color="auto"/>
            </w:tcBorders>
          </w:tcPr>
          <w:p w:rsidR="00CB56CF" w:rsidRPr="00C26747" w:rsidRDefault="00CB56CF" w:rsidP="00CB56CF">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rsidR="00CB56CF" w:rsidRPr="00C26747" w:rsidRDefault="00CB56CF" w:rsidP="00CB56CF">
            <w:pPr>
              <w:pStyle w:val="aff0"/>
              <w:spacing w:after="0" w:line="240" w:lineRule="exact"/>
            </w:pPr>
            <w:proofErr w:type="spellStart"/>
            <w:proofErr w:type="gramStart"/>
            <w:r w:rsidRPr="00C26747">
              <w:t>увеличе-ние</w:t>
            </w:r>
            <w:proofErr w:type="spellEnd"/>
            <w:proofErr w:type="gramEnd"/>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CB56CF" w:rsidRPr="00C26747" w:rsidRDefault="00CB56CF" w:rsidP="00CB56CF">
            <w:pPr>
              <w:pStyle w:val="aff0"/>
              <w:spacing w:after="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CB56CF" w:rsidRPr="00C26747" w:rsidRDefault="00CB56CF" w:rsidP="00CB56CF">
            <w:pPr>
              <w:pStyle w:val="aff0"/>
              <w:spacing w:after="0" w:line="240" w:lineRule="exact"/>
            </w:pPr>
            <w:proofErr w:type="spellStart"/>
            <w:proofErr w:type="gramStart"/>
            <w:r w:rsidRPr="00C26747">
              <w:t>уменьше-ние</w:t>
            </w:r>
            <w:proofErr w:type="spellEnd"/>
            <w:proofErr w:type="gramEnd"/>
          </w:p>
        </w:tc>
        <w:tc>
          <w:tcPr>
            <w:tcW w:w="1095" w:type="dxa"/>
            <w:tcBorders>
              <w:left w:val="nil"/>
              <w:bottom w:val="single" w:sz="6" w:space="0" w:color="auto"/>
            </w:tcBorders>
          </w:tcPr>
          <w:p w:rsidR="00CB56CF" w:rsidRPr="00C26747" w:rsidRDefault="00CB56CF" w:rsidP="00CB56CF">
            <w:pPr>
              <w:pStyle w:val="aff0"/>
              <w:spacing w:after="0" w:line="240" w:lineRule="exact"/>
            </w:pPr>
            <w:proofErr w:type="spellStart"/>
            <w:proofErr w:type="gramStart"/>
            <w:r w:rsidRPr="00C26747">
              <w:t>увеличе-ние</w:t>
            </w:r>
            <w:proofErr w:type="spellEnd"/>
            <w:proofErr w:type="gramEnd"/>
          </w:p>
        </w:tc>
        <w:tc>
          <w:tcPr>
            <w:tcW w:w="1096" w:type="dxa"/>
            <w:tcBorders>
              <w:left w:val="single" w:sz="6" w:space="0" w:color="auto"/>
              <w:bottom w:val="single" w:sz="6" w:space="0" w:color="auto"/>
              <w:right w:val="single" w:sz="6" w:space="0" w:color="auto"/>
            </w:tcBorders>
            <w:vAlign w:val="center"/>
          </w:tcPr>
          <w:p w:rsidR="00CB56CF" w:rsidRPr="00C26747" w:rsidRDefault="00CB56CF" w:rsidP="00CB56CF">
            <w:pPr>
              <w:pStyle w:val="aff0"/>
              <w:spacing w:after="0" w:line="240" w:lineRule="exact"/>
            </w:pPr>
            <w:r w:rsidRPr="00C26747">
              <w:t>без изменения</w:t>
            </w:r>
          </w:p>
        </w:tc>
        <w:tc>
          <w:tcPr>
            <w:tcW w:w="1096" w:type="dxa"/>
            <w:tcBorders>
              <w:left w:val="single" w:sz="6" w:space="0" w:color="auto"/>
              <w:bottom w:val="single" w:sz="6" w:space="0" w:color="auto"/>
              <w:right w:val="double" w:sz="6" w:space="0" w:color="auto"/>
            </w:tcBorders>
            <w:vAlign w:val="center"/>
          </w:tcPr>
          <w:p w:rsidR="00CB56CF" w:rsidRPr="00C26747" w:rsidRDefault="00CB56CF" w:rsidP="00CB56CF">
            <w:pPr>
              <w:pStyle w:val="aff0"/>
              <w:spacing w:after="0" w:line="240" w:lineRule="exact"/>
            </w:pPr>
            <w:proofErr w:type="spellStart"/>
            <w:proofErr w:type="gramStart"/>
            <w:r w:rsidRPr="00C26747">
              <w:t>уменьше-ние</w:t>
            </w:r>
            <w:proofErr w:type="spellEnd"/>
            <w:proofErr w:type="gramEnd"/>
          </w:p>
        </w:tc>
      </w:tr>
      <w:tr w:rsidR="00CB56CF" w:rsidRPr="00C26747" w:rsidTr="00CB56CF">
        <w:trPr>
          <w:trHeight w:val="276"/>
        </w:trPr>
        <w:tc>
          <w:tcPr>
            <w:tcW w:w="2640" w:type="dxa"/>
            <w:tcBorders>
              <w:top w:val="dotted" w:sz="4" w:space="0" w:color="auto"/>
              <w:left w:val="double" w:sz="6" w:space="0" w:color="auto"/>
              <w:bottom w:val="dotted" w:sz="4" w:space="0" w:color="auto"/>
            </w:tcBorders>
          </w:tcPr>
          <w:p w:rsidR="00CB56CF" w:rsidRPr="00C26747" w:rsidRDefault="00CB56CF" w:rsidP="00CB56CF">
            <w:pPr>
              <w:pStyle w:val="aff"/>
              <w:spacing w:before="6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rsidR="00CB56CF" w:rsidRPr="00346620" w:rsidRDefault="00CB56CF" w:rsidP="00CB56CF">
            <w:pPr>
              <w:pStyle w:val="aff1"/>
              <w:spacing w:before="60" w:line="240" w:lineRule="exact"/>
            </w:pPr>
            <w:r>
              <w:t>13</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CB56CF" w:rsidRPr="00346620" w:rsidRDefault="00CB56CF" w:rsidP="00CB56CF">
            <w:pPr>
              <w:pStyle w:val="aff1"/>
              <w:spacing w:before="60" w:line="240" w:lineRule="exact"/>
            </w:pPr>
            <w:r>
              <w:t>40</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CB56CF" w:rsidRPr="00346620" w:rsidRDefault="00CB56CF" w:rsidP="00CB56CF">
            <w:pPr>
              <w:pStyle w:val="aff1"/>
              <w:spacing w:before="60" w:line="240" w:lineRule="exact"/>
            </w:pPr>
            <w:r>
              <w:t>47</w:t>
            </w:r>
          </w:p>
        </w:tc>
        <w:tc>
          <w:tcPr>
            <w:tcW w:w="1095" w:type="dxa"/>
            <w:tcBorders>
              <w:top w:val="dotted" w:sz="4" w:space="0" w:color="auto"/>
              <w:left w:val="nil"/>
              <w:bottom w:val="dotted" w:sz="4" w:space="0" w:color="auto"/>
            </w:tcBorders>
            <w:vAlign w:val="bottom"/>
          </w:tcPr>
          <w:p w:rsidR="00CB56CF" w:rsidRPr="00A52F0E" w:rsidRDefault="00CB56CF" w:rsidP="00CB56CF">
            <w:pPr>
              <w:pStyle w:val="aff1"/>
              <w:spacing w:before="60" w:line="240" w:lineRule="exact"/>
            </w:pPr>
            <w:r>
              <w:t>23</w:t>
            </w:r>
          </w:p>
        </w:tc>
        <w:tc>
          <w:tcPr>
            <w:tcW w:w="1096" w:type="dxa"/>
            <w:tcBorders>
              <w:top w:val="dotted" w:sz="4" w:space="0" w:color="auto"/>
              <w:left w:val="single" w:sz="6" w:space="0" w:color="auto"/>
              <w:bottom w:val="dotted" w:sz="4" w:space="0" w:color="auto"/>
              <w:right w:val="single" w:sz="6" w:space="0" w:color="auto"/>
            </w:tcBorders>
            <w:vAlign w:val="bottom"/>
          </w:tcPr>
          <w:p w:rsidR="00CB56CF" w:rsidRPr="00A52F0E" w:rsidRDefault="00CB56CF" w:rsidP="00CB56CF">
            <w:pPr>
              <w:pStyle w:val="aff1"/>
              <w:spacing w:before="60" w:line="240" w:lineRule="exact"/>
            </w:pPr>
            <w:r>
              <w:t>45</w:t>
            </w:r>
          </w:p>
        </w:tc>
        <w:tc>
          <w:tcPr>
            <w:tcW w:w="1096" w:type="dxa"/>
            <w:tcBorders>
              <w:top w:val="dotted" w:sz="4" w:space="0" w:color="auto"/>
              <w:left w:val="single" w:sz="6" w:space="0" w:color="auto"/>
              <w:bottom w:val="dotted" w:sz="4" w:space="0" w:color="auto"/>
              <w:right w:val="double" w:sz="6" w:space="0" w:color="auto"/>
            </w:tcBorders>
            <w:vAlign w:val="bottom"/>
          </w:tcPr>
          <w:p w:rsidR="00CB56CF" w:rsidRPr="00A52F0E" w:rsidRDefault="00CB56CF" w:rsidP="00CB56CF">
            <w:pPr>
              <w:pStyle w:val="aff1"/>
              <w:spacing w:before="60" w:line="240" w:lineRule="exact"/>
            </w:pPr>
            <w:r>
              <w:t>32</w:t>
            </w:r>
          </w:p>
        </w:tc>
      </w:tr>
      <w:tr w:rsidR="00CB56CF" w:rsidRPr="00C26747" w:rsidTr="00CB56CF">
        <w:trPr>
          <w:trHeight w:val="276"/>
        </w:trPr>
        <w:tc>
          <w:tcPr>
            <w:tcW w:w="2640" w:type="dxa"/>
            <w:tcBorders>
              <w:top w:val="dotted" w:sz="4" w:space="0" w:color="auto"/>
              <w:left w:val="double" w:sz="6" w:space="0" w:color="auto"/>
              <w:bottom w:val="dotted" w:sz="4" w:space="0" w:color="auto"/>
            </w:tcBorders>
          </w:tcPr>
          <w:p w:rsidR="00CB56CF" w:rsidRPr="00C26747" w:rsidRDefault="00CB56CF" w:rsidP="00CB56CF">
            <w:pPr>
              <w:pStyle w:val="aff"/>
              <w:spacing w:before="60" w:line="240" w:lineRule="exact"/>
              <w:ind w:left="57"/>
            </w:pPr>
            <w:r w:rsidRPr="00C26747">
              <w:t xml:space="preserve">Численность </w:t>
            </w:r>
            <w:proofErr w:type="gramStart"/>
            <w:r w:rsidRPr="00C26747">
              <w:t>занятых</w:t>
            </w:r>
            <w:proofErr w:type="gramEnd"/>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60</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35</w:t>
            </w:r>
          </w:p>
        </w:tc>
        <w:tc>
          <w:tcPr>
            <w:tcW w:w="1095" w:type="dxa"/>
            <w:tcBorders>
              <w:top w:val="dotted" w:sz="4" w:space="0" w:color="auto"/>
              <w:left w:val="nil"/>
              <w:bottom w:val="dotted" w:sz="4" w:space="0" w:color="auto"/>
            </w:tcBorders>
            <w:vAlign w:val="bottom"/>
          </w:tcPr>
          <w:p w:rsidR="00CB56CF" w:rsidRPr="00A52F0E" w:rsidRDefault="00CB56CF" w:rsidP="00CB56CF">
            <w:pPr>
              <w:pStyle w:val="aff1"/>
              <w:spacing w:before="60" w:line="240" w:lineRule="exact"/>
            </w:pPr>
            <w:r>
              <w:t>16</w:t>
            </w:r>
          </w:p>
        </w:tc>
        <w:tc>
          <w:tcPr>
            <w:tcW w:w="1096" w:type="dxa"/>
            <w:tcBorders>
              <w:top w:val="dotted" w:sz="4" w:space="0" w:color="auto"/>
              <w:left w:val="single" w:sz="6" w:space="0" w:color="auto"/>
              <w:bottom w:val="dotted" w:sz="4" w:space="0" w:color="auto"/>
              <w:right w:val="single" w:sz="6" w:space="0" w:color="auto"/>
            </w:tcBorders>
            <w:vAlign w:val="bottom"/>
          </w:tcPr>
          <w:p w:rsidR="00CB56CF" w:rsidRPr="00A52F0E" w:rsidRDefault="00CB56CF" w:rsidP="00CB56CF">
            <w:pPr>
              <w:pStyle w:val="aff1"/>
              <w:spacing w:before="60" w:line="240" w:lineRule="exact"/>
            </w:pPr>
            <w:r>
              <w:t>56</w:t>
            </w:r>
          </w:p>
        </w:tc>
        <w:tc>
          <w:tcPr>
            <w:tcW w:w="1096" w:type="dxa"/>
            <w:tcBorders>
              <w:top w:val="dotted" w:sz="4" w:space="0" w:color="auto"/>
              <w:left w:val="single" w:sz="6" w:space="0" w:color="auto"/>
              <w:bottom w:val="dotted" w:sz="4" w:space="0" w:color="auto"/>
              <w:right w:val="double" w:sz="6" w:space="0" w:color="auto"/>
            </w:tcBorders>
            <w:vAlign w:val="bottom"/>
          </w:tcPr>
          <w:p w:rsidR="00CB56CF" w:rsidRPr="00A52F0E" w:rsidRDefault="00CB56CF" w:rsidP="00CB56CF">
            <w:pPr>
              <w:pStyle w:val="aff1"/>
              <w:spacing w:before="60" w:line="240" w:lineRule="exact"/>
            </w:pPr>
            <w:r>
              <w:t>28</w:t>
            </w:r>
          </w:p>
        </w:tc>
      </w:tr>
      <w:tr w:rsidR="00CB56CF" w:rsidRPr="00C26747" w:rsidTr="00CB56CF">
        <w:trPr>
          <w:trHeight w:val="276"/>
        </w:trPr>
        <w:tc>
          <w:tcPr>
            <w:tcW w:w="2640" w:type="dxa"/>
            <w:tcBorders>
              <w:top w:val="dotted" w:sz="4" w:space="0" w:color="auto"/>
              <w:left w:val="double" w:sz="6" w:space="0" w:color="auto"/>
              <w:bottom w:val="dotted" w:sz="4" w:space="0" w:color="auto"/>
            </w:tcBorders>
          </w:tcPr>
          <w:p w:rsidR="00CB56CF" w:rsidRPr="00C26747" w:rsidRDefault="00CB56CF" w:rsidP="00CB56CF">
            <w:pPr>
              <w:pStyle w:val="aff"/>
              <w:spacing w:before="6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57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38</w:t>
            </w:r>
          </w:p>
        </w:tc>
        <w:tc>
          <w:tcPr>
            <w:tcW w:w="1095" w:type="dxa"/>
            <w:tcBorders>
              <w:top w:val="dotted" w:sz="4" w:space="0" w:color="auto"/>
              <w:left w:val="nil"/>
              <w:bottom w:val="dotted" w:sz="4" w:space="0" w:color="auto"/>
            </w:tcBorders>
            <w:vAlign w:val="bottom"/>
          </w:tcPr>
          <w:p w:rsidR="00CB56CF" w:rsidRPr="00A52F0E" w:rsidRDefault="00CB56CF" w:rsidP="00CB56CF">
            <w:pPr>
              <w:pStyle w:val="aff1"/>
              <w:spacing w:before="60" w:line="240" w:lineRule="exact"/>
            </w:pPr>
            <w:r>
              <w:t>18</w:t>
            </w:r>
          </w:p>
        </w:tc>
        <w:tc>
          <w:tcPr>
            <w:tcW w:w="1096" w:type="dxa"/>
            <w:tcBorders>
              <w:top w:val="dotted" w:sz="4" w:space="0" w:color="auto"/>
              <w:left w:val="single" w:sz="6" w:space="0" w:color="auto"/>
              <w:bottom w:val="dotted" w:sz="4" w:space="0" w:color="auto"/>
              <w:right w:val="single" w:sz="6" w:space="0" w:color="auto"/>
            </w:tcBorders>
            <w:vAlign w:val="bottom"/>
          </w:tcPr>
          <w:p w:rsidR="00CB56CF" w:rsidRPr="00A52F0E" w:rsidRDefault="00CB56CF" w:rsidP="00CB56CF">
            <w:pPr>
              <w:pStyle w:val="aff1"/>
              <w:spacing w:before="60" w:line="240" w:lineRule="exact"/>
            </w:pPr>
            <w:r>
              <w:t>57</w:t>
            </w:r>
          </w:p>
        </w:tc>
        <w:tc>
          <w:tcPr>
            <w:tcW w:w="1096" w:type="dxa"/>
            <w:tcBorders>
              <w:top w:val="dotted" w:sz="4" w:space="0" w:color="auto"/>
              <w:left w:val="single" w:sz="6" w:space="0" w:color="auto"/>
              <w:bottom w:val="dotted" w:sz="4" w:space="0" w:color="auto"/>
              <w:right w:val="double" w:sz="6" w:space="0" w:color="auto"/>
            </w:tcBorders>
            <w:vAlign w:val="bottom"/>
          </w:tcPr>
          <w:p w:rsidR="00CB56CF" w:rsidRPr="00A52F0E" w:rsidRDefault="00CB56CF" w:rsidP="00CB56CF">
            <w:pPr>
              <w:pStyle w:val="aff1"/>
              <w:spacing w:before="60" w:line="240" w:lineRule="exact"/>
            </w:pPr>
            <w:r>
              <w:t>25</w:t>
            </w:r>
          </w:p>
        </w:tc>
      </w:tr>
      <w:tr w:rsidR="00CB56CF" w:rsidRPr="00C26747" w:rsidTr="00CB56CF">
        <w:trPr>
          <w:trHeight w:val="339"/>
        </w:trPr>
        <w:tc>
          <w:tcPr>
            <w:tcW w:w="2640" w:type="dxa"/>
            <w:tcBorders>
              <w:top w:val="dotted" w:sz="4" w:space="0" w:color="auto"/>
              <w:left w:val="double" w:sz="6" w:space="0" w:color="auto"/>
              <w:bottom w:val="dotted" w:sz="4" w:space="0" w:color="auto"/>
            </w:tcBorders>
          </w:tcPr>
          <w:p w:rsidR="00CB56CF" w:rsidRPr="00C26747" w:rsidRDefault="00CB56CF" w:rsidP="009A6745">
            <w:pPr>
              <w:pStyle w:val="aff"/>
              <w:spacing w:before="6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9A6745">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9A6745">
            <w:pPr>
              <w:pStyle w:val="aff1"/>
              <w:spacing w:before="60" w:line="240" w:lineRule="exact"/>
            </w:pPr>
            <w:r>
              <w:t>52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9A6745">
            <w:pPr>
              <w:pStyle w:val="aff1"/>
              <w:spacing w:before="60" w:line="240" w:lineRule="exact"/>
            </w:pPr>
            <w:r>
              <w:t>16</w:t>
            </w:r>
          </w:p>
        </w:tc>
        <w:tc>
          <w:tcPr>
            <w:tcW w:w="1095" w:type="dxa"/>
            <w:tcBorders>
              <w:top w:val="dotted" w:sz="4" w:space="0" w:color="auto"/>
              <w:left w:val="nil"/>
              <w:bottom w:val="dotted" w:sz="4" w:space="0" w:color="auto"/>
            </w:tcBorders>
            <w:vAlign w:val="bottom"/>
          </w:tcPr>
          <w:p w:rsidR="00CB56CF" w:rsidRPr="00A52F0E" w:rsidRDefault="00CB56CF" w:rsidP="009A6745">
            <w:pPr>
              <w:pStyle w:val="aff1"/>
              <w:spacing w:before="60" w:line="240" w:lineRule="exact"/>
            </w:pPr>
            <w:r>
              <w:t>14</w:t>
            </w:r>
          </w:p>
        </w:tc>
        <w:tc>
          <w:tcPr>
            <w:tcW w:w="1096" w:type="dxa"/>
            <w:tcBorders>
              <w:top w:val="dotted" w:sz="4" w:space="0" w:color="auto"/>
              <w:left w:val="single" w:sz="6" w:space="0" w:color="auto"/>
              <w:bottom w:val="dotted" w:sz="4" w:space="0" w:color="auto"/>
              <w:right w:val="single" w:sz="6" w:space="0" w:color="auto"/>
            </w:tcBorders>
            <w:vAlign w:val="bottom"/>
          </w:tcPr>
          <w:p w:rsidR="00CB56CF" w:rsidRPr="00A52F0E" w:rsidRDefault="00CB56CF" w:rsidP="009A6745">
            <w:pPr>
              <w:pStyle w:val="aff1"/>
              <w:spacing w:before="60" w:line="240" w:lineRule="exact"/>
            </w:pPr>
            <w:r>
              <w:t>73</w:t>
            </w:r>
          </w:p>
        </w:tc>
        <w:tc>
          <w:tcPr>
            <w:tcW w:w="1096" w:type="dxa"/>
            <w:tcBorders>
              <w:top w:val="dotted" w:sz="4" w:space="0" w:color="auto"/>
              <w:left w:val="single" w:sz="6" w:space="0" w:color="auto"/>
              <w:bottom w:val="dotted" w:sz="4" w:space="0" w:color="auto"/>
              <w:right w:val="double" w:sz="6" w:space="0" w:color="auto"/>
            </w:tcBorders>
            <w:vAlign w:val="bottom"/>
          </w:tcPr>
          <w:p w:rsidR="00CB56CF" w:rsidRPr="00A52F0E" w:rsidRDefault="00CB56CF" w:rsidP="009A6745">
            <w:pPr>
              <w:pStyle w:val="aff1"/>
              <w:spacing w:before="60" w:line="240" w:lineRule="exact"/>
            </w:pPr>
            <w:r>
              <w:t>13</w:t>
            </w:r>
          </w:p>
        </w:tc>
      </w:tr>
      <w:tr w:rsidR="00CB56CF" w:rsidRPr="00C26747" w:rsidTr="00CB56CF">
        <w:trPr>
          <w:trHeight w:val="276"/>
        </w:trPr>
        <w:tc>
          <w:tcPr>
            <w:tcW w:w="2640" w:type="dxa"/>
            <w:tcBorders>
              <w:top w:val="dotted" w:sz="4" w:space="0" w:color="auto"/>
              <w:left w:val="double" w:sz="6" w:space="0" w:color="auto"/>
              <w:bottom w:val="dotted" w:sz="4" w:space="0" w:color="auto"/>
            </w:tcBorders>
          </w:tcPr>
          <w:p w:rsidR="00CB56CF" w:rsidRPr="00C26747" w:rsidRDefault="00CB56CF" w:rsidP="00CB56CF">
            <w:pPr>
              <w:pStyle w:val="aff"/>
              <w:spacing w:before="60" w:line="240" w:lineRule="exact"/>
              <w:ind w:left="57"/>
            </w:pPr>
            <w:r w:rsidRPr="00C26747">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54</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15</w:t>
            </w:r>
          </w:p>
        </w:tc>
        <w:tc>
          <w:tcPr>
            <w:tcW w:w="1095" w:type="dxa"/>
            <w:tcBorders>
              <w:top w:val="dotted" w:sz="4" w:space="0" w:color="auto"/>
              <w:left w:val="nil"/>
              <w:bottom w:val="dotted" w:sz="4" w:space="0" w:color="auto"/>
            </w:tcBorders>
            <w:vAlign w:val="bottom"/>
          </w:tcPr>
          <w:p w:rsidR="00CB56CF" w:rsidRPr="00A52F0E" w:rsidRDefault="00CB56CF" w:rsidP="00CB56CF">
            <w:pPr>
              <w:pStyle w:val="aff1"/>
              <w:spacing w:before="60" w:line="240" w:lineRule="exact"/>
            </w:pPr>
            <w:r>
              <w:t>16</w:t>
            </w:r>
          </w:p>
        </w:tc>
        <w:tc>
          <w:tcPr>
            <w:tcW w:w="1096" w:type="dxa"/>
            <w:tcBorders>
              <w:top w:val="dotted" w:sz="4" w:space="0" w:color="auto"/>
              <w:left w:val="single" w:sz="6" w:space="0" w:color="auto"/>
              <w:bottom w:val="dotted" w:sz="4" w:space="0" w:color="auto"/>
              <w:right w:val="single" w:sz="6" w:space="0" w:color="auto"/>
            </w:tcBorders>
            <w:vAlign w:val="bottom"/>
          </w:tcPr>
          <w:p w:rsidR="00CB56CF" w:rsidRPr="00A52F0E" w:rsidRDefault="00CB56CF" w:rsidP="00CB56CF">
            <w:pPr>
              <w:pStyle w:val="aff1"/>
              <w:spacing w:before="60" w:line="240" w:lineRule="exact"/>
            </w:pPr>
            <w:r>
              <w:t>72</w:t>
            </w:r>
          </w:p>
        </w:tc>
        <w:tc>
          <w:tcPr>
            <w:tcW w:w="1096" w:type="dxa"/>
            <w:tcBorders>
              <w:top w:val="dotted" w:sz="4" w:space="0" w:color="auto"/>
              <w:left w:val="single" w:sz="6" w:space="0" w:color="auto"/>
              <w:bottom w:val="dotted" w:sz="4" w:space="0" w:color="auto"/>
              <w:right w:val="double" w:sz="6" w:space="0" w:color="auto"/>
            </w:tcBorders>
            <w:vAlign w:val="bottom"/>
          </w:tcPr>
          <w:p w:rsidR="00CB56CF" w:rsidRPr="00A52F0E" w:rsidRDefault="00CB56CF" w:rsidP="00CB56CF">
            <w:pPr>
              <w:pStyle w:val="aff1"/>
              <w:spacing w:before="60" w:line="240" w:lineRule="exact"/>
            </w:pPr>
            <w:r>
              <w:t>12</w:t>
            </w:r>
          </w:p>
        </w:tc>
      </w:tr>
      <w:tr w:rsidR="00CB56CF" w:rsidRPr="00E32560" w:rsidTr="00CB56CF">
        <w:trPr>
          <w:trHeight w:val="427"/>
        </w:trPr>
        <w:tc>
          <w:tcPr>
            <w:tcW w:w="2640" w:type="dxa"/>
            <w:tcBorders>
              <w:top w:val="dotted" w:sz="4" w:space="0" w:color="auto"/>
              <w:left w:val="double" w:sz="6" w:space="0" w:color="auto"/>
              <w:bottom w:val="double" w:sz="6" w:space="0" w:color="auto"/>
            </w:tcBorders>
          </w:tcPr>
          <w:p w:rsidR="00CB56CF" w:rsidRPr="00C26747" w:rsidRDefault="00CB56CF" w:rsidP="00CB56CF">
            <w:pPr>
              <w:pStyle w:val="aff"/>
              <w:spacing w:before="6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43</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52</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CB56CF" w:rsidRPr="00A52F0E" w:rsidRDefault="00CB56CF" w:rsidP="00CB56CF">
            <w:pPr>
              <w:pStyle w:val="aff1"/>
              <w:spacing w:before="60" w:line="240" w:lineRule="exact"/>
            </w:pPr>
            <w:r>
              <w:t>5</w:t>
            </w:r>
          </w:p>
        </w:tc>
        <w:tc>
          <w:tcPr>
            <w:tcW w:w="1095" w:type="dxa"/>
            <w:tcBorders>
              <w:top w:val="dotted" w:sz="4" w:space="0" w:color="auto"/>
              <w:left w:val="nil"/>
              <w:bottom w:val="double" w:sz="6" w:space="0" w:color="auto"/>
            </w:tcBorders>
            <w:vAlign w:val="bottom"/>
          </w:tcPr>
          <w:p w:rsidR="00CB56CF" w:rsidRPr="00A52F0E" w:rsidRDefault="00CB56CF" w:rsidP="00CB56CF">
            <w:pPr>
              <w:pStyle w:val="aff1"/>
              <w:spacing w:before="60" w:line="240" w:lineRule="exact"/>
            </w:pPr>
            <w:r>
              <w:t>44</w:t>
            </w:r>
          </w:p>
        </w:tc>
        <w:tc>
          <w:tcPr>
            <w:tcW w:w="1096" w:type="dxa"/>
            <w:tcBorders>
              <w:top w:val="dotted" w:sz="4" w:space="0" w:color="auto"/>
              <w:left w:val="single" w:sz="6" w:space="0" w:color="auto"/>
              <w:bottom w:val="double" w:sz="6" w:space="0" w:color="auto"/>
              <w:right w:val="single" w:sz="6" w:space="0" w:color="auto"/>
            </w:tcBorders>
            <w:vAlign w:val="bottom"/>
          </w:tcPr>
          <w:p w:rsidR="00CB56CF" w:rsidRPr="00A52F0E" w:rsidRDefault="00CB56CF" w:rsidP="00CB56CF">
            <w:pPr>
              <w:pStyle w:val="aff1"/>
              <w:spacing w:before="60" w:line="240" w:lineRule="exact"/>
            </w:pPr>
            <w:r>
              <w:t>51</w:t>
            </w:r>
          </w:p>
        </w:tc>
        <w:tc>
          <w:tcPr>
            <w:tcW w:w="1096" w:type="dxa"/>
            <w:tcBorders>
              <w:top w:val="dotted" w:sz="4" w:space="0" w:color="auto"/>
              <w:left w:val="single" w:sz="6" w:space="0" w:color="auto"/>
              <w:bottom w:val="double" w:sz="6" w:space="0" w:color="auto"/>
              <w:right w:val="double" w:sz="6" w:space="0" w:color="auto"/>
            </w:tcBorders>
            <w:vAlign w:val="bottom"/>
          </w:tcPr>
          <w:p w:rsidR="00CB56CF" w:rsidRPr="00A52F0E" w:rsidRDefault="00CB56CF" w:rsidP="00CB56CF">
            <w:pPr>
              <w:pStyle w:val="aff1"/>
              <w:spacing w:before="60" w:line="240" w:lineRule="exact"/>
            </w:pPr>
            <w:r>
              <w:t>5</w:t>
            </w:r>
          </w:p>
        </w:tc>
      </w:tr>
    </w:tbl>
    <w:p w:rsidR="00CB56CF" w:rsidRPr="002673AB" w:rsidRDefault="00CB56CF" w:rsidP="00CB56CF">
      <w:pPr>
        <w:pStyle w:val="affa"/>
        <w:spacing w:before="240" w:after="0"/>
        <w:ind w:firstLine="709"/>
        <w:rPr>
          <w:rFonts w:ascii="Arial" w:hAnsi="Arial" w:cs="Arial"/>
        </w:rPr>
      </w:pPr>
      <w:r w:rsidRPr="002673AB">
        <w:rPr>
          <w:rFonts w:ascii="Arial" w:hAnsi="Arial" w:cs="Arial"/>
        </w:rPr>
        <w:t>Жилищное строительство</w:t>
      </w:r>
    </w:p>
    <w:p w:rsidR="00CB56CF" w:rsidRPr="00961642" w:rsidRDefault="00CB56CF" w:rsidP="00CB56CF">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ноябре 2020</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23,2</w:t>
      </w:r>
      <w:r w:rsidRPr="00291F38">
        <w:rPr>
          <w:i w:val="0"/>
          <w:spacing w:val="-2"/>
          <w:sz w:val="22"/>
        </w:rPr>
        <w:t> тыс</w:t>
      </w:r>
      <w:r w:rsidRPr="005431B0">
        <w:rPr>
          <w:i w:val="0"/>
          <w:spacing w:val="-2"/>
          <w:sz w:val="22"/>
        </w:rPr>
        <w:t xml:space="preserve">. квартир общей площадью </w:t>
      </w:r>
      <w:r>
        <w:rPr>
          <w:i w:val="0"/>
          <w:spacing w:val="-2"/>
          <w:sz w:val="22"/>
        </w:rPr>
        <w:t>1510</w:t>
      </w:r>
      <w:r w:rsidRPr="005431B0">
        <w:rPr>
          <w:i w:val="0"/>
          <w:spacing w:val="-2"/>
          <w:sz w:val="22"/>
        </w:rPr>
        <w:t xml:space="preserve"> тыс. кв. метров</w:t>
      </w:r>
      <w:r>
        <w:rPr>
          <w:i w:val="0"/>
          <w:spacing w:val="-2"/>
          <w:sz w:val="22"/>
        </w:rPr>
        <w:t>.</w:t>
      </w:r>
    </w:p>
    <w:p w:rsidR="00CB56CF" w:rsidRPr="005431B0" w:rsidRDefault="00CB56CF" w:rsidP="00CB56CF">
      <w:pPr>
        <w:pStyle w:val="-"/>
        <w:keepNext/>
        <w:spacing w:before="240" w:after="0" w:line="288" w:lineRule="auto"/>
        <w:ind w:left="57"/>
        <w:rPr>
          <w:rFonts w:cs="Arial"/>
        </w:rPr>
      </w:pPr>
      <w:r w:rsidRPr="005431B0">
        <w:rPr>
          <w:rFonts w:cs="Arial"/>
        </w:rPr>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266"/>
        <w:gridCol w:w="1274"/>
        <w:gridCol w:w="1843"/>
        <w:gridCol w:w="1134"/>
        <w:gridCol w:w="1840"/>
      </w:tblGrid>
      <w:tr w:rsidR="00CB56CF" w:rsidRPr="00961642" w:rsidTr="00CB56CF">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rsidR="00CB56CF" w:rsidRPr="00961642" w:rsidRDefault="00CB56CF" w:rsidP="00B73455">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CB56CF" w:rsidRPr="005431B0" w:rsidRDefault="00CB56CF" w:rsidP="00B73455">
            <w:pPr>
              <w:spacing w:before="4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rsidR="00CB56CF" w:rsidRPr="005431B0" w:rsidRDefault="00CB56CF" w:rsidP="00B73455">
            <w:pPr>
              <w:spacing w:before="4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CB56CF" w:rsidRPr="00961642" w:rsidTr="00CB56CF">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rsidR="00CB56CF" w:rsidRPr="00961642" w:rsidRDefault="00CB56CF" w:rsidP="00B73455">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rsidR="00CB56CF" w:rsidRPr="00961642" w:rsidRDefault="00CB56CF" w:rsidP="00B73455">
            <w:pPr>
              <w:spacing w:before="4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CB56CF" w:rsidRPr="005431B0" w:rsidRDefault="00CB56CF" w:rsidP="00B73455">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CB56CF" w:rsidRPr="005431B0" w:rsidRDefault="00CB56CF" w:rsidP="00B73455">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rsidR="00CB56CF" w:rsidRPr="005431B0" w:rsidRDefault="00CB56CF" w:rsidP="00B73455">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CB56CF" w:rsidRPr="00961642" w:rsidTr="00CB56CF">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CB56CF" w:rsidRPr="00961642" w:rsidRDefault="00CB56CF" w:rsidP="00B73455">
            <w:pPr>
              <w:pStyle w:val="aff"/>
              <w:spacing w:before="40" w:line="240" w:lineRule="exact"/>
              <w:ind w:left="0"/>
              <w:jc w:val="center"/>
              <w:rPr>
                <w:rFonts w:cs="Arial"/>
                <w:i/>
                <w:highlight w:val="yellow"/>
              </w:rPr>
            </w:pPr>
            <w:r w:rsidRPr="005431B0">
              <w:rPr>
                <w:rFonts w:cs="Arial"/>
                <w:b/>
              </w:rPr>
              <w:t>2019 год</w:t>
            </w:r>
          </w:p>
        </w:tc>
      </w:tr>
      <w:tr w:rsidR="00CB56CF" w:rsidRPr="00961642" w:rsidTr="00CB56CF">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57"/>
              <w:rPr>
                <w:rFonts w:cs="Arial"/>
                <w:i/>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7A728C">
              <w:rPr>
                <w:rFonts w:cs="Arial"/>
              </w:rPr>
              <w:t>76,0</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43295D">
              <w:rPr>
                <w:rFonts w:cs="Arial"/>
              </w:rPr>
              <w:t>54,6</w:t>
            </w:r>
          </w:p>
        </w:tc>
        <w:tc>
          <w:tcPr>
            <w:tcW w:w="606" w:type="pct"/>
            <w:tcBorders>
              <w:top w:val="single"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64,6</w:t>
            </w:r>
          </w:p>
        </w:tc>
        <w:tc>
          <w:tcPr>
            <w:tcW w:w="983" w:type="pct"/>
            <w:tcBorders>
              <w:top w:val="single"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93,9</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57"/>
              <w:rPr>
                <w:rFonts w:cs="Arial"/>
              </w:rPr>
            </w:pPr>
            <w:r w:rsidRPr="00D979B4">
              <w:rPr>
                <w:rFonts w:cs="Arial"/>
              </w:rPr>
              <w:t>Февраль</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7A728C">
              <w:rPr>
                <w:rFonts w:cs="Arial"/>
              </w:rPr>
              <w:t>47,8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43295D">
              <w:rPr>
                <w:rFonts w:cs="Arial"/>
              </w:rPr>
              <w:t>47,8</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53,1</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62,0</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57"/>
              <w:rPr>
                <w:rFonts w:cs="Arial"/>
              </w:rPr>
            </w:pPr>
            <w:r w:rsidRPr="00D979B4">
              <w:rPr>
                <w:rFonts w:cs="Arial"/>
              </w:rPr>
              <w:t>Март</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7A728C">
              <w:rPr>
                <w:rFonts w:cs="Arial"/>
              </w:rPr>
              <w:t>122,8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43295D">
              <w:rPr>
                <w:rFonts w:cs="Arial"/>
              </w:rPr>
              <w:t>51,5</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104,9</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50,8</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2510D1" w:rsidRDefault="00CB56CF" w:rsidP="00B73455">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7A728C">
              <w:rPr>
                <w:rFonts w:cs="Arial"/>
                <w:i/>
              </w:rPr>
              <w:t>246,6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43295D">
              <w:rPr>
                <w:rFonts w:cs="Arial"/>
                <w:i/>
              </w:rPr>
              <w:t>153,9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i/>
              </w:rPr>
            </w:pPr>
            <w:r w:rsidRPr="008A4A02">
              <w:rPr>
                <w:rFonts w:cs="Arial"/>
                <w:i/>
              </w:rPr>
              <w:t>75,9</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i/>
              </w:rPr>
            </w:pPr>
            <w:r w:rsidRPr="00035E42">
              <w:rPr>
                <w:rFonts w:cs="Arial"/>
                <w:i/>
              </w:rPr>
              <w:t>65,1</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57"/>
              <w:rPr>
                <w:rFonts w:cs="Arial"/>
              </w:rPr>
            </w:pPr>
            <w:r w:rsidRPr="00D979B4">
              <w:rPr>
                <w:rFonts w:cs="Arial"/>
              </w:rPr>
              <w:t>Апрель</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7A728C">
              <w:rPr>
                <w:rFonts w:cs="Arial"/>
              </w:rPr>
              <w:t>73,6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43295D">
              <w:rPr>
                <w:rFonts w:cs="Arial"/>
              </w:rPr>
              <w:t>48,3</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86,2</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136,2</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57"/>
              <w:rPr>
                <w:rFonts w:cs="Arial"/>
              </w:rPr>
            </w:pPr>
            <w:r w:rsidRPr="00D979B4">
              <w:rPr>
                <w:rFonts w:cs="Arial"/>
              </w:rPr>
              <w:t>Май</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7A728C">
              <w:rPr>
                <w:rFonts w:cs="Arial"/>
              </w:rPr>
              <w:t>103,2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43295D">
              <w:rPr>
                <w:rFonts w:cs="Arial"/>
              </w:rPr>
              <w:t>36,2</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194,3</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105,3</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57"/>
              <w:rPr>
                <w:rFonts w:cs="Arial"/>
              </w:rPr>
            </w:pPr>
            <w:r w:rsidRPr="00D979B4">
              <w:rPr>
                <w:rFonts w:cs="Arial"/>
              </w:rPr>
              <w:t>Июнь</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7A728C">
              <w:rPr>
                <w:rFonts w:cs="Arial"/>
              </w:rPr>
              <w:t>231,6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43295D">
              <w:rPr>
                <w:rFonts w:cs="Arial"/>
              </w:rPr>
              <w:t>32,3</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143,9</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91,4</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2510D1" w:rsidRDefault="00CB56CF" w:rsidP="00B73455">
            <w:pPr>
              <w:pStyle w:val="aff"/>
              <w:spacing w:before="40" w:line="240" w:lineRule="exact"/>
              <w:ind w:left="57"/>
              <w:rPr>
                <w:rFonts w:cs="Arial"/>
                <w:i/>
              </w:rPr>
            </w:pPr>
            <w:r w:rsidRPr="002510D1">
              <w:rPr>
                <w:rFonts w:cs="Arial"/>
                <w:i/>
                <w:lang w:val="en-US"/>
              </w:rPr>
              <w:t xml:space="preserve">II </w:t>
            </w:r>
            <w:r w:rsidRPr="002510D1">
              <w:rPr>
                <w:rFonts w:cs="Arial"/>
                <w:i/>
              </w:rPr>
              <w:t>квартал</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7A728C">
              <w:rPr>
                <w:rFonts w:cs="Arial"/>
                <w:i/>
              </w:rPr>
              <w:t>408,4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43295D">
              <w:rPr>
                <w:rFonts w:cs="Arial"/>
                <w:i/>
              </w:rPr>
              <w:t>116,8</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i/>
              </w:rPr>
            </w:pPr>
            <w:r w:rsidRPr="008A4A02">
              <w:rPr>
                <w:rFonts w:cs="Arial"/>
                <w:i/>
              </w:rPr>
              <w:t>136,4</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i/>
              </w:rPr>
            </w:pPr>
            <w:r w:rsidRPr="00035E42">
              <w:rPr>
                <w:rFonts w:cs="Arial"/>
                <w:i/>
              </w:rPr>
              <w:t>111,0</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2510D1" w:rsidRDefault="00CB56CF" w:rsidP="00B73455">
            <w:pPr>
              <w:pStyle w:val="aff"/>
              <w:spacing w:before="40" w:line="240" w:lineRule="exact"/>
              <w:ind w:left="57"/>
              <w:rPr>
                <w:rFonts w:cs="Arial"/>
                <w:i/>
                <w:lang w:val="en-US"/>
              </w:rPr>
            </w:pPr>
            <w:r w:rsidRPr="002510D1">
              <w:rPr>
                <w:rFonts w:cs="Arial"/>
                <w:i/>
                <w:lang w:val="en-US"/>
              </w:rPr>
              <w:t>I полугодие</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7A728C">
              <w:rPr>
                <w:rFonts w:cs="Arial"/>
                <w:i/>
              </w:rPr>
              <w:t>655,0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i/>
              </w:rPr>
            </w:pPr>
            <w:r w:rsidRPr="0043295D">
              <w:rPr>
                <w:rFonts w:cs="Arial"/>
                <w:i/>
              </w:rPr>
              <w:t>270,7</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i/>
              </w:rPr>
            </w:pPr>
            <w:r w:rsidRPr="008A4A02">
              <w:rPr>
                <w:rFonts w:cs="Arial"/>
                <w:i/>
              </w:rPr>
              <w:t>104,9</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i/>
              </w:rPr>
            </w:pPr>
            <w:r w:rsidRPr="00035E42">
              <w:rPr>
                <w:rFonts w:cs="Arial"/>
                <w:i/>
              </w:rPr>
              <w:t>79,2</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57"/>
              <w:rPr>
                <w:rFonts w:cs="Arial"/>
              </w:rPr>
            </w:pPr>
            <w:r w:rsidRPr="00D979B4">
              <w:rPr>
                <w:rFonts w:cs="Arial"/>
              </w:rPr>
              <w:t>Июль</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7A728C">
              <w:rPr>
                <w:rFonts w:cs="Arial"/>
              </w:rPr>
              <w:t>159,7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rPr>
            </w:pPr>
            <w:r w:rsidRPr="0043295D">
              <w:rPr>
                <w:rFonts w:cs="Arial"/>
              </w:rPr>
              <w:t>43,5</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в 4,6 р.</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134,1</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A96096">
            <w:pPr>
              <w:pStyle w:val="aff"/>
              <w:pageBreakBefore/>
              <w:spacing w:before="40" w:line="240" w:lineRule="exact"/>
              <w:ind w:left="57"/>
              <w:rPr>
                <w:rFonts w:cs="Arial"/>
              </w:rPr>
            </w:pPr>
            <w:r w:rsidRPr="00775BF2">
              <w:rPr>
                <w:rFonts w:cs="Arial"/>
              </w:rPr>
              <w:lastRenderedPageBreak/>
              <w:t>Август</w:t>
            </w:r>
          </w:p>
          <w:p w:rsidR="00CB56CF" w:rsidRPr="002A6D73" w:rsidRDefault="00CB56CF" w:rsidP="00A96096">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775BF2" w:rsidRDefault="00CB56CF" w:rsidP="00A96096">
            <w:pPr>
              <w:pStyle w:val="aff"/>
              <w:pageBreakBefore/>
              <w:spacing w:before="40" w:line="240" w:lineRule="exact"/>
              <w:ind w:left="0"/>
              <w:jc w:val="center"/>
              <w:rPr>
                <w:rFonts w:cs="Arial"/>
              </w:rPr>
            </w:pPr>
            <w:r w:rsidRPr="00775BF2">
              <w:rPr>
                <w:rFonts w:cs="Arial"/>
              </w:rPr>
              <w:t>81,7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775BF2" w:rsidRDefault="00CB56CF" w:rsidP="00A96096">
            <w:pPr>
              <w:pStyle w:val="aff"/>
              <w:pageBreakBefore/>
              <w:spacing w:before="40" w:line="240" w:lineRule="exact"/>
              <w:ind w:left="0"/>
              <w:jc w:val="center"/>
              <w:rPr>
                <w:rFonts w:cs="Arial"/>
              </w:rPr>
            </w:pPr>
            <w:r w:rsidRPr="00775BF2">
              <w:rPr>
                <w:rFonts w:cs="Arial"/>
              </w:rPr>
              <w:t>46,7</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A96096">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A96096">
            <w:pPr>
              <w:pStyle w:val="aff"/>
              <w:pageBreakBefore/>
              <w:spacing w:before="40" w:line="240" w:lineRule="exact"/>
              <w:ind w:left="0"/>
              <w:jc w:val="center"/>
              <w:rPr>
                <w:rFonts w:cs="Arial"/>
              </w:rPr>
            </w:pPr>
            <w:r>
              <w:rPr>
                <w:rFonts w:cs="Arial"/>
              </w:rPr>
              <w:t>…</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2A6D73" w:rsidRDefault="00CB56CF" w:rsidP="00B7345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775BF2" w:rsidRDefault="00CB56CF" w:rsidP="00B73455">
            <w:pPr>
              <w:pStyle w:val="aff"/>
              <w:spacing w:before="40" w:line="240" w:lineRule="exact"/>
              <w:ind w:left="0"/>
              <w:jc w:val="center"/>
              <w:rPr>
                <w:rFonts w:cs="Arial"/>
              </w:rPr>
            </w:pPr>
            <w:r>
              <w:rPr>
                <w:rFonts w:cs="Arial"/>
              </w:rPr>
              <w:t>73,1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775BF2" w:rsidRDefault="00CB56CF" w:rsidP="00B73455">
            <w:pPr>
              <w:pStyle w:val="aff"/>
              <w:spacing w:before="40" w:line="240" w:lineRule="exact"/>
              <w:ind w:left="0"/>
              <w:jc w:val="center"/>
              <w:rPr>
                <w:rFonts w:cs="Arial"/>
              </w:rPr>
            </w:pPr>
            <w:r>
              <w:rPr>
                <w:rFonts w:cs="Arial"/>
              </w:rPr>
              <w:t>38,0</w:t>
            </w:r>
          </w:p>
        </w:tc>
        <w:tc>
          <w:tcPr>
            <w:tcW w:w="606" w:type="pct"/>
            <w:tcBorders>
              <w:top w:val="dotted" w:sz="4" w:space="0" w:color="auto"/>
              <w:bottom w:val="dotted" w:sz="4" w:space="0" w:color="auto"/>
              <w:right w:val="single" w:sz="4" w:space="0" w:color="auto"/>
            </w:tcBorders>
            <w:shd w:val="clear" w:color="auto" w:fill="auto"/>
            <w:vAlign w:val="bottom"/>
          </w:tcPr>
          <w:p w:rsidR="00CB56CF" w:rsidRPr="00775BF2" w:rsidRDefault="00CB56CF" w:rsidP="00B73455">
            <w:pPr>
              <w:pStyle w:val="aff"/>
              <w:spacing w:before="40" w:line="240" w:lineRule="exact"/>
              <w:ind w:left="0"/>
              <w:jc w:val="center"/>
              <w:rPr>
                <w:rFonts w:cs="Arial"/>
              </w:rPr>
            </w:pPr>
            <w:r w:rsidRPr="00775BF2">
              <w:rPr>
                <w:rFonts w:cs="Arial"/>
              </w:rPr>
              <w:t>71,2</w:t>
            </w:r>
          </w:p>
        </w:tc>
        <w:tc>
          <w:tcPr>
            <w:tcW w:w="983" w:type="pct"/>
            <w:tcBorders>
              <w:top w:val="dotted" w:sz="4" w:space="0" w:color="auto"/>
              <w:bottom w:val="dotted" w:sz="4" w:space="0" w:color="auto"/>
              <w:right w:val="double" w:sz="4" w:space="0" w:color="auto"/>
            </w:tcBorders>
            <w:shd w:val="clear" w:color="auto" w:fill="auto"/>
            <w:vAlign w:val="bottom"/>
          </w:tcPr>
          <w:p w:rsidR="00CB56CF" w:rsidRPr="00775BF2" w:rsidRDefault="00CB56CF" w:rsidP="00B73455">
            <w:pPr>
              <w:pStyle w:val="aff"/>
              <w:spacing w:before="40" w:line="240" w:lineRule="exact"/>
              <w:ind w:left="0"/>
              <w:jc w:val="center"/>
              <w:rPr>
                <w:rFonts w:cs="Arial"/>
              </w:rPr>
            </w:pPr>
            <w:r w:rsidRPr="00775BF2">
              <w:rPr>
                <w:rFonts w:cs="Arial"/>
              </w:rPr>
              <w:t>86,1</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keepNext/>
              <w:keepLines/>
              <w:widowControl/>
              <w:spacing w:before="40" w:line="240" w:lineRule="exact"/>
              <w:ind w:left="57"/>
              <w:rPr>
                <w:rFonts w:cs="Arial"/>
              </w:rPr>
            </w:pPr>
            <w:r w:rsidRPr="005431B0">
              <w:rPr>
                <w:rFonts w:cs="Arial"/>
              </w:rPr>
              <w:t>Сентябрь</w:t>
            </w:r>
          </w:p>
          <w:p w:rsidR="00CB56CF" w:rsidRPr="005431B0" w:rsidRDefault="00CB56CF" w:rsidP="00B73455">
            <w:pPr>
              <w:pStyle w:val="aff"/>
              <w:keepNext/>
              <w:keepLines/>
              <w:widowControl/>
              <w:spacing w:before="40" w:line="240" w:lineRule="exact"/>
              <w:ind w:left="284"/>
              <w:rPr>
                <w:rFonts w:cs="Arial"/>
              </w:rPr>
            </w:pPr>
            <w:r w:rsidRPr="002A6D73">
              <w:rPr>
                <w:rFonts w:cs="Arial"/>
                <w:i/>
              </w:rPr>
              <w:t xml:space="preserve"> 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43295D" w:rsidRDefault="00CB56CF" w:rsidP="00B73455">
            <w:pPr>
              <w:pStyle w:val="aff"/>
              <w:keepNext/>
              <w:keepLines/>
              <w:widowControl/>
              <w:spacing w:before="40" w:line="240" w:lineRule="exact"/>
              <w:ind w:left="0"/>
              <w:jc w:val="center"/>
              <w:rPr>
                <w:rFonts w:cs="Arial"/>
              </w:rPr>
            </w:pPr>
            <w:r w:rsidRPr="0043295D">
              <w:rPr>
                <w:rFonts w:cs="Arial"/>
              </w:rPr>
              <w:t>123,6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keepNext/>
              <w:keepLines/>
              <w:widowControl/>
              <w:spacing w:before="40" w:line="240" w:lineRule="exact"/>
              <w:ind w:left="0"/>
              <w:jc w:val="center"/>
              <w:rPr>
                <w:rFonts w:cs="Arial"/>
              </w:rPr>
            </w:pPr>
            <w:r w:rsidRPr="0043295D">
              <w:rPr>
                <w:rFonts w:cs="Arial"/>
              </w:rPr>
              <w:t>39,9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keepNext/>
              <w:keepLines/>
              <w:widowControl/>
              <w:spacing w:before="40" w:line="240" w:lineRule="exact"/>
              <w:ind w:left="0"/>
              <w:jc w:val="center"/>
              <w:rPr>
                <w:rFonts w:cs="Arial"/>
              </w:rPr>
            </w:pPr>
            <w:r>
              <w:rPr>
                <w:rFonts w:cs="Arial"/>
              </w:rPr>
              <w:t>…</w:t>
            </w:r>
          </w:p>
        </w:tc>
      </w:tr>
      <w:tr w:rsidR="00CB56CF" w:rsidRPr="00961642"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5431B0"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rPr>
            </w:pPr>
            <w:r>
              <w:rPr>
                <w:rFonts w:cs="Arial"/>
              </w:rPr>
              <w:t>122,7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rPr>
            </w:pPr>
            <w:r>
              <w:rPr>
                <w:rFonts w:cs="Arial"/>
              </w:rPr>
              <w:t>39,1</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69,8</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113,5</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i/>
              </w:rPr>
            </w:pPr>
            <w:r w:rsidRPr="002510D1">
              <w:rPr>
                <w:rFonts w:cs="Arial"/>
                <w:i/>
                <w:lang w:val="en-US"/>
              </w:rPr>
              <w:t>III</w:t>
            </w:r>
            <w:r>
              <w:rPr>
                <w:rFonts w:cs="Arial"/>
                <w:i/>
              </w:rPr>
              <w:t xml:space="preserve"> </w:t>
            </w:r>
            <w:r w:rsidRPr="002510D1">
              <w:rPr>
                <w:rFonts w:cs="Arial"/>
                <w:i/>
              </w:rPr>
              <w:t>квартал</w:t>
            </w:r>
          </w:p>
          <w:p w:rsidR="00CB56CF" w:rsidRPr="002510D1" w:rsidRDefault="00CB56CF" w:rsidP="00B73455">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7A728C">
              <w:rPr>
                <w:rFonts w:cs="Arial"/>
                <w:i/>
              </w:rPr>
              <w:t>365,0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43295D">
              <w:rPr>
                <w:rFonts w:cs="Arial"/>
                <w:i/>
              </w:rPr>
              <w:t>130,1</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C5525F" w:rsidRDefault="00CB56CF" w:rsidP="00B7345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7A728C" w:rsidRDefault="00CB56CF" w:rsidP="00B73455">
            <w:pPr>
              <w:pStyle w:val="aff"/>
              <w:spacing w:before="40" w:line="240" w:lineRule="exact"/>
              <w:ind w:left="0"/>
              <w:jc w:val="center"/>
              <w:rPr>
                <w:rFonts w:cs="Arial"/>
                <w:i/>
              </w:rPr>
            </w:pPr>
            <w:r w:rsidRPr="007A728C">
              <w:rPr>
                <w:rFonts w:cs="Arial"/>
                <w:i/>
              </w:rPr>
              <w:t>355,5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i/>
              </w:rPr>
            </w:pPr>
            <w:r>
              <w:rPr>
                <w:rFonts w:cs="Arial"/>
                <w:i/>
              </w:rPr>
              <w:t>120,6</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i/>
              </w:rPr>
            </w:pPr>
            <w:r w:rsidRPr="008A4A02">
              <w:rPr>
                <w:rFonts w:cs="Arial"/>
                <w:i/>
              </w:rPr>
              <w:t>113,5</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i/>
              </w:rPr>
            </w:pPr>
            <w:r w:rsidRPr="00035E42">
              <w:rPr>
                <w:rFonts w:cs="Arial"/>
                <w:i/>
              </w:rPr>
              <w:t>108,6</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i/>
              </w:rPr>
            </w:pPr>
            <w:r w:rsidRPr="002510D1">
              <w:rPr>
                <w:rFonts w:cs="Arial"/>
                <w:i/>
              </w:rPr>
              <w:t xml:space="preserve">Январь – сентябрь </w:t>
            </w:r>
          </w:p>
          <w:p w:rsidR="00CB56CF" w:rsidRPr="002510D1" w:rsidRDefault="00CB56CF" w:rsidP="00B73455">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28" w:right="-57"/>
              <w:jc w:val="center"/>
              <w:rPr>
                <w:rFonts w:cs="Arial"/>
                <w:i/>
                <w:highlight w:val="yellow"/>
              </w:rPr>
            </w:pPr>
            <w:r w:rsidRPr="007A728C">
              <w:rPr>
                <w:rFonts w:cs="Arial"/>
                <w:i/>
              </w:rPr>
              <w:t xml:space="preserve"> 1020,0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43295D">
              <w:rPr>
                <w:rFonts w:cs="Arial"/>
                <w:i/>
              </w:rPr>
              <w:t>400,8</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2510D1" w:rsidRDefault="00CB56CF" w:rsidP="00B7345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7A728C" w:rsidRDefault="00CB56CF" w:rsidP="00B73455">
            <w:pPr>
              <w:pStyle w:val="aff"/>
              <w:spacing w:before="40" w:line="240" w:lineRule="exact"/>
              <w:ind w:left="-28" w:right="-57"/>
              <w:jc w:val="center"/>
              <w:rPr>
                <w:rFonts w:cs="Arial"/>
                <w:i/>
              </w:rPr>
            </w:pPr>
            <w:r w:rsidRPr="007A728C">
              <w:rPr>
                <w:rFonts w:cs="Arial"/>
                <w:i/>
              </w:rPr>
              <w:t>1010,5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i/>
              </w:rPr>
            </w:pPr>
            <w:r w:rsidRPr="0043295D">
              <w:rPr>
                <w:rFonts w:cs="Arial"/>
                <w:i/>
              </w:rPr>
              <w:t>391,3</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i/>
              </w:rPr>
            </w:pPr>
            <w:r w:rsidRPr="008A4A02">
              <w:rPr>
                <w:rFonts w:cs="Arial"/>
                <w:i/>
              </w:rPr>
              <w:t>107,8</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i/>
              </w:rPr>
            </w:pPr>
            <w:r w:rsidRPr="00035E42">
              <w:rPr>
                <w:rFonts w:cs="Arial"/>
                <w:i/>
              </w:rPr>
              <w:t>86,4</w:t>
            </w:r>
          </w:p>
        </w:tc>
      </w:tr>
      <w:tr w:rsidR="00CB56CF" w:rsidRPr="00EF4688"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sidRPr="000C727B">
              <w:rPr>
                <w:rFonts w:cs="Arial"/>
              </w:rPr>
              <w:t>Октябрь</w:t>
            </w:r>
          </w:p>
          <w:p w:rsidR="00CB56CF" w:rsidRPr="000C727B"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57"/>
              <w:jc w:val="center"/>
              <w:rPr>
                <w:rFonts w:cs="Arial"/>
                <w:highlight w:val="yellow"/>
              </w:rPr>
            </w:pPr>
            <w:r w:rsidRPr="00B828B2">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rPr>
            </w:pPr>
            <w:r w:rsidRPr="0043295D">
              <w:rPr>
                <w:rFonts w:cs="Arial"/>
              </w:rPr>
              <w:t>48,8</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EF4688"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0C727B"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828B2" w:rsidRDefault="00CB56CF" w:rsidP="00B73455">
            <w:pPr>
              <w:pStyle w:val="aff"/>
              <w:pageBreakBefore/>
              <w:spacing w:before="40" w:line="240" w:lineRule="exact"/>
              <w:ind w:left="-57"/>
              <w:jc w:val="center"/>
              <w:rPr>
                <w:rFonts w:cs="Arial"/>
              </w:rPr>
            </w:pPr>
            <w:r w:rsidRPr="00B828B2">
              <w:rPr>
                <w:rFonts w:cs="Arial"/>
              </w:rPr>
              <w:t>127,4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pageBreakBefore/>
              <w:spacing w:before="40" w:line="240" w:lineRule="exact"/>
              <w:ind w:left="0"/>
              <w:jc w:val="center"/>
              <w:rPr>
                <w:rFonts w:cs="Arial"/>
              </w:rPr>
            </w:pPr>
            <w:r w:rsidRPr="0043295D">
              <w:rPr>
                <w:rFonts w:cs="Arial"/>
              </w:rPr>
              <w:t>48,1</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pageBreakBefore/>
              <w:spacing w:before="40" w:line="240" w:lineRule="exact"/>
              <w:ind w:left="0"/>
              <w:jc w:val="center"/>
              <w:rPr>
                <w:rFonts w:cs="Arial"/>
              </w:rPr>
            </w:pPr>
            <w:r w:rsidRPr="008A4A02">
              <w:rPr>
                <w:rFonts w:cs="Arial"/>
              </w:rPr>
              <w:t>155,9</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pageBreakBefore/>
              <w:spacing w:before="40" w:line="240" w:lineRule="exact"/>
              <w:ind w:left="0"/>
              <w:jc w:val="center"/>
              <w:rPr>
                <w:rFonts w:cs="Arial"/>
              </w:rPr>
            </w:pPr>
            <w:r w:rsidRPr="00035E42">
              <w:rPr>
                <w:rFonts w:cs="Arial"/>
              </w:rPr>
              <w:t>107,7</w:t>
            </w:r>
          </w:p>
        </w:tc>
      </w:tr>
      <w:tr w:rsidR="00CB56CF" w:rsidRPr="00EF4688"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Pr>
                <w:rFonts w:cs="Arial"/>
              </w:rPr>
              <w:t>Ноябрь</w:t>
            </w:r>
          </w:p>
          <w:p w:rsidR="00CB56CF" w:rsidRPr="000C727B"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57"/>
              <w:jc w:val="center"/>
              <w:rPr>
                <w:rFonts w:cs="Arial"/>
                <w:highlight w:val="yellow"/>
              </w:rPr>
            </w:pPr>
            <w:r w:rsidRPr="00B828B2">
              <w:rPr>
                <w:rFonts w:cs="Arial"/>
              </w:rPr>
              <w:t>75,5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rPr>
            </w:pPr>
            <w:r w:rsidRPr="0043295D">
              <w:rPr>
                <w:rFonts w:cs="Arial"/>
              </w:rPr>
              <w:t>42,2</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EF4688"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828B2" w:rsidRDefault="00CB56CF" w:rsidP="00B73455">
            <w:pPr>
              <w:pStyle w:val="aff"/>
              <w:spacing w:before="40" w:line="240" w:lineRule="exact"/>
              <w:ind w:left="-57"/>
              <w:jc w:val="center"/>
              <w:rPr>
                <w:rFonts w:cs="Arial"/>
              </w:rPr>
            </w:pPr>
            <w:r w:rsidRPr="00B828B2">
              <w:rPr>
                <w:rFonts w:cs="Arial"/>
              </w:rPr>
              <w:t>75,1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rPr>
            </w:pPr>
            <w:r w:rsidRPr="0043295D">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rPr>
            </w:pPr>
            <w:r w:rsidRPr="008A4A02">
              <w:rPr>
                <w:rFonts w:cs="Arial"/>
              </w:rPr>
              <w:t>37,3</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rPr>
            </w:pPr>
            <w:r w:rsidRPr="00035E42">
              <w:rPr>
                <w:rFonts w:cs="Arial"/>
              </w:rPr>
              <w:t>97,8</w:t>
            </w:r>
          </w:p>
        </w:tc>
      </w:tr>
      <w:tr w:rsidR="00CB56CF" w:rsidRPr="00EF4688"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A96096">
            <w:pPr>
              <w:pStyle w:val="aff"/>
              <w:spacing w:before="40" w:line="240" w:lineRule="exact"/>
              <w:ind w:left="57"/>
              <w:rPr>
                <w:rFonts w:cs="Arial"/>
                <w:i/>
              </w:rPr>
            </w:pPr>
            <w:r w:rsidRPr="002510D1">
              <w:rPr>
                <w:rFonts w:cs="Arial"/>
                <w:i/>
              </w:rPr>
              <w:t xml:space="preserve">Январь – </w:t>
            </w:r>
            <w:r>
              <w:rPr>
                <w:rFonts w:cs="Arial"/>
                <w:i/>
              </w:rPr>
              <w:t>но</w:t>
            </w:r>
            <w:r w:rsidRPr="002510D1">
              <w:rPr>
                <w:rFonts w:cs="Arial"/>
                <w:i/>
              </w:rPr>
              <w:t xml:space="preserve">ябрь </w:t>
            </w:r>
          </w:p>
          <w:p w:rsidR="00CB56CF" w:rsidRPr="002510D1" w:rsidRDefault="00CB56CF" w:rsidP="00A96096">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2A7EFC" w:rsidRDefault="00CB56CF" w:rsidP="00A96096">
            <w:pPr>
              <w:pStyle w:val="aff"/>
              <w:spacing w:before="40" w:line="240" w:lineRule="exact"/>
              <w:ind w:left="-28" w:right="-57"/>
              <w:jc w:val="center"/>
              <w:rPr>
                <w:rFonts w:cs="Arial"/>
                <w:i/>
                <w:highlight w:val="yellow"/>
              </w:rPr>
            </w:pPr>
            <w:r w:rsidRPr="00AA2DF1">
              <w:rPr>
                <w:rFonts w:cs="Arial"/>
                <w:i/>
              </w:rPr>
              <w:t>1223,6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A96096">
            <w:pPr>
              <w:pStyle w:val="aff"/>
              <w:spacing w:before="40" w:line="240" w:lineRule="exact"/>
              <w:ind w:left="0"/>
              <w:jc w:val="center"/>
              <w:rPr>
                <w:rFonts w:cs="Arial"/>
                <w:i/>
                <w:highlight w:val="yellow"/>
              </w:rPr>
            </w:pPr>
            <w:r w:rsidRPr="00AA2DF1">
              <w:rPr>
                <w:rFonts w:cs="Arial"/>
                <w:i/>
              </w:rPr>
              <w:t>491,9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A9609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A96096">
            <w:pPr>
              <w:pStyle w:val="aff"/>
              <w:spacing w:before="40" w:line="240" w:lineRule="exact"/>
              <w:ind w:left="0"/>
              <w:jc w:val="center"/>
              <w:rPr>
                <w:rFonts w:cs="Arial"/>
              </w:rPr>
            </w:pPr>
            <w:r>
              <w:rPr>
                <w:rFonts w:cs="Arial"/>
              </w:rPr>
              <w:t>…</w:t>
            </w:r>
          </w:p>
        </w:tc>
      </w:tr>
      <w:tr w:rsidR="00CB56CF" w:rsidRPr="00EF4688"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2510D1" w:rsidRDefault="00CB56CF" w:rsidP="00A96096">
            <w:pPr>
              <w:pStyle w:val="aff"/>
              <w:pageBreakBefore/>
              <w:spacing w:before="4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7A728C" w:rsidRDefault="00CB56CF" w:rsidP="00A96096">
            <w:pPr>
              <w:pStyle w:val="aff"/>
              <w:pageBreakBefore/>
              <w:spacing w:before="40" w:line="240" w:lineRule="exact"/>
              <w:ind w:left="-28" w:right="-57"/>
              <w:jc w:val="center"/>
              <w:rPr>
                <w:rFonts w:cs="Arial"/>
                <w:i/>
              </w:rPr>
            </w:pPr>
            <w:r>
              <w:rPr>
                <w:rFonts w:cs="Arial"/>
                <w:i/>
              </w:rPr>
              <w:t>1213,0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A96096">
            <w:pPr>
              <w:pStyle w:val="aff"/>
              <w:pageBreakBefore/>
              <w:spacing w:before="40" w:line="240" w:lineRule="exact"/>
              <w:ind w:left="0"/>
              <w:jc w:val="center"/>
              <w:rPr>
                <w:rFonts w:cs="Arial"/>
                <w:i/>
              </w:rPr>
            </w:pPr>
            <w:r>
              <w:rPr>
                <w:rFonts w:cs="Arial"/>
                <w:i/>
              </w:rPr>
              <w:t>481,3</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A96096">
            <w:pPr>
              <w:pStyle w:val="aff"/>
              <w:pageBreakBefore/>
              <w:spacing w:before="40" w:line="240" w:lineRule="exact"/>
              <w:ind w:left="0"/>
              <w:jc w:val="center"/>
              <w:rPr>
                <w:rFonts w:cs="Arial"/>
                <w:i/>
              </w:rPr>
            </w:pPr>
            <w:r>
              <w:rPr>
                <w:rFonts w:cs="Arial"/>
                <w:i/>
              </w:rPr>
              <w:t>99,4</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A96096">
            <w:pPr>
              <w:pStyle w:val="aff"/>
              <w:pageBreakBefore/>
              <w:spacing w:before="40" w:line="240" w:lineRule="exact"/>
              <w:ind w:left="0"/>
              <w:jc w:val="center"/>
              <w:rPr>
                <w:rFonts w:cs="Arial"/>
                <w:i/>
              </w:rPr>
            </w:pPr>
            <w:r>
              <w:rPr>
                <w:rFonts w:cs="Arial"/>
                <w:i/>
              </w:rPr>
              <w:t>89,1</w:t>
            </w:r>
          </w:p>
        </w:tc>
      </w:tr>
      <w:tr w:rsidR="00CB56CF" w:rsidRPr="00EF4688"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sidRPr="00980886">
              <w:rPr>
                <w:rFonts w:cs="Arial"/>
              </w:rPr>
              <w:t>Декабрь</w:t>
            </w:r>
          </w:p>
          <w:p w:rsidR="00CB56CF" w:rsidRPr="00B310B7" w:rsidRDefault="00CB56CF" w:rsidP="00B73455">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2A7EFC" w:rsidRDefault="00CB56CF" w:rsidP="00B73455">
            <w:pPr>
              <w:pStyle w:val="aff"/>
              <w:spacing w:before="40" w:line="240" w:lineRule="exact"/>
              <w:ind w:left="-57"/>
              <w:jc w:val="center"/>
              <w:rPr>
                <w:rFonts w:cs="Arial"/>
                <w:highlight w:val="yellow"/>
              </w:rPr>
            </w:pPr>
            <w:r w:rsidRPr="00B828B2">
              <w:rPr>
                <w:rFonts w:cs="Arial"/>
              </w:rPr>
              <w:t>535,6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highlight w:val="yellow"/>
              </w:rPr>
            </w:pPr>
            <w:r w:rsidRPr="0043295D">
              <w:rPr>
                <w:rFonts w:cs="Arial"/>
              </w:rPr>
              <w:t>48,9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EF4688"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980886" w:rsidRDefault="00CB56CF" w:rsidP="00B73455">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828B2" w:rsidRDefault="00CB56CF" w:rsidP="00B73455">
            <w:pPr>
              <w:pStyle w:val="aff"/>
              <w:keepNext/>
              <w:keepLines/>
              <w:widowControl/>
              <w:spacing w:before="40" w:line="240" w:lineRule="exact"/>
              <w:ind w:left="-57"/>
              <w:jc w:val="center"/>
              <w:rPr>
                <w:rFonts w:cs="Arial"/>
              </w:rPr>
            </w:pPr>
            <w:r w:rsidRPr="00B828B2">
              <w:rPr>
                <w:rFonts w:cs="Arial"/>
              </w:rPr>
              <w:t>526,0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keepNext/>
              <w:keepLines/>
              <w:widowControl/>
              <w:spacing w:before="40" w:line="240" w:lineRule="exact"/>
              <w:ind w:left="0"/>
              <w:jc w:val="center"/>
              <w:rPr>
                <w:rFonts w:cs="Arial"/>
              </w:rPr>
            </w:pPr>
            <w:r w:rsidRPr="0043295D">
              <w:rPr>
                <w:rFonts w:cs="Arial"/>
              </w:rPr>
              <w:t>39,2</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keepNext/>
              <w:keepLines/>
              <w:widowControl/>
              <w:spacing w:before="40" w:line="240" w:lineRule="exact"/>
              <w:ind w:left="0"/>
              <w:jc w:val="center"/>
              <w:rPr>
                <w:rFonts w:cs="Arial"/>
              </w:rPr>
            </w:pPr>
            <w:r w:rsidRPr="008A4A02">
              <w:rPr>
                <w:rFonts w:cs="Arial"/>
              </w:rPr>
              <w:t>101,6</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keepNext/>
              <w:keepLines/>
              <w:widowControl/>
              <w:spacing w:before="40" w:line="240" w:lineRule="exact"/>
              <w:ind w:left="0"/>
              <w:jc w:val="center"/>
              <w:rPr>
                <w:rFonts w:cs="Arial"/>
              </w:rPr>
            </w:pPr>
            <w:r w:rsidRPr="00035E42">
              <w:rPr>
                <w:rFonts w:cs="Arial"/>
              </w:rPr>
              <w:t>62,1</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i/>
              </w:rPr>
            </w:pPr>
            <w:r w:rsidRPr="002510D1">
              <w:rPr>
                <w:rFonts w:cs="Arial"/>
                <w:i/>
                <w:lang w:val="en-US"/>
              </w:rPr>
              <w:t>IV</w:t>
            </w:r>
            <w:r w:rsidRPr="002510D1">
              <w:rPr>
                <w:rFonts w:cs="Arial"/>
                <w:i/>
              </w:rPr>
              <w:t xml:space="preserve"> квартал</w:t>
            </w:r>
          </w:p>
          <w:p w:rsidR="00CB56CF" w:rsidRPr="002510D1" w:rsidRDefault="00CB56CF" w:rsidP="00B73455">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828B2" w:rsidRDefault="00CB56CF" w:rsidP="00B73455">
            <w:pPr>
              <w:pStyle w:val="aff"/>
              <w:spacing w:before="40" w:line="240" w:lineRule="exact"/>
              <w:ind w:left="-57"/>
              <w:jc w:val="center"/>
              <w:rPr>
                <w:rFonts w:cs="Arial"/>
                <w:i/>
              </w:rPr>
            </w:pPr>
            <w:r w:rsidRPr="00B828B2">
              <w:rPr>
                <w:rFonts w:cs="Arial"/>
                <w:i/>
              </w:rPr>
              <w:t>73</w:t>
            </w:r>
            <w:r>
              <w:rPr>
                <w:rFonts w:cs="Arial"/>
                <w:i/>
              </w:rPr>
              <w:t>9</w:t>
            </w:r>
            <w:r w:rsidRPr="00B828B2">
              <w:rPr>
                <w:rFonts w:cs="Arial"/>
                <w:i/>
              </w:rPr>
              <w:t>,</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43295D">
              <w:rPr>
                <w:rFonts w:cs="Arial"/>
                <w:i/>
              </w:rPr>
              <w:t>139,9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5629B6" w:rsidRDefault="00CB56CF" w:rsidP="00B7345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828B2" w:rsidRDefault="00CB56CF" w:rsidP="00B73455">
            <w:pPr>
              <w:pStyle w:val="aff"/>
              <w:spacing w:before="40" w:line="240" w:lineRule="exact"/>
              <w:ind w:left="-57"/>
              <w:jc w:val="center"/>
              <w:rPr>
                <w:rFonts w:cs="Arial"/>
                <w:i/>
              </w:rPr>
            </w:pPr>
            <w:r w:rsidRPr="00B828B2">
              <w:rPr>
                <w:rFonts w:cs="Arial"/>
                <w:i/>
              </w:rPr>
              <w:t>7</w:t>
            </w:r>
            <w:r>
              <w:rPr>
                <w:rFonts w:cs="Arial"/>
                <w:i/>
              </w:rPr>
              <w:t>28</w:t>
            </w:r>
            <w:r w:rsidRPr="00B828B2">
              <w:rPr>
                <w:rFonts w:cs="Arial"/>
                <w:i/>
              </w:rPr>
              <w:t>,</w:t>
            </w:r>
            <w:r>
              <w:rPr>
                <w:rFonts w:cs="Arial"/>
                <w:i/>
              </w:rPr>
              <w:t>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i/>
              </w:rPr>
            </w:pPr>
            <w:r w:rsidRPr="0043295D">
              <w:rPr>
                <w:rFonts w:cs="Arial"/>
                <w:i/>
              </w:rPr>
              <w:t>129,2</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i/>
              </w:rPr>
            </w:pPr>
            <w:r w:rsidRPr="008A4A02">
              <w:rPr>
                <w:rFonts w:cs="Arial"/>
                <w:i/>
              </w:rPr>
              <w:t>91,0</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i/>
              </w:rPr>
            </w:pPr>
            <w:r w:rsidRPr="00035E42">
              <w:rPr>
                <w:rFonts w:cs="Arial"/>
                <w:i/>
              </w:rPr>
              <w:t>85,7</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i/>
              </w:rPr>
            </w:pPr>
            <w:r w:rsidRPr="002510D1">
              <w:rPr>
                <w:rFonts w:cs="Arial"/>
                <w:i/>
              </w:rPr>
              <w:t xml:space="preserve">Год </w:t>
            </w:r>
          </w:p>
          <w:p w:rsidR="00CB56CF" w:rsidRPr="002510D1" w:rsidRDefault="00CB56CF" w:rsidP="00B73455">
            <w:pPr>
              <w:pStyle w:val="aff"/>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828B2" w:rsidRDefault="00CB56CF" w:rsidP="00B73455">
            <w:pPr>
              <w:pStyle w:val="aff"/>
              <w:spacing w:before="40" w:line="240" w:lineRule="exact"/>
              <w:ind w:left="-28" w:right="-57"/>
              <w:jc w:val="center"/>
              <w:rPr>
                <w:rFonts w:cs="Arial"/>
                <w:i/>
              </w:rPr>
            </w:pPr>
            <w:r w:rsidRPr="00B828B2">
              <w:rPr>
                <w:rFonts w:cs="Arial"/>
                <w:i/>
              </w:rPr>
              <w:t>1759,2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43295D">
              <w:rPr>
                <w:rFonts w:cs="Arial"/>
                <w:i/>
              </w:rPr>
              <w:t>540,7</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CB56CF" w:rsidRPr="002510D1" w:rsidRDefault="00CB56CF" w:rsidP="00B7345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CB56CF" w:rsidRPr="00B828B2" w:rsidRDefault="00CB56CF" w:rsidP="00B73455">
            <w:pPr>
              <w:pStyle w:val="aff"/>
              <w:spacing w:before="40" w:line="240" w:lineRule="exact"/>
              <w:ind w:left="-28" w:right="-57"/>
              <w:jc w:val="center"/>
              <w:rPr>
                <w:rFonts w:cs="Arial"/>
                <w:i/>
              </w:rPr>
            </w:pPr>
            <w:r w:rsidRPr="00B828B2">
              <w:rPr>
                <w:rFonts w:cs="Arial"/>
                <w:i/>
              </w:rPr>
              <w:t>1739,0</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CB56CF" w:rsidRPr="0043295D" w:rsidRDefault="00CB56CF" w:rsidP="00B73455">
            <w:pPr>
              <w:pStyle w:val="aff"/>
              <w:spacing w:before="40" w:line="240" w:lineRule="exact"/>
              <w:ind w:left="0"/>
              <w:jc w:val="center"/>
              <w:rPr>
                <w:rFonts w:cs="Arial"/>
                <w:i/>
              </w:rPr>
            </w:pPr>
            <w:r w:rsidRPr="0043295D">
              <w:rPr>
                <w:rFonts w:cs="Arial"/>
                <w:i/>
              </w:rPr>
              <w:t>520,5</w:t>
            </w:r>
          </w:p>
        </w:tc>
        <w:tc>
          <w:tcPr>
            <w:tcW w:w="606" w:type="pct"/>
            <w:tcBorders>
              <w:top w:val="dotted" w:sz="4" w:space="0" w:color="auto"/>
              <w:bottom w:val="single" w:sz="4" w:space="0" w:color="auto"/>
              <w:right w:val="single" w:sz="4" w:space="0" w:color="auto"/>
            </w:tcBorders>
            <w:shd w:val="clear" w:color="auto" w:fill="auto"/>
            <w:vAlign w:val="bottom"/>
          </w:tcPr>
          <w:p w:rsidR="00CB56CF" w:rsidRPr="008A4A02" w:rsidRDefault="00CB56CF" w:rsidP="00B73455">
            <w:pPr>
              <w:pStyle w:val="aff"/>
              <w:spacing w:before="40" w:line="240" w:lineRule="exact"/>
              <w:ind w:left="0"/>
              <w:jc w:val="center"/>
              <w:rPr>
                <w:rFonts w:cs="Arial"/>
                <w:i/>
              </w:rPr>
            </w:pPr>
            <w:r w:rsidRPr="008A4A02">
              <w:rPr>
                <w:rFonts w:cs="Arial"/>
                <w:i/>
              </w:rPr>
              <w:t>100,0</w:t>
            </w:r>
          </w:p>
        </w:tc>
        <w:tc>
          <w:tcPr>
            <w:tcW w:w="983" w:type="pct"/>
            <w:tcBorders>
              <w:top w:val="dotted" w:sz="4" w:space="0" w:color="auto"/>
              <w:bottom w:val="single" w:sz="4" w:space="0" w:color="auto"/>
              <w:right w:val="double" w:sz="4" w:space="0" w:color="auto"/>
            </w:tcBorders>
            <w:shd w:val="clear" w:color="auto" w:fill="auto"/>
            <w:vAlign w:val="bottom"/>
          </w:tcPr>
          <w:p w:rsidR="00CB56CF" w:rsidRPr="00035E42" w:rsidRDefault="00CB56CF" w:rsidP="00B73455">
            <w:pPr>
              <w:pStyle w:val="aff"/>
              <w:spacing w:before="40" w:line="240" w:lineRule="exact"/>
              <w:ind w:left="0"/>
              <w:jc w:val="center"/>
              <w:rPr>
                <w:rFonts w:cs="Arial"/>
                <w:i/>
              </w:rPr>
            </w:pPr>
            <w:r w:rsidRPr="00035E42">
              <w:rPr>
                <w:rFonts w:cs="Arial"/>
                <w:i/>
              </w:rPr>
              <w:t>86,3</w:t>
            </w:r>
          </w:p>
        </w:tc>
      </w:tr>
      <w:tr w:rsidR="00CB56CF" w:rsidRPr="007D671D" w:rsidTr="00CB56CF">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CB56CF" w:rsidRPr="002A7EFC" w:rsidRDefault="00CB56CF" w:rsidP="00B73455">
            <w:pPr>
              <w:pStyle w:val="aff"/>
              <w:spacing w:before="40" w:line="240" w:lineRule="exact"/>
              <w:ind w:left="0"/>
              <w:jc w:val="center"/>
              <w:rPr>
                <w:rFonts w:cs="Arial"/>
                <w:i/>
                <w:highlight w:val="yellow"/>
              </w:rPr>
            </w:pPr>
            <w:r w:rsidRPr="002C68C3">
              <w:rPr>
                <w:rFonts w:cs="Arial"/>
                <w:b/>
              </w:rPr>
              <w:t>2020 год</w:t>
            </w:r>
          </w:p>
        </w:tc>
      </w:tr>
      <w:tr w:rsidR="00CB56CF" w:rsidRPr="007D671D"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sidRPr="00D979B4">
              <w:rPr>
                <w:rFonts w:cs="Arial"/>
              </w:rPr>
              <w:t>Январь</w:t>
            </w:r>
          </w:p>
          <w:p w:rsidR="00CB56CF" w:rsidRPr="007D671D" w:rsidRDefault="00CB56CF" w:rsidP="00B73455">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8C665B" w:rsidRDefault="00CB56CF" w:rsidP="00B73455">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7D671D"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8C665B" w:rsidRDefault="00CB56CF" w:rsidP="00B73455">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sidRPr="008C665B">
              <w:rPr>
                <w:rFonts w:cs="Arial"/>
              </w:rPr>
              <w:t>21,1</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sidRPr="008C665B">
              <w:rPr>
                <w:rFonts w:cs="Arial"/>
              </w:rPr>
              <w:t>38,5</w:t>
            </w:r>
          </w:p>
        </w:tc>
      </w:tr>
      <w:tr w:rsidR="00CB56CF" w:rsidRPr="007D671D"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i/>
              </w:rPr>
            </w:pPr>
            <w:r w:rsidRPr="00D979B4">
              <w:rPr>
                <w:rFonts w:cs="Arial"/>
              </w:rPr>
              <w:t>Февраль</w:t>
            </w:r>
          </w:p>
          <w:p w:rsidR="00CB56CF" w:rsidRPr="00D979B4" w:rsidRDefault="00CB56CF" w:rsidP="00B73455">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8C665B" w:rsidRDefault="00CB56CF" w:rsidP="00B73455">
            <w:pPr>
              <w:pStyle w:val="aff"/>
              <w:spacing w:before="40" w:line="240" w:lineRule="exact"/>
              <w:ind w:left="-57"/>
              <w:jc w:val="center"/>
              <w:rPr>
                <w:rFonts w:cs="Arial"/>
              </w:rPr>
            </w:pPr>
            <w:r w:rsidRPr="008C665B">
              <w:rPr>
                <w:rFonts w:cs="Arial"/>
              </w:rPr>
              <w:t>111,8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sidRPr="008C665B">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7D671D"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8C665B" w:rsidRDefault="00CB56CF" w:rsidP="00B73455">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sidRPr="008C665B">
              <w:rPr>
                <w:rFonts w:cs="Arial"/>
              </w:rPr>
              <w:t>25,8</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sidRPr="008C665B">
              <w:rPr>
                <w:rFonts w:cs="Arial"/>
              </w:rPr>
              <w:t>54,0</w:t>
            </w:r>
          </w:p>
        </w:tc>
      </w:tr>
      <w:tr w:rsidR="00CB56CF" w:rsidRPr="007D671D"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Pr>
                <w:rFonts w:cs="Arial"/>
              </w:rPr>
              <w:t>Март</w:t>
            </w:r>
          </w:p>
          <w:p w:rsidR="00CB56CF" w:rsidRPr="00D979B4"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8C665B" w:rsidRDefault="00CB56CF" w:rsidP="00B73455">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8C665B" w:rsidRDefault="00CB56CF" w:rsidP="00B73455">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7D671D"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A9609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8C665B" w:rsidRDefault="00CB56CF" w:rsidP="00A96096">
            <w:pPr>
              <w:pStyle w:val="aff"/>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8C665B" w:rsidRDefault="00CB56CF" w:rsidP="00A96096">
            <w:pPr>
              <w:pStyle w:val="aff"/>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CB56CF" w:rsidRPr="008C665B" w:rsidRDefault="00CB56CF" w:rsidP="00A96096">
            <w:pPr>
              <w:pStyle w:val="aff"/>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rsidR="00CB56CF" w:rsidRPr="008C665B" w:rsidRDefault="00CB56CF" w:rsidP="00A96096">
            <w:pPr>
              <w:pStyle w:val="aff"/>
              <w:spacing w:before="40" w:line="240" w:lineRule="exact"/>
              <w:ind w:left="0"/>
              <w:jc w:val="center"/>
              <w:rPr>
                <w:rFonts w:cs="Arial"/>
              </w:rPr>
            </w:pPr>
            <w:r>
              <w:rPr>
                <w:rFonts w:cs="Arial"/>
              </w:rPr>
              <w:t>52,5</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A96096">
            <w:pPr>
              <w:pStyle w:val="aff"/>
              <w:pageBreakBefore/>
              <w:spacing w:before="40" w:line="240" w:lineRule="exact"/>
              <w:ind w:left="57"/>
              <w:rPr>
                <w:rFonts w:cs="Arial"/>
                <w:i/>
              </w:rPr>
            </w:pPr>
            <w:r w:rsidRPr="002510D1">
              <w:rPr>
                <w:rFonts w:cs="Arial"/>
                <w:i/>
                <w:lang w:val="en-US"/>
              </w:rPr>
              <w:lastRenderedPageBreak/>
              <w:t>I</w:t>
            </w:r>
            <w:r w:rsidRPr="002510D1">
              <w:rPr>
                <w:rFonts w:cs="Arial"/>
                <w:i/>
              </w:rPr>
              <w:t xml:space="preserve"> квартал</w:t>
            </w:r>
          </w:p>
          <w:p w:rsidR="00CB56CF" w:rsidRPr="00CE3BFF" w:rsidRDefault="00CB56CF" w:rsidP="00A96096">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641855" w:rsidRDefault="00CB56CF" w:rsidP="00A96096">
            <w:pPr>
              <w:pStyle w:val="aff"/>
              <w:pageBreakBefore/>
              <w:spacing w:before="40" w:line="240" w:lineRule="exact"/>
              <w:ind w:left="-57"/>
              <w:jc w:val="center"/>
              <w:rPr>
                <w:rFonts w:cs="Arial"/>
                <w:i/>
              </w:rPr>
            </w:pPr>
            <w:r>
              <w:rPr>
                <w:rFonts w:cs="Arial"/>
                <w:i/>
              </w:rPr>
              <w:t>351,5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641855" w:rsidRDefault="00CB56CF" w:rsidP="00A96096">
            <w:pPr>
              <w:pStyle w:val="aff"/>
              <w:pageBreakBefore/>
              <w:spacing w:before="40" w:line="240" w:lineRule="exact"/>
              <w:ind w:left="0"/>
              <w:jc w:val="center"/>
              <w:rPr>
                <w:rFonts w:cs="Arial"/>
                <w:i/>
              </w:rPr>
            </w:pPr>
            <w:r>
              <w:rPr>
                <w:rFonts w:cs="Arial"/>
                <w:i/>
              </w:rPr>
              <w:t>123,0</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A96096">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A96096">
            <w:pPr>
              <w:pStyle w:val="aff"/>
              <w:pageBreakBefore/>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EB641B" w:rsidRDefault="00CB56CF" w:rsidP="00B7345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641855" w:rsidRDefault="00CB56CF" w:rsidP="00B73455">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rsidR="00CB56CF" w:rsidRPr="00641855" w:rsidRDefault="00CB56CF" w:rsidP="00B73455">
            <w:pPr>
              <w:pStyle w:val="aff"/>
              <w:spacing w:before="40" w:line="240" w:lineRule="exact"/>
              <w:ind w:left="0"/>
              <w:jc w:val="center"/>
              <w:rPr>
                <w:rFonts w:cs="Arial"/>
                <w:i/>
              </w:rPr>
            </w:pPr>
            <w:r>
              <w:rPr>
                <w:rFonts w:cs="Arial"/>
                <w:i/>
              </w:rPr>
              <w:t>48,0</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keepNext/>
              <w:keepLines/>
              <w:widowControl/>
              <w:spacing w:before="40" w:line="240" w:lineRule="exact"/>
              <w:ind w:left="57"/>
              <w:rPr>
                <w:rFonts w:cs="Arial"/>
              </w:rPr>
            </w:pPr>
            <w:r w:rsidRPr="00B60CF6">
              <w:rPr>
                <w:rFonts w:cs="Arial"/>
              </w:rPr>
              <w:t>Апрель</w:t>
            </w:r>
          </w:p>
          <w:p w:rsidR="00CB56CF" w:rsidRPr="00B60CF6" w:rsidRDefault="00CB56CF" w:rsidP="00B73455">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60CF6" w:rsidRDefault="00CB56CF" w:rsidP="00B73455">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B60CF6" w:rsidRDefault="00CB56CF" w:rsidP="00B73455">
            <w:pPr>
              <w:pStyle w:val="aff"/>
              <w:keepNext/>
              <w:keepLines/>
              <w:widowControl/>
              <w:spacing w:before="4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keepNext/>
              <w:keepLines/>
              <w:widowControl/>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B60CF6"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CB56CF" w:rsidRPr="00B60CF6" w:rsidRDefault="00CB56CF" w:rsidP="00B73455">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rsidR="00CB56CF" w:rsidRPr="00B60CF6" w:rsidRDefault="00CB56CF" w:rsidP="00B73455">
            <w:pPr>
              <w:pStyle w:val="aff"/>
              <w:spacing w:before="40" w:line="240" w:lineRule="exact"/>
              <w:ind w:left="0"/>
              <w:jc w:val="center"/>
              <w:rPr>
                <w:rFonts w:cs="Arial"/>
              </w:rPr>
            </w:pPr>
            <w:r>
              <w:rPr>
                <w:rFonts w:cs="Arial"/>
              </w:rPr>
              <w:t>34,0</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sidRPr="00D979B4">
              <w:rPr>
                <w:rFonts w:cs="Arial"/>
              </w:rPr>
              <w:t>Май</w:t>
            </w:r>
          </w:p>
          <w:p w:rsidR="00CB56CF" w:rsidRPr="00D979B4"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60CF6" w:rsidRDefault="00CB56CF" w:rsidP="00B73455">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B60CF6" w:rsidRDefault="00CB56CF" w:rsidP="00B73455">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D979B4"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45,2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15,9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B60CF6" w:rsidRDefault="00CB56CF" w:rsidP="00B73455">
            <w:pPr>
              <w:pStyle w:val="aff"/>
              <w:spacing w:before="40" w:line="240" w:lineRule="exact"/>
              <w:ind w:left="0"/>
              <w:jc w:val="center"/>
              <w:rPr>
                <w:rFonts w:cs="Arial"/>
              </w:rPr>
            </w:pPr>
            <w:r>
              <w:rPr>
                <w:rFonts w:cs="Arial"/>
              </w:rPr>
              <w:t>43,9</w:t>
            </w:r>
          </w:p>
        </w:tc>
        <w:tc>
          <w:tcPr>
            <w:tcW w:w="983" w:type="pct"/>
            <w:tcBorders>
              <w:top w:val="dotted" w:sz="4" w:space="0" w:color="auto"/>
              <w:bottom w:val="dotted" w:sz="4" w:space="0" w:color="auto"/>
              <w:right w:val="double" w:sz="4" w:space="0" w:color="auto"/>
            </w:tcBorders>
            <w:shd w:val="clear" w:color="auto" w:fill="auto"/>
            <w:vAlign w:val="bottom"/>
          </w:tcPr>
          <w:p w:rsidR="00CB56CF" w:rsidRPr="00B60CF6" w:rsidRDefault="00CB56CF" w:rsidP="00B73455">
            <w:pPr>
              <w:pStyle w:val="aff"/>
              <w:spacing w:before="40" w:line="240" w:lineRule="exact"/>
              <w:ind w:left="0"/>
              <w:jc w:val="center"/>
              <w:rPr>
                <w:rFonts w:cs="Arial"/>
              </w:rPr>
            </w:pPr>
            <w:r>
              <w:rPr>
                <w:rFonts w:cs="Arial"/>
              </w:rPr>
              <w:t>43,9</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Pr>
                <w:rFonts w:cs="Arial"/>
              </w:rPr>
              <w:t>Июнь</w:t>
            </w:r>
          </w:p>
          <w:p w:rsidR="00CB56CF" w:rsidRPr="00D979B4"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B60CF6" w:rsidRDefault="00CB56CF" w:rsidP="00B73455">
            <w:pPr>
              <w:pStyle w:val="aff"/>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B60CF6" w:rsidRDefault="00CB56CF" w:rsidP="00B73455">
            <w:pPr>
              <w:pStyle w:val="aff"/>
              <w:spacing w:before="4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CB56CF" w:rsidRPr="00B60CF6" w:rsidRDefault="00CB56CF" w:rsidP="00B73455">
            <w:pPr>
              <w:pStyle w:val="aff"/>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rsidR="00CB56CF" w:rsidRPr="00B60CF6" w:rsidRDefault="00CB56CF" w:rsidP="00B73455">
            <w:pPr>
              <w:pStyle w:val="aff"/>
              <w:spacing w:before="40" w:line="240" w:lineRule="exact"/>
              <w:ind w:left="0"/>
              <w:jc w:val="center"/>
              <w:rPr>
                <w:rFonts w:cs="Arial"/>
              </w:rPr>
            </w:pPr>
            <w:r>
              <w:rPr>
                <w:rFonts w:cs="Arial"/>
              </w:rPr>
              <w:t>64,5</w:t>
            </w:r>
          </w:p>
        </w:tc>
      </w:tr>
      <w:tr w:rsidR="00CB56CF" w:rsidRPr="00C93110"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rsidR="00CB56CF" w:rsidRPr="00C93110" w:rsidRDefault="00CB56CF" w:rsidP="00B73455">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C93110" w:rsidRDefault="00CB56CF" w:rsidP="00B73455">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B73455">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C93110"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4B7643" w:rsidRDefault="00CB56CF" w:rsidP="00B7345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C93110" w:rsidRDefault="00CB56CF" w:rsidP="00B73455">
            <w:pPr>
              <w:pStyle w:val="aff"/>
              <w:spacing w:before="40" w:line="240" w:lineRule="exact"/>
              <w:ind w:left="-57"/>
              <w:jc w:val="center"/>
              <w:rPr>
                <w:rFonts w:cs="Arial"/>
                <w:i/>
              </w:rPr>
            </w:pPr>
            <w:r>
              <w:rPr>
                <w:rFonts w:cs="Arial"/>
                <w:i/>
              </w:rPr>
              <w:t>253,9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B73455">
            <w:pPr>
              <w:pStyle w:val="aff"/>
              <w:spacing w:before="40" w:line="240" w:lineRule="exact"/>
              <w:ind w:left="0"/>
              <w:jc w:val="center"/>
              <w:rPr>
                <w:rFonts w:cs="Arial"/>
                <w:i/>
              </w:rPr>
            </w:pPr>
            <w:r>
              <w:rPr>
                <w:rFonts w:cs="Arial"/>
                <w:i/>
              </w:rPr>
              <w:t>53,2</w:t>
            </w:r>
          </w:p>
        </w:tc>
        <w:tc>
          <w:tcPr>
            <w:tcW w:w="606" w:type="pct"/>
            <w:tcBorders>
              <w:top w:val="dotted" w:sz="4" w:space="0" w:color="auto"/>
              <w:bottom w:val="dotted" w:sz="4" w:space="0" w:color="auto"/>
              <w:right w:val="single" w:sz="4" w:space="0" w:color="auto"/>
            </w:tcBorders>
            <w:shd w:val="clear" w:color="auto" w:fill="auto"/>
            <w:vAlign w:val="bottom"/>
          </w:tcPr>
          <w:p w:rsidR="00CB56CF" w:rsidRPr="00C93110" w:rsidRDefault="00CB56CF" w:rsidP="00B73455">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rsidR="00CB56CF" w:rsidRPr="00C93110" w:rsidRDefault="00CB56CF" w:rsidP="00B73455">
            <w:pPr>
              <w:pStyle w:val="aff"/>
              <w:spacing w:before="40" w:line="240" w:lineRule="exact"/>
              <w:ind w:left="0"/>
              <w:jc w:val="center"/>
              <w:rPr>
                <w:rFonts w:cs="Arial"/>
                <w:i/>
              </w:rPr>
            </w:pPr>
            <w:r w:rsidRPr="00C93110">
              <w:rPr>
                <w:rFonts w:cs="Arial"/>
                <w:i/>
              </w:rPr>
              <w:t>45,5</w:t>
            </w:r>
          </w:p>
        </w:tc>
      </w:tr>
      <w:tr w:rsidR="00CB56CF" w:rsidRPr="00C93110"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rsidR="00CB56CF" w:rsidRPr="004B7643" w:rsidRDefault="00CB56CF" w:rsidP="00B73455">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C93110" w:rsidRDefault="00CB56CF" w:rsidP="00B73455">
            <w:pPr>
              <w:pStyle w:val="aff"/>
              <w:pageBreakBefore/>
              <w:spacing w:before="40" w:line="240" w:lineRule="exact"/>
              <w:ind w:left="-57"/>
              <w:jc w:val="center"/>
              <w:rPr>
                <w:rFonts w:cs="Arial"/>
                <w:i/>
              </w:rPr>
            </w:pPr>
            <w:r w:rsidRPr="00C93110">
              <w:rPr>
                <w:rFonts w:cs="Arial"/>
                <w:i/>
              </w:rPr>
              <w:t>624,2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B73455">
            <w:pPr>
              <w:pStyle w:val="aff"/>
              <w:pageBreakBefore/>
              <w:spacing w:before="40" w:line="240" w:lineRule="exact"/>
              <w:ind w:left="0"/>
              <w:jc w:val="center"/>
              <w:rPr>
                <w:rFonts w:cs="Arial"/>
                <w:i/>
              </w:rPr>
            </w:pPr>
            <w:r w:rsidRPr="00C93110">
              <w:rPr>
                <w:rFonts w:cs="Arial"/>
                <w:i/>
              </w:rPr>
              <w:t>195,0</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B73455">
            <w:pPr>
              <w:pStyle w:val="aff"/>
              <w:spacing w:before="40" w:line="240" w:lineRule="exact"/>
              <w:ind w:left="0"/>
              <w:jc w:val="center"/>
              <w:rPr>
                <w:rFonts w:cs="Arial"/>
              </w:rPr>
            </w:pPr>
            <w:r>
              <w:rPr>
                <w:rFonts w:cs="Arial"/>
              </w:rPr>
              <w:t>…</w:t>
            </w:r>
          </w:p>
        </w:tc>
      </w:tr>
      <w:tr w:rsidR="00CB56CF" w:rsidRPr="00C93110"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4B7643" w:rsidRDefault="00CB56CF" w:rsidP="00B7345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C93110" w:rsidRDefault="00CB56CF" w:rsidP="00B73455">
            <w:pPr>
              <w:pStyle w:val="aff"/>
              <w:spacing w:before="40" w:line="240" w:lineRule="exact"/>
              <w:ind w:left="-57"/>
              <w:jc w:val="center"/>
              <w:rPr>
                <w:rFonts w:cs="Arial"/>
                <w:i/>
              </w:rPr>
            </w:pPr>
            <w:r>
              <w:rPr>
                <w:rFonts w:cs="Arial"/>
                <w:i/>
              </w:rPr>
              <w:t>556,3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C93110" w:rsidRDefault="00CB56CF" w:rsidP="00B73455">
            <w:pPr>
              <w:pStyle w:val="aff"/>
              <w:spacing w:before="40" w:line="240" w:lineRule="exact"/>
              <w:ind w:left="0"/>
              <w:jc w:val="center"/>
              <w:rPr>
                <w:rFonts w:cs="Arial"/>
                <w:i/>
              </w:rPr>
            </w:pPr>
            <w:r>
              <w:rPr>
                <w:rFonts w:cs="Arial"/>
                <w:i/>
              </w:rPr>
              <w:t>127,1</w:t>
            </w:r>
          </w:p>
        </w:tc>
        <w:tc>
          <w:tcPr>
            <w:tcW w:w="606" w:type="pct"/>
            <w:tcBorders>
              <w:top w:val="dotted" w:sz="4" w:space="0" w:color="auto"/>
              <w:bottom w:val="dotted" w:sz="4" w:space="0" w:color="auto"/>
              <w:right w:val="single" w:sz="4" w:space="0" w:color="auto"/>
            </w:tcBorders>
            <w:shd w:val="clear" w:color="auto" w:fill="auto"/>
            <w:vAlign w:val="bottom"/>
          </w:tcPr>
          <w:p w:rsidR="00CB56CF" w:rsidRPr="00C93110" w:rsidRDefault="00CB56CF" w:rsidP="00B73455">
            <w:pPr>
              <w:pStyle w:val="aff"/>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rsidR="00CB56CF" w:rsidRPr="00C93110" w:rsidRDefault="00CB56CF" w:rsidP="00B73455">
            <w:pPr>
              <w:pStyle w:val="aff"/>
              <w:spacing w:before="40" w:line="240" w:lineRule="exact"/>
              <w:ind w:left="0"/>
              <w:jc w:val="center"/>
              <w:rPr>
                <w:rFonts w:cs="Arial"/>
                <w:i/>
              </w:rPr>
            </w:pPr>
            <w:r w:rsidRPr="00C93110">
              <w:rPr>
                <w:rFonts w:cs="Arial"/>
                <w:i/>
              </w:rPr>
              <w:t>46,9</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A96096">
            <w:pPr>
              <w:pStyle w:val="aff"/>
              <w:spacing w:before="40" w:line="240" w:lineRule="exact"/>
              <w:ind w:left="57"/>
              <w:rPr>
                <w:rFonts w:cs="Arial"/>
              </w:rPr>
            </w:pPr>
            <w:r w:rsidRPr="0002409A">
              <w:rPr>
                <w:rFonts w:cs="Arial"/>
              </w:rPr>
              <w:t>Июль</w:t>
            </w:r>
          </w:p>
          <w:p w:rsidR="00CB56CF" w:rsidRPr="0002409A" w:rsidRDefault="00CB56CF" w:rsidP="00A96096">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02409A" w:rsidRDefault="00CB56CF" w:rsidP="00A96096">
            <w:pPr>
              <w:pStyle w:val="aff"/>
              <w:spacing w:before="40" w:line="240" w:lineRule="exact"/>
              <w:ind w:left="-57"/>
              <w:jc w:val="center"/>
              <w:rPr>
                <w:rFonts w:cs="Arial"/>
              </w:rPr>
            </w:pPr>
            <w:r>
              <w:rPr>
                <w:rFonts w:cs="Arial"/>
              </w:rPr>
              <w:t>126,5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02409A" w:rsidRDefault="00CB56CF" w:rsidP="00A96096">
            <w:pPr>
              <w:pStyle w:val="aff"/>
              <w:spacing w:before="40" w:line="240" w:lineRule="exact"/>
              <w:ind w:left="0"/>
              <w:jc w:val="center"/>
              <w:rPr>
                <w:rFonts w:cs="Arial"/>
              </w:rPr>
            </w:pPr>
            <w:r>
              <w:rPr>
                <w:rFonts w:cs="Arial"/>
              </w:rPr>
              <w:t>31,3</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A96096">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A96096">
            <w:pPr>
              <w:pStyle w:val="aff"/>
              <w:spacing w:before="40" w:line="240" w:lineRule="exact"/>
              <w:ind w:left="0"/>
              <w:jc w:val="center"/>
              <w:rPr>
                <w:rFonts w:cs="Arial"/>
              </w:rPr>
            </w:pPr>
            <w:r>
              <w:rPr>
                <w:rFonts w:cs="Arial"/>
              </w:rPr>
              <w:t>…</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02409A" w:rsidRDefault="00CB56CF" w:rsidP="00A96096">
            <w:pPr>
              <w:pStyle w:val="aff"/>
              <w:pageBreakBefore/>
              <w:spacing w:before="4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A96096">
            <w:pPr>
              <w:pStyle w:val="aff"/>
              <w:pageBreakBefore/>
              <w:spacing w:before="40" w:line="240" w:lineRule="exact"/>
              <w:ind w:left="-57"/>
              <w:jc w:val="center"/>
              <w:rPr>
                <w:rFonts w:cs="Arial"/>
              </w:rPr>
            </w:pPr>
            <w:r>
              <w:rPr>
                <w:rFonts w:cs="Arial"/>
              </w:rPr>
              <w:t>121,8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A96096">
            <w:pPr>
              <w:pStyle w:val="aff"/>
              <w:pageBreakBefore/>
              <w:spacing w:before="40" w:line="240" w:lineRule="exact"/>
              <w:ind w:left="0"/>
              <w:jc w:val="center"/>
              <w:rPr>
                <w:rFonts w:cs="Arial"/>
              </w:rPr>
            </w:pPr>
            <w:r>
              <w:rPr>
                <w:rFonts w:cs="Arial"/>
              </w:rPr>
              <w:t>26,5</w:t>
            </w:r>
          </w:p>
        </w:tc>
        <w:tc>
          <w:tcPr>
            <w:tcW w:w="606" w:type="pct"/>
            <w:tcBorders>
              <w:top w:val="dotted" w:sz="4" w:space="0" w:color="auto"/>
              <w:bottom w:val="dotted" w:sz="4" w:space="0" w:color="auto"/>
              <w:right w:val="single" w:sz="4" w:space="0" w:color="auto"/>
            </w:tcBorders>
            <w:shd w:val="clear" w:color="auto" w:fill="auto"/>
            <w:vAlign w:val="bottom"/>
          </w:tcPr>
          <w:p w:rsidR="00CB56CF" w:rsidRPr="0002409A" w:rsidRDefault="00CB56CF" w:rsidP="00A96096">
            <w:pPr>
              <w:pStyle w:val="aff"/>
              <w:pageBreakBefore/>
              <w:spacing w:before="40" w:line="240" w:lineRule="exact"/>
              <w:ind w:left="0"/>
              <w:jc w:val="center"/>
              <w:rPr>
                <w:rFonts w:cs="Arial"/>
              </w:rPr>
            </w:pPr>
            <w:r>
              <w:rPr>
                <w:rFonts w:cs="Arial"/>
              </w:rPr>
              <w:t>76,3</w:t>
            </w:r>
          </w:p>
        </w:tc>
        <w:tc>
          <w:tcPr>
            <w:tcW w:w="983" w:type="pct"/>
            <w:tcBorders>
              <w:top w:val="dotted" w:sz="4" w:space="0" w:color="auto"/>
              <w:bottom w:val="dotted" w:sz="4" w:space="0" w:color="auto"/>
              <w:right w:val="double" w:sz="4" w:space="0" w:color="auto"/>
            </w:tcBorders>
            <w:shd w:val="clear" w:color="auto" w:fill="auto"/>
            <w:vAlign w:val="bottom"/>
          </w:tcPr>
          <w:p w:rsidR="00CB56CF" w:rsidRPr="0002409A" w:rsidRDefault="00CB56CF" w:rsidP="00A96096">
            <w:pPr>
              <w:pStyle w:val="aff"/>
              <w:pageBreakBefore/>
              <w:spacing w:before="40" w:line="240" w:lineRule="exact"/>
              <w:ind w:left="0"/>
              <w:jc w:val="center"/>
              <w:rPr>
                <w:rFonts w:cs="Arial"/>
              </w:rPr>
            </w:pPr>
            <w:r>
              <w:rPr>
                <w:rFonts w:cs="Arial"/>
              </w:rPr>
              <w:t>60,8</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Pr>
                <w:rFonts w:cs="Arial"/>
              </w:rPr>
              <w:t>Август</w:t>
            </w:r>
          </w:p>
          <w:p w:rsidR="00CB56CF" w:rsidRPr="0002409A"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121,3</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keepNext/>
              <w:keepLines/>
              <w:widowControl/>
              <w:spacing w:before="40" w:line="240" w:lineRule="exact"/>
              <w:ind w:left="-57"/>
              <w:jc w:val="center"/>
              <w:rPr>
                <w:rFonts w:cs="Arial"/>
              </w:rPr>
            </w:pPr>
            <w:r>
              <w:rPr>
                <w:rFonts w:cs="Arial"/>
              </w:rPr>
              <w:t>188,5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keepNext/>
              <w:keepLines/>
              <w:widowControl/>
              <w:spacing w:before="40" w:line="240" w:lineRule="exact"/>
              <w:ind w:left="0"/>
              <w:jc w:val="center"/>
              <w:rPr>
                <w:rFonts w:cs="Arial"/>
              </w:rPr>
            </w:pPr>
            <w:r>
              <w:rPr>
                <w:rFonts w:cs="Arial"/>
              </w:rPr>
              <w:t>37,2</w:t>
            </w:r>
          </w:p>
        </w:tc>
        <w:tc>
          <w:tcPr>
            <w:tcW w:w="606" w:type="pct"/>
            <w:tcBorders>
              <w:top w:val="dotted" w:sz="4" w:space="0" w:color="auto"/>
              <w:bottom w:val="dotted" w:sz="4" w:space="0" w:color="auto"/>
              <w:right w:val="single" w:sz="4" w:space="0" w:color="auto"/>
            </w:tcBorders>
            <w:shd w:val="clear" w:color="auto" w:fill="auto"/>
            <w:vAlign w:val="bottom"/>
          </w:tcPr>
          <w:p w:rsidR="00CB56CF" w:rsidRDefault="00CB56CF" w:rsidP="00B73455">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rsidR="00CB56CF" w:rsidRDefault="00CB56CF" w:rsidP="00B73455">
            <w:pPr>
              <w:pStyle w:val="aff"/>
              <w:keepNext/>
              <w:keepLines/>
              <w:widowControl/>
              <w:spacing w:before="40" w:line="240" w:lineRule="exact"/>
              <w:ind w:left="0"/>
              <w:jc w:val="center"/>
              <w:rPr>
                <w:rFonts w:cs="Arial"/>
              </w:rPr>
            </w:pPr>
            <w:r>
              <w:rPr>
                <w:rFonts w:cs="Arial"/>
              </w:rPr>
              <w:t>97,9</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sidRPr="005431B0">
              <w:rPr>
                <w:rFonts w:cs="Arial"/>
              </w:rPr>
              <w:t>Сентябрь</w:t>
            </w:r>
          </w:p>
          <w:p w:rsidR="00CB56CF" w:rsidRPr="005431B0"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205,7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146,7</w:t>
            </w:r>
          </w:p>
        </w:tc>
      </w:tr>
      <w:tr w:rsidR="00CB56CF" w:rsidRPr="002510D1"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5431B0"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37,0</w:t>
            </w:r>
          </w:p>
        </w:tc>
        <w:tc>
          <w:tcPr>
            <w:tcW w:w="606" w:type="pct"/>
            <w:tcBorders>
              <w:top w:val="dotted"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94,6</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57"/>
              <w:rPr>
                <w:rFonts w:cs="Arial"/>
                <w:i/>
              </w:rPr>
            </w:pPr>
            <w:r w:rsidRPr="00440AB3">
              <w:rPr>
                <w:rFonts w:cs="Arial"/>
                <w:i/>
                <w:lang w:val="en-US"/>
              </w:rPr>
              <w:t>III</w:t>
            </w:r>
            <w:r w:rsidRPr="00440AB3">
              <w:rPr>
                <w:rFonts w:cs="Arial"/>
                <w:i/>
              </w:rPr>
              <w:t xml:space="preserve"> квартал</w:t>
            </w:r>
          </w:p>
          <w:p w:rsidR="00CB56CF" w:rsidRPr="00440AB3" w:rsidRDefault="00CB56CF" w:rsidP="00B73455">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440AB3" w:rsidRDefault="00CB56CF" w:rsidP="00B73455">
            <w:pPr>
              <w:pStyle w:val="aff"/>
              <w:spacing w:before="40" w:line="240" w:lineRule="exact"/>
              <w:ind w:left="-57"/>
              <w:jc w:val="center"/>
              <w:rPr>
                <w:rFonts w:cs="Arial"/>
                <w:i/>
              </w:rPr>
            </w:pPr>
            <w:r w:rsidRPr="00440AB3">
              <w:rPr>
                <w:rFonts w:cs="Arial"/>
                <w:i/>
              </w:rPr>
              <w:t>540,1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146,5</w:t>
            </w:r>
          </w:p>
        </w:tc>
        <w:tc>
          <w:tcPr>
            <w:tcW w:w="606" w:type="pct"/>
            <w:tcBorders>
              <w:top w:val="dotted"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148,0</w:t>
            </w:r>
          </w:p>
        </w:tc>
        <w:tc>
          <w:tcPr>
            <w:tcW w:w="983" w:type="pct"/>
            <w:tcBorders>
              <w:top w:val="dotted" w:sz="4" w:space="0" w:color="auto"/>
              <w:bottom w:val="dotted" w:sz="4" w:space="0" w:color="auto"/>
              <w:right w:val="doub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112,5</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440AB3" w:rsidRDefault="00CB56CF" w:rsidP="00B73455">
            <w:pPr>
              <w:pStyle w:val="aff"/>
              <w:spacing w:before="40" w:line="240" w:lineRule="exact"/>
              <w:ind w:left="-57"/>
              <w:jc w:val="center"/>
              <w:rPr>
                <w:rFonts w:cs="Arial"/>
                <w:i/>
              </w:rPr>
            </w:pPr>
            <w:r w:rsidRPr="00440AB3">
              <w:rPr>
                <w:rFonts w:cs="Arial"/>
                <w:i/>
              </w:rPr>
              <w:t>494,3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100,7</w:t>
            </w:r>
          </w:p>
        </w:tc>
        <w:tc>
          <w:tcPr>
            <w:tcW w:w="606" w:type="pct"/>
            <w:tcBorders>
              <w:top w:val="dotted"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139,1</w:t>
            </w:r>
          </w:p>
        </w:tc>
        <w:tc>
          <w:tcPr>
            <w:tcW w:w="983" w:type="pct"/>
            <w:tcBorders>
              <w:top w:val="dotted" w:sz="4" w:space="0" w:color="auto"/>
              <w:bottom w:val="dotted" w:sz="4" w:space="0" w:color="auto"/>
              <w:right w:val="doub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83,5</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57"/>
              <w:rPr>
                <w:rFonts w:cs="Arial"/>
                <w:i/>
              </w:rPr>
            </w:pPr>
            <w:r w:rsidRPr="00440AB3">
              <w:rPr>
                <w:rFonts w:cs="Arial"/>
                <w:i/>
              </w:rPr>
              <w:t xml:space="preserve">Январь – сентябрь </w:t>
            </w:r>
          </w:p>
          <w:p w:rsidR="00CB56CF" w:rsidRPr="00440AB3" w:rsidRDefault="00CB56CF" w:rsidP="00B73455">
            <w:pPr>
              <w:pStyle w:val="aff"/>
              <w:spacing w:before="40" w:line="240" w:lineRule="exact"/>
              <w:ind w:left="425"/>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440AB3" w:rsidRDefault="00CB56CF" w:rsidP="00B73455">
            <w:pPr>
              <w:pStyle w:val="aff"/>
              <w:spacing w:before="40" w:line="240" w:lineRule="exact"/>
              <w:ind w:left="-57"/>
              <w:jc w:val="center"/>
              <w:rPr>
                <w:rFonts w:cs="Arial"/>
                <w:i/>
              </w:rPr>
            </w:pPr>
            <w:r w:rsidRPr="00440AB3">
              <w:rPr>
                <w:rFonts w:cs="Arial"/>
                <w:i/>
              </w:rPr>
              <w:t>1164,3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341,4</w:t>
            </w:r>
          </w:p>
        </w:tc>
        <w:tc>
          <w:tcPr>
            <w:tcW w:w="606" w:type="pct"/>
            <w:tcBorders>
              <w:top w:val="dotted"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114,2</w:t>
            </w:r>
          </w:p>
        </w:tc>
        <w:tc>
          <w:tcPr>
            <w:tcW w:w="983" w:type="pct"/>
            <w:tcBorders>
              <w:top w:val="dotted" w:sz="4" w:space="0" w:color="auto"/>
              <w:bottom w:val="dotted" w:sz="4" w:space="0" w:color="auto"/>
              <w:right w:val="doub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85,2</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426"/>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440AB3" w:rsidRDefault="00CB56CF" w:rsidP="00B73455">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227,8</w:t>
            </w:r>
          </w:p>
        </w:tc>
        <w:tc>
          <w:tcPr>
            <w:tcW w:w="606" w:type="pct"/>
            <w:tcBorders>
              <w:top w:val="dotted" w:sz="4" w:space="0" w:color="auto"/>
              <w:bottom w:val="dotted"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sidRPr="00440AB3">
              <w:rPr>
                <w:rFonts w:cs="Arial"/>
                <w:i/>
              </w:rPr>
              <w:t>58,2</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Pr>
                <w:rFonts w:cs="Arial"/>
              </w:rPr>
              <w:t>Ок</w:t>
            </w:r>
            <w:r w:rsidRPr="005431B0">
              <w:rPr>
                <w:rFonts w:cs="Arial"/>
              </w:rPr>
              <w:t>тябрь</w:t>
            </w:r>
          </w:p>
          <w:p w:rsidR="00CB56CF" w:rsidRPr="005431B0"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92,7</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5431B0" w:rsidRDefault="00CB56CF" w:rsidP="00B7345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194,3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37,4</w:t>
            </w:r>
          </w:p>
        </w:tc>
        <w:tc>
          <w:tcPr>
            <w:tcW w:w="606" w:type="pct"/>
            <w:tcBorders>
              <w:top w:val="dotted"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77,7</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57"/>
              <w:rPr>
                <w:rFonts w:cs="Arial"/>
              </w:rPr>
            </w:pPr>
            <w:r>
              <w:rPr>
                <w:rFonts w:cs="Arial"/>
              </w:rPr>
              <w:t>Но</w:t>
            </w:r>
            <w:r w:rsidRPr="005431B0">
              <w:rPr>
                <w:rFonts w:cs="Arial"/>
              </w:rPr>
              <w:t>ябрь</w:t>
            </w:r>
          </w:p>
          <w:p w:rsidR="00CB56CF" w:rsidRPr="005431B0" w:rsidRDefault="00CB56CF" w:rsidP="00B7345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B73455">
            <w:pPr>
              <w:pStyle w:val="aff"/>
              <w:spacing w:before="40" w:line="240" w:lineRule="exact"/>
              <w:ind w:left="-57"/>
              <w:jc w:val="center"/>
              <w:rPr>
                <w:rFonts w:cs="Arial"/>
              </w:rPr>
            </w:pPr>
            <w:r>
              <w:rPr>
                <w:rFonts w:cs="Arial"/>
              </w:rPr>
              <w:t>143,5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45,1</w:t>
            </w:r>
          </w:p>
        </w:tc>
        <w:tc>
          <w:tcPr>
            <w:tcW w:w="606" w:type="pct"/>
            <w:tcBorders>
              <w:top w:val="dotted" w:sz="4" w:space="0" w:color="auto"/>
              <w:bottom w:val="dotted" w:sz="4" w:space="0" w:color="auto"/>
              <w:right w:val="sing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190,2</w:t>
            </w:r>
          </w:p>
        </w:tc>
        <w:tc>
          <w:tcPr>
            <w:tcW w:w="983" w:type="pct"/>
            <w:tcBorders>
              <w:top w:val="dotted" w:sz="4" w:space="0" w:color="auto"/>
              <w:bottom w:val="dotted" w:sz="4" w:space="0" w:color="auto"/>
              <w:right w:val="double" w:sz="4" w:space="0" w:color="auto"/>
            </w:tcBorders>
            <w:shd w:val="clear" w:color="auto" w:fill="auto"/>
            <w:vAlign w:val="bottom"/>
          </w:tcPr>
          <w:p w:rsidR="00CB56CF" w:rsidRDefault="00CB56CF" w:rsidP="00B73455">
            <w:pPr>
              <w:pStyle w:val="aff"/>
              <w:spacing w:before="40" w:line="240" w:lineRule="exact"/>
              <w:ind w:left="0"/>
              <w:jc w:val="center"/>
              <w:rPr>
                <w:rFonts w:cs="Arial"/>
              </w:rPr>
            </w:pPr>
            <w:r>
              <w:rPr>
                <w:rFonts w:cs="Arial"/>
              </w:rPr>
              <w:t>106,9</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5431B0" w:rsidRDefault="00CB56CF" w:rsidP="00A96096">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Default="00CB56CF" w:rsidP="00A96096">
            <w:pPr>
              <w:pStyle w:val="aff"/>
              <w:spacing w:before="40" w:line="240" w:lineRule="exact"/>
              <w:ind w:left="-57"/>
              <w:jc w:val="center"/>
              <w:rPr>
                <w:rFonts w:cs="Arial"/>
              </w:rPr>
            </w:pPr>
            <w:r>
              <w:rPr>
                <w:rFonts w:cs="Arial"/>
              </w:rPr>
              <w:t>136,5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Default="00CB56CF" w:rsidP="00A96096">
            <w:pPr>
              <w:pStyle w:val="aff"/>
              <w:spacing w:before="40" w:line="240" w:lineRule="exact"/>
              <w:ind w:left="0"/>
              <w:jc w:val="center"/>
              <w:rPr>
                <w:rFonts w:cs="Arial"/>
              </w:rPr>
            </w:pPr>
            <w:r>
              <w:rPr>
                <w:rFonts w:cs="Arial"/>
              </w:rPr>
              <w:t>38,0</w:t>
            </w:r>
          </w:p>
        </w:tc>
        <w:tc>
          <w:tcPr>
            <w:tcW w:w="606" w:type="pct"/>
            <w:tcBorders>
              <w:top w:val="dotted" w:sz="4" w:space="0" w:color="auto"/>
              <w:bottom w:val="dotted" w:sz="4" w:space="0" w:color="auto"/>
              <w:right w:val="single" w:sz="4" w:space="0" w:color="auto"/>
            </w:tcBorders>
            <w:shd w:val="clear" w:color="auto" w:fill="auto"/>
            <w:vAlign w:val="bottom"/>
          </w:tcPr>
          <w:p w:rsidR="00CB56CF" w:rsidRDefault="00CB56CF" w:rsidP="00A96096">
            <w:pPr>
              <w:pStyle w:val="aff"/>
              <w:spacing w:before="40" w:line="240" w:lineRule="exact"/>
              <w:ind w:left="0"/>
              <w:jc w:val="center"/>
              <w:rPr>
                <w:rFonts w:cs="Arial"/>
              </w:rPr>
            </w:pPr>
            <w:r>
              <w:rPr>
                <w:rFonts w:cs="Arial"/>
              </w:rPr>
              <w:t>181,7</w:t>
            </w:r>
          </w:p>
        </w:tc>
        <w:tc>
          <w:tcPr>
            <w:tcW w:w="983" w:type="pct"/>
            <w:tcBorders>
              <w:top w:val="dotted" w:sz="4" w:space="0" w:color="auto"/>
              <w:bottom w:val="dotted" w:sz="4" w:space="0" w:color="auto"/>
              <w:right w:val="double" w:sz="4" w:space="0" w:color="auto"/>
            </w:tcBorders>
            <w:shd w:val="clear" w:color="auto" w:fill="auto"/>
            <w:vAlign w:val="bottom"/>
          </w:tcPr>
          <w:p w:rsidR="00CB56CF" w:rsidRDefault="00CB56CF" w:rsidP="00A96096">
            <w:pPr>
              <w:pStyle w:val="aff"/>
              <w:spacing w:before="40" w:line="240" w:lineRule="exact"/>
              <w:ind w:left="0"/>
              <w:jc w:val="center"/>
              <w:rPr>
                <w:rFonts w:cs="Arial"/>
              </w:rPr>
            </w:pPr>
            <w:r>
              <w:rPr>
                <w:rFonts w:cs="Arial"/>
              </w:rPr>
              <w:t>91,0</w:t>
            </w:r>
          </w:p>
        </w:tc>
      </w:tr>
      <w:tr w:rsidR="00CB56CF" w:rsidRPr="00440AB3" w:rsidTr="00CB56CF">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B56CF" w:rsidRPr="00440AB3" w:rsidRDefault="00CB56CF" w:rsidP="00A96096">
            <w:pPr>
              <w:pStyle w:val="aff"/>
              <w:pageBreakBefore/>
              <w:spacing w:before="40" w:line="240" w:lineRule="exact"/>
              <w:ind w:left="57"/>
              <w:rPr>
                <w:rFonts w:cs="Arial"/>
                <w:i/>
              </w:rPr>
            </w:pPr>
            <w:r w:rsidRPr="00440AB3">
              <w:rPr>
                <w:rFonts w:cs="Arial"/>
                <w:i/>
              </w:rPr>
              <w:lastRenderedPageBreak/>
              <w:t xml:space="preserve">Январь – </w:t>
            </w:r>
            <w:r>
              <w:rPr>
                <w:rFonts w:cs="Arial"/>
                <w:i/>
              </w:rPr>
              <w:t>но</w:t>
            </w:r>
            <w:r w:rsidRPr="00440AB3">
              <w:rPr>
                <w:rFonts w:cs="Arial"/>
                <w:i/>
              </w:rPr>
              <w:t xml:space="preserve">ябрь </w:t>
            </w:r>
          </w:p>
          <w:p w:rsidR="00CB56CF" w:rsidRPr="00440AB3" w:rsidRDefault="00CB56CF" w:rsidP="00A96096">
            <w:pPr>
              <w:pStyle w:val="aff"/>
              <w:pageBreakBefore/>
              <w:spacing w:before="40" w:line="240" w:lineRule="exact"/>
              <w:ind w:left="425"/>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B56CF" w:rsidRPr="00440AB3" w:rsidRDefault="00CB56CF" w:rsidP="00A96096">
            <w:pPr>
              <w:pStyle w:val="aff"/>
              <w:pageBreakBefore/>
              <w:spacing w:before="40" w:line="240" w:lineRule="exact"/>
              <w:ind w:left="-57"/>
              <w:jc w:val="center"/>
              <w:rPr>
                <w:rFonts w:cs="Arial"/>
                <w:i/>
              </w:rPr>
            </w:pPr>
            <w:r>
              <w:rPr>
                <w:rFonts w:cs="Arial"/>
                <w:i/>
              </w:rPr>
              <w:t>1510,0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B56CF" w:rsidRPr="00440AB3" w:rsidRDefault="00CB56CF" w:rsidP="00A96096">
            <w:pPr>
              <w:pStyle w:val="aff"/>
              <w:pageBreakBefore/>
              <w:spacing w:before="40" w:line="240" w:lineRule="exact"/>
              <w:ind w:left="0"/>
              <w:jc w:val="center"/>
              <w:rPr>
                <w:rFonts w:cs="Arial"/>
                <w:i/>
              </w:rPr>
            </w:pPr>
            <w:r>
              <w:rPr>
                <w:rFonts w:cs="Arial"/>
                <w:i/>
              </w:rPr>
              <w:t>431,8</w:t>
            </w:r>
          </w:p>
        </w:tc>
        <w:tc>
          <w:tcPr>
            <w:tcW w:w="606" w:type="pct"/>
            <w:tcBorders>
              <w:top w:val="dotted" w:sz="4" w:space="0" w:color="auto"/>
              <w:bottom w:val="dotted" w:sz="4" w:space="0" w:color="auto"/>
              <w:right w:val="single" w:sz="4" w:space="0" w:color="auto"/>
            </w:tcBorders>
            <w:shd w:val="clear" w:color="auto" w:fill="auto"/>
            <w:vAlign w:val="bottom"/>
          </w:tcPr>
          <w:p w:rsidR="00CB56CF" w:rsidRPr="00440AB3" w:rsidRDefault="00CB56CF" w:rsidP="00A96096">
            <w:pPr>
              <w:pStyle w:val="aff"/>
              <w:pageBreakBefore/>
              <w:spacing w:before="40" w:line="240" w:lineRule="exact"/>
              <w:ind w:left="0"/>
              <w:jc w:val="center"/>
              <w:rPr>
                <w:rFonts w:cs="Arial"/>
                <w:i/>
              </w:rPr>
            </w:pPr>
            <w:r>
              <w:rPr>
                <w:rFonts w:cs="Arial"/>
                <w:i/>
              </w:rPr>
              <w:t>123,4</w:t>
            </w:r>
          </w:p>
        </w:tc>
        <w:tc>
          <w:tcPr>
            <w:tcW w:w="983" w:type="pct"/>
            <w:tcBorders>
              <w:top w:val="dotted" w:sz="4" w:space="0" w:color="auto"/>
              <w:bottom w:val="dotted" w:sz="4" w:space="0" w:color="auto"/>
              <w:right w:val="double" w:sz="4" w:space="0" w:color="auto"/>
            </w:tcBorders>
            <w:shd w:val="clear" w:color="auto" w:fill="auto"/>
            <w:vAlign w:val="bottom"/>
          </w:tcPr>
          <w:p w:rsidR="00CB56CF" w:rsidRPr="00440AB3" w:rsidRDefault="00CB56CF" w:rsidP="00A96096">
            <w:pPr>
              <w:pStyle w:val="aff"/>
              <w:pageBreakBefore/>
              <w:spacing w:before="40" w:line="240" w:lineRule="exact"/>
              <w:ind w:left="0"/>
              <w:jc w:val="center"/>
              <w:rPr>
                <w:rFonts w:cs="Arial"/>
                <w:i/>
              </w:rPr>
            </w:pPr>
            <w:r>
              <w:rPr>
                <w:rFonts w:cs="Arial"/>
                <w:i/>
              </w:rPr>
              <w:t>87,8</w:t>
            </w:r>
          </w:p>
        </w:tc>
      </w:tr>
      <w:tr w:rsidR="00CB56CF" w:rsidRPr="00440AB3" w:rsidTr="00CB56CF">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426"/>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CB56CF" w:rsidRPr="00440AB3" w:rsidRDefault="00CB56CF" w:rsidP="00B73455">
            <w:pPr>
              <w:pStyle w:val="aff"/>
              <w:spacing w:before="40" w:line="240" w:lineRule="exact"/>
              <w:ind w:left="-57"/>
              <w:jc w:val="center"/>
              <w:rPr>
                <w:rFonts w:cs="Arial"/>
                <w:i/>
              </w:rPr>
            </w:pPr>
            <w:r>
              <w:rPr>
                <w:rFonts w:cs="Arial"/>
                <w:i/>
              </w:rPr>
              <w:t>1381,4</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Pr>
                <w:rFonts w:cs="Arial"/>
                <w:i/>
              </w:rPr>
              <w:t>303,2</w:t>
            </w:r>
          </w:p>
        </w:tc>
        <w:tc>
          <w:tcPr>
            <w:tcW w:w="606" w:type="pct"/>
            <w:tcBorders>
              <w:top w:val="dotted" w:sz="4" w:space="0" w:color="auto"/>
              <w:bottom w:val="single" w:sz="4" w:space="0" w:color="auto"/>
              <w:right w:val="sing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Pr>
                <w:rFonts w:cs="Arial"/>
                <w:i/>
              </w:rPr>
              <w:t>113,9</w:t>
            </w:r>
          </w:p>
        </w:tc>
        <w:tc>
          <w:tcPr>
            <w:tcW w:w="983" w:type="pct"/>
            <w:tcBorders>
              <w:top w:val="dotted" w:sz="4" w:space="0" w:color="auto"/>
              <w:bottom w:val="single" w:sz="4" w:space="0" w:color="auto"/>
              <w:right w:val="double" w:sz="4" w:space="0" w:color="auto"/>
            </w:tcBorders>
            <w:shd w:val="clear" w:color="auto" w:fill="auto"/>
            <w:vAlign w:val="bottom"/>
          </w:tcPr>
          <w:p w:rsidR="00CB56CF" w:rsidRPr="00440AB3" w:rsidRDefault="00CB56CF" w:rsidP="00B73455">
            <w:pPr>
              <w:pStyle w:val="aff"/>
              <w:spacing w:before="40" w:line="240" w:lineRule="exact"/>
              <w:ind w:left="0"/>
              <w:jc w:val="center"/>
              <w:rPr>
                <w:rFonts w:cs="Arial"/>
                <w:i/>
              </w:rPr>
            </w:pPr>
            <w:r>
              <w:rPr>
                <w:rFonts w:cs="Arial"/>
                <w:i/>
              </w:rPr>
              <w:t>63,0</w:t>
            </w:r>
          </w:p>
        </w:tc>
      </w:tr>
      <w:tr w:rsidR="00CB56CF" w:rsidRPr="00440AB3" w:rsidTr="00CB56CF">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CB56CF" w:rsidRPr="003C6AFB" w:rsidRDefault="00CB56CF" w:rsidP="00B73455">
            <w:pPr>
              <w:pStyle w:val="a3"/>
              <w:spacing w:before="40"/>
              <w:ind w:left="142" w:right="143" w:firstLine="0"/>
              <w:rPr>
                <w:sz w:val="28"/>
                <w:szCs w:val="28"/>
              </w:rPr>
            </w:pPr>
            <w:r w:rsidRPr="003C6AFB">
              <w:rPr>
                <w:vertAlign w:val="superscript"/>
              </w:rPr>
              <w:t>1)</w:t>
            </w:r>
            <w:r>
              <w:rPr>
                <w:vertAlign w:val="superscript"/>
              </w:rPr>
              <w:t xml:space="preserve"> </w:t>
            </w:r>
            <w:proofErr w:type="gramStart"/>
            <w:r w:rsidRPr="00A94632">
              <w:t>Начиная с</w:t>
            </w:r>
            <w:r>
              <w:t xml:space="preserve"> </w:t>
            </w:r>
            <w:r w:rsidRPr="00606D8E">
              <w:rPr>
                <w:rFonts w:cs="Arial"/>
                <w:color w:val="000000"/>
              </w:rPr>
              <w:t>августа 2019 года в общем вводе жилых домов учитываются жилые дома</w:t>
            </w:r>
            <w:proofErr w:type="gramEnd"/>
            <w:r w:rsidRPr="00606D8E">
              <w:rPr>
                <w:rFonts w:cs="Arial"/>
                <w:color w:val="000000"/>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bl>
    <w:p w:rsidR="00CB56CF" w:rsidRPr="009A6745" w:rsidRDefault="00CB56CF" w:rsidP="00CB56CF">
      <w:pPr>
        <w:ind w:firstLine="0"/>
        <w:rPr>
          <w:sz w:val="12"/>
        </w:rPr>
      </w:pPr>
      <w:bookmarkStart w:id="117" w:name="_Toc525137800"/>
      <w:bookmarkStart w:id="118" w:name="_Toc501359618"/>
      <w:bookmarkStart w:id="119" w:name="_Toc490814931"/>
      <w:bookmarkStart w:id="120" w:name="_Toc483296292"/>
      <w:bookmarkEnd w:id="117"/>
      <w:bookmarkEnd w:id="118"/>
      <w:bookmarkEnd w:id="119"/>
      <w:bookmarkEnd w:id="120"/>
    </w:p>
    <w:p w:rsidR="00CB56CF" w:rsidRDefault="00CB56CF" w:rsidP="00CB56CF">
      <w:pPr>
        <w:ind w:firstLine="0"/>
        <w:rPr>
          <w:sz w:val="2"/>
        </w:rPr>
      </w:pPr>
    </w:p>
    <w:p w:rsidR="00CB56CF" w:rsidRPr="009A6745" w:rsidRDefault="00CB56CF" w:rsidP="00CB56CF">
      <w:pPr>
        <w:ind w:firstLine="0"/>
        <w:rPr>
          <w:sz w:val="6"/>
        </w:rPr>
      </w:pPr>
    </w:p>
    <w:tbl>
      <w:tblPr>
        <w:tblStyle w:val="affff"/>
        <w:tblpPr w:leftFromText="180" w:rightFromText="180" w:vertAnchor="text" w:horzAnchor="margin" w:tblpX="108" w:tblpY="63"/>
        <w:tblW w:w="9356"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9356"/>
      </w:tblGrid>
      <w:tr w:rsidR="00CB56CF" w:rsidRPr="00961642" w:rsidTr="009A6745">
        <w:trPr>
          <w:trHeight w:val="748"/>
        </w:trPr>
        <w:tc>
          <w:tcPr>
            <w:tcW w:w="9356" w:type="dxa"/>
          </w:tcPr>
          <w:p w:rsidR="00CB56CF" w:rsidRPr="00330BFD" w:rsidRDefault="00CB56CF" w:rsidP="009A6745">
            <w:pPr>
              <w:pStyle w:val="33"/>
              <w:spacing w:before="120"/>
              <w:ind w:firstLine="0"/>
              <w:jc w:val="center"/>
              <w:rPr>
                <w:b/>
                <w:szCs w:val="22"/>
              </w:rPr>
            </w:pPr>
            <w:r>
              <w:br w:type="page"/>
            </w:r>
            <w:r w:rsidRPr="00330BFD">
              <w:rPr>
                <w:rFonts w:cs="Arial"/>
                <w:b/>
                <w:szCs w:val="22"/>
              </w:rPr>
              <w:t>Динамика ввода в действие жилых домов</w:t>
            </w:r>
            <w:r w:rsidRPr="00330BFD">
              <w:rPr>
                <w:rFonts w:cs="Arial"/>
                <w:b/>
                <w:szCs w:val="22"/>
              </w:rPr>
              <w:br/>
            </w:r>
            <w:r w:rsidRPr="003C0C16">
              <w:rPr>
                <w:rFonts w:cs="Arial"/>
                <w:szCs w:val="22"/>
              </w:rPr>
              <w:t>(</w:t>
            </w:r>
            <w:proofErr w:type="gramStart"/>
            <w:r w:rsidRPr="003C0C16">
              <w:rPr>
                <w:rFonts w:cs="Arial"/>
                <w:szCs w:val="22"/>
              </w:rPr>
              <w:t>в</w:t>
            </w:r>
            <w:proofErr w:type="gramEnd"/>
            <w:r w:rsidRPr="003C0C16">
              <w:rPr>
                <w:rFonts w:cs="Arial"/>
                <w:szCs w:val="22"/>
              </w:rPr>
              <w:t xml:space="preserve"> % к среднемесячному значению 2018г.)</w:t>
            </w:r>
          </w:p>
        </w:tc>
      </w:tr>
      <w:tr w:rsidR="00CB56CF" w:rsidRPr="00BF086C" w:rsidTr="009A6745">
        <w:trPr>
          <w:trHeight w:val="3400"/>
        </w:trPr>
        <w:tc>
          <w:tcPr>
            <w:tcW w:w="9356" w:type="dxa"/>
          </w:tcPr>
          <w:p w:rsidR="00CB56CF" w:rsidRPr="002E3AA0" w:rsidRDefault="00CB56CF" w:rsidP="009A6745">
            <w:pPr>
              <w:pStyle w:val="33"/>
              <w:spacing w:after="240"/>
              <w:ind w:firstLine="0"/>
            </w:pPr>
            <w:r w:rsidRPr="002E3AA0">
              <w:rPr>
                <w:noProof/>
              </w:rPr>
              <w:drawing>
                <wp:inline distT="0" distB="0" distL="0" distR="0" wp14:anchorId="0B1D3998" wp14:editId="7B37462B">
                  <wp:extent cx="5784112" cy="2328530"/>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CB56CF" w:rsidRPr="00EE00DA" w:rsidRDefault="00CB56CF" w:rsidP="00CB56CF">
      <w:pPr>
        <w:pStyle w:val="aff5"/>
        <w:keepNext w:val="0"/>
        <w:pBdr>
          <w:bottom w:val="none" w:sz="0" w:space="0" w:color="auto"/>
        </w:pBdr>
        <w:tabs>
          <w:tab w:val="clear" w:pos="2061"/>
          <w:tab w:val="num" w:pos="-2268"/>
        </w:tabs>
        <w:spacing w:before="0" w:after="0"/>
        <w:ind w:left="0"/>
        <w:rPr>
          <w:caps w:val="0"/>
          <w:noProof w:val="0"/>
          <w:sz w:val="2"/>
        </w:rPr>
      </w:pPr>
    </w:p>
    <w:p w:rsidR="00CB56CF" w:rsidRPr="006108DE" w:rsidRDefault="00CB56CF" w:rsidP="00CB56CF">
      <w:pPr>
        <w:pStyle w:val="33"/>
        <w:rPr>
          <w:sz w:val="6"/>
        </w:rPr>
      </w:pPr>
    </w:p>
    <w:p w:rsidR="00CB56CF" w:rsidRPr="00A96096" w:rsidRDefault="00CB56CF" w:rsidP="006108DE">
      <w:pPr>
        <w:pStyle w:val="33"/>
        <w:rPr>
          <w:sz w:val="20"/>
        </w:rPr>
      </w:pPr>
    </w:p>
    <w:p w:rsidR="006108DE" w:rsidRPr="006108DE" w:rsidRDefault="006108DE" w:rsidP="00440AB3">
      <w:pPr>
        <w:pStyle w:val="33"/>
        <w:rPr>
          <w:sz w:val="6"/>
        </w:rPr>
      </w:pPr>
    </w:p>
    <w:p w:rsidR="00710A50" w:rsidRDefault="00710A50" w:rsidP="00A96096">
      <w:pPr>
        <w:pStyle w:val="3"/>
        <w:keepNext w:val="0"/>
        <w:numPr>
          <w:ilvl w:val="1"/>
          <w:numId w:val="10"/>
        </w:numPr>
        <w:spacing w:after="360"/>
        <w:ind w:left="709" w:firstLine="0"/>
        <w:jc w:val="left"/>
        <w:rPr>
          <w:rFonts w:cs="Arial"/>
          <w:noProof w:val="0"/>
        </w:rPr>
      </w:pPr>
      <w:bookmarkStart w:id="121" w:name="_Toc59443757"/>
      <w:r>
        <w:rPr>
          <w:rFonts w:cs="Arial"/>
          <w:noProof w:val="0"/>
        </w:rPr>
        <w:t>Транспорт</w:t>
      </w:r>
      <w:bookmarkEnd w:id="121"/>
    </w:p>
    <w:p w:rsidR="00956890" w:rsidRPr="001A0E98" w:rsidRDefault="00956890" w:rsidP="00AF0E0F">
      <w:pPr>
        <w:spacing w:before="240"/>
        <w:ind w:firstLine="0"/>
        <w:jc w:val="center"/>
        <w:rPr>
          <w:rFonts w:cs="Arial"/>
          <w:b/>
        </w:rPr>
      </w:pPr>
      <w:bookmarkStart w:id="122" w:name="_Toc467486268"/>
      <w:bookmarkStart w:id="123" w:name="_Toc459280667"/>
      <w:bookmarkStart w:id="124" w:name="_Toc401656187"/>
      <w:bookmarkStart w:id="125" w:name="_Toc130704472"/>
      <w:bookmarkEnd w:id="116"/>
      <w:bookmarkEnd w:id="122"/>
      <w:bookmarkEnd w:id="123"/>
      <w:bookmarkEnd w:id="124"/>
      <w:r w:rsidRPr="001A0E98">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956890" w:rsidRPr="001A0E98" w:rsidTr="00956890">
        <w:trPr>
          <w:trHeight w:val="285"/>
          <w:tblHeader/>
        </w:trPr>
        <w:tc>
          <w:tcPr>
            <w:tcW w:w="3402" w:type="dxa"/>
            <w:vMerge w:val="restart"/>
            <w:tcBorders>
              <w:top w:val="doub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val="restart"/>
            <w:tcBorders>
              <w:top w:val="double" w:sz="6" w:space="0" w:color="auto"/>
              <w:bottom w:val="single" w:sz="6" w:space="0" w:color="auto"/>
              <w:right w:val="single" w:sz="6" w:space="0" w:color="auto"/>
            </w:tcBorders>
          </w:tcPr>
          <w:p w:rsidR="00956890" w:rsidRPr="001A0E98" w:rsidRDefault="00B73455" w:rsidP="00754566">
            <w:pPr>
              <w:widowControl/>
              <w:adjustRightInd/>
              <w:spacing w:before="60" w:line="240" w:lineRule="exact"/>
              <w:ind w:firstLine="0"/>
              <w:jc w:val="center"/>
              <w:textAlignment w:val="auto"/>
              <w:rPr>
                <w:rFonts w:cs="Arial"/>
                <w:i/>
                <w:sz w:val="20"/>
                <w:lang w:val="en-US"/>
              </w:rPr>
            </w:pPr>
            <w:r>
              <w:rPr>
                <w:rFonts w:cs="Arial"/>
                <w:i/>
                <w:sz w:val="20"/>
              </w:rPr>
              <w:t>Но</w:t>
            </w:r>
            <w:r w:rsidR="00A26891">
              <w:rPr>
                <w:rFonts w:cs="Arial"/>
                <w:i/>
                <w:sz w:val="20"/>
              </w:rPr>
              <w:t>ябрь</w:t>
            </w:r>
            <w:r w:rsidR="00754566">
              <w:rPr>
                <w:rFonts w:cs="Arial"/>
                <w:i/>
                <w:sz w:val="20"/>
              </w:rPr>
              <w:br/>
            </w:r>
            <w:r w:rsidR="00956890" w:rsidRPr="001A0E98">
              <w:rPr>
                <w:rFonts w:cs="Arial"/>
                <w:i/>
                <w:sz w:val="20"/>
                <w:lang w:val="en-US"/>
              </w:rPr>
              <w:t>2020</w:t>
            </w:r>
            <w:r w:rsidR="00956890" w:rsidRPr="001A0E98">
              <w:rPr>
                <w:rFonts w:cs="Arial"/>
                <w:i/>
                <w:sz w:val="20"/>
              </w:rPr>
              <w:t xml:space="preserve"> г.</w:t>
            </w:r>
          </w:p>
        </w:tc>
        <w:tc>
          <w:tcPr>
            <w:tcW w:w="2290" w:type="dxa"/>
            <w:gridSpan w:val="2"/>
            <w:tcBorders>
              <w:top w:val="double" w:sz="6" w:space="0" w:color="auto"/>
              <w:left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r w:rsidRPr="001A0E98">
              <w:rPr>
                <w:rFonts w:cs="Arial"/>
                <w:i/>
                <w:sz w:val="20"/>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956890" w:rsidRPr="001A0E98" w:rsidRDefault="00956890" w:rsidP="00B73455">
            <w:pPr>
              <w:widowControl/>
              <w:tabs>
                <w:tab w:val="left" w:pos="1418"/>
              </w:tabs>
              <w:adjustRightInd/>
              <w:spacing w:before="60" w:line="240" w:lineRule="exact"/>
              <w:ind w:firstLine="0"/>
              <w:jc w:val="center"/>
              <w:textAlignment w:val="auto"/>
              <w:rPr>
                <w:rFonts w:cs="Arial"/>
                <w:i/>
                <w:sz w:val="20"/>
              </w:rPr>
            </w:pPr>
            <w:r w:rsidRPr="001A0E98">
              <w:rPr>
                <w:rFonts w:cs="Arial"/>
                <w:i/>
                <w:sz w:val="20"/>
              </w:rPr>
              <w:t>Январь</w:t>
            </w:r>
            <w:r>
              <w:rPr>
                <w:rFonts w:cs="Arial"/>
                <w:i/>
                <w:sz w:val="20"/>
              </w:rPr>
              <w:t xml:space="preserve"> –</w:t>
            </w:r>
            <w:r w:rsidR="00846A3D">
              <w:rPr>
                <w:rFonts w:cs="Arial"/>
                <w:i/>
                <w:sz w:val="20"/>
              </w:rPr>
              <w:t xml:space="preserve"> </w:t>
            </w:r>
            <w:r w:rsidR="00B73455">
              <w:rPr>
                <w:rFonts w:cs="Arial"/>
                <w:i/>
                <w:sz w:val="20"/>
              </w:rPr>
              <w:t>н</w:t>
            </w:r>
            <w:r w:rsidR="005168C4">
              <w:rPr>
                <w:rFonts w:cs="Arial"/>
                <w:i/>
                <w:sz w:val="20"/>
              </w:rPr>
              <w:t>о</w:t>
            </w:r>
            <w:r w:rsidR="00A26891">
              <w:rPr>
                <w:rFonts w:cs="Arial"/>
                <w:i/>
                <w:sz w:val="20"/>
              </w:rPr>
              <w:t>ябрь</w:t>
            </w:r>
            <w:r>
              <w:rPr>
                <w:rFonts w:cs="Arial"/>
                <w:i/>
                <w:sz w:val="20"/>
              </w:rPr>
              <w:t xml:space="preserve"> </w:t>
            </w:r>
            <w:r w:rsidR="00754566">
              <w:rPr>
                <w:rFonts w:cs="Arial"/>
                <w:i/>
                <w:sz w:val="20"/>
              </w:rPr>
              <w:br/>
            </w:r>
            <w:r w:rsidRPr="001A0E98">
              <w:rPr>
                <w:rFonts w:cs="Arial"/>
                <w:i/>
                <w:sz w:val="20"/>
              </w:rPr>
              <w:t>20</w:t>
            </w:r>
            <w:r w:rsidRPr="00754566">
              <w:rPr>
                <w:rFonts w:cs="Arial"/>
                <w:i/>
                <w:sz w:val="20"/>
              </w:rPr>
              <w:t>20</w:t>
            </w:r>
            <w:r w:rsidRPr="001A0E98">
              <w:rPr>
                <w:rFonts w:cs="Arial"/>
                <w:i/>
                <w:sz w:val="20"/>
              </w:rPr>
              <w:t xml:space="preserve"> г.</w:t>
            </w:r>
          </w:p>
        </w:tc>
        <w:tc>
          <w:tcPr>
            <w:tcW w:w="1048" w:type="dxa"/>
            <w:vMerge w:val="restart"/>
            <w:tcBorders>
              <w:top w:val="double" w:sz="6" w:space="0" w:color="auto"/>
              <w:left w:val="single" w:sz="6" w:space="0" w:color="auto"/>
              <w:bottom w:val="single" w:sz="6" w:space="0" w:color="auto"/>
            </w:tcBorders>
          </w:tcPr>
          <w:p w:rsidR="00956890" w:rsidRPr="001A0E98" w:rsidRDefault="00956890" w:rsidP="00B73455">
            <w:pPr>
              <w:widowControl/>
              <w:tabs>
                <w:tab w:val="left" w:pos="1418"/>
              </w:tabs>
              <w:adjustRightInd/>
              <w:spacing w:before="60" w:line="240" w:lineRule="exact"/>
              <w:ind w:firstLine="0"/>
              <w:jc w:val="center"/>
              <w:textAlignment w:val="auto"/>
              <w:rPr>
                <w:rFonts w:cs="Arial"/>
                <w:i/>
                <w:sz w:val="20"/>
              </w:rPr>
            </w:pPr>
            <w:r w:rsidRPr="001A0E98">
              <w:rPr>
                <w:rFonts w:cs="Arial"/>
                <w:i/>
                <w:sz w:val="20"/>
              </w:rPr>
              <w:t>Январь</w:t>
            </w:r>
            <w:r>
              <w:rPr>
                <w:rFonts w:cs="Arial"/>
                <w:i/>
                <w:sz w:val="20"/>
              </w:rPr>
              <w:t xml:space="preserve"> – </w:t>
            </w:r>
            <w:r w:rsidR="00B73455">
              <w:rPr>
                <w:rFonts w:cs="Arial"/>
                <w:i/>
                <w:sz w:val="20"/>
              </w:rPr>
              <w:t>н</w:t>
            </w:r>
            <w:r w:rsidR="005168C4">
              <w:rPr>
                <w:rFonts w:cs="Arial"/>
                <w:i/>
                <w:sz w:val="20"/>
              </w:rPr>
              <w:t>о</w:t>
            </w:r>
            <w:r w:rsidR="00A26891">
              <w:rPr>
                <w:rFonts w:cs="Arial"/>
                <w:i/>
                <w:sz w:val="20"/>
              </w:rPr>
              <w:t>ябрь</w:t>
            </w:r>
            <w:r w:rsidR="00754566">
              <w:rPr>
                <w:rFonts w:cs="Arial"/>
                <w:i/>
                <w:sz w:val="20"/>
              </w:rPr>
              <w:br/>
            </w:r>
            <w:r w:rsidRPr="001A0E98">
              <w:rPr>
                <w:rFonts w:cs="Arial"/>
                <w:i/>
                <w:sz w:val="20"/>
              </w:rPr>
              <w:t xml:space="preserve">2020 г. </w:t>
            </w:r>
            <w:r>
              <w:rPr>
                <w:rFonts w:cs="Arial"/>
                <w:i/>
                <w:sz w:val="20"/>
              </w:rPr>
              <w:br/>
            </w:r>
            <w:proofErr w:type="gramStart"/>
            <w:r w:rsidRPr="001A0E98">
              <w:rPr>
                <w:rFonts w:cs="Arial"/>
                <w:i/>
                <w:sz w:val="20"/>
              </w:rPr>
              <w:t>в</w:t>
            </w:r>
            <w:proofErr w:type="gramEnd"/>
            <w:r w:rsidRPr="001A0E98">
              <w:rPr>
                <w:rFonts w:cs="Arial"/>
                <w:i/>
                <w:sz w:val="20"/>
              </w:rPr>
              <w:t xml:space="preserve"> % </w:t>
            </w:r>
            <w:proofErr w:type="gramStart"/>
            <w:r>
              <w:rPr>
                <w:rFonts w:cs="Arial"/>
                <w:i/>
                <w:sz w:val="20"/>
              </w:rPr>
              <w:t>к</w:t>
            </w:r>
            <w:proofErr w:type="gramEnd"/>
            <w:r w:rsidR="00754566">
              <w:rPr>
                <w:rFonts w:cs="Arial"/>
                <w:i/>
                <w:sz w:val="20"/>
              </w:rPr>
              <w:br/>
            </w:r>
            <w:r>
              <w:rPr>
                <w:rFonts w:cs="Arial"/>
                <w:i/>
                <w:sz w:val="20"/>
              </w:rPr>
              <w:t xml:space="preserve">январю – </w:t>
            </w:r>
            <w:r w:rsidR="00B73455">
              <w:rPr>
                <w:rFonts w:cs="Arial"/>
                <w:i/>
                <w:sz w:val="20"/>
              </w:rPr>
              <w:t>н</w:t>
            </w:r>
            <w:r w:rsidR="005168C4">
              <w:rPr>
                <w:rFonts w:cs="Arial"/>
                <w:i/>
                <w:sz w:val="20"/>
              </w:rPr>
              <w:t>о</w:t>
            </w:r>
            <w:r w:rsidR="00A26891">
              <w:rPr>
                <w:rFonts w:cs="Arial"/>
                <w:i/>
                <w:sz w:val="20"/>
              </w:rPr>
              <w:t>ябрю</w:t>
            </w:r>
            <w:r w:rsidR="00754566">
              <w:rPr>
                <w:rFonts w:cs="Arial"/>
                <w:i/>
                <w:sz w:val="20"/>
              </w:rPr>
              <w:br/>
            </w:r>
            <w:r w:rsidRPr="001A0E98">
              <w:rPr>
                <w:rFonts w:cs="Arial"/>
                <w:i/>
                <w:sz w:val="20"/>
              </w:rPr>
              <w:t>201</w:t>
            </w:r>
            <w:r w:rsidRPr="00527838">
              <w:rPr>
                <w:rFonts w:cs="Arial"/>
                <w:i/>
                <w:sz w:val="20"/>
              </w:rPr>
              <w:t>9</w:t>
            </w:r>
            <w:r w:rsidRPr="001A0E98">
              <w:rPr>
                <w:rFonts w:cs="Arial"/>
                <w:i/>
                <w:sz w:val="20"/>
              </w:rPr>
              <w:t xml:space="preserve"> г.</w:t>
            </w:r>
          </w:p>
        </w:tc>
      </w:tr>
      <w:tr w:rsidR="00956890" w:rsidRPr="001A0E98" w:rsidTr="00956890">
        <w:trPr>
          <w:trHeight w:val="195"/>
          <w:tblHeader/>
        </w:trPr>
        <w:tc>
          <w:tcPr>
            <w:tcW w:w="3402" w:type="dxa"/>
            <w:vMerge/>
            <w:tcBorders>
              <w:top w:val="sing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tcBorders>
              <w:top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B73455" w:rsidP="00B73455">
            <w:pPr>
              <w:widowControl/>
              <w:adjustRightInd/>
              <w:spacing w:before="60" w:line="240" w:lineRule="exact"/>
              <w:ind w:firstLine="0"/>
              <w:jc w:val="center"/>
              <w:textAlignment w:val="auto"/>
              <w:rPr>
                <w:rFonts w:cs="Arial"/>
                <w:i/>
                <w:sz w:val="20"/>
              </w:rPr>
            </w:pPr>
            <w:r>
              <w:rPr>
                <w:rFonts w:cs="Arial"/>
                <w:i/>
                <w:sz w:val="20"/>
              </w:rPr>
              <w:t>н</w:t>
            </w:r>
            <w:r w:rsidR="005168C4">
              <w:rPr>
                <w:rFonts w:cs="Arial"/>
                <w:i/>
                <w:sz w:val="20"/>
              </w:rPr>
              <w:t>о</w:t>
            </w:r>
            <w:r w:rsidR="00A26891">
              <w:rPr>
                <w:rFonts w:cs="Arial"/>
                <w:i/>
                <w:sz w:val="20"/>
              </w:rPr>
              <w:t>ябрю</w:t>
            </w:r>
            <w:r w:rsidR="00754566">
              <w:rPr>
                <w:rFonts w:cs="Arial"/>
                <w:i/>
                <w:sz w:val="20"/>
              </w:rPr>
              <w:br/>
            </w:r>
            <w:r w:rsidR="00956890" w:rsidRPr="001A0E98">
              <w:rPr>
                <w:rFonts w:cs="Arial"/>
                <w:i/>
                <w:sz w:val="20"/>
              </w:rPr>
              <w:t>201</w:t>
            </w:r>
            <w:r w:rsidR="00956890" w:rsidRPr="00527838">
              <w:rPr>
                <w:rFonts w:cs="Arial"/>
                <w:i/>
                <w:sz w:val="20"/>
              </w:rPr>
              <w:t>9</w:t>
            </w:r>
            <w:r w:rsidR="00956890" w:rsidRPr="001A0E98">
              <w:rPr>
                <w:rFonts w:cs="Arial"/>
                <w:i/>
                <w:sz w:val="20"/>
              </w:rPr>
              <w:t xml:space="preserve"> г.</w:t>
            </w: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B73455" w:rsidP="00754566">
            <w:pPr>
              <w:widowControl/>
              <w:adjustRightInd/>
              <w:spacing w:before="60" w:line="240" w:lineRule="exact"/>
              <w:ind w:firstLine="0"/>
              <w:jc w:val="center"/>
              <w:textAlignment w:val="auto"/>
              <w:rPr>
                <w:rFonts w:cs="Arial"/>
                <w:i/>
                <w:sz w:val="20"/>
              </w:rPr>
            </w:pPr>
            <w:r>
              <w:rPr>
                <w:rFonts w:cs="Arial"/>
                <w:i/>
                <w:sz w:val="20"/>
              </w:rPr>
              <w:t>ок</w:t>
            </w:r>
            <w:r w:rsidR="005168C4">
              <w:rPr>
                <w:rFonts w:cs="Arial"/>
                <w:i/>
                <w:sz w:val="20"/>
              </w:rPr>
              <w:t>тябрю</w:t>
            </w:r>
            <w:r w:rsidR="00956890" w:rsidRPr="001A0E98">
              <w:rPr>
                <w:rFonts w:cs="Arial"/>
                <w:i/>
                <w:sz w:val="20"/>
              </w:rPr>
              <w:t xml:space="preserve"> </w:t>
            </w:r>
            <w:r w:rsidR="00754566">
              <w:rPr>
                <w:rFonts w:cs="Arial"/>
                <w:i/>
                <w:sz w:val="20"/>
              </w:rPr>
              <w:br/>
            </w:r>
            <w:r w:rsidR="00956890" w:rsidRPr="001A0E98">
              <w:rPr>
                <w:rFonts w:cs="Arial"/>
                <w:i/>
                <w:sz w:val="20"/>
              </w:rPr>
              <w:t>2020 г.</w:t>
            </w:r>
          </w:p>
        </w:tc>
        <w:tc>
          <w:tcPr>
            <w:tcW w:w="1243" w:type="dxa"/>
            <w:vMerge/>
            <w:tcBorders>
              <w:top w:val="single" w:sz="6" w:space="0" w:color="auto"/>
              <w:left w:val="single" w:sz="6" w:space="0" w:color="auto"/>
              <w:bottom w:val="single" w:sz="6" w:space="0" w:color="auto"/>
              <w:right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c>
          <w:tcPr>
            <w:tcW w:w="1048" w:type="dxa"/>
            <w:vMerge/>
            <w:tcBorders>
              <w:top w:val="single" w:sz="6" w:space="0" w:color="auto"/>
              <w:left w:val="single" w:sz="6" w:space="0" w:color="auto"/>
              <w:bottom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r>
      <w:tr w:rsidR="00B73455" w:rsidRPr="001A0E98" w:rsidTr="00956890">
        <w:trPr>
          <w:trHeight w:val="195"/>
          <w:tblHeader/>
        </w:trPr>
        <w:tc>
          <w:tcPr>
            <w:tcW w:w="3402" w:type="dxa"/>
            <w:tcBorders>
              <w:top w:val="dotted" w:sz="4" w:space="0" w:color="auto"/>
              <w:bottom w:val="dotted" w:sz="4" w:space="0" w:color="auto"/>
            </w:tcBorders>
            <w:vAlign w:val="bottom"/>
          </w:tcPr>
          <w:p w:rsidR="00B73455" w:rsidRPr="001A0E98" w:rsidRDefault="00B73455" w:rsidP="006265D8">
            <w:pPr>
              <w:spacing w:before="60" w:line="240" w:lineRule="exact"/>
              <w:ind w:left="284" w:hanging="199"/>
              <w:jc w:val="left"/>
              <w:rPr>
                <w:rFonts w:cs="Arial"/>
                <w:sz w:val="20"/>
              </w:rPr>
            </w:pPr>
            <w:r w:rsidRPr="001A0E98">
              <w:rPr>
                <w:rFonts w:cs="Arial"/>
                <w:sz w:val="20"/>
              </w:rPr>
              <w:t>Перевезено пассажиров, тыс. чел.</w:t>
            </w:r>
          </w:p>
        </w:tc>
        <w:tc>
          <w:tcPr>
            <w:tcW w:w="1287" w:type="dxa"/>
            <w:tcBorders>
              <w:top w:val="dotted" w:sz="4" w:space="0" w:color="auto"/>
              <w:bottom w:val="dotted" w:sz="4" w:space="0" w:color="auto"/>
              <w:right w:val="single" w:sz="6" w:space="0" w:color="auto"/>
            </w:tcBorders>
          </w:tcPr>
          <w:p w:rsidR="00B73455" w:rsidRPr="00B73455" w:rsidRDefault="00B73455" w:rsidP="00B73455">
            <w:pPr>
              <w:pStyle w:val="aff0"/>
              <w:widowControl/>
              <w:adjustRightInd/>
              <w:spacing w:after="0" w:line="240" w:lineRule="exact"/>
              <w:textAlignment w:val="auto"/>
              <w:rPr>
                <w:rFonts w:cs="Arial"/>
                <w:i w:val="0"/>
              </w:rPr>
            </w:pPr>
            <w:r w:rsidRPr="00B73455">
              <w:rPr>
                <w:rFonts w:cs="Arial"/>
                <w:i w:val="0"/>
              </w:rPr>
              <w:t>13953,6</w:t>
            </w:r>
          </w:p>
        </w:tc>
        <w:tc>
          <w:tcPr>
            <w:tcW w:w="1145" w:type="dxa"/>
            <w:tcBorders>
              <w:top w:val="dotted" w:sz="4" w:space="0" w:color="auto"/>
              <w:left w:val="single" w:sz="6" w:space="0" w:color="auto"/>
              <w:bottom w:val="dotted" w:sz="4" w:space="0" w:color="auto"/>
              <w:right w:val="single" w:sz="6" w:space="0" w:color="auto"/>
            </w:tcBorders>
          </w:tcPr>
          <w:p w:rsidR="00B73455" w:rsidRPr="00B73455" w:rsidRDefault="00B73455" w:rsidP="00B73455">
            <w:pPr>
              <w:pStyle w:val="aff0"/>
              <w:widowControl/>
              <w:adjustRightInd/>
              <w:spacing w:after="0" w:line="240" w:lineRule="exact"/>
              <w:textAlignment w:val="auto"/>
              <w:rPr>
                <w:rFonts w:cs="Arial"/>
                <w:i w:val="0"/>
              </w:rPr>
            </w:pPr>
            <w:r w:rsidRPr="00B73455">
              <w:rPr>
                <w:rFonts w:cs="Arial"/>
                <w:i w:val="0"/>
              </w:rPr>
              <w:t>77,7</w:t>
            </w:r>
          </w:p>
        </w:tc>
        <w:tc>
          <w:tcPr>
            <w:tcW w:w="1145" w:type="dxa"/>
            <w:tcBorders>
              <w:top w:val="dotted" w:sz="4" w:space="0" w:color="auto"/>
              <w:left w:val="single" w:sz="6" w:space="0" w:color="auto"/>
              <w:bottom w:val="dotted" w:sz="4" w:space="0" w:color="auto"/>
              <w:right w:val="single" w:sz="6" w:space="0" w:color="auto"/>
            </w:tcBorders>
          </w:tcPr>
          <w:p w:rsidR="00B73455" w:rsidRPr="00B73455" w:rsidRDefault="00B73455" w:rsidP="00B73455">
            <w:pPr>
              <w:pStyle w:val="aff0"/>
              <w:widowControl/>
              <w:adjustRightInd/>
              <w:spacing w:after="0" w:line="240" w:lineRule="exact"/>
              <w:textAlignment w:val="auto"/>
              <w:rPr>
                <w:rFonts w:cs="Arial"/>
                <w:i w:val="0"/>
              </w:rPr>
            </w:pPr>
            <w:r w:rsidRPr="00B73455">
              <w:rPr>
                <w:rFonts w:cs="Arial"/>
                <w:i w:val="0"/>
              </w:rPr>
              <w:t>93,9</w:t>
            </w:r>
          </w:p>
        </w:tc>
        <w:tc>
          <w:tcPr>
            <w:tcW w:w="1243" w:type="dxa"/>
            <w:tcBorders>
              <w:top w:val="dotted" w:sz="4" w:space="0" w:color="auto"/>
              <w:left w:val="single" w:sz="6" w:space="0" w:color="auto"/>
              <w:bottom w:val="dotted" w:sz="4" w:space="0" w:color="auto"/>
              <w:right w:val="single" w:sz="6" w:space="0" w:color="auto"/>
            </w:tcBorders>
          </w:tcPr>
          <w:p w:rsidR="00B73455" w:rsidRPr="00B73455" w:rsidRDefault="00B73455" w:rsidP="00B73455">
            <w:pPr>
              <w:pStyle w:val="aff0"/>
              <w:widowControl/>
              <w:tabs>
                <w:tab w:val="left" w:pos="1418"/>
              </w:tabs>
              <w:adjustRightInd/>
              <w:spacing w:after="0" w:line="240" w:lineRule="exact"/>
              <w:textAlignment w:val="auto"/>
              <w:rPr>
                <w:rFonts w:cs="Arial"/>
                <w:i w:val="0"/>
              </w:rPr>
            </w:pPr>
            <w:r w:rsidRPr="00B73455">
              <w:rPr>
                <w:rFonts w:cs="Arial"/>
                <w:i w:val="0"/>
              </w:rPr>
              <w:t>145787,1</w:t>
            </w:r>
          </w:p>
        </w:tc>
        <w:tc>
          <w:tcPr>
            <w:tcW w:w="1048" w:type="dxa"/>
            <w:tcBorders>
              <w:top w:val="dotted" w:sz="4" w:space="0" w:color="auto"/>
              <w:left w:val="single" w:sz="6" w:space="0" w:color="auto"/>
              <w:bottom w:val="dotted" w:sz="4" w:space="0" w:color="auto"/>
            </w:tcBorders>
          </w:tcPr>
          <w:p w:rsidR="00B73455" w:rsidRPr="00B73455" w:rsidRDefault="00B73455" w:rsidP="00B73455">
            <w:pPr>
              <w:pStyle w:val="aff0"/>
              <w:widowControl/>
              <w:tabs>
                <w:tab w:val="left" w:pos="1418"/>
              </w:tabs>
              <w:adjustRightInd/>
              <w:spacing w:after="0" w:line="240" w:lineRule="exact"/>
              <w:textAlignment w:val="auto"/>
              <w:rPr>
                <w:rFonts w:cs="Arial"/>
                <w:i w:val="0"/>
              </w:rPr>
            </w:pPr>
            <w:r w:rsidRPr="00B73455">
              <w:rPr>
                <w:rFonts w:cs="Arial"/>
                <w:i w:val="0"/>
              </w:rPr>
              <w:t>77,1</w:t>
            </w:r>
          </w:p>
        </w:tc>
      </w:tr>
      <w:tr w:rsidR="00B73455" w:rsidRPr="001A0E98" w:rsidTr="00956890">
        <w:tc>
          <w:tcPr>
            <w:tcW w:w="3402" w:type="dxa"/>
            <w:tcBorders>
              <w:top w:val="dotted" w:sz="4" w:space="0" w:color="auto"/>
            </w:tcBorders>
            <w:vAlign w:val="bottom"/>
          </w:tcPr>
          <w:p w:rsidR="00B73455" w:rsidRPr="001A0E98" w:rsidRDefault="00B73455" w:rsidP="006265D8">
            <w:pPr>
              <w:spacing w:before="60" w:line="240" w:lineRule="exact"/>
              <w:ind w:left="85" w:firstLine="0"/>
              <w:jc w:val="left"/>
              <w:rPr>
                <w:rFonts w:cs="Arial"/>
                <w:sz w:val="20"/>
              </w:rPr>
            </w:pPr>
            <w:r w:rsidRPr="001A0E98">
              <w:rPr>
                <w:rFonts w:cs="Arial"/>
                <w:sz w:val="20"/>
              </w:rPr>
              <w:t xml:space="preserve">Пассажирооборот, </w:t>
            </w:r>
            <w:proofErr w:type="gramStart"/>
            <w:r>
              <w:rPr>
                <w:rFonts w:cs="Arial"/>
                <w:sz w:val="20"/>
              </w:rPr>
              <w:t>млн</w:t>
            </w:r>
            <w:proofErr w:type="gramEnd"/>
            <w:r w:rsidRPr="001A0E98">
              <w:rPr>
                <w:rFonts w:cs="Arial"/>
                <w:sz w:val="20"/>
              </w:rPr>
              <w:t xml:space="preserve"> пасс.-км </w:t>
            </w:r>
          </w:p>
        </w:tc>
        <w:tc>
          <w:tcPr>
            <w:tcW w:w="1287" w:type="dxa"/>
            <w:tcBorders>
              <w:top w:val="dotted" w:sz="4" w:space="0" w:color="auto"/>
              <w:bottom w:val="double" w:sz="6" w:space="0" w:color="auto"/>
              <w:right w:val="single" w:sz="6" w:space="0" w:color="auto"/>
            </w:tcBorders>
            <w:vAlign w:val="bottom"/>
          </w:tcPr>
          <w:p w:rsidR="00B73455" w:rsidRPr="00B73455" w:rsidRDefault="00B73455" w:rsidP="00B73455">
            <w:pPr>
              <w:spacing w:before="60" w:line="240" w:lineRule="exact"/>
              <w:ind w:firstLine="0"/>
              <w:jc w:val="center"/>
              <w:rPr>
                <w:rFonts w:cs="Arial"/>
                <w:sz w:val="20"/>
              </w:rPr>
            </w:pPr>
            <w:r w:rsidRPr="00B73455">
              <w:rPr>
                <w:rFonts w:cs="Arial"/>
                <w:sz w:val="20"/>
              </w:rPr>
              <w:t>194,8</w:t>
            </w:r>
          </w:p>
        </w:tc>
        <w:tc>
          <w:tcPr>
            <w:tcW w:w="1145" w:type="dxa"/>
            <w:tcBorders>
              <w:top w:val="dotted" w:sz="4" w:space="0" w:color="auto"/>
              <w:left w:val="single" w:sz="6" w:space="0" w:color="auto"/>
              <w:bottom w:val="double" w:sz="6" w:space="0" w:color="auto"/>
              <w:right w:val="single" w:sz="6" w:space="0" w:color="auto"/>
            </w:tcBorders>
            <w:vAlign w:val="bottom"/>
          </w:tcPr>
          <w:p w:rsidR="00B73455" w:rsidRPr="00B73455" w:rsidRDefault="00B73455" w:rsidP="00B73455">
            <w:pPr>
              <w:spacing w:before="60" w:line="240" w:lineRule="exact"/>
              <w:ind w:firstLine="0"/>
              <w:jc w:val="center"/>
              <w:rPr>
                <w:rFonts w:cs="Arial"/>
                <w:sz w:val="20"/>
              </w:rPr>
            </w:pPr>
            <w:r w:rsidRPr="00B73455">
              <w:rPr>
                <w:rFonts w:cs="Arial"/>
                <w:sz w:val="20"/>
              </w:rPr>
              <w:t>73,5</w:t>
            </w:r>
          </w:p>
        </w:tc>
        <w:tc>
          <w:tcPr>
            <w:tcW w:w="1145" w:type="dxa"/>
            <w:tcBorders>
              <w:top w:val="dotted" w:sz="4" w:space="0" w:color="auto"/>
              <w:left w:val="single" w:sz="6" w:space="0" w:color="auto"/>
              <w:bottom w:val="double" w:sz="6" w:space="0" w:color="auto"/>
              <w:right w:val="single" w:sz="6" w:space="0" w:color="auto"/>
            </w:tcBorders>
            <w:vAlign w:val="bottom"/>
          </w:tcPr>
          <w:p w:rsidR="00B73455" w:rsidRPr="00B73455" w:rsidRDefault="00B73455" w:rsidP="00B73455">
            <w:pPr>
              <w:spacing w:before="60" w:line="240" w:lineRule="exact"/>
              <w:ind w:firstLine="0"/>
              <w:jc w:val="center"/>
              <w:rPr>
                <w:rFonts w:cs="Arial"/>
                <w:sz w:val="20"/>
              </w:rPr>
            </w:pPr>
            <w:r w:rsidRPr="00B73455">
              <w:rPr>
                <w:rFonts w:cs="Arial"/>
                <w:sz w:val="20"/>
              </w:rPr>
              <w:t>94,0</w:t>
            </w:r>
          </w:p>
        </w:tc>
        <w:tc>
          <w:tcPr>
            <w:tcW w:w="1243" w:type="dxa"/>
            <w:tcBorders>
              <w:top w:val="dotted" w:sz="4" w:space="0" w:color="auto"/>
              <w:left w:val="single" w:sz="6" w:space="0" w:color="auto"/>
              <w:bottom w:val="double" w:sz="6" w:space="0" w:color="auto"/>
              <w:right w:val="single" w:sz="6" w:space="0" w:color="auto"/>
            </w:tcBorders>
            <w:vAlign w:val="bottom"/>
          </w:tcPr>
          <w:p w:rsidR="00B73455" w:rsidRPr="00B73455" w:rsidRDefault="00B73455" w:rsidP="00B73455">
            <w:pPr>
              <w:spacing w:before="60" w:line="240" w:lineRule="exact"/>
              <w:ind w:firstLine="0"/>
              <w:jc w:val="center"/>
              <w:rPr>
                <w:rFonts w:cs="Arial"/>
                <w:sz w:val="20"/>
              </w:rPr>
            </w:pPr>
            <w:r w:rsidRPr="00B73455">
              <w:rPr>
                <w:rFonts w:cs="Arial"/>
                <w:sz w:val="20"/>
              </w:rPr>
              <w:t>2099,3</w:t>
            </w:r>
          </w:p>
        </w:tc>
        <w:tc>
          <w:tcPr>
            <w:tcW w:w="1048" w:type="dxa"/>
            <w:tcBorders>
              <w:top w:val="dotted" w:sz="4" w:space="0" w:color="auto"/>
              <w:left w:val="single" w:sz="6" w:space="0" w:color="auto"/>
              <w:bottom w:val="double" w:sz="6" w:space="0" w:color="auto"/>
            </w:tcBorders>
            <w:vAlign w:val="bottom"/>
          </w:tcPr>
          <w:p w:rsidR="00B73455" w:rsidRPr="00B73455" w:rsidRDefault="00B73455" w:rsidP="00B73455">
            <w:pPr>
              <w:spacing w:before="60" w:line="240" w:lineRule="exact"/>
              <w:ind w:firstLine="0"/>
              <w:jc w:val="center"/>
              <w:rPr>
                <w:rFonts w:cs="Arial"/>
                <w:sz w:val="20"/>
              </w:rPr>
            </w:pPr>
            <w:r w:rsidRPr="00B73455">
              <w:rPr>
                <w:rFonts w:cs="Arial"/>
                <w:sz w:val="20"/>
              </w:rPr>
              <w:t>73,6</w:t>
            </w:r>
          </w:p>
        </w:tc>
      </w:tr>
    </w:tbl>
    <w:p w:rsidR="00956890" w:rsidRPr="009A6745" w:rsidRDefault="00956890" w:rsidP="00956890">
      <w:pPr>
        <w:spacing w:line="240" w:lineRule="auto"/>
        <w:ind w:firstLine="284"/>
        <w:rPr>
          <w:rFonts w:cs="Arial"/>
          <w:sz w:val="2"/>
          <w:vertAlign w:val="superscript"/>
          <w:lang w:val="en-US"/>
        </w:rPr>
      </w:pPr>
    </w:p>
    <w:p w:rsidR="00B73455" w:rsidRPr="00B73455" w:rsidRDefault="00B73455" w:rsidP="00B73455">
      <w:pPr>
        <w:spacing w:before="240"/>
        <w:ind w:firstLine="284"/>
        <w:jc w:val="center"/>
        <w:rPr>
          <w:rFonts w:cs="Arial"/>
          <w:b/>
          <w:szCs w:val="22"/>
          <w:vertAlign w:val="superscript"/>
        </w:rPr>
      </w:pPr>
      <w:r w:rsidRPr="00B73455">
        <w:rPr>
          <w:b/>
          <w:szCs w:val="22"/>
        </w:rPr>
        <w:lastRenderedPageBreak/>
        <w:t>Динамика</w:t>
      </w:r>
      <w:r w:rsidR="007E5298">
        <w:rPr>
          <w:b/>
          <w:szCs w:val="22"/>
        </w:rPr>
        <w:t xml:space="preserve"> перевозки грузов и грузооборота</w:t>
      </w:r>
      <w:r>
        <w:rPr>
          <w:b/>
          <w:szCs w:val="22"/>
        </w:rPr>
        <w:br/>
      </w:r>
      <w:r w:rsidRPr="00B73455">
        <w:rPr>
          <w:b/>
          <w:szCs w:val="22"/>
        </w:rPr>
        <w:t>автомобильного транспорта</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701"/>
        <w:gridCol w:w="1871"/>
        <w:gridCol w:w="1814"/>
        <w:gridCol w:w="1985"/>
      </w:tblGrid>
      <w:tr w:rsidR="00B73455" w:rsidRPr="00B73455" w:rsidTr="00030CEA">
        <w:trPr>
          <w:cantSplit/>
          <w:trHeight w:val="296"/>
          <w:tblHeader/>
        </w:trPr>
        <w:tc>
          <w:tcPr>
            <w:tcW w:w="1985" w:type="dxa"/>
            <w:vMerge w:val="restart"/>
            <w:tcBorders>
              <w:top w:val="double" w:sz="6" w:space="0" w:color="auto"/>
              <w:left w:val="double" w:sz="6" w:space="0" w:color="auto"/>
              <w:right w:val="single" w:sz="6" w:space="0" w:color="auto"/>
            </w:tcBorders>
          </w:tcPr>
          <w:p w:rsidR="00B73455" w:rsidRPr="00B73455" w:rsidRDefault="00B73455" w:rsidP="00B73455">
            <w:pPr>
              <w:spacing w:before="80" w:after="40" w:line="220" w:lineRule="exact"/>
              <w:ind w:left="114" w:hanging="57"/>
              <w:jc w:val="left"/>
              <w:rPr>
                <w:rFonts w:cs="Arial"/>
                <w:i/>
                <w:sz w:val="20"/>
              </w:rPr>
            </w:pPr>
            <w:r w:rsidRPr="00B73455">
              <w:rPr>
                <w:sz w:val="20"/>
              </w:rPr>
              <w:t>.</w:t>
            </w:r>
            <w:r>
              <w:rPr>
                <w:sz w:val="20"/>
              </w:rPr>
              <w:tab/>
            </w:r>
          </w:p>
        </w:tc>
        <w:tc>
          <w:tcPr>
            <w:tcW w:w="3572" w:type="dxa"/>
            <w:gridSpan w:val="2"/>
            <w:tcBorders>
              <w:top w:val="double" w:sz="6" w:space="0" w:color="auto"/>
              <w:left w:val="single" w:sz="6" w:space="0" w:color="auto"/>
              <w:bottom w:val="single" w:sz="6" w:space="0" w:color="auto"/>
              <w:right w:val="single" w:sz="6" w:space="0" w:color="auto"/>
            </w:tcBorders>
          </w:tcPr>
          <w:p w:rsidR="00B73455" w:rsidRPr="00B73455" w:rsidRDefault="00B73455" w:rsidP="00B73455">
            <w:pPr>
              <w:spacing w:before="80" w:after="40" w:line="220" w:lineRule="exact"/>
              <w:ind w:firstLine="0"/>
              <w:jc w:val="center"/>
              <w:rPr>
                <w:rFonts w:cs="Arial"/>
                <w:i/>
                <w:sz w:val="20"/>
              </w:rPr>
            </w:pPr>
            <w:r w:rsidRPr="00B73455">
              <w:rPr>
                <w:rFonts w:cs="Arial"/>
                <w:i/>
                <w:sz w:val="20"/>
              </w:rPr>
              <w:t>Перевезено грузов</w:t>
            </w:r>
          </w:p>
        </w:tc>
        <w:tc>
          <w:tcPr>
            <w:tcW w:w="3799" w:type="dxa"/>
            <w:gridSpan w:val="2"/>
            <w:tcBorders>
              <w:top w:val="double" w:sz="6" w:space="0" w:color="auto"/>
              <w:left w:val="single" w:sz="6" w:space="0" w:color="auto"/>
              <w:bottom w:val="single" w:sz="6" w:space="0" w:color="auto"/>
              <w:right w:val="double" w:sz="6" w:space="0" w:color="auto"/>
            </w:tcBorders>
          </w:tcPr>
          <w:p w:rsidR="00B73455" w:rsidRPr="00B73455" w:rsidRDefault="00B73455" w:rsidP="00B73455">
            <w:pPr>
              <w:spacing w:before="80" w:after="40" w:line="220" w:lineRule="exact"/>
              <w:ind w:firstLine="0"/>
              <w:jc w:val="center"/>
              <w:rPr>
                <w:rFonts w:cs="Arial"/>
                <w:i/>
                <w:sz w:val="20"/>
              </w:rPr>
            </w:pPr>
            <w:r w:rsidRPr="00B73455">
              <w:rPr>
                <w:rFonts w:cs="Arial"/>
                <w:i/>
                <w:sz w:val="20"/>
              </w:rPr>
              <w:t>Грузооборот</w:t>
            </w:r>
          </w:p>
        </w:tc>
      </w:tr>
      <w:tr w:rsidR="00545B2F" w:rsidRPr="00B73455" w:rsidTr="00B47C3E">
        <w:trPr>
          <w:cantSplit/>
          <w:trHeight w:val="1135"/>
          <w:tblHeader/>
        </w:trPr>
        <w:tc>
          <w:tcPr>
            <w:tcW w:w="1985" w:type="dxa"/>
            <w:vMerge/>
            <w:tcBorders>
              <w:left w:val="double" w:sz="6" w:space="0" w:color="auto"/>
              <w:right w:val="single" w:sz="6" w:space="0" w:color="auto"/>
            </w:tcBorders>
          </w:tcPr>
          <w:p w:rsidR="00545B2F" w:rsidRPr="00B73455" w:rsidRDefault="00545B2F" w:rsidP="00B73455">
            <w:pPr>
              <w:spacing w:before="80" w:after="40" w:line="220" w:lineRule="exact"/>
              <w:ind w:left="114" w:hanging="57"/>
              <w:jc w:val="left"/>
              <w:rPr>
                <w:rFonts w:cs="Arial"/>
                <w:i/>
                <w:sz w:val="20"/>
              </w:rPr>
            </w:pPr>
          </w:p>
        </w:tc>
        <w:tc>
          <w:tcPr>
            <w:tcW w:w="1701" w:type="dxa"/>
            <w:tcBorders>
              <w:top w:val="single" w:sz="6" w:space="0" w:color="auto"/>
              <w:left w:val="single" w:sz="6" w:space="0" w:color="auto"/>
              <w:right w:val="single" w:sz="6" w:space="0" w:color="auto"/>
            </w:tcBorders>
          </w:tcPr>
          <w:p w:rsidR="00545B2F" w:rsidRPr="00B73455" w:rsidRDefault="00545B2F" w:rsidP="00B73455">
            <w:pPr>
              <w:spacing w:before="80" w:after="40" w:line="220" w:lineRule="exact"/>
              <w:ind w:firstLine="0"/>
              <w:jc w:val="center"/>
              <w:rPr>
                <w:rFonts w:cs="Arial"/>
                <w:i/>
                <w:sz w:val="20"/>
              </w:rPr>
            </w:pPr>
            <w:r w:rsidRPr="00B73455">
              <w:rPr>
                <w:rFonts w:cs="Arial"/>
                <w:i/>
                <w:sz w:val="20"/>
              </w:rPr>
              <w:t>тыс. тонн</w:t>
            </w:r>
          </w:p>
        </w:tc>
        <w:tc>
          <w:tcPr>
            <w:tcW w:w="1871" w:type="dxa"/>
            <w:tcBorders>
              <w:top w:val="single" w:sz="6" w:space="0" w:color="auto"/>
              <w:left w:val="single" w:sz="6" w:space="0" w:color="auto"/>
              <w:right w:val="single" w:sz="6" w:space="0" w:color="auto"/>
            </w:tcBorders>
          </w:tcPr>
          <w:p w:rsidR="00545B2F" w:rsidRPr="00B73455" w:rsidRDefault="00545B2F" w:rsidP="00545B2F">
            <w:pPr>
              <w:spacing w:before="80" w:after="40" w:line="220" w:lineRule="exact"/>
              <w:ind w:firstLine="0"/>
              <w:jc w:val="center"/>
              <w:rPr>
                <w:rFonts w:cs="Arial"/>
                <w:i/>
                <w:sz w:val="20"/>
              </w:rPr>
            </w:pPr>
            <w:proofErr w:type="gramStart"/>
            <w:r w:rsidRPr="00B73455">
              <w:rPr>
                <w:rFonts w:cs="Arial"/>
                <w:i/>
                <w:sz w:val="20"/>
              </w:rPr>
              <w:t>в</w:t>
            </w:r>
            <w:proofErr w:type="gramEnd"/>
            <w:r w:rsidRPr="00B73455">
              <w:rPr>
                <w:rFonts w:cs="Arial"/>
                <w:i/>
                <w:sz w:val="20"/>
              </w:rPr>
              <w:t xml:space="preserve"> % к</w:t>
            </w:r>
            <w:r w:rsidRPr="00545B2F">
              <w:rPr>
                <w:rFonts w:cs="Arial"/>
                <w:i/>
                <w:sz w:val="20"/>
              </w:rPr>
              <w:br/>
            </w:r>
            <w:r>
              <w:rPr>
                <w:rFonts w:cs="Arial"/>
                <w:i/>
                <w:sz w:val="20"/>
              </w:rPr>
              <w:t>соответствую-</w:t>
            </w:r>
            <w:proofErr w:type="spellStart"/>
            <w:r w:rsidRPr="00B73455">
              <w:rPr>
                <w:rFonts w:cs="Arial"/>
                <w:i/>
                <w:sz w:val="20"/>
              </w:rPr>
              <w:t>щему</w:t>
            </w:r>
            <w:proofErr w:type="spellEnd"/>
            <w:r w:rsidRPr="00B73455">
              <w:rPr>
                <w:rFonts w:cs="Arial"/>
                <w:i/>
                <w:sz w:val="20"/>
              </w:rPr>
              <w:t xml:space="preserve"> периоду предыдущего года</w:t>
            </w:r>
          </w:p>
        </w:tc>
        <w:tc>
          <w:tcPr>
            <w:tcW w:w="1814" w:type="dxa"/>
            <w:tcBorders>
              <w:top w:val="single" w:sz="6" w:space="0" w:color="auto"/>
              <w:left w:val="single" w:sz="6" w:space="0" w:color="auto"/>
              <w:right w:val="single" w:sz="6" w:space="0" w:color="auto"/>
            </w:tcBorders>
          </w:tcPr>
          <w:p w:rsidR="00545B2F" w:rsidRPr="00B73455" w:rsidRDefault="00545B2F" w:rsidP="00B73455">
            <w:pPr>
              <w:spacing w:line="220" w:lineRule="exact"/>
              <w:ind w:firstLine="0"/>
              <w:jc w:val="center"/>
              <w:rPr>
                <w:rFonts w:cs="Arial"/>
                <w:i/>
                <w:sz w:val="20"/>
              </w:rPr>
            </w:pPr>
            <w:proofErr w:type="gramStart"/>
            <w:r w:rsidRPr="00B73455">
              <w:rPr>
                <w:rFonts w:cs="Arial"/>
                <w:i/>
                <w:sz w:val="20"/>
              </w:rPr>
              <w:t>млн</w:t>
            </w:r>
            <w:proofErr w:type="gramEnd"/>
            <w:r w:rsidRPr="00B73455">
              <w:rPr>
                <w:rFonts w:cs="Arial"/>
                <w:i/>
                <w:sz w:val="20"/>
              </w:rPr>
              <w:t xml:space="preserve"> т-км</w:t>
            </w:r>
          </w:p>
          <w:p w:rsidR="00545B2F" w:rsidRPr="00B73455" w:rsidRDefault="00545B2F" w:rsidP="00B73455">
            <w:pPr>
              <w:spacing w:line="220" w:lineRule="exact"/>
              <w:ind w:firstLine="0"/>
              <w:jc w:val="center"/>
              <w:rPr>
                <w:rFonts w:cs="Arial"/>
                <w:i/>
                <w:sz w:val="20"/>
              </w:rPr>
            </w:pPr>
          </w:p>
        </w:tc>
        <w:tc>
          <w:tcPr>
            <w:tcW w:w="1985" w:type="dxa"/>
            <w:tcBorders>
              <w:top w:val="single" w:sz="6" w:space="0" w:color="auto"/>
              <w:left w:val="single" w:sz="6" w:space="0" w:color="auto"/>
              <w:right w:val="double" w:sz="6" w:space="0" w:color="auto"/>
            </w:tcBorders>
          </w:tcPr>
          <w:p w:rsidR="00545B2F" w:rsidRPr="00B73455" w:rsidRDefault="00545B2F" w:rsidP="00545B2F">
            <w:pPr>
              <w:spacing w:before="80" w:after="40" w:line="220" w:lineRule="exact"/>
              <w:ind w:firstLine="0"/>
              <w:jc w:val="center"/>
              <w:rPr>
                <w:rFonts w:cs="Arial"/>
                <w:i/>
                <w:sz w:val="20"/>
              </w:rPr>
            </w:pPr>
            <w:proofErr w:type="gramStart"/>
            <w:r w:rsidRPr="00B73455">
              <w:rPr>
                <w:rFonts w:cs="Arial"/>
                <w:i/>
                <w:sz w:val="20"/>
              </w:rPr>
              <w:t>в</w:t>
            </w:r>
            <w:proofErr w:type="gramEnd"/>
            <w:r w:rsidRPr="00B73455">
              <w:rPr>
                <w:rFonts w:cs="Arial"/>
                <w:i/>
                <w:sz w:val="20"/>
              </w:rPr>
              <w:t xml:space="preserve"> % к</w:t>
            </w:r>
            <w:r w:rsidRPr="000B1A67">
              <w:rPr>
                <w:rFonts w:cs="Arial"/>
                <w:i/>
                <w:sz w:val="20"/>
              </w:rPr>
              <w:br/>
            </w:r>
            <w:r>
              <w:rPr>
                <w:rFonts w:cs="Arial"/>
                <w:i/>
                <w:sz w:val="20"/>
              </w:rPr>
              <w:t>соответствую-</w:t>
            </w:r>
            <w:proofErr w:type="spellStart"/>
            <w:r w:rsidRPr="00B73455">
              <w:rPr>
                <w:rFonts w:cs="Arial"/>
                <w:i/>
                <w:sz w:val="20"/>
              </w:rPr>
              <w:t>щему</w:t>
            </w:r>
            <w:proofErr w:type="spellEnd"/>
            <w:r w:rsidRPr="00B73455">
              <w:rPr>
                <w:rFonts w:cs="Arial"/>
                <w:i/>
                <w:sz w:val="20"/>
              </w:rPr>
              <w:t xml:space="preserve"> периоду предыдущего года</w:t>
            </w:r>
          </w:p>
        </w:tc>
      </w:tr>
      <w:tr w:rsidR="00B73455" w:rsidRPr="00B73455" w:rsidTr="00030CEA">
        <w:tc>
          <w:tcPr>
            <w:tcW w:w="9356" w:type="dxa"/>
            <w:gridSpan w:val="5"/>
            <w:tcBorders>
              <w:top w:val="single" w:sz="6" w:space="0" w:color="auto"/>
              <w:left w:val="double" w:sz="6" w:space="0" w:color="auto"/>
              <w:bottom w:val="single" w:sz="6" w:space="0" w:color="auto"/>
              <w:right w:val="double" w:sz="6" w:space="0" w:color="auto"/>
            </w:tcBorders>
          </w:tcPr>
          <w:p w:rsidR="00B73455" w:rsidRPr="000B1A67" w:rsidRDefault="00B73455" w:rsidP="000B1A67">
            <w:pPr>
              <w:spacing w:before="80" w:line="240" w:lineRule="exact"/>
              <w:ind w:firstLine="0"/>
              <w:jc w:val="center"/>
              <w:rPr>
                <w:rFonts w:cs="Arial"/>
                <w:b/>
                <w:sz w:val="20"/>
              </w:rPr>
            </w:pPr>
            <w:r w:rsidRPr="00545B2F">
              <w:rPr>
                <w:rFonts w:cs="Arial"/>
                <w:b/>
                <w:sz w:val="20"/>
              </w:rPr>
              <w:t xml:space="preserve">2019 </w:t>
            </w:r>
            <w:r w:rsidRPr="00B73455">
              <w:rPr>
                <w:rFonts w:cs="Arial"/>
                <w:b/>
                <w:sz w:val="20"/>
              </w:rPr>
              <w:t>г</w:t>
            </w:r>
            <w:r w:rsidR="000B1A67">
              <w:rPr>
                <w:rFonts w:cs="Arial"/>
                <w:b/>
                <w:sz w:val="20"/>
              </w:rPr>
              <w:t>од</w:t>
            </w:r>
          </w:p>
        </w:tc>
      </w:tr>
      <w:tr w:rsidR="00B73455" w:rsidRPr="00B73455" w:rsidTr="00030CEA">
        <w:tc>
          <w:tcPr>
            <w:tcW w:w="1985" w:type="dxa"/>
            <w:tcBorders>
              <w:top w:val="dotted" w:sz="4" w:space="0" w:color="auto"/>
              <w:left w:val="double" w:sz="6" w:space="0" w:color="auto"/>
              <w:bottom w:val="dotted" w:sz="4" w:space="0" w:color="auto"/>
              <w:right w:val="single" w:sz="6" w:space="0" w:color="auto"/>
            </w:tcBorders>
          </w:tcPr>
          <w:p w:rsidR="00B73455" w:rsidRPr="00B73455" w:rsidRDefault="00B73455" w:rsidP="00B73455">
            <w:pPr>
              <w:spacing w:before="80" w:line="240" w:lineRule="exact"/>
              <w:ind w:left="85" w:firstLine="0"/>
              <w:jc w:val="left"/>
              <w:rPr>
                <w:rFonts w:cs="Arial"/>
                <w:sz w:val="20"/>
              </w:rPr>
            </w:pPr>
            <w:r w:rsidRPr="00B73455">
              <w:rPr>
                <w:rFonts w:cs="Arial"/>
                <w:sz w:val="20"/>
              </w:rPr>
              <w:t>Январь</w:t>
            </w:r>
            <w:r>
              <w:rPr>
                <w:rFonts w:cs="Arial"/>
                <w:sz w:val="20"/>
              </w:rPr>
              <w:t xml:space="preserve"> – </w:t>
            </w:r>
            <w:r w:rsidRPr="00B73455">
              <w:rPr>
                <w:rFonts w:cs="Arial"/>
                <w:sz w:val="20"/>
              </w:rPr>
              <w:t>март</w:t>
            </w:r>
          </w:p>
        </w:tc>
        <w:tc>
          <w:tcPr>
            <w:tcW w:w="170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545B2F">
              <w:rPr>
                <w:rFonts w:cs="Arial"/>
                <w:sz w:val="20"/>
              </w:rPr>
              <w:t>4240</w:t>
            </w:r>
            <w:r w:rsidRPr="00B73455">
              <w:rPr>
                <w:rFonts w:cs="Arial"/>
                <w:sz w:val="20"/>
              </w:rPr>
              <w:t>,</w:t>
            </w:r>
            <w:r w:rsidRPr="00545B2F">
              <w:rPr>
                <w:rFonts w:cs="Arial"/>
                <w:sz w:val="20"/>
              </w:rPr>
              <w:t>5</w:t>
            </w:r>
          </w:p>
        </w:tc>
        <w:tc>
          <w:tcPr>
            <w:tcW w:w="187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130,4</w:t>
            </w:r>
          </w:p>
        </w:tc>
        <w:tc>
          <w:tcPr>
            <w:tcW w:w="1814"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692,1</w:t>
            </w:r>
          </w:p>
        </w:tc>
        <w:tc>
          <w:tcPr>
            <w:tcW w:w="1985" w:type="dxa"/>
            <w:tcBorders>
              <w:top w:val="dotted" w:sz="4" w:space="0" w:color="auto"/>
              <w:left w:val="single" w:sz="6" w:space="0" w:color="auto"/>
              <w:bottom w:val="dotted" w:sz="4" w:space="0" w:color="auto"/>
              <w:right w:val="doub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154,4</w:t>
            </w:r>
          </w:p>
        </w:tc>
      </w:tr>
      <w:tr w:rsidR="00B73455" w:rsidRPr="00B73455" w:rsidTr="00030CEA">
        <w:tc>
          <w:tcPr>
            <w:tcW w:w="1985" w:type="dxa"/>
            <w:tcBorders>
              <w:top w:val="dotted" w:sz="4" w:space="0" w:color="auto"/>
              <w:left w:val="double" w:sz="6" w:space="0" w:color="auto"/>
              <w:bottom w:val="dotted" w:sz="4" w:space="0" w:color="auto"/>
              <w:right w:val="single" w:sz="6" w:space="0" w:color="auto"/>
            </w:tcBorders>
          </w:tcPr>
          <w:p w:rsidR="00B73455" w:rsidRPr="00B73455" w:rsidRDefault="00B73455" w:rsidP="00B73455">
            <w:pPr>
              <w:spacing w:before="80" w:line="240" w:lineRule="exact"/>
              <w:ind w:left="85" w:firstLine="0"/>
              <w:jc w:val="left"/>
              <w:rPr>
                <w:rFonts w:cs="Arial"/>
                <w:sz w:val="20"/>
              </w:rPr>
            </w:pPr>
            <w:r w:rsidRPr="00B73455">
              <w:rPr>
                <w:rFonts w:cs="Arial"/>
                <w:sz w:val="20"/>
              </w:rPr>
              <w:t>Январь</w:t>
            </w:r>
            <w:r>
              <w:rPr>
                <w:rFonts w:cs="Arial"/>
                <w:sz w:val="20"/>
              </w:rPr>
              <w:t xml:space="preserve"> – </w:t>
            </w:r>
            <w:r w:rsidRPr="00B73455">
              <w:rPr>
                <w:rFonts w:cs="Arial"/>
                <w:sz w:val="20"/>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lang w:val="en-US"/>
              </w:rPr>
            </w:pPr>
            <w:r w:rsidRPr="00B73455">
              <w:rPr>
                <w:rFonts w:cs="Arial"/>
                <w:sz w:val="20"/>
                <w:lang w:val="en-US"/>
              </w:rPr>
              <w:t>8741</w:t>
            </w:r>
            <w:r w:rsidRPr="00B73455">
              <w:rPr>
                <w:rFonts w:cs="Arial"/>
                <w:sz w:val="20"/>
              </w:rPr>
              <w:t>,</w:t>
            </w:r>
            <w:r w:rsidRPr="00B73455">
              <w:rPr>
                <w:rFonts w:cs="Arial"/>
                <w:sz w:val="20"/>
                <w:lang w:val="en-US"/>
              </w:rPr>
              <w:t>2</w:t>
            </w:r>
          </w:p>
        </w:tc>
        <w:tc>
          <w:tcPr>
            <w:tcW w:w="187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lang w:val="en-US"/>
              </w:rPr>
            </w:pPr>
            <w:r w:rsidRPr="00B73455">
              <w:rPr>
                <w:rFonts w:cs="Arial"/>
                <w:sz w:val="20"/>
                <w:lang w:val="en-US"/>
              </w:rPr>
              <w:t>118</w:t>
            </w:r>
            <w:r w:rsidRPr="00B73455">
              <w:rPr>
                <w:rFonts w:cs="Arial"/>
                <w:sz w:val="20"/>
              </w:rPr>
              <w:t>,</w:t>
            </w:r>
            <w:r w:rsidRPr="00B73455">
              <w:rPr>
                <w:rFonts w:cs="Arial"/>
                <w:sz w:val="20"/>
                <w:lang w:val="en-US"/>
              </w:rPr>
              <w:t>2</w:t>
            </w:r>
          </w:p>
        </w:tc>
        <w:tc>
          <w:tcPr>
            <w:tcW w:w="1814"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lang w:val="en-US"/>
              </w:rPr>
            </w:pPr>
            <w:r w:rsidRPr="00B73455">
              <w:rPr>
                <w:rFonts w:cs="Arial"/>
                <w:sz w:val="20"/>
                <w:lang w:val="en-US"/>
              </w:rPr>
              <w:t>1632</w:t>
            </w:r>
            <w:r w:rsidRPr="00B73455">
              <w:rPr>
                <w:rFonts w:cs="Arial"/>
                <w:sz w:val="20"/>
              </w:rPr>
              <w:t>,</w:t>
            </w:r>
            <w:r w:rsidRPr="00B73455">
              <w:rPr>
                <w:rFonts w:cs="Arial"/>
                <w:sz w:val="20"/>
                <w:lang w:val="en-US"/>
              </w:rPr>
              <w:t>0</w:t>
            </w:r>
          </w:p>
        </w:tc>
        <w:tc>
          <w:tcPr>
            <w:tcW w:w="1985" w:type="dxa"/>
            <w:tcBorders>
              <w:top w:val="dotted" w:sz="4" w:space="0" w:color="auto"/>
              <w:left w:val="single" w:sz="6" w:space="0" w:color="auto"/>
              <w:bottom w:val="dotted" w:sz="4" w:space="0" w:color="auto"/>
              <w:right w:val="double" w:sz="6" w:space="0" w:color="auto"/>
            </w:tcBorders>
            <w:vAlign w:val="bottom"/>
          </w:tcPr>
          <w:p w:rsidR="00B73455" w:rsidRPr="00B73455" w:rsidRDefault="00B73455" w:rsidP="00B73455">
            <w:pPr>
              <w:spacing w:before="80" w:line="220" w:lineRule="exact"/>
              <w:ind w:firstLine="0"/>
              <w:jc w:val="center"/>
              <w:rPr>
                <w:rFonts w:cs="Arial"/>
                <w:sz w:val="20"/>
                <w:lang w:val="en-US"/>
              </w:rPr>
            </w:pPr>
            <w:r w:rsidRPr="00B73455">
              <w:rPr>
                <w:rFonts w:cs="Arial"/>
                <w:sz w:val="20"/>
              </w:rPr>
              <w:t>163,</w:t>
            </w:r>
            <w:r w:rsidRPr="00B73455">
              <w:rPr>
                <w:rFonts w:cs="Arial"/>
                <w:sz w:val="20"/>
                <w:lang w:val="en-US"/>
              </w:rPr>
              <w:t>1</w:t>
            </w:r>
          </w:p>
        </w:tc>
      </w:tr>
      <w:tr w:rsidR="00B73455" w:rsidRPr="00B73455" w:rsidTr="00030CEA">
        <w:tc>
          <w:tcPr>
            <w:tcW w:w="1985" w:type="dxa"/>
            <w:tcBorders>
              <w:top w:val="dotted" w:sz="4" w:space="0" w:color="auto"/>
              <w:left w:val="double" w:sz="6" w:space="0" w:color="auto"/>
              <w:bottom w:val="dotted" w:sz="4" w:space="0" w:color="auto"/>
              <w:right w:val="single" w:sz="6" w:space="0" w:color="auto"/>
            </w:tcBorders>
          </w:tcPr>
          <w:p w:rsidR="00B73455" w:rsidRPr="00B73455" w:rsidRDefault="00B73455" w:rsidP="00B73455">
            <w:pPr>
              <w:spacing w:before="80" w:line="240" w:lineRule="exact"/>
              <w:ind w:left="85" w:firstLine="0"/>
              <w:jc w:val="left"/>
              <w:rPr>
                <w:rFonts w:cs="Arial"/>
                <w:sz w:val="20"/>
              </w:rPr>
            </w:pPr>
            <w:r w:rsidRPr="00B73455">
              <w:rPr>
                <w:rFonts w:cs="Arial"/>
                <w:sz w:val="20"/>
              </w:rPr>
              <w:t>Январь</w:t>
            </w:r>
            <w:r>
              <w:rPr>
                <w:rFonts w:cs="Arial"/>
                <w:sz w:val="20"/>
              </w:rPr>
              <w:t xml:space="preserve"> – </w:t>
            </w:r>
            <w:r w:rsidRPr="00B73455">
              <w:rPr>
                <w:rFonts w:cs="Arial"/>
                <w:sz w:val="20"/>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14699,9</w:t>
            </w:r>
          </w:p>
        </w:tc>
        <w:tc>
          <w:tcPr>
            <w:tcW w:w="187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111,1</w:t>
            </w:r>
          </w:p>
        </w:tc>
        <w:tc>
          <w:tcPr>
            <w:tcW w:w="1814"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2710,3</w:t>
            </w:r>
          </w:p>
        </w:tc>
        <w:tc>
          <w:tcPr>
            <w:tcW w:w="1985" w:type="dxa"/>
            <w:tcBorders>
              <w:top w:val="dotted" w:sz="4" w:space="0" w:color="auto"/>
              <w:left w:val="single" w:sz="6" w:space="0" w:color="auto"/>
              <w:bottom w:val="dotted" w:sz="4" w:space="0" w:color="auto"/>
              <w:right w:val="doub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161,1</w:t>
            </w:r>
          </w:p>
        </w:tc>
      </w:tr>
      <w:tr w:rsidR="00B73455" w:rsidRPr="00B73455" w:rsidTr="00030CEA">
        <w:tc>
          <w:tcPr>
            <w:tcW w:w="1985" w:type="dxa"/>
            <w:tcBorders>
              <w:top w:val="dotted" w:sz="4" w:space="0" w:color="auto"/>
              <w:left w:val="double" w:sz="6" w:space="0" w:color="auto"/>
              <w:bottom w:val="dotted" w:sz="4" w:space="0" w:color="auto"/>
              <w:right w:val="single" w:sz="6" w:space="0" w:color="auto"/>
            </w:tcBorders>
          </w:tcPr>
          <w:p w:rsidR="00B73455" w:rsidRPr="00B73455" w:rsidRDefault="00B73455" w:rsidP="00B73455">
            <w:pPr>
              <w:spacing w:before="80" w:line="240" w:lineRule="exact"/>
              <w:ind w:left="85" w:firstLine="0"/>
              <w:jc w:val="left"/>
              <w:rPr>
                <w:rFonts w:cs="Arial"/>
                <w:sz w:val="20"/>
              </w:rPr>
            </w:pPr>
            <w:r w:rsidRPr="00B73455">
              <w:rPr>
                <w:rFonts w:cs="Arial"/>
                <w:sz w:val="20"/>
              </w:rPr>
              <w:t>Январь</w:t>
            </w:r>
            <w:r>
              <w:rPr>
                <w:rFonts w:cs="Arial"/>
                <w:sz w:val="20"/>
              </w:rPr>
              <w:t xml:space="preserve"> – </w:t>
            </w:r>
            <w:r w:rsidRPr="00B73455">
              <w:rPr>
                <w:rFonts w:cs="Arial"/>
                <w:sz w:val="20"/>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19410,2</w:t>
            </w:r>
          </w:p>
        </w:tc>
        <w:tc>
          <w:tcPr>
            <w:tcW w:w="187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109,6</w:t>
            </w:r>
          </w:p>
        </w:tc>
        <w:tc>
          <w:tcPr>
            <w:tcW w:w="1814"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3801,5</w:t>
            </w:r>
          </w:p>
        </w:tc>
        <w:tc>
          <w:tcPr>
            <w:tcW w:w="1985" w:type="dxa"/>
            <w:tcBorders>
              <w:top w:val="dotted" w:sz="4" w:space="0" w:color="auto"/>
              <w:left w:val="single" w:sz="6" w:space="0" w:color="auto"/>
              <w:bottom w:val="dotted" w:sz="4" w:space="0" w:color="auto"/>
              <w:right w:val="doub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157,8</w:t>
            </w:r>
          </w:p>
        </w:tc>
      </w:tr>
      <w:tr w:rsidR="00B73455" w:rsidRPr="00B73455" w:rsidTr="00030CEA">
        <w:tc>
          <w:tcPr>
            <w:tcW w:w="9356" w:type="dxa"/>
            <w:gridSpan w:val="5"/>
            <w:tcBorders>
              <w:top w:val="dotted" w:sz="4" w:space="0" w:color="auto"/>
              <w:left w:val="double" w:sz="6" w:space="0" w:color="auto"/>
              <w:bottom w:val="dotted" w:sz="4" w:space="0" w:color="auto"/>
              <w:right w:val="double" w:sz="6" w:space="0" w:color="auto"/>
            </w:tcBorders>
          </w:tcPr>
          <w:p w:rsidR="00B73455" w:rsidRPr="00B73455" w:rsidRDefault="00B73455" w:rsidP="000B1A67">
            <w:pPr>
              <w:spacing w:before="80" w:line="220" w:lineRule="exact"/>
              <w:ind w:firstLine="0"/>
              <w:jc w:val="center"/>
              <w:rPr>
                <w:rFonts w:cs="Arial"/>
                <w:b/>
                <w:sz w:val="20"/>
              </w:rPr>
            </w:pPr>
            <w:r w:rsidRPr="00B73455">
              <w:rPr>
                <w:rFonts w:cs="Arial"/>
                <w:b/>
                <w:sz w:val="20"/>
              </w:rPr>
              <w:t>2020 г</w:t>
            </w:r>
            <w:r w:rsidR="000B1A67">
              <w:rPr>
                <w:rFonts w:cs="Arial"/>
                <w:b/>
                <w:sz w:val="20"/>
              </w:rPr>
              <w:t>од</w:t>
            </w:r>
          </w:p>
        </w:tc>
      </w:tr>
      <w:tr w:rsidR="00B73455" w:rsidRPr="00B73455" w:rsidTr="00030CEA">
        <w:tc>
          <w:tcPr>
            <w:tcW w:w="1985" w:type="dxa"/>
            <w:tcBorders>
              <w:top w:val="dotted" w:sz="4" w:space="0" w:color="auto"/>
              <w:left w:val="double" w:sz="6" w:space="0" w:color="auto"/>
              <w:bottom w:val="dotted" w:sz="4" w:space="0" w:color="auto"/>
              <w:right w:val="single" w:sz="6" w:space="0" w:color="auto"/>
            </w:tcBorders>
          </w:tcPr>
          <w:p w:rsidR="00B73455" w:rsidRPr="00B73455" w:rsidRDefault="00B73455" w:rsidP="00B73455">
            <w:pPr>
              <w:spacing w:before="80" w:line="240" w:lineRule="exact"/>
              <w:ind w:left="85" w:firstLine="0"/>
              <w:jc w:val="left"/>
              <w:rPr>
                <w:rFonts w:cs="Arial"/>
                <w:sz w:val="20"/>
              </w:rPr>
            </w:pPr>
            <w:r w:rsidRPr="00B73455">
              <w:rPr>
                <w:rFonts w:cs="Arial"/>
                <w:sz w:val="20"/>
              </w:rPr>
              <w:t>Январь</w:t>
            </w:r>
            <w:r>
              <w:rPr>
                <w:rFonts w:cs="Arial"/>
                <w:sz w:val="20"/>
              </w:rPr>
              <w:t xml:space="preserve"> – </w:t>
            </w:r>
            <w:r w:rsidRPr="00B73455">
              <w:rPr>
                <w:rFonts w:cs="Arial"/>
                <w:sz w:val="20"/>
              </w:rPr>
              <w:t>март</w:t>
            </w:r>
          </w:p>
        </w:tc>
        <w:tc>
          <w:tcPr>
            <w:tcW w:w="170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3596,5</w:t>
            </w:r>
          </w:p>
        </w:tc>
        <w:tc>
          <w:tcPr>
            <w:tcW w:w="187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82,6</w:t>
            </w:r>
          </w:p>
        </w:tc>
        <w:tc>
          <w:tcPr>
            <w:tcW w:w="1814"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994,8</w:t>
            </w:r>
          </w:p>
        </w:tc>
        <w:tc>
          <w:tcPr>
            <w:tcW w:w="1985" w:type="dxa"/>
            <w:tcBorders>
              <w:top w:val="dotted" w:sz="4" w:space="0" w:color="auto"/>
              <w:left w:val="single" w:sz="6" w:space="0" w:color="auto"/>
              <w:bottom w:val="dotted" w:sz="4" w:space="0" w:color="auto"/>
              <w:right w:val="doub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123,7</w:t>
            </w:r>
          </w:p>
        </w:tc>
      </w:tr>
      <w:tr w:rsidR="00B73455" w:rsidRPr="00B73455" w:rsidTr="00B73455">
        <w:tc>
          <w:tcPr>
            <w:tcW w:w="1985" w:type="dxa"/>
            <w:tcBorders>
              <w:top w:val="dotted" w:sz="4" w:space="0" w:color="auto"/>
              <w:left w:val="double" w:sz="6" w:space="0" w:color="auto"/>
              <w:bottom w:val="dotted" w:sz="4" w:space="0" w:color="auto"/>
              <w:right w:val="single" w:sz="6" w:space="0" w:color="auto"/>
            </w:tcBorders>
          </w:tcPr>
          <w:p w:rsidR="00B73455" w:rsidRPr="00B73455" w:rsidRDefault="00B73455" w:rsidP="00B73455">
            <w:pPr>
              <w:spacing w:before="80" w:line="240" w:lineRule="exact"/>
              <w:ind w:left="85" w:firstLine="0"/>
              <w:jc w:val="left"/>
              <w:rPr>
                <w:rFonts w:cs="Arial"/>
                <w:sz w:val="20"/>
              </w:rPr>
            </w:pPr>
            <w:r w:rsidRPr="00B73455">
              <w:rPr>
                <w:rFonts w:cs="Arial"/>
                <w:sz w:val="20"/>
              </w:rPr>
              <w:t>Январь</w:t>
            </w:r>
            <w:r>
              <w:rPr>
                <w:rFonts w:cs="Arial"/>
                <w:sz w:val="20"/>
              </w:rPr>
              <w:t xml:space="preserve"> – </w:t>
            </w:r>
            <w:r w:rsidRPr="00B73455">
              <w:rPr>
                <w:rFonts w:cs="Arial"/>
                <w:sz w:val="20"/>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lang w:val="en-US"/>
              </w:rPr>
            </w:pPr>
            <w:r w:rsidRPr="00B73455">
              <w:rPr>
                <w:rFonts w:cs="Arial"/>
                <w:sz w:val="20"/>
                <w:lang w:val="en-US"/>
              </w:rPr>
              <w:t>7548</w:t>
            </w:r>
            <w:r w:rsidRPr="00B73455">
              <w:rPr>
                <w:rFonts w:cs="Arial"/>
                <w:sz w:val="20"/>
              </w:rPr>
              <w:t>,</w:t>
            </w:r>
            <w:r w:rsidRPr="00B73455">
              <w:rPr>
                <w:rFonts w:cs="Arial"/>
                <w:sz w:val="20"/>
                <w:lang w:val="en-US"/>
              </w:rPr>
              <w:t>8</w:t>
            </w:r>
          </w:p>
        </w:tc>
        <w:tc>
          <w:tcPr>
            <w:tcW w:w="1871"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lang w:val="en-US"/>
              </w:rPr>
              <w:t>86</w:t>
            </w:r>
            <w:r w:rsidRPr="00B73455">
              <w:rPr>
                <w:rFonts w:cs="Arial"/>
                <w:sz w:val="20"/>
              </w:rPr>
              <w:t>,</w:t>
            </w:r>
            <w:r w:rsidRPr="00B73455">
              <w:rPr>
                <w:rFonts w:cs="Arial"/>
                <w:sz w:val="20"/>
                <w:lang w:val="en-US"/>
              </w:rPr>
              <w:t>0</w:t>
            </w:r>
          </w:p>
        </w:tc>
        <w:tc>
          <w:tcPr>
            <w:tcW w:w="1814" w:type="dxa"/>
            <w:tcBorders>
              <w:top w:val="dotted" w:sz="4" w:space="0" w:color="auto"/>
              <w:left w:val="single" w:sz="6" w:space="0" w:color="auto"/>
              <w:bottom w:val="dotted"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2008,9</w:t>
            </w:r>
          </w:p>
        </w:tc>
        <w:tc>
          <w:tcPr>
            <w:tcW w:w="1985" w:type="dxa"/>
            <w:tcBorders>
              <w:top w:val="dotted" w:sz="4" w:space="0" w:color="auto"/>
              <w:left w:val="single" w:sz="6" w:space="0" w:color="auto"/>
              <w:bottom w:val="dotted" w:sz="4" w:space="0" w:color="auto"/>
              <w:right w:val="doub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118,5</w:t>
            </w:r>
          </w:p>
        </w:tc>
      </w:tr>
      <w:tr w:rsidR="00B73455" w:rsidRPr="00B73455" w:rsidTr="00B73455">
        <w:tc>
          <w:tcPr>
            <w:tcW w:w="1985" w:type="dxa"/>
            <w:tcBorders>
              <w:top w:val="dotted" w:sz="4" w:space="0" w:color="auto"/>
              <w:left w:val="double" w:sz="4" w:space="0" w:color="auto"/>
              <w:bottom w:val="double" w:sz="4" w:space="0" w:color="auto"/>
              <w:right w:val="single" w:sz="6" w:space="0" w:color="auto"/>
            </w:tcBorders>
          </w:tcPr>
          <w:p w:rsidR="00B73455" w:rsidRPr="00B73455" w:rsidRDefault="00B73455" w:rsidP="00B73455">
            <w:pPr>
              <w:spacing w:before="80" w:line="240" w:lineRule="exact"/>
              <w:ind w:left="85" w:firstLine="0"/>
              <w:jc w:val="left"/>
              <w:rPr>
                <w:rFonts w:cs="Arial"/>
                <w:sz w:val="20"/>
              </w:rPr>
            </w:pPr>
            <w:r w:rsidRPr="00B73455">
              <w:rPr>
                <w:rFonts w:cs="Arial"/>
                <w:sz w:val="20"/>
              </w:rPr>
              <w:t>Январь</w:t>
            </w:r>
            <w:r>
              <w:rPr>
                <w:rFonts w:cs="Arial"/>
                <w:sz w:val="20"/>
              </w:rPr>
              <w:t xml:space="preserve"> – </w:t>
            </w:r>
            <w:r w:rsidRPr="00B73455">
              <w:rPr>
                <w:rFonts w:cs="Arial"/>
                <w:sz w:val="20"/>
              </w:rPr>
              <w:t>сентябрь</w:t>
            </w:r>
          </w:p>
        </w:tc>
        <w:tc>
          <w:tcPr>
            <w:tcW w:w="1701" w:type="dxa"/>
            <w:tcBorders>
              <w:top w:val="dotted" w:sz="4" w:space="0" w:color="auto"/>
              <w:left w:val="single" w:sz="6" w:space="0" w:color="auto"/>
              <w:bottom w:val="double"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12826,6</w:t>
            </w:r>
          </w:p>
        </w:tc>
        <w:tc>
          <w:tcPr>
            <w:tcW w:w="1871" w:type="dxa"/>
            <w:tcBorders>
              <w:top w:val="dotted" w:sz="4" w:space="0" w:color="auto"/>
              <w:left w:val="single" w:sz="6" w:space="0" w:color="auto"/>
              <w:bottom w:val="double"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86,7</w:t>
            </w:r>
          </w:p>
        </w:tc>
        <w:tc>
          <w:tcPr>
            <w:tcW w:w="1814" w:type="dxa"/>
            <w:tcBorders>
              <w:top w:val="dotted" w:sz="4" w:space="0" w:color="auto"/>
              <w:left w:val="single" w:sz="6" w:space="0" w:color="auto"/>
              <w:bottom w:val="double" w:sz="4" w:space="0" w:color="auto"/>
              <w:right w:val="single" w:sz="6"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3204,4</w:t>
            </w:r>
          </w:p>
        </w:tc>
        <w:tc>
          <w:tcPr>
            <w:tcW w:w="1985" w:type="dxa"/>
            <w:tcBorders>
              <w:top w:val="dotted" w:sz="4" w:space="0" w:color="auto"/>
              <w:left w:val="single" w:sz="6" w:space="0" w:color="auto"/>
              <w:bottom w:val="double" w:sz="4" w:space="0" w:color="auto"/>
              <w:right w:val="double" w:sz="4" w:space="0" w:color="auto"/>
            </w:tcBorders>
            <w:vAlign w:val="bottom"/>
          </w:tcPr>
          <w:p w:rsidR="00B73455" w:rsidRPr="00B73455" w:rsidRDefault="00B73455" w:rsidP="00B73455">
            <w:pPr>
              <w:spacing w:before="80" w:line="220" w:lineRule="exact"/>
              <w:ind w:firstLine="0"/>
              <w:jc w:val="center"/>
              <w:rPr>
                <w:rFonts w:cs="Arial"/>
                <w:sz w:val="20"/>
              </w:rPr>
            </w:pPr>
            <w:r w:rsidRPr="00B73455">
              <w:rPr>
                <w:rFonts w:cs="Arial"/>
                <w:sz w:val="20"/>
              </w:rPr>
              <w:t>115,2</w:t>
            </w:r>
          </w:p>
        </w:tc>
      </w:tr>
    </w:tbl>
    <w:p w:rsidR="00956890" w:rsidRPr="001A0E98" w:rsidRDefault="00956890" w:rsidP="00A26891">
      <w:pPr>
        <w:tabs>
          <w:tab w:val="num" w:pos="-1843"/>
        </w:tabs>
        <w:spacing w:before="240"/>
        <w:ind w:firstLine="0"/>
        <w:jc w:val="center"/>
        <w:rPr>
          <w:rFonts w:cs="Arial"/>
          <w:b/>
          <w:noProof/>
          <w:kern w:val="28"/>
        </w:rPr>
      </w:pPr>
      <w:r w:rsidRPr="001A0E98">
        <w:rPr>
          <w:rFonts w:cs="Arial"/>
          <w:b/>
          <w:noProof/>
          <w:kern w:val="28"/>
        </w:rPr>
        <w:t xml:space="preserve">Динамика перевозки пассажиров и пассажирооборот </w:t>
      </w:r>
      <w:r w:rsidR="00AF0E0F">
        <w:rPr>
          <w:rFonts w:cs="Arial"/>
          <w:b/>
          <w:noProof/>
          <w:kern w:val="28"/>
        </w:rPr>
        <w:br/>
      </w:r>
      <w:r>
        <w:rPr>
          <w:rFonts w:cs="Arial"/>
          <w:b/>
          <w:noProof/>
          <w:kern w:val="28"/>
        </w:rPr>
        <w:t>а</w:t>
      </w:r>
      <w:r w:rsidRPr="001A0E98">
        <w:rPr>
          <w:rFonts w:cs="Arial"/>
          <w:b/>
          <w:noProof/>
          <w:kern w:val="28"/>
        </w:rPr>
        <w:t>втобусов по маршрутам регулярных перевозок</w:t>
      </w:r>
      <w:r w:rsidRPr="001A0E9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34"/>
        <w:gridCol w:w="1417"/>
        <w:gridCol w:w="1276"/>
        <w:gridCol w:w="851"/>
        <w:gridCol w:w="1417"/>
        <w:gridCol w:w="1276"/>
      </w:tblGrid>
      <w:tr w:rsidR="00956890" w:rsidRPr="00AF0E0F" w:rsidTr="00AF0E0F">
        <w:trPr>
          <w:cantSplit/>
          <w:trHeight w:val="296"/>
          <w:tblHeader/>
        </w:trPr>
        <w:tc>
          <w:tcPr>
            <w:tcW w:w="1985" w:type="dxa"/>
            <w:vMerge w:val="restart"/>
            <w:tcBorders>
              <w:top w:val="double" w:sz="6" w:space="0" w:color="auto"/>
              <w:left w:val="double" w:sz="6"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3827" w:type="dxa"/>
            <w:gridSpan w:val="3"/>
            <w:tcBorders>
              <w:top w:val="doub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Перевезено пассажиров</w:t>
            </w:r>
          </w:p>
        </w:tc>
        <w:tc>
          <w:tcPr>
            <w:tcW w:w="3544" w:type="dxa"/>
            <w:gridSpan w:val="3"/>
            <w:tcBorders>
              <w:top w:val="double" w:sz="6" w:space="0" w:color="auto"/>
              <w:left w:val="single" w:sz="6" w:space="0" w:color="auto"/>
              <w:bottom w:val="single" w:sz="6" w:space="0" w:color="auto"/>
              <w:right w:val="doub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Пассажирооборот</w:t>
            </w:r>
          </w:p>
        </w:tc>
      </w:tr>
      <w:tr w:rsidR="00956890" w:rsidRPr="00AF0E0F" w:rsidTr="00AF0E0F">
        <w:trPr>
          <w:cantSplit/>
          <w:trHeight w:val="165"/>
          <w:tblHeader/>
        </w:trPr>
        <w:tc>
          <w:tcPr>
            <w:tcW w:w="1985" w:type="dxa"/>
            <w:vMerge/>
            <w:tcBorders>
              <w:left w:val="double" w:sz="6"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1134" w:type="dxa"/>
            <w:vMerge w:val="restart"/>
            <w:tcBorders>
              <w:top w:val="single" w:sz="6" w:space="0" w:color="auto"/>
              <w:left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тыс. чел.</w:t>
            </w:r>
          </w:p>
        </w:tc>
        <w:tc>
          <w:tcPr>
            <w:tcW w:w="2693" w:type="dxa"/>
            <w:gridSpan w:val="2"/>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в  % к</w:t>
            </w:r>
          </w:p>
        </w:tc>
        <w:tc>
          <w:tcPr>
            <w:tcW w:w="851" w:type="dxa"/>
            <w:vMerge w:val="restart"/>
            <w:tcBorders>
              <w:top w:val="single" w:sz="6" w:space="0" w:color="auto"/>
              <w:left w:val="single" w:sz="6" w:space="0" w:color="auto"/>
              <w:right w:val="single" w:sz="6" w:space="0" w:color="auto"/>
            </w:tcBorders>
          </w:tcPr>
          <w:p w:rsidR="00956890" w:rsidRPr="00AF0E0F" w:rsidRDefault="00123F55" w:rsidP="009A6745">
            <w:pPr>
              <w:spacing w:before="60" w:line="240" w:lineRule="exact"/>
              <w:ind w:firstLine="0"/>
              <w:jc w:val="center"/>
              <w:rPr>
                <w:rFonts w:cs="Arial"/>
                <w:i/>
                <w:sz w:val="20"/>
              </w:rPr>
            </w:pPr>
            <w:proofErr w:type="gramStart"/>
            <w:r>
              <w:rPr>
                <w:rFonts w:cs="Arial"/>
                <w:i/>
                <w:sz w:val="20"/>
              </w:rPr>
              <w:t>млн</w:t>
            </w:r>
            <w:proofErr w:type="gramEnd"/>
          </w:p>
          <w:p w:rsidR="00956890" w:rsidRPr="00AF0E0F" w:rsidRDefault="00956890" w:rsidP="009A6745">
            <w:pPr>
              <w:spacing w:before="60" w:line="240" w:lineRule="exact"/>
              <w:ind w:firstLine="0"/>
              <w:jc w:val="center"/>
              <w:rPr>
                <w:rFonts w:cs="Arial"/>
                <w:i/>
                <w:sz w:val="20"/>
              </w:rPr>
            </w:pPr>
            <w:r w:rsidRPr="00AF0E0F">
              <w:rPr>
                <w:rFonts w:cs="Arial"/>
                <w:i/>
                <w:sz w:val="20"/>
              </w:rPr>
              <w:t xml:space="preserve"> пасс</w:t>
            </w:r>
            <w:proofErr w:type="gramStart"/>
            <w:r w:rsidRPr="00AF0E0F">
              <w:rPr>
                <w:rFonts w:cs="Arial"/>
                <w:i/>
                <w:sz w:val="20"/>
              </w:rPr>
              <w:t>.-</w:t>
            </w:r>
            <w:proofErr w:type="gramEnd"/>
            <w:r w:rsidRPr="00AF0E0F">
              <w:rPr>
                <w:rFonts w:cs="Arial"/>
                <w:i/>
                <w:sz w:val="20"/>
              </w:rPr>
              <w:t>км</w:t>
            </w:r>
          </w:p>
        </w:tc>
        <w:tc>
          <w:tcPr>
            <w:tcW w:w="2693" w:type="dxa"/>
            <w:gridSpan w:val="2"/>
            <w:tcBorders>
              <w:top w:val="single" w:sz="6" w:space="0" w:color="auto"/>
              <w:left w:val="single" w:sz="6" w:space="0" w:color="auto"/>
              <w:bottom w:val="single" w:sz="6" w:space="0" w:color="auto"/>
              <w:right w:val="doub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в % к</w:t>
            </w:r>
          </w:p>
        </w:tc>
      </w:tr>
      <w:tr w:rsidR="00956890" w:rsidRPr="00AF0E0F" w:rsidTr="00AF0E0F">
        <w:trPr>
          <w:cantSplit/>
          <w:trHeight w:val="165"/>
          <w:tblHeader/>
        </w:trPr>
        <w:tc>
          <w:tcPr>
            <w:tcW w:w="1985" w:type="dxa"/>
            <w:vMerge/>
            <w:tcBorders>
              <w:left w:val="double" w:sz="6" w:space="0" w:color="auto"/>
              <w:bottom w:val="single" w:sz="6"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1134" w:type="dxa"/>
            <w:vMerge/>
            <w:tcBorders>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single" w:sz="6" w:space="0" w:color="auto"/>
            </w:tcBorders>
          </w:tcPr>
          <w:p w:rsidR="00956890" w:rsidRPr="00AF0E0F" w:rsidRDefault="005A6748" w:rsidP="009A6745">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c>
          <w:tcPr>
            <w:tcW w:w="851" w:type="dxa"/>
            <w:vMerge/>
            <w:tcBorders>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double" w:sz="6" w:space="0" w:color="auto"/>
            </w:tcBorders>
          </w:tcPr>
          <w:p w:rsidR="00956890" w:rsidRPr="00AF0E0F" w:rsidRDefault="00AF0E0F" w:rsidP="009A6745">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r>
      <w:tr w:rsidR="00956890" w:rsidRPr="00AF0E0F" w:rsidTr="00956890">
        <w:tc>
          <w:tcPr>
            <w:tcW w:w="9356" w:type="dxa"/>
            <w:gridSpan w:val="7"/>
            <w:tcBorders>
              <w:top w:val="single" w:sz="4" w:space="0" w:color="auto"/>
              <w:left w:val="double" w:sz="6" w:space="0" w:color="auto"/>
              <w:bottom w:val="single" w:sz="4" w:space="0" w:color="auto"/>
              <w:right w:val="double" w:sz="6" w:space="0" w:color="auto"/>
            </w:tcBorders>
            <w:vAlign w:val="bottom"/>
          </w:tcPr>
          <w:p w:rsidR="00956890" w:rsidRPr="00AF0E0F" w:rsidRDefault="00956890" w:rsidP="009A6745">
            <w:pPr>
              <w:spacing w:before="60" w:line="240" w:lineRule="exact"/>
              <w:ind w:firstLine="0"/>
              <w:jc w:val="center"/>
              <w:rPr>
                <w:rFonts w:cs="Arial"/>
                <w:b/>
                <w:sz w:val="20"/>
              </w:rPr>
            </w:pPr>
            <w:r w:rsidRPr="00AF0E0F">
              <w:rPr>
                <w:rFonts w:cs="Arial"/>
                <w:b/>
                <w:sz w:val="20"/>
              </w:rPr>
              <w:t>2019 год</w:t>
            </w:r>
          </w:p>
        </w:tc>
      </w:tr>
      <w:tr w:rsidR="00B73455" w:rsidRPr="00AF0E0F" w:rsidTr="00AF0E0F">
        <w:tc>
          <w:tcPr>
            <w:tcW w:w="1985" w:type="dxa"/>
            <w:tcBorders>
              <w:top w:val="single"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16883,9</w:t>
            </w:r>
          </w:p>
        </w:tc>
        <w:tc>
          <w:tcPr>
            <w:tcW w:w="1417" w:type="dxa"/>
            <w:tcBorders>
              <w:top w:val="single"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103,9</w:t>
            </w:r>
          </w:p>
        </w:tc>
        <w:tc>
          <w:tcPr>
            <w:tcW w:w="1276" w:type="dxa"/>
            <w:tcBorders>
              <w:top w:val="single"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93,3</w:t>
            </w:r>
          </w:p>
        </w:tc>
        <w:tc>
          <w:tcPr>
            <w:tcW w:w="851" w:type="dxa"/>
            <w:tcBorders>
              <w:top w:val="single"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241,1</w:t>
            </w:r>
          </w:p>
        </w:tc>
        <w:tc>
          <w:tcPr>
            <w:tcW w:w="1417" w:type="dxa"/>
            <w:tcBorders>
              <w:top w:val="single"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100,7</w:t>
            </w:r>
          </w:p>
        </w:tc>
        <w:tc>
          <w:tcPr>
            <w:tcW w:w="1276" w:type="dxa"/>
            <w:tcBorders>
              <w:top w:val="single"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91,1</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15653,9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98,5</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92,7</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230,0</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96,9</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i/>
              </w:rPr>
            </w:pPr>
            <w:r>
              <w:rPr>
                <w:rFonts w:cs="Arial"/>
                <w:i/>
              </w:rPr>
              <w:t>95,4</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16826,7</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100,4</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107,5</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BE4EE6" w:rsidRDefault="00B73455" w:rsidP="009A6745">
            <w:pPr>
              <w:pStyle w:val="aff1"/>
              <w:spacing w:before="60" w:line="240" w:lineRule="exact"/>
              <w:rPr>
                <w:rFonts w:cs="Arial"/>
              </w:rPr>
            </w:pPr>
            <w:r>
              <w:rPr>
                <w:rFonts w:cs="Arial"/>
              </w:rPr>
              <w:t>253,7</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101,4</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110,3</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49364,5</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100,9</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724,8</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99,7</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i/>
              </w:rPr>
            </w:pP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17944,7</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106,1</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106,6</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261,9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104,8</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103,2</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17248,8</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100,6</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96,1</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258,9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100,1</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98,8</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16699,0</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101,4</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96,8</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254,9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101,0</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98,5</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101257,0</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101,8</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1500,5</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100,8</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i/>
              </w:rPr>
            </w:pP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17140,3</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98,6</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102,6</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265,2</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97,3</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104,0</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17067,6</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96,2</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99,6</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275,6</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97,6</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103,9</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17371,9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97,0</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101,8</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274,0</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98,1</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99,4</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i/>
                <w:sz w:val="20"/>
              </w:rPr>
            </w:pPr>
            <w:r w:rsidRPr="00AF0E0F">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i/>
                <w:sz w:val="20"/>
              </w:rPr>
            </w:pPr>
            <w:r>
              <w:rPr>
                <w:rFonts w:cs="Arial"/>
                <w:i/>
                <w:sz w:val="20"/>
              </w:rPr>
              <w:t>152836,8</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i/>
                <w:sz w:val="20"/>
              </w:rPr>
            </w:pPr>
            <w:r>
              <w:rPr>
                <w:rFonts w:cs="Arial"/>
                <w:i/>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i/>
                <w:sz w:val="20"/>
              </w:rPr>
            </w:pPr>
            <w:r>
              <w:rPr>
                <w:rFonts w:cs="Arial"/>
                <w:i/>
                <w:sz w:val="20"/>
              </w:rPr>
              <w:t>2315,3</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i/>
                <w:sz w:val="20"/>
              </w:rPr>
            </w:pPr>
            <w:r>
              <w:rPr>
                <w:rFonts w:cs="Arial"/>
                <w:i/>
                <w:sz w:val="20"/>
              </w:rPr>
              <w:t>99,7</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i/>
              </w:rPr>
            </w:pPr>
            <w:r>
              <w:rPr>
                <w:rFonts w:cs="Arial"/>
                <w:i/>
              </w:rPr>
              <w:t>-</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18304,0</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94,7</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105,4</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271,4</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101,0</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99,1</w:t>
            </w: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17967,4</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97,8</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98,2</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264,9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98,9</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97,6</w:t>
            </w:r>
          </w:p>
        </w:tc>
      </w:tr>
      <w:tr w:rsidR="00B73455" w:rsidRPr="00B73455"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B73455" w:rsidRDefault="00B73455" w:rsidP="009A6745">
            <w:pPr>
              <w:spacing w:before="60" w:line="240" w:lineRule="exact"/>
              <w:ind w:left="85" w:firstLine="0"/>
              <w:jc w:val="left"/>
              <w:rPr>
                <w:rFonts w:cs="Arial"/>
                <w:i/>
                <w:sz w:val="20"/>
              </w:rPr>
            </w:pPr>
            <w:r>
              <w:rPr>
                <w:rFonts w:cs="Arial"/>
                <w:i/>
              </w:rPr>
              <w:t>Январь – 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7958C3" w:rsidRDefault="00B73455" w:rsidP="009A6745">
            <w:pPr>
              <w:spacing w:before="60" w:line="240" w:lineRule="exact"/>
              <w:ind w:firstLine="0"/>
              <w:jc w:val="center"/>
              <w:rPr>
                <w:rFonts w:cs="Arial"/>
                <w:i/>
                <w:sz w:val="20"/>
              </w:rPr>
            </w:pPr>
            <w:r>
              <w:rPr>
                <w:rFonts w:cs="Arial"/>
                <w:i/>
                <w:sz w:val="20"/>
              </w:rPr>
              <w:t>189108,2</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7958C3" w:rsidRDefault="00B73455" w:rsidP="009A6745">
            <w:pPr>
              <w:spacing w:before="60" w:line="240" w:lineRule="exact"/>
              <w:ind w:firstLine="0"/>
              <w:jc w:val="center"/>
              <w:rPr>
                <w:rFonts w:cs="Arial"/>
                <w:i/>
                <w:sz w:val="20"/>
              </w:rPr>
            </w:pPr>
            <w:r>
              <w:rPr>
                <w:rFonts w:cs="Arial"/>
                <w:i/>
                <w:sz w:val="20"/>
              </w:rPr>
              <w:t>99,5</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7958C3" w:rsidRDefault="00B73455" w:rsidP="009A674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7958C3" w:rsidRDefault="00B73455" w:rsidP="009A6745">
            <w:pPr>
              <w:spacing w:before="60" w:line="240" w:lineRule="exact"/>
              <w:ind w:firstLine="0"/>
              <w:jc w:val="center"/>
              <w:rPr>
                <w:rFonts w:cs="Arial"/>
                <w:i/>
                <w:sz w:val="20"/>
              </w:rPr>
            </w:pPr>
            <w:r>
              <w:rPr>
                <w:rFonts w:cs="Arial"/>
                <w:i/>
                <w:sz w:val="20"/>
              </w:rPr>
              <w:t>2851,7</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7958C3" w:rsidRDefault="00B73455" w:rsidP="009A6745">
            <w:pPr>
              <w:spacing w:before="60" w:line="240" w:lineRule="exact"/>
              <w:ind w:firstLine="0"/>
              <w:jc w:val="center"/>
              <w:rPr>
                <w:rFonts w:cs="Arial"/>
                <w:i/>
                <w:sz w:val="20"/>
              </w:rPr>
            </w:pPr>
            <w:r>
              <w:rPr>
                <w:rFonts w:cs="Arial"/>
                <w:i/>
                <w:sz w:val="20"/>
              </w:rPr>
              <w:t>99,8</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Pr="007958C3" w:rsidRDefault="00B73455" w:rsidP="009A6745">
            <w:pPr>
              <w:pStyle w:val="aff1"/>
              <w:spacing w:before="60" w:line="240" w:lineRule="exact"/>
              <w:rPr>
                <w:rFonts w:cs="Arial"/>
                <w:i/>
              </w:rPr>
            </w:pPr>
          </w:p>
        </w:tc>
      </w:tr>
      <w:tr w:rsidR="00B73455"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18071,1</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99,8</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100,6</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269,1</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101,7</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101,6</w:t>
            </w:r>
          </w:p>
        </w:tc>
      </w:tr>
      <w:tr w:rsidR="00B73455" w:rsidRPr="00AF0E0F" w:rsidTr="00AF0E0F">
        <w:tc>
          <w:tcPr>
            <w:tcW w:w="1985" w:type="dxa"/>
            <w:tcBorders>
              <w:top w:val="dotted" w:sz="4" w:space="0" w:color="auto"/>
              <w:left w:val="double" w:sz="6" w:space="0" w:color="auto"/>
              <w:bottom w:val="single" w:sz="6" w:space="0" w:color="auto"/>
              <w:right w:val="single" w:sz="6" w:space="0" w:color="auto"/>
            </w:tcBorders>
            <w:vAlign w:val="bottom"/>
          </w:tcPr>
          <w:p w:rsidR="00B73455" w:rsidRPr="00AF0E0F" w:rsidRDefault="00B73455" w:rsidP="009A6745">
            <w:pPr>
              <w:spacing w:before="60" w:line="240" w:lineRule="exact"/>
              <w:ind w:left="85" w:firstLine="0"/>
              <w:jc w:val="left"/>
              <w:rPr>
                <w:rFonts w:cs="Arial"/>
                <w:i/>
                <w:sz w:val="20"/>
              </w:rPr>
            </w:pPr>
            <w:r w:rsidRPr="00AF0E0F">
              <w:rPr>
                <w:rFonts w:cs="Arial"/>
                <w:i/>
                <w:sz w:val="20"/>
              </w:rPr>
              <w:t>Январь – декабрь</w:t>
            </w:r>
          </w:p>
        </w:tc>
        <w:tc>
          <w:tcPr>
            <w:tcW w:w="1134" w:type="dxa"/>
            <w:tcBorders>
              <w:top w:val="dotted" w:sz="4" w:space="0" w:color="auto"/>
              <w:left w:val="single" w:sz="6" w:space="0" w:color="auto"/>
              <w:bottom w:val="single" w:sz="6" w:space="0" w:color="auto"/>
              <w:right w:val="single" w:sz="6" w:space="0" w:color="auto"/>
            </w:tcBorders>
            <w:vAlign w:val="bottom"/>
          </w:tcPr>
          <w:p w:rsidR="00B73455" w:rsidRDefault="00B73455" w:rsidP="009A6745">
            <w:pPr>
              <w:spacing w:before="60" w:line="240" w:lineRule="exact"/>
              <w:ind w:firstLine="0"/>
              <w:jc w:val="center"/>
              <w:rPr>
                <w:rFonts w:cs="Arial"/>
                <w:i/>
                <w:sz w:val="20"/>
              </w:rPr>
            </w:pPr>
            <w:r>
              <w:rPr>
                <w:rFonts w:cs="Arial"/>
                <w:i/>
                <w:sz w:val="20"/>
              </w:rPr>
              <w:t>207179,3</w:t>
            </w:r>
          </w:p>
        </w:tc>
        <w:tc>
          <w:tcPr>
            <w:tcW w:w="1417" w:type="dxa"/>
            <w:tcBorders>
              <w:top w:val="dotted" w:sz="4" w:space="0" w:color="auto"/>
              <w:left w:val="single" w:sz="6" w:space="0" w:color="auto"/>
              <w:bottom w:val="single" w:sz="6" w:space="0" w:color="auto"/>
              <w:right w:val="single" w:sz="6" w:space="0" w:color="auto"/>
            </w:tcBorders>
            <w:vAlign w:val="bottom"/>
          </w:tcPr>
          <w:p w:rsidR="00B73455" w:rsidRDefault="00B73455" w:rsidP="009A6745">
            <w:pPr>
              <w:spacing w:before="60" w:line="240" w:lineRule="exact"/>
              <w:ind w:firstLine="0"/>
              <w:jc w:val="center"/>
              <w:rPr>
                <w:rFonts w:cs="Arial"/>
                <w:i/>
                <w:sz w:val="20"/>
              </w:rPr>
            </w:pPr>
            <w:r>
              <w:rPr>
                <w:rFonts w:cs="Arial"/>
                <w:i/>
                <w:sz w:val="20"/>
              </w:rPr>
              <w:t>99,5</w:t>
            </w:r>
          </w:p>
        </w:tc>
        <w:tc>
          <w:tcPr>
            <w:tcW w:w="1276" w:type="dxa"/>
            <w:tcBorders>
              <w:top w:val="dotted" w:sz="4" w:space="0" w:color="auto"/>
              <w:left w:val="single" w:sz="6" w:space="0" w:color="auto"/>
              <w:bottom w:val="single" w:sz="6" w:space="0" w:color="auto"/>
              <w:right w:val="single" w:sz="6" w:space="0" w:color="auto"/>
            </w:tcBorders>
            <w:vAlign w:val="bottom"/>
          </w:tcPr>
          <w:p w:rsidR="00B73455" w:rsidRDefault="00B73455" w:rsidP="009A6745">
            <w:pPr>
              <w:pStyle w:val="aff1"/>
              <w:spacing w:before="60" w:line="240" w:lineRule="exact"/>
              <w:rPr>
                <w:rFonts w:cs="Arial"/>
                <w:i/>
              </w:rPr>
            </w:pPr>
          </w:p>
        </w:tc>
        <w:tc>
          <w:tcPr>
            <w:tcW w:w="851" w:type="dxa"/>
            <w:tcBorders>
              <w:top w:val="dotted" w:sz="4" w:space="0" w:color="auto"/>
              <w:left w:val="single" w:sz="6" w:space="0" w:color="auto"/>
              <w:bottom w:val="single" w:sz="6" w:space="0" w:color="auto"/>
              <w:right w:val="single" w:sz="6" w:space="0" w:color="auto"/>
            </w:tcBorders>
            <w:vAlign w:val="bottom"/>
          </w:tcPr>
          <w:p w:rsidR="00B73455" w:rsidRDefault="00B73455" w:rsidP="009A6745">
            <w:pPr>
              <w:spacing w:before="60" w:line="240" w:lineRule="exact"/>
              <w:ind w:firstLine="0"/>
              <w:jc w:val="center"/>
              <w:rPr>
                <w:rFonts w:cs="Arial"/>
                <w:i/>
                <w:sz w:val="20"/>
              </w:rPr>
            </w:pPr>
            <w:r>
              <w:rPr>
                <w:rFonts w:cs="Arial"/>
                <w:i/>
                <w:sz w:val="20"/>
              </w:rPr>
              <w:t>3120,7</w:t>
            </w:r>
          </w:p>
        </w:tc>
        <w:tc>
          <w:tcPr>
            <w:tcW w:w="1417" w:type="dxa"/>
            <w:tcBorders>
              <w:top w:val="dotted" w:sz="4" w:space="0" w:color="auto"/>
              <w:left w:val="single" w:sz="6" w:space="0" w:color="auto"/>
              <w:bottom w:val="single" w:sz="6" w:space="0" w:color="auto"/>
              <w:right w:val="single" w:sz="6" w:space="0" w:color="auto"/>
            </w:tcBorders>
            <w:vAlign w:val="bottom"/>
          </w:tcPr>
          <w:p w:rsidR="00B73455" w:rsidRDefault="00B73455" w:rsidP="009A6745">
            <w:pPr>
              <w:spacing w:before="60" w:line="240" w:lineRule="exact"/>
              <w:ind w:firstLine="0"/>
              <w:jc w:val="center"/>
              <w:rPr>
                <w:rFonts w:cs="Arial"/>
                <w:i/>
                <w:sz w:val="20"/>
              </w:rPr>
            </w:pPr>
            <w:r>
              <w:rPr>
                <w:rFonts w:cs="Arial"/>
                <w:i/>
                <w:sz w:val="20"/>
              </w:rPr>
              <w:t>99,9</w:t>
            </w:r>
          </w:p>
        </w:tc>
        <w:tc>
          <w:tcPr>
            <w:tcW w:w="1276" w:type="dxa"/>
            <w:tcBorders>
              <w:top w:val="dotted" w:sz="4" w:space="0" w:color="auto"/>
              <w:left w:val="single" w:sz="6" w:space="0" w:color="auto"/>
              <w:bottom w:val="single" w:sz="6" w:space="0" w:color="auto"/>
              <w:right w:val="double" w:sz="6" w:space="0" w:color="auto"/>
            </w:tcBorders>
            <w:vAlign w:val="bottom"/>
          </w:tcPr>
          <w:p w:rsidR="00B73455" w:rsidRDefault="00B73455" w:rsidP="009A6745">
            <w:pPr>
              <w:pStyle w:val="aff1"/>
              <w:spacing w:before="60" w:line="240" w:lineRule="exact"/>
              <w:rPr>
                <w:rFonts w:cs="Arial"/>
                <w:i/>
              </w:rPr>
            </w:pPr>
          </w:p>
        </w:tc>
      </w:tr>
      <w:tr w:rsidR="00B73455" w:rsidRPr="00AF0E0F" w:rsidTr="00956890">
        <w:tc>
          <w:tcPr>
            <w:tcW w:w="9356" w:type="dxa"/>
            <w:gridSpan w:val="7"/>
            <w:tcBorders>
              <w:top w:val="single" w:sz="6" w:space="0" w:color="auto"/>
              <w:left w:val="double" w:sz="6" w:space="0" w:color="auto"/>
              <w:bottom w:val="single" w:sz="6" w:space="0" w:color="auto"/>
              <w:right w:val="double" w:sz="6" w:space="0" w:color="auto"/>
            </w:tcBorders>
            <w:vAlign w:val="bottom"/>
          </w:tcPr>
          <w:p w:rsidR="00B73455" w:rsidRPr="00AF0E0F" w:rsidRDefault="00B73455" w:rsidP="009A6745">
            <w:pPr>
              <w:spacing w:before="60" w:line="240" w:lineRule="exact"/>
              <w:ind w:firstLine="0"/>
              <w:jc w:val="center"/>
              <w:rPr>
                <w:rFonts w:cs="Arial"/>
                <w:b/>
                <w:sz w:val="20"/>
              </w:rPr>
            </w:pPr>
            <w:r w:rsidRPr="00AF0E0F">
              <w:rPr>
                <w:rFonts w:cs="Arial"/>
                <w:b/>
                <w:sz w:val="20"/>
                <w:lang w:val="en-US"/>
              </w:rPr>
              <w:t>20</w:t>
            </w:r>
            <w:r w:rsidRPr="00AF0E0F">
              <w:rPr>
                <w:rFonts w:cs="Arial"/>
                <w:b/>
                <w:sz w:val="20"/>
              </w:rPr>
              <w:t>20 год</w:t>
            </w:r>
          </w:p>
        </w:tc>
      </w:tr>
      <w:tr w:rsidR="00B73455" w:rsidRPr="00AF0E0F" w:rsidTr="00773136">
        <w:tc>
          <w:tcPr>
            <w:tcW w:w="1985" w:type="dxa"/>
            <w:tcBorders>
              <w:top w:val="single" w:sz="6"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 xml:space="preserve">Январь </w:t>
            </w:r>
          </w:p>
        </w:tc>
        <w:tc>
          <w:tcPr>
            <w:tcW w:w="1134" w:type="dxa"/>
            <w:tcBorders>
              <w:top w:val="single" w:sz="6"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17013,0</w:t>
            </w:r>
          </w:p>
        </w:tc>
        <w:tc>
          <w:tcPr>
            <w:tcW w:w="1417" w:type="dxa"/>
            <w:tcBorders>
              <w:top w:val="single" w:sz="6"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100,8</w:t>
            </w:r>
          </w:p>
        </w:tc>
        <w:tc>
          <w:tcPr>
            <w:tcW w:w="1276" w:type="dxa"/>
            <w:tcBorders>
              <w:top w:val="single" w:sz="6"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94,1</w:t>
            </w:r>
          </w:p>
        </w:tc>
        <w:tc>
          <w:tcPr>
            <w:tcW w:w="851" w:type="dxa"/>
            <w:tcBorders>
              <w:top w:val="single" w:sz="6"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251,8</w:t>
            </w:r>
          </w:p>
        </w:tc>
        <w:tc>
          <w:tcPr>
            <w:tcW w:w="1417" w:type="dxa"/>
            <w:tcBorders>
              <w:top w:val="single" w:sz="6"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104,4</w:t>
            </w:r>
          </w:p>
        </w:tc>
        <w:tc>
          <w:tcPr>
            <w:tcW w:w="1276" w:type="dxa"/>
            <w:tcBorders>
              <w:top w:val="single" w:sz="6" w:space="0" w:color="auto"/>
              <w:left w:val="single" w:sz="6" w:space="0" w:color="auto"/>
              <w:bottom w:val="dotted" w:sz="4" w:space="0" w:color="auto"/>
              <w:right w:val="double" w:sz="6" w:space="0" w:color="auto"/>
            </w:tcBorders>
            <w:vAlign w:val="bottom"/>
          </w:tcPr>
          <w:p w:rsidR="00B73455" w:rsidRPr="006E322C" w:rsidRDefault="00B73455" w:rsidP="009A6745">
            <w:pPr>
              <w:pStyle w:val="aff1"/>
              <w:spacing w:before="60" w:line="240" w:lineRule="exact"/>
              <w:rPr>
                <w:rFonts w:cs="Arial"/>
              </w:rPr>
            </w:pPr>
            <w:r>
              <w:rPr>
                <w:rFonts w:cs="Arial"/>
              </w:rPr>
              <w:t>93,6</w:t>
            </w:r>
          </w:p>
        </w:tc>
      </w:tr>
      <w:tr w:rsidR="00B73455"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lastRenderedPageBreak/>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17027,1</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108,8</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100,4</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242,5</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105,4</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96,7</w:t>
            </w:r>
          </w:p>
        </w:tc>
      </w:tr>
      <w:tr w:rsidR="00B73455"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16584,3</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98,6</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97,4</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242,6</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rPr>
            </w:pPr>
            <w:r>
              <w:rPr>
                <w:rFonts w:cs="Arial"/>
              </w:rPr>
              <w:t>95,6</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rPr>
            </w:pPr>
            <w:r>
              <w:rPr>
                <w:rFonts w:cs="Arial"/>
              </w:rPr>
              <w:t>100,1</w:t>
            </w:r>
          </w:p>
        </w:tc>
      </w:tr>
      <w:tr w:rsidR="00B73455"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50570,9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102,4</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735,9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6E322C" w:rsidRDefault="00B73455" w:rsidP="009A6745">
            <w:pPr>
              <w:pStyle w:val="aff1"/>
              <w:spacing w:before="60" w:line="240" w:lineRule="exact"/>
              <w:rPr>
                <w:rFonts w:cs="Arial"/>
              </w:rPr>
            </w:pPr>
            <w:r>
              <w:rPr>
                <w:rFonts w:cs="Arial"/>
              </w:rPr>
              <w:t>101,5</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pStyle w:val="aff1"/>
              <w:spacing w:before="60" w:line="240" w:lineRule="exact"/>
              <w:rPr>
                <w:rFonts w:cs="Arial"/>
                <w:i/>
              </w:rPr>
            </w:pPr>
          </w:p>
        </w:tc>
      </w:tr>
      <w:tr w:rsidR="00B73455"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1D72B7" w:rsidRDefault="00B73455" w:rsidP="009A6745">
            <w:pPr>
              <w:pStyle w:val="aff1"/>
              <w:spacing w:before="60" w:line="240" w:lineRule="exact"/>
              <w:rPr>
                <w:rFonts w:cs="Arial"/>
              </w:rPr>
            </w:pPr>
            <w:r w:rsidRPr="001D72B7">
              <w:rPr>
                <w:rFonts w:cs="Arial"/>
              </w:rPr>
              <w:t>10408,7</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594010" w:rsidRDefault="00B73455" w:rsidP="009A6745">
            <w:pPr>
              <w:pStyle w:val="aff1"/>
              <w:spacing w:before="60" w:line="240" w:lineRule="exact"/>
              <w:rPr>
                <w:rFonts w:cs="Arial"/>
              </w:rPr>
            </w:pPr>
            <w:r>
              <w:rPr>
                <w:rFonts w:cs="Arial"/>
              </w:rPr>
              <w:t>58,0</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594010" w:rsidRDefault="00B73455" w:rsidP="009A6745">
            <w:pPr>
              <w:pStyle w:val="aff1"/>
              <w:spacing w:before="60" w:line="240" w:lineRule="exact"/>
              <w:rPr>
                <w:rFonts w:cs="Arial"/>
              </w:rPr>
            </w:pPr>
            <w:r>
              <w:rPr>
                <w:rFonts w:cs="Arial"/>
              </w:rPr>
              <w:t>62,8</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594010" w:rsidRDefault="00B73455" w:rsidP="009A6745">
            <w:pPr>
              <w:pStyle w:val="aff1"/>
              <w:spacing w:before="60" w:line="240" w:lineRule="exact"/>
              <w:rPr>
                <w:rFonts w:cs="Arial"/>
              </w:rPr>
            </w:pPr>
            <w:r>
              <w:rPr>
                <w:rFonts w:cs="Arial"/>
              </w:rPr>
              <w:t>147,5</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594010" w:rsidRDefault="00B73455" w:rsidP="009A6745">
            <w:pPr>
              <w:pStyle w:val="aff1"/>
              <w:spacing w:before="60" w:line="240" w:lineRule="exact"/>
              <w:rPr>
                <w:rFonts w:cs="Arial"/>
              </w:rPr>
            </w:pPr>
            <w:r>
              <w:rPr>
                <w:rFonts w:cs="Arial"/>
              </w:rPr>
              <w:t>56,3</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Pr="00594010" w:rsidRDefault="00B73455" w:rsidP="009A6745">
            <w:pPr>
              <w:pStyle w:val="aff1"/>
              <w:spacing w:before="60" w:line="240" w:lineRule="exact"/>
              <w:rPr>
                <w:rFonts w:cs="Arial"/>
              </w:rPr>
            </w:pPr>
            <w:r>
              <w:rPr>
                <w:rFonts w:cs="Arial"/>
              </w:rPr>
              <w:t>60,9</w:t>
            </w:r>
          </w:p>
        </w:tc>
      </w:tr>
      <w:tr w:rsidR="00B73455"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F46D5D" w:rsidRDefault="00B73455" w:rsidP="009A6745">
            <w:pPr>
              <w:pStyle w:val="aff1"/>
              <w:spacing w:before="60" w:line="240" w:lineRule="exact"/>
              <w:rPr>
                <w:rFonts w:cs="Arial"/>
              </w:rPr>
            </w:pPr>
            <w:r w:rsidRPr="00F46D5D">
              <w:rPr>
                <w:rFonts w:cs="Arial"/>
              </w:rPr>
              <w:t>9385,3</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F46D5D" w:rsidRDefault="00B73455" w:rsidP="009A6745">
            <w:pPr>
              <w:pStyle w:val="aff1"/>
              <w:spacing w:before="60" w:line="240" w:lineRule="exact"/>
              <w:rPr>
                <w:rFonts w:cs="Arial"/>
              </w:rPr>
            </w:pPr>
            <w:r>
              <w:rPr>
                <w:rFonts w:cs="Arial"/>
                <w:i/>
              </w:rPr>
              <w:t>54,4</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F46D5D" w:rsidRDefault="00B73455" w:rsidP="009A6745">
            <w:pPr>
              <w:pStyle w:val="aff1"/>
              <w:spacing w:before="60" w:line="240" w:lineRule="exact"/>
              <w:rPr>
                <w:rFonts w:cs="Arial"/>
              </w:rPr>
            </w:pPr>
            <w:r>
              <w:rPr>
                <w:rFonts w:cs="Arial"/>
                <w:i/>
              </w:rPr>
              <w:t>91,5</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B2173D" w:rsidRDefault="00B73455" w:rsidP="009A6745">
            <w:pPr>
              <w:spacing w:before="60" w:line="240" w:lineRule="exact"/>
              <w:ind w:firstLine="0"/>
              <w:jc w:val="center"/>
              <w:rPr>
                <w:rFonts w:cs="Arial"/>
                <w:sz w:val="20"/>
              </w:rPr>
            </w:pPr>
            <w:r>
              <w:rPr>
                <w:rFonts w:cs="Arial"/>
                <w:sz w:val="20"/>
              </w:rPr>
              <w:t>134,7</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52,0</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92,3</w:t>
            </w:r>
          </w:p>
        </w:tc>
      </w:tr>
      <w:tr w:rsidR="00B73455"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F46D5D" w:rsidRDefault="00B73455" w:rsidP="009A6745">
            <w:pPr>
              <w:pStyle w:val="aff1"/>
              <w:spacing w:before="60" w:line="240" w:lineRule="exact"/>
              <w:rPr>
                <w:rFonts w:cs="Arial"/>
              </w:rPr>
            </w:pPr>
            <w:r>
              <w:rPr>
                <w:rFonts w:cs="Arial"/>
              </w:rPr>
              <w:t>10449,9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62,6</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Default="00B73455" w:rsidP="009A6745">
            <w:pPr>
              <w:pStyle w:val="aff1"/>
              <w:spacing w:before="60" w:line="240" w:lineRule="exact"/>
              <w:rPr>
                <w:rFonts w:cs="Arial"/>
                <w:i/>
              </w:rPr>
            </w:pPr>
            <w:r>
              <w:rPr>
                <w:rFonts w:cs="Arial"/>
                <w:i/>
              </w:rPr>
              <w:t>112,2</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B2173D" w:rsidRDefault="00B73455" w:rsidP="009A6745">
            <w:pPr>
              <w:spacing w:before="60" w:line="240" w:lineRule="exact"/>
              <w:ind w:firstLine="0"/>
              <w:jc w:val="center"/>
              <w:rPr>
                <w:rFonts w:cs="Arial"/>
                <w:sz w:val="20"/>
              </w:rPr>
            </w:pPr>
            <w:r>
              <w:rPr>
                <w:rFonts w:cs="Arial"/>
                <w:sz w:val="20"/>
              </w:rPr>
              <w:t>149,9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58,8</w:t>
            </w:r>
          </w:p>
        </w:tc>
        <w:tc>
          <w:tcPr>
            <w:tcW w:w="1276" w:type="dxa"/>
            <w:tcBorders>
              <w:top w:val="dotted" w:sz="4" w:space="0" w:color="auto"/>
              <w:left w:val="single" w:sz="6" w:space="0" w:color="auto"/>
              <w:bottom w:val="dotted" w:sz="4" w:space="0" w:color="auto"/>
              <w:right w:val="double" w:sz="6" w:space="0" w:color="auto"/>
            </w:tcBorders>
            <w:vAlign w:val="bottom"/>
          </w:tcPr>
          <w:p w:rsidR="00B73455" w:rsidRDefault="00B73455" w:rsidP="009A6745">
            <w:pPr>
              <w:spacing w:before="60" w:line="240" w:lineRule="exact"/>
              <w:ind w:firstLine="0"/>
              <w:jc w:val="center"/>
              <w:rPr>
                <w:rFonts w:cs="Arial"/>
                <w:sz w:val="20"/>
              </w:rPr>
            </w:pPr>
            <w:r>
              <w:rPr>
                <w:rFonts w:cs="Arial"/>
                <w:sz w:val="20"/>
              </w:rPr>
              <w:t>112,1</w:t>
            </w:r>
          </w:p>
        </w:tc>
      </w:tr>
      <w:tr w:rsidR="00B73455" w:rsidRPr="00AF0E0F" w:rsidTr="00773136">
        <w:tc>
          <w:tcPr>
            <w:tcW w:w="1985" w:type="dxa"/>
            <w:tcBorders>
              <w:top w:val="dotted" w:sz="4" w:space="0" w:color="auto"/>
              <w:left w:val="double" w:sz="4" w:space="0" w:color="auto"/>
              <w:bottom w:val="dotted" w:sz="4" w:space="0" w:color="auto"/>
              <w:right w:val="single" w:sz="6" w:space="0" w:color="auto"/>
            </w:tcBorders>
            <w:vAlign w:val="bottom"/>
          </w:tcPr>
          <w:p w:rsidR="00B73455" w:rsidRPr="00AF0E0F" w:rsidRDefault="00B73455" w:rsidP="009A6745">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6F7E54" w:rsidRDefault="00B73455" w:rsidP="009A6745">
            <w:pPr>
              <w:pStyle w:val="aff0"/>
              <w:widowControl/>
              <w:tabs>
                <w:tab w:val="left" w:pos="1418"/>
              </w:tabs>
              <w:adjustRightInd/>
              <w:spacing w:after="0" w:line="240" w:lineRule="exact"/>
              <w:textAlignment w:val="auto"/>
              <w:rPr>
                <w:rFonts w:cs="Arial"/>
              </w:rPr>
            </w:pPr>
            <w:r w:rsidRPr="006F7E54">
              <w:rPr>
                <w:rFonts w:cs="Arial"/>
              </w:rPr>
              <w:t>80571,9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6F7E54" w:rsidRDefault="00B73455" w:rsidP="009A6745">
            <w:pPr>
              <w:pStyle w:val="aff0"/>
              <w:widowControl/>
              <w:tabs>
                <w:tab w:val="left" w:pos="1418"/>
              </w:tabs>
              <w:adjustRightInd/>
              <w:spacing w:after="0" w:line="240" w:lineRule="exact"/>
              <w:textAlignment w:val="auto"/>
              <w:rPr>
                <w:rFonts w:cs="Arial"/>
              </w:rPr>
            </w:pPr>
            <w:r w:rsidRPr="006F7E54">
              <w:rPr>
                <w:rFonts w:cs="Arial"/>
              </w:rPr>
              <w:t>79,6</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6F7E54" w:rsidRDefault="00B73455" w:rsidP="009A674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6F7E54" w:rsidRDefault="00B73455" w:rsidP="009A6745">
            <w:pPr>
              <w:spacing w:before="60" w:line="240" w:lineRule="exact"/>
              <w:ind w:firstLine="0"/>
              <w:jc w:val="center"/>
              <w:rPr>
                <w:rFonts w:cs="Arial"/>
                <w:i/>
                <w:sz w:val="20"/>
              </w:rPr>
            </w:pPr>
            <w:r w:rsidRPr="006F7E54">
              <w:rPr>
                <w:rFonts w:cs="Arial"/>
                <w:i/>
                <w:sz w:val="20"/>
              </w:rPr>
              <w:t>1165,1</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6F7E54" w:rsidRDefault="00B73455" w:rsidP="009A6745">
            <w:pPr>
              <w:spacing w:before="60" w:line="240" w:lineRule="exact"/>
              <w:ind w:firstLine="0"/>
              <w:jc w:val="center"/>
              <w:rPr>
                <w:rFonts w:cs="Arial"/>
                <w:i/>
                <w:sz w:val="20"/>
              </w:rPr>
            </w:pPr>
            <w:r w:rsidRPr="006F7E54">
              <w:rPr>
                <w:rFonts w:cs="Arial"/>
                <w:i/>
                <w:sz w:val="20"/>
              </w:rPr>
              <w:t>77,6</w:t>
            </w:r>
          </w:p>
        </w:tc>
        <w:tc>
          <w:tcPr>
            <w:tcW w:w="1276" w:type="dxa"/>
            <w:tcBorders>
              <w:top w:val="dotted" w:sz="4" w:space="0" w:color="auto"/>
              <w:left w:val="single" w:sz="6" w:space="0" w:color="auto"/>
              <w:bottom w:val="dotted" w:sz="4" w:space="0" w:color="auto"/>
              <w:right w:val="double" w:sz="4" w:space="0" w:color="auto"/>
            </w:tcBorders>
            <w:vAlign w:val="bottom"/>
          </w:tcPr>
          <w:p w:rsidR="00B73455" w:rsidRPr="006F7E54" w:rsidRDefault="00B73455" w:rsidP="009A6745">
            <w:pPr>
              <w:pStyle w:val="aff1"/>
              <w:spacing w:before="60" w:line="240" w:lineRule="exact"/>
              <w:rPr>
                <w:rFonts w:cs="Arial"/>
                <w:i/>
              </w:rPr>
            </w:pPr>
          </w:p>
        </w:tc>
      </w:tr>
      <w:tr w:rsidR="00B73455" w:rsidRPr="00AF0E0F" w:rsidTr="00773136">
        <w:tc>
          <w:tcPr>
            <w:tcW w:w="1985" w:type="dxa"/>
            <w:tcBorders>
              <w:top w:val="dotted" w:sz="4" w:space="0" w:color="auto"/>
              <w:left w:val="double" w:sz="4" w:space="0" w:color="auto"/>
              <w:bottom w:val="dotted" w:sz="4" w:space="0" w:color="auto"/>
              <w:right w:val="single" w:sz="6" w:space="0" w:color="auto"/>
            </w:tcBorders>
          </w:tcPr>
          <w:p w:rsidR="00B73455" w:rsidRPr="00AF0E0F" w:rsidRDefault="00B73455" w:rsidP="009A6745">
            <w:pPr>
              <w:pStyle w:val="aff"/>
              <w:spacing w:before="60" w:line="240" w:lineRule="exact"/>
              <w:rPr>
                <w:rFonts w:cs="Arial"/>
              </w:rPr>
            </w:pPr>
            <w:r w:rsidRPr="00AF0E0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6C2775" w:rsidRDefault="00B73455" w:rsidP="009A6745">
            <w:pPr>
              <w:pStyle w:val="aff0"/>
              <w:widowControl/>
              <w:tabs>
                <w:tab w:val="left" w:pos="1418"/>
              </w:tabs>
              <w:adjustRightInd/>
              <w:spacing w:after="0" w:line="240" w:lineRule="exact"/>
              <w:textAlignment w:val="auto"/>
              <w:rPr>
                <w:rFonts w:cs="Arial"/>
                <w:i w:val="0"/>
              </w:rPr>
            </w:pPr>
            <w:r>
              <w:rPr>
                <w:rFonts w:cs="Arial"/>
                <w:i w:val="0"/>
              </w:rPr>
              <w:t>11155,7</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6C2775" w:rsidRDefault="00B73455" w:rsidP="009A6745">
            <w:pPr>
              <w:pStyle w:val="aff0"/>
              <w:widowControl/>
              <w:tabs>
                <w:tab w:val="left" w:pos="1418"/>
              </w:tabs>
              <w:adjustRightInd/>
              <w:spacing w:after="0" w:line="240" w:lineRule="exact"/>
              <w:textAlignment w:val="auto"/>
              <w:rPr>
                <w:rFonts w:cs="Arial"/>
                <w:i w:val="0"/>
              </w:rPr>
            </w:pPr>
            <w:r>
              <w:rPr>
                <w:rFonts w:cs="Arial"/>
                <w:i w:val="0"/>
              </w:rPr>
              <w:t>65,1</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804202" w:rsidRDefault="00B73455" w:rsidP="009A6745">
            <w:pPr>
              <w:pStyle w:val="aff1"/>
              <w:spacing w:before="60" w:line="240" w:lineRule="exact"/>
              <w:rPr>
                <w:rFonts w:cs="Arial"/>
              </w:rPr>
            </w:pPr>
            <w:r w:rsidRPr="00804202">
              <w:rPr>
                <w:rFonts w:cs="Arial"/>
              </w:rPr>
              <w:t>106,0</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B2173D" w:rsidRDefault="00B73455" w:rsidP="009A6745">
            <w:pPr>
              <w:spacing w:before="60" w:line="240" w:lineRule="exact"/>
              <w:ind w:firstLine="0"/>
              <w:jc w:val="center"/>
              <w:rPr>
                <w:rFonts w:cs="Arial"/>
                <w:sz w:val="20"/>
              </w:rPr>
            </w:pPr>
            <w:r>
              <w:rPr>
                <w:rFonts w:cs="Arial"/>
                <w:sz w:val="20"/>
              </w:rPr>
              <w:t>162,1</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61,1</w:t>
            </w:r>
          </w:p>
        </w:tc>
        <w:tc>
          <w:tcPr>
            <w:tcW w:w="1276" w:type="dxa"/>
            <w:tcBorders>
              <w:top w:val="dotted" w:sz="4" w:space="0" w:color="auto"/>
              <w:left w:val="single" w:sz="6" w:space="0" w:color="auto"/>
              <w:bottom w:val="dotted" w:sz="4" w:space="0" w:color="auto"/>
              <w:right w:val="double" w:sz="4"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107,5</w:t>
            </w:r>
          </w:p>
        </w:tc>
      </w:tr>
      <w:tr w:rsidR="00B73455" w:rsidRPr="00AF0E0F" w:rsidTr="00773136">
        <w:tc>
          <w:tcPr>
            <w:tcW w:w="1985" w:type="dxa"/>
            <w:tcBorders>
              <w:top w:val="dotted" w:sz="4" w:space="0" w:color="auto"/>
              <w:left w:val="double" w:sz="4" w:space="0" w:color="auto"/>
              <w:bottom w:val="dotted" w:sz="4" w:space="0" w:color="auto"/>
              <w:right w:val="single" w:sz="6" w:space="0" w:color="auto"/>
            </w:tcBorders>
          </w:tcPr>
          <w:p w:rsidR="00B73455" w:rsidRPr="00AF0E0F" w:rsidRDefault="00B73455" w:rsidP="009A6745">
            <w:pPr>
              <w:pStyle w:val="aff"/>
              <w:spacing w:before="60" w:line="240" w:lineRule="exact"/>
              <w:rPr>
                <w:rFonts w:cs="Arial"/>
              </w:rPr>
            </w:pPr>
            <w:r>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09685F" w:rsidRDefault="00B73455" w:rsidP="009A6745">
            <w:pPr>
              <w:pStyle w:val="aff0"/>
              <w:widowControl/>
              <w:adjustRightInd/>
              <w:spacing w:after="0" w:line="240" w:lineRule="exact"/>
              <w:textAlignment w:val="auto"/>
              <w:rPr>
                <w:rFonts w:cs="Arial"/>
                <w:i w:val="0"/>
              </w:rPr>
            </w:pPr>
            <w:r>
              <w:rPr>
                <w:rFonts w:cs="Arial"/>
                <w:i w:val="0"/>
              </w:rPr>
              <w:t>12207,9</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03916" w:rsidRDefault="00B73455" w:rsidP="009A6745">
            <w:pPr>
              <w:pStyle w:val="aff0"/>
              <w:widowControl/>
              <w:adjustRightInd/>
              <w:spacing w:after="0" w:line="240" w:lineRule="exact"/>
              <w:textAlignment w:val="auto"/>
              <w:rPr>
                <w:rFonts w:cs="Arial"/>
                <w:i w:val="0"/>
              </w:rPr>
            </w:pPr>
            <w:r>
              <w:rPr>
                <w:rFonts w:cs="Arial"/>
                <w:i w:val="0"/>
              </w:rPr>
              <w:t>71,5</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B03916" w:rsidRDefault="00B73455" w:rsidP="009A6745">
            <w:pPr>
              <w:pStyle w:val="aff0"/>
              <w:widowControl/>
              <w:adjustRightInd/>
              <w:spacing w:after="0" w:line="240" w:lineRule="exact"/>
              <w:textAlignment w:val="auto"/>
              <w:rPr>
                <w:rFonts w:cs="Arial"/>
                <w:i w:val="0"/>
              </w:rPr>
            </w:pPr>
            <w:r>
              <w:rPr>
                <w:rFonts w:cs="Arial"/>
                <w:i w:val="0"/>
              </w:rPr>
              <w:t>109,0</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B2173D" w:rsidRDefault="00B73455" w:rsidP="009A6745">
            <w:pPr>
              <w:spacing w:before="60" w:line="240" w:lineRule="exact"/>
              <w:ind w:firstLine="0"/>
              <w:jc w:val="center"/>
              <w:rPr>
                <w:rFonts w:cs="Arial"/>
                <w:sz w:val="20"/>
              </w:rPr>
            </w:pPr>
            <w:r>
              <w:rPr>
                <w:rFonts w:cs="Arial"/>
                <w:sz w:val="20"/>
              </w:rPr>
              <w:t>181,8</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66,0</w:t>
            </w:r>
          </w:p>
        </w:tc>
        <w:tc>
          <w:tcPr>
            <w:tcW w:w="1276" w:type="dxa"/>
            <w:tcBorders>
              <w:top w:val="dotted" w:sz="4" w:space="0" w:color="auto"/>
              <w:left w:val="single" w:sz="6" w:space="0" w:color="auto"/>
              <w:bottom w:val="dotted" w:sz="4" w:space="0" w:color="auto"/>
              <w:right w:val="double" w:sz="4"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111,8</w:t>
            </w:r>
          </w:p>
        </w:tc>
      </w:tr>
      <w:tr w:rsidR="00B73455" w:rsidRPr="00AF0E0F" w:rsidTr="00773136">
        <w:tc>
          <w:tcPr>
            <w:tcW w:w="1985" w:type="dxa"/>
            <w:tcBorders>
              <w:top w:val="dotted" w:sz="4" w:space="0" w:color="auto"/>
              <w:left w:val="double" w:sz="4" w:space="0" w:color="auto"/>
              <w:bottom w:val="dotted" w:sz="4" w:space="0" w:color="auto"/>
              <w:right w:val="single" w:sz="6" w:space="0" w:color="auto"/>
            </w:tcBorders>
          </w:tcPr>
          <w:p w:rsidR="00B73455" w:rsidRDefault="00B73455" w:rsidP="009A6745">
            <w:pPr>
              <w:pStyle w:val="aff"/>
              <w:spacing w:before="60" w:line="240" w:lineRule="exact"/>
              <w:rPr>
                <w:rFonts w:cs="Arial"/>
              </w:rPr>
            </w:pPr>
            <w:r>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09685F" w:rsidRDefault="00B73455" w:rsidP="009A6745">
            <w:pPr>
              <w:pStyle w:val="aff0"/>
              <w:widowControl/>
              <w:adjustRightInd/>
              <w:spacing w:after="0" w:line="240" w:lineRule="exact"/>
              <w:textAlignment w:val="auto"/>
              <w:rPr>
                <w:rFonts w:cs="Arial"/>
                <w:i w:val="0"/>
              </w:rPr>
            </w:pPr>
            <w:r>
              <w:rPr>
                <w:rFonts w:cs="Arial"/>
                <w:i w:val="0"/>
              </w:rPr>
              <w:t>12887,2</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03916" w:rsidRDefault="00B73455" w:rsidP="009A6745">
            <w:pPr>
              <w:pStyle w:val="aff0"/>
              <w:widowControl/>
              <w:adjustRightInd/>
              <w:spacing w:after="0" w:line="240" w:lineRule="exact"/>
              <w:textAlignment w:val="auto"/>
              <w:rPr>
                <w:rFonts w:cs="Arial"/>
                <w:i w:val="0"/>
              </w:rPr>
            </w:pPr>
            <w:r>
              <w:rPr>
                <w:rFonts w:cs="Arial"/>
                <w:i w:val="0"/>
              </w:rPr>
              <w:t>74,2</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B03916" w:rsidRDefault="00B73455" w:rsidP="009A6745">
            <w:pPr>
              <w:pStyle w:val="aff0"/>
              <w:widowControl/>
              <w:adjustRightInd/>
              <w:spacing w:after="0" w:line="240" w:lineRule="exact"/>
              <w:textAlignment w:val="auto"/>
              <w:rPr>
                <w:rFonts w:cs="Arial"/>
                <w:i w:val="0"/>
              </w:rPr>
            </w:pPr>
            <w:r>
              <w:rPr>
                <w:rFonts w:cs="Arial"/>
                <w:i w:val="0"/>
              </w:rPr>
              <w:t>105,7</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B2173D" w:rsidRDefault="00B73455" w:rsidP="009A6745">
            <w:pPr>
              <w:spacing w:before="60" w:line="240" w:lineRule="exact"/>
              <w:ind w:firstLine="0"/>
              <w:jc w:val="center"/>
              <w:rPr>
                <w:rFonts w:cs="Arial"/>
                <w:sz w:val="20"/>
              </w:rPr>
            </w:pPr>
            <w:r>
              <w:rPr>
                <w:rFonts w:cs="Arial"/>
                <w:sz w:val="20"/>
              </w:rPr>
              <w:t>186,2</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68,0</w:t>
            </w:r>
          </w:p>
        </w:tc>
        <w:tc>
          <w:tcPr>
            <w:tcW w:w="1276" w:type="dxa"/>
            <w:tcBorders>
              <w:top w:val="dotted" w:sz="4" w:space="0" w:color="auto"/>
              <w:left w:val="single" w:sz="6" w:space="0" w:color="auto"/>
              <w:bottom w:val="dotted" w:sz="4" w:space="0" w:color="auto"/>
              <w:right w:val="double" w:sz="4"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102,4</w:t>
            </w:r>
          </w:p>
        </w:tc>
      </w:tr>
      <w:tr w:rsidR="00B73455" w:rsidRPr="006265D8" w:rsidTr="000B00A7">
        <w:tc>
          <w:tcPr>
            <w:tcW w:w="1985" w:type="dxa"/>
            <w:tcBorders>
              <w:top w:val="dotted" w:sz="4" w:space="0" w:color="auto"/>
              <w:left w:val="double" w:sz="4" w:space="0" w:color="auto"/>
              <w:bottom w:val="dotted" w:sz="4" w:space="0" w:color="auto"/>
              <w:right w:val="single" w:sz="6" w:space="0" w:color="auto"/>
            </w:tcBorders>
          </w:tcPr>
          <w:p w:rsidR="00B73455" w:rsidRPr="006265D8" w:rsidRDefault="00B73455" w:rsidP="009A6745">
            <w:pPr>
              <w:pStyle w:val="aff"/>
              <w:spacing w:before="60" w:line="240" w:lineRule="exact"/>
              <w:rPr>
                <w:rFonts w:cs="Arial"/>
                <w:i/>
              </w:rPr>
            </w:pPr>
            <w:r w:rsidRPr="006265D8">
              <w:rPr>
                <w:rFonts w:cs="Arial"/>
                <w:i/>
              </w:rPr>
              <w:t xml:space="preserve">Январь – </w:t>
            </w:r>
            <w:r>
              <w:rPr>
                <w:rFonts w:cs="Arial"/>
                <w:i/>
              </w:rPr>
              <w:t>сентябрь</w:t>
            </w:r>
          </w:p>
        </w:tc>
        <w:tc>
          <w:tcPr>
            <w:tcW w:w="1134" w:type="dxa"/>
            <w:tcBorders>
              <w:top w:val="dotted" w:sz="4" w:space="0" w:color="auto"/>
              <w:left w:val="single" w:sz="6" w:space="0" w:color="auto"/>
              <w:bottom w:val="dotted" w:sz="4" w:space="0" w:color="auto"/>
              <w:right w:val="single" w:sz="6" w:space="0" w:color="auto"/>
            </w:tcBorders>
          </w:tcPr>
          <w:p w:rsidR="00B73455" w:rsidRPr="0031625B" w:rsidRDefault="00B73455" w:rsidP="009A6745">
            <w:pPr>
              <w:pStyle w:val="aff0"/>
              <w:widowControl/>
              <w:tabs>
                <w:tab w:val="left" w:pos="1418"/>
              </w:tabs>
              <w:adjustRightInd/>
              <w:spacing w:after="0" w:line="240" w:lineRule="exact"/>
              <w:textAlignment w:val="auto"/>
              <w:rPr>
                <w:rFonts w:cs="Arial"/>
              </w:rPr>
            </w:pPr>
            <w:r w:rsidRPr="0031625B">
              <w:rPr>
                <w:rFonts w:cs="Arial"/>
              </w:rPr>
              <w:t>116925,0</w:t>
            </w:r>
          </w:p>
        </w:tc>
        <w:tc>
          <w:tcPr>
            <w:tcW w:w="1417" w:type="dxa"/>
            <w:tcBorders>
              <w:top w:val="dotted" w:sz="4" w:space="0" w:color="auto"/>
              <w:left w:val="single" w:sz="6" w:space="0" w:color="auto"/>
              <w:bottom w:val="dotted" w:sz="4" w:space="0" w:color="auto"/>
              <w:right w:val="single" w:sz="6" w:space="0" w:color="auto"/>
            </w:tcBorders>
          </w:tcPr>
          <w:p w:rsidR="00B73455" w:rsidRPr="0031625B" w:rsidRDefault="00B73455" w:rsidP="009A6745">
            <w:pPr>
              <w:pStyle w:val="aff0"/>
              <w:widowControl/>
              <w:tabs>
                <w:tab w:val="left" w:pos="1418"/>
              </w:tabs>
              <w:adjustRightInd/>
              <w:spacing w:after="0" w:line="240" w:lineRule="exact"/>
              <w:textAlignment w:val="auto"/>
              <w:rPr>
                <w:rFonts w:cs="Arial"/>
              </w:rPr>
            </w:pPr>
            <w:r w:rsidRPr="0031625B">
              <w:rPr>
                <w:rFonts w:cs="Arial"/>
              </w:rPr>
              <w:t>76,5</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31625B" w:rsidRDefault="00B73455" w:rsidP="009A674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31625B" w:rsidRDefault="00B73455" w:rsidP="009A6745">
            <w:pPr>
              <w:spacing w:before="60" w:line="240" w:lineRule="exact"/>
              <w:ind w:firstLine="0"/>
              <w:jc w:val="center"/>
              <w:rPr>
                <w:rFonts w:cs="Arial"/>
                <w:i/>
                <w:sz w:val="20"/>
              </w:rPr>
            </w:pPr>
            <w:r w:rsidRPr="0031625B">
              <w:rPr>
                <w:rFonts w:cs="Arial"/>
                <w:i/>
                <w:sz w:val="20"/>
              </w:rPr>
              <w:t>1696,7</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31625B" w:rsidRDefault="00B73455" w:rsidP="009A6745">
            <w:pPr>
              <w:spacing w:before="60" w:line="240" w:lineRule="exact"/>
              <w:ind w:firstLine="0"/>
              <w:jc w:val="center"/>
              <w:rPr>
                <w:rFonts w:cs="Arial"/>
                <w:i/>
                <w:sz w:val="20"/>
              </w:rPr>
            </w:pPr>
            <w:r w:rsidRPr="0031625B">
              <w:rPr>
                <w:rFonts w:cs="Arial"/>
                <w:i/>
                <w:sz w:val="20"/>
              </w:rPr>
              <w:t>73,3</w:t>
            </w:r>
          </w:p>
        </w:tc>
        <w:tc>
          <w:tcPr>
            <w:tcW w:w="1276" w:type="dxa"/>
            <w:tcBorders>
              <w:top w:val="dotted" w:sz="4" w:space="0" w:color="auto"/>
              <w:left w:val="single" w:sz="6" w:space="0" w:color="auto"/>
              <w:bottom w:val="dotted" w:sz="4" w:space="0" w:color="auto"/>
              <w:right w:val="double" w:sz="4" w:space="0" w:color="auto"/>
            </w:tcBorders>
            <w:vAlign w:val="bottom"/>
          </w:tcPr>
          <w:p w:rsidR="00B73455" w:rsidRPr="0031625B" w:rsidRDefault="00B73455" w:rsidP="009A6745">
            <w:pPr>
              <w:pStyle w:val="aff1"/>
              <w:spacing w:before="60" w:line="240" w:lineRule="exact"/>
              <w:rPr>
                <w:rFonts w:cs="Arial"/>
                <w:i/>
              </w:rPr>
            </w:pPr>
          </w:p>
        </w:tc>
      </w:tr>
      <w:tr w:rsidR="00B73455" w:rsidRPr="000B00A7" w:rsidTr="00030CEA">
        <w:tc>
          <w:tcPr>
            <w:tcW w:w="1985" w:type="dxa"/>
            <w:tcBorders>
              <w:top w:val="dotted" w:sz="4" w:space="0" w:color="auto"/>
              <w:left w:val="double" w:sz="4" w:space="0" w:color="auto"/>
              <w:bottom w:val="dotted" w:sz="4" w:space="0" w:color="auto"/>
              <w:right w:val="single" w:sz="6" w:space="0" w:color="auto"/>
            </w:tcBorders>
          </w:tcPr>
          <w:p w:rsidR="00B73455" w:rsidRPr="000B00A7" w:rsidRDefault="00B73455" w:rsidP="009A6745">
            <w:pPr>
              <w:pStyle w:val="aff"/>
              <w:spacing w:before="60" w:line="240" w:lineRule="exact"/>
              <w:rPr>
                <w:rFonts w:cs="Arial"/>
              </w:rPr>
            </w:pPr>
            <w:r w:rsidRPr="000B00A7">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20191E" w:rsidRDefault="00B73455" w:rsidP="009A6745">
            <w:pPr>
              <w:pStyle w:val="aff0"/>
              <w:widowControl/>
              <w:tabs>
                <w:tab w:val="left" w:pos="1418"/>
              </w:tabs>
              <w:adjustRightInd/>
              <w:spacing w:after="0" w:line="240" w:lineRule="exact"/>
              <w:textAlignment w:val="auto"/>
              <w:rPr>
                <w:rFonts w:cs="Arial"/>
                <w:i w:val="0"/>
              </w:rPr>
            </w:pPr>
            <w:r w:rsidRPr="0020191E">
              <w:rPr>
                <w:rFonts w:cs="Arial"/>
                <w:i w:val="0"/>
              </w:rPr>
              <w:t>14851,2</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20191E" w:rsidRDefault="00B73455" w:rsidP="009A6745">
            <w:pPr>
              <w:pStyle w:val="aff0"/>
              <w:widowControl/>
              <w:tabs>
                <w:tab w:val="left" w:pos="1418"/>
              </w:tabs>
              <w:adjustRightInd/>
              <w:spacing w:after="0" w:line="240" w:lineRule="exact"/>
              <w:textAlignment w:val="auto"/>
              <w:rPr>
                <w:rFonts w:cs="Arial"/>
                <w:i w:val="0"/>
              </w:rPr>
            </w:pPr>
            <w:r w:rsidRPr="0020191E">
              <w:rPr>
                <w:rFonts w:cs="Arial"/>
                <w:i w:val="0"/>
              </w:rPr>
              <w:t>81,1</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20191E" w:rsidRDefault="00B73455" w:rsidP="009A6745">
            <w:pPr>
              <w:pStyle w:val="aff1"/>
              <w:spacing w:before="60" w:line="240" w:lineRule="exact"/>
              <w:rPr>
                <w:rFonts w:cs="Arial"/>
              </w:rPr>
            </w:pPr>
            <w:r w:rsidRPr="0020191E">
              <w:rPr>
                <w:rFonts w:cs="Arial"/>
              </w:rPr>
              <w:t>114,8</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20191E" w:rsidRDefault="00B73455" w:rsidP="009A6745">
            <w:pPr>
              <w:spacing w:before="60" w:line="240" w:lineRule="exact"/>
              <w:ind w:firstLine="0"/>
              <w:jc w:val="center"/>
              <w:rPr>
                <w:rFonts w:cs="Arial"/>
                <w:sz w:val="20"/>
              </w:rPr>
            </w:pPr>
            <w:r>
              <w:rPr>
                <w:rFonts w:cs="Arial"/>
                <w:sz w:val="20"/>
              </w:rPr>
              <w:t>207,1</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20191E" w:rsidRDefault="00B73455" w:rsidP="009A6745">
            <w:pPr>
              <w:spacing w:before="60" w:line="240" w:lineRule="exact"/>
              <w:ind w:firstLine="0"/>
              <w:jc w:val="center"/>
              <w:rPr>
                <w:rFonts w:cs="Arial"/>
                <w:sz w:val="20"/>
              </w:rPr>
            </w:pPr>
            <w:r>
              <w:rPr>
                <w:rFonts w:cs="Arial"/>
                <w:sz w:val="20"/>
              </w:rPr>
              <w:t>76,3</w:t>
            </w:r>
          </w:p>
        </w:tc>
        <w:tc>
          <w:tcPr>
            <w:tcW w:w="1276" w:type="dxa"/>
            <w:tcBorders>
              <w:top w:val="dotted" w:sz="4" w:space="0" w:color="auto"/>
              <w:left w:val="single" w:sz="6" w:space="0" w:color="auto"/>
              <w:bottom w:val="dotted" w:sz="4" w:space="0" w:color="auto"/>
              <w:right w:val="double" w:sz="4" w:space="0" w:color="auto"/>
            </w:tcBorders>
            <w:vAlign w:val="bottom"/>
          </w:tcPr>
          <w:p w:rsidR="00B73455" w:rsidRPr="0020191E" w:rsidRDefault="00B73455" w:rsidP="009A6745">
            <w:pPr>
              <w:pStyle w:val="aff1"/>
              <w:spacing w:before="60" w:line="240" w:lineRule="exact"/>
              <w:rPr>
                <w:rFonts w:cs="Arial"/>
              </w:rPr>
            </w:pPr>
            <w:r>
              <w:rPr>
                <w:rFonts w:cs="Arial"/>
              </w:rPr>
              <w:t>110,9</w:t>
            </w:r>
          </w:p>
        </w:tc>
      </w:tr>
      <w:tr w:rsidR="00B73455" w:rsidRPr="000B00A7" w:rsidTr="00030CEA">
        <w:tc>
          <w:tcPr>
            <w:tcW w:w="1985" w:type="dxa"/>
            <w:tcBorders>
              <w:top w:val="dotted" w:sz="4" w:space="0" w:color="auto"/>
              <w:left w:val="double" w:sz="4" w:space="0" w:color="auto"/>
              <w:bottom w:val="dotted" w:sz="4" w:space="0" w:color="auto"/>
              <w:right w:val="single" w:sz="6" w:space="0" w:color="auto"/>
            </w:tcBorders>
          </w:tcPr>
          <w:p w:rsidR="00B73455" w:rsidRPr="000B00A7" w:rsidRDefault="00B73455" w:rsidP="009A6745">
            <w:pPr>
              <w:pStyle w:val="aff"/>
              <w:spacing w:before="60" w:line="240" w:lineRule="exact"/>
              <w:rPr>
                <w:rFonts w:cs="Arial"/>
              </w:rPr>
            </w:pPr>
            <w:r>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B73455" w:rsidRPr="0009685F" w:rsidRDefault="00B73455" w:rsidP="009A6745">
            <w:pPr>
              <w:pStyle w:val="aff0"/>
              <w:widowControl/>
              <w:adjustRightInd/>
              <w:spacing w:after="0" w:line="240" w:lineRule="exact"/>
              <w:textAlignment w:val="auto"/>
              <w:rPr>
                <w:rFonts w:cs="Arial"/>
                <w:i w:val="0"/>
              </w:rPr>
            </w:pPr>
            <w:r>
              <w:rPr>
                <w:rFonts w:cs="Arial"/>
                <w:i w:val="0"/>
              </w:rPr>
              <w:t>13953,6</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03916" w:rsidRDefault="00B73455" w:rsidP="009A6745">
            <w:pPr>
              <w:pStyle w:val="aff0"/>
              <w:widowControl/>
              <w:adjustRightInd/>
              <w:spacing w:after="0" w:line="240" w:lineRule="exact"/>
              <w:textAlignment w:val="auto"/>
              <w:rPr>
                <w:rFonts w:cs="Arial"/>
                <w:i w:val="0"/>
              </w:rPr>
            </w:pPr>
            <w:r>
              <w:rPr>
                <w:rFonts w:cs="Arial"/>
                <w:i w:val="0"/>
              </w:rPr>
              <w:t>77,7</w:t>
            </w:r>
          </w:p>
        </w:tc>
        <w:tc>
          <w:tcPr>
            <w:tcW w:w="1276" w:type="dxa"/>
            <w:tcBorders>
              <w:top w:val="dotted" w:sz="4" w:space="0" w:color="auto"/>
              <w:left w:val="single" w:sz="6" w:space="0" w:color="auto"/>
              <w:bottom w:val="dotted" w:sz="4" w:space="0" w:color="auto"/>
              <w:right w:val="single" w:sz="6" w:space="0" w:color="auto"/>
            </w:tcBorders>
            <w:vAlign w:val="bottom"/>
          </w:tcPr>
          <w:p w:rsidR="00B73455" w:rsidRPr="00B03916" w:rsidRDefault="00B73455" w:rsidP="009A6745">
            <w:pPr>
              <w:pStyle w:val="aff0"/>
              <w:widowControl/>
              <w:adjustRightInd/>
              <w:spacing w:after="0" w:line="240" w:lineRule="exact"/>
              <w:textAlignment w:val="auto"/>
              <w:rPr>
                <w:rFonts w:cs="Arial"/>
                <w:i w:val="0"/>
              </w:rPr>
            </w:pPr>
            <w:r>
              <w:rPr>
                <w:rFonts w:cs="Arial"/>
                <w:i w:val="0"/>
              </w:rPr>
              <w:t>93,9</w:t>
            </w:r>
          </w:p>
        </w:tc>
        <w:tc>
          <w:tcPr>
            <w:tcW w:w="851" w:type="dxa"/>
            <w:tcBorders>
              <w:top w:val="dotted" w:sz="4" w:space="0" w:color="auto"/>
              <w:left w:val="single" w:sz="6" w:space="0" w:color="auto"/>
              <w:bottom w:val="dotted" w:sz="4" w:space="0" w:color="auto"/>
              <w:right w:val="single" w:sz="6" w:space="0" w:color="auto"/>
            </w:tcBorders>
            <w:vAlign w:val="bottom"/>
          </w:tcPr>
          <w:p w:rsidR="00B73455" w:rsidRPr="00B2173D" w:rsidRDefault="00B73455" w:rsidP="009A6745">
            <w:pPr>
              <w:spacing w:before="60" w:line="240" w:lineRule="exact"/>
              <w:ind w:firstLine="0"/>
              <w:jc w:val="center"/>
              <w:rPr>
                <w:rFonts w:cs="Arial"/>
                <w:sz w:val="20"/>
              </w:rPr>
            </w:pPr>
            <w:r>
              <w:rPr>
                <w:rFonts w:cs="Arial"/>
                <w:sz w:val="20"/>
              </w:rPr>
              <w:t>194,8</w:t>
            </w:r>
          </w:p>
        </w:tc>
        <w:tc>
          <w:tcPr>
            <w:tcW w:w="1417" w:type="dxa"/>
            <w:tcBorders>
              <w:top w:val="dotted" w:sz="4" w:space="0" w:color="auto"/>
              <w:left w:val="single" w:sz="6" w:space="0" w:color="auto"/>
              <w:bottom w:val="dotted" w:sz="4" w:space="0" w:color="auto"/>
              <w:right w:val="single" w:sz="6"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73,5</w:t>
            </w:r>
          </w:p>
        </w:tc>
        <w:tc>
          <w:tcPr>
            <w:tcW w:w="1276" w:type="dxa"/>
            <w:tcBorders>
              <w:top w:val="dotted" w:sz="4" w:space="0" w:color="auto"/>
              <w:left w:val="single" w:sz="6" w:space="0" w:color="auto"/>
              <w:bottom w:val="dotted" w:sz="4" w:space="0" w:color="auto"/>
              <w:right w:val="double" w:sz="4" w:space="0" w:color="auto"/>
            </w:tcBorders>
            <w:vAlign w:val="bottom"/>
          </w:tcPr>
          <w:p w:rsidR="00B73455" w:rsidRPr="00B12407" w:rsidRDefault="00B73455" w:rsidP="009A6745">
            <w:pPr>
              <w:spacing w:before="60" w:line="240" w:lineRule="exact"/>
              <w:ind w:firstLine="0"/>
              <w:jc w:val="center"/>
              <w:rPr>
                <w:rFonts w:cs="Arial"/>
                <w:sz w:val="20"/>
              </w:rPr>
            </w:pPr>
            <w:r>
              <w:rPr>
                <w:rFonts w:cs="Arial"/>
                <w:sz w:val="20"/>
              </w:rPr>
              <w:t>94,0</w:t>
            </w:r>
          </w:p>
        </w:tc>
      </w:tr>
      <w:tr w:rsidR="00B73455" w:rsidRPr="006265D8" w:rsidTr="00030CEA">
        <w:tc>
          <w:tcPr>
            <w:tcW w:w="1985" w:type="dxa"/>
            <w:tcBorders>
              <w:top w:val="dotted" w:sz="4" w:space="0" w:color="auto"/>
              <w:left w:val="double" w:sz="4" w:space="0" w:color="auto"/>
              <w:bottom w:val="double" w:sz="4" w:space="0" w:color="auto"/>
              <w:right w:val="single" w:sz="6" w:space="0" w:color="auto"/>
            </w:tcBorders>
          </w:tcPr>
          <w:p w:rsidR="00B73455" w:rsidRDefault="00B73455" w:rsidP="009A6745">
            <w:pPr>
              <w:pStyle w:val="aff"/>
              <w:spacing w:before="60" w:line="240" w:lineRule="exact"/>
              <w:rPr>
                <w:rFonts w:cs="Arial"/>
                <w:i/>
              </w:rPr>
            </w:pPr>
            <w:r>
              <w:rPr>
                <w:rFonts w:cs="Arial"/>
                <w:i/>
              </w:rPr>
              <w:t xml:space="preserve">Январь – ноябрь </w:t>
            </w:r>
          </w:p>
        </w:tc>
        <w:tc>
          <w:tcPr>
            <w:tcW w:w="1134" w:type="dxa"/>
            <w:tcBorders>
              <w:top w:val="dotted" w:sz="4" w:space="0" w:color="auto"/>
              <w:left w:val="single" w:sz="6" w:space="0" w:color="auto"/>
              <w:bottom w:val="double" w:sz="4" w:space="0" w:color="auto"/>
              <w:right w:val="single" w:sz="6" w:space="0" w:color="auto"/>
            </w:tcBorders>
            <w:vAlign w:val="bottom"/>
          </w:tcPr>
          <w:p w:rsidR="00B73455" w:rsidRPr="00C035A3" w:rsidRDefault="00B73455" w:rsidP="009A6745">
            <w:pPr>
              <w:pStyle w:val="aff0"/>
              <w:widowControl/>
              <w:tabs>
                <w:tab w:val="left" w:pos="1418"/>
              </w:tabs>
              <w:adjustRightInd/>
              <w:spacing w:after="0" w:line="240" w:lineRule="exact"/>
              <w:textAlignment w:val="auto"/>
              <w:rPr>
                <w:rFonts w:cs="Arial"/>
              </w:rPr>
            </w:pPr>
            <w:r w:rsidRPr="00C035A3">
              <w:rPr>
                <w:rFonts w:cs="Arial"/>
              </w:rPr>
              <w:t>145787,1</w:t>
            </w:r>
          </w:p>
        </w:tc>
        <w:tc>
          <w:tcPr>
            <w:tcW w:w="1417" w:type="dxa"/>
            <w:tcBorders>
              <w:top w:val="dotted" w:sz="4" w:space="0" w:color="auto"/>
              <w:left w:val="single" w:sz="6" w:space="0" w:color="auto"/>
              <w:bottom w:val="double" w:sz="4" w:space="0" w:color="auto"/>
              <w:right w:val="single" w:sz="6" w:space="0" w:color="auto"/>
            </w:tcBorders>
            <w:vAlign w:val="bottom"/>
          </w:tcPr>
          <w:p w:rsidR="00B73455" w:rsidRPr="00C035A3" w:rsidRDefault="00B73455" w:rsidP="009A6745">
            <w:pPr>
              <w:pStyle w:val="aff0"/>
              <w:widowControl/>
              <w:tabs>
                <w:tab w:val="left" w:pos="1418"/>
              </w:tabs>
              <w:adjustRightInd/>
              <w:spacing w:after="0" w:line="240" w:lineRule="exact"/>
              <w:textAlignment w:val="auto"/>
              <w:rPr>
                <w:rFonts w:cs="Arial"/>
              </w:rPr>
            </w:pPr>
            <w:r w:rsidRPr="00C035A3">
              <w:rPr>
                <w:rFonts w:cs="Arial"/>
              </w:rPr>
              <w:t>77,1</w:t>
            </w:r>
          </w:p>
        </w:tc>
        <w:tc>
          <w:tcPr>
            <w:tcW w:w="1276" w:type="dxa"/>
            <w:tcBorders>
              <w:top w:val="dotted" w:sz="4" w:space="0" w:color="auto"/>
              <w:left w:val="single" w:sz="6" w:space="0" w:color="auto"/>
              <w:bottom w:val="double" w:sz="4" w:space="0" w:color="auto"/>
              <w:right w:val="single" w:sz="6" w:space="0" w:color="auto"/>
            </w:tcBorders>
            <w:vAlign w:val="bottom"/>
          </w:tcPr>
          <w:p w:rsidR="00B73455" w:rsidRPr="00C035A3" w:rsidRDefault="00B73455" w:rsidP="009A6745">
            <w:pPr>
              <w:pStyle w:val="aff1"/>
              <w:spacing w:before="60" w:line="240" w:lineRule="exact"/>
              <w:rPr>
                <w:rFonts w:cs="Arial"/>
                <w:i/>
              </w:rPr>
            </w:pPr>
          </w:p>
        </w:tc>
        <w:tc>
          <w:tcPr>
            <w:tcW w:w="851" w:type="dxa"/>
            <w:tcBorders>
              <w:top w:val="dotted" w:sz="4" w:space="0" w:color="auto"/>
              <w:left w:val="single" w:sz="6" w:space="0" w:color="auto"/>
              <w:bottom w:val="double" w:sz="4" w:space="0" w:color="auto"/>
              <w:right w:val="single" w:sz="6" w:space="0" w:color="auto"/>
            </w:tcBorders>
            <w:vAlign w:val="bottom"/>
          </w:tcPr>
          <w:p w:rsidR="00B73455" w:rsidRPr="00C035A3" w:rsidRDefault="00B73455" w:rsidP="009A6745">
            <w:pPr>
              <w:spacing w:before="60" w:line="240" w:lineRule="exact"/>
              <w:ind w:firstLine="0"/>
              <w:jc w:val="center"/>
              <w:rPr>
                <w:rFonts w:cs="Arial"/>
                <w:i/>
                <w:sz w:val="20"/>
              </w:rPr>
            </w:pPr>
            <w:r w:rsidRPr="00C035A3">
              <w:rPr>
                <w:rFonts w:cs="Arial"/>
                <w:i/>
                <w:sz w:val="20"/>
              </w:rPr>
              <w:t>2099,3</w:t>
            </w:r>
          </w:p>
        </w:tc>
        <w:tc>
          <w:tcPr>
            <w:tcW w:w="1417" w:type="dxa"/>
            <w:tcBorders>
              <w:top w:val="dotted" w:sz="4" w:space="0" w:color="auto"/>
              <w:left w:val="single" w:sz="6" w:space="0" w:color="auto"/>
              <w:bottom w:val="double" w:sz="4" w:space="0" w:color="auto"/>
              <w:right w:val="single" w:sz="6" w:space="0" w:color="auto"/>
            </w:tcBorders>
            <w:vAlign w:val="bottom"/>
          </w:tcPr>
          <w:p w:rsidR="00B73455" w:rsidRPr="00C035A3" w:rsidRDefault="00B73455" w:rsidP="009A6745">
            <w:pPr>
              <w:spacing w:before="60" w:line="240" w:lineRule="exact"/>
              <w:ind w:firstLine="0"/>
              <w:jc w:val="center"/>
              <w:rPr>
                <w:rFonts w:cs="Arial"/>
                <w:i/>
                <w:sz w:val="20"/>
              </w:rPr>
            </w:pPr>
            <w:r w:rsidRPr="00C035A3">
              <w:rPr>
                <w:rFonts w:cs="Arial"/>
                <w:i/>
                <w:sz w:val="20"/>
              </w:rPr>
              <w:t>73,6</w:t>
            </w:r>
          </w:p>
        </w:tc>
        <w:tc>
          <w:tcPr>
            <w:tcW w:w="1276" w:type="dxa"/>
            <w:tcBorders>
              <w:top w:val="dotted" w:sz="4" w:space="0" w:color="auto"/>
              <w:left w:val="single" w:sz="6" w:space="0" w:color="auto"/>
              <w:bottom w:val="double" w:sz="4" w:space="0" w:color="auto"/>
              <w:right w:val="double" w:sz="4" w:space="0" w:color="auto"/>
            </w:tcBorders>
            <w:vAlign w:val="bottom"/>
          </w:tcPr>
          <w:p w:rsidR="00B73455" w:rsidRPr="00C035A3" w:rsidRDefault="00B73455" w:rsidP="009A6745">
            <w:pPr>
              <w:pStyle w:val="aff1"/>
              <w:spacing w:before="60" w:line="240" w:lineRule="exact"/>
              <w:rPr>
                <w:rFonts w:cs="Arial"/>
                <w:i/>
              </w:rPr>
            </w:pPr>
          </w:p>
        </w:tc>
      </w:tr>
    </w:tbl>
    <w:p w:rsidR="00E66556" w:rsidRDefault="00E66556" w:rsidP="001A0E98">
      <w:pPr>
        <w:spacing w:before="240"/>
        <w:ind w:firstLine="709"/>
        <w:jc w:val="center"/>
        <w:rPr>
          <w:rFonts w:cs="Arial"/>
          <w:b/>
        </w:rPr>
      </w:pPr>
    </w:p>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ED0DFB">
      <w:pPr>
        <w:pStyle w:val="3"/>
        <w:pageBreakBefore/>
        <w:numPr>
          <w:ilvl w:val="0"/>
          <w:numId w:val="10"/>
        </w:numPr>
        <w:spacing w:before="0"/>
        <w:jc w:val="left"/>
        <w:rPr>
          <w:rFonts w:cs="Arial"/>
          <w:noProof w:val="0"/>
          <w:sz w:val="28"/>
        </w:rPr>
      </w:pPr>
      <w:bookmarkStart w:id="126" w:name="_Toc59443758"/>
      <w:bookmarkStart w:id="127" w:name="_Toc130704474"/>
      <w:bookmarkEnd w:id="125"/>
      <w:r w:rsidRPr="00566D45">
        <w:rPr>
          <w:rFonts w:cs="Arial"/>
          <w:noProof w:val="0"/>
          <w:sz w:val="28"/>
        </w:rPr>
        <w:lastRenderedPageBreak/>
        <w:t>Рынки товаров и услуг</w:t>
      </w:r>
      <w:bookmarkEnd w:id="126"/>
    </w:p>
    <w:p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28" w:name="_Toc59443759"/>
      <w:bookmarkStart w:id="129" w:name="_Toc335825295"/>
      <w:r w:rsidRPr="00566D45">
        <w:rPr>
          <w:rFonts w:cs="Arial"/>
          <w:noProof w:val="0"/>
        </w:rPr>
        <w:t>Розничная торговля</w:t>
      </w:r>
      <w:bookmarkEnd w:id="128"/>
    </w:p>
    <w:p w:rsidR="007C7014" w:rsidRPr="00BE5E54" w:rsidRDefault="007C7014" w:rsidP="007C7014">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7C7014" w:rsidRPr="00BE5E54" w:rsidTr="007C7014">
        <w:trPr>
          <w:cantSplit/>
          <w:tblHeader/>
        </w:trPr>
        <w:tc>
          <w:tcPr>
            <w:tcW w:w="2127" w:type="dxa"/>
            <w:vMerge w:val="restart"/>
            <w:tcBorders>
              <w:top w:val="double" w:sz="6" w:space="0" w:color="auto"/>
              <w:left w:val="double" w:sz="6" w:space="0" w:color="auto"/>
              <w:right w:val="single" w:sz="6" w:space="0" w:color="auto"/>
            </w:tcBorders>
          </w:tcPr>
          <w:p w:rsidR="007C7014" w:rsidRPr="00BE5E54" w:rsidRDefault="007C7014" w:rsidP="005F570D">
            <w:pPr>
              <w:spacing w:before="4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rsidR="007C7014" w:rsidRPr="00BE5E54" w:rsidRDefault="007C7014" w:rsidP="005F570D">
            <w:pPr>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t xml:space="preserve"> рублей</w:t>
            </w:r>
          </w:p>
        </w:tc>
        <w:tc>
          <w:tcPr>
            <w:tcW w:w="5444" w:type="dxa"/>
            <w:gridSpan w:val="2"/>
            <w:tcBorders>
              <w:top w:val="double" w:sz="6" w:space="0" w:color="auto"/>
              <w:left w:val="single" w:sz="6" w:space="0" w:color="auto"/>
              <w:bottom w:val="single" w:sz="4" w:space="0" w:color="auto"/>
              <w:right w:val="double" w:sz="6" w:space="0" w:color="auto"/>
            </w:tcBorders>
          </w:tcPr>
          <w:p w:rsidR="007C7014" w:rsidRPr="00BE5E54" w:rsidRDefault="007C7014" w:rsidP="005F570D">
            <w:pPr>
              <w:spacing w:before="40" w:line="240" w:lineRule="exact"/>
              <w:ind w:firstLine="0"/>
              <w:jc w:val="center"/>
              <w:rPr>
                <w:rFonts w:cs="Arial"/>
                <w:i/>
                <w:sz w:val="20"/>
              </w:rPr>
            </w:pPr>
            <w:r>
              <w:rPr>
                <w:rFonts w:cs="Arial"/>
                <w:i/>
                <w:sz w:val="20"/>
              </w:rPr>
              <w:t>В</w:t>
            </w:r>
            <w:r w:rsidRPr="00BE5E54">
              <w:rPr>
                <w:rFonts w:cs="Arial"/>
                <w:i/>
                <w:sz w:val="20"/>
              </w:rPr>
              <w:t xml:space="preserve"> % к</w:t>
            </w:r>
          </w:p>
        </w:tc>
      </w:tr>
      <w:tr w:rsidR="007C7014" w:rsidRPr="00BE5E54" w:rsidTr="007C7014">
        <w:trPr>
          <w:cantSplit/>
          <w:tblHeader/>
        </w:trPr>
        <w:tc>
          <w:tcPr>
            <w:tcW w:w="2127" w:type="dxa"/>
            <w:vMerge/>
            <w:tcBorders>
              <w:left w:val="double" w:sz="6" w:space="0" w:color="auto"/>
              <w:bottom w:val="single" w:sz="4" w:space="0" w:color="auto"/>
              <w:right w:val="single" w:sz="6" w:space="0" w:color="auto"/>
            </w:tcBorders>
          </w:tcPr>
          <w:p w:rsidR="007C7014" w:rsidRPr="00BE5E54" w:rsidRDefault="007C7014" w:rsidP="005F570D">
            <w:pPr>
              <w:spacing w:before="4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rsidR="007C7014" w:rsidRPr="00BE5E54" w:rsidRDefault="007C7014" w:rsidP="005F570D">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rsidR="007C7014" w:rsidRPr="00BE5E54" w:rsidRDefault="007C7014" w:rsidP="005F570D">
            <w:pPr>
              <w:spacing w:before="40" w:line="240" w:lineRule="exact"/>
              <w:ind w:firstLine="0"/>
              <w:jc w:val="center"/>
              <w:rPr>
                <w:rFonts w:cs="Arial"/>
                <w:i/>
                <w:sz w:val="20"/>
              </w:rPr>
            </w:pPr>
            <w:r w:rsidRPr="00BE5E54">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rsidR="007C7014" w:rsidRPr="00BE5E54" w:rsidRDefault="007C7014" w:rsidP="005F570D">
            <w:pPr>
              <w:spacing w:before="40" w:line="240" w:lineRule="exact"/>
              <w:ind w:firstLine="0"/>
              <w:jc w:val="center"/>
              <w:rPr>
                <w:rFonts w:cs="Arial"/>
                <w:i/>
                <w:sz w:val="20"/>
              </w:rPr>
            </w:pPr>
            <w:r w:rsidRPr="00BE5E54">
              <w:rPr>
                <w:rFonts w:cs="Arial"/>
                <w:i/>
                <w:sz w:val="20"/>
              </w:rPr>
              <w:t>соответствующему периоду предыдущего года</w:t>
            </w:r>
          </w:p>
        </w:tc>
      </w:tr>
      <w:tr w:rsidR="007C7014" w:rsidRPr="00BE5E54" w:rsidTr="005F570D">
        <w:tc>
          <w:tcPr>
            <w:tcW w:w="9130" w:type="dxa"/>
            <w:gridSpan w:val="4"/>
            <w:tcBorders>
              <w:top w:val="single" w:sz="4" w:space="0" w:color="auto"/>
              <w:left w:val="double" w:sz="6" w:space="0" w:color="auto"/>
              <w:bottom w:val="single" w:sz="4" w:space="0" w:color="auto"/>
              <w:right w:val="double" w:sz="6" w:space="0" w:color="auto"/>
            </w:tcBorders>
            <w:vAlign w:val="bottom"/>
          </w:tcPr>
          <w:p w:rsidR="007C7014" w:rsidRPr="00BE5E54" w:rsidRDefault="007C7014" w:rsidP="005F570D">
            <w:pPr>
              <w:spacing w:before="80" w:line="240" w:lineRule="exact"/>
              <w:ind w:firstLine="0"/>
              <w:jc w:val="center"/>
              <w:rPr>
                <w:rFonts w:cs="Arial"/>
                <w:i/>
                <w:sz w:val="20"/>
                <w:vertAlign w:val="superscript"/>
              </w:rPr>
            </w:pPr>
            <w:r w:rsidRPr="00BE5E54">
              <w:rPr>
                <w:rFonts w:cs="Arial"/>
                <w:b/>
                <w:sz w:val="20"/>
              </w:rPr>
              <w:t>2019 год</w:t>
            </w:r>
          </w:p>
        </w:tc>
      </w:tr>
      <w:tr w:rsidR="007C7014" w:rsidRPr="00BE5E54" w:rsidTr="007C7014">
        <w:tc>
          <w:tcPr>
            <w:tcW w:w="2127" w:type="dxa"/>
            <w:tcBorders>
              <w:top w:val="single"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43010,3</w:t>
            </w:r>
          </w:p>
        </w:tc>
        <w:tc>
          <w:tcPr>
            <w:tcW w:w="2268" w:type="dxa"/>
            <w:tcBorders>
              <w:top w:val="single"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81,7</w:t>
            </w:r>
          </w:p>
        </w:tc>
        <w:tc>
          <w:tcPr>
            <w:tcW w:w="3176" w:type="dxa"/>
            <w:tcBorders>
              <w:top w:val="single"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108,1</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41343,5</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95,3</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105,2</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43367,3</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104,4</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99,7</w:t>
            </w:r>
          </w:p>
        </w:tc>
      </w:tr>
      <w:tr w:rsidR="007C7014" w:rsidRPr="00D752D0"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127721,1</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92,9</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104,2</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i/>
                <w:sz w:val="20"/>
                <w:lang w:val="en-US"/>
              </w:rPr>
            </w:pPr>
            <w:r w:rsidRPr="00BE5E54">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41751,3</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96,4</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101,6</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43355,8</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103,4</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103,7</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43706,1</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101,0</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101,3</w:t>
            </w:r>
          </w:p>
        </w:tc>
      </w:tr>
      <w:tr w:rsidR="007C7014" w:rsidRPr="00D752D0"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128813,2</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101,7</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102,2</w:t>
            </w:r>
          </w:p>
        </w:tc>
      </w:tr>
      <w:tr w:rsidR="007C7014" w:rsidRPr="00D752D0"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256534,3</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103,2</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44781,0</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102,4</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101,5</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45958,9</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103,0</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103,1</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44377,2</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97,2</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103,4</w:t>
            </w:r>
          </w:p>
        </w:tc>
      </w:tr>
      <w:tr w:rsidR="007C7014" w:rsidRPr="00D752D0"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135117,1</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106,4</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102,7</w:t>
            </w:r>
          </w:p>
        </w:tc>
      </w:tr>
      <w:tr w:rsidR="007C7014" w:rsidRPr="00D752D0"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391651,4</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103,0</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44372,9</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99,7</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102,0</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44660,0</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100,5</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102,7</w:t>
            </w:r>
          </w:p>
        </w:tc>
      </w:tr>
      <w:tr w:rsidR="007C7014" w:rsidRPr="007C701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5F570D">
            <w:pPr>
              <w:spacing w:before="80" w:line="240" w:lineRule="exact"/>
              <w:ind w:left="114" w:hanging="57"/>
              <w:jc w:val="left"/>
              <w:rPr>
                <w:rFonts w:cs="Arial"/>
                <w:i/>
                <w:sz w:val="20"/>
              </w:rPr>
            </w:pPr>
            <w:r w:rsidRPr="007C7014">
              <w:rPr>
                <w:rFonts w:cs="Arial"/>
                <w:i/>
                <w:sz w:val="20"/>
              </w:rPr>
              <w:t>Январь – 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5F570D">
            <w:pPr>
              <w:spacing w:before="80" w:line="240" w:lineRule="exact"/>
              <w:ind w:firstLine="0"/>
              <w:jc w:val="center"/>
              <w:rPr>
                <w:rFonts w:cs="Arial"/>
                <w:i/>
                <w:sz w:val="20"/>
              </w:rPr>
            </w:pPr>
            <w:r w:rsidRPr="007C7014">
              <w:rPr>
                <w:rFonts w:cs="Arial"/>
                <w:i/>
                <w:sz w:val="20"/>
              </w:rPr>
              <w:t>480684,2</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5F570D">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5F570D">
            <w:pPr>
              <w:spacing w:before="80" w:line="240" w:lineRule="exact"/>
              <w:ind w:firstLine="0"/>
              <w:jc w:val="center"/>
              <w:rPr>
                <w:rFonts w:cs="Arial"/>
                <w:i/>
                <w:sz w:val="20"/>
              </w:rPr>
            </w:pPr>
            <w:r w:rsidRPr="007C7014">
              <w:rPr>
                <w:rFonts w:cs="Arial"/>
                <w:i/>
                <w:sz w:val="20"/>
              </w:rPr>
              <w:t>102,9</w:t>
            </w:r>
          </w:p>
        </w:tc>
      </w:tr>
      <w:tr w:rsidR="007C7014" w:rsidRPr="00BE5E54"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54464,0</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121,7</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102,2</w:t>
            </w:r>
          </w:p>
        </w:tc>
      </w:tr>
      <w:tr w:rsidR="007C7014" w:rsidRPr="00D752D0" w:rsidTr="007C7014">
        <w:tc>
          <w:tcPr>
            <w:tcW w:w="2127"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143496,9</w:t>
            </w:r>
          </w:p>
        </w:tc>
        <w:tc>
          <w:tcPr>
            <w:tcW w:w="2268"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103,7</w:t>
            </w:r>
          </w:p>
        </w:tc>
        <w:tc>
          <w:tcPr>
            <w:tcW w:w="3176"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102,0</w:t>
            </w:r>
          </w:p>
        </w:tc>
      </w:tr>
      <w:tr w:rsidR="007C7014" w:rsidRPr="00D752D0" w:rsidTr="007C7014">
        <w:tc>
          <w:tcPr>
            <w:tcW w:w="2127" w:type="dxa"/>
            <w:tcBorders>
              <w:top w:val="dotted" w:sz="4" w:space="0" w:color="auto"/>
              <w:left w:val="double" w:sz="6" w:space="0" w:color="auto"/>
              <w:bottom w:val="single" w:sz="6"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535148,3</w:t>
            </w:r>
          </w:p>
        </w:tc>
        <w:tc>
          <w:tcPr>
            <w:tcW w:w="2268" w:type="dxa"/>
            <w:tcBorders>
              <w:top w:val="dotted" w:sz="4" w:space="0" w:color="auto"/>
              <w:left w:val="single" w:sz="6" w:space="0" w:color="auto"/>
              <w:bottom w:val="single" w:sz="6"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102,7</w:t>
            </w:r>
          </w:p>
        </w:tc>
      </w:tr>
      <w:tr w:rsidR="007C7014" w:rsidRPr="00BE5E54" w:rsidTr="005F570D">
        <w:tc>
          <w:tcPr>
            <w:tcW w:w="9130" w:type="dxa"/>
            <w:gridSpan w:val="4"/>
            <w:tcBorders>
              <w:top w:val="single" w:sz="6" w:space="0" w:color="auto"/>
              <w:left w:val="double" w:sz="6" w:space="0" w:color="auto"/>
              <w:bottom w:val="single" w:sz="4" w:space="0" w:color="auto"/>
              <w:right w:val="double" w:sz="6" w:space="0" w:color="auto"/>
            </w:tcBorders>
            <w:vAlign w:val="bottom"/>
          </w:tcPr>
          <w:p w:rsidR="007C7014" w:rsidRPr="00BE5E54" w:rsidRDefault="007C7014" w:rsidP="005F570D">
            <w:pPr>
              <w:spacing w:before="80" w:line="240" w:lineRule="exact"/>
              <w:ind w:firstLine="0"/>
              <w:jc w:val="center"/>
              <w:rPr>
                <w:rFonts w:cs="Arial"/>
                <w:b/>
                <w:sz w:val="20"/>
              </w:rPr>
            </w:pPr>
            <w:r w:rsidRPr="00BE5E54">
              <w:rPr>
                <w:rFonts w:cs="Arial"/>
                <w:b/>
                <w:sz w:val="20"/>
              </w:rPr>
              <w:t>2020 год</w:t>
            </w:r>
          </w:p>
        </w:tc>
      </w:tr>
      <w:tr w:rsidR="007C7014" w:rsidRPr="00BE5E54" w:rsidTr="007C7014">
        <w:trPr>
          <w:trHeight w:val="125"/>
        </w:trPr>
        <w:tc>
          <w:tcPr>
            <w:tcW w:w="2127" w:type="dxa"/>
            <w:tcBorders>
              <w:top w:val="single"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43687,3</w:t>
            </w:r>
          </w:p>
        </w:tc>
        <w:tc>
          <w:tcPr>
            <w:tcW w:w="2268" w:type="dxa"/>
            <w:tcBorders>
              <w:top w:val="single"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79,9</w:t>
            </w:r>
          </w:p>
        </w:tc>
        <w:tc>
          <w:tcPr>
            <w:tcW w:w="3176" w:type="dxa"/>
            <w:tcBorders>
              <w:top w:val="single"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100,0</w:t>
            </w:r>
          </w:p>
        </w:tc>
      </w:tr>
      <w:tr w:rsidR="007C7014" w:rsidRPr="00BE5E54" w:rsidTr="007C7014">
        <w:trPr>
          <w:trHeight w:val="12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 xml:space="preserve">Февраль </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43409,7</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99,1</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103,9</w:t>
            </w:r>
          </w:p>
        </w:tc>
      </w:tr>
      <w:tr w:rsidR="007C7014" w:rsidRPr="00BE5E54" w:rsidTr="007C7014">
        <w:trPr>
          <w:trHeight w:val="12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 xml:space="preserve">Март </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47371,3</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108,0</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sz w:val="20"/>
              </w:rPr>
              <w:t>107,5</w:t>
            </w:r>
          </w:p>
        </w:tc>
      </w:tr>
      <w:tr w:rsidR="007C7014" w:rsidRPr="00D752D0"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134468,3</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92,7</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103,8</w:t>
            </w:r>
          </w:p>
        </w:tc>
      </w:tr>
      <w:tr w:rsidR="007C7014" w:rsidRPr="00BE5E54"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82575" w:rsidRDefault="007C7014" w:rsidP="005F570D">
            <w:pPr>
              <w:spacing w:before="80" w:line="240" w:lineRule="exact"/>
              <w:ind w:left="114" w:hanging="57"/>
              <w:jc w:val="left"/>
              <w:rPr>
                <w:rFonts w:cs="Arial"/>
                <w:i/>
                <w:sz w:val="20"/>
                <w:lang w:val="en-US"/>
              </w:rPr>
            </w:pPr>
            <w:r w:rsidRPr="00B82575">
              <w:rPr>
                <w:rFonts w:cs="Arial"/>
                <w:sz w:val="20"/>
              </w:rPr>
              <w:t xml:space="preserve">Апрель </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B82575" w:rsidRDefault="007C7014" w:rsidP="005F570D">
            <w:pPr>
              <w:spacing w:before="80" w:line="240" w:lineRule="exact"/>
              <w:ind w:firstLine="0"/>
              <w:jc w:val="center"/>
              <w:rPr>
                <w:rFonts w:cs="Arial"/>
                <w:sz w:val="20"/>
              </w:rPr>
            </w:pPr>
            <w:r w:rsidRPr="00B82575">
              <w:rPr>
                <w:rFonts w:cs="Arial"/>
                <w:sz w:val="20"/>
              </w:rPr>
              <w:t>39578,2</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Pr>
                <w:rFonts w:cs="Arial"/>
                <w:sz w:val="20"/>
              </w:rPr>
              <w:t>82,7</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Pr>
                <w:rFonts w:cs="Arial"/>
                <w:sz w:val="20"/>
              </w:rPr>
              <w:t>92,2</w:t>
            </w:r>
          </w:p>
        </w:tc>
      </w:tr>
      <w:tr w:rsidR="007C7014" w:rsidRPr="00BE5E54" w:rsidTr="007C7014">
        <w:trPr>
          <w:trHeight w:val="300"/>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82575" w:rsidRDefault="007C7014" w:rsidP="005F570D">
            <w:pPr>
              <w:spacing w:before="80" w:line="240" w:lineRule="exact"/>
              <w:ind w:left="114" w:hanging="57"/>
              <w:jc w:val="left"/>
              <w:rPr>
                <w:rFonts w:cs="Arial"/>
                <w:sz w:val="20"/>
              </w:rPr>
            </w:pPr>
            <w:r w:rsidRPr="00B82575">
              <w:rPr>
                <w:rFonts w:cs="Arial"/>
                <w:sz w:val="20"/>
              </w:rPr>
              <w:t>Май</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B82575" w:rsidRDefault="007C7014" w:rsidP="005F570D">
            <w:pPr>
              <w:spacing w:before="80" w:line="240" w:lineRule="exact"/>
              <w:ind w:firstLine="0"/>
              <w:jc w:val="center"/>
              <w:rPr>
                <w:rFonts w:cs="Arial"/>
                <w:sz w:val="20"/>
              </w:rPr>
            </w:pPr>
            <w:r w:rsidRPr="00B82575">
              <w:rPr>
                <w:rFonts w:cs="Arial"/>
                <w:sz w:val="20"/>
              </w:rPr>
              <w:t>40993,7</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Pr>
                <w:rFonts w:cs="Arial"/>
                <w:sz w:val="20"/>
              </w:rPr>
              <w:t>103,4</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Pr>
                <w:rFonts w:cs="Arial"/>
                <w:sz w:val="20"/>
              </w:rPr>
              <w:t>92,2</w:t>
            </w:r>
          </w:p>
        </w:tc>
      </w:tr>
      <w:tr w:rsidR="007C7014" w:rsidRPr="00BE5E54" w:rsidTr="007C7014">
        <w:trPr>
          <w:trHeight w:val="273"/>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82575" w:rsidRDefault="007C7014" w:rsidP="005F570D">
            <w:pPr>
              <w:spacing w:before="80" w:line="240" w:lineRule="exact"/>
              <w:ind w:left="114" w:hanging="57"/>
              <w:jc w:val="left"/>
              <w:rPr>
                <w:rFonts w:cs="Arial"/>
                <w:sz w:val="20"/>
              </w:rPr>
            </w:pPr>
            <w:r w:rsidRPr="00B82575">
              <w:rPr>
                <w:rFonts w:cs="Arial"/>
                <w:sz w:val="20"/>
              </w:rPr>
              <w:t>Июнь</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B82575" w:rsidRDefault="007C7014" w:rsidP="005F570D">
            <w:pPr>
              <w:spacing w:before="80" w:line="240" w:lineRule="exact"/>
              <w:ind w:firstLine="0"/>
              <w:jc w:val="center"/>
              <w:rPr>
                <w:rFonts w:cs="Arial"/>
                <w:sz w:val="20"/>
              </w:rPr>
            </w:pPr>
            <w:r w:rsidRPr="00B82575">
              <w:rPr>
                <w:rFonts w:cs="Arial"/>
                <w:sz w:val="20"/>
              </w:rPr>
              <w:t>41925,0</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firstLine="0"/>
              <w:jc w:val="center"/>
              <w:rPr>
                <w:rFonts w:cs="Arial"/>
                <w:sz w:val="20"/>
              </w:rPr>
            </w:pPr>
            <w:r>
              <w:rPr>
                <w:rFonts w:cs="Arial"/>
                <w:sz w:val="20"/>
              </w:rPr>
              <w:t>101,8</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Pr>
                <w:rFonts w:cs="Arial"/>
                <w:sz w:val="20"/>
              </w:rPr>
              <w:t>93,1</w:t>
            </w:r>
          </w:p>
        </w:tc>
      </w:tr>
      <w:tr w:rsidR="007C7014" w:rsidRPr="00D752D0" w:rsidTr="007C7014">
        <w:trPr>
          <w:trHeight w:val="300"/>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82575" w:rsidRDefault="007C7014" w:rsidP="005F570D">
            <w:pPr>
              <w:spacing w:before="80" w:line="240" w:lineRule="exact"/>
              <w:ind w:left="114" w:hanging="57"/>
              <w:jc w:val="left"/>
              <w:rPr>
                <w:rFonts w:cs="Arial"/>
                <w:i/>
                <w:sz w:val="20"/>
              </w:rPr>
            </w:pPr>
            <w:r w:rsidRPr="00B82575">
              <w:rPr>
                <w:rFonts w:cs="Arial"/>
                <w:i/>
                <w:sz w:val="20"/>
                <w:lang w:val="en-US"/>
              </w:rPr>
              <w:t xml:space="preserve">II </w:t>
            </w:r>
            <w:r w:rsidRPr="00B82575">
              <w:rPr>
                <w:rFonts w:cs="Arial"/>
                <w:i/>
                <w:sz w:val="20"/>
              </w:rPr>
              <w:t>квартал</w:t>
            </w:r>
            <w:r>
              <w:rPr>
                <w:rFonts w:cs="Arial"/>
                <w:i/>
                <w:sz w:val="20"/>
              </w:rPr>
              <w:t xml:space="preserve"> </w:t>
            </w:r>
            <w:r w:rsidRPr="00B82575">
              <w:rPr>
                <w:rFonts w:cs="Arial"/>
                <w:i/>
                <w:sz w:val="20"/>
              </w:rPr>
              <w:t xml:space="preserve"> </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B82575" w:rsidRDefault="007C7014" w:rsidP="005F570D">
            <w:pPr>
              <w:spacing w:before="80" w:line="240" w:lineRule="exact"/>
              <w:ind w:firstLine="0"/>
              <w:jc w:val="center"/>
              <w:rPr>
                <w:rFonts w:cs="Arial"/>
                <w:i/>
                <w:sz w:val="20"/>
              </w:rPr>
            </w:pPr>
            <w:r w:rsidRPr="00B82575">
              <w:rPr>
                <w:rFonts w:cs="Arial"/>
                <w:i/>
                <w:sz w:val="20"/>
              </w:rPr>
              <w:t>122496,9</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D752D0" w:rsidRDefault="007C7014" w:rsidP="005F570D">
            <w:pPr>
              <w:spacing w:before="80" w:line="240" w:lineRule="exact"/>
              <w:ind w:firstLine="0"/>
              <w:jc w:val="center"/>
              <w:rPr>
                <w:rFonts w:cs="Arial"/>
                <w:i/>
                <w:sz w:val="20"/>
              </w:rPr>
            </w:pPr>
            <w:r>
              <w:rPr>
                <w:rFonts w:cs="Arial"/>
                <w:i/>
                <w:sz w:val="20"/>
              </w:rPr>
              <w:t>91,3</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Pr>
                <w:rFonts w:cs="Arial"/>
                <w:i/>
                <w:sz w:val="20"/>
              </w:rPr>
              <w:t>92,5</w:t>
            </w:r>
          </w:p>
        </w:tc>
      </w:tr>
      <w:tr w:rsidR="007C7014" w:rsidRPr="00D752D0"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D752D0" w:rsidRDefault="007C7014" w:rsidP="005F570D">
            <w:pPr>
              <w:spacing w:before="80" w:line="240" w:lineRule="exact"/>
              <w:ind w:firstLine="0"/>
              <w:jc w:val="center"/>
              <w:rPr>
                <w:rFonts w:cs="Arial"/>
                <w:i/>
                <w:sz w:val="20"/>
              </w:rPr>
            </w:pPr>
            <w:r>
              <w:rPr>
                <w:rFonts w:cs="Arial"/>
                <w:i/>
                <w:sz w:val="20"/>
              </w:rPr>
              <w:t>256965,2</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Pr>
                <w:rFonts w:cs="Arial"/>
                <w:i/>
                <w:sz w:val="20"/>
              </w:rPr>
              <w:t>98,1</w:t>
            </w:r>
          </w:p>
        </w:tc>
      </w:tr>
      <w:tr w:rsidR="007C7014" w:rsidRPr="00BE5E54"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Июль</w:t>
            </w:r>
            <w:r>
              <w:rPr>
                <w:rFonts w:cs="Arial"/>
                <w:sz w:val="20"/>
              </w:rPr>
              <w:t xml:space="preserve"> </w:t>
            </w:r>
            <w:r w:rsidRPr="009302F7">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8D7583" w:rsidRDefault="007C7014" w:rsidP="005F570D">
            <w:pPr>
              <w:spacing w:before="80" w:line="240" w:lineRule="exact"/>
              <w:ind w:firstLine="0"/>
              <w:jc w:val="center"/>
              <w:rPr>
                <w:rFonts w:cs="Arial"/>
                <w:sz w:val="20"/>
              </w:rPr>
            </w:pPr>
            <w:r>
              <w:rPr>
                <w:rFonts w:cs="Arial"/>
                <w:sz w:val="20"/>
              </w:rPr>
              <w:t>44522,2</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8D7583" w:rsidRDefault="007C7014" w:rsidP="005F570D">
            <w:pPr>
              <w:spacing w:before="80" w:line="240" w:lineRule="exact"/>
              <w:ind w:firstLine="0"/>
              <w:jc w:val="center"/>
              <w:rPr>
                <w:rFonts w:cs="Arial"/>
                <w:sz w:val="20"/>
              </w:rPr>
            </w:pPr>
            <w:r>
              <w:rPr>
                <w:rFonts w:cs="Arial"/>
                <w:sz w:val="20"/>
              </w:rPr>
              <w:t>106,3</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8D7583" w:rsidRDefault="007C7014" w:rsidP="005F570D">
            <w:pPr>
              <w:spacing w:before="80" w:line="240" w:lineRule="exact"/>
              <w:ind w:firstLine="0"/>
              <w:jc w:val="center"/>
              <w:rPr>
                <w:rFonts w:cs="Arial"/>
                <w:sz w:val="20"/>
              </w:rPr>
            </w:pPr>
            <w:r>
              <w:rPr>
                <w:rFonts w:cs="Arial"/>
                <w:sz w:val="20"/>
              </w:rPr>
              <w:t>96,7</w:t>
            </w:r>
          </w:p>
        </w:tc>
      </w:tr>
      <w:tr w:rsidR="007C7014" w:rsidRPr="00D752D0"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Август</w:t>
            </w:r>
            <w:r>
              <w:rPr>
                <w:rFonts w:cs="Arial"/>
                <w:sz w:val="20"/>
              </w:rPr>
              <w:t xml:space="preserve"> </w:t>
            </w:r>
            <w:r w:rsidRPr="009302F7">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8D7583" w:rsidRDefault="007C7014" w:rsidP="005F570D">
            <w:pPr>
              <w:spacing w:before="80" w:line="240" w:lineRule="exact"/>
              <w:ind w:firstLine="0"/>
              <w:jc w:val="center"/>
              <w:rPr>
                <w:rFonts w:cs="Arial"/>
                <w:sz w:val="20"/>
              </w:rPr>
            </w:pPr>
            <w:r>
              <w:rPr>
                <w:rFonts w:cs="Arial"/>
                <w:sz w:val="20"/>
              </w:rPr>
              <w:t>45405,6</w:t>
            </w:r>
          </w:p>
        </w:tc>
        <w:tc>
          <w:tcPr>
            <w:tcW w:w="2268" w:type="dxa"/>
            <w:tcBorders>
              <w:top w:val="dotted" w:sz="4" w:space="0" w:color="auto"/>
              <w:left w:val="single" w:sz="4" w:space="0" w:color="auto"/>
              <w:bottom w:val="dotted" w:sz="4" w:space="0" w:color="auto"/>
              <w:right w:val="single" w:sz="4" w:space="0" w:color="auto"/>
            </w:tcBorders>
          </w:tcPr>
          <w:p w:rsidR="007C7014" w:rsidRPr="008D7583" w:rsidRDefault="007C7014" w:rsidP="005F570D">
            <w:pPr>
              <w:spacing w:before="80" w:line="240" w:lineRule="exact"/>
              <w:ind w:firstLine="0"/>
              <w:jc w:val="center"/>
              <w:rPr>
                <w:rFonts w:cs="Arial"/>
                <w:sz w:val="20"/>
              </w:rPr>
            </w:pPr>
            <w:r>
              <w:rPr>
                <w:rFonts w:cs="Arial"/>
                <w:sz w:val="20"/>
              </w:rPr>
              <w:t>102,0</w:t>
            </w:r>
          </w:p>
        </w:tc>
        <w:tc>
          <w:tcPr>
            <w:tcW w:w="3176" w:type="dxa"/>
            <w:tcBorders>
              <w:top w:val="dotted" w:sz="4" w:space="0" w:color="auto"/>
              <w:left w:val="single" w:sz="4" w:space="0" w:color="auto"/>
              <w:bottom w:val="dotted" w:sz="4" w:space="0" w:color="auto"/>
              <w:right w:val="double" w:sz="6" w:space="0" w:color="auto"/>
            </w:tcBorders>
          </w:tcPr>
          <w:p w:rsidR="007C7014" w:rsidRPr="008D7583" w:rsidRDefault="007C7014" w:rsidP="005F570D">
            <w:pPr>
              <w:spacing w:before="80" w:line="240" w:lineRule="exact"/>
              <w:ind w:firstLine="0"/>
              <w:jc w:val="center"/>
              <w:rPr>
                <w:rFonts w:cs="Arial"/>
                <w:sz w:val="20"/>
              </w:rPr>
            </w:pPr>
            <w:r>
              <w:rPr>
                <w:rFonts w:cs="Arial"/>
                <w:sz w:val="20"/>
              </w:rPr>
              <w:t>95,8</w:t>
            </w:r>
          </w:p>
        </w:tc>
      </w:tr>
      <w:tr w:rsidR="007C7014" w:rsidRPr="00D752D0"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Сентябрь</w:t>
            </w:r>
            <w:r>
              <w:rPr>
                <w:rFonts w:cs="Arial"/>
                <w:sz w:val="20"/>
              </w:rPr>
              <w:t xml:space="preserve"> </w:t>
            </w:r>
            <w:r w:rsidRPr="009302F7">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8D7583" w:rsidRDefault="007C7014" w:rsidP="005F570D">
            <w:pPr>
              <w:spacing w:before="80" w:line="240" w:lineRule="exact"/>
              <w:ind w:firstLine="0"/>
              <w:jc w:val="center"/>
              <w:rPr>
                <w:rFonts w:cs="Arial"/>
                <w:sz w:val="20"/>
              </w:rPr>
            </w:pPr>
            <w:r>
              <w:rPr>
                <w:rFonts w:cs="Arial"/>
                <w:sz w:val="20"/>
              </w:rPr>
              <w:t>44502,0</w:t>
            </w:r>
          </w:p>
        </w:tc>
        <w:tc>
          <w:tcPr>
            <w:tcW w:w="2268" w:type="dxa"/>
            <w:tcBorders>
              <w:top w:val="dotted" w:sz="4" w:space="0" w:color="auto"/>
              <w:left w:val="single" w:sz="4" w:space="0" w:color="auto"/>
              <w:bottom w:val="dotted" w:sz="4" w:space="0" w:color="auto"/>
              <w:right w:val="single" w:sz="4" w:space="0" w:color="auto"/>
            </w:tcBorders>
          </w:tcPr>
          <w:p w:rsidR="007C7014" w:rsidRPr="008D7583" w:rsidRDefault="007C7014" w:rsidP="005F570D">
            <w:pPr>
              <w:spacing w:before="80" w:line="240" w:lineRule="exact"/>
              <w:ind w:firstLine="0"/>
              <w:jc w:val="center"/>
              <w:rPr>
                <w:rFonts w:cs="Arial"/>
                <w:sz w:val="20"/>
              </w:rPr>
            </w:pPr>
            <w:r>
              <w:rPr>
                <w:rFonts w:cs="Arial"/>
                <w:sz w:val="20"/>
              </w:rPr>
              <w:t>98,1</w:t>
            </w:r>
          </w:p>
        </w:tc>
        <w:tc>
          <w:tcPr>
            <w:tcW w:w="3176" w:type="dxa"/>
            <w:tcBorders>
              <w:top w:val="dotted" w:sz="4" w:space="0" w:color="auto"/>
              <w:left w:val="single" w:sz="4" w:space="0" w:color="auto"/>
              <w:bottom w:val="dotted" w:sz="4" w:space="0" w:color="auto"/>
              <w:right w:val="double" w:sz="6" w:space="0" w:color="auto"/>
            </w:tcBorders>
          </w:tcPr>
          <w:p w:rsidR="007C7014" w:rsidRPr="008D7583" w:rsidRDefault="007C7014" w:rsidP="005F570D">
            <w:pPr>
              <w:spacing w:before="80" w:line="240" w:lineRule="exact"/>
              <w:ind w:firstLine="0"/>
              <w:jc w:val="center"/>
              <w:rPr>
                <w:rFonts w:cs="Arial"/>
                <w:sz w:val="20"/>
              </w:rPr>
            </w:pPr>
            <w:r>
              <w:rPr>
                <w:rFonts w:cs="Arial"/>
                <w:sz w:val="20"/>
              </w:rPr>
              <w:t>96,8</w:t>
            </w:r>
          </w:p>
        </w:tc>
      </w:tr>
      <w:tr w:rsidR="007C7014" w:rsidRPr="00D752D0"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1903F8" w:rsidRDefault="007C7014" w:rsidP="005F570D">
            <w:pPr>
              <w:spacing w:before="80" w:line="240" w:lineRule="exact"/>
              <w:ind w:left="114" w:hanging="57"/>
              <w:jc w:val="left"/>
              <w:rPr>
                <w:rFonts w:cs="Arial"/>
                <w:i/>
                <w:sz w:val="20"/>
              </w:rPr>
            </w:pPr>
            <w:r w:rsidRPr="001903F8">
              <w:rPr>
                <w:rFonts w:cs="Arial"/>
                <w:i/>
                <w:sz w:val="20"/>
                <w:lang w:val="en-US"/>
              </w:rPr>
              <w:lastRenderedPageBreak/>
              <w:t xml:space="preserve">III </w:t>
            </w:r>
            <w:r w:rsidRPr="001903F8">
              <w:rPr>
                <w:rFonts w:cs="Arial"/>
                <w:i/>
                <w:sz w:val="20"/>
              </w:rPr>
              <w:t>квартал</w:t>
            </w:r>
            <w:r>
              <w:rPr>
                <w:rFonts w:cs="Arial"/>
                <w:i/>
                <w:sz w:val="20"/>
              </w:rPr>
              <w:t xml:space="preserve"> </w:t>
            </w:r>
            <w:r w:rsidRPr="009302F7">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905664" w:rsidRDefault="007C7014" w:rsidP="005F570D">
            <w:pPr>
              <w:spacing w:before="80" w:line="240" w:lineRule="exact"/>
              <w:ind w:firstLine="0"/>
              <w:jc w:val="center"/>
              <w:rPr>
                <w:rFonts w:ascii="Arial CYR" w:hAnsi="Arial CYR" w:cs="Arial CYR"/>
                <w:sz w:val="20"/>
              </w:rPr>
            </w:pPr>
            <w:r w:rsidRPr="00905664">
              <w:rPr>
                <w:rFonts w:cs="Arial"/>
                <w:i/>
                <w:sz w:val="20"/>
              </w:rPr>
              <w:t>134429,8</w:t>
            </w:r>
          </w:p>
        </w:tc>
        <w:tc>
          <w:tcPr>
            <w:tcW w:w="2268" w:type="dxa"/>
            <w:tcBorders>
              <w:top w:val="dotted" w:sz="4" w:space="0" w:color="auto"/>
              <w:left w:val="single" w:sz="4" w:space="0" w:color="auto"/>
              <w:bottom w:val="dotted" w:sz="4" w:space="0" w:color="auto"/>
              <w:right w:val="single" w:sz="4" w:space="0" w:color="auto"/>
            </w:tcBorders>
          </w:tcPr>
          <w:p w:rsidR="007C7014" w:rsidRPr="001903F8" w:rsidRDefault="007C7014" w:rsidP="005F570D">
            <w:pPr>
              <w:spacing w:before="80" w:line="240" w:lineRule="exact"/>
              <w:ind w:firstLine="0"/>
              <w:jc w:val="center"/>
              <w:rPr>
                <w:rFonts w:cs="Arial"/>
                <w:i/>
                <w:sz w:val="20"/>
              </w:rPr>
            </w:pPr>
            <w:r>
              <w:rPr>
                <w:rFonts w:cs="Arial"/>
                <w:i/>
                <w:sz w:val="20"/>
              </w:rPr>
              <w:t>110,9</w:t>
            </w:r>
          </w:p>
        </w:tc>
        <w:tc>
          <w:tcPr>
            <w:tcW w:w="3176" w:type="dxa"/>
            <w:tcBorders>
              <w:top w:val="dotted" w:sz="4" w:space="0" w:color="auto"/>
              <w:left w:val="single" w:sz="4" w:space="0" w:color="auto"/>
              <w:bottom w:val="dotted" w:sz="4" w:space="0" w:color="auto"/>
              <w:right w:val="double" w:sz="6" w:space="0" w:color="auto"/>
            </w:tcBorders>
          </w:tcPr>
          <w:p w:rsidR="007C7014" w:rsidRPr="007D5560" w:rsidRDefault="007C7014" w:rsidP="005F570D">
            <w:pPr>
              <w:spacing w:before="80" w:line="240" w:lineRule="exact"/>
              <w:ind w:firstLine="0"/>
              <w:jc w:val="center"/>
              <w:rPr>
                <w:rFonts w:ascii="Arial CYR" w:hAnsi="Arial CYR" w:cs="Arial CYR"/>
                <w:sz w:val="20"/>
              </w:rPr>
            </w:pPr>
            <w:r>
              <w:rPr>
                <w:rFonts w:ascii="Arial CYR" w:hAnsi="Arial CYR" w:cs="Arial CYR"/>
                <w:sz w:val="20"/>
              </w:rPr>
              <w:t>96,5</w:t>
            </w:r>
          </w:p>
        </w:tc>
      </w:tr>
      <w:tr w:rsidR="007C7014" w:rsidRPr="00D752D0"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rPr>
              <w:t>Январь – сентябрь</w:t>
            </w:r>
            <w:r>
              <w:rPr>
                <w:rFonts w:cs="Arial"/>
                <w:i/>
                <w:sz w:val="20"/>
              </w:rPr>
              <w:t xml:space="preserve"> </w:t>
            </w:r>
            <w:r w:rsidRPr="009302F7">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D752D0" w:rsidRDefault="007C7014" w:rsidP="005F570D">
            <w:pPr>
              <w:spacing w:before="80" w:line="240" w:lineRule="exact"/>
              <w:ind w:firstLine="0"/>
              <w:jc w:val="center"/>
              <w:rPr>
                <w:rFonts w:cs="Arial"/>
                <w:i/>
                <w:sz w:val="20"/>
              </w:rPr>
            </w:pPr>
            <w:r>
              <w:rPr>
                <w:rFonts w:cs="Arial"/>
                <w:i/>
                <w:sz w:val="20"/>
              </w:rPr>
              <w:t>391395,0</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Pr>
                <w:rFonts w:cs="Arial"/>
                <w:i/>
                <w:sz w:val="20"/>
              </w:rPr>
              <w:t>97,5</w:t>
            </w:r>
          </w:p>
        </w:tc>
      </w:tr>
      <w:tr w:rsidR="007C7014" w:rsidRPr="00B33294"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33294" w:rsidRDefault="007C7014" w:rsidP="005F570D">
            <w:pPr>
              <w:spacing w:before="80" w:line="240" w:lineRule="exact"/>
              <w:ind w:left="114" w:hanging="57"/>
              <w:jc w:val="left"/>
              <w:rPr>
                <w:rFonts w:cs="Arial"/>
                <w:sz w:val="20"/>
              </w:rPr>
            </w:pPr>
            <w:r w:rsidRPr="00B33294">
              <w:rPr>
                <w:rFonts w:cs="Arial"/>
                <w:sz w:val="20"/>
              </w:rPr>
              <w:t>Октябрь</w:t>
            </w:r>
            <w:r>
              <w:rPr>
                <w:rFonts w:cs="Arial"/>
                <w:sz w:val="20"/>
              </w:rPr>
              <w:t xml:space="preserve"> </w:t>
            </w:r>
            <w:r w:rsidRPr="009302F7">
              <w:rPr>
                <w:rFonts w:cs="Arial"/>
                <w:sz w:val="20"/>
                <w:vertAlign w:val="superscript"/>
              </w:rPr>
              <w:t>1)</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64383F" w:rsidRDefault="007C7014" w:rsidP="005F570D">
            <w:pPr>
              <w:spacing w:before="80" w:line="240" w:lineRule="exact"/>
              <w:ind w:firstLine="0"/>
              <w:jc w:val="center"/>
              <w:rPr>
                <w:rFonts w:cs="Arial"/>
                <w:sz w:val="20"/>
              </w:rPr>
            </w:pPr>
            <w:r w:rsidRPr="0064383F">
              <w:rPr>
                <w:rFonts w:cs="Arial"/>
                <w:sz w:val="20"/>
              </w:rPr>
              <w:t>45819,1</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64383F" w:rsidRDefault="007C7014" w:rsidP="005F570D">
            <w:pPr>
              <w:spacing w:before="80" w:line="240" w:lineRule="exact"/>
              <w:ind w:firstLine="0"/>
              <w:jc w:val="center"/>
              <w:rPr>
                <w:rFonts w:cs="Arial"/>
                <w:sz w:val="20"/>
              </w:rPr>
            </w:pPr>
            <w:r w:rsidRPr="0064383F">
              <w:rPr>
                <w:rFonts w:cs="Arial"/>
                <w:sz w:val="20"/>
              </w:rPr>
              <w:t>102,2</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64383F" w:rsidRDefault="007C7014" w:rsidP="005F570D">
            <w:pPr>
              <w:spacing w:before="80" w:line="240" w:lineRule="exact"/>
              <w:ind w:firstLine="0"/>
              <w:jc w:val="center"/>
              <w:rPr>
                <w:rFonts w:cs="Arial"/>
                <w:sz w:val="20"/>
              </w:rPr>
            </w:pPr>
            <w:r w:rsidRPr="0064383F">
              <w:rPr>
                <w:rFonts w:cs="Arial"/>
                <w:sz w:val="20"/>
              </w:rPr>
              <w:t>99,2</w:t>
            </w:r>
          </w:p>
        </w:tc>
      </w:tr>
      <w:tr w:rsidR="007C7014" w:rsidRPr="0011050D" w:rsidTr="007C7014">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7C7014" w:rsidRPr="0064383F" w:rsidRDefault="007C7014" w:rsidP="005F570D">
            <w:pPr>
              <w:spacing w:before="80" w:line="240" w:lineRule="exact"/>
              <w:ind w:firstLine="0"/>
              <w:jc w:val="center"/>
              <w:rPr>
                <w:rFonts w:cs="Arial"/>
                <w:sz w:val="20"/>
              </w:rPr>
            </w:pPr>
            <w:r w:rsidRPr="0064383F">
              <w:rPr>
                <w:rFonts w:cs="Arial"/>
                <w:sz w:val="20"/>
              </w:rPr>
              <w:t>44333,2</w:t>
            </w:r>
          </w:p>
        </w:tc>
        <w:tc>
          <w:tcPr>
            <w:tcW w:w="2268" w:type="dxa"/>
            <w:tcBorders>
              <w:top w:val="dotted" w:sz="4" w:space="0" w:color="auto"/>
              <w:left w:val="single" w:sz="4" w:space="0" w:color="auto"/>
              <w:bottom w:val="dotted" w:sz="4" w:space="0" w:color="auto"/>
              <w:right w:val="single" w:sz="4" w:space="0" w:color="auto"/>
            </w:tcBorders>
            <w:vAlign w:val="bottom"/>
          </w:tcPr>
          <w:p w:rsidR="007C7014" w:rsidRPr="0064383F" w:rsidRDefault="007C7014" w:rsidP="005F570D">
            <w:pPr>
              <w:spacing w:before="80" w:line="240" w:lineRule="exact"/>
              <w:ind w:firstLine="0"/>
              <w:jc w:val="center"/>
              <w:rPr>
                <w:rFonts w:cs="Arial"/>
                <w:sz w:val="20"/>
              </w:rPr>
            </w:pPr>
            <w:r w:rsidRPr="0064383F">
              <w:rPr>
                <w:rFonts w:cs="Arial"/>
                <w:sz w:val="20"/>
              </w:rPr>
              <w:t>95,9</w:t>
            </w:r>
          </w:p>
        </w:tc>
        <w:tc>
          <w:tcPr>
            <w:tcW w:w="3176" w:type="dxa"/>
            <w:tcBorders>
              <w:top w:val="dotted" w:sz="4" w:space="0" w:color="auto"/>
              <w:left w:val="single" w:sz="4" w:space="0" w:color="auto"/>
              <w:bottom w:val="dotted" w:sz="4" w:space="0" w:color="auto"/>
              <w:right w:val="double" w:sz="6" w:space="0" w:color="auto"/>
            </w:tcBorders>
            <w:vAlign w:val="bottom"/>
          </w:tcPr>
          <w:p w:rsidR="007C7014" w:rsidRPr="0064383F" w:rsidRDefault="007C7014" w:rsidP="005F570D">
            <w:pPr>
              <w:spacing w:before="80" w:line="240" w:lineRule="exact"/>
              <w:ind w:firstLine="0"/>
              <w:jc w:val="center"/>
              <w:rPr>
                <w:rFonts w:cs="Arial"/>
                <w:sz w:val="20"/>
              </w:rPr>
            </w:pPr>
            <w:r w:rsidRPr="0064383F">
              <w:rPr>
                <w:rFonts w:cs="Arial"/>
                <w:sz w:val="20"/>
              </w:rPr>
              <w:t>94,5</w:t>
            </w:r>
          </w:p>
        </w:tc>
      </w:tr>
      <w:tr w:rsidR="007C7014" w:rsidRPr="0011050D" w:rsidTr="007C7014">
        <w:trPr>
          <w:trHeight w:val="315"/>
        </w:trPr>
        <w:tc>
          <w:tcPr>
            <w:tcW w:w="2127" w:type="dxa"/>
            <w:tcBorders>
              <w:top w:val="dotted" w:sz="4" w:space="0" w:color="auto"/>
              <w:left w:val="double" w:sz="6" w:space="0" w:color="auto"/>
              <w:bottom w:val="single"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33294">
              <w:rPr>
                <w:rFonts w:cs="Arial"/>
                <w:i/>
                <w:sz w:val="20"/>
              </w:rPr>
              <w:t xml:space="preserve">Январь – </w:t>
            </w:r>
            <w:r>
              <w:rPr>
                <w:rFonts w:cs="Arial"/>
                <w:i/>
                <w:sz w:val="20"/>
              </w:rPr>
              <w:t>ноябрь</w:t>
            </w:r>
          </w:p>
        </w:tc>
        <w:tc>
          <w:tcPr>
            <w:tcW w:w="1559" w:type="dxa"/>
            <w:tcBorders>
              <w:top w:val="dotted" w:sz="4" w:space="0" w:color="auto"/>
              <w:left w:val="single" w:sz="4" w:space="0" w:color="auto"/>
              <w:bottom w:val="single" w:sz="4" w:space="0" w:color="auto"/>
              <w:right w:val="single" w:sz="4" w:space="0" w:color="auto"/>
            </w:tcBorders>
            <w:vAlign w:val="bottom"/>
          </w:tcPr>
          <w:p w:rsidR="007C7014" w:rsidRPr="00B33294" w:rsidRDefault="007C7014" w:rsidP="005F570D">
            <w:pPr>
              <w:spacing w:before="80" w:line="240" w:lineRule="exact"/>
              <w:ind w:firstLine="0"/>
              <w:jc w:val="center"/>
              <w:rPr>
                <w:rFonts w:cs="Arial"/>
                <w:i/>
                <w:sz w:val="20"/>
              </w:rPr>
            </w:pPr>
            <w:r>
              <w:rPr>
                <w:rFonts w:cs="Arial"/>
                <w:i/>
                <w:sz w:val="20"/>
              </w:rPr>
              <w:t>481547,4</w:t>
            </w:r>
          </w:p>
        </w:tc>
        <w:tc>
          <w:tcPr>
            <w:tcW w:w="2268" w:type="dxa"/>
            <w:tcBorders>
              <w:top w:val="dotted" w:sz="4" w:space="0" w:color="auto"/>
              <w:left w:val="single" w:sz="4" w:space="0" w:color="auto"/>
              <w:bottom w:val="single" w:sz="4" w:space="0" w:color="auto"/>
              <w:right w:val="single" w:sz="4" w:space="0" w:color="auto"/>
            </w:tcBorders>
            <w:vAlign w:val="bottom"/>
          </w:tcPr>
          <w:p w:rsidR="007C7014" w:rsidRPr="00B33294" w:rsidRDefault="007C7014" w:rsidP="005F570D">
            <w:pPr>
              <w:spacing w:before="80" w:line="240" w:lineRule="exact"/>
              <w:ind w:firstLine="0"/>
              <w:jc w:val="center"/>
              <w:rPr>
                <w:rFonts w:cs="Arial"/>
                <w:i/>
                <w:sz w:val="20"/>
              </w:rPr>
            </w:pPr>
          </w:p>
        </w:tc>
        <w:tc>
          <w:tcPr>
            <w:tcW w:w="3176" w:type="dxa"/>
            <w:tcBorders>
              <w:top w:val="dotted" w:sz="4" w:space="0" w:color="auto"/>
              <w:left w:val="single" w:sz="4" w:space="0" w:color="auto"/>
              <w:bottom w:val="single" w:sz="4" w:space="0" w:color="auto"/>
              <w:right w:val="double" w:sz="6" w:space="0" w:color="auto"/>
            </w:tcBorders>
            <w:vAlign w:val="bottom"/>
          </w:tcPr>
          <w:p w:rsidR="007C7014" w:rsidRPr="00B33294" w:rsidRDefault="007C7014" w:rsidP="005F570D">
            <w:pPr>
              <w:spacing w:before="80" w:line="240" w:lineRule="exact"/>
              <w:ind w:firstLine="0"/>
              <w:jc w:val="center"/>
              <w:rPr>
                <w:rFonts w:cs="Arial"/>
                <w:i/>
                <w:sz w:val="20"/>
              </w:rPr>
            </w:pPr>
            <w:r>
              <w:rPr>
                <w:rFonts w:cs="Arial"/>
                <w:i/>
                <w:sz w:val="20"/>
              </w:rPr>
              <w:t>97,4</w:t>
            </w:r>
          </w:p>
        </w:tc>
      </w:tr>
      <w:tr w:rsidR="007C7014" w:rsidRPr="0011050D" w:rsidTr="005F570D">
        <w:trPr>
          <w:trHeight w:val="315"/>
        </w:trPr>
        <w:tc>
          <w:tcPr>
            <w:tcW w:w="9130" w:type="dxa"/>
            <w:gridSpan w:val="4"/>
            <w:tcBorders>
              <w:top w:val="single" w:sz="4" w:space="0" w:color="auto"/>
              <w:left w:val="double" w:sz="6" w:space="0" w:color="auto"/>
              <w:bottom w:val="double" w:sz="6" w:space="0" w:color="auto"/>
              <w:right w:val="double" w:sz="6" w:space="0" w:color="auto"/>
            </w:tcBorders>
            <w:vAlign w:val="bottom"/>
          </w:tcPr>
          <w:p w:rsidR="007C7014" w:rsidRDefault="007C7014" w:rsidP="005F570D">
            <w:pPr>
              <w:spacing w:before="80" w:line="240" w:lineRule="exact"/>
              <w:ind w:firstLine="0"/>
              <w:rPr>
                <w:rFonts w:cs="Arial"/>
                <w:i/>
                <w:sz w:val="20"/>
              </w:rPr>
            </w:pPr>
            <w:r w:rsidRPr="00014F28">
              <w:rPr>
                <w:sz w:val="20"/>
                <w:szCs w:val="16"/>
                <w:vertAlign w:val="superscript"/>
              </w:rPr>
              <w:t>1)</w:t>
            </w:r>
            <w:r w:rsidRPr="00014F28">
              <w:rPr>
                <w:sz w:val="20"/>
                <w:szCs w:val="16"/>
              </w:rPr>
              <w:t xml:space="preserve"> Данные изменены за счет уточнения респондентами ранее представленной оперативной информации.</w:t>
            </w:r>
          </w:p>
        </w:tc>
      </w:tr>
    </w:tbl>
    <w:p w:rsidR="007C7014" w:rsidRPr="00A96096" w:rsidRDefault="007C7014" w:rsidP="007C7014">
      <w:pPr>
        <w:keepNext/>
        <w:keepLines/>
        <w:spacing w:before="240"/>
        <w:ind w:left="357" w:firstLine="0"/>
        <w:jc w:val="center"/>
        <w:rPr>
          <w:rFonts w:cs="Arial"/>
          <w:b/>
          <w:szCs w:val="32"/>
          <w:highlight w:val="cyan"/>
        </w:rPr>
      </w:pPr>
      <w:r w:rsidRPr="00BE5E54">
        <w:rPr>
          <w:rFonts w:cs="Arial"/>
          <w:b/>
          <w:noProof/>
          <w:kern w:val="28"/>
        </w:rPr>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7C7014" w:rsidRPr="0011050D" w:rsidTr="005F570D">
        <w:trPr>
          <w:cantSplit/>
          <w:trHeight w:val="381"/>
          <w:tblHeader/>
        </w:trPr>
        <w:tc>
          <w:tcPr>
            <w:tcW w:w="1472" w:type="pct"/>
            <w:vMerge w:val="restart"/>
            <w:tcBorders>
              <w:top w:val="double" w:sz="6" w:space="0" w:color="auto"/>
              <w:left w:val="double" w:sz="6" w:space="0" w:color="auto"/>
              <w:right w:val="single" w:sz="6" w:space="0" w:color="auto"/>
            </w:tcBorders>
          </w:tcPr>
          <w:p w:rsidR="007C7014" w:rsidRPr="00BE5E54" w:rsidRDefault="007C7014" w:rsidP="005F570D">
            <w:pPr>
              <w:keepNext/>
              <w:keepLines/>
              <w:widowControl/>
              <w:spacing w:line="220" w:lineRule="exact"/>
              <w:ind w:left="113" w:firstLine="0"/>
              <w:jc w:val="center"/>
              <w:rPr>
                <w:rFonts w:cs="Arial"/>
                <w:b/>
                <w:i/>
                <w:sz w:val="20"/>
              </w:rPr>
            </w:pPr>
          </w:p>
        </w:tc>
        <w:tc>
          <w:tcPr>
            <w:tcW w:w="1305" w:type="pct"/>
            <w:gridSpan w:val="2"/>
            <w:tcBorders>
              <w:top w:val="double" w:sz="6" w:space="0" w:color="auto"/>
              <w:left w:val="single" w:sz="6" w:space="0" w:color="auto"/>
              <w:bottom w:val="single" w:sz="4" w:space="0" w:color="auto"/>
              <w:right w:val="single" w:sz="4" w:space="0" w:color="auto"/>
            </w:tcBorders>
          </w:tcPr>
          <w:p w:rsidR="007C7014" w:rsidRPr="00BE5E54" w:rsidRDefault="007C7014" w:rsidP="005F570D">
            <w:pPr>
              <w:keepNext/>
              <w:keepLines/>
              <w:widowControl/>
              <w:spacing w:before="40" w:line="240" w:lineRule="auto"/>
              <w:ind w:firstLine="0"/>
              <w:jc w:val="center"/>
              <w:rPr>
                <w:rFonts w:cs="Arial"/>
                <w:i/>
                <w:sz w:val="20"/>
              </w:rPr>
            </w:pPr>
            <w:r>
              <w:rPr>
                <w:rFonts w:cs="Arial"/>
                <w:i/>
                <w:sz w:val="20"/>
              </w:rPr>
              <w:t>Ноябрь</w:t>
            </w:r>
            <w:r w:rsidRPr="00BE5E54">
              <w:rPr>
                <w:rFonts w:cs="Arial"/>
                <w:i/>
                <w:sz w:val="20"/>
              </w:rPr>
              <w:t xml:space="preserve"> 2020г.</w:t>
            </w:r>
          </w:p>
        </w:tc>
        <w:tc>
          <w:tcPr>
            <w:tcW w:w="1304" w:type="pct"/>
            <w:gridSpan w:val="2"/>
            <w:tcBorders>
              <w:top w:val="double" w:sz="4" w:space="0" w:color="auto"/>
              <w:left w:val="single" w:sz="4" w:space="0" w:color="auto"/>
              <w:bottom w:val="single" w:sz="4" w:space="0" w:color="auto"/>
              <w:right w:val="single" w:sz="4" w:space="0" w:color="auto"/>
            </w:tcBorders>
          </w:tcPr>
          <w:p w:rsidR="007C7014" w:rsidRPr="00BE5E54" w:rsidRDefault="007C7014" w:rsidP="005F570D">
            <w:pPr>
              <w:keepNext/>
              <w:keepLines/>
              <w:widowControl/>
              <w:spacing w:before="40" w:line="220" w:lineRule="exact"/>
              <w:ind w:firstLine="0"/>
              <w:jc w:val="center"/>
              <w:rPr>
                <w:rFonts w:cs="Arial"/>
                <w:i/>
                <w:sz w:val="20"/>
              </w:rPr>
            </w:pPr>
            <w:r w:rsidRPr="00BE5E54">
              <w:rPr>
                <w:rFonts w:cs="Arial"/>
                <w:i/>
                <w:sz w:val="20"/>
              </w:rPr>
              <w:t xml:space="preserve">Январь – </w:t>
            </w:r>
            <w:r>
              <w:rPr>
                <w:rFonts w:cs="Arial"/>
                <w:i/>
                <w:sz w:val="20"/>
              </w:rPr>
              <w:t>ноябрь</w:t>
            </w:r>
            <w:r w:rsidRPr="00BE5E54">
              <w:rPr>
                <w:rFonts w:cs="Arial"/>
                <w:i/>
                <w:sz w:val="20"/>
              </w:rPr>
              <w:t xml:space="preserve"> 2020г.</w:t>
            </w:r>
          </w:p>
        </w:tc>
        <w:tc>
          <w:tcPr>
            <w:tcW w:w="919" w:type="pct"/>
            <w:vMerge w:val="restart"/>
            <w:tcBorders>
              <w:top w:val="double" w:sz="4" w:space="0" w:color="auto"/>
              <w:left w:val="single" w:sz="4" w:space="0" w:color="auto"/>
              <w:right w:val="double" w:sz="6" w:space="0" w:color="auto"/>
            </w:tcBorders>
          </w:tcPr>
          <w:p w:rsidR="007C7014" w:rsidRPr="00ED58B5" w:rsidRDefault="007C7014" w:rsidP="005F570D">
            <w:pPr>
              <w:keepNext/>
              <w:keepLines/>
              <w:widowControl/>
              <w:spacing w:before="40" w:line="220" w:lineRule="exact"/>
              <w:ind w:firstLine="0"/>
              <w:jc w:val="center"/>
              <w:rPr>
                <w:rFonts w:cs="Arial"/>
                <w:i/>
                <w:sz w:val="20"/>
              </w:rPr>
            </w:pPr>
            <w:r w:rsidRPr="00ED58B5">
              <w:rPr>
                <w:rFonts w:cs="Arial"/>
                <w:i/>
                <w:sz w:val="20"/>
                <w:u w:val="single"/>
              </w:rPr>
              <w:t>Справочно:</w:t>
            </w:r>
            <w:r w:rsidRPr="00ED58B5">
              <w:rPr>
                <w:rFonts w:cs="Arial"/>
                <w:i/>
                <w:sz w:val="20"/>
              </w:rPr>
              <w:br/>
              <w:t xml:space="preserve">январь –     </w:t>
            </w:r>
            <w:r>
              <w:rPr>
                <w:rFonts w:cs="Arial"/>
                <w:i/>
                <w:sz w:val="20"/>
              </w:rPr>
              <w:t xml:space="preserve"> ноябрь</w:t>
            </w:r>
            <w:r w:rsidRPr="00BE5E54">
              <w:rPr>
                <w:rFonts w:cs="Arial"/>
                <w:i/>
                <w:sz w:val="20"/>
              </w:rPr>
              <w:t xml:space="preserve"> </w:t>
            </w:r>
            <w:r w:rsidRPr="00ED58B5">
              <w:rPr>
                <w:rFonts w:cs="Arial"/>
                <w:i/>
                <w:sz w:val="20"/>
              </w:rPr>
              <w:t xml:space="preserve">2019г. </w:t>
            </w:r>
            <w:proofErr w:type="gramStart"/>
            <w:r w:rsidRPr="00ED58B5">
              <w:rPr>
                <w:rFonts w:cs="Arial"/>
                <w:i/>
                <w:sz w:val="20"/>
              </w:rPr>
              <w:t>в</w:t>
            </w:r>
            <w:proofErr w:type="gramEnd"/>
            <w:r w:rsidRPr="00ED58B5">
              <w:rPr>
                <w:rFonts w:cs="Arial"/>
                <w:i/>
                <w:sz w:val="20"/>
              </w:rPr>
              <w:t xml:space="preserve"> % к январю –     </w:t>
            </w:r>
            <w:r>
              <w:rPr>
                <w:rFonts w:cs="Arial"/>
                <w:i/>
                <w:sz w:val="20"/>
              </w:rPr>
              <w:t xml:space="preserve"> ноябрю</w:t>
            </w:r>
            <w:r w:rsidRPr="00BE5E54">
              <w:rPr>
                <w:rFonts w:cs="Arial"/>
                <w:i/>
                <w:sz w:val="20"/>
              </w:rPr>
              <w:t xml:space="preserve"> </w:t>
            </w:r>
            <w:r w:rsidRPr="00ED58B5">
              <w:rPr>
                <w:rFonts w:cs="Arial"/>
                <w:i/>
                <w:sz w:val="20"/>
              </w:rPr>
              <w:t>2018г.</w:t>
            </w:r>
          </w:p>
        </w:tc>
      </w:tr>
      <w:tr w:rsidR="007C7014" w:rsidRPr="0011050D" w:rsidTr="005F570D">
        <w:trPr>
          <w:cantSplit/>
          <w:trHeight w:val="920"/>
          <w:tblHeader/>
        </w:trPr>
        <w:tc>
          <w:tcPr>
            <w:tcW w:w="1472" w:type="pct"/>
            <w:vMerge/>
            <w:tcBorders>
              <w:left w:val="double" w:sz="6" w:space="0" w:color="auto"/>
              <w:right w:val="single" w:sz="6" w:space="0" w:color="auto"/>
            </w:tcBorders>
          </w:tcPr>
          <w:p w:rsidR="007C7014" w:rsidRPr="00BE5E54" w:rsidRDefault="007C7014" w:rsidP="005F570D">
            <w:pPr>
              <w:keepNext/>
              <w:keepLines/>
              <w:widowControl/>
              <w:spacing w:line="220" w:lineRule="exact"/>
              <w:ind w:left="113" w:firstLine="0"/>
              <w:jc w:val="center"/>
              <w:rPr>
                <w:rFonts w:cs="Arial"/>
                <w:b/>
                <w:i/>
                <w:sz w:val="20"/>
              </w:rPr>
            </w:pPr>
          </w:p>
        </w:tc>
        <w:tc>
          <w:tcPr>
            <w:tcW w:w="652" w:type="pct"/>
            <w:tcBorders>
              <w:top w:val="single" w:sz="4" w:space="0" w:color="auto"/>
              <w:left w:val="single" w:sz="6" w:space="0" w:color="auto"/>
              <w:right w:val="single" w:sz="4" w:space="0" w:color="auto"/>
            </w:tcBorders>
          </w:tcPr>
          <w:p w:rsidR="007C7014" w:rsidRPr="00BE5E54" w:rsidRDefault="007C7014" w:rsidP="005F570D">
            <w:pPr>
              <w:keepNext/>
              <w:keepLines/>
              <w:spacing w:before="40" w:line="240" w:lineRule="auto"/>
              <w:ind w:firstLine="0"/>
              <w:jc w:val="center"/>
              <w:rPr>
                <w:rFonts w:cs="Arial"/>
                <w:i/>
                <w:sz w:val="20"/>
              </w:rPr>
            </w:pPr>
            <w:proofErr w:type="gramStart"/>
            <w:r>
              <w:rPr>
                <w:rFonts w:cs="Arial"/>
                <w:i/>
                <w:sz w:val="20"/>
              </w:rPr>
              <w:t>млн</w:t>
            </w:r>
            <w:proofErr w:type="gramEnd"/>
            <w:r w:rsidRPr="00BE5E54">
              <w:rPr>
                <w:rFonts w:cs="Arial"/>
                <w:i/>
                <w:sz w:val="20"/>
              </w:rPr>
              <w:t xml:space="preserve"> рублей</w:t>
            </w:r>
          </w:p>
        </w:tc>
        <w:tc>
          <w:tcPr>
            <w:tcW w:w="653" w:type="pct"/>
            <w:tcBorders>
              <w:top w:val="single" w:sz="4" w:space="0" w:color="auto"/>
              <w:left w:val="single" w:sz="4" w:space="0" w:color="auto"/>
              <w:right w:val="single" w:sz="4" w:space="0" w:color="auto"/>
            </w:tcBorders>
          </w:tcPr>
          <w:p w:rsidR="007C7014" w:rsidRPr="00BE5E54" w:rsidRDefault="007C7014" w:rsidP="005F570D">
            <w:pPr>
              <w:keepNext/>
              <w:keepLines/>
              <w:spacing w:before="40" w:line="240" w:lineRule="auto"/>
              <w:ind w:firstLine="0"/>
              <w:jc w:val="center"/>
              <w:rPr>
                <w:rFonts w:cs="Arial"/>
                <w:i/>
                <w:sz w:val="20"/>
              </w:rPr>
            </w:pPr>
            <w:proofErr w:type="gramStart"/>
            <w:r w:rsidRPr="00BE5E54">
              <w:rPr>
                <w:rFonts w:cs="Arial"/>
                <w:i/>
                <w:sz w:val="20"/>
              </w:rPr>
              <w:t>в</w:t>
            </w:r>
            <w:proofErr w:type="gramEnd"/>
            <w:r w:rsidRPr="00BE5E54">
              <w:rPr>
                <w:rFonts w:cs="Arial"/>
                <w:i/>
                <w:sz w:val="20"/>
              </w:rPr>
              <w:t xml:space="preserve"> % к </w:t>
            </w:r>
            <w:r w:rsidRPr="00BE5E54">
              <w:rPr>
                <w:rFonts w:cs="Arial"/>
                <w:sz w:val="20"/>
              </w:rPr>
              <w:t xml:space="preserve"> </w:t>
            </w:r>
            <w:r>
              <w:rPr>
                <w:rFonts w:cs="Arial"/>
                <w:i/>
                <w:sz w:val="20"/>
              </w:rPr>
              <w:t xml:space="preserve">   ноябрю</w:t>
            </w:r>
            <w:r w:rsidRPr="00BE5E54">
              <w:rPr>
                <w:rFonts w:cs="Arial"/>
                <w:i/>
                <w:sz w:val="20"/>
              </w:rPr>
              <w:t xml:space="preserve"> 2019г.</w:t>
            </w:r>
          </w:p>
        </w:tc>
        <w:tc>
          <w:tcPr>
            <w:tcW w:w="652" w:type="pct"/>
            <w:tcBorders>
              <w:top w:val="single" w:sz="4" w:space="0" w:color="auto"/>
              <w:left w:val="single" w:sz="4" w:space="0" w:color="auto"/>
              <w:right w:val="single" w:sz="4" w:space="0" w:color="auto"/>
            </w:tcBorders>
          </w:tcPr>
          <w:p w:rsidR="007C7014" w:rsidRPr="00BE5E54" w:rsidRDefault="007C7014" w:rsidP="005F570D">
            <w:pPr>
              <w:keepNext/>
              <w:keepLines/>
              <w:spacing w:before="40" w:line="240" w:lineRule="auto"/>
              <w:ind w:firstLine="0"/>
              <w:jc w:val="center"/>
              <w:rPr>
                <w:rFonts w:cs="Arial"/>
                <w:i/>
                <w:sz w:val="20"/>
              </w:rPr>
            </w:pPr>
            <w:proofErr w:type="gramStart"/>
            <w:r>
              <w:rPr>
                <w:rFonts w:cs="Arial"/>
                <w:i/>
                <w:sz w:val="20"/>
              </w:rPr>
              <w:t>млн</w:t>
            </w:r>
            <w:proofErr w:type="gramEnd"/>
            <w:r w:rsidRPr="00BE5E54">
              <w:rPr>
                <w:rFonts w:cs="Arial"/>
                <w:i/>
                <w:sz w:val="20"/>
              </w:rPr>
              <w:t xml:space="preserve"> рублей</w:t>
            </w:r>
          </w:p>
        </w:tc>
        <w:tc>
          <w:tcPr>
            <w:tcW w:w="652" w:type="pct"/>
            <w:tcBorders>
              <w:top w:val="single" w:sz="4" w:space="0" w:color="auto"/>
              <w:left w:val="single" w:sz="4" w:space="0" w:color="auto"/>
              <w:right w:val="single" w:sz="4" w:space="0" w:color="auto"/>
            </w:tcBorders>
          </w:tcPr>
          <w:p w:rsidR="007C7014" w:rsidRPr="00BE5E54" w:rsidRDefault="007C7014" w:rsidP="005F570D">
            <w:pPr>
              <w:keepNext/>
              <w:keepLines/>
              <w:spacing w:before="40" w:line="240" w:lineRule="auto"/>
              <w:ind w:firstLine="0"/>
              <w:jc w:val="center"/>
              <w:rPr>
                <w:rFonts w:cs="Arial"/>
                <w:i/>
                <w:sz w:val="20"/>
              </w:rPr>
            </w:pPr>
            <w:proofErr w:type="gramStart"/>
            <w:r w:rsidRPr="00BE5E54">
              <w:rPr>
                <w:rFonts w:cs="Arial"/>
                <w:i/>
                <w:sz w:val="20"/>
              </w:rPr>
              <w:t>в</w:t>
            </w:r>
            <w:proofErr w:type="gramEnd"/>
            <w:r w:rsidRPr="00BE5E54">
              <w:rPr>
                <w:rFonts w:cs="Arial"/>
                <w:i/>
                <w:sz w:val="20"/>
              </w:rPr>
              <w:t xml:space="preserve"> % к </w:t>
            </w:r>
            <w:r w:rsidRPr="00BE5E54">
              <w:rPr>
                <w:rFonts w:cs="Arial"/>
                <w:i/>
                <w:sz w:val="20"/>
              </w:rPr>
              <w:br/>
              <w:t xml:space="preserve">январю – </w:t>
            </w:r>
            <w:r w:rsidRPr="00BE5E54">
              <w:rPr>
                <w:rFonts w:cs="Arial"/>
                <w:sz w:val="20"/>
              </w:rPr>
              <w:t xml:space="preserve"> </w:t>
            </w:r>
            <w:r>
              <w:rPr>
                <w:rFonts w:cs="Arial"/>
                <w:i/>
                <w:sz w:val="20"/>
              </w:rPr>
              <w:t xml:space="preserve">    ноябрю</w:t>
            </w:r>
            <w:r w:rsidRPr="00BE5E54">
              <w:rPr>
                <w:rFonts w:cs="Arial"/>
                <w:i/>
                <w:sz w:val="20"/>
              </w:rPr>
              <w:t xml:space="preserve"> 2019г.</w:t>
            </w:r>
          </w:p>
        </w:tc>
        <w:tc>
          <w:tcPr>
            <w:tcW w:w="919" w:type="pct"/>
            <w:vMerge/>
            <w:tcBorders>
              <w:left w:val="single" w:sz="4" w:space="0" w:color="auto"/>
              <w:right w:val="double" w:sz="6" w:space="0" w:color="auto"/>
            </w:tcBorders>
          </w:tcPr>
          <w:p w:rsidR="007C7014" w:rsidRPr="00ED58B5" w:rsidRDefault="007C7014" w:rsidP="005F570D">
            <w:pPr>
              <w:keepNext/>
              <w:keepLines/>
              <w:spacing w:line="220" w:lineRule="exact"/>
              <w:ind w:firstLine="0"/>
              <w:jc w:val="center"/>
              <w:rPr>
                <w:rFonts w:cs="Arial"/>
                <w:i/>
                <w:sz w:val="20"/>
              </w:rPr>
            </w:pPr>
          </w:p>
        </w:tc>
      </w:tr>
      <w:tr w:rsidR="007C7014" w:rsidRPr="00BE5E54" w:rsidTr="005F570D">
        <w:trPr>
          <w:cantSplit/>
        </w:trPr>
        <w:tc>
          <w:tcPr>
            <w:tcW w:w="1472" w:type="pct"/>
            <w:tcBorders>
              <w:top w:val="single" w:sz="4" w:space="0" w:color="auto"/>
              <w:left w:val="double" w:sz="6" w:space="0" w:color="auto"/>
              <w:bottom w:val="dotted" w:sz="4" w:space="0" w:color="auto"/>
              <w:right w:val="single" w:sz="6" w:space="0" w:color="auto"/>
            </w:tcBorders>
            <w:vAlign w:val="bottom"/>
          </w:tcPr>
          <w:p w:rsidR="007C7014" w:rsidRPr="00BE5E54" w:rsidRDefault="007C7014" w:rsidP="005F570D">
            <w:pPr>
              <w:keepNext/>
              <w:keepLines/>
              <w:widowControl/>
              <w:spacing w:before="40" w:line="220" w:lineRule="exact"/>
              <w:ind w:firstLine="0"/>
              <w:jc w:val="left"/>
              <w:rPr>
                <w:rFonts w:cs="Arial"/>
                <w:b/>
                <w:sz w:val="20"/>
              </w:rPr>
            </w:pPr>
            <w:r w:rsidRPr="00BE5E54">
              <w:rPr>
                <w:rFonts w:cs="Arial"/>
                <w:b/>
                <w:sz w:val="20"/>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7C7014" w:rsidRPr="00B33294" w:rsidRDefault="007C7014" w:rsidP="005F570D">
            <w:pPr>
              <w:keepNext/>
              <w:keepLines/>
              <w:widowControl/>
              <w:spacing w:before="40" w:line="220" w:lineRule="exact"/>
              <w:ind w:firstLine="0"/>
              <w:jc w:val="center"/>
              <w:rPr>
                <w:rFonts w:cs="Arial"/>
                <w:b/>
                <w:sz w:val="20"/>
              </w:rPr>
            </w:pPr>
            <w:r>
              <w:rPr>
                <w:rFonts w:cs="Arial"/>
                <w:b/>
                <w:sz w:val="20"/>
              </w:rPr>
              <w:t>44333,2</w:t>
            </w:r>
          </w:p>
        </w:tc>
        <w:tc>
          <w:tcPr>
            <w:tcW w:w="653" w:type="pct"/>
            <w:tcBorders>
              <w:top w:val="single" w:sz="4" w:space="0" w:color="auto"/>
              <w:left w:val="single" w:sz="4" w:space="0" w:color="auto"/>
              <w:bottom w:val="dotted" w:sz="4" w:space="0" w:color="auto"/>
              <w:right w:val="single" w:sz="4" w:space="0" w:color="auto"/>
            </w:tcBorders>
            <w:vAlign w:val="bottom"/>
          </w:tcPr>
          <w:p w:rsidR="007C7014" w:rsidRPr="00B33294" w:rsidRDefault="007C7014" w:rsidP="005F570D">
            <w:pPr>
              <w:keepNext/>
              <w:keepLines/>
              <w:widowControl/>
              <w:spacing w:before="40" w:line="220" w:lineRule="exact"/>
              <w:ind w:firstLine="0"/>
              <w:jc w:val="center"/>
              <w:rPr>
                <w:rFonts w:cs="Arial"/>
                <w:b/>
                <w:sz w:val="20"/>
              </w:rPr>
            </w:pPr>
            <w:r>
              <w:rPr>
                <w:rFonts w:cs="Arial"/>
                <w:b/>
                <w:sz w:val="20"/>
              </w:rPr>
              <w:t>94,5</w:t>
            </w:r>
          </w:p>
        </w:tc>
        <w:tc>
          <w:tcPr>
            <w:tcW w:w="652" w:type="pct"/>
            <w:tcBorders>
              <w:top w:val="single" w:sz="4" w:space="0" w:color="auto"/>
              <w:left w:val="single" w:sz="4" w:space="0" w:color="auto"/>
              <w:bottom w:val="dotted" w:sz="4" w:space="0" w:color="auto"/>
              <w:right w:val="single" w:sz="4" w:space="0" w:color="auto"/>
            </w:tcBorders>
            <w:vAlign w:val="bottom"/>
          </w:tcPr>
          <w:p w:rsidR="007C7014" w:rsidRPr="00B33294" w:rsidRDefault="007C7014" w:rsidP="005F570D">
            <w:pPr>
              <w:keepNext/>
              <w:keepLines/>
              <w:widowControl/>
              <w:spacing w:before="40" w:line="220" w:lineRule="exact"/>
              <w:ind w:firstLine="0"/>
              <w:jc w:val="center"/>
              <w:rPr>
                <w:rFonts w:cs="Arial"/>
                <w:b/>
                <w:sz w:val="20"/>
              </w:rPr>
            </w:pPr>
            <w:r>
              <w:rPr>
                <w:rFonts w:cs="Arial"/>
                <w:b/>
                <w:sz w:val="20"/>
              </w:rPr>
              <w:t>481547,4</w:t>
            </w:r>
          </w:p>
        </w:tc>
        <w:tc>
          <w:tcPr>
            <w:tcW w:w="652" w:type="pct"/>
            <w:tcBorders>
              <w:top w:val="single" w:sz="4" w:space="0" w:color="auto"/>
              <w:left w:val="single" w:sz="4" w:space="0" w:color="auto"/>
              <w:bottom w:val="dotted" w:sz="4" w:space="0" w:color="auto"/>
              <w:right w:val="single" w:sz="6" w:space="0" w:color="auto"/>
            </w:tcBorders>
            <w:vAlign w:val="bottom"/>
          </w:tcPr>
          <w:p w:rsidR="007C7014" w:rsidRPr="00B33294" w:rsidRDefault="007C7014" w:rsidP="005F570D">
            <w:pPr>
              <w:keepNext/>
              <w:keepLines/>
              <w:widowControl/>
              <w:spacing w:before="40" w:line="220" w:lineRule="exact"/>
              <w:ind w:firstLine="0"/>
              <w:jc w:val="center"/>
              <w:rPr>
                <w:rFonts w:cs="Arial"/>
                <w:b/>
                <w:sz w:val="20"/>
              </w:rPr>
            </w:pPr>
            <w:r>
              <w:rPr>
                <w:rFonts w:cs="Arial"/>
                <w:b/>
                <w:sz w:val="20"/>
              </w:rPr>
              <w:t>97,4</w:t>
            </w:r>
          </w:p>
        </w:tc>
        <w:tc>
          <w:tcPr>
            <w:tcW w:w="919" w:type="pct"/>
            <w:tcBorders>
              <w:top w:val="single" w:sz="4" w:space="0" w:color="auto"/>
              <w:left w:val="single" w:sz="6" w:space="0" w:color="auto"/>
              <w:bottom w:val="dotted" w:sz="4" w:space="0" w:color="auto"/>
              <w:right w:val="double" w:sz="6" w:space="0" w:color="auto"/>
            </w:tcBorders>
            <w:vAlign w:val="bottom"/>
          </w:tcPr>
          <w:p w:rsidR="007C7014" w:rsidRPr="00ED58B5" w:rsidRDefault="007C7014" w:rsidP="005F570D">
            <w:pPr>
              <w:keepNext/>
              <w:keepLines/>
              <w:widowControl/>
              <w:spacing w:before="40" w:line="220" w:lineRule="exact"/>
              <w:ind w:firstLine="0"/>
              <w:jc w:val="center"/>
              <w:rPr>
                <w:rFonts w:cs="Arial"/>
                <w:b/>
                <w:sz w:val="20"/>
              </w:rPr>
            </w:pPr>
            <w:r>
              <w:rPr>
                <w:rFonts w:cs="Arial"/>
                <w:b/>
                <w:sz w:val="20"/>
              </w:rPr>
              <w:t>102,9</w:t>
            </w:r>
          </w:p>
        </w:tc>
      </w:tr>
      <w:tr w:rsidR="007C7014" w:rsidRPr="00BE5E54" w:rsidTr="005F570D">
        <w:trPr>
          <w:cantSplit/>
        </w:trPr>
        <w:tc>
          <w:tcPr>
            <w:tcW w:w="1472" w:type="pct"/>
            <w:tcBorders>
              <w:left w:val="double" w:sz="6" w:space="0" w:color="auto"/>
              <w:bottom w:val="dotted" w:sz="4" w:space="0" w:color="auto"/>
              <w:right w:val="single" w:sz="6" w:space="0" w:color="auto"/>
            </w:tcBorders>
            <w:vAlign w:val="bottom"/>
          </w:tcPr>
          <w:p w:rsidR="007C7014" w:rsidRPr="00BE5E54" w:rsidRDefault="007C7014" w:rsidP="005F570D">
            <w:pPr>
              <w:spacing w:before="40" w:line="220" w:lineRule="exact"/>
              <w:ind w:left="113" w:firstLine="0"/>
              <w:jc w:val="left"/>
              <w:rPr>
                <w:rFonts w:cs="Arial"/>
                <w:sz w:val="20"/>
              </w:rPr>
            </w:pPr>
            <w:r w:rsidRPr="00BE5E54">
              <w:rPr>
                <w:rFonts w:cs="Arial"/>
                <w:sz w:val="20"/>
              </w:rPr>
              <w:t>в том числе:</w:t>
            </w:r>
            <w:r w:rsidRPr="00BE5E54">
              <w:rPr>
                <w:rFonts w:cs="Arial"/>
                <w:sz w:val="20"/>
              </w:rPr>
              <w:br/>
              <w:t xml:space="preserve">оборот торгующих организаций </w:t>
            </w:r>
            <w:r w:rsidRPr="00BE5E54">
              <w:rPr>
                <w:rFonts w:cs="Arial"/>
                <w:sz w:val="20"/>
                <w:vertAlign w:val="superscript"/>
              </w:rPr>
              <w:t>1)</w:t>
            </w:r>
          </w:p>
        </w:tc>
        <w:tc>
          <w:tcPr>
            <w:tcW w:w="652" w:type="pct"/>
            <w:tcBorders>
              <w:left w:val="single" w:sz="6" w:space="0" w:color="auto"/>
              <w:bottom w:val="dotted" w:sz="4" w:space="0" w:color="auto"/>
              <w:right w:val="single" w:sz="4" w:space="0" w:color="auto"/>
            </w:tcBorders>
            <w:vAlign w:val="bottom"/>
          </w:tcPr>
          <w:p w:rsidR="007C7014" w:rsidRPr="00B33294" w:rsidRDefault="007C7014" w:rsidP="005F570D">
            <w:pPr>
              <w:spacing w:before="80" w:line="240" w:lineRule="exact"/>
              <w:ind w:firstLine="0"/>
              <w:jc w:val="center"/>
              <w:rPr>
                <w:rFonts w:cs="Arial"/>
                <w:sz w:val="20"/>
              </w:rPr>
            </w:pPr>
            <w:r>
              <w:rPr>
                <w:rFonts w:cs="Arial"/>
                <w:sz w:val="20"/>
              </w:rPr>
              <w:t>43720,4</w:t>
            </w:r>
          </w:p>
        </w:tc>
        <w:tc>
          <w:tcPr>
            <w:tcW w:w="653" w:type="pct"/>
            <w:tcBorders>
              <w:left w:val="single" w:sz="4" w:space="0" w:color="auto"/>
              <w:bottom w:val="dotted" w:sz="4" w:space="0" w:color="auto"/>
              <w:right w:val="single" w:sz="4" w:space="0" w:color="auto"/>
            </w:tcBorders>
            <w:vAlign w:val="bottom"/>
          </w:tcPr>
          <w:p w:rsidR="007C7014" w:rsidRPr="00B33294" w:rsidRDefault="007C7014" w:rsidP="005F570D">
            <w:pPr>
              <w:spacing w:before="80" w:line="240" w:lineRule="exact"/>
              <w:ind w:firstLine="0"/>
              <w:jc w:val="center"/>
              <w:rPr>
                <w:rFonts w:cs="Arial"/>
                <w:sz w:val="20"/>
              </w:rPr>
            </w:pPr>
            <w:r>
              <w:rPr>
                <w:rFonts w:cs="Arial"/>
                <w:sz w:val="20"/>
              </w:rPr>
              <w:t>94,3</w:t>
            </w:r>
          </w:p>
        </w:tc>
        <w:tc>
          <w:tcPr>
            <w:tcW w:w="652" w:type="pct"/>
            <w:tcBorders>
              <w:left w:val="single" w:sz="4" w:space="0" w:color="auto"/>
              <w:bottom w:val="dotted" w:sz="4" w:space="0" w:color="auto"/>
              <w:right w:val="single" w:sz="4" w:space="0" w:color="auto"/>
            </w:tcBorders>
            <w:vAlign w:val="bottom"/>
          </w:tcPr>
          <w:p w:rsidR="007C7014" w:rsidRPr="00B33294" w:rsidRDefault="007C7014" w:rsidP="005F570D">
            <w:pPr>
              <w:spacing w:before="80" w:line="240" w:lineRule="exact"/>
              <w:ind w:firstLine="0"/>
              <w:jc w:val="center"/>
              <w:rPr>
                <w:rFonts w:cs="Arial"/>
                <w:sz w:val="20"/>
              </w:rPr>
            </w:pPr>
            <w:r>
              <w:rPr>
                <w:rFonts w:cs="Arial"/>
                <w:sz w:val="20"/>
              </w:rPr>
              <w:t>475833,3</w:t>
            </w:r>
          </w:p>
        </w:tc>
        <w:tc>
          <w:tcPr>
            <w:tcW w:w="652" w:type="pct"/>
            <w:tcBorders>
              <w:left w:val="single" w:sz="4" w:space="0" w:color="auto"/>
              <w:bottom w:val="dotted" w:sz="4" w:space="0" w:color="auto"/>
              <w:right w:val="single" w:sz="6" w:space="0" w:color="auto"/>
            </w:tcBorders>
            <w:vAlign w:val="bottom"/>
          </w:tcPr>
          <w:p w:rsidR="007C7014" w:rsidRPr="00B33294" w:rsidRDefault="007C7014" w:rsidP="005F570D">
            <w:pPr>
              <w:spacing w:before="80" w:line="240" w:lineRule="exact"/>
              <w:ind w:firstLine="0"/>
              <w:jc w:val="center"/>
              <w:rPr>
                <w:rFonts w:cs="Arial"/>
                <w:sz w:val="20"/>
              </w:rPr>
            </w:pPr>
            <w:r>
              <w:rPr>
                <w:rFonts w:cs="Arial"/>
                <w:sz w:val="20"/>
              </w:rPr>
              <w:t>97,4</w:t>
            </w:r>
          </w:p>
        </w:tc>
        <w:tc>
          <w:tcPr>
            <w:tcW w:w="919" w:type="pct"/>
            <w:tcBorders>
              <w:left w:val="single" w:sz="6" w:space="0" w:color="auto"/>
              <w:bottom w:val="dotted" w:sz="4" w:space="0" w:color="auto"/>
              <w:right w:val="double" w:sz="6" w:space="0" w:color="auto"/>
            </w:tcBorders>
            <w:vAlign w:val="bottom"/>
          </w:tcPr>
          <w:p w:rsidR="007C7014" w:rsidRPr="00ED58B5" w:rsidRDefault="007C7014" w:rsidP="005F570D">
            <w:pPr>
              <w:spacing w:before="40" w:line="220" w:lineRule="exact"/>
              <w:ind w:firstLine="0"/>
              <w:jc w:val="center"/>
              <w:rPr>
                <w:rFonts w:cs="Arial"/>
                <w:sz w:val="20"/>
              </w:rPr>
            </w:pPr>
            <w:r>
              <w:rPr>
                <w:rFonts w:cs="Arial"/>
                <w:sz w:val="20"/>
              </w:rPr>
              <w:t>102,9</w:t>
            </w:r>
          </w:p>
        </w:tc>
      </w:tr>
      <w:tr w:rsidR="007C7014" w:rsidRPr="00BE5E54" w:rsidTr="005F570D">
        <w:trPr>
          <w:cantSplit/>
        </w:trPr>
        <w:tc>
          <w:tcPr>
            <w:tcW w:w="1472" w:type="pct"/>
            <w:tcBorders>
              <w:top w:val="dotted" w:sz="4" w:space="0" w:color="auto"/>
              <w:left w:val="double" w:sz="6" w:space="0" w:color="auto"/>
              <w:bottom w:val="single" w:sz="4" w:space="0" w:color="auto"/>
              <w:right w:val="single" w:sz="6" w:space="0" w:color="auto"/>
            </w:tcBorders>
            <w:vAlign w:val="bottom"/>
          </w:tcPr>
          <w:p w:rsidR="007C7014" w:rsidRPr="00BE5E54" w:rsidRDefault="007C7014" w:rsidP="005F570D">
            <w:pPr>
              <w:spacing w:before="40" w:line="220" w:lineRule="exact"/>
              <w:ind w:left="113" w:firstLine="0"/>
              <w:jc w:val="left"/>
              <w:rPr>
                <w:rFonts w:cs="Arial"/>
                <w:sz w:val="20"/>
              </w:rPr>
            </w:pPr>
            <w:r w:rsidRPr="00BE5E54">
              <w:rPr>
                <w:rFonts w:cs="Arial"/>
                <w:sz w:val="20"/>
              </w:rPr>
              <w:t>продажа товаров на розничных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7C7014" w:rsidRPr="00B33294" w:rsidRDefault="007C7014" w:rsidP="005F570D">
            <w:pPr>
              <w:spacing w:before="80" w:line="240" w:lineRule="exact"/>
              <w:ind w:firstLine="0"/>
              <w:jc w:val="center"/>
              <w:rPr>
                <w:rFonts w:cs="Arial"/>
                <w:sz w:val="20"/>
              </w:rPr>
            </w:pPr>
            <w:r>
              <w:rPr>
                <w:rFonts w:cs="Arial"/>
                <w:sz w:val="20"/>
              </w:rPr>
              <w:t>612,8</w:t>
            </w:r>
          </w:p>
        </w:tc>
        <w:tc>
          <w:tcPr>
            <w:tcW w:w="653" w:type="pct"/>
            <w:tcBorders>
              <w:top w:val="dotted" w:sz="4" w:space="0" w:color="auto"/>
              <w:left w:val="single" w:sz="4" w:space="0" w:color="auto"/>
              <w:bottom w:val="single" w:sz="4" w:space="0" w:color="auto"/>
              <w:right w:val="single" w:sz="4" w:space="0" w:color="auto"/>
            </w:tcBorders>
            <w:vAlign w:val="bottom"/>
          </w:tcPr>
          <w:p w:rsidR="007C7014" w:rsidRPr="00B33294" w:rsidRDefault="007C7014" w:rsidP="005F570D">
            <w:pPr>
              <w:spacing w:before="80" w:line="240" w:lineRule="exact"/>
              <w:ind w:firstLine="0"/>
              <w:jc w:val="center"/>
              <w:rPr>
                <w:rFonts w:cs="Arial"/>
                <w:sz w:val="20"/>
              </w:rPr>
            </w:pPr>
            <w:r>
              <w:rPr>
                <w:rFonts w:cs="Arial"/>
                <w:sz w:val="20"/>
              </w:rPr>
              <w:t>109,8</w:t>
            </w:r>
          </w:p>
        </w:tc>
        <w:tc>
          <w:tcPr>
            <w:tcW w:w="652" w:type="pct"/>
            <w:tcBorders>
              <w:top w:val="dotted" w:sz="4" w:space="0" w:color="auto"/>
              <w:left w:val="single" w:sz="4" w:space="0" w:color="auto"/>
              <w:bottom w:val="single" w:sz="4" w:space="0" w:color="auto"/>
              <w:right w:val="single" w:sz="4" w:space="0" w:color="auto"/>
            </w:tcBorders>
            <w:vAlign w:val="bottom"/>
          </w:tcPr>
          <w:p w:rsidR="007C7014" w:rsidRPr="00B33294" w:rsidRDefault="007C7014" w:rsidP="005F570D">
            <w:pPr>
              <w:spacing w:before="80" w:line="240" w:lineRule="exact"/>
              <w:ind w:firstLine="0"/>
              <w:jc w:val="center"/>
              <w:rPr>
                <w:rFonts w:cs="Arial"/>
                <w:sz w:val="20"/>
              </w:rPr>
            </w:pPr>
            <w:r>
              <w:rPr>
                <w:rFonts w:cs="Arial"/>
                <w:sz w:val="20"/>
              </w:rPr>
              <w:t>5714,1</w:t>
            </w:r>
          </w:p>
        </w:tc>
        <w:tc>
          <w:tcPr>
            <w:tcW w:w="652" w:type="pct"/>
            <w:tcBorders>
              <w:top w:val="dotted" w:sz="4" w:space="0" w:color="auto"/>
              <w:left w:val="single" w:sz="4" w:space="0" w:color="auto"/>
              <w:bottom w:val="single" w:sz="4" w:space="0" w:color="auto"/>
              <w:right w:val="single" w:sz="4" w:space="0" w:color="auto"/>
            </w:tcBorders>
            <w:vAlign w:val="bottom"/>
          </w:tcPr>
          <w:p w:rsidR="007C7014" w:rsidRPr="00B33294" w:rsidRDefault="007C7014" w:rsidP="005F570D">
            <w:pPr>
              <w:spacing w:before="80" w:line="240" w:lineRule="exact"/>
              <w:ind w:firstLine="0"/>
              <w:jc w:val="center"/>
              <w:rPr>
                <w:rFonts w:cs="Arial"/>
                <w:sz w:val="20"/>
              </w:rPr>
            </w:pPr>
            <w:r>
              <w:rPr>
                <w:rFonts w:cs="Arial"/>
                <w:sz w:val="20"/>
              </w:rPr>
              <w:t>97,9</w:t>
            </w:r>
          </w:p>
        </w:tc>
        <w:tc>
          <w:tcPr>
            <w:tcW w:w="919" w:type="pct"/>
            <w:tcBorders>
              <w:top w:val="dotted" w:sz="4" w:space="0" w:color="auto"/>
              <w:left w:val="single" w:sz="4" w:space="0" w:color="auto"/>
              <w:bottom w:val="single" w:sz="4" w:space="0" w:color="auto"/>
              <w:right w:val="double" w:sz="6" w:space="0" w:color="auto"/>
            </w:tcBorders>
            <w:vAlign w:val="bottom"/>
          </w:tcPr>
          <w:p w:rsidR="007C7014" w:rsidRPr="00ED58B5" w:rsidRDefault="007C7014" w:rsidP="005F570D">
            <w:pPr>
              <w:spacing w:before="40" w:line="220" w:lineRule="exact"/>
              <w:ind w:firstLine="0"/>
              <w:jc w:val="center"/>
              <w:rPr>
                <w:rFonts w:cs="Arial"/>
                <w:sz w:val="20"/>
              </w:rPr>
            </w:pPr>
            <w:r>
              <w:rPr>
                <w:rFonts w:cs="Arial"/>
                <w:sz w:val="20"/>
              </w:rPr>
              <w:t>100,5</w:t>
            </w:r>
          </w:p>
        </w:tc>
      </w:tr>
      <w:tr w:rsidR="007C7014" w:rsidRPr="00BE5E54" w:rsidTr="005F570D">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7C7014" w:rsidRPr="00BE5E54" w:rsidRDefault="007C7014" w:rsidP="005F570D">
            <w:pPr>
              <w:spacing w:before="40" w:line="220" w:lineRule="exact"/>
              <w:ind w:firstLine="165"/>
              <w:rPr>
                <w:rFonts w:cs="Arial"/>
                <w:sz w:val="20"/>
              </w:rPr>
            </w:pPr>
            <w:r w:rsidRPr="00BE5E54">
              <w:rPr>
                <w:rFonts w:cs="Arial"/>
                <w:sz w:val="20"/>
                <w:vertAlign w:val="superscript"/>
              </w:rPr>
              <w:t>1)</w:t>
            </w:r>
            <w:r w:rsidRPr="00BE5E54">
              <w:rPr>
                <w:sz w:val="20"/>
              </w:rPr>
              <w:t xml:space="preserve"> Включая  индивидуальных предпринимателей, осуществляющих деятельность вне рынка.</w:t>
            </w:r>
          </w:p>
        </w:tc>
      </w:tr>
    </w:tbl>
    <w:p w:rsidR="007C7014" w:rsidRPr="00B33294" w:rsidRDefault="007C7014" w:rsidP="00A96096">
      <w:pPr>
        <w:keepNext/>
        <w:keepLines/>
        <w:widowControl/>
        <w:pBdr>
          <w:top w:val="double" w:sz="4" w:space="7" w:color="auto"/>
          <w:left w:val="double" w:sz="4" w:space="0" w:color="auto"/>
          <w:bottom w:val="double" w:sz="4" w:space="4" w:color="auto"/>
          <w:right w:val="double" w:sz="4" w:space="0" w:color="auto"/>
        </w:pBdr>
        <w:spacing w:before="240"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rsidR="007C7014" w:rsidRPr="00B33294" w:rsidRDefault="007C7014" w:rsidP="007C701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 xml:space="preserve"> в январе – </w:t>
      </w:r>
      <w:r>
        <w:rPr>
          <w:rFonts w:cs="Arial"/>
          <w:b/>
          <w:noProof/>
          <w:kern w:val="28"/>
          <w:szCs w:val="22"/>
        </w:rPr>
        <w:t>ноябре</w:t>
      </w:r>
      <w:r w:rsidRPr="00B33294">
        <w:rPr>
          <w:rFonts w:cs="Arial"/>
          <w:b/>
          <w:noProof/>
          <w:kern w:val="28"/>
          <w:szCs w:val="22"/>
        </w:rPr>
        <w:t xml:space="preserve"> 2020 года (в январе – </w:t>
      </w:r>
      <w:r>
        <w:rPr>
          <w:rFonts w:cs="Arial"/>
          <w:b/>
          <w:noProof/>
          <w:kern w:val="28"/>
          <w:szCs w:val="22"/>
        </w:rPr>
        <w:t>ноябре</w:t>
      </w:r>
      <w:r w:rsidRPr="00B33294">
        <w:rPr>
          <w:rFonts w:cs="Arial"/>
          <w:b/>
          <w:noProof/>
          <w:kern w:val="28"/>
          <w:szCs w:val="22"/>
        </w:rPr>
        <w:t xml:space="preserve"> 2019 года)</w:t>
      </w:r>
    </w:p>
    <w:p w:rsidR="007C7014" w:rsidRPr="00BE5E54" w:rsidRDefault="007C7014" w:rsidP="007C701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B33294">
        <w:rPr>
          <w:rFonts w:cs="Arial"/>
          <w:noProof/>
          <w:kern w:val="28"/>
          <w:szCs w:val="22"/>
        </w:rPr>
        <w:t>(в % к итогу)</w:t>
      </w:r>
    </w:p>
    <w:p w:rsidR="007C7014" w:rsidRPr="00BE5E54" w:rsidRDefault="007C7014" w:rsidP="007C701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BE5E54">
        <w:rPr>
          <w:rFonts w:cs="Arial"/>
          <w:noProof/>
          <w:kern w:val="28"/>
          <w:szCs w:val="22"/>
        </w:rPr>
        <w:drawing>
          <wp:inline distT="0" distB="0" distL="0" distR="0" wp14:anchorId="128BEA8B" wp14:editId="1CB180D5">
            <wp:extent cx="5762625" cy="226695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7014" w:rsidRPr="00BE5E54" w:rsidRDefault="007C7014" w:rsidP="007C7014">
      <w:pPr>
        <w:spacing w:before="240"/>
        <w:ind w:firstLine="709"/>
        <w:rPr>
          <w:rFonts w:cs="Arial"/>
        </w:rPr>
      </w:pPr>
      <w:r w:rsidRPr="00B33294">
        <w:rPr>
          <w:rFonts w:cs="Arial"/>
        </w:rPr>
        <w:t xml:space="preserve">В </w:t>
      </w:r>
      <w:r>
        <w:rPr>
          <w:rFonts w:cs="Arial"/>
        </w:rPr>
        <w:t xml:space="preserve">январе – ноябре </w:t>
      </w:r>
      <w:r w:rsidRPr="00B33294">
        <w:rPr>
          <w:rFonts w:cs="Arial"/>
        </w:rPr>
        <w:t xml:space="preserve">2020 года в структуре оборота розничной торговли удельный вес пищевых продуктов, включая напитки, и табачных изделий составил </w:t>
      </w:r>
      <w:r>
        <w:rPr>
          <w:rFonts w:cs="Arial"/>
        </w:rPr>
        <w:t>47,1</w:t>
      </w:r>
      <w:r w:rsidRPr="00B33294">
        <w:rPr>
          <w:rFonts w:cs="Arial"/>
        </w:rPr>
        <w:t xml:space="preserve">%, непродовольственных товаров – </w:t>
      </w:r>
      <w:r>
        <w:rPr>
          <w:rFonts w:cs="Arial"/>
        </w:rPr>
        <w:t>52,9</w:t>
      </w:r>
      <w:r w:rsidRPr="00B33294">
        <w:rPr>
          <w:rFonts w:cs="Arial"/>
        </w:rPr>
        <w:t xml:space="preserve">% (в </w:t>
      </w:r>
      <w:r>
        <w:rPr>
          <w:rFonts w:cs="Arial"/>
        </w:rPr>
        <w:t xml:space="preserve">январе – ноябре </w:t>
      </w:r>
      <w:r w:rsidRPr="00B33294">
        <w:rPr>
          <w:rFonts w:cs="Arial"/>
        </w:rPr>
        <w:t>2019 года – 46,4% и 53,6% соответственно).</w:t>
      </w:r>
    </w:p>
    <w:p w:rsidR="007C7014" w:rsidRPr="00BE5E54" w:rsidRDefault="007C7014" w:rsidP="007C7014">
      <w:pPr>
        <w:keepNext/>
        <w:keepLines/>
        <w:widowControl/>
        <w:spacing w:before="240"/>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7C7014" w:rsidRPr="00BE5E54" w:rsidTr="005F570D">
        <w:trPr>
          <w:cantSplit/>
          <w:tblHeader/>
        </w:trPr>
        <w:tc>
          <w:tcPr>
            <w:tcW w:w="1985" w:type="dxa"/>
            <w:vMerge w:val="restart"/>
            <w:tcBorders>
              <w:top w:val="double" w:sz="6" w:space="0" w:color="auto"/>
              <w:left w:val="double" w:sz="6" w:space="0" w:color="auto"/>
            </w:tcBorders>
          </w:tcPr>
          <w:p w:rsidR="007C7014" w:rsidRPr="00BE5E54" w:rsidRDefault="007C7014" w:rsidP="007C7014">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7C7014" w:rsidRPr="00BE5E54" w:rsidRDefault="007C7014" w:rsidP="007C7014">
            <w:pPr>
              <w:keepNext/>
              <w:keepLines/>
              <w:widowControl/>
              <w:spacing w:before="4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7C7014" w:rsidRPr="00BE5E54" w:rsidRDefault="007C7014" w:rsidP="007C7014">
            <w:pPr>
              <w:keepNext/>
              <w:keepLines/>
              <w:widowControl/>
              <w:spacing w:before="40" w:line="240" w:lineRule="exact"/>
              <w:ind w:firstLine="0"/>
              <w:jc w:val="center"/>
              <w:rPr>
                <w:rFonts w:cs="Arial"/>
                <w:i/>
                <w:sz w:val="20"/>
              </w:rPr>
            </w:pPr>
            <w:r w:rsidRPr="00BE5E54">
              <w:rPr>
                <w:rFonts w:cs="Arial"/>
                <w:i/>
                <w:sz w:val="20"/>
              </w:rPr>
              <w:t>Непродовольственные товары</w:t>
            </w:r>
          </w:p>
        </w:tc>
      </w:tr>
      <w:tr w:rsidR="007C7014" w:rsidRPr="00BE5E54" w:rsidTr="005F570D">
        <w:trPr>
          <w:cantSplit/>
          <w:trHeight w:val="179"/>
          <w:tblHeader/>
        </w:trPr>
        <w:tc>
          <w:tcPr>
            <w:tcW w:w="1985" w:type="dxa"/>
            <w:vMerge/>
            <w:tcBorders>
              <w:left w:val="double" w:sz="6" w:space="0" w:color="auto"/>
            </w:tcBorders>
          </w:tcPr>
          <w:p w:rsidR="007C7014" w:rsidRPr="00BE5E54" w:rsidRDefault="007C7014" w:rsidP="007C7014">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7C7014" w:rsidRPr="00BE5E54" w:rsidRDefault="007C7014" w:rsidP="007C7014">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558" w:type="dxa"/>
            <w:gridSpan w:val="2"/>
            <w:tcBorders>
              <w:top w:val="single" w:sz="6" w:space="0" w:color="auto"/>
              <w:left w:val="nil"/>
              <w:right w:val="single" w:sz="6" w:space="0" w:color="auto"/>
            </w:tcBorders>
          </w:tcPr>
          <w:p w:rsidR="007C7014" w:rsidRPr="00BE5E54" w:rsidRDefault="007C7014" w:rsidP="007C7014">
            <w:pPr>
              <w:keepNext/>
              <w:keepLines/>
              <w:widowControl/>
              <w:spacing w:before="4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7C7014" w:rsidRPr="00BE5E54" w:rsidRDefault="007C7014" w:rsidP="007C7014">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689" w:type="dxa"/>
            <w:gridSpan w:val="2"/>
            <w:tcBorders>
              <w:top w:val="single" w:sz="6" w:space="0" w:color="auto"/>
              <w:left w:val="nil"/>
              <w:right w:val="double" w:sz="6" w:space="0" w:color="auto"/>
            </w:tcBorders>
          </w:tcPr>
          <w:p w:rsidR="007C7014" w:rsidRPr="00BE5E54" w:rsidRDefault="007C7014" w:rsidP="007C7014">
            <w:pPr>
              <w:keepNext/>
              <w:keepLines/>
              <w:widowControl/>
              <w:spacing w:before="40" w:line="240" w:lineRule="exact"/>
              <w:ind w:firstLine="0"/>
              <w:jc w:val="center"/>
              <w:rPr>
                <w:rFonts w:cs="Arial"/>
                <w:i/>
                <w:sz w:val="20"/>
              </w:rPr>
            </w:pPr>
            <w:r w:rsidRPr="00BE5E54">
              <w:rPr>
                <w:rFonts w:cs="Arial"/>
                <w:i/>
                <w:sz w:val="20"/>
              </w:rPr>
              <w:t>в % к</w:t>
            </w:r>
          </w:p>
        </w:tc>
      </w:tr>
      <w:tr w:rsidR="007C7014" w:rsidRPr="00BE5E54" w:rsidTr="005F570D">
        <w:trPr>
          <w:cantSplit/>
          <w:tblHeader/>
        </w:trPr>
        <w:tc>
          <w:tcPr>
            <w:tcW w:w="1985" w:type="dxa"/>
            <w:vMerge/>
            <w:tcBorders>
              <w:left w:val="double" w:sz="6" w:space="0" w:color="auto"/>
              <w:bottom w:val="single" w:sz="4" w:space="0" w:color="auto"/>
            </w:tcBorders>
          </w:tcPr>
          <w:p w:rsidR="007C7014" w:rsidRPr="00BE5E54" w:rsidRDefault="007C7014" w:rsidP="007C7014">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7C7014" w:rsidRPr="00BE5E54" w:rsidRDefault="007C7014" w:rsidP="007C7014">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rsidR="007C7014" w:rsidRPr="00BE5E54" w:rsidRDefault="007C7014" w:rsidP="007C7014">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7C7014" w:rsidRPr="00BE5E54" w:rsidRDefault="007C7014" w:rsidP="007C7014">
            <w:pPr>
              <w:spacing w:before="40" w:line="240" w:lineRule="exact"/>
              <w:ind w:firstLine="0"/>
              <w:jc w:val="center"/>
              <w:rPr>
                <w:rFonts w:cs="Arial"/>
                <w:i/>
                <w:sz w:val="20"/>
              </w:rPr>
            </w:pPr>
            <w:proofErr w:type="gramStart"/>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7C7014" w:rsidRPr="00BE5E54" w:rsidRDefault="007C7014" w:rsidP="007C7014">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7C7014" w:rsidRPr="00BE5E54" w:rsidRDefault="007C7014" w:rsidP="007C7014">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7C7014" w:rsidRPr="00BE5E54" w:rsidRDefault="007C7014" w:rsidP="007C7014">
            <w:pPr>
              <w:spacing w:before="40" w:line="240" w:lineRule="exact"/>
              <w:ind w:firstLine="0"/>
              <w:jc w:val="center"/>
              <w:rPr>
                <w:rFonts w:cs="Arial"/>
                <w:i/>
                <w:sz w:val="20"/>
              </w:rPr>
            </w:pPr>
            <w:proofErr w:type="gramStart"/>
            <w:r>
              <w:rPr>
                <w:rFonts w:cs="Arial"/>
                <w:i/>
                <w:sz w:val="20"/>
              </w:rPr>
              <w:t>соответствую-</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r>
      <w:tr w:rsidR="007C7014" w:rsidRPr="00BE5E54" w:rsidTr="005F570D">
        <w:tc>
          <w:tcPr>
            <w:tcW w:w="9214" w:type="dxa"/>
            <w:gridSpan w:val="7"/>
            <w:tcBorders>
              <w:top w:val="single" w:sz="4" w:space="0" w:color="auto"/>
              <w:left w:val="double" w:sz="6" w:space="0" w:color="auto"/>
              <w:bottom w:val="single" w:sz="4" w:space="0" w:color="auto"/>
              <w:right w:val="double" w:sz="6" w:space="0" w:color="auto"/>
            </w:tcBorders>
            <w:vAlign w:val="bottom"/>
          </w:tcPr>
          <w:p w:rsidR="007C7014" w:rsidRPr="00BE5E54" w:rsidRDefault="007C7014" w:rsidP="007C7014">
            <w:pPr>
              <w:keepNext/>
              <w:keepLines/>
              <w:widowControl/>
              <w:spacing w:before="40" w:line="240" w:lineRule="exact"/>
              <w:ind w:firstLine="0"/>
              <w:jc w:val="center"/>
              <w:rPr>
                <w:rFonts w:cs="Arial"/>
                <w:sz w:val="20"/>
              </w:rPr>
            </w:pPr>
            <w:r w:rsidRPr="00BE5E54">
              <w:rPr>
                <w:rFonts w:cs="Arial"/>
                <w:b/>
                <w:sz w:val="20"/>
              </w:rPr>
              <w:t>2019 год</w:t>
            </w:r>
          </w:p>
        </w:tc>
      </w:tr>
      <w:tr w:rsidR="007C7014" w:rsidRPr="00BE5E54" w:rsidTr="005F570D">
        <w:tc>
          <w:tcPr>
            <w:tcW w:w="1985" w:type="dxa"/>
            <w:tcBorders>
              <w:top w:val="single"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7C7014" w:rsidRPr="00BE5E54" w:rsidRDefault="007C7014" w:rsidP="007C7014">
            <w:pPr>
              <w:spacing w:before="40" w:line="240" w:lineRule="exact"/>
              <w:ind w:firstLine="0"/>
              <w:jc w:val="center"/>
              <w:rPr>
                <w:rFonts w:cs="Arial"/>
                <w:sz w:val="20"/>
              </w:rPr>
            </w:pPr>
            <w:r w:rsidRPr="00BE5E54">
              <w:rPr>
                <w:rFonts w:cs="Arial"/>
                <w:sz w:val="20"/>
              </w:rPr>
              <w:t>19741,7</w:t>
            </w:r>
          </w:p>
        </w:tc>
        <w:tc>
          <w:tcPr>
            <w:tcW w:w="992" w:type="dxa"/>
            <w:tcBorders>
              <w:top w:val="single"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79,8</w:t>
            </w:r>
          </w:p>
        </w:tc>
        <w:tc>
          <w:tcPr>
            <w:tcW w:w="1566" w:type="dxa"/>
            <w:tcBorders>
              <w:top w:val="single"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106,9</w:t>
            </w:r>
          </w:p>
        </w:tc>
        <w:tc>
          <w:tcPr>
            <w:tcW w:w="990" w:type="dxa"/>
            <w:tcBorders>
              <w:top w:val="single"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23268,6</w:t>
            </w:r>
          </w:p>
        </w:tc>
        <w:tc>
          <w:tcPr>
            <w:tcW w:w="988" w:type="dxa"/>
            <w:tcBorders>
              <w:top w:val="single"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83,3</w:t>
            </w:r>
          </w:p>
        </w:tc>
        <w:tc>
          <w:tcPr>
            <w:tcW w:w="1701" w:type="dxa"/>
            <w:tcBorders>
              <w:top w:val="single"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109,1</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7C7014" w:rsidRPr="00BE5E54" w:rsidRDefault="007C7014" w:rsidP="007C7014">
            <w:pPr>
              <w:spacing w:before="40" w:line="240" w:lineRule="exact"/>
              <w:ind w:firstLine="0"/>
              <w:jc w:val="center"/>
              <w:rPr>
                <w:rFonts w:cs="Arial"/>
                <w:sz w:val="20"/>
              </w:rPr>
            </w:pPr>
            <w:r w:rsidRPr="00BE5E54">
              <w:rPr>
                <w:rFonts w:cs="Arial"/>
                <w:sz w:val="20"/>
              </w:rPr>
              <w:t>18976,7</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22366,8</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95,9</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107,1</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7C7014" w:rsidRPr="00BE5E54" w:rsidRDefault="007C7014" w:rsidP="007C7014">
            <w:pPr>
              <w:spacing w:before="40" w:line="240" w:lineRule="exact"/>
              <w:ind w:firstLine="0"/>
              <w:jc w:val="center"/>
              <w:rPr>
                <w:rFonts w:cs="Arial"/>
                <w:sz w:val="20"/>
              </w:rPr>
            </w:pPr>
            <w:r w:rsidRPr="00BE5E54">
              <w:rPr>
                <w:rFonts w:cs="Arial"/>
                <w:sz w:val="20"/>
              </w:rPr>
              <w:t>20556,1</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107,6</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100,1</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22811,2</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101,7</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99,3</w:t>
            </w:r>
          </w:p>
        </w:tc>
      </w:tr>
      <w:tr w:rsidR="007C7014" w:rsidRPr="00D752D0" w:rsidTr="005F570D">
        <w:tc>
          <w:tcPr>
            <w:tcW w:w="1985" w:type="dxa"/>
            <w:tcBorders>
              <w:top w:val="dotted" w:sz="4" w:space="0" w:color="auto"/>
              <w:left w:val="double" w:sz="6" w:space="0" w:color="auto"/>
              <w:bottom w:val="dotted" w:sz="4"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7C7014" w:rsidRPr="00D752D0" w:rsidRDefault="007C7014" w:rsidP="007C7014">
            <w:pPr>
              <w:spacing w:before="40" w:line="240" w:lineRule="exact"/>
              <w:ind w:firstLine="0"/>
              <w:jc w:val="center"/>
              <w:rPr>
                <w:rFonts w:cs="Arial"/>
                <w:i/>
                <w:sz w:val="20"/>
              </w:rPr>
            </w:pPr>
            <w:r w:rsidRPr="00D752D0">
              <w:rPr>
                <w:rFonts w:cs="Arial"/>
                <w:i/>
                <w:sz w:val="20"/>
              </w:rPr>
              <w:t>59274,5</w:t>
            </w:r>
          </w:p>
        </w:tc>
        <w:tc>
          <w:tcPr>
            <w:tcW w:w="992" w:type="dxa"/>
            <w:tcBorders>
              <w:top w:val="dotted" w:sz="4" w:space="0" w:color="auto"/>
              <w:left w:val="nil"/>
              <w:bottom w:val="dotted" w:sz="4"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94,0</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103,3</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68446,6</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92,0</w:t>
            </w: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105,1</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7C7014" w:rsidRPr="00BE5E54" w:rsidRDefault="007C7014" w:rsidP="007C7014">
            <w:pPr>
              <w:spacing w:before="40" w:line="240" w:lineRule="exact"/>
              <w:ind w:firstLine="0"/>
              <w:jc w:val="center"/>
              <w:rPr>
                <w:rFonts w:cs="Arial"/>
                <w:sz w:val="20"/>
              </w:rPr>
            </w:pPr>
            <w:r w:rsidRPr="00BE5E54">
              <w:rPr>
                <w:rFonts w:cs="Arial"/>
                <w:sz w:val="20"/>
              </w:rPr>
              <w:t>19539,6</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95,2</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99,0</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22211,7</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97,4</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103,9</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7C7014" w:rsidRPr="00BE5E54" w:rsidRDefault="007C7014" w:rsidP="007C7014">
            <w:pPr>
              <w:spacing w:before="40" w:line="240" w:lineRule="exact"/>
              <w:ind w:firstLine="0"/>
              <w:jc w:val="center"/>
              <w:rPr>
                <w:rFonts w:cs="Arial"/>
                <w:sz w:val="20"/>
              </w:rPr>
            </w:pPr>
            <w:r w:rsidRPr="00BE5E54">
              <w:rPr>
                <w:rFonts w:cs="Arial"/>
                <w:sz w:val="20"/>
              </w:rPr>
              <w:t>20507,3</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104,3</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101,7</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22848,5</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102,7</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105,4</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7C7014" w:rsidRPr="00BE5E54" w:rsidRDefault="007C7014" w:rsidP="007C7014">
            <w:pPr>
              <w:spacing w:before="40" w:line="240" w:lineRule="exact"/>
              <w:ind w:firstLine="0"/>
              <w:jc w:val="center"/>
              <w:rPr>
                <w:rFonts w:cs="Arial"/>
                <w:sz w:val="20"/>
              </w:rPr>
            </w:pPr>
            <w:r w:rsidRPr="00BE5E54">
              <w:rPr>
                <w:rFonts w:cs="Arial"/>
                <w:sz w:val="20"/>
              </w:rPr>
              <w:t>20061,1</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98,2</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23645,0</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103,3</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104,1</w:t>
            </w:r>
          </w:p>
        </w:tc>
      </w:tr>
      <w:tr w:rsidR="007C7014" w:rsidRPr="00D752D0" w:rsidTr="005F570D">
        <w:tc>
          <w:tcPr>
            <w:tcW w:w="1985" w:type="dxa"/>
            <w:tcBorders>
              <w:top w:val="dotted" w:sz="4" w:space="0" w:color="auto"/>
              <w:left w:val="double" w:sz="6" w:space="0" w:color="auto"/>
              <w:bottom w:val="dotted" w:sz="4"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7C7014" w:rsidRPr="00D752D0" w:rsidRDefault="007C7014" w:rsidP="007C7014">
            <w:pPr>
              <w:spacing w:before="40" w:line="240" w:lineRule="exact"/>
              <w:ind w:firstLine="0"/>
              <w:jc w:val="center"/>
              <w:rPr>
                <w:rFonts w:cs="Arial"/>
                <w:i/>
                <w:sz w:val="20"/>
              </w:rPr>
            </w:pPr>
            <w:r w:rsidRPr="00D752D0">
              <w:rPr>
                <w:rFonts w:cs="Arial"/>
                <w:i/>
                <w:sz w:val="20"/>
              </w:rPr>
              <w:t>60108,0</w:t>
            </w:r>
          </w:p>
        </w:tc>
        <w:tc>
          <w:tcPr>
            <w:tcW w:w="992" w:type="dxa"/>
            <w:tcBorders>
              <w:top w:val="dotted" w:sz="4" w:space="0" w:color="auto"/>
              <w:left w:val="nil"/>
              <w:bottom w:val="dotted" w:sz="4"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103,3</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99,6</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68705,2</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100,2</w:t>
            </w: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104,5</w:t>
            </w:r>
          </w:p>
        </w:tc>
      </w:tr>
      <w:tr w:rsidR="007C7014" w:rsidRPr="00D752D0" w:rsidTr="005F570D">
        <w:tc>
          <w:tcPr>
            <w:tcW w:w="1985" w:type="dxa"/>
            <w:tcBorders>
              <w:top w:val="dotted" w:sz="4" w:space="0" w:color="auto"/>
              <w:left w:val="double" w:sz="6" w:space="0" w:color="auto"/>
              <w:bottom w:val="dotted" w:sz="4"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119382,5</w:t>
            </w:r>
          </w:p>
        </w:tc>
        <w:tc>
          <w:tcPr>
            <w:tcW w:w="992" w:type="dxa"/>
            <w:tcBorders>
              <w:top w:val="dotted" w:sz="4" w:space="0" w:color="auto"/>
              <w:left w:val="nil"/>
              <w:bottom w:val="dotted" w:sz="4" w:space="0" w:color="auto"/>
            </w:tcBorders>
            <w:vAlign w:val="bottom"/>
          </w:tcPr>
          <w:p w:rsidR="007C7014" w:rsidRPr="00D752D0" w:rsidRDefault="007C7014" w:rsidP="007C7014">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101,4</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137151,8</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104,8</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21047,1</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104,8</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23733,9</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100,3</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100,0</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21095,1</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101,0</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105,0</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24863,8</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104,7</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101,6</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20413,5</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97,6</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104,8</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23963,7</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96,7</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102,3</w:t>
            </w:r>
          </w:p>
        </w:tc>
      </w:tr>
      <w:tr w:rsidR="007C7014" w:rsidRPr="00D752D0" w:rsidTr="005F570D">
        <w:tc>
          <w:tcPr>
            <w:tcW w:w="1985" w:type="dxa"/>
            <w:tcBorders>
              <w:top w:val="dotted" w:sz="4" w:space="0" w:color="auto"/>
              <w:left w:val="double" w:sz="6" w:space="0" w:color="auto"/>
              <w:bottom w:val="dotted" w:sz="4"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62555,7</w:t>
            </w:r>
          </w:p>
        </w:tc>
        <w:tc>
          <w:tcPr>
            <w:tcW w:w="992" w:type="dxa"/>
            <w:tcBorders>
              <w:top w:val="dotted" w:sz="4" w:space="0" w:color="auto"/>
              <w:left w:val="nil"/>
              <w:bottom w:val="dotted" w:sz="4"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104,3</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72561,4</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107,2</w:t>
            </w: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101,3</w:t>
            </w:r>
          </w:p>
        </w:tc>
      </w:tr>
      <w:tr w:rsidR="007C7014" w:rsidRPr="00D752D0" w:rsidTr="005F570D">
        <w:tc>
          <w:tcPr>
            <w:tcW w:w="1985" w:type="dxa"/>
            <w:tcBorders>
              <w:top w:val="dotted" w:sz="4" w:space="0" w:color="auto"/>
              <w:left w:val="double" w:sz="6" w:space="0" w:color="auto"/>
              <w:bottom w:val="dotted" w:sz="4"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181938,2</w:t>
            </w:r>
          </w:p>
        </w:tc>
        <w:tc>
          <w:tcPr>
            <w:tcW w:w="992" w:type="dxa"/>
            <w:tcBorders>
              <w:top w:val="dotted" w:sz="4" w:space="0" w:color="auto"/>
              <w:left w:val="nil"/>
              <w:bottom w:val="dotted" w:sz="4" w:space="0" w:color="auto"/>
            </w:tcBorders>
            <w:vAlign w:val="bottom"/>
          </w:tcPr>
          <w:p w:rsidR="007C7014" w:rsidRPr="00D752D0" w:rsidRDefault="007C7014" w:rsidP="007C7014">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102,4</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209713,2</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103,5</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20367,2</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103,2</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24005,7</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99,8</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101,1</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20498,9</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100,6</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103,7</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24161,1</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100,4</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102,0</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D752D0">
              <w:rPr>
                <w:rFonts w:cs="Arial"/>
                <w:i/>
                <w:sz w:val="20"/>
              </w:rPr>
              <w:t xml:space="preserve">Январь – </w:t>
            </w:r>
            <w:r>
              <w:rPr>
                <w:rFonts w:cs="Arial"/>
                <w:i/>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222804,3</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102,6</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257880,0</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103,1</w:t>
            </w:r>
          </w:p>
        </w:tc>
      </w:tr>
      <w:tr w:rsidR="007C7014" w:rsidRPr="00BE5E54" w:rsidTr="005F570D">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25162,4</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122,2</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100,4</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29301,6</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121,4</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103,8</w:t>
            </w:r>
          </w:p>
        </w:tc>
      </w:tr>
      <w:tr w:rsidR="007C7014" w:rsidRPr="00D752D0" w:rsidTr="005F570D">
        <w:tc>
          <w:tcPr>
            <w:tcW w:w="1985" w:type="dxa"/>
            <w:tcBorders>
              <w:top w:val="dotted" w:sz="4" w:space="0" w:color="auto"/>
              <w:left w:val="double" w:sz="6" w:space="0" w:color="auto"/>
              <w:bottom w:val="dotted" w:sz="4"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66028,5</w:t>
            </w:r>
          </w:p>
        </w:tc>
        <w:tc>
          <w:tcPr>
            <w:tcW w:w="992" w:type="dxa"/>
            <w:tcBorders>
              <w:top w:val="dotted" w:sz="4" w:space="0" w:color="auto"/>
              <w:left w:val="nil"/>
              <w:bottom w:val="dotted" w:sz="4"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101,3</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102,1</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77468,4</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105,7</w:t>
            </w: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102,2</w:t>
            </w:r>
          </w:p>
        </w:tc>
      </w:tr>
      <w:tr w:rsidR="007C7014" w:rsidRPr="00D752D0" w:rsidTr="005F570D">
        <w:tc>
          <w:tcPr>
            <w:tcW w:w="1985" w:type="dxa"/>
            <w:tcBorders>
              <w:top w:val="dotted" w:sz="4" w:space="0" w:color="auto"/>
              <w:left w:val="double" w:sz="6" w:space="0" w:color="auto"/>
              <w:bottom w:val="dotted" w:sz="4"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247966,7</w:t>
            </w:r>
          </w:p>
        </w:tc>
        <w:tc>
          <w:tcPr>
            <w:tcW w:w="992" w:type="dxa"/>
            <w:tcBorders>
              <w:top w:val="dotted" w:sz="4" w:space="0" w:color="auto"/>
              <w:left w:val="nil"/>
              <w:bottom w:val="dotted" w:sz="4" w:space="0" w:color="auto"/>
            </w:tcBorders>
            <w:vAlign w:val="bottom"/>
          </w:tcPr>
          <w:p w:rsidR="007C7014" w:rsidRPr="00D752D0" w:rsidRDefault="007C7014" w:rsidP="007C7014">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102,3</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287181,6</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103,2</w:t>
            </w:r>
          </w:p>
        </w:tc>
      </w:tr>
      <w:tr w:rsidR="007C7014" w:rsidRPr="00BE5E54" w:rsidTr="005F570D">
        <w:tc>
          <w:tcPr>
            <w:tcW w:w="9214" w:type="dxa"/>
            <w:gridSpan w:val="7"/>
            <w:tcBorders>
              <w:top w:val="single" w:sz="6" w:space="0" w:color="auto"/>
              <w:left w:val="double" w:sz="6" w:space="0" w:color="auto"/>
              <w:bottom w:val="single" w:sz="6" w:space="0" w:color="auto"/>
              <w:right w:val="double" w:sz="6" w:space="0" w:color="auto"/>
            </w:tcBorders>
            <w:vAlign w:val="bottom"/>
          </w:tcPr>
          <w:p w:rsidR="007C7014" w:rsidRPr="00BE5E54" w:rsidRDefault="007C7014" w:rsidP="007C7014">
            <w:pPr>
              <w:keepNext/>
              <w:keepLines/>
              <w:widowControl/>
              <w:spacing w:before="40" w:line="240" w:lineRule="exact"/>
              <w:ind w:firstLine="0"/>
              <w:jc w:val="center"/>
              <w:rPr>
                <w:rFonts w:cs="Arial"/>
                <w:sz w:val="20"/>
              </w:rPr>
            </w:pPr>
            <w:r w:rsidRPr="00BE5E54">
              <w:rPr>
                <w:rFonts w:cs="Arial"/>
                <w:b/>
                <w:sz w:val="20"/>
              </w:rPr>
              <w:t>2020 год</w:t>
            </w:r>
          </w:p>
        </w:tc>
      </w:tr>
      <w:tr w:rsidR="007C7014" w:rsidRPr="00BE5E54" w:rsidTr="005F570D">
        <w:trPr>
          <w:trHeight w:val="273"/>
        </w:trPr>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i/>
                <w:sz w:val="20"/>
              </w:rPr>
            </w:pPr>
            <w:r w:rsidRPr="00BE5E54">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20077,4</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79,1</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99,5</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23609,9</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80,6</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100,4</w:t>
            </w:r>
          </w:p>
        </w:tc>
      </w:tr>
      <w:tr w:rsidR="007C7014" w:rsidRPr="00BE5E54" w:rsidTr="005F570D">
        <w:trPr>
          <w:trHeight w:val="273"/>
        </w:trPr>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20104,4</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104,4</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23305,3</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98,9</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103,5</w:t>
            </w:r>
          </w:p>
        </w:tc>
      </w:tr>
      <w:tr w:rsidR="007C7014" w:rsidRPr="00BE5E54" w:rsidTr="005F570D">
        <w:trPr>
          <w:trHeight w:val="273"/>
        </w:trPr>
        <w:tc>
          <w:tcPr>
            <w:tcW w:w="1985" w:type="dxa"/>
            <w:tcBorders>
              <w:top w:val="dotted" w:sz="4" w:space="0" w:color="auto"/>
              <w:left w:val="double" w:sz="6" w:space="0" w:color="auto"/>
              <w:bottom w:val="dotted" w:sz="4" w:space="0" w:color="auto"/>
            </w:tcBorders>
            <w:vAlign w:val="bottom"/>
          </w:tcPr>
          <w:p w:rsidR="007C7014" w:rsidRPr="00BE5E54" w:rsidRDefault="007C7014" w:rsidP="007C7014">
            <w:pPr>
              <w:spacing w:before="4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22255,9</w:t>
            </w:r>
          </w:p>
        </w:tc>
        <w:tc>
          <w:tcPr>
            <w:tcW w:w="992" w:type="dxa"/>
            <w:tcBorders>
              <w:top w:val="dotted" w:sz="4" w:space="0" w:color="auto"/>
              <w:left w:val="nil"/>
              <w:bottom w:val="dotted" w:sz="4"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109,1</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106,0</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25115,4</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107,0</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sidRPr="00BE5E54">
              <w:rPr>
                <w:rFonts w:cs="Arial"/>
                <w:sz w:val="20"/>
              </w:rPr>
              <w:t>108,8</w:t>
            </w:r>
          </w:p>
        </w:tc>
      </w:tr>
      <w:tr w:rsidR="007C7014" w:rsidRPr="00D752D0" w:rsidTr="005F570D">
        <w:trPr>
          <w:trHeight w:val="273"/>
        </w:trPr>
        <w:tc>
          <w:tcPr>
            <w:tcW w:w="1985" w:type="dxa"/>
            <w:tcBorders>
              <w:top w:val="dotted" w:sz="4" w:space="0" w:color="auto"/>
              <w:left w:val="double" w:sz="6" w:space="0" w:color="auto"/>
              <w:bottom w:val="dotted" w:sz="4"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62437,7</w:t>
            </w:r>
          </w:p>
        </w:tc>
        <w:tc>
          <w:tcPr>
            <w:tcW w:w="992" w:type="dxa"/>
            <w:tcBorders>
              <w:top w:val="dotted" w:sz="4" w:space="0" w:color="auto"/>
              <w:left w:val="nil"/>
              <w:bottom w:val="dotted" w:sz="4"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93,4</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103,4</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72030,6</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108,2</w:t>
            </w: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sidRPr="00D752D0">
              <w:rPr>
                <w:rFonts w:cs="Arial"/>
                <w:i/>
                <w:sz w:val="20"/>
              </w:rPr>
              <w:t>104,2</w:t>
            </w:r>
          </w:p>
        </w:tc>
      </w:tr>
      <w:tr w:rsidR="007C7014" w:rsidRPr="00BE5E54" w:rsidTr="005F570D">
        <w:trPr>
          <w:trHeight w:val="273"/>
        </w:trPr>
        <w:tc>
          <w:tcPr>
            <w:tcW w:w="1985" w:type="dxa"/>
            <w:tcBorders>
              <w:top w:val="dotted" w:sz="4" w:space="0" w:color="auto"/>
              <w:left w:val="double" w:sz="6" w:space="0" w:color="auto"/>
              <w:bottom w:val="dotted" w:sz="4" w:space="0" w:color="auto"/>
            </w:tcBorders>
            <w:vAlign w:val="bottom"/>
          </w:tcPr>
          <w:p w:rsidR="007C7014" w:rsidRPr="00861433" w:rsidRDefault="007C7014" w:rsidP="007C7014">
            <w:pPr>
              <w:spacing w:before="40" w:line="240" w:lineRule="exact"/>
              <w:ind w:left="57" w:firstLine="0"/>
              <w:jc w:val="left"/>
              <w:rPr>
                <w:rFonts w:cs="Arial"/>
                <w:i/>
                <w:sz w:val="20"/>
                <w:lang w:val="en-US"/>
              </w:rPr>
            </w:pPr>
            <w:r w:rsidRPr="00861433">
              <w:rPr>
                <w:rFonts w:cs="Arial"/>
                <w:sz w:val="20"/>
              </w:rPr>
              <w:t xml:space="preserve">Апрель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861433" w:rsidRDefault="007C7014" w:rsidP="007C7014">
            <w:pPr>
              <w:spacing w:before="40" w:line="240" w:lineRule="exact"/>
              <w:ind w:firstLine="0"/>
              <w:jc w:val="center"/>
              <w:rPr>
                <w:rFonts w:cs="Arial"/>
                <w:sz w:val="20"/>
              </w:rPr>
            </w:pPr>
            <w:r w:rsidRPr="00861433">
              <w:rPr>
                <w:rFonts w:cs="Arial"/>
                <w:sz w:val="20"/>
              </w:rPr>
              <w:t>20524,3</w:t>
            </w:r>
          </w:p>
        </w:tc>
        <w:tc>
          <w:tcPr>
            <w:tcW w:w="992" w:type="dxa"/>
            <w:tcBorders>
              <w:top w:val="dotted" w:sz="4" w:space="0" w:color="auto"/>
              <w:left w:val="nil"/>
              <w:bottom w:val="dotted" w:sz="4" w:space="0" w:color="auto"/>
            </w:tcBorders>
            <w:vAlign w:val="bottom"/>
          </w:tcPr>
          <w:p w:rsidR="007C7014" w:rsidRPr="00861433" w:rsidRDefault="007C7014" w:rsidP="007C7014">
            <w:pPr>
              <w:spacing w:before="40" w:line="240" w:lineRule="exact"/>
              <w:ind w:firstLine="0"/>
              <w:jc w:val="center"/>
              <w:rPr>
                <w:rFonts w:cs="Arial"/>
                <w:sz w:val="20"/>
              </w:rPr>
            </w:pPr>
            <w:r w:rsidRPr="00861433">
              <w:rPr>
                <w:rFonts w:cs="Arial"/>
                <w:sz w:val="20"/>
              </w:rPr>
              <w:t>90,8</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101,1</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19053,9</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75,6</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84,4</w:t>
            </w:r>
          </w:p>
        </w:tc>
      </w:tr>
      <w:tr w:rsidR="007C7014" w:rsidRPr="00BE5E54" w:rsidTr="005F570D">
        <w:trPr>
          <w:trHeight w:val="273"/>
        </w:trPr>
        <w:tc>
          <w:tcPr>
            <w:tcW w:w="1985" w:type="dxa"/>
            <w:tcBorders>
              <w:top w:val="dotted" w:sz="4" w:space="0" w:color="auto"/>
              <w:left w:val="double" w:sz="6" w:space="0" w:color="auto"/>
              <w:bottom w:val="dotted" w:sz="4" w:space="0" w:color="auto"/>
            </w:tcBorders>
            <w:vAlign w:val="bottom"/>
          </w:tcPr>
          <w:p w:rsidR="007C7014" w:rsidRPr="00861433" w:rsidRDefault="007C7014" w:rsidP="007C7014">
            <w:pPr>
              <w:spacing w:before="40" w:line="240" w:lineRule="exact"/>
              <w:ind w:left="57" w:firstLine="0"/>
              <w:jc w:val="left"/>
              <w:rPr>
                <w:rFonts w:cs="Arial"/>
                <w:sz w:val="20"/>
              </w:rPr>
            </w:pPr>
            <w:r w:rsidRPr="00861433">
              <w:rPr>
                <w:rFonts w:cs="Arial"/>
                <w:sz w:val="20"/>
              </w:rPr>
              <w:t>Май</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861433" w:rsidRDefault="007C7014" w:rsidP="007C7014">
            <w:pPr>
              <w:spacing w:before="40" w:line="240" w:lineRule="exact"/>
              <w:ind w:firstLine="0"/>
              <w:jc w:val="center"/>
              <w:rPr>
                <w:rFonts w:cs="Arial"/>
                <w:sz w:val="20"/>
              </w:rPr>
            </w:pPr>
            <w:r w:rsidRPr="00861433">
              <w:rPr>
                <w:rFonts w:cs="Arial"/>
                <w:sz w:val="20"/>
              </w:rPr>
              <w:t>20816,4</w:t>
            </w:r>
          </w:p>
        </w:tc>
        <w:tc>
          <w:tcPr>
            <w:tcW w:w="992" w:type="dxa"/>
            <w:tcBorders>
              <w:top w:val="dotted" w:sz="4" w:space="0" w:color="auto"/>
              <w:left w:val="nil"/>
              <w:bottom w:val="dotted" w:sz="4" w:space="0" w:color="auto"/>
            </w:tcBorders>
            <w:vAlign w:val="bottom"/>
          </w:tcPr>
          <w:p w:rsidR="007C7014" w:rsidRPr="00861433" w:rsidRDefault="007C7014" w:rsidP="007C7014">
            <w:pPr>
              <w:spacing w:before="40" w:line="240" w:lineRule="exact"/>
              <w:ind w:firstLine="0"/>
              <w:jc w:val="center"/>
              <w:rPr>
                <w:rFonts w:cs="Arial"/>
                <w:sz w:val="20"/>
              </w:rPr>
            </w:pPr>
            <w:r w:rsidRPr="00861433">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97,9</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20177,3</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106,0</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87,1</w:t>
            </w:r>
          </w:p>
        </w:tc>
      </w:tr>
      <w:tr w:rsidR="007C7014" w:rsidRPr="00BE5E54" w:rsidTr="005F570D">
        <w:trPr>
          <w:trHeight w:val="273"/>
        </w:trPr>
        <w:tc>
          <w:tcPr>
            <w:tcW w:w="1985" w:type="dxa"/>
            <w:tcBorders>
              <w:top w:val="dotted" w:sz="4" w:space="0" w:color="auto"/>
              <w:left w:val="double" w:sz="6" w:space="0" w:color="auto"/>
              <w:bottom w:val="dotted" w:sz="4" w:space="0" w:color="auto"/>
            </w:tcBorders>
            <w:vAlign w:val="bottom"/>
          </w:tcPr>
          <w:p w:rsidR="007C7014" w:rsidRPr="00861433" w:rsidRDefault="007C7014" w:rsidP="007C7014">
            <w:pPr>
              <w:spacing w:before="40" w:line="240" w:lineRule="exact"/>
              <w:ind w:left="57" w:firstLine="0"/>
              <w:jc w:val="left"/>
              <w:rPr>
                <w:rFonts w:cs="Arial"/>
                <w:sz w:val="20"/>
              </w:rPr>
            </w:pPr>
            <w:r w:rsidRPr="00861433">
              <w:rPr>
                <w:rFonts w:cs="Arial"/>
                <w:sz w:val="20"/>
              </w:rPr>
              <w:t>Июнь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861433" w:rsidRDefault="007C7014" w:rsidP="007C7014">
            <w:pPr>
              <w:spacing w:before="40" w:line="240" w:lineRule="exact"/>
              <w:ind w:firstLine="0"/>
              <w:jc w:val="center"/>
              <w:rPr>
                <w:rFonts w:cs="Arial"/>
                <w:sz w:val="20"/>
              </w:rPr>
            </w:pPr>
            <w:r w:rsidRPr="00861433">
              <w:rPr>
                <w:rFonts w:cs="Arial"/>
                <w:sz w:val="20"/>
              </w:rPr>
              <w:t>20187,3</w:t>
            </w:r>
          </w:p>
        </w:tc>
        <w:tc>
          <w:tcPr>
            <w:tcW w:w="992" w:type="dxa"/>
            <w:tcBorders>
              <w:top w:val="dotted" w:sz="4" w:space="0" w:color="auto"/>
              <w:left w:val="nil"/>
              <w:bottom w:val="dotted" w:sz="4" w:space="0" w:color="auto"/>
            </w:tcBorders>
            <w:vAlign w:val="bottom"/>
          </w:tcPr>
          <w:p w:rsidR="007C7014" w:rsidRPr="00861433" w:rsidRDefault="007C7014" w:rsidP="007C7014">
            <w:pPr>
              <w:spacing w:before="40" w:line="240" w:lineRule="exact"/>
              <w:ind w:firstLine="0"/>
              <w:jc w:val="center"/>
              <w:rPr>
                <w:rFonts w:cs="Arial"/>
                <w:sz w:val="20"/>
              </w:rPr>
            </w:pPr>
            <w:r w:rsidRPr="00861433">
              <w:rPr>
                <w:rFonts w:cs="Arial"/>
                <w:sz w:val="20"/>
              </w:rPr>
              <w:t>96,4</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95,9</w:t>
            </w:r>
          </w:p>
        </w:tc>
        <w:tc>
          <w:tcPr>
            <w:tcW w:w="990"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21737,7</w:t>
            </w:r>
          </w:p>
        </w:tc>
        <w:tc>
          <w:tcPr>
            <w:tcW w:w="988" w:type="dxa"/>
            <w:tcBorders>
              <w:top w:val="dotted" w:sz="4" w:space="0" w:color="auto"/>
              <w:left w:val="nil"/>
              <w:bottom w:val="dotted" w:sz="4" w:space="0" w:color="auto"/>
              <w:right w:val="sing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107,3</w:t>
            </w:r>
          </w:p>
        </w:tc>
        <w:tc>
          <w:tcPr>
            <w:tcW w:w="1701" w:type="dxa"/>
            <w:tcBorders>
              <w:top w:val="dotted" w:sz="4" w:space="0" w:color="auto"/>
              <w:left w:val="nil"/>
              <w:bottom w:val="dotted" w:sz="4" w:space="0" w:color="auto"/>
              <w:right w:val="double" w:sz="6" w:space="0" w:color="auto"/>
            </w:tcBorders>
            <w:vAlign w:val="bottom"/>
          </w:tcPr>
          <w:p w:rsidR="007C7014" w:rsidRPr="00BE5E54" w:rsidRDefault="007C7014" w:rsidP="007C7014">
            <w:pPr>
              <w:spacing w:before="40" w:line="240" w:lineRule="exact"/>
              <w:ind w:firstLine="0"/>
              <w:jc w:val="center"/>
              <w:rPr>
                <w:rFonts w:cs="Arial"/>
                <w:sz w:val="20"/>
              </w:rPr>
            </w:pPr>
            <w:r>
              <w:rPr>
                <w:rFonts w:cs="Arial"/>
                <w:sz w:val="20"/>
              </w:rPr>
              <w:t>90,6</w:t>
            </w:r>
          </w:p>
        </w:tc>
      </w:tr>
      <w:tr w:rsidR="007C7014" w:rsidRPr="00D752D0" w:rsidTr="005F570D">
        <w:trPr>
          <w:trHeight w:val="273"/>
        </w:trPr>
        <w:tc>
          <w:tcPr>
            <w:tcW w:w="1985" w:type="dxa"/>
            <w:tcBorders>
              <w:top w:val="dotted" w:sz="4" w:space="0" w:color="auto"/>
              <w:left w:val="double" w:sz="6" w:space="0" w:color="auto"/>
              <w:bottom w:val="dotted" w:sz="4" w:space="0" w:color="auto"/>
            </w:tcBorders>
            <w:vAlign w:val="bottom"/>
          </w:tcPr>
          <w:p w:rsidR="007C7014" w:rsidRPr="00861433" w:rsidRDefault="007C7014" w:rsidP="007C7014">
            <w:pPr>
              <w:spacing w:before="40" w:line="240" w:lineRule="exact"/>
              <w:ind w:left="57" w:firstLine="0"/>
              <w:jc w:val="left"/>
              <w:rPr>
                <w:rFonts w:cs="Arial"/>
                <w:i/>
                <w:sz w:val="20"/>
              </w:rPr>
            </w:pPr>
            <w:r w:rsidRPr="00861433">
              <w:rPr>
                <w:rFonts w:cs="Arial"/>
                <w:i/>
                <w:sz w:val="20"/>
                <w:lang w:val="en-US"/>
              </w:rPr>
              <w:t xml:space="preserve">II </w:t>
            </w:r>
            <w:r w:rsidRPr="00861433">
              <w:rPr>
                <w:rFonts w:cs="Arial"/>
                <w:i/>
                <w:sz w:val="20"/>
              </w:rPr>
              <w:t>квартал</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861433" w:rsidRDefault="007C7014" w:rsidP="007C7014">
            <w:pPr>
              <w:spacing w:before="40" w:line="240" w:lineRule="exact"/>
              <w:ind w:firstLine="0"/>
              <w:jc w:val="center"/>
              <w:rPr>
                <w:rFonts w:cs="Arial"/>
                <w:i/>
                <w:sz w:val="20"/>
              </w:rPr>
            </w:pPr>
            <w:r w:rsidRPr="00861433">
              <w:rPr>
                <w:rFonts w:cs="Arial"/>
                <w:i/>
                <w:sz w:val="20"/>
              </w:rPr>
              <w:t>61528,0</w:t>
            </w:r>
          </w:p>
        </w:tc>
        <w:tc>
          <w:tcPr>
            <w:tcW w:w="992" w:type="dxa"/>
            <w:tcBorders>
              <w:top w:val="dotted" w:sz="4" w:space="0" w:color="auto"/>
              <w:left w:val="nil"/>
              <w:bottom w:val="dotted" w:sz="4" w:space="0" w:color="auto"/>
            </w:tcBorders>
            <w:vAlign w:val="bottom"/>
          </w:tcPr>
          <w:p w:rsidR="007C7014" w:rsidRPr="00861433" w:rsidRDefault="007C7014" w:rsidP="007C7014">
            <w:pPr>
              <w:spacing w:before="40" w:line="240" w:lineRule="exact"/>
              <w:ind w:firstLine="0"/>
              <w:jc w:val="center"/>
              <w:rPr>
                <w:rFonts w:cs="Arial"/>
                <w:i/>
                <w:sz w:val="20"/>
              </w:rPr>
            </w:pPr>
            <w:r w:rsidRPr="00861433">
              <w:rPr>
                <w:rFonts w:cs="Arial"/>
                <w:i/>
                <w:sz w:val="20"/>
              </w:rPr>
              <w:t>98,7</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96,1</w:t>
            </w:r>
          </w:p>
        </w:tc>
        <w:tc>
          <w:tcPr>
            <w:tcW w:w="990"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60968,9</w:t>
            </w:r>
          </w:p>
        </w:tc>
        <w:tc>
          <w:tcPr>
            <w:tcW w:w="988" w:type="dxa"/>
            <w:tcBorders>
              <w:top w:val="dotted" w:sz="4" w:space="0" w:color="auto"/>
              <w:left w:val="nil"/>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84,9</w:t>
            </w:r>
          </w:p>
        </w:tc>
        <w:tc>
          <w:tcPr>
            <w:tcW w:w="1701" w:type="dxa"/>
            <w:tcBorders>
              <w:top w:val="dotted" w:sz="4" w:space="0" w:color="auto"/>
              <w:left w:val="nil"/>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85,9</w:t>
            </w:r>
          </w:p>
        </w:tc>
      </w:tr>
      <w:tr w:rsidR="007C7014" w:rsidRPr="00D752D0" w:rsidTr="005F570D">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7C7014">
            <w:pPr>
              <w:spacing w:before="4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123965,7</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100,8</w:t>
            </w:r>
          </w:p>
        </w:tc>
        <w:tc>
          <w:tcPr>
            <w:tcW w:w="990"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132999,5</w:t>
            </w:r>
          </w:p>
        </w:tc>
        <w:tc>
          <w:tcPr>
            <w:tcW w:w="988"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95,8</w:t>
            </w:r>
          </w:p>
        </w:tc>
      </w:tr>
      <w:tr w:rsidR="007C7014" w:rsidRPr="007C7014" w:rsidTr="005F570D">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7C7014">
            <w:pPr>
              <w:spacing w:before="40" w:line="240" w:lineRule="exact"/>
              <w:ind w:left="114" w:hanging="57"/>
              <w:jc w:val="left"/>
              <w:rPr>
                <w:rFonts w:cs="Arial"/>
                <w:sz w:val="20"/>
              </w:rPr>
            </w:pPr>
            <w:r w:rsidRPr="007C7014">
              <w:rPr>
                <w:rFonts w:cs="Arial"/>
                <w:sz w:val="20"/>
              </w:rPr>
              <w:t xml:space="preserve">Июль </w:t>
            </w:r>
            <w:r w:rsidRPr="007C7014">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21169,2</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105,1</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96,1</w:t>
            </w:r>
          </w:p>
        </w:tc>
        <w:tc>
          <w:tcPr>
            <w:tcW w:w="990"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23353,0</w:t>
            </w:r>
          </w:p>
        </w:tc>
        <w:tc>
          <w:tcPr>
            <w:tcW w:w="988"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107,5</w:t>
            </w:r>
          </w:p>
        </w:tc>
        <w:tc>
          <w:tcPr>
            <w:tcW w:w="1701"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97,2</w:t>
            </w:r>
          </w:p>
        </w:tc>
      </w:tr>
      <w:tr w:rsidR="007C7014" w:rsidRPr="007C7014" w:rsidTr="005F570D">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7C7014">
            <w:pPr>
              <w:spacing w:before="40" w:line="240" w:lineRule="exact"/>
              <w:ind w:left="114" w:hanging="57"/>
              <w:jc w:val="left"/>
              <w:rPr>
                <w:rFonts w:cs="Arial"/>
                <w:sz w:val="20"/>
              </w:rPr>
            </w:pPr>
            <w:r w:rsidRPr="007C7014">
              <w:rPr>
                <w:rFonts w:cs="Arial"/>
                <w:sz w:val="20"/>
              </w:rPr>
              <w:t xml:space="preserve">Август </w:t>
            </w:r>
            <w:r w:rsidRPr="007C7014">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20363,5</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97,0</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92,3</w:t>
            </w:r>
          </w:p>
        </w:tc>
        <w:tc>
          <w:tcPr>
            <w:tcW w:w="990"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25042,1</w:t>
            </w:r>
          </w:p>
        </w:tc>
        <w:tc>
          <w:tcPr>
            <w:tcW w:w="988"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106,5</w:t>
            </w:r>
          </w:p>
        </w:tc>
        <w:tc>
          <w:tcPr>
            <w:tcW w:w="1701"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98,9</w:t>
            </w:r>
          </w:p>
        </w:tc>
      </w:tr>
      <w:tr w:rsidR="007C7014" w:rsidRPr="007C7014" w:rsidTr="005F570D">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7C7014">
            <w:pPr>
              <w:spacing w:before="40" w:line="240" w:lineRule="exact"/>
              <w:ind w:left="114" w:hanging="57"/>
              <w:jc w:val="left"/>
              <w:rPr>
                <w:rFonts w:cs="Arial"/>
                <w:sz w:val="20"/>
              </w:rPr>
            </w:pPr>
            <w:r w:rsidRPr="007C7014">
              <w:rPr>
                <w:rFonts w:cs="Arial"/>
                <w:sz w:val="20"/>
              </w:rPr>
              <w:t xml:space="preserve">Сентябрь </w:t>
            </w:r>
            <w:r w:rsidRPr="007C7014">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19871,3</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93,0</w:t>
            </w:r>
          </w:p>
        </w:tc>
        <w:tc>
          <w:tcPr>
            <w:tcW w:w="990"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24630,7</w:t>
            </w:r>
          </w:p>
        </w:tc>
        <w:tc>
          <w:tcPr>
            <w:tcW w:w="988"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97,8</w:t>
            </w:r>
          </w:p>
        </w:tc>
        <w:tc>
          <w:tcPr>
            <w:tcW w:w="1701"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99,9</w:t>
            </w:r>
          </w:p>
        </w:tc>
      </w:tr>
      <w:tr w:rsidR="007C7014" w:rsidRPr="00D752D0" w:rsidTr="005F570D">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7C7014" w:rsidRPr="001903F8" w:rsidRDefault="007C7014" w:rsidP="007C7014">
            <w:pPr>
              <w:spacing w:before="40" w:line="240" w:lineRule="exact"/>
              <w:ind w:left="114" w:hanging="57"/>
              <w:jc w:val="left"/>
              <w:rPr>
                <w:rFonts w:cs="Arial"/>
                <w:i/>
                <w:sz w:val="20"/>
              </w:rPr>
            </w:pPr>
            <w:r w:rsidRPr="001903F8">
              <w:rPr>
                <w:rFonts w:cs="Arial"/>
                <w:i/>
                <w:sz w:val="20"/>
                <w:lang w:val="en-US"/>
              </w:rPr>
              <w:t xml:space="preserve">III </w:t>
            </w:r>
            <w:r w:rsidRPr="001903F8">
              <w:rPr>
                <w:rFonts w:cs="Arial"/>
                <w:i/>
                <w:sz w:val="20"/>
              </w:rPr>
              <w:t>квартал</w:t>
            </w:r>
            <w:r>
              <w:rPr>
                <w:rFonts w:cs="Arial"/>
                <w:i/>
                <w:sz w:val="20"/>
              </w:rPr>
              <w:t xml:space="preserve"> </w:t>
            </w:r>
            <w:r w:rsidRPr="009302F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905664" w:rsidRDefault="007C7014" w:rsidP="007C7014">
            <w:pPr>
              <w:spacing w:before="40" w:line="240" w:lineRule="exact"/>
              <w:ind w:firstLine="0"/>
              <w:jc w:val="center"/>
              <w:rPr>
                <w:rFonts w:cs="Arial"/>
                <w:i/>
                <w:sz w:val="20"/>
              </w:rPr>
            </w:pPr>
            <w:r w:rsidRPr="00905664">
              <w:rPr>
                <w:rFonts w:cs="Arial"/>
                <w:i/>
                <w:sz w:val="20"/>
              </w:rPr>
              <w:t>61404,0</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D5560" w:rsidRDefault="007C7014" w:rsidP="007C7014">
            <w:pPr>
              <w:spacing w:before="40" w:line="240" w:lineRule="exact"/>
              <w:ind w:firstLine="0"/>
              <w:jc w:val="center"/>
              <w:rPr>
                <w:rFonts w:cs="Arial"/>
                <w:sz w:val="20"/>
              </w:rPr>
            </w:pPr>
            <w:r>
              <w:rPr>
                <w:rFonts w:cs="Arial"/>
                <w:sz w:val="20"/>
              </w:rPr>
              <w:t>96,9</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7D5560" w:rsidRDefault="007C7014" w:rsidP="007C7014">
            <w:pPr>
              <w:spacing w:before="40" w:line="240" w:lineRule="exact"/>
              <w:ind w:firstLine="0"/>
              <w:jc w:val="center"/>
              <w:rPr>
                <w:rFonts w:cs="Arial"/>
                <w:sz w:val="20"/>
              </w:rPr>
            </w:pPr>
            <w:r>
              <w:rPr>
                <w:rFonts w:cs="Arial"/>
                <w:sz w:val="20"/>
              </w:rPr>
              <w:t>101,1</w:t>
            </w:r>
          </w:p>
        </w:tc>
        <w:tc>
          <w:tcPr>
            <w:tcW w:w="990" w:type="dxa"/>
            <w:tcBorders>
              <w:top w:val="dotted" w:sz="4" w:space="0" w:color="auto"/>
              <w:left w:val="single" w:sz="6" w:space="0" w:color="auto"/>
              <w:bottom w:val="dotted" w:sz="4" w:space="0" w:color="auto"/>
              <w:right w:val="single" w:sz="6" w:space="0" w:color="auto"/>
            </w:tcBorders>
            <w:vAlign w:val="bottom"/>
          </w:tcPr>
          <w:p w:rsidR="007C7014" w:rsidRPr="00905664" w:rsidRDefault="007C7014" w:rsidP="007C7014">
            <w:pPr>
              <w:spacing w:before="40" w:line="240" w:lineRule="exact"/>
              <w:ind w:firstLine="0"/>
              <w:jc w:val="center"/>
              <w:rPr>
                <w:rFonts w:ascii="Arial CYR" w:hAnsi="Arial CYR" w:cs="Arial CYR"/>
                <w:sz w:val="20"/>
              </w:rPr>
            </w:pPr>
            <w:r w:rsidRPr="00905664">
              <w:rPr>
                <w:rFonts w:cs="Arial"/>
                <w:i/>
                <w:sz w:val="20"/>
              </w:rPr>
              <w:t>73025,8</w:t>
            </w:r>
          </w:p>
        </w:tc>
        <w:tc>
          <w:tcPr>
            <w:tcW w:w="988" w:type="dxa"/>
            <w:tcBorders>
              <w:top w:val="dotted" w:sz="4" w:space="0" w:color="auto"/>
              <w:left w:val="single" w:sz="6" w:space="0" w:color="auto"/>
              <w:bottom w:val="dotted" w:sz="4" w:space="0" w:color="auto"/>
              <w:right w:val="single" w:sz="6" w:space="0" w:color="auto"/>
            </w:tcBorders>
            <w:vAlign w:val="bottom"/>
          </w:tcPr>
          <w:p w:rsidR="007C7014" w:rsidRPr="002F09A1" w:rsidRDefault="007C7014" w:rsidP="007C7014">
            <w:pPr>
              <w:spacing w:before="40" w:line="240" w:lineRule="exact"/>
              <w:ind w:firstLine="0"/>
              <w:jc w:val="center"/>
              <w:rPr>
                <w:rFonts w:cs="Arial"/>
                <w:sz w:val="20"/>
              </w:rPr>
            </w:pPr>
            <w:r w:rsidRPr="002F09A1">
              <w:rPr>
                <w:rFonts w:cs="Arial"/>
                <w:sz w:val="20"/>
              </w:rPr>
              <w:t>119,1</w:t>
            </w:r>
          </w:p>
        </w:tc>
        <w:tc>
          <w:tcPr>
            <w:tcW w:w="1701" w:type="dxa"/>
            <w:tcBorders>
              <w:top w:val="dotted" w:sz="4" w:space="0" w:color="auto"/>
              <w:left w:val="single" w:sz="6" w:space="0" w:color="auto"/>
              <w:bottom w:val="dotted" w:sz="4" w:space="0" w:color="auto"/>
              <w:right w:val="double" w:sz="6" w:space="0" w:color="auto"/>
            </w:tcBorders>
            <w:vAlign w:val="bottom"/>
          </w:tcPr>
          <w:p w:rsidR="007C7014" w:rsidRPr="007D5560" w:rsidRDefault="007C7014" w:rsidP="007C7014">
            <w:pPr>
              <w:spacing w:before="40" w:line="240" w:lineRule="exact"/>
              <w:ind w:firstLine="0"/>
              <w:jc w:val="center"/>
              <w:rPr>
                <w:rFonts w:cs="Arial"/>
                <w:sz w:val="20"/>
              </w:rPr>
            </w:pPr>
            <w:r>
              <w:rPr>
                <w:rFonts w:cs="Arial"/>
                <w:sz w:val="20"/>
              </w:rPr>
              <w:t>99,2</w:t>
            </w:r>
          </w:p>
        </w:tc>
      </w:tr>
      <w:tr w:rsidR="007C7014" w:rsidRPr="00D752D0" w:rsidTr="005F570D">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7C7014">
            <w:pPr>
              <w:spacing w:before="40" w:line="240" w:lineRule="exact"/>
              <w:ind w:left="114" w:hanging="57"/>
              <w:jc w:val="left"/>
              <w:rPr>
                <w:rFonts w:cs="Arial"/>
                <w:i/>
                <w:sz w:val="20"/>
              </w:rPr>
            </w:pPr>
            <w:r w:rsidRPr="00D752D0">
              <w:rPr>
                <w:rFonts w:cs="Arial"/>
                <w:i/>
                <w:sz w:val="20"/>
              </w:rPr>
              <w:t xml:space="preserve">Январь – </w:t>
            </w:r>
            <w:r>
              <w:rPr>
                <w:rFonts w:cs="Arial"/>
                <w:i/>
                <w:sz w:val="20"/>
              </w:rPr>
              <w:br/>
            </w:r>
            <w:r w:rsidRPr="00D752D0">
              <w:rPr>
                <w:rFonts w:cs="Arial"/>
                <w:i/>
                <w:sz w:val="20"/>
              </w:rPr>
              <w:t>сентябрь</w:t>
            </w:r>
            <w:r>
              <w:rPr>
                <w:rFonts w:cs="Arial"/>
                <w:i/>
                <w:sz w:val="20"/>
              </w:rPr>
              <w:t xml:space="preserve"> </w:t>
            </w:r>
            <w:r w:rsidRPr="009302F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185369,7</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98,4</w:t>
            </w:r>
          </w:p>
        </w:tc>
        <w:tc>
          <w:tcPr>
            <w:tcW w:w="990"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206025,3</w:t>
            </w:r>
          </w:p>
        </w:tc>
        <w:tc>
          <w:tcPr>
            <w:tcW w:w="988" w:type="dxa"/>
            <w:tcBorders>
              <w:top w:val="dotted" w:sz="4" w:space="0" w:color="auto"/>
              <w:left w:val="single" w:sz="6" w:space="0" w:color="auto"/>
              <w:bottom w:val="dotted" w:sz="4" w:space="0" w:color="auto"/>
              <w:right w:val="single" w:sz="6" w:space="0" w:color="auto"/>
            </w:tcBorders>
            <w:vAlign w:val="bottom"/>
          </w:tcPr>
          <w:p w:rsidR="007C7014" w:rsidRPr="002F09A1" w:rsidRDefault="007C7014" w:rsidP="007C7014">
            <w:pPr>
              <w:spacing w:before="4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7C7014">
            <w:pPr>
              <w:spacing w:before="40" w:line="240" w:lineRule="exact"/>
              <w:ind w:firstLine="0"/>
              <w:jc w:val="center"/>
              <w:rPr>
                <w:rFonts w:cs="Arial"/>
                <w:i/>
                <w:sz w:val="20"/>
              </w:rPr>
            </w:pPr>
            <w:r>
              <w:rPr>
                <w:rFonts w:cs="Arial"/>
                <w:i/>
                <w:sz w:val="20"/>
              </w:rPr>
              <w:t>96,8</w:t>
            </w:r>
          </w:p>
        </w:tc>
      </w:tr>
      <w:tr w:rsidR="007C7014" w:rsidRPr="007C7014" w:rsidTr="005F570D">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7C7014">
            <w:pPr>
              <w:spacing w:before="40" w:line="240" w:lineRule="exact"/>
              <w:ind w:left="114" w:hanging="57"/>
              <w:jc w:val="left"/>
              <w:rPr>
                <w:rFonts w:cs="Arial"/>
                <w:sz w:val="20"/>
              </w:rPr>
            </w:pPr>
            <w:r w:rsidRPr="007C7014">
              <w:rPr>
                <w:rFonts w:cs="Arial"/>
                <w:sz w:val="20"/>
              </w:rPr>
              <w:t xml:space="preserve">Октябрь </w:t>
            </w:r>
            <w:r w:rsidRPr="007C7014">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20532,6</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102,7</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96,0</w:t>
            </w:r>
          </w:p>
        </w:tc>
        <w:tc>
          <w:tcPr>
            <w:tcW w:w="990"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25286,7</w:t>
            </w:r>
          </w:p>
        </w:tc>
        <w:tc>
          <w:tcPr>
            <w:tcW w:w="988"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101,8</w:t>
            </w:r>
          </w:p>
        </w:tc>
        <w:tc>
          <w:tcPr>
            <w:tcW w:w="1701"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7C7014">
            <w:pPr>
              <w:spacing w:before="40" w:line="240" w:lineRule="exact"/>
              <w:ind w:firstLine="0"/>
              <w:jc w:val="center"/>
              <w:rPr>
                <w:rFonts w:cs="Arial"/>
                <w:sz w:val="20"/>
              </w:rPr>
            </w:pPr>
            <w:r w:rsidRPr="007C7014">
              <w:rPr>
                <w:rFonts w:cs="Arial"/>
                <w:sz w:val="20"/>
              </w:rPr>
              <w:t>101,9</w:t>
            </w:r>
          </w:p>
        </w:tc>
      </w:tr>
      <w:tr w:rsidR="007C7014" w:rsidRPr="007C7014" w:rsidTr="005F570D">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A96096">
            <w:pPr>
              <w:pageBreakBefore/>
              <w:spacing w:before="40" w:line="240" w:lineRule="exact"/>
              <w:ind w:left="57" w:firstLine="0"/>
              <w:jc w:val="left"/>
              <w:rPr>
                <w:rFonts w:cs="Arial"/>
                <w:sz w:val="20"/>
              </w:rPr>
            </w:pPr>
            <w:r w:rsidRPr="007C7014">
              <w:rPr>
                <w:rFonts w:cs="Arial"/>
                <w:sz w:val="20"/>
              </w:rPr>
              <w:lastRenderedPageBreak/>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A96096">
            <w:pPr>
              <w:pageBreakBefore/>
              <w:spacing w:before="40" w:line="240" w:lineRule="exact"/>
              <w:ind w:firstLine="0"/>
              <w:jc w:val="center"/>
              <w:rPr>
                <w:rFonts w:cs="Arial"/>
                <w:sz w:val="20"/>
              </w:rPr>
            </w:pPr>
            <w:r w:rsidRPr="007C7014">
              <w:rPr>
                <w:rFonts w:cs="Arial"/>
                <w:sz w:val="20"/>
              </w:rPr>
              <w:t>20711,2</w:t>
            </w:r>
          </w:p>
        </w:tc>
        <w:tc>
          <w:tcPr>
            <w:tcW w:w="992"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A96096">
            <w:pPr>
              <w:pageBreakBefore/>
              <w:spacing w:before="40" w:line="240" w:lineRule="exact"/>
              <w:ind w:firstLine="0"/>
              <w:jc w:val="center"/>
              <w:rPr>
                <w:rFonts w:cs="Arial"/>
                <w:sz w:val="20"/>
              </w:rPr>
            </w:pPr>
            <w:r w:rsidRPr="007C7014">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A96096">
            <w:pPr>
              <w:pageBreakBefore/>
              <w:spacing w:before="40" w:line="240" w:lineRule="exact"/>
              <w:ind w:firstLine="0"/>
              <w:jc w:val="center"/>
              <w:rPr>
                <w:rFonts w:cs="Arial"/>
                <w:sz w:val="20"/>
              </w:rPr>
            </w:pPr>
            <w:r w:rsidRPr="007C7014">
              <w:rPr>
                <w:rFonts w:cs="Arial"/>
                <w:sz w:val="20"/>
              </w:rPr>
              <w:t>95,0</w:t>
            </w:r>
          </w:p>
        </w:tc>
        <w:tc>
          <w:tcPr>
            <w:tcW w:w="990"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A96096">
            <w:pPr>
              <w:pageBreakBefore/>
              <w:spacing w:before="40" w:line="240" w:lineRule="exact"/>
              <w:ind w:firstLine="0"/>
              <w:jc w:val="center"/>
              <w:rPr>
                <w:rFonts w:cs="Arial"/>
                <w:sz w:val="20"/>
              </w:rPr>
            </w:pPr>
            <w:r w:rsidRPr="007C7014">
              <w:rPr>
                <w:rFonts w:cs="Arial"/>
                <w:sz w:val="20"/>
              </w:rPr>
              <w:t>23621,9</w:t>
            </w:r>
          </w:p>
        </w:tc>
        <w:tc>
          <w:tcPr>
            <w:tcW w:w="988"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A96096">
            <w:pPr>
              <w:pageBreakBefore/>
              <w:spacing w:before="40" w:line="240" w:lineRule="exact"/>
              <w:ind w:firstLine="0"/>
              <w:jc w:val="center"/>
              <w:rPr>
                <w:rFonts w:cs="Arial"/>
                <w:sz w:val="20"/>
              </w:rPr>
            </w:pPr>
            <w:r w:rsidRPr="007C7014">
              <w:rPr>
                <w:rFonts w:cs="Arial"/>
                <w:sz w:val="20"/>
              </w:rPr>
              <w:t>92,8</w:t>
            </w:r>
          </w:p>
        </w:tc>
        <w:tc>
          <w:tcPr>
            <w:tcW w:w="1701"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A96096">
            <w:pPr>
              <w:pageBreakBefore/>
              <w:spacing w:before="40" w:line="240" w:lineRule="exact"/>
              <w:ind w:firstLine="0"/>
              <w:jc w:val="center"/>
              <w:rPr>
                <w:rFonts w:cs="Arial"/>
                <w:sz w:val="20"/>
              </w:rPr>
            </w:pPr>
            <w:r w:rsidRPr="007C7014">
              <w:rPr>
                <w:rFonts w:cs="Arial"/>
                <w:sz w:val="20"/>
              </w:rPr>
              <w:t>94,1</w:t>
            </w:r>
          </w:p>
        </w:tc>
      </w:tr>
      <w:tr w:rsidR="007C7014" w:rsidRPr="00807DBD" w:rsidTr="005F570D">
        <w:trPr>
          <w:trHeight w:val="273"/>
        </w:trPr>
        <w:tc>
          <w:tcPr>
            <w:tcW w:w="1985" w:type="dxa"/>
            <w:tcBorders>
              <w:top w:val="dotted" w:sz="4" w:space="0" w:color="auto"/>
              <w:left w:val="double" w:sz="6" w:space="0" w:color="auto"/>
              <w:bottom w:val="single" w:sz="4" w:space="0" w:color="auto"/>
              <w:right w:val="single" w:sz="6" w:space="0" w:color="auto"/>
            </w:tcBorders>
            <w:vAlign w:val="bottom"/>
          </w:tcPr>
          <w:p w:rsidR="007C7014" w:rsidRPr="00BE5E54" w:rsidRDefault="007C7014" w:rsidP="007C7014">
            <w:pPr>
              <w:spacing w:before="40" w:line="240" w:lineRule="exact"/>
              <w:ind w:left="57" w:firstLine="0"/>
              <w:jc w:val="left"/>
              <w:rPr>
                <w:rFonts w:cs="Arial"/>
                <w:sz w:val="20"/>
              </w:rPr>
            </w:pPr>
            <w:r w:rsidRPr="00D752D0">
              <w:rPr>
                <w:rFonts w:cs="Arial"/>
                <w:i/>
                <w:sz w:val="20"/>
              </w:rPr>
              <w:t xml:space="preserve">Январь – </w:t>
            </w:r>
            <w:r>
              <w:rPr>
                <w:rFonts w:cs="Arial"/>
                <w:i/>
                <w:sz w:val="20"/>
              </w:rPr>
              <w:t>ноябрь</w:t>
            </w:r>
          </w:p>
        </w:tc>
        <w:tc>
          <w:tcPr>
            <w:tcW w:w="992" w:type="dxa"/>
            <w:tcBorders>
              <w:top w:val="dotted" w:sz="4" w:space="0" w:color="auto"/>
              <w:left w:val="single" w:sz="6" w:space="0" w:color="auto"/>
              <w:bottom w:val="single" w:sz="4" w:space="0" w:color="auto"/>
              <w:right w:val="single" w:sz="6" w:space="0" w:color="auto"/>
            </w:tcBorders>
            <w:vAlign w:val="bottom"/>
          </w:tcPr>
          <w:p w:rsidR="007C7014" w:rsidRPr="00B33294" w:rsidRDefault="007C7014" w:rsidP="007C7014">
            <w:pPr>
              <w:spacing w:before="40" w:line="240" w:lineRule="exact"/>
              <w:ind w:firstLine="0"/>
              <w:jc w:val="center"/>
              <w:rPr>
                <w:rFonts w:cs="Arial"/>
                <w:i/>
                <w:sz w:val="20"/>
              </w:rPr>
            </w:pPr>
            <w:r>
              <w:rPr>
                <w:rFonts w:cs="Arial"/>
                <w:i/>
                <w:sz w:val="20"/>
              </w:rPr>
              <w:t>226613,5</w:t>
            </w:r>
          </w:p>
        </w:tc>
        <w:tc>
          <w:tcPr>
            <w:tcW w:w="992" w:type="dxa"/>
            <w:tcBorders>
              <w:top w:val="dotted" w:sz="4" w:space="0" w:color="auto"/>
              <w:left w:val="single" w:sz="6" w:space="0" w:color="auto"/>
              <w:bottom w:val="single" w:sz="4" w:space="0" w:color="auto"/>
              <w:right w:val="single" w:sz="6" w:space="0" w:color="auto"/>
            </w:tcBorders>
            <w:vAlign w:val="bottom"/>
          </w:tcPr>
          <w:p w:rsidR="007C7014" w:rsidRPr="00B33294" w:rsidRDefault="007C7014" w:rsidP="007C7014">
            <w:pPr>
              <w:spacing w:before="40" w:line="240" w:lineRule="exact"/>
              <w:ind w:firstLine="0"/>
              <w:jc w:val="center"/>
              <w:rPr>
                <w:rFonts w:cs="Arial"/>
                <w:i/>
                <w:sz w:val="20"/>
              </w:rPr>
            </w:pPr>
          </w:p>
        </w:tc>
        <w:tc>
          <w:tcPr>
            <w:tcW w:w="1566" w:type="dxa"/>
            <w:tcBorders>
              <w:top w:val="dotted" w:sz="4" w:space="0" w:color="auto"/>
              <w:left w:val="single" w:sz="6" w:space="0" w:color="auto"/>
              <w:bottom w:val="single" w:sz="4" w:space="0" w:color="auto"/>
              <w:right w:val="single" w:sz="6" w:space="0" w:color="auto"/>
            </w:tcBorders>
            <w:vAlign w:val="bottom"/>
          </w:tcPr>
          <w:p w:rsidR="007C7014" w:rsidRPr="00B33294" w:rsidRDefault="007C7014" w:rsidP="007C7014">
            <w:pPr>
              <w:spacing w:before="40" w:line="240" w:lineRule="exact"/>
              <w:ind w:firstLine="0"/>
              <w:jc w:val="center"/>
              <w:rPr>
                <w:rFonts w:cs="Arial"/>
                <w:i/>
                <w:sz w:val="20"/>
              </w:rPr>
            </w:pPr>
            <w:r>
              <w:rPr>
                <w:rFonts w:cs="Arial"/>
                <w:i/>
                <w:sz w:val="20"/>
              </w:rPr>
              <w:t>97,8</w:t>
            </w:r>
          </w:p>
        </w:tc>
        <w:tc>
          <w:tcPr>
            <w:tcW w:w="990" w:type="dxa"/>
            <w:tcBorders>
              <w:top w:val="dotted" w:sz="4" w:space="0" w:color="auto"/>
              <w:left w:val="single" w:sz="6" w:space="0" w:color="auto"/>
              <w:bottom w:val="single" w:sz="4" w:space="0" w:color="auto"/>
              <w:right w:val="single" w:sz="6" w:space="0" w:color="auto"/>
            </w:tcBorders>
            <w:vAlign w:val="bottom"/>
          </w:tcPr>
          <w:p w:rsidR="007C7014" w:rsidRPr="00B33294" w:rsidRDefault="007C7014" w:rsidP="007C7014">
            <w:pPr>
              <w:spacing w:before="40" w:line="240" w:lineRule="exact"/>
              <w:ind w:firstLine="0"/>
              <w:jc w:val="center"/>
              <w:rPr>
                <w:rFonts w:cs="Arial"/>
                <w:i/>
                <w:sz w:val="20"/>
              </w:rPr>
            </w:pPr>
            <w:r>
              <w:rPr>
                <w:rFonts w:cs="Arial"/>
                <w:i/>
                <w:sz w:val="20"/>
              </w:rPr>
              <w:t>254933,9</w:t>
            </w:r>
          </w:p>
        </w:tc>
        <w:tc>
          <w:tcPr>
            <w:tcW w:w="988" w:type="dxa"/>
            <w:tcBorders>
              <w:top w:val="dotted" w:sz="4" w:space="0" w:color="auto"/>
              <w:left w:val="single" w:sz="6" w:space="0" w:color="auto"/>
              <w:bottom w:val="single" w:sz="4" w:space="0" w:color="auto"/>
              <w:right w:val="single" w:sz="6" w:space="0" w:color="auto"/>
            </w:tcBorders>
            <w:vAlign w:val="bottom"/>
          </w:tcPr>
          <w:p w:rsidR="007C7014" w:rsidRPr="00B33294" w:rsidRDefault="007C7014" w:rsidP="007C7014">
            <w:pPr>
              <w:spacing w:before="40" w:line="240" w:lineRule="exact"/>
              <w:ind w:firstLine="0"/>
              <w:jc w:val="center"/>
              <w:rPr>
                <w:rFonts w:cs="Arial"/>
                <w:i/>
                <w:sz w:val="20"/>
              </w:rPr>
            </w:pPr>
          </w:p>
        </w:tc>
        <w:tc>
          <w:tcPr>
            <w:tcW w:w="1701" w:type="dxa"/>
            <w:tcBorders>
              <w:top w:val="dotted" w:sz="4" w:space="0" w:color="auto"/>
              <w:left w:val="single" w:sz="6" w:space="0" w:color="auto"/>
              <w:bottom w:val="single" w:sz="4" w:space="0" w:color="auto"/>
              <w:right w:val="double" w:sz="6" w:space="0" w:color="auto"/>
            </w:tcBorders>
            <w:vAlign w:val="bottom"/>
          </w:tcPr>
          <w:p w:rsidR="007C7014" w:rsidRPr="00B33294" w:rsidRDefault="007C7014" w:rsidP="007C7014">
            <w:pPr>
              <w:spacing w:before="40" w:line="240" w:lineRule="exact"/>
              <w:ind w:firstLine="0"/>
              <w:jc w:val="center"/>
              <w:rPr>
                <w:rFonts w:cs="Arial"/>
                <w:i/>
                <w:sz w:val="20"/>
              </w:rPr>
            </w:pPr>
            <w:r>
              <w:rPr>
                <w:rFonts w:cs="Arial"/>
                <w:i/>
                <w:sz w:val="20"/>
              </w:rPr>
              <w:t>97,0</w:t>
            </w:r>
          </w:p>
        </w:tc>
      </w:tr>
      <w:tr w:rsidR="007C7014" w:rsidRPr="00807DBD" w:rsidTr="005F570D">
        <w:trPr>
          <w:trHeight w:val="273"/>
        </w:trPr>
        <w:tc>
          <w:tcPr>
            <w:tcW w:w="9214" w:type="dxa"/>
            <w:gridSpan w:val="7"/>
            <w:tcBorders>
              <w:top w:val="single" w:sz="4" w:space="0" w:color="auto"/>
              <w:left w:val="double" w:sz="6" w:space="0" w:color="auto"/>
              <w:bottom w:val="double" w:sz="6" w:space="0" w:color="auto"/>
              <w:right w:val="double" w:sz="6" w:space="0" w:color="auto"/>
            </w:tcBorders>
            <w:vAlign w:val="bottom"/>
          </w:tcPr>
          <w:p w:rsidR="007C7014" w:rsidRPr="00B33294" w:rsidRDefault="007C7014" w:rsidP="007C7014">
            <w:pPr>
              <w:spacing w:before="40" w:line="240" w:lineRule="exact"/>
              <w:ind w:firstLine="0"/>
              <w:rPr>
                <w:rFonts w:cs="Arial"/>
                <w:i/>
                <w:sz w:val="20"/>
              </w:rPr>
            </w:pPr>
            <w:r w:rsidRPr="00014F28">
              <w:rPr>
                <w:sz w:val="20"/>
                <w:szCs w:val="16"/>
                <w:vertAlign w:val="superscript"/>
              </w:rPr>
              <w:t>1)</w:t>
            </w:r>
            <w:r w:rsidRPr="00014F28">
              <w:rPr>
                <w:sz w:val="20"/>
                <w:szCs w:val="16"/>
              </w:rPr>
              <w:t xml:space="preserve"> Данные изменены за счет уточнения респондентами ранее представленной оперативной информации.</w:t>
            </w:r>
          </w:p>
        </w:tc>
      </w:tr>
    </w:tbl>
    <w:p w:rsidR="007C7014" w:rsidRPr="00BE5E54" w:rsidRDefault="007C7014" w:rsidP="007C7014">
      <w:pPr>
        <w:keepNext/>
        <w:keepLines/>
        <w:spacing w:before="240"/>
        <w:ind w:left="284" w:hanging="284"/>
        <w:jc w:val="center"/>
        <w:rPr>
          <w:szCs w:val="22"/>
        </w:rPr>
      </w:pPr>
      <w:r w:rsidRPr="00BE5E54">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7C7014" w:rsidRPr="00BE5E54" w:rsidTr="007C7014">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rsidR="007C7014" w:rsidRPr="00BE5E54" w:rsidRDefault="007C7014" w:rsidP="007C7014">
            <w:pPr>
              <w:spacing w:before="60" w:line="240" w:lineRule="exact"/>
              <w:ind w:firstLine="0"/>
              <w:jc w:val="left"/>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vAlign w:val="bottom"/>
          </w:tcPr>
          <w:p w:rsidR="007C7014" w:rsidRPr="00BE5E54" w:rsidRDefault="007C7014" w:rsidP="007C7014">
            <w:pPr>
              <w:spacing w:before="60" w:line="240" w:lineRule="exact"/>
              <w:ind w:firstLine="0"/>
              <w:jc w:val="center"/>
              <w:rPr>
                <w:rFonts w:cs="Arial"/>
                <w:i/>
                <w:sz w:val="20"/>
              </w:rPr>
            </w:pPr>
            <w:r w:rsidRPr="00BE5E54">
              <w:rPr>
                <w:rFonts w:cs="Arial"/>
                <w:i/>
                <w:sz w:val="20"/>
              </w:rPr>
              <w:t xml:space="preserve">Продано </w:t>
            </w:r>
            <w:proofErr w:type="gramStart"/>
            <w:r w:rsidRPr="00BE5E54">
              <w:rPr>
                <w:rFonts w:cs="Arial"/>
                <w:i/>
                <w:sz w:val="20"/>
              </w:rPr>
              <w:t>в</w:t>
            </w:r>
            <w:proofErr w:type="gramEnd"/>
            <w:r w:rsidRPr="00BE5E54">
              <w:rPr>
                <w:rFonts w:cs="Arial"/>
                <w:i/>
                <w:sz w:val="20"/>
              </w:rPr>
              <w:t xml:space="preserve"> % к предыдущему месяцу</w:t>
            </w:r>
          </w:p>
        </w:tc>
      </w:tr>
      <w:tr w:rsidR="007C7014" w:rsidRPr="00BE5E54" w:rsidTr="007C7014">
        <w:trPr>
          <w:trHeight w:val="454"/>
          <w:tblHeader/>
        </w:trPr>
        <w:tc>
          <w:tcPr>
            <w:tcW w:w="5528" w:type="dxa"/>
            <w:vMerge/>
            <w:tcBorders>
              <w:left w:val="double" w:sz="6" w:space="0" w:color="auto"/>
              <w:right w:val="single" w:sz="4" w:space="0" w:color="auto"/>
            </w:tcBorders>
            <w:shd w:val="clear" w:color="auto" w:fill="auto"/>
            <w:vAlign w:val="bottom"/>
          </w:tcPr>
          <w:p w:rsidR="007C7014" w:rsidRPr="00BE5E54" w:rsidRDefault="007C7014" w:rsidP="007C7014">
            <w:pPr>
              <w:spacing w:before="60" w:line="240" w:lineRule="exact"/>
              <w:ind w:firstLine="0"/>
              <w:jc w:val="left"/>
              <w:rPr>
                <w:rFonts w:cs="Arial"/>
                <w:i/>
                <w:sz w:val="20"/>
              </w:rPr>
            </w:pPr>
          </w:p>
        </w:tc>
        <w:tc>
          <w:tcPr>
            <w:tcW w:w="1772" w:type="dxa"/>
            <w:tcBorders>
              <w:top w:val="single" w:sz="4" w:space="0" w:color="auto"/>
              <w:left w:val="single" w:sz="4" w:space="0" w:color="auto"/>
              <w:right w:val="single" w:sz="6" w:space="0" w:color="auto"/>
            </w:tcBorders>
            <w:shd w:val="clear" w:color="auto" w:fill="auto"/>
            <w:vAlign w:val="bottom"/>
          </w:tcPr>
          <w:p w:rsidR="007C7014" w:rsidRPr="00BE5E54" w:rsidRDefault="007C7014" w:rsidP="007C7014">
            <w:pPr>
              <w:spacing w:before="60" w:line="240" w:lineRule="exact"/>
              <w:ind w:firstLine="0"/>
              <w:jc w:val="center"/>
              <w:rPr>
                <w:rFonts w:cs="Arial"/>
                <w:i/>
                <w:sz w:val="20"/>
              </w:rPr>
            </w:pPr>
            <w:r w:rsidRPr="00BE5E54">
              <w:rPr>
                <w:rFonts w:cs="Arial"/>
                <w:i/>
                <w:sz w:val="20"/>
              </w:rPr>
              <w:t xml:space="preserve">в </w:t>
            </w:r>
            <w:r>
              <w:rPr>
                <w:rFonts w:cs="Arial"/>
                <w:i/>
                <w:sz w:val="20"/>
              </w:rPr>
              <w:t>ноябре</w:t>
            </w:r>
          </w:p>
          <w:p w:rsidR="007C7014" w:rsidRPr="00BE5E54" w:rsidRDefault="007C7014" w:rsidP="007C7014">
            <w:pPr>
              <w:spacing w:before="60" w:line="240" w:lineRule="exact"/>
              <w:ind w:firstLine="0"/>
              <w:jc w:val="center"/>
              <w:rPr>
                <w:rFonts w:cs="Arial"/>
                <w:i/>
                <w:sz w:val="20"/>
              </w:rPr>
            </w:pPr>
            <w:r w:rsidRPr="00BE5E54">
              <w:rPr>
                <w:rFonts w:cs="Arial"/>
                <w:i/>
                <w:sz w:val="20"/>
              </w:rPr>
              <w:t>2020г.</w:t>
            </w:r>
          </w:p>
        </w:tc>
        <w:tc>
          <w:tcPr>
            <w:tcW w:w="1772" w:type="dxa"/>
            <w:tcBorders>
              <w:top w:val="single" w:sz="4" w:space="0" w:color="auto"/>
              <w:left w:val="single" w:sz="6" w:space="0" w:color="auto"/>
              <w:right w:val="double" w:sz="6" w:space="0" w:color="auto"/>
            </w:tcBorders>
            <w:shd w:val="clear" w:color="auto" w:fill="auto"/>
            <w:vAlign w:val="bottom"/>
          </w:tcPr>
          <w:p w:rsidR="007C7014" w:rsidRPr="00BE5E54" w:rsidRDefault="007C7014" w:rsidP="007C7014">
            <w:pPr>
              <w:spacing w:before="60" w:line="240" w:lineRule="exact"/>
              <w:ind w:firstLine="0"/>
              <w:jc w:val="center"/>
              <w:rPr>
                <w:rFonts w:cs="Arial"/>
                <w:i/>
                <w:sz w:val="20"/>
              </w:rPr>
            </w:pPr>
            <w:r w:rsidRPr="00BE5E54">
              <w:rPr>
                <w:rFonts w:cs="Arial"/>
                <w:i/>
                <w:sz w:val="20"/>
              </w:rPr>
              <w:t xml:space="preserve">в </w:t>
            </w:r>
            <w:r>
              <w:rPr>
                <w:rFonts w:cs="Arial"/>
                <w:i/>
                <w:sz w:val="20"/>
              </w:rPr>
              <w:t>октябре</w:t>
            </w:r>
          </w:p>
          <w:p w:rsidR="007C7014" w:rsidRPr="00BE5E54" w:rsidRDefault="007C7014" w:rsidP="007C7014">
            <w:pPr>
              <w:spacing w:before="60" w:line="240" w:lineRule="exact"/>
              <w:ind w:firstLine="0"/>
              <w:jc w:val="center"/>
              <w:rPr>
                <w:rFonts w:cs="Arial"/>
                <w:i/>
                <w:sz w:val="20"/>
              </w:rPr>
            </w:pPr>
            <w:r w:rsidRPr="00BE5E54">
              <w:rPr>
                <w:rFonts w:cs="Arial"/>
                <w:i/>
                <w:sz w:val="20"/>
              </w:rPr>
              <w:t>2020г.</w:t>
            </w:r>
          </w:p>
        </w:tc>
      </w:tr>
      <w:tr w:rsidR="007C7014" w:rsidRPr="00BE5E54" w:rsidTr="007C7014">
        <w:tc>
          <w:tcPr>
            <w:tcW w:w="5528" w:type="dxa"/>
            <w:tcBorders>
              <w:top w:val="single" w:sz="6" w:space="0" w:color="auto"/>
              <w:left w:val="double" w:sz="6" w:space="0" w:color="auto"/>
              <w:bottom w:val="dotted" w:sz="4" w:space="0" w:color="auto"/>
              <w:right w:val="single" w:sz="4" w:space="0" w:color="auto"/>
            </w:tcBorders>
            <w:vAlign w:val="bottom"/>
          </w:tcPr>
          <w:p w:rsidR="007C7014" w:rsidRPr="00BE5E54" w:rsidRDefault="007C7014" w:rsidP="007C7014">
            <w:pPr>
              <w:keepNext/>
              <w:keepLines/>
              <w:spacing w:before="6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94,6</w:t>
            </w:r>
          </w:p>
        </w:tc>
        <w:tc>
          <w:tcPr>
            <w:tcW w:w="1772" w:type="dxa"/>
            <w:tcBorders>
              <w:top w:val="single" w:sz="6" w:space="0" w:color="auto"/>
              <w:left w:val="single" w:sz="6" w:space="0" w:color="auto"/>
              <w:bottom w:val="dotted" w:sz="4" w:space="0" w:color="auto"/>
              <w:right w:val="double" w:sz="6" w:space="0" w:color="auto"/>
            </w:tcBorders>
            <w:vAlign w:val="bottom"/>
          </w:tcPr>
          <w:p w:rsidR="007C7014" w:rsidRPr="00B33294" w:rsidRDefault="007C7014" w:rsidP="007C7014">
            <w:pPr>
              <w:spacing w:before="60" w:line="240" w:lineRule="exact"/>
              <w:ind w:firstLine="0"/>
              <w:jc w:val="center"/>
              <w:rPr>
                <w:rFonts w:cs="Arial"/>
                <w:sz w:val="20"/>
              </w:rPr>
            </w:pPr>
            <w:r w:rsidRPr="00B33294">
              <w:rPr>
                <w:rFonts w:cs="Arial"/>
                <w:sz w:val="20"/>
              </w:rPr>
              <w:t>101</w:t>
            </w:r>
            <w:r>
              <w:rPr>
                <w:rFonts w:cs="Arial"/>
                <w:sz w:val="20"/>
              </w:rPr>
              <w:t>,</w:t>
            </w:r>
            <w:r w:rsidRPr="00B33294">
              <w:rPr>
                <w:rFonts w:cs="Arial"/>
                <w:sz w:val="20"/>
              </w:rPr>
              <w:t>5</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284" w:firstLine="0"/>
              <w:jc w:val="left"/>
              <w:rPr>
                <w:rFonts w:cs="Arial"/>
                <w:sz w:val="20"/>
              </w:rPr>
            </w:pPr>
            <w:r w:rsidRPr="00BE5E54">
              <w:rPr>
                <w:rFonts w:cs="Arial"/>
                <w:sz w:val="20"/>
              </w:rPr>
              <w:t>из них:</w:t>
            </w:r>
          </w:p>
          <w:p w:rsidR="007C7014" w:rsidRPr="00BE5E54" w:rsidRDefault="007C7014" w:rsidP="007C7014">
            <w:pPr>
              <w:spacing w:before="60" w:line="240" w:lineRule="exact"/>
              <w:ind w:left="284" w:firstLine="0"/>
              <w:jc w:val="left"/>
              <w:rPr>
                <w:rFonts w:cs="Arial"/>
                <w:sz w:val="20"/>
              </w:rPr>
            </w:pPr>
            <w:r w:rsidRPr="00BE5E5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99,9</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99</w:t>
            </w:r>
            <w:r>
              <w:rPr>
                <w:rFonts w:cs="Arial"/>
                <w:sz w:val="20"/>
              </w:rPr>
              <w:t>,</w:t>
            </w:r>
            <w:r w:rsidRPr="00ED58B5">
              <w:rPr>
                <w:rFonts w:cs="Arial"/>
                <w:sz w:val="20"/>
              </w:rPr>
              <w:t>4</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284" w:firstLine="0"/>
              <w:jc w:val="left"/>
              <w:rPr>
                <w:rFonts w:cs="Arial"/>
                <w:sz w:val="20"/>
              </w:rPr>
            </w:pPr>
            <w:r w:rsidRPr="00BE5E5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92,7</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106</w:t>
            </w:r>
            <w:r>
              <w:rPr>
                <w:rFonts w:cs="Arial"/>
                <w:sz w:val="20"/>
              </w:rPr>
              <w:t>,</w:t>
            </w:r>
            <w:r w:rsidRPr="00ED58B5">
              <w:rPr>
                <w:rFonts w:cs="Arial"/>
                <w:sz w:val="20"/>
              </w:rPr>
              <w:t>1</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284" w:firstLine="0"/>
              <w:jc w:val="left"/>
              <w:rPr>
                <w:rFonts w:cs="Arial"/>
                <w:sz w:val="20"/>
              </w:rPr>
            </w:pPr>
            <w:r w:rsidRPr="00BE5E5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94,6</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100</w:t>
            </w:r>
            <w:r>
              <w:rPr>
                <w:rFonts w:cs="Arial"/>
                <w:sz w:val="20"/>
              </w:rPr>
              <w:t>,</w:t>
            </w:r>
            <w:r w:rsidRPr="00ED58B5">
              <w:rPr>
                <w:rFonts w:cs="Arial"/>
                <w:sz w:val="20"/>
              </w:rPr>
              <w:t>6</w:t>
            </w:r>
          </w:p>
        </w:tc>
      </w:tr>
      <w:tr w:rsidR="007C7014" w:rsidRPr="00BE5E54" w:rsidTr="00C210C3">
        <w:tc>
          <w:tcPr>
            <w:tcW w:w="5528" w:type="dxa"/>
            <w:tcBorders>
              <w:top w:val="dotted" w:sz="4" w:space="0" w:color="auto"/>
              <w:left w:val="double" w:sz="6" w:space="0" w:color="auto"/>
              <w:bottom w:val="single" w:sz="4" w:space="0" w:color="auto"/>
              <w:right w:val="single" w:sz="4" w:space="0" w:color="auto"/>
            </w:tcBorders>
            <w:vAlign w:val="bottom"/>
          </w:tcPr>
          <w:p w:rsidR="007C7014" w:rsidRPr="00BE5E54" w:rsidRDefault="007C7014" w:rsidP="007C7014">
            <w:pPr>
              <w:spacing w:before="60" w:line="240" w:lineRule="exact"/>
              <w:ind w:left="284" w:firstLine="0"/>
              <w:jc w:val="left"/>
              <w:rPr>
                <w:rFonts w:cs="Arial"/>
                <w:sz w:val="20"/>
              </w:rPr>
            </w:pPr>
            <w:r w:rsidRPr="00BE5E54">
              <w:rPr>
                <w:rFonts w:cs="Arial"/>
                <w:sz w:val="20"/>
              </w:rPr>
              <w:t>консервы из мяса и мяса птицы</w:t>
            </w:r>
          </w:p>
        </w:tc>
        <w:tc>
          <w:tcPr>
            <w:tcW w:w="1772" w:type="dxa"/>
            <w:tcBorders>
              <w:top w:val="dotted" w:sz="4" w:space="0" w:color="auto"/>
              <w:left w:val="single" w:sz="4" w:space="0" w:color="auto"/>
              <w:bottom w:val="single"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89,6</w:t>
            </w:r>
          </w:p>
        </w:tc>
        <w:tc>
          <w:tcPr>
            <w:tcW w:w="1772" w:type="dxa"/>
            <w:tcBorders>
              <w:top w:val="dotted" w:sz="4" w:space="0" w:color="auto"/>
              <w:left w:val="single" w:sz="6" w:space="0" w:color="auto"/>
              <w:bottom w:val="single"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98</w:t>
            </w:r>
            <w:r>
              <w:rPr>
                <w:rFonts w:cs="Arial"/>
                <w:sz w:val="20"/>
              </w:rPr>
              <w:t>,0</w:t>
            </w:r>
          </w:p>
        </w:tc>
      </w:tr>
      <w:tr w:rsidR="007C7014" w:rsidRPr="00BE5E54" w:rsidTr="00C210C3">
        <w:tc>
          <w:tcPr>
            <w:tcW w:w="5528" w:type="dxa"/>
            <w:tcBorders>
              <w:top w:val="single" w:sz="4" w:space="0" w:color="auto"/>
              <w:left w:val="double" w:sz="6" w:space="0" w:color="auto"/>
              <w:bottom w:val="dotted" w:sz="4" w:space="0" w:color="auto"/>
              <w:right w:val="single" w:sz="4" w:space="0" w:color="auto"/>
            </w:tcBorders>
            <w:vAlign w:val="bottom"/>
          </w:tcPr>
          <w:p w:rsidR="007C7014" w:rsidRPr="00BE5E54" w:rsidRDefault="007C7014" w:rsidP="007C7014">
            <w:pPr>
              <w:keepNext/>
              <w:keepLines/>
              <w:spacing w:before="60" w:line="240" w:lineRule="exact"/>
              <w:ind w:left="113" w:firstLine="0"/>
              <w:jc w:val="left"/>
              <w:rPr>
                <w:rFonts w:cs="Arial"/>
                <w:sz w:val="20"/>
              </w:rPr>
            </w:pPr>
            <w:r w:rsidRPr="00BE5E54">
              <w:rPr>
                <w:rFonts w:cs="Arial"/>
                <w:sz w:val="20"/>
              </w:rPr>
              <w:t>Рыба, ракообразные и моллюски</w:t>
            </w:r>
          </w:p>
        </w:tc>
        <w:tc>
          <w:tcPr>
            <w:tcW w:w="1772" w:type="dxa"/>
            <w:tcBorders>
              <w:top w:val="single"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102,9</w:t>
            </w:r>
          </w:p>
        </w:tc>
        <w:tc>
          <w:tcPr>
            <w:tcW w:w="1772" w:type="dxa"/>
            <w:tcBorders>
              <w:top w:val="single"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114</w:t>
            </w:r>
            <w:r>
              <w:rPr>
                <w:rFonts w:cs="Arial"/>
                <w:sz w:val="20"/>
              </w:rPr>
              <w:t>,</w:t>
            </w:r>
            <w:r w:rsidRPr="00ED58B5">
              <w:rPr>
                <w:rFonts w:cs="Arial"/>
                <w:sz w:val="20"/>
              </w:rPr>
              <w:t>2</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keepNext/>
              <w:keepLines/>
              <w:spacing w:before="60" w:line="240" w:lineRule="exact"/>
              <w:ind w:left="284" w:firstLine="0"/>
              <w:jc w:val="left"/>
              <w:rPr>
                <w:rFonts w:cs="Arial"/>
                <w:sz w:val="20"/>
              </w:rPr>
            </w:pPr>
            <w:r w:rsidRPr="00BE5E5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106,5</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110,0</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97,3</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109</w:t>
            </w:r>
            <w:r>
              <w:rPr>
                <w:rFonts w:cs="Arial"/>
                <w:sz w:val="20"/>
              </w:rPr>
              <w:t>,</w:t>
            </w:r>
            <w:r w:rsidRPr="00ED58B5">
              <w:rPr>
                <w:rFonts w:cs="Arial"/>
                <w:sz w:val="20"/>
              </w:rPr>
              <w:t>2</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100,0</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85</w:t>
            </w:r>
            <w:r>
              <w:rPr>
                <w:rFonts w:cs="Arial"/>
                <w:sz w:val="20"/>
              </w:rPr>
              <w:t>,</w:t>
            </w:r>
            <w:r w:rsidRPr="00ED58B5">
              <w:rPr>
                <w:rFonts w:cs="Arial"/>
                <w:sz w:val="20"/>
              </w:rPr>
              <w:t>2</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96,7</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107</w:t>
            </w:r>
            <w:r>
              <w:rPr>
                <w:rFonts w:cs="Arial"/>
                <w:sz w:val="20"/>
              </w:rPr>
              <w:t>,</w:t>
            </w:r>
            <w:r w:rsidRPr="00ED58B5">
              <w:rPr>
                <w:rFonts w:cs="Arial"/>
                <w:sz w:val="20"/>
              </w:rPr>
              <w:t>5</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284" w:firstLine="0"/>
              <w:jc w:val="left"/>
              <w:rPr>
                <w:rFonts w:cs="Arial"/>
                <w:sz w:val="20"/>
              </w:rPr>
            </w:pPr>
            <w:r w:rsidRPr="00BE5E54">
              <w:rPr>
                <w:rFonts w:cs="Arial"/>
                <w:sz w:val="20"/>
              </w:rPr>
              <w:t>из них:</w:t>
            </w:r>
          </w:p>
          <w:p w:rsidR="007C7014" w:rsidRPr="00BE5E54" w:rsidRDefault="007C7014" w:rsidP="007C7014">
            <w:pPr>
              <w:spacing w:before="60" w:line="240" w:lineRule="exact"/>
              <w:ind w:left="284" w:firstLine="0"/>
              <w:jc w:val="left"/>
              <w:rPr>
                <w:rFonts w:cs="Arial"/>
                <w:sz w:val="20"/>
              </w:rPr>
            </w:pPr>
            <w:r w:rsidRPr="00BE5E5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93,9</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105</w:t>
            </w:r>
            <w:r>
              <w:rPr>
                <w:rFonts w:cs="Arial"/>
                <w:sz w:val="20"/>
              </w:rPr>
              <w:t>,0</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284" w:firstLine="0"/>
              <w:jc w:val="left"/>
              <w:rPr>
                <w:rFonts w:cs="Arial"/>
                <w:sz w:val="20"/>
              </w:rPr>
            </w:pPr>
            <w:r w:rsidRPr="00BE5E5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99,4</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110</w:t>
            </w:r>
            <w:r>
              <w:rPr>
                <w:rFonts w:cs="Arial"/>
                <w:sz w:val="20"/>
              </w:rPr>
              <w:t>,0</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284" w:firstLine="0"/>
              <w:jc w:val="left"/>
              <w:rPr>
                <w:rFonts w:cs="Arial"/>
                <w:sz w:val="20"/>
              </w:rPr>
            </w:pPr>
            <w:r w:rsidRPr="00BE5E5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94,4</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105</w:t>
            </w:r>
            <w:r>
              <w:rPr>
                <w:rFonts w:cs="Arial"/>
                <w:sz w:val="20"/>
              </w:rPr>
              <w:t>,</w:t>
            </w:r>
            <w:r w:rsidRPr="00ED58B5">
              <w:rPr>
                <w:rFonts w:cs="Arial"/>
                <w:sz w:val="20"/>
              </w:rPr>
              <w:t>6</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104,0</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113,0</w:t>
            </w:r>
          </w:p>
        </w:tc>
      </w:tr>
      <w:tr w:rsidR="007C7014" w:rsidRPr="00BE5E54" w:rsidTr="007C7014">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99,8</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93</w:t>
            </w:r>
            <w:r>
              <w:rPr>
                <w:rFonts w:cs="Arial"/>
                <w:sz w:val="20"/>
              </w:rPr>
              <w:t>,</w:t>
            </w:r>
            <w:r w:rsidRPr="00ED58B5">
              <w:rPr>
                <w:rFonts w:cs="Arial"/>
                <w:sz w:val="20"/>
              </w:rPr>
              <w:t>8</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100,0</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103</w:t>
            </w:r>
            <w:r>
              <w:rPr>
                <w:rFonts w:cs="Arial"/>
                <w:sz w:val="20"/>
              </w:rPr>
              <w:t>,</w:t>
            </w:r>
            <w:r w:rsidRPr="00ED58B5">
              <w:rPr>
                <w:rFonts w:cs="Arial"/>
                <w:sz w:val="20"/>
              </w:rPr>
              <w:t>2</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98,2</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104,0</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93,9</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97</w:t>
            </w:r>
            <w:r>
              <w:rPr>
                <w:rFonts w:cs="Arial"/>
                <w:sz w:val="20"/>
              </w:rPr>
              <w:t>,</w:t>
            </w:r>
            <w:r w:rsidRPr="00ED58B5">
              <w:rPr>
                <w:rFonts w:cs="Arial"/>
                <w:sz w:val="20"/>
              </w:rPr>
              <w:t>4</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108,1</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114</w:t>
            </w:r>
            <w:r>
              <w:rPr>
                <w:rFonts w:cs="Arial"/>
                <w:sz w:val="20"/>
              </w:rPr>
              <w:t>,</w:t>
            </w:r>
            <w:r w:rsidRPr="00ED58B5">
              <w:rPr>
                <w:rFonts w:cs="Arial"/>
                <w:sz w:val="20"/>
              </w:rPr>
              <w:t>2</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97,8</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101</w:t>
            </w:r>
            <w:r>
              <w:rPr>
                <w:rFonts w:cs="Arial"/>
                <w:sz w:val="20"/>
              </w:rPr>
              <w:t>,</w:t>
            </w:r>
            <w:r w:rsidRPr="00ED58B5">
              <w:rPr>
                <w:rFonts w:cs="Arial"/>
                <w:sz w:val="20"/>
              </w:rPr>
              <w:t>8</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99,0</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106,0</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93,8</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100</w:t>
            </w:r>
            <w:r>
              <w:rPr>
                <w:rFonts w:cs="Arial"/>
                <w:sz w:val="20"/>
              </w:rPr>
              <w:t>,</w:t>
            </w:r>
            <w:r w:rsidRPr="00ED58B5">
              <w:rPr>
                <w:rFonts w:cs="Arial"/>
                <w:sz w:val="20"/>
              </w:rPr>
              <w:t>7</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108,6</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87</w:t>
            </w:r>
            <w:r>
              <w:rPr>
                <w:rFonts w:cs="Arial"/>
                <w:sz w:val="20"/>
              </w:rPr>
              <w:t>,</w:t>
            </w:r>
            <w:r w:rsidRPr="00ED58B5">
              <w:rPr>
                <w:rFonts w:cs="Arial"/>
                <w:sz w:val="20"/>
              </w:rPr>
              <w:t>5</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102,7</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149</w:t>
            </w:r>
            <w:r>
              <w:rPr>
                <w:rFonts w:cs="Arial"/>
                <w:sz w:val="20"/>
              </w:rPr>
              <w:t>,</w:t>
            </w:r>
            <w:r w:rsidRPr="00ED58B5">
              <w:rPr>
                <w:rFonts w:cs="Arial"/>
                <w:sz w:val="20"/>
              </w:rPr>
              <w:t>5</w:t>
            </w:r>
          </w:p>
        </w:tc>
      </w:tr>
      <w:tr w:rsidR="007C7014" w:rsidRPr="00BE5E54" w:rsidTr="00024FC9">
        <w:tc>
          <w:tcPr>
            <w:tcW w:w="5528" w:type="dxa"/>
            <w:tcBorders>
              <w:top w:val="dotted" w:sz="4" w:space="0" w:color="auto"/>
              <w:left w:val="double" w:sz="6" w:space="0" w:color="auto"/>
              <w:bottom w:val="single"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Свежие фрукты</w:t>
            </w:r>
          </w:p>
        </w:tc>
        <w:tc>
          <w:tcPr>
            <w:tcW w:w="1772" w:type="dxa"/>
            <w:tcBorders>
              <w:top w:val="dotted" w:sz="4" w:space="0" w:color="auto"/>
              <w:left w:val="single" w:sz="4" w:space="0" w:color="auto"/>
              <w:bottom w:val="single"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117,1</w:t>
            </w:r>
          </w:p>
        </w:tc>
        <w:tc>
          <w:tcPr>
            <w:tcW w:w="1772" w:type="dxa"/>
            <w:tcBorders>
              <w:top w:val="dotted" w:sz="4" w:space="0" w:color="auto"/>
              <w:left w:val="single" w:sz="6" w:space="0" w:color="auto"/>
              <w:bottom w:val="single"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140</w:t>
            </w:r>
            <w:r>
              <w:rPr>
                <w:rFonts w:cs="Arial"/>
                <w:sz w:val="20"/>
              </w:rPr>
              <w:t>,</w:t>
            </w:r>
            <w:r w:rsidRPr="00ED58B5">
              <w:rPr>
                <w:rFonts w:cs="Arial"/>
                <w:sz w:val="20"/>
              </w:rPr>
              <w:t>2</w:t>
            </w:r>
          </w:p>
        </w:tc>
      </w:tr>
      <w:tr w:rsidR="007C7014" w:rsidRPr="00BE5E54" w:rsidTr="00024FC9">
        <w:tc>
          <w:tcPr>
            <w:tcW w:w="5528" w:type="dxa"/>
            <w:tcBorders>
              <w:top w:val="single"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lastRenderedPageBreak/>
              <w:t>Мужская, женская и детская одежда</w:t>
            </w:r>
          </w:p>
        </w:tc>
        <w:tc>
          <w:tcPr>
            <w:tcW w:w="1772" w:type="dxa"/>
            <w:tcBorders>
              <w:top w:val="single"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62,5</w:t>
            </w:r>
          </w:p>
        </w:tc>
        <w:tc>
          <w:tcPr>
            <w:tcW w:w="1772" w:type="dxa"/>
            <w:tcBorders>
              <w:top w:val="single" w:sz="4" w:space="0" w:color="auto"/>
              <w:left w:val="single" w:sz="6" w:space="0" w:color="auto"/>
              <w:bottom w:val="dotted" w:sz="4"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131</w:t>
            </w:r>
            <w:r>
              <w:rPr>
                <w:rFonts w:cs="Arial"/>
                <w:sz w:val="20"/>
              </w:rPr>
              <w:t>,</w:t>
            </w:r>
            <w:r w:rsidRPr="00ED58B5">
              <w:rPr>
                <w:rFonts w:cs="Arial"/>
                <w:sz w:val="20"/>
              </w:rPr>
              <w:t>4</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56,4</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156</w:t>
            </w:r>
            <w:r>
              <w:rPr>
                <w:rFonts w:cs="Arial"/>
                <w:sz w:val="20"/>
              </w:rPr>
              <w:t>,</w:t>
            </w:r>
            <w:r w:rsidRPr="00ED58B5">
              <w:rPr>
                <w:rFonts w:cs="Arial"/>
                <w:sz w:val="20"/>
              </w:rPr>
              <w:t>1</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120,4</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87</w:t>
            </w:r>
            <w:r>
              <w:rPr>
                <w:rFonts w:cs="Arial"/>
                <w:sz w:val="20"/>
              </w:rPr>
              <w:t>,</w:t>
            </w:r>
            <w:r w:rsidRPr="00ED58B5">
              <w:rPr>
                <w:rFonts w:cs="Arial"/>
                <w:sz w:val="20"/>
              </w:rPr>
              <w:t>1</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111,3</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105</w:t>
            </w:r>
            <w:r>
              <w:rPr>
                <w:rFonts w:cs="Arial"/>
                <w:sz w:val="20"/>
              </w:rPr>
              <w:t>,</w:t>
            </w:r>
            <w:r w:rsidRPr="00ED58B5">
              <w:rPr>
                <w:rFonts w:cs="Arial"/>
                <w:sz w:val="20"/>
              </w:rPr>
              <w:t>5</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138,4</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110</w:t>
            </w:r>
            <w:r>
              <w:rPr>
                <w:rFonts w:cs="Arial"/>
                <w:sz w:val="20"/>
              </w:rPr>
              <w:t>,</w:t>
            </w:r>
            <w:r w:rsidRPr="00ED58B5">
              <w:rPr>
                <w:rFonts w:cs="Arial"/>
                <w:sz w:val="20"/>
              </w:rPr>
              <w:t>7</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96,0</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88</w:t>
            </w:r>
            <w:r>
              <w:rPr>
                <w:rFonts w:cs="Arial"/>
                <w:sz w:val="20"/>
              </w:rPr>
              <w:t>,</w:t>
            </w:r>
            <w:r w:rsidRPr="00ED58B5">
              <w:rPr>
                <w:rFonts w:cs="Arial"/>
                <w:sz w:val="20"/>
              </w:rPr>
              <w:t>8</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106,2</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99</w:t>
            </w:r>
            <w:r>
              <w:rPr>
                <w:rFonts w:cs="Arial"/>
                <w:sz w:val="20"/>
              </w:rPr>
              <w:t>,</w:t>
            </w:r>
            <w:r w:rsidRPr="00ED58B5">
              <w:rPr>
                <w:rFonts w:cs="Arial"/>
                <w:sz w:val="20"/>
              </w:rPr>
              <w:t>9</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88,2</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91</w:t>
            </w:r>
            <w:r>
              <w:rPr>
                <w:rFonts w:cs="Arial"/>
                <w:sz w:val="20"/>
              </w:rPr>
              <w:t>,</w:t>
            </w:r>
            <w:r w:rsidRPr="00ED58B5">
              <w:rPr>
                <w:rFonts w:cs="Arial"/>
                <w:sz w:val="20"/>
              </w:rPr>
              <w:t>9</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Бензины</w:t>
            </w:r>
            <w:r w:rsidRPr="00BE5E54">
              <w:rPr>
                <w:sz w:val="20"/>
              </w:rPr>
              <w:t xml:space="preserve"> автомобильные </w:t>
            </w:r>
            <w:r w:rsidRPr="00BE5E54">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92,0</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93,5</w:t>
            </w:r>
          </w:p>
        </w:tc>
      </w:tr>
      <w:tr w:rsidR="007C7014" w:rsidRPr="00BE5E54" w:rsidTr="007C7014">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 xml:space="preserve">Автомобили легковые </w:t>
            </w:r>
            <w:r w:rsidRPr="00BE5E54">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90,4</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ED58B5" w:rsidRDefault="007C7014" w:rsidP="007C7014">
            <w:pPr>
              <w:spacing w:before="60" w:line="240" w:lineRule="exact"/>
              <w:ind w:firstLine="0"/>
              <w:jc w:val="center"/>
              <w:rPr>
                <w:rFonts w:cs="Arial"/>
                <w:sz w:val="20"/>
              </w:rPr>
            </w:pPr>
            <w:r w:rsidRPr="00ED58B5">
              <w:rPr>
                <w:rFonts w:cs="Arial"/>
                <w:sz w:val="20"/>
              </w:rPr>
              <w:t>115,4</w:t>
            </w:r>
          </w:p>
        </w:tc>
      </w:tr>
      <w:tr w:rsidR="007C7014" w:rsidRPr="00BE5E54" w:rsidTr="007C7014">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7C7014" w:rsidRPr="00BE5E54" w:rsidRDefault="007C7014" w:rsidP="007C7014">
            <w:pPr>
              <w:spacing w:before="60" w:line="240" w:lineRule="exact"/>
              <w:ind w:left="113" w:firstLine="0"/>
              <w:jc w:val="left"/>
              <w:rPr>
                <w:rFonts w:cs="Arial"/>
                <w:sz w:val="20"/>
              </w:rPr>
            </w:pPr>
            <w:r w:rsidRPr="00BE5E54">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90,1</w:t>
            </w:r>
          </w:p>
        </w:tc>
        <w:tc>
          <w:tcPr>
            <w:tcW w:w="1772" w:type="dxa"/>
            <w:tcBorders>
              <w:top w:val="dotted" w:sz="4" w:space="0" w:color="auto"/>
              <w:left w:val="single" w:sz="6" w:space="0" w:color="auto"/>
              <w:bottom w:val="dotted" w:sz="4"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90</w:t>
            </w:r>
            <w:r>
              <w:rPr>
                <w:rFonts w:cs="Arial"/>
                <w:sz w:val="20"/>
              </w:rPr>
              <w:t>,</w:t>
            </w:r>
            <w:r w:rsidRPr="00ED58B5">
              <w:rPr>
                <w:rFonts w:cs="Arial"/>
                <w:sz w:val="20"/>
              </w:rPr>
              <w:t>1</w:t>
            </w:r>
          </w:p>
        </w:tc>
      </w:tr>
      <w:tr w:rsidR="007C7014" w:rsidRPr="00BE5E54" w:rsidTr="007C7014">
        <w:tc>
          <w:tcPr>
            <w:tcW w:w="5528" w:type="dxa"/>
            <w:tcBorders>
              <w:top w:val="dotted" w:sz="4" w:space="0" w:color="auto"/>
              <w:left w:val="double" w:sz="6" w:space="0" w:color="auto"/>
              <w:bottom w:val="single" w:sz="6" w:space="0" w:color="auto"/>
              <w:right w:val="single" w:sz="4" w:space="0" w:color="auto"/>
            </w:tcBorders>
            <w:vAlign w:val="bottom"/>
          </w:tcPr>
          <w:p w:rsidR="007C7014" w:rsidRPr="00BE5E54" w:rsidRDefault="007C7014" w:rsidP="007C7014">
            <w:pPr>
              <w:keepNext/>
              <w:keepLines/>
              <w:spacing w:before="60" w:line="240" w:lineRule="exact"/>
              <w:ind w:left="85" w:firstLine="0"/>
              <w:jc w:val="left"/>
              <w:rPr>
                <w:rFonts w:cs="Arial"/>
                <w:sz w:val="20"/>
              </w:rPr>
            </w:pPr>
            <w:r w:rsidRPr="00BE5E54">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7C7014" w:rsidRDefault="007C7014" w:rsidP="007C7014">
            <w:pPr>
              <w:spacing w:before="60" w:line="240" w:lineRule="exact"/>
              <w:ind w:firstLine="0"/>
              <w:jc w:val="center"/>
              <w:rPr>
                <w:rFonts w:cs="Arial"/>
                <w:sz w:val="20"/>
              </w:rPr>
            </w:pPr>
            <w:r>
              <w:rPr>
                <w:rFonts w:cs="Arial"/>
                <w:sz w:val="20"/>
              </w:rPr>
              <w:t>84,9</w:t>
            </w:r>
          </w:p>
        </w:tc>
        <w:tc>
          <w:tcPr>
            <w:tcW w:w="1772" w:type="dxa"/>
            <w:tcBorders>
              <w:top w:val="dotted" w:sz="4" w:space="0" w:color="auto"/>
              <w:left w:val="single" w:sz="6" w:space="0" w:color="auto"/>
              <w:bottom w:val="single" w:sz="6" w:space="0" w:color="auto"/>
              <w:right w:val="double" w:sz="6" w:space="0" w:color="auto"/>
            </w:tcBorders>
            <w:vAlign w:val="bottom"/>
          </w:tcPr>
          <w:p w:rsidR="007C7014" w:rsidRPr="00807DBD" w:rsidRDefault="007C7014" w:rsidP="007C7014">
            <w:pPr>
              <w:spacing w:before="60" w:line="240" w:lineRule="exact"/>
              <w:ind w:firstLine="0"/>
              <w:jc w:val="center"/>
              <w:rPr>
                <w:rFonts w:cs="Arial"/>
                <w:sz w:val="20"/>
                <w:highlight w:val="magenta"/>
              </w:rPr>
            </w:pPr>
            <w:r w:rsidRPr="00ED58B5">
              <w:rPr>
                <w:rFonts w:cs="Arial"/>
                <w:sz w:val="20"/>
              </w:rPr>
              <w:t>118</w:t>
            </w:r>
            <w:r>
              <w:rPr>
                <w:rFonts w:cs="Arial"/>
                <w:sz w:val="20"/>
              </w:rPr>
              <w:t>,</w:t>
            </w:r>
            <w:r w:rsidRPr="00ED58B5">
              <w:rPr>
                <w:rFonts w:cs="Arial"/>
                <w:sz w:val="20"/>
              </w:rPr>
              <w:t>8</w:t>
            </w:r>
          </w:p>
        </w:tc>
      </w:tr>
      <w:tr w:rsidR="007C7014" w:rsidRPr="00BE5E54" w:rsidTr="007C7014">
        <w:tc>
          <w:tcPr>
            <w:tcW w:w="9072" w:type="dxa"/>
            <w:gridSpan w:val="3"/>
            <w:tcBorders>
              <w:top w:val="single" w:sz="6" w:space="0" w:color="auto"/>
              <w:left w:val="double" w:sz="6" w:space="0" w:color="auto"/>
              <w:bottom w:val="double" w:sz="6" w:space="0" w:color="auto"/>
              <w:right w:val="double" w:sz="6" w:space="0" w:color="auto"/>
            </w:tcBorders>
            <w:vAlign w:val="bottom"/>
          </w:tcPr>
          <w:p w:rsidR="007C7014" w:rsidRPr="00BE5E54" w:rsidRDefault="007C7014" w:rsidP="007C7014">
            <w:pPr>
              <w:widowControl/>
              <w:adjustRightInd/>
              <w:spacing w:before="60" w:line="240" w:lineRule="exact"/>
              <w:ind w:left="142" w:firstLine="0"/>
              <w:jc w:val="left"/>
              <w:textAlignment w:val="auto"/>
              <w:rPr>
                <w:rFonts w:ascii="Times New Roman" w:hAnsi="Times New Roman" w:cs="Arial"/>
                <w:sz w:val="24"/>
                <w:szCs w:val="24"/>
              </w:rPr>
            </w:pPr>
            <w:r w:rsidRPr="00BE5E54">
              <w:rPr>
                <w:rFonts w:cs="Arial"/>
                <w:sz w:val="20"/>
                <w:vertAlign w:val="superscript"/>
              </w:rPr>
              <w:t>1)</w:t>
            </w:r>
            <w:r w:rsidRPr="00BE5E54">
              <w:rPr>
                <w:rFonts w:ascii="Times New Roman" w:hAnsi="Times New Roman" w:cs="Arial"/>
                <w:sz w:val="24"/>
                <w:szCs w:val="24"/>
              </w:rPr>
              <w:t xml:space="preserve"> </w:t>
            </w:r>
            <w:r w:rsidRPr="00BE5E54">
              <w:rPr>
                <w:rFonts w:cs="Arial"/>
                <w:sz w:val="20"/>
              </w:rPr>
              <w:t>С учетом данных по организациям других видов деятельности, осуществляющим розничную торговлю.</w:t>
            </w:r>
          </w:p>
        </w:tc>
      </w:tr>
    </w:tbl>
    <w:p w:rsidR="007C7014" w:rsidRPr="00BE5E54" w:rsidRDefault="007C7014" w:rsidP="007C7014">
      <w:pPr>
        <w:spacing w:before="240"/>
        <w:ind w:firstLine="0"/>
        <w:jc w:val="center"/>
        <w:rPr>
          <w:szCs w:val="22"/>
        </w:rPr>
      </w:pPr>
      <w:r w:rsidRPr="00BE5E54">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7C7014" w:rsidRPr="00BE5E54" w:rsidTr="005F570D">
        <w:trPr>
          <w:cantSplit/>
          <w:tblHeader/>
        </w:trPr>
        <w:tc>
          <w:tcPr>
            <w:tcW w:w="1319" w:type="pct"/>
            <w:tcBorders>
              <w:top w:val="double" w:sz="6" w:space="0" w:color="auto"/>
              <w:left w:val="double" w:sz="6" w:space="0" w:color="auto"/>
              <w:right w:val="single" w:sz="4" w:space="0" w:color="auto"/>
            </w:tcBorders>
          </w:tcPr>
          <w:p w:rsidR="007C7014" w:rsidRPr="00BE5E54" w:rsidRDefault="007C7014" w:rsidP="005F570D">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7C7014" w:rsidRPr="00BE5E54" w:rsidRDefault="007C7014" w:rsidP="005F570D">
            <w:pPr>
              <w:spacing w:before="80" w:after="40" w:line="240" w:lineRule="exact"/>
              <w:ind w:firstLine="0"/>
              <w:jc w:val="center"/>
              <w:rPr>
                <w:rFonts w:cs="Arial"/>
                <w:i/>
                <w:sz w:val="20"/>
              </w:rPr>
            </w:pPr>
            <w:r>
              <w:rPr>
                <w:rFonts w:cs="Arial"/>
                <w:i/>
                <w:sz w:val="20"/>
              </w:rPr>
              <w:t xml:space="preserve">Товарные запасы, </w:t>
            </w:r>
            <w:proofErr w:type="gramStart"/>
            <w:r>
              <w:rPr>
                <w:rFonts w:cs="Arial"/>
                <w:i/>
                <w:sz w:val="20"/>
              </w:rPr>
              <w:t>млн</w:t>
            </w:r>
            <w:proofErr w:type="gramEnd"/>
            <w:r w:rsidRPr="00BE5E54">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rsidR="007C7014" w:rsidRPr="00BE5E54" w:rsidRDefault="007C7014" w:rsidP="005F570D">
            <w:pPr>
              <w:spacing w:before="80" w:after="40" w:line="240" w:lineRule="exact"/>
              <w:ind w:firstLine="0"/>
              <w:jc w:val="center"/>
              <w:rPr>
                <w:rFonts w:cs="Arial"/>
                <w:i/>
                <w:sz w:val="20"/>
              </w:rPr>
            </w:pPr>
            <w:r w:rsidRPr="00BE5E54">
              <w:rPr>
                <w:rFonts w:cs="Arial"/>
                <w:i/>
                <w:sz w:val="20"/>
              </w:rPr>
              <w:t>Уровень запасов, в днях торговли</w:t>
            </w:r>
          </w:p>
        </w:tc>
      </w:tr>
      <w:tr w:rsidR="007C7014" w:rsidRPr="00BE5E54" w:rsidTr="005F570D">
        <w:tc>
          <w:tcPr>
            <w:tcW w:w="5000" w:type="pct"/>
            <w:gridSpan w:val="3"/>
            <w:tcBorders>
              <w:top w:val="single" w:sz="4" w:space="0" w:color="auto"/>
              <w:left w:val="double" w:sz="6" w:space="0" w:color="auto"/>
              <w:bottom w:val="single" w:sz="4" w:space="0" w:color="auto"/>
              <w:right w:val="double" w:sz="6" w:space="0" w:color="auto"/>
            </w:tcBorders>
            <w:vAlign w:val="bottom"/>
          </w:tcPr>
          <w:p w:rsidR="007C7014" w:rsidRPr="00BE5E54" w:rsidRDefault="007C7014" w:rsidP="005F570D">
            <w:pPr>
              <w:spacing w:before="80" w:line="240" w:lineRule="exact"/>
              <w:ind w:firstLine="0"/>
              <w:jc w:val="center"/>
              <w:rPr>
                <w:rFonts w:cs="Arial"/>
                <w:i/>
                <w:sz w:val="20"/>
              </w:rPr>
            </w:pPr>
            <w:r w:rsidRPr="00BE5E54">
              <w:rPr>
                <w:rFonts w:cs="Arial"/>
                <w:b/>
                <w:sz w:val="20"/>
              </w:rPr>
              <w:t>2019 год</w:t>
            </w:r>
          </w:p>
        </w:tc>
      </w:tr>
      <w:tr w:rsidR="007C7014" w:rsidRPr="00BE5E54" w:rsidTr="005F570D">
        <w:tc>
          <w:tcPr>
            <w:tcW w:w="1319" w:type="pct"/>
            <w:tcBorders>
              <w:top w:val="single"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36177,4</w:t>
            </w:r>
          </w:p>
        </w:tc>
        <w:tc>
          <w:tcPr>
            <w:tcW w:w="1840" w:type="pct"/>
            <w:tcBorders>
              <w:top w:val="single"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48</w:t>
            </w:r>
          </w:p>
        </w:tc>
      </w:tr>
      <w:tr w:rsidR="007C7014" w:rsidRPr="00BE5E54" w:rsidTr="005F570D">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45</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46</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49</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47</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44</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46</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45</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47</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40250,9</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50</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43106,6</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51</w:t>
            </w:r>
          </w:p>
        </w:tc>
      </w:tr>
      <w:tr w:rsidR="007C7014" w:rsidRPr="00BE5E54" w:rsidTr="005F570D">
        <w:tc>
          <w:tcPr>
            <w:tcW w:w="1319" w:type="pct"/>
            <w:tcBorders>
              <w:top w:val="dotted" w:sz="4" w:space="0" w:color="auto"/>
              <w:left w:val="double" w:sz="6" w:space="0" w:color="auto"/>
              <w:bottom w:val="single"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43697,0</w:t>
            </w:r>
          </w:p>
        </w:tc>
        <w:tc>
          <w:tcPr>
            <w:tcW w:w="1840" w:type="pct"/>
            <w:tcBorders>
              <w:top w:val="dotted" w:sz="4" w:space="0" w:color="auto"/>
              <w:left w:val="single" w:sz="4" w:space="0" w:color="auto"/>
              <w:bottom w:val="single"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42</w:t>
            </w:r>
          </w:p>
        </w:tc>
      </w:tr>
      <w:tr w:rsidR="007C7014" w:rsidRPr="00BE5E54" w:rsidTr="005F570D">
        <w:tc>
          <w:tcPr>
            <w:tcW w:w="5000" w:type="pct"/>
            <w:gridSpan w:val="3"/>
            <w:tcBorders>
              <w:top w:val="single" w:sz="4" w:space="0" w:color="auto"/>
              <w:left w:val="double" w:sz="6" w:space="0" w:color="auto"/>
              <w:bottom w:val="single" w:sz="4" w:space="0" w:color="auto"/>
              <w:right w:val="double" w:sz="6" w:space="0" w:color="auto"/>
            </w:tcBorders>
            <w:vAlign w:val="bottom"/>
          </w:tcPr>
          <w:p w:rsidR="007C7014" w:rsidRPr="00BE5E54" w:rsidRDefault="007C7014" w:rsidP="005F570D">
            <w:pPr>
              <w:spacing w:before="80" w:line="240" w:lineRule="exact"/>
              <w:ind w:firstLine="0"/>
              <w:jc w:val="center"/>
              <w:rPr>
                <w:rFonts w:cs="Arial"/>
                <w:sz w:val="20"/>
              </w:rPr>
            </w:pPr>
            <w:r w:rsidRPr="00BE5E54">
              <w:rPr>
                <w:rFonts w:cs="Arial"/>
                <w:b/>
                <w:sz w:val="20"/>
              </w:rPr>
              <w:t>2020 год</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42068,6</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54</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51</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42854,2</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48</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58</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52</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50</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sidRPr="00BE5E54">
              <w:rPr>
                <w:rFonts w:cs="Arial"/>
                <w:sz w:val="20"/>
              </w:rPr>
              <w:t>47</w:t>
            </w:r>
          </w:p>
        </w:tc>
      </w:tr>
      <w:tr w:rsidR="007C7014" w:rsidRPr="00BE5E54" w:rsidTr="005F570D">
        <w:tc>
          <w:tcPr>
            <w:tcW w:w="1319" w:type="pct"/>
            <w:tcBorders>
              <w:top w:val="dotted" w:sz="4" w:space="0" w:color="auto"/>
              <w:left w:val="double" w:sz="6"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7C7014" w:rsidRPr="00BE5E54" w:rsidRDefault="007C7014" w:rsidP="005F570D">
            <w:pPr>
              <w:spacing w:before="80" w:line="240" w:lineRule="exact"/>
              <w:ind w:left="114" w:hanging="57"/>
              <w:jc w:val="center"/>
              <w:rPr>
                <w:rFonts w:cs="Arial"/>
                <w:sz w:val="20"/>
              </w:rPr>
            </w:pPr>
            <w:r>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7C7014" w:rsidRPr="00BE5E54" w:rsidRDefault="007C7014" w:rsidP="005F570D">
            <w:pPr>
              <w:spacing w:before="80" w:line="240" w:lineRule="exact"/>
              <w:ind w:left="114" w:hanging="57"/>
              <w:jc w:val="center"/>
              <w:rPr>
                <w:rFonts w:cs="Arial"/>
                <w:sz w:val="20"/>
              </w:rPr>
            </w:pPr>
            <w:r>
              <w:rPr>
                <w:rFonts w:cs="Arial"/>
                <w:sz w:val="20"/>
              </w:rPr>
              <w:t>45</w:t>
            </w:r>
          </w:p>
        </w:tc>
      </w:tr>
      <w:tr w:rsidR="007C7014" w:rsidRPr="00BE5E54" w:rsidTr="00A96096">
        <w:tc>
          <w:tcPr>
            <w:tcW w:w="1319" w:type="pct"/>
            <w:tcBorders>
              <w:top w:val="dotted" w:sz="4" w:space="0" w:color="auto"/>
              <w:left w:val="double" w:sz="6" w:space="0" w:color="auto"/>
              <w:bottom w:val="single" w:sz="4" w:space="0" w:color="auto"/>
              <w:right w:val="single" w:sz="4" w:space="0" w:color="auto"/>
            </w:tcBorders>
            <w:vAlign w:val="bottom"/>
          </w:tcPr>
          <w:p w:rsidR="007C7014" w:rsidRPr="00BE5E54" w:rsidRDefault="007C7014" w:rsidP="005F570D">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single" w:sz="4" w:space="0" w:color="auto"/>
              <w:right w:val="single" w:sz="4" w:space="0" w:color="auto"/>
            </w:tcBorders>
            <w:vAlign w:val="bottom"/>
          </w:tcPr>
          <w:p w:rsidR="007C7014" w:rsidRDefault="007C7014" w:rsidP="005F570D">
            <w:pPr>
              <w:spacing w:before="80" w:line="240" w:lineRule="exact"/>
              <w:ind w:left="114" w:hanging="57"/>
              <w:jc w:val="center"/>
              <w:rPr>
                <w:rFonts w:cs="Arial"/>
                <w:sz w:val="20"/>
              </w:rPr>
            </w:pPr>
            <w:r>
              <w:rPr>
                <w:rFonts w:cs="Arial"/>
                <w:sz w:val="20"/>
              </w:rPr>
              <w:t>40756,8</w:t>
            </w:r>
          </w:p>
        </w:tc>
        <w:tc>
          <w:tcPr>
            <w:tcW w:w="1840" w:type="pct"/>
            <w:tcBorders>
              <w:top w:val="dotted" w:sz="4" w:space="0" w:color="auto"/>
              <w:left w:val="single" w:sz="4" w:space="0" w:color="auto"/>
              <w:bottom w:val="single" w:sz="4" w:space="0" w:color="auto"/>
              <w:right w:val="double" w:sz="6" w:space="0" w:color="auto"/>
            </w:tcBorders>
            <w:vAlign w:val="bottom"/>
          </w:tcPr>
          <w:p w:rsidR="007C7014" w:rsidRDefault="007C7014" w:rsidP="005F570D">
            <w:pPr>
              <w:spacing w:before="80" w:line="240" w:lineRule="exact"/>
              <w:ind w:left="114" w:hanging="57"/>
              <w:jc w:val="center"/>
              <w:rPr>
                <w:rFonts w:cs="Arial"/>
                <w:sz w:val="20"/>
              </w:rPr>
            </w:pPr>
            <w:r>
              <w:rPr>
                <w:rFonts w:cs="Arial"/>
                <w:sz w:val="20"/>
              </w:rPr>
              <w:t>47</w:t>
            </w:r>
          </w:p>
        </w:tc>
      </w:tr>
      <w:tr w:rsidR="007C7014" w:rsidRPr="00BE5E54" w:rsidTr="00A96096">
        <w:tc>
          <w:tcPr>
            <w:tcW w:w="1319" w:type="pct"/>
            <w:tcBorders>
              <w:top w:val="single" w:sz="4" w:space="0" w:color="auto"/>
              <w:left w:val="double" w:sz="6" w:space="0" w:color="auto"/>
              <w:bottom w:val="dotted" w:sz="4" w:space="0" w:color="auto"/>
              <w:right w:val="single" w:sz="4" w:space="0" w:color="auto"/>
            </w:tcBorders>
            <w:vAlign w:val="bottom"/>
          </w:tcPr>
          <w:p w:rsidR="007C7014" w:rsidRPr="00B33294" w:rsidRDefault="007C7014" w:rsidP="005F570D">
            <w:pPr>
              <w:spacing w:before="80" w:line="240" w:lineRule="exact"/>
              <w:ind w:left="114" w:hanging="57"/>
              <w:jc w:val="left"/>
              <w:rPr>
                <w:rFonts w:cs="Arial"/>
                <w:sz w:val="20"/>
              </w:rPr>
            </w:pPr>
            <w:r w:rsidRPr="00B33294">
              <w:rPr>
                <w:rFonts w:cs="Arial"/>
                <w:sz w:val="20"/>
              </w:rPr>
              <w:lastRenderedPageBreak/>
              <w:t>Октябрь</w:t>
            </w:r>
          </w:p>
        </w:tc>
        <w:tc>
          <w:tcPr>
            <w:tcW w:w="1841" w:type="pct"/>
            <w:tcBorders>
              <w:top w:val="single" w:sz="4" w:space="0" w:color="auto"/>
              <w:left w:val="single" w:sz="4" w:space="0" w:color="auto"/>
              <w:bottom w:val="dotted" w:sz="4" w:space="0" w:color="auto"/>
              <w:right w:val="single" w:sz="4" w:space="0" w:color="auto"/>
            </w:tcBorders>
            <w:vAlign w:val="bottom"/>
          </w:tcPr>
          <w:p w:rsidR="007C7014" w:rsidRPr="00B33294" w:rsidRDefault="007C7014" w:rsidP="005F570D">
            <w:pPr>
              <w:spacing w:before="80" w:line="240" w:lineRule="exact"/>
              <w:ind w:left="114" w:hanging="57"/>
              <w:jc w:val="center"/>
              <w:rPr>
                <w:rFonts w:cs="Arial"/>
                <w:sz w:val="20"/>
              </w:rPr>
            </w:pPr>
            <w:r w:rsidRPr="00B33294">
              <w:rPr>
                <w:rFonts w:cs="Arial"/>
                <w:sz w:val="20"/>
              </w:rPr>
              <w:t>41115,9</w:t>
            </w:r>
          </w:p>
        </w:tc>
        <w:tc>
          <w:tcPr>
            <w:tcW w:w="1840" w:type="pct"/>
            <w:tcBorders>
              <w:top w:val="single" w:sz="4" w:space="0" w:color="auto"/>
              <w:left w:val="single" w:sz="4" w:space="0" w:color="auto"/>
              <w:bottom w:val="dotted" w:sz="4" w:space="0" w:color="auto"/>
              <w:right w:val="double" w:sz="6" w:space="0" w:color="auto"/>
            </w:tcBorders>
            <w:vAlign w:val="bottom"/>
          </w:tcPr>
          <w:p w:rsidR="007C7014" w:rsidRPr="00B33294" w:rsidRDefault="007C7014" w:rsidP="005F570D">
            <w:pPr>
              <w:spacing w:before="80" w:line="240" w:lineRule="exact"/>
              <w:ind w:left="114" w:hanging="57"/>
              <w:jc w:val="center"/>
              <w:rPr>
                <w:rFonts w:cs="Arial"/>
                <w:sz w:val="20"/>
              </w:rPr>
            </w:pPr>
            <w:r w:rsidRPr="00B33294">
              <w:rPr>
                <w:rFonts w:cs="Arial"/>
                <w:sz w:val="20"/>
              </w:rPr>
              <w:t>46</w:t>
            </w:r>
          </w:p>
        </w:tc>
      </w:tr>
      <w:tr w:rsidR="007C7014" w:rsidRPr="00BE5E54" w:rsidTr="005F570D">
        <w:tc>
          <w:tcPr>
            <w:tcW w:w="1319" w:type="pct"/>
            <w:tcBorders>
              <w:top w:val="dotted" w:sz="4" w:space="0" w:color="auto"/>
              <w:left w:val="double" w:sz="6" w:space="0" w:color="auto"/>
              <w:bottom w:val="double" w:sz="6" w:space="0" w:color="auto"/>
              <w:right w:val="single" w:sz="4" w:space="0" w:color="auto"/>
            </w:tcBorders>
            <w:vAlign w:val="bottom"/>
          </w:tcPr>
          <w:p w:rsidR="007C7014" w:rsidRPr="00B33294" w:rsidRDefault="007C7014" w:rsidP="005F570D">
            <w:pPr>
              <w:spacing w:before="8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uble" w:sz="6" w:space="0" w:color="auto"/>
              <w:right w:val="single" w:sz="4" w:space="0" w:color="auto"/>
            </w:tcBorders>
            <w:vAlign w:val="bottom"/>
          </w:tcPr>
          <w:p w:rsidR="007C7014" w:rsidRPr="00B33294" w:rsidRDefault="007C7014" w:rsidP="005F570D">
            <w:pPr>
              <w:spacing w:before="80" w:line="240" w:lineRule="exact"/>
              <w:ind w:left="114" w:hanging="57"/>
              <w:jc w:val="center"/>
              <w:rPr>
                <w:rFonts w:cs="Arial"/>
                <w:sz w:val="20"/>
              </w:rPr>
            </w:pPr>
            <w:r>
              <w:rPr>
                <w:rFonts w:cs="Arial"/>
                <w:sz w:val="20"/>
              </w:rPr>
              <w:t>43893,3</w:t>
            </w:r>
          </w:p>
        </w:tc>
        <w:tc>
          <w:tcPr>
            <w:tcW w:w="1840" w:type="pct"/>
            <w:tcBorders>
              <w:top w:val="dotted" w:sz="4" w:space="0" w:color="auto"/>
              <w:left w:val="single" w:sz="4" w:space="0" w:color="auto"/>
              <w:bottom w:val="double" w:sz="6" w:space="0" w:color="auto"/>
              <w:right w:val="double" w:sz="6" w:space="0" w:color="auto"/>
            </w:tcBorders>
            <w:vAlign w:val="bottom"/>
          </w:tcPr>
          <w:p w:rsidR="007C7014" w:rsidRPr="00B33294" w:rsidRDefault="007C7014" w:rsidP="005F570D">
            <w:pPr>
              <w:spacing w:before="80" w:line="240" w:lineRule="exact"/>
              <w:ind w:left="114" w:hanging="57"/>
              <w:jc w:val="center"/>
              <w:rPr>
                <w:rFonts w:cs="Arial"/>
                <w:sz w:val="20"/>
              </w:rPr>
            </w:pPr>
            <w:r>
              <w:rPr>
                <w:rFonts w:cs="Arial"/>
                <w:sz w:val="20"/>
              </w:rPr>
              <w:t>50</w:t>
            </w:r>
          </w:p>
        </w:tc>
      </w:tr>
    </w:tbl>
    <w:p w:rsidR="00F72644" w:rsidRPr="007C7014" w:rsidRDefault="00F72644" w:rsidP="00014F28">
      <w:pPr>
        <w:spacing w:before="240"/>
        <w:ind w:firstLine="709"/>
        <w:rPr>
          <w:rFonts w:cs="Arial"/>
          <w:b/>
          <w:sz w:val="8"/>
        </w:rPr>
      </w:pPr>
    </w:p>
    <w:p w:rsidR="00C75093" w:rsidRPr="00566D45" w:rsidRDefault="00957751" w:rsidP="00ED0DFB">
      <w:pPr>
        <w:pStyle w:val="3"/>
        <w:keepNext w:val="0"/>
        <w:numPr>
          <w:ilvl w:val="1"/>
          <w:numId w:val="10"/>
        </w:numPr>
        <w:spacing w:before="240" w:after="360"/>
        <w:ind w:left="709" w:firstLine="0"/>
        <w:jc w:val="left"/>
        <w:rPr>
          <w:rFonts w:cs="Arial"/>
          <w:noProof w:val="0"/>
        </w:rPr>
      </w:pPr>
      <w:bookmarkStart w:id="130" w:name="_Toc59443760"/>
      <w:r w:rsidRPr="00566D45">
        <w:rPr>
          <w:rFonts w:cs="Arial"/>
          <w:noProof w:val="0"/>
        </w:rPr>
        <w:t>Рестораны, кафе и бары</w:t>
      </w:r>
      <w:bookmarkEnd w:id="130"/>
    </w:p>
    <w:p w:rsidR="007C7014" w:rsidRPr="006D7946" w:rsidRDefault="007C7014" w:rsidP="007C7014">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7C7014" w:rsidRPr="006D7946" w:rsidTr="005F570D">
        <w:trPr>
          <w:cantSplit/>
          <w:tblHeader/>
        </w:trPr>
        <w:tc>
          <w:tcPr>
            <w:tcW w:w="2553" w:type="dxa"/>
            <w:vMerge w:val="restart"/>
            <w:tcBorders>
              <w:top w:val="double" w:sz="6" w:space="0" w:color="auto"/>
              <w:left w:val="double" w:sz="6" w:space="0" w:color="auto"/>
              <w:bottom w:val="nil"/>
              <w:right w:val="single" w:sz="6" w:space="0" w:color="auto"/>
            </w:tcBorders>
          </w:tcPr>
          <w:p w:rsidR="007C7014" w:rsidRPr="006D7946" w:rsidRDefault="007C7014" w:rsidP="005F570D">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7C7014" w:rsidRPr="006D7946" w:rsidRDefault="007C7014" w:rsidP="005F570D">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7C7014" w:rsidRPr="006D7946" w:rsidRDefault="007C7014" w:rsidP="005F570D">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7C7014" w:rsidRPr="006D7946" w:rsidTr="005F570D">
        <w:trPr>
          <w:cantSplit/>
          <w:tblHeader/>
        </w:trPr>
        <w:tc>
          <w:tcPr>
            <w:tcW w:w="2553" w:type="dxa"/>
            <w:vMerge/>
            <w:tcBorders>
              <w:left w:val="double" w:sz="6" w:space="0" w:color="auto"/>
              <w:bottom w:val="single" w:sz="4" w:space="0" w:color="auto"/>
              <w:right w:val="single" w:sz="6" w:space="0" w:color="auto"/>
            </w:tcBorders>
          </w:tcPr>
          <w:p w:rsidR="007C7014" w:rsidRPr="006D7946" w:rsidRDefault="007C7014" w:rsidP="005F570D">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7C7014" w:rsidRPr="006D7946" w:rsidRDefault="007C7014" w:rsidP="005F570D">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7C7014" w:rsidRPr="006D7946" w:rsidRDefault="007C7014" w:rsidP="005F570D">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7C7014" w:rsidRPr="006D7946" w:rsidRDefault="007C7014" w:rsidP="005F570D">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7C7014" w:rsidRPr="006D7946" w:rsidTr="005F570D">
        <w:tc>
          <w:tcPr>
            <w:tcW w:w="9214" w:type="dxa"/>
            <w:gridSpan w:val="4"/>
            <w:tcBorders>
              <w:top w:val="single" w:sz="4" w:space="0" w:color="auto"/>
              <w:left w:val="double" w:sz="6" w:space="0" w:color="auto"/>
              <w:bottom w:val="single" w:sz="4" w:space="0" w:color="auto"/>
              <w:right w:val="double" w:sz="6" w:space="0" w:color="auto"/>
            </w:tcBorders>
            <w:vAlign w:val="bottom"/>
          </w:tcPr>
          <w:p w:rsidR="007C7014" w:rsidRPr="006D7946" w:rsidRDefault="007C7014" w:rsidP="005F570D">
            <w:pPr>
              <w:keepNext/>
              <w:keepLines/>
              <w:widowControl/>
              <w:spacing w:before="80" w:line="240" w:lineRule="exact"/>
              <w:ind w:firstLine="0"/>
              <w:jc w:val="center"/>
              <w:rPr>
                <w:rFonts w:cs="Arial"/>
                <w:i/>
                <w:sz w:val="20"/>
                <w:vertAlign w:val="superscript"/>
              </w:rPr>
            </w:pPr>
            <w:r w:rsidRPr="006D7946">
              <w:rPr>
                <w:rFonts w:cs="Arial"/>
                <w:b/>
                <w:sz w:val="20"/>
              </w:rPr>
              <w:t>2019 год</w:t>
            </w:r>
          </w:p>
        </w:tc>
      </w:tr>
      <w:tr w:rsidR="007C7014" w:rsidRPr="006D7946" w:rsidTr="005F570D">
        <w:tc>
          <w:tcPr>
            <w:tcW w:w="2553" w:type="dxa"/>
            <w:tcBorders>
              <w:top w:val="single"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2513,0</w:t>
            </w:r>
          </w:p>
        </w:tc>
        <w:tc>
          <w:tcPr>
            <w:tcW w:w="1843" w:type="dxa"/>
            <w:tcBorders>
              <w:top w:val="single"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84,2</w:t>
            </w:r>
          </w:p>
        </w:tc>
        <w:tc>
          <w:tcPr>
            <w:tcW w:w="3114" w:type="dxa"/>
            <w:tcBorders>
              <w:top w:val="single"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116,3</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2396,0</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95,2</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109,4</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2908,9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120,4</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110,6</w:t>
            </w:r>
          </w:p>
        </w:tc>
      </w:tr>
      <w:tr w:rsidR="007C7014" w:rsidRPr="00D752D0"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7817,9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112,0</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2884,9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99,0</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111,0</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2958,3</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102,5</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111,3</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3093,4</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104,0</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117,5</w:t>
            </w:r>
          </w:p>
        </w:tc>
      </w:tr>
      <w:tr w:rsidR="007C7014" w:rsidRPr="00D752D0"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16754,5</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112,7</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2825,9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91,3</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108,9</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2994,9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106,1</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106,8</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tcPr>
          <w:p w:rsidR="007C7014" w:rsidRPr="006D7946" w:rsidRDefault="007C7014" w:rsidP="005F570D">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3200,7</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106,7</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104,6</w:t>
            </w:r>
          </w:p>
        </w:tc>
      </w:tr>
      <w:tr w:rsidR="007C7014" w:rsidRPr="00D752D0" w:rsidTr="005F570D">
        <w:tc>
          <w:tcPr>
            <w:tcW w:w="2553" w:type="dxa"/>
            <w:tcBorders>
              <w:top w:val="dotted" w:sz="4" w:space="0" w:color="auto"/>
              <w:left w:val="double" w:sz="6" w:space="0" w:color="auto"/>
              <w:bottom w:val="dotted" w:sz="4" w:space="0" w:color="auto"/>
              <w:right w:val="single" w:sz="6" w:space="0" w:color="auto"/>
            </w:tcBorders>
          </w:tcPr>
          <w:p w:rsidR="007C7014" w:rsidRPr="00D752D0" w:rsidRDefault="007C7014" w:rsidP="005F570D">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25776,0</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110,5</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tcPr>
          <w:p w:rsidR="007C7014" w:rsidRPr="006D7946" w:rsidRDefault="007C7014" w:rsidP="005F570D">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3350,4</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104,2</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106,7</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3172,5</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94,7</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107,4</w:t>
            </w:r>
          </w:p>
        </w:tc>
      </w:tr>
      <w:tr w:rsidR="007C7014" w:rsidRPr="007C7014"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5F570D">
            <w:pPr>
              <w:spacing w:before="80" w:line="240" w:lineRule="exact"/>
              <w:ind w:left="57" w:firstLine="0"/>
              <w:jc w:val="left"/>
              <w:rPr>
                <w:rFonts w:cs="Arial"/>
                <w:i/>
                <w:sz w:val="20"/>
              </w:rPr>
            </w:pPr>
            <w:r w:rsidRPr="007C7014">
              <w:rPr>
                <w:rFonts w:cs="Arial"/>
                <w:i/>
                <w:sz w:val="20"/>
              </w:rPr>
              <w:t>Январь – 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5F570D">
            <w:pPr>
              <w:spacing w:before="80" w:line="240" w:lineRule="exact"/>
              <w:ind w:firstLine="0"/>
              <w:jc w:val="center"/>
              <w:rPr>
                <w:rFonts w:cs="Arial"/>
                <w:i/>
                <w:sz w:val="20"/>
              </w:rPr>
            </w:pPr>
            <w:r w:rsidRPr="007C7014">
              <w:rPr>
                <w:rFonts w:cs="Arial"/>
                <w:i/>
                <w:sz w:val="20"/>
              </w:rPr>
              <w:t>32298,9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5F570D">
            <w:pPr>
              <w:spacing w:before="80" w:line="240" w:lineRule="exact"/>
              <w:ind w:firstLine="0"/>
              <w:jc w:val="center"/>
              <w:rPr>
                <w:rFonts w:cs="Arial"/>
                <w:i/>
                <w:sz w:val="20"/>
              </w:rPr>
            </w:pPr>
            <w:r w:rsidRPr="007C7014">
              <w:rPr>
                <w:rFonts w:cs="Arial"/>
                <w:i/>
                <w:sz w:val="20"/>
              </w:rPr>
              <w:t>109,7</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3305,9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103,9</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107,9</w:t>
            </w:r>
          </w:p>
        </w:tc>
      </w:tr>
      <w:tr w:rsidR="007C7014" w:rsidRPr="00D752D0"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57" w:firstLine="0"/>
              <w:jc w:val="left"/>
              <w:rPr>
                <w:rFonts w:cs="Arial"/>
                <w:i/>
                <w:sz w:val="20"/>
              </w:rPr>
            </w:pPr>
            <w:r w:rsidRPr="00D752D0">
              <w:rPr>
                <w:rFonts w:cs="Arial"/>
                <w:i/>
                <w:sz w:val="20"/>
              </w:rPr>
              <w:t>Январь – 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35604,9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109,6</w:t>
            </w:r>
          </w:p>
        </w:tc>
      </w:tr>
      <w:tr w:rsidR="007C7014" w:rsidRPr="006D7946" w:rsidTr="005F570D">
        <w:tc>
          <w:tcPr>
            <w:tcW w:w="9214" w:type="dxa"/>
            <w:gridSpan w:val="4"/>
            <w:tcBorders>
              <w:top w:val="single" w:sz="6" w:space="0" w:color="auto"/>
              <w:left w:val="double" w:sz="6" w:space="0" w:color="auto"/>
              <w:bottom w:val="single" w:sz="6"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b/>
                <w:sz w:val="20"/>
              </w:rPr>
              <w:t>2020 год</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114" w:hanging="57"/>
              <w:jc w:val="left"/>
              <w:rPr>
                <w:rFonts w:cs="Arial"/>
                <w:i/>
                <w:sz w:val="20"/>
              </w:rPr>
            </w:pPr>
            <w:r w:rsidRPr="006D7946">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2821,9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109,4</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2823,3</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114,6</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2546,4</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90,8</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sidRPr="006D7946">
              <w:rPr>
                <w:rFonts w:cs="Arial"/>
                <w:sz w:val="20"/>
              </w:rPr>
              <w:t>86,5</w:t>
            </w:r>
          </w:p>
        </w:tc>
      </w:tr>
      <w:tr w:rsidR="007C7014" w:rsidRPr="00D752D0"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D752D0" w:rsidRDefault="007C7014" w:rsidP="005F570D">
            <w:pPr>
              <w:spacing w:before="80" w:line="240" w:lineRule="exact"/>
              <w:ind w:left="114" w:hanging="57"/>
              <w:jc w:val="left"/>
              <w:rPr>
                <w:rFonts w:cs="Arial"/>
                <w:i/>
                <w:sz w:val="20"/>
              </w:rPr>
            </w:pPr>
            <w:r w:rsidRPr="00D752D0">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8191,6</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D752D0"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D752D0" w:rsidRDefault="007C7014" w:rsidP="005F570D">
            <w:pPr>
              <w:spacing w:before="80" w:line="240" w:lineRule="exact"/>
              <w:ind w:firstLine="0"/>
              <w:jc w:val="center"/>
              <w:rPr>
                <w:rFonts w:cs="Arial"/>
                <w:i/>
                <w:sz w:val="20"/>
              </w:rPr>
            </w:pPr>
            <w:r w:rsidRPr="00D752D0">
              <w:rPr>
                <w:rFonts w:cs="Arial"/>
                <w:i/>
                <w:sz w:val="20"/>
              </w:rPr>
              <w:t>102,5</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5200ED" w:rsidRDefault="007C7014" w:rsidP="005F570D">
            <w:pPr>
              <w:spacing w:before="80" w:line="240" w:lineRule="exact"/>
              <w:ind w:left="114" w:hanging="57"/>
              <w:jc w:val="left"/>
              <w:rPr>
                <w:rFonts w:cs="Arial"/>
                <w:i/>
                <w:sz w:val="20"/>
                <w:lang w:val="en-US"/>
              </w:rPr>
            </w:pPr>
            <w:r w:rsidRPr="005200ED">
              <w:rPr>
                <w:rFonts w:cs="Arial"/>
                <w:sz w:val="20"/>
              </w:rPr>
              <w:t xml:space="preserve">Апрель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5200ED" w:rsidRDefault="007C7014" w:rsidP="005F570D">
            <w:pPr>
              <w:spacing w:before="80" w:line="240" w:lineRule="exact"/>
              <w:ind w:firstLine="0"/>
              <w:jc w:val="center"/>
              <w:rPr>
                <w:rFonts w:cs="Arial"/>
                <w:sz w:val="20"/>
              </w:rPr>
            </w:pPr>
            <w:r w:rsidRPr="005200ED">
              <w:rPr>
                <w:rFonts w:cs="Arial"/>
                <w:sz w:val="20"/>
              </w:rPr>
              <w:t>1189,1</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46,6</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40,7</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5200ED" w:rsidRDefault="007C7014" w:rsidP="005F570D">
            <w:pPr>
              <w:spacing w:before="80" w:line="240" w:lineRule="exact"/>
              <w:ind w:left="114" w:hanging="57"/>
              <w:jc w:val="left"/>
              <w:rPr>
                <w:rFonts w:cs="Arial"/>
                <w:sz w:val="20"/>
              </w:rPr>
            </w:pPr>
            <w:r w:rsidRPr="005200ED">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5200ED" w:rsidRDefault="007C7014" w:rsidP="005F570D">
            <w:pPr>
              <w:spacing w:before="80" w:line="240" w:lineRule="exact"/>
              <w:ind w:firstLine="0"/>
              <w:jc w:val="center"/>
              <w:rPr>
                <w:rFonts w:cs="Arial"/>
                <w:sz w:val="20"/>
              </w:rPr>
            </w:pPr>
            <w:r w:rsidRPr="005200ED">
              <w:rPr>
                <w:rFonts w:cs="Arial"/>
                <w:sz w:val="20"/>
              </w:rPr>
              <w:t>1175,1</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99,2</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39,4</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5200ED" w:rsidRDefault="007C7014" w:rsidP="005F570D">
            <w:pPr>
              <w:spacing w:before="80" w:line="240" w:lineRule="exact"/>
              <w:ind w:left="57" w:firstLine="0"/>
              <w:jc w:val="left"/>
              <w:rPr>
                <w:rFonts w:cs="Arial"/>
                <w:sz w:val="20"/>
              </w:rPr>
            </w:pPr>
            <w:r w:rsidRPr="005200ED">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5200ED" w:rsidRDefault="007C7014" w:rsidP="005F570D">
            <w:pPr>
              <w:spacing w:before="80" w:line="240" w:lineRule="exact"/>
              <w:ind w:firstLine="0"/>
              <w:jc w:val="center"/>
              <w:rPr>
                <w:rFonts w:cs="Arial"/>
                <w:sz w:val="20"/>
              </w:rPr>
            </w:pPr>
            <w:r w:rsidRPr="005200ED">
              <w:rPr>
                <w:rFonts w:cs="Arial"/>
                <w:sz w:val="20"/>
              </w:rPr>
              <w:t>1238,9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103,8</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39,9</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5200ED" w:rsidRDefault="007C7014" w:rsidP="005F570D">
            <w:pPr>
              <w:spacing w:before="80" w:line="240" w:lineRule="exact"/>
              <w:ind w:left="57" w:firstLine="0"/>
              <w:jc w:val="left"/>
              <w:rPr>
                <w:rFonts w:cs="Arial"/>
                <w:i/>
                <w:sz w:val="20"/>
              </w:rPr>
            </w:pPr>
            <w:r w:rsidRPr="005200ED">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5200ED" w:rsidRDefault="007C7014" w:rsidP="005F570D">
            <w:pPr>
              <w:spacing w:before="80" w:line="240" w:lineRule="exact"/>
              <w:ind w:firstLine="0"/>
              <w:jc w:val="center"/>
              <w:rPr>
                <w:rFonts w:cs="Arial"/>
                <w:i/>
                <w:sz w:val="20"/>
              </w:rPr>
            </w:pPr>
            <w:r w:rsidRPr="005200ED">
              <w:rPr>
                <w:rFonts w:cs="Arial"/>
                <w:i/>
                <w:sz w:val="20"/>
              </w:rPr>
              <w:t>11794,8</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i/>
                <w:sz w:val="20"/>
              </w:rPr>
            </w:pPr>
            <w:r>
              <w:rPr>
                <w:rFonts w:cs="Arial"/>
                <w:i/>
                <w:sz w:val="20"/>
              </w:rPr>
              <w:t>69,3</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5200ED" w:rsidRDefault="007C7014" w:rsidP="005F570D">
            <w:pPr>
              <w:spacing w:before="80" w:line="240" w:lineRule="exact"/>
              <w:ind w:left="114" w:hanging="57"/>
              <w:jc w:val="left"/>
              <w:rPr>
                <w:sz w:val="20"/>
              </w:rPr>
            </w:pPr>
            <w:r w:rsidRPr="005200ED">
              <w:rPr>
                <w:rFonts w:cs="Arial"/>
                <w:sz w:val="20"/>
              </w:rPr>
              <w:t xml:space="preserve">Июль </w:t>
            </w:r>
            <w:r w:rsidRPr="00740136">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2097,4</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169,1</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73,9</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6D7946" w:rsidRDefault="007C7014" w:rsidP="005F570D">
            <w:pPr>
              <w:spacing w:before="80" w:line="240" w:lineRule="exact"/>
              <w:ind w:left="57" w:firstLine="0"/>
              <w:jc w:val="left"/>
              <w:rPr>
                <w:rFonts w:cs="Arial"/>
                <w:sz w:val="20"/>
              </w:rPr>
            </w:pPr>
            <w:r w:rsidRPr="006D7946">
              <w:rPr>
                <w:rFonts w:cs="Arial"/>
                <w:sz w:val="20"/>
              </w:rPr>
              <w:t>Август</w:t>
            </w:r>
            <w:r>
              <w:rPr>
                <w:rFonts w:cs="Arial"/>
                <w:sz w:val="20"/>
              </w:rPr>
              <w:t xml:space="preserve"> </w:t>
            </w:r>
            <w:r w:rsidRPr="00740136">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2512,3</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119,0</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sz w:val="20"/>
              </w:rPr>
            </w:pPr>
            <w:r>
              <w:rPr>
                <w:rFonts w:cs="Arial"/>
                <w:sz w:val="20"/>
              </w:rPr>
              <w:t>82,8</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tcPr>
          <w:p w:rsidR="007C7014" w:rsidRPr="006D7946" w:rsidRDefault="007C7014" w:rsidP="005F570D">
            <w:pPr>
              <w:spacing w:before="80" w:line="240" w:lineRule="exact"/>
              <w:ind w:left="57" w:firstLine="0"/>
              <w:jc w:val="left"/>
              <w:rPr>
                <w:rFonts w:cs="Arial"/>
                <w:sz w:val="20"/>
              </w:rPr>
            </w:pPr>
            <w:r w:rsidRPr="006D7946">
              <w:rPr>
                <w:rFonts w:cs="Arial"/>
                <w:sz w:val="20"/>
              </w:rPr>
              <w:t>Сентябрь</w:t>
            </w:r>
            <w:r>
              <w:rPr>
                <w:rFonts w:cs="Arial"/>
                <w:sz w:val="20"/>
              </w:rPr>
              <w:t xml:space="preserve"> </w:t>
            </w:r>
            <w:r w:rsidRPr="00740136">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Default="007C7014" w:rsidP="005F570D">
            <w:pPr>
              <w:spacing w:before="80" w:line="240" w:lineRule="exact"/>
              <w:ind w:firstLine="0"/>
              <w:jc w:val="center"/>
              <w:rPr>
                <w:rFonts w:cs="Arial"/>
                <w:sz w:val="20"/>
              </w:rPr>
            </w:pPr>
            <w:r>
              <w:rPr>
                <w:rFonts w:cs="Arial"/>
                <w:sz w:val="20"/>
              </w:rPr>
              <w:t>3216,9</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Default="007C7014" w:rsidP="005F570D">
            <w:pPr>
              <w:spacing w:before="80" w:line="240" w:lineRule="exact"/>
              <w:ind w:firstLine="0"/>
              <w:jc w:val="center"/>
              <w:rPr>
                <w:rFonts w:cs="Arial"/>
                <w:sz w:val="20"/>
              </w:rPr>
            </w:pPr>
            <w:r>
              <w:rPr>
                <w:rFonts w:cs="Arial"/>
                <w:sz w:val="20"/>
              </w:rPr>
              <w:t>127,8</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Default="007C7014" w:rsidP="005F570D">
            <w:pPr>
              <w:spacing w:before="80" w:line="240" w:lineRule="exact"/>
              <w:ind w:firstLine="0"/>
              <w:jc w:val="center"/>
              <w:rPr>
                <w:rFonts w:cs="Arial"/>
                <w:sz w:val="20"/>
              </w:rPr>
            </w:pPr>
            <w:r>
              <w:rPr>
                <w:rFonts w:cs="Arial"/>
                <w:sz w:val="20"/>
              </w:rPr>
              <w:t>99,2</w:t>
            </w:r>
          </w:p>
        </w:tc>
      </w:tr>
      <w:tr w:rsidR="007C7014" w:rsidRPr="006D7946" w:rsidTr="005F570D">
        <w:tc>
          <w:tcPr>
            <w:tcW w:w="2553" w:type="dxa"/>
            <w:tcBorders>
              <w:top w:val="dotted" w:sz="4" w:space="0" w:color="auto"/>
              <w:left w:val="double" w:sz="6" w:space="0" w:color="auto"/>
              <w:bottom w:val="dotted" w:sz="4" w:space="0" w:color="auto"/>
              <w:right w:val="single" w:sz="6" w:space="0" w:color="auto"/>
            </w:tcBorders>
          </w:tcPr>
          <w:p w:rsidR="007C7014" w:rsidRPr="00D752D0" w:rsidRDefault="007C7014" w:rsidP="005F570D">
            <w:pPr>
              <w:spacing w:before="80" w:line="240" w:lineRule="exact"/>
              <w:ind w:left="57" w:firstLine="0"/>
              <w:jc w:val="left"/>
              <w:rPr>
                <w:rFonts w:cs="Arial"/>
                <w:i/>
                <w:sz w:val="20"/>
              </w:rPr>
            </w:pPr>
            <w:r w:rsidRPr="00D752D0">
              <w:rPr>
                <w:rFonts w:cs="Arial"/>
                <w:i/>
                <w:sz w:val="20"/>
              </w:rPr>
              <w:t>Январь – сентябрь</w:t>
            </w:r>
            <w:r>
              <w:rPr>
                <w:rFonts w:cs="Arial"/>
                <w:i/>
                <w:sz w:val="20"/>
              </w:rPr>
              <w:t xml:space="preserve"> </w:t>
            </w:r>
            <w:r w:rsidRPr="00740136">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i/>
                <w:sz w:val="20"/>
              </w:rPr>
            </w:pPr>
            <w:r>
              <w:rPr>
                <w:rFonts w:cs="Arial"/>
                <w:i/>
                <w:sz w:val="20"/>
              </w:rPr>
              <w:t>19621,4</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6D7946"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6D7946" w:rsidRDefault="007C7014" w:rsidP="005F570D">
            <w:pPr>
              <w:spacing w:before="80" w:line="240" w:lineRule="exact"/>
              <w:ind w:firstLine="0"/>
              <w:jc w:val="center"/>
              <w:rPr>
                <w:rFonts w:cs="Arial"/>
                <w:i/>
                <w:sz w:val="20"/>
              </w:rPr>
            </w:pPr>
            <w:r>
              <w:rPr>
                <w:rFonts w:cs="Arial"/>
                <w:i/>
                <w:sz w:val="20"/>
              </w:rPr>
              <w:t>75,1</w:t>
            </w:r>
          </w:p>
        </w:tc>
      </w:tr>
      <w:tr w:rsidR="007C7014" w:rsidRPr="007C7014"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5F570D">
            <w:pPr>
              <w:spacing w:before="80" w:line="240" w:lineRule="exact"/>
              <w:ind w:left="114" w:hanging="57"/>
              <w:jc w:val="left"/>
              <w:rPr>
                <w:rFonts w:cs="Arial"/>
                <w:sz w:val="20"/>
              </w:rPr>
            </w:pPr>
            <w:r w:rsidRPr="007C7014">
              <w:rPr>
                <w:rFonts w:cs="Arial"/>
                <w:sz w:val="20"/>
              </w:rPr>
              <w:lastRenderedPageBreak/>
              <w:t xml:space="preserve">Октябрь </w:t>
            </w:r>
            <w:r w:rsidRPr="007C7014">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5F570D">
            <w:pPr>
              <w:spacing w:before="80" w:line="240" w:lineRule="exact"/>
              <w:ind w:firstLine="0"/>
              <w:jc w:val="center"/>
              <w:rPr>
                <w:rFonts w:cs="Arial"/>
                <w:sz w:val="20"/>
              </w:rPr>
            </w:pPr>
            <w:r w:rsidRPr="007C7014">
              <w:rPr>
                <w:rFonts w:cs="Arial"/>
                <w:sz w:val="20"/>
              </w:rPr>
              <w:t>3176,5</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5F570D">
            <w:pPr>
              <w:spacing w:before="80" w:line="240" w:lineRule="exact"/>
              <w:ind w:firstLine="0"/>
              <w:jc w:val="center"/>
              <w:rPr>
                <w:rFonts w:cs="Arial"/>
                <w:sz w:val="20"/>
              </w:rPr>
            </w:pPr>
            <w:r w:rsidRPr="007C7014">
              <w:rPr>
                <w:rFonts w:cs="Arial"/>
                <w:sz w:val="20"/>
              </w:rPr>
              <w:t>98,6</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5F570D">
            <w:pPr>
              <w:spacing w:before="80" w:line="240" w:lineRule="exact"/>
              <w:ind w:firstLine="0"/>
              <w:jc w:val="center"/>
              <w:rPr>
                <w:rFonts w:cs="Arial"/>
                <w:sz w:val="20"/>
              </w:rPr>
            </w:pPr>
            <w:r w:rsidRPr="007C7014">
              <w:rPr>
                <w:rFonts w:cs="Arial"/>
                <w:sz w:val="20"/>
              </w:rPr>
              <w:t>93,9</w:t>
            </w:r>
          </w:p>
        </w:tc>
      </w:tr>
      <w:tr w:rsidR="007C7014" w:rsidRPr="007C7014" w:rsidTr="005F570D">
        <w:tc>
          <w:tcPr>
            <w:tcW w:w="2553" w:type="dxa"/>
            <w:tcBorders>
              <w:top w:val="dotted" w:sz="4" w:space="0" w:color="auto"/>
              <w:left w:val="double" w:sz="6" w:space="0" w:color="auto"/>
              <w:bottom w:val="dotted" w:sz="4" w:space="0" w:color="auto"/>
              <w:right w:val="single" w:sz="6" w:space="0" w:color="auto"/>
            </w:tcBorders>
            <w:vAlign w:val="bottom"/>
          </w:tcPr>
          <w:p w:rsidR="007C7014" w:rsidRPr="007C7014" w:rsidRDefault="007C7014" w:rsidP="005F570D">
            <w:pPr>
              <w:spacing w:before="80" w:line="240" w:lineRule="exact"/>
              <w:ind w:left="57" w:firstLine="0"/>
              <w:jc w:val="left"/>
              <w:rPr>
                <w:rFonts w:cs="Arial"/>
                <w:sz w:val="20"/>
              </w:rPr>
            </w:pPr>
            <w:r w:rsidRPr="007C7014">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5F570D">
            <w:pPr>
              <w:spacing w:before="80" w:line="240" w:lineRule="exact"/>
              <w:ind w:firstLine="0"/>
              <w:jc w:val="center"/>
              <w:rPr>
                <w:rFonts w:cs="Arial"/>
                <w:sz w:val="20"/>
              </w:rPr>
            </w:pPr>
            <w:r w:rsidRPr="007C7014">
              <w:rPr>
                <w:rFonts w:cs="Arial"/>
                <w:sz w:val="20"/>
              </w:rPr>
              <w:t>2712,0</w:t>
            </w:r>
          </w:p>
        </w:tc>
        <w:tc>
          <w:tcPr>
            <w:tcW w:w="1843" w:type="dxa"/>
            <w:tcBorders>
              <w:top w:val="dotted" w:sz="4" w:space="0" w:color="auto"/>
              <w:left w:val="single" w:sz="6" w:space="0" w:color="auto"/>
              <w:bottom w:val="dotted" w:sz="4" w:space="0" w:color="auto"/>
              <w:right w:val="single" w:sz="6" w:space="0" w:color="auto"/>
            </w:tcBorders>
            <w:vAlign w:val="bottom"/>
          </w:tcPr>
          <w:p w:rsidR="007C7014" w:rsidRPr="007C7014" w:rsidRDefault="007C7014" w:rsidP="005F570D">
            <w:pPr>
              <w:spacing w:before="80" w:line="240" w:lineRule="exact"/>
              <w:ind w:firstLine="0"/>
              <w:jc w:val="center"/>
              <w:rPr>
                <w:rFonts w:cs="Arial"/>
                <w:sz w:val="20"/>
              </w:rPr>
            </w:pPr>
            <w:r w:rsidRPr="007C7014">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7C7014" w:rsidRPr="007C7014" w:rsidRDefault="007C7014" w:rsidP="005F570D">
            <w:pPr>
              <w:spacing w:before="80" w:line="240" w:lineRule="exact"/>
              <w:ind w:firstLine="0"/>
              <w:jc w:val="center"/>
              <w:rPr>
                <w:rFonts w:cs="Arial"/>
                <w:sz w:val="20"/>
              </w:rPr>
            </w:pPr>
            <w:r w:rsidRPr="007C7014">
              <w:rPr>
                <w:rFonts w:cs="Arial"/>
                <w:sz w:val="20"/>
              </w:rPr>
              <w:t>84,6</w:t>
            </w:r>
          </w:p>
        </w:tc>
      </w:tr>
      <w:tr w:rsidR="007C7014" w:rsidRPr="006D7946" w:rsidTr="005F570D">
        <w:tc>
          <w:tcPr>
            <w:tcW w:w="2553" w:type="dxa"/>
            <w:tcBorders>
              <w:top w:val="dotted" w:sz="4" w:space="0" w:color="auto"/>
              <w:left w:val="double" w:sz="6" w:space="0" w:color="auto"/>
              <w:bottom w:val="single" w:sz="4" w:space="0" w:color="auto"/>
              <w:right w:val="single" w:sz="6" w:space="0" w:color="auto"/>
            </w:tcBorders>
            <w:vAlign w:val="bottom"/>
          </w:tcPr>
          <w:p w:rsidR="007C7014" w:rsidRPr="006D7946" w:rsidRDefault="007C7014" w:rsidP="005F570D">
            <w:pPr>
              <w:spacing w:before="80" w:line="240" w:lineRule="exact"/>
              <w:ind w:left="57" w:firstLine="0"/>
              <w:jc w:val="left"/>
              <w:rPr>
                <w:rFonts w:cs="Arial"/>
                <w:sz w:val="20"/>
              </w:rPr>
            </w:pPr>
            <w:r w:rsidRPr="00D752D0">
              <w:rPr>
                <w:rFonts w:cs="Arial"/>
                <w:i/>
                <w:sz w:val="20"/>
              </w:rPr>
              <w:t xml:space="preserve">Январь – </w:t>
            </w:r>
            <w:r>
              <w:rPr>
                <w:rFonts w:cs="Arial"/>
                <w:i/>
                <w:sz w:val="20"/>
              </w:rPr>
              <w:t>ноябрь</w:t>
            </w:r>
          </w:p>
        </w:tc>
        <w:tc>
          <w:tcPr>
            <w:tcW w:w="1704" w:type="dxa"/>
            <w:tcBorders>
              <w:top w:val="dotted" w:sz="4" w:space="0" w:color="auto"/>
              <w:left w:val="single" w:sz="6" w:space="0" w:color="auto"/>
              <w:bottom w:val="single" w:sz="4" w:space="0" w:color="auto"/>
              <w:right w:val="single" w:sz="6" w:space="0" w:color="auto"/>
            </w:tcBorders>
            <w:vAlign w:val="bottom"/>
          </w:tcPr>
          <w:p w:rsidR="007C7014" w:rsidRPr="006F3834" w:rsidRDefault="007C7014" w:rsidP="005F570D">
            <w:pPr>
              <w:spacing w:before="80" w:line="240" w:lineRule="exact"/>
              <w:ind w:firstLine="0"/>
              <w:jc w:val="center"/>
              <w:rPr>
                <w:rFonts w:cs="Arial"/>
                <w:i/>
                <w:sz w:val="20"/>
              </w:rPr>
            </w:pPr>
            <w:r>
              <w:rPr>
                <w:rFonts w:cs="Arial"/>
                <w:i/>
                <w:sz w:val="20"/>
              </w:rPr>
              <w:t>25509,9</w:t>
            </w:r>
          </w:p>
        </w:tc>
        <w:tc>
          <w:tcPr>
            <w:tcW w:w="1843" w:type="dxa"/>
            <w:tcBorders>
              <w:top w:val="dotted" w:sz="4" w:space="0" w:color="auto"/>
              <w:left w:val="single" w:sz="6" w:space="0" w:color="auto"/>
              <w:bottom w:val="single" w:sz="4" w:space="0" w:color="auto"/>
              <w:right w:val="single" w:sz="6" w:space="0" w:color="auto"/>
            </w:tcBorders>
            <w:vAlign w:val="bottom"/>
          </w:tcPr>
          <w:p w:rsidR="007C7014" w:rsidRPr="006F3834" w:rsidRDefault="007C7014" w:rsidP="005F570D">
            <w:pPr>
              <w:spacing w:before="80" w:line="240" w:lineRule="exact"/>
              <w:ind w:firstLine="0"/>
              <w:jc w:val="center"/>
              <w:rPr>
                <w:rFonts w:cs="Arial"/>
                <w:i/>
                <w:sz w:val="20"/>
              </w:rPr>
            </w:pPr>
          </w:p>
        </w:tc>
        <w:tc>
          <w:tcPr>
            <w:tcW w:w="3114" w:type="dxa"/>
            <w:tcBorders>
              <w:top w:val="dotted" w:sz="4" w:space="0" w:color="auto"/>
              <w:left w:val="single" w:sz="6" w:space="0" w:color="auto"/>
              <w:bottom w:val="single" w:sz="4" w:space="0" w:color="auto"/>
              <w:right w:val="double" w:sz="6" w:space="0" w:color="auto"/>
            </w:tcBorders>
            <w:vAlign w:val="bottom"/>
          </w:tcPr>
          <w:p w:rsidR="007C7014" w:rsidRPr="006F3834" w:rsidRDefault="007C7014" w:rsidP="005F570D">
            <w:pPr>
              <w:spacing w:before="80" w:line="240" w:lineRule="exact"/>
              <w:ind w:firstLine="0"/>
              <w:jc w:val="center"/>
              <w:rPr>
                <w:rFonts w:cs="Arial"/>
                <w:i/>
                <w:sz w:val="20"/>
              </w:rPr>
            </w:pPr>
            <w:r>
              <w:rPr>
                <w:rFonts w:cs="Arial"/>
                <w:i/>
                <w:sz w:val="20"/>
              </w:rPr>
              <w:t>78,0</w:t>
            </w:r>
          </w:p>
        </w:tc>
      </w:tr>
      <w:tr w:rsidR="007C7014" w:rsidRPr="006D7946" w:rsidTr="005F570D">
        <w:tc>
          <w:tcPr>
            <w:tcW w:w="9214" w:type="dxa"/>
            <w:gridSpan w:val="4"/>
            <w:tcBorders>
              <w:top w:val="single" w:sz="4" w:space="0" w:color="auto"/>
              <w:left w:val="double" w:sz="6" w:space="0" w:color="auto"/>
              <w:bottom w:val="double" w:sz="6" w:space="0" w:color="auto"/>
              <w:right w:val="double" w:sz="6" w:space="0" w:color="auto"/>
            </w:tcBorders>
            <w:vAlign w:val="bottom"/>
          </w:tcPr>
          <w:p w:rsidR="007C7014" w:rsidRPr="006F3834" w:rsidRDefault="007C7014" w:rsidP="005F570D">
            <w:pPr>
              <w:spacing w:before="80" w:line="240" w:lineRule="exact"/>
              <w:ind w:firstLine="0"/>
              <w:rPr>
                <w:rFonts w:cs="Arial"/>
                <w:i/>
                <w:sz w:val="20"/>
              </w:rPr>
            </w:pPr>
            <w:r w:rsidRPr="00014F28">
              <w:rPr>
                <w:sz w:val="20"/>
                <w:szCs w:val="16"/>
                <w:vertAlign w:val="superscript"/>
              </w:rPr>
              <w:t>1)</w:t>
            </w:r>
            <w:r w:rsidRPr="00014F28">
              <w:rPr>
                <w:sz w:val="20"/>
                <w:szCs w:val="16"/>
              </w:rPr>
              <w:t xml:space="preserve"> Данные изменены за счет уточнения респондентами ранее представленной оперативной информации.</w:t>
            </w:r>
          </w:p>
        </w:tc>
      </w:tr>
    </w:tbl>
    <w:p w:rsidR="007C7014" w:rsidRPr="00664897" w:rsidRDefault="007C7014" w:rsidP="00A96096">
      <w:pPr>
        <w:keepNext/>
        <w:keepLines/>
        <w:spacing w:before="240"/>
        <w:ind w:left="357" w:firstLine="0"/>
        <w:jc w:val="center"/>
        <w:rPr>
          <w:rFonts w:cs="Arial"/>
          <w:b/>
          <w:sz w:val="32"/>
          <w:szCs w:val="32"/>
          <w:highlight w:val="cyan"/>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7C7014" w:rsidRPr="00E83D4D" w:rsidTr="005F570D">
        <w:trPr>
          <w:cantSplit/>
          <w:trHeight w:val="435"/>
          <w:tblHeader/>
        </w:trPr>
        <w:tc>
          <w:tcPr>
            <w:tcW w:w="2834" w:type="dxa"/>
            <w:vMerge w:val="restart"/>
            <w:tcBorders>
              <w:top w:val="double" w:sz="6" w:space="0" w:color="auto"/>
              <w:left w:val="double" w:sz="6" w:space="0" w:color="auto"/>
              <w:right w:val="single" w:sz="6" w:space="0" w:color="auto"/>
            </w:tcBorders>
          </w:tcPr>
          <w:p w:rsidR="007C7014" w:rsidRPr="006D7946" w:rsidRDefault="007C7014" w:rsidP="005F570D">
            <w:pPr>
              <w:spacing w:before="60" w:line="240" w:lineRule="exact"/>
              <w:ind w:left="284" w:hanging="199"/>
              <w:jc w:val="center"/>
              <w:rPr>
                <w:rFonts w:cs="Arial"/>
                <w:i/>
                <w:sz w:val="20"/>
              </w:rPr>
            </w:pPr>
          </w:p>
        </w:tc>
        <w:tc>
          <w:tcPr>
            <w:tcW w:w="2268" w:type="dxa"/>
            <w:gridSpan w:val="2"/>
            <w:tcBorders>
              <w:top w:val="double" w:sz="6" w:space="0" w:color="auto"/>
              <w:left w:val="single" w:sz="6" w:space="0" w:color="auto"/>
              <w:bottom w:val="single" w:sz="4" w:space="0" w:color="auto"/>
              <w:right w:val="single" w:sz="6" w:space="0" w:color="auto"/>
            </w:tcBorders>
          </w:tcPr>
          <w:p w:rsidR="007C7014" w:rsidRPr="006D7946" w:rsidRDefault="007C7014" w:rsidP="005F570D">
            <w:pPr>
              <w:spacing w:before="60" w:line="240" w:lineRule="exact"/>
              <w:ind w:firstLine="0"/>
              <w:jc w:val="center"/>
              <w:rPr>
                <w:rFonts w:cs="Arial"/>
                <w:i/>
                <w:sz w:val="20"/>
              </w:rPr>
            </w:pPr>
            <w:r>
              <w:rPr>
                <w:rFonts w:cs="Arial"/>
                <w:i/>
                <w:sz w:val="20"/>
              </w:rPr>
              <w:t>Ноябрь</w:t>
            </w:r>
            <w:r w:rsidRPr="006D7946">
              <w:rPr>
                <w:rFonts w:cs="Arial"/>
                <w:i/>
                <w:sz w:val="20"/>
              </w:rPr>
              <w:t xml:space="preserve"> 2020г.</w:t>
            </w:r>
          </w:p>
        </w:tc>
        <w:tc>
          <w:tcPr>
            <w:tcW w:w="2410" w:type="dxa"/>
            <w:gridSpan w:val="2"/>
            <w:tcBorders>
              <w:top w:val="double" w:sz="6" w:space="0" w:color="auto"/>
              <w:left w:val="single" w:sz="6" w:space="0" w:color="auto"/>
              <w:bottom w:val="single" w:sz="4" w:space="0" w:color="auto"/>
              <w:right w:val="single" w:sz="6" w:space="0" w:color="auto"/>
            </w:tcBorders>
          </w:tcPr>
          <w:p w:rsidR="007C7014" w:rsidRPr="006D7946" w:rsidRDefault="007C7014" w:rsidP="005F570D">
            <w:pPr>
              <w:spacing w:before="60" w:line="240" w:lineRule="exact"/>
              <w:ind w:firstLine="0"/>
              <w:jc w:val="center"/>
              <w:rPr>
                <w:rFonts w:cs="Arial"/>
                <w:i/>
                <w:sz w:val="20"/>
              </w:rPr>
            </w:pPr>
            <w:r w:rsidRPr="006D7946">
              <w:rPr>
                <w:rFonts w:cs="Arial"/>
                <w:i/>
                <w:sz w:val="20"/>
              </w:rPr>
              <w:t xml:space="preserve">Январь – </w:t>
            </w:r>
            <w:r>
              <w:rPr>
                <w:rFonts w:cs="Arial"/>
                <w:i/>
                <w:sz w:val="20"/>
              </w:rPr>
              <w:t>ноябрь</w:t>
            </w:r>
            <w:r w:rsidRPr="006D7946">
              <w:rPr>
                <w:rFonts w:cs="Arial"/>
                <w:i/>
                <w:sz w:val="20"/>
              </w:rPr>
              <w:t xml:space="preserve"> 2020г.</w:t>
            </w:r>
          </w:p>
        </w:tc>
        <w:tc>
          <w:tcPr>
            <w:tcW w:w="1702" w:type="dxa"/>
            <w:vMerge w:val="restart"/>
            <w:tcBorders>
              <w:top w:val="double" w:sz="6" w:space="0" w:color="auto"/>
              <w:left w:val="single" w:sz="6" w:space="0" w:color="auto"/>
              <w:right w:val="double" w:sz="6" w:space="0" w:color="auto"/>
            </w:tcBorders>
          </w:tcPr>
          <w:p w:rsidR="007C7014" w:rsidRPr="00E83D4D" w:rsidRDefault="007C7014" w:rsidP="005F570D">
            <w:pPr>
              <w:spacing w:before="60" w:line="240" w:lineRule="exact"/>
              <w:ind w:firstLine="0"/>
              <w:jc w:val="center"/>
              <w:rPr>
                <w:rFonts w:cs="Arial"/>
                <w:i/>
                <w:sz w:val="20"/>
              </w:rPr>
            </w:pPr>
            <w:r w:rsidRPr="00E83D4D">
              <w:rPr>
                <w:rFonts w:cs="Arial"/>
                <w:i/>
                <w:sz w:val="20"/>
                <w:u w:val="single"/>
              </w:rPr>
              <w:t>Справочно:</w:t>
            </w:r>
            <w:r w:rsidRPr="00E83D4D">
              <w:rPr>
                <w:rFonts w:cs="Arial"/>
                <w:i/>
                <w:sz w:val="20"/>
              </w:rPr>
              <w:br/>
              <w:t xml:space="preserve">январь – </w:t>
            </w:r>
            <w:r>
              <w:rPr>
                <w:rFonts w:cs="Arial"/>
                <w:i/>
                <w:sz w:val="20"/>
              </w:rPr>
              <w:t>ноябрь</w:t>
            </w:r>
            <w:r w:rsidRPr="006D7946">
              <w:rPr>
                <w:rFonts w:cs="Arial"/>
                <w:i/>
                <w:sz w:val="20"/>
              </w:rPr>
              <w:t xml:space="preserve"> </w:t>
            </w:r>
            <w:r w:rsidRPr="00E83D4D">
              <w:rPr>
                <w:rFonts w:cs="Arial"/>
                <w:i/>
                <w:sz w:val="20"/>
              </w:rPr>
              <w:t xml:space="preserve">2019г. </w:t>
            </w:r>
            <w:proofErr w:type="gramStart"/>
            <w:r w:rsidRPr="00E83D4D">
              <w:rPr>
                <w:rFonts w:cs="Arial"/>
                <w:i/>
                <w:sz w:val="20"/>
              </w:rPr>
              <w:t>в</w:t>
            </w:r>
            <w:proofErr w:type="gramEnd"/>
            <w:r w:rsidRPr="00E83D4D">
              <w:rPr>
                <w:rFonts w:cs="Arial"/>
                <w:i/>
                <w:sz w:val="20"/>
              </w:rPr>
              <w:t xml:space="preserve"> % к январю – </w:t>
            </w:r>
            <w:r>
              <w:rPr>
                <w:rFonts w:cs="Arial"/>
                <w:i/>
                <w:sz w:val="20"/>
              </w:rPr>
              <w:t>ноябрю</w:t>
            </w:r>
            <w:r w:rsidRPr="006D7946">
              <w:rPr>
                <w:rFonts w:cs="Arial"/>
                <w:i/>
                <w:sz w:val="20"/>
              </w:rPr>
              <w:t xml:space="preserve"> </w:t>
            </w:r>
            <w:r w:rsidRPr="00E83D4D">
              <w:rPr>
                <w:rFonts w:cs="Arial"/>
                <w:i/>
                <w:sz w:val="20"/>
              </w:rPr>
              <w:t>2018г.</w:t>
            </w:r>
          </w:p>
        </w:tc>
      </w:tr>
      <w:tr w:rsidR="007C7014" w:rsidRPr="00E83D4D" w:rsidTr="005F570D">
        <w:trPr>
          <w:cantSplit/>
          <w:trHeight w:val="690"/>
          <w:tblHeader/>
        </w:trPr>
        <w:tc>
          <w:tcPr>
            <w:tcW w:w="2834" w:type="dxa"/>
            <w:vMerge/>
            <w:tcBorders>
              <w:left w:val="double" w:sz="6" w:space="0" w:color="auto"/>
              <w:right w:val="single" w:sz="6" w:space="0" w:color="auto"/>
            </w:tcBorders>
          </w:tcPr>
          <w:p w:rsidR="007C7014" w:rsidRPr="006D7946" w:rsidRDefault="007C7014" w:rsidP="005F570D">
            <w:pPr>
              <w:spacing w:before="60" w:line="240" w:lineRule="exact"/>
              <w:ind w:left="284" w:hanging="199"/>
              <w:jc w:val="center"/>
              <w:rPr>
                <w:rFonts w:cs="Arial"/>
                <w:i/>
                <w:sz w:val="20"/>
              </w:rPr>
            </w:pPr>
          </w:p>
        </w:tc>
        <w:tc>
          <w:tcPr>
            <w:tcW w:w="1134" w:type="dxa"/>
            <w:tcBorders>
              <w:top w:val="single" w:sz="4" w:space="0" w:color="auto"/>
              <w:left w:val="single" w:sz="6" w:space="0" w:color="auto"/>
              <w:right w:val="single" w:sz="4" w:space="0" w:color="auto"/>
            </w:tcBorders>
          </w:tcPr>
          <w:p w:rsidR="007C7014" w:rsidRPr="006D7946" w:rsidRDefault="00170124" w:rsidP="005F570D">
            <w:pPr>
              <w:spacing w:before="60" w:line="240" w:lineRule="exact"/>
              <w:ind w:firstLine="0"/>
              <w:jc w:val="center"/>
              <w:rPr>
                <w:rFonts w:cs="Arial"/>
                <w:i/>
                <w:sz w:val="20"/>
              </w:rPr>
            </w:pPr>
            <w:proofErr w:type="gramStart"/>
            <w:r>
              <w:rPr>
                <w:rFonts w:cs="Arial"/>
                <w:i/>
                <w:sz w:val="20"/>
              </w:rPr>
              <w:t>м</w:t>
            </w:r>
            <w:r w:rsidR="007C7014">
              <w:rPr>
                <w:rFonts w:cs="Arial"/>
                <w:i/>
                <w:sz w:val="20"/>
              </w:rPr>
              <w:t>лн</w:t>
            </w:r>
            <w:proofErr w:type="gramEnd"/>
            <w:r w:rsidR="00D36745">
              <w:rPr>
                <w:rFonts w:cs="Arial"/>
                <w:i/>
                <w:sz w:val="20"/>
              </w:rPr>
              <w:br/>
            </w:r>
            <w:r w:rsidR="007C7014">
              <w:rPr>
                <w:rFonts w:cs="Arial"/>
                <w:i/>
                <w:sz w:val="20"/>
              </w:rPr>
              <w:t xml:space="preserve"> </w:t>
            </w:r>
            <w:r w:rsidR="007C7014" w:rsidRPr="006D7946">
              <w:rPr>
                <w:rFonts w:cs="Arial"/>
                <w:i/>
                <w:sz w:val="20"/>
              </w:rPr>
              <w:t>рублей</w:t>
            </w:r>
          </w:p>
        </w:tc>
        <w:tc>
          <w:tcPr>
            <w:tcW w:w="1134" w:type="dxa"/>
            <w:tcBorders>
              <w:top w:val="single" w:sz="4" w:space="0" w:color="auto"/>
              <w:left w:val="single" w:sz="4" w:space="0" w:color="auto"/>
              <w:right w:val="single" w:sz="6" w:space="0" w:color="auto"/>
            </w:tcBorders>
          </w:tcPr>
          <w:p w:rsidR="007C7014" w:rsidRPr="006D7946" w:rsidRDefault="007C7014" w:rsidP="005F570D">
            <w:pPr>
              <w:spacing w:before="60" w:line="240" w:lineRule="exact"/>
              <w:ind w:firstLine="0"/>
              <w:jc w:val="center"/>
              <w:rPr>
                <w:rFonts w:cs="Arial"/>
                <w:i/>
                <w:sz w:val="20"/>
              </w:rPr>
            </w:pPr>
            <w:proofErr w:type="gramStart"/>
            <w:r w:rsidRPr="006D7946">
              <w:rPr>
                <w:rFonts w:cs="Arial"/>
                <w:i/>
                <w:sz w:val="20"/>
              </w:rPr>
              <w:t>в</w:t>
            </w:r>
            <w:proofErr w:type="gramEnd"/>
            <w:r w:rsidRPr="006D7946">
              <w:rPr>
                <w:rFonts w:cs="Arial"/>
                <w:i/>
                <w:sz w:val="20"/>
              </w:rPr>
              <w:t xml:space="preserve"> % к </w:t>
            </w:r>
            <w:r>
              <w:rPr>
                <w:rFonts w:cs="Arial"/>
                <w:i/>
                <w:sz w:val="20"/>
              </w:rPr>
              <w:t>ноябрю</w:t>
            </w:r>
            <w:r w:rsidRPr="006D7946">
              <w:rPr>
                <w:rFonts w:cs="Arial"/>
                <w:i/>
                <w:sz w:val="20"/>
              </w:rPr>
              <w:t xml:space="preserve"> 2019г.</w:t>
            </w:r>
          </w:p>
        </w:tc>
        <w:tc>
          <w:tcPr>
            <w:tcW w:w="1134" w:type="dxa"/>
            <w:tcBorders>
              <w:top w:val="single" w:sz="4" w:space="0" w:color="auto"/>
              <w:left w:val="single" w:sz="6" w:space="0" w:color="auto"/>
              <w:right w:val="single" w:sz="4" w:space="0" w:color="auto"/>
            </w:tcBorders>
          </w:tcPr>
          <w:p w:rsidR="007C7014" w:rsidRPr="006D7946" w:rsidRDefault="007C7014" w:rsidP="005F570D">
            <w:pPr>
              <w:spacing w:before="6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00D36745">
              <w:rPr>
                <w:rFonts w:cs="Arial"/>
                <w:i/>
                <w:sz w:val="20"/>
              </w:rPr>
              <w:br/>
            </w:r>
            <w:r w:rsidRPr="006D7946">
              <w:rPr>
                <w:rFonts w:cs="Arial"/>
                <w:i/>
                <w:sz w:val="20"/>
              </w:rPr>
              <w:t>рублей</w:t>
            </w:r>
          </w:p>
        </w:tc>
        <w:tc>
          <w:tcPr>
            <w:tcW w:w="1276" w:type="dxa"/>
            <w:tcBorders>
              <w:top w:val="single" w:sz="4" w:space="0" w:color="auto"/>
              <w:left w:val="single" w:sz="4" w:space="0" w:color="auto"/>
              <w:right w:val="single" w:sz="6" w:space="0" w:color="auto"/>
            </w:tcBorders>
          </w:tcPr>
          <w:p w:rsidR="007C7014" w:rsidRPr="006D7946" w:rsidRDefault="007C7014" w:rsidP="005F570D">
            <w:pPr>
              <w:spacing w:before="60" w:line="240" w:lineRule="exact"/>
              <w:ind w:firstLine="0"/>
              <w:jc w:val="center"/>
              <w:rPr>
                <w:rFonts w:cs="Arial"/>
                <w:i/>
                <w:sz w:val="20"/>
              </w:rPr>
            </w:pPr>
            <w:proofErr w:type="gramStart"/>
            <w:r w:rsidRPr="006D7946">
              <w:rPr>
                <w:rFonts w:cs="Arial"/>
                <w:i/>
                <w:sz w:val="20"/>
              </w:rPr>
              <w:t>в</w:t>
            </w:r>
            <w:proofErr w:type="gramEnd"/>
            <w:r w:rsidRPr="006D7946">
              <w:rPr>
                <w:rFonts w:cs="Arial"/>
                <w:i/>
                <w:sz w:val="20"/>
              </w:rPr>
              <w:t xml:space="preserve"> % к </w:t>
            </w:r>
            <w:r w:rsidRPr="006D7946">
              <w:rPr>
                <w:rFonts w:cs="Arial"/>
                <w:i/>
                <w:sz w:val="20"/>
              </w:rPr>
              <w:br/>
              <w:t xml:space="preserve">январю – </w:t>
            </w:r>
            <w:r>
              <w:rPr>
                <w:rFonts w:cs="Arial"/>
                <w:i/>
                <w:sz w:val="20"/>
              </w:rPr>
              <w:t>ноябрю</w:t>
            </w:r>
            <w:r w:rsidRPr="006D7946">
              <w:rPr>
                <w:rFonts w:cs="Arial"/>
                <w:i/>
                <w:sz w:val="20"/>
              </w:rPr>
              <w:t xml:space="preserve"> 2019г.</w:t>
            </w:r>
          </w:p>
        </w:tc>
        <w:tc>
          <w:tcPr>
            <w:tcW w:w="1702" w:type="dxa"/>
            <w:vMerge/>
            <w:tcBorders>
              <w:left w:val="single" w:sz="6" w:space="0" w:color="auto"/>
              <w:right w:val="double" w:sz="6" w:space="0" w:color="auto"/>
            </w:tcBorders>
          </w:tcPr>
          <w:p w:rsidR="007C7014" w:rsidRPr="00E83D4D" w:rsidRDefault="007C7014" w:rsidP="005F570D">
            <w:pPr>
              <w:spacing w:before="60" w:line="240" w:lineRule="exact"/>
              <w:ind w:firstLine="0"/>
              <w:jc w:val="center"/>
              <w:rPr>
                <w:rFonts w:cs="Arial"/>
                <w:i/>
                <w:sz w:val="20"/>
                <w:u w:val="single"/>
              </w:rPr>
            </w:pPr>
          </w:p>
        </w:tc>
      </w:tr>
      <w:tr w:rsidR="007C7014" w:rsidRPr="006F3834" w:rsidTr="005F570D">
        <w:trPr>
          <w:cantSplit/>
        </w:trPr>
        <w:tc>
          <w:tcPr>
            <w:tcW w:w="2834" w:type="dxa"/>
            <w:tcBorders>
              <w:top w:val="single" w:sz="4" w:space="0" w:color="auto"/>
              <w:left w:val="double" w:sz="6" w:space="0" w:color="auto"/>
              <w:bottom w:val="dotted" w:sz="4" w:space="0" w:color="auto"/>
              <w:right w:val="single" w:sz="6" w:space="0" w:color="auto"/>
            </w:tcBorders>
            <w:vAlign w:val="bottom"/>
          </w:tcPr>
          <w:p w:rsidR="007C7014" w:rsidRPr="006F3834" w:rsidRDefault="007C7014" w:rsidP="005F570D">
            <w:pPr>
              <w:spacing w:before="80" w:line="240" w:lineRule="exact"/>
              <w:ind w:left="57" w:firstLine="0"/>
              <w:jc w:val="left"/>
              <w:rPr>
                <w:rFonts w:cs="Arial"/>
                <w:b/>
                <w:sz w:val="20"/>
              </w:rPr>
            </w:pPr>
            <w:r w:rsidRPr="006F3834">
              <w:rPr>
                <w:rFonts w:cs="Arial"/>
                <w:b/>
                <w:sz w:val="20"/>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7C7014" w:rsidRPr="006F3834" w:rsidRDefault="007C7014" w:rsidP="005F570D">
            <w:pPr>
              <w:spacing w:before="80" w:line="240" w:lineRule="exact"/>
              <w:ind w:firstLine="0"/>
              <w:jc w:val="center"/>
              <w:rPr>
                <w:rFonts w:cs="Arial"/>
                <w:b/>
                <w:sz w:val="20"/>
              </w:rPr>
            </w:pPr>
            <w:r>
              <w:rPr>
                <w:rFonts w:cs="Arial"/>
                <w:b/>
                <w:sz w:val="20"/>
              </w:rPr>
              <w:t>2712,0</w:t>
            </w:r>
          </w:p>
        </w:tc>
        <w:tc>
          <w:tcPr>
            <w:tcW w:w="1134" w:type="dxa"/>
            <w:tcBorders>
              <w:top w:val="single" w:sz="4" w:space="0" w:color="auto"/>
              <w:left w:val="single" w:sz="4" w:space="0" w:color="auto"/>
              <w:bottom w:val="dotted" w:sz="4" w:space="0" w:color="auto"/>
              <w:right w:val="single" w:sz="6" w:space="0" w:color="auto"/>
            </w:tcBorders>
            <w:vAlign w:val="bottom"/>
          </w:tcPr>
          <w:p w:rsidR="007C7014" w:rsidRPr="006F3834" w:rsidRDefault="007C7014" w:rsidP="005F570D">
            <w:pPr>
              <w:spacing w:before="80" w:line="240" w:lineRule="exact"/>
              <w:ind w:firstLine="0"/>
              <w:jc w:val="center"/>
              <w:rPr>
                <w:rFonts w:cs="Arial"/>
                <w:b/>
                <w:sz w:val="20"/>
              </w:rPr>
            </w:pPr>
            <w:r>
              <w:rPr>
                <w:rFonts w:cs="Arial"/>
                <w:b/>
                <w:sz w:val="20"/>
              </w:rPr>
              <w:t>84,6</w:t>
            </w:r>
          </w:p>
        </w:tc>
        <w:tc>
          <w:tcPr>
            <w:tcW w:w="1134" w:type="dxa"/>
            <w:tcBorders>
              <w:top w:val="single" w:sz="4" w:space="0" w:color="auto"/>
              <w:left w:val="single" w:sz="6" w:space="0" w:color="auto"/>
              <w:bottom w:val="dotted" w:sz="4" w:space="0" w:color="auto"/>
              <w:right w:val="single" w:sz="4" w:space="0" w:color="auto"/>
            </w:tcBorders>
            <w:vAlign w:val="bottom"/>
          </w:tcPr>
          <w:p w:rsidR="007C7014" w:rsidRPr="006F3834" w:rsidRDefault="007C7014" w:rsidP="005F570D">
            <w:pPr>
              <w:spacing w:before="80" w:line="240" w:lineRule="exact"/>
              <w:ind w:firstLine="0"/>
              <w:jc w:val="center"/>
              <w:rPr>
                <w:rFonts w:cs="Arial"/>
                <w:b/>
                <w:sz w:val="20"/>
              </w:rPr>
            </w:pPr>
            <w:r>
              <w:rPr>
                <w:rFonts w:cs="Arial"/>
                <w:b/>
                <w:sz w:val="20"/>
              </w:rPr>
              <w:t>25509,9</w:t>
            </w:r>
          </w:p>
        </w:tc>
        <w:tc>
          <w:tcPr>
            <w:tcW w:w="1276" w:type="dxa"/>
            <w:tcBorders>
              <w:top w:val="single" w:sz="4" w:space="0" w:color="auto"/>
              <w:left w:val="single" w:sz="4" w:space="0" w:color="auto"/>
              <w:bottom w:val="dotted" w:sz="4" w:space="0" w:color="auto"/>
              <w:right w:val="single" w:sz="6" w:space="0" w:color="auto"/>
            </w:tcBorders>
            <w:vAlign w:val="bottom"/>
          </w:tcPr>
          <w:p w:rsidR="007C7014" w:rsidRPr="006F3834" w:rsidRDefault="007C7014" w:rsidP="005F570D">
            <w:pPr>
              <w:spacing w:before="80" w:line="240" w:lineRule="exact"/>
              <w:ind w:firstLine="0"/>
              <w:jc w:val="center"/>
              <w:rPr>
                <w:rFonts w:cs="Arial"/>
                <w:b/>
                <w:sz w:val="20"/>
              </w:rPr>
            </w:pPr>
            <w:r>
              <w:rPr>
                <w:rFonts w:cs="Arial"/>
                <w:b/>
                <w:sz w:val="20"/>
              </w:rPr>
              <w:t>78,0</w:t>
            </w:r>
          </w:p>
        </w:tc>
        <w:tc>
          <w:tcPr>
            <w:tcW w:w="1702" w:type="dxa"/>
            <w:tcBorders>
              <w:top w:val="single" w:sz="4" w:space="0" w:color="auto"/>
              <w:left w:val="single" w:sz="6" w:space="0" w:color="auto"/>
              <w:bottom w:val="dotted" w:sz="4" w:space="0" w:color="auto"/>
              <w:right w:val="double" w:sz="6" w:space="0" w:color="auto"/>
            </w:tcBorders>
            <w:vAlign w:val="bottom"/>
          </w:tcPr>
          <w:p w:rsidR="007C7014" w:rsidRPr="006F3834" w:rsidRDefault="007C7014" w:rsidP="005F570D">
            <w:pPr>
              <w:spacing w:before="80" w:line="240" w:lineRule="exact"/>
              <w:ind w:firstLine="0"/>
              <w:jc w:val="center"/>
              <w:rPr>
                <w:rFonts w:cs="Arial"/>
                <w:b/>
                <w:sz w:val="20"/>
              </w:rPr>
            </w:pPr>
            <w:r>
              <w:rPr>
                <w:rFonts w:cs="Arial"/>
                <w:b/>
                <w:sz w:val="20"/>
              </w:rPr>
              <w:t>109,7</w:t>
            </w:r>
          </w:p>
        </w:tc>
      </w:tr>
      <w:tr w:rsidR="007C7014" w:rsidRPr="006F3834" w:rsidTr="005F570D">
        <w:trPr>
          <w:cantSplit/>
        </w:trPr>
        <w:tc>
          <w:tcPr>
            <w:tcW w:w="2834" w:type="dxa"/>
            <w:tcBorders>
              <w:left w:val="double" w:sz="6" w:space="0" w:color="auto"/>
              <w:bottom w:val="dotted" w:sz="4" w:space="0" w:color="auto"/>
              <w:right w:val="single" w:sz="6" w:space="0" w:color="auto"/>
            </w:tcBorders>
            <w:vAlign w:val="bottom"/>
          </w:tcPr>
          <w:p w:rsidR="007C7014" w:rsidRPr="006F3834" w:rsidRDefault="007C7014" w:rsidP="005F570D">
            <w:pPr>
              <w:spacing w:before="80" w:line="240" w:lineRule="exact"/>
              <w:ind w:left="284" w:firstLine="0"/>
              <w:jc w:val="left"/>
              <w:rPr>
                <w:rFonts w:cs="Arial"/>
                <w:sz w:val="20"/>
              </w:rPr>
            </w:pPr>
            <w:r w:rsidRPr="006F3834">
              <w:rPr>
                <w:rFonts w:cs="Arial"/>
                <w:sz w:val="20"/>
              </w:rPr>
              <w:t>в том числе:</w:t>
            </w:r>
            <w:r w:rsidRPr="006F3834">
              <w:rPr>
                <w:rFonts w:cs="Arial"/>
                <w:sz w:val="20"/>
              </w:rPr>
              <w:br/>
              <w:t>крупные организации и субъекты среднего предпринимательства</w:t>
            </w:r>
          </w:p>
        </w:tc>
        <w:tc>
          <w:tcPr>
            <w:tcW w:w="1134" w:type="dxa"/>
            <w:tcBorders>
              <w:left w:val="single" w:sz="6" w:space="0" w:color="auto"/>
              <w:bottom w:val="dotted" w:sz="4" w:space="0" w:color="auto"/>
              <w:right w:val="single" w:sz="4"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710,5</w:t>
            </w:r>
          </w:p>
        </w:tc>
        <w:tc>
          <w:tcPr>
            <w:tcW w:w="1134" w:type="dxa"/>
            <w:tcBorders>
              <w:left w:val="single" w:sz="4" w:space="0" w:color="auto"/>
              <w:bottom w:val="dotted" w:sz="4" w:space="0" w:color="auto"/>
              <w:right w:val="sing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86,3</w:t>
            </w:r>
          </w:p>
        </w:tc>
        <w:tc>
          <w:tcPr>
            <w:tcW w:w="1134" w:type="dxa"/>
            <w:tcBorders>
              <w:left w:val="single" w:sz="6" w:space="0" w:color="auto"/>
              <w:bottom w:val="dotted" w:sz="4" w:space="0" w:color="auto"/>
              <w:right w:val="single" w:sz="4"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7162,6</w:t>
            </w:r>
          </w:p>
        </w:tc>
        <w:tc>
          <w:tcPr>
            <w:tcW w:w="1276" w:type="dxa"/>
            <w:tcBorders>
              <w:left w:val="single" w:sz="4" w:space="0" w:color="auto"/>
              <w:bottom w:val="dotted" w:sz="4" w:space="0" w:color="auto"/>
              <w:right w:val="sing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84,5</w:t>
            </w:r>
          </w:p>
        </w:tc>
        <w:tc>
          <w:tcPr>
            <w:tcW w:w="1702" w:type="dxa"/>
            <w:tcBorders>
              <w:left w:val="single" w:sz="6" w:space="0" w:color="auto"/>
              <w:bottom w:val="dotted" w:sz="4" w:space="0" w:color="auto"/>
              <w:right w:val="doub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113,1</w:t>
            </w:r>
          </w:p>
        </w:tc>
      </w:tr>
      <w:tr w:rsidR="007C7014" w:rsidRPr="006F3834" w:rsidTr="005F570D">
        <w:trPr>
          <w:cantSplit/>
        </w:trPr>
        <w:tc>
          <w:tcPr>
            <w:tcW w:w="2834" w:type="dxa"/>
            <w:tcBorders>
              <w:left w:val="double" w:sz="6" w:space="0" w:color="auto"/>
              <w:bottom w:val="dotted" w:sz="4" w:space="0" w:color="auto"/>
              <w:right w:val="single" w:sz="6" w:space="0" w:color="auto"/>
            </w:tcBorders>
            <w:vAlign w:val="bottom"/>
          </w:tcPr>
          <w:p w:rsidR="007C7014" w:rsidRPr="006F3834" w:rsidRDefault="007C7014" w:rsidP="005F570D">
            <w:pPr>
              <w:spacing w:before="80" w:line="240" w:lineRule="exact"/>
              <w:ind w:left="284" w:firstLine="0"/>
              <w:jc w:val="left"/>
              <w:rPr>
                <w:rFonts w:cs="Arial"/>
                <w:sz w:val="20"/>
              </w:rPr>
            </w:pPr>
            <w:r w:rsidRPr="006F3834">
              <w:rPr>
                <w:rFonts w:cs="Arial"/>
                <w:sz w:val="20"/>
              </w:rPr>
              <w:t>малые предприятия (включая микропредприятия)</w:t>
            </w:r>
          </w:p>
        </w:tc>
        <w:tc>
          <w:tcPr>
            <w:tcW w:w="1134" w:type="dxa"/>
            <w:tcBorders>
              <w:left w:val="single" w:sz="6" w:space="0" w:color="auto"/>
              <w:bottom w:val="dotted" w:sz="4" w:space="0" w:color="auto"/>
              <w:right w:val="single" w:sz="4"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1867,5</w:t>
            </w:r>
          </w:p>
        </w:tc>
        <w:tc>
          <w:tcPr>
            <w:tcW w:w="1134" w:type="dxa"/>
            <w:tcBorders>
              <w:left w:val="single" w:sz="4" w:space="0" w:color="auto"/>
              <w:bottom w:val="dotted" w:sz="4" w:space="0" w:color="auto"/>
              <w:right w:val="sing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84,4</w:t>
            </w:r>
          </w:p>
        </w:tc>
        <w:tc>
          <w:tcPr>
            <w:tcW w:w="1134" w:type="dxa"/>
            <w:tcBorders>
              <w:left w:val="single" w:sz="6" w:space="0" w:color="auto"/>
              <w:bottom w:val="dotted" w:sz="4" w:space="0" w:color="auto"/>
              <w:right w:val="single" w:sz="4"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16794,1</w:t>
            </w:r>
          </w:p>
        </w:tc>
        <w:tc>
          <w:tcPr>
            <w:tcW w:w="1276" w:type="dxa"/>
            <w:tcBorders>
              <w:left w:val="single" w:sz="4" w:space="0" w:color="auto"/>
              <w:bottom w:val="dotted" w:sz="4" w:space="0" w:color="auto"/>
              <w:right w:val="sing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74,3</w:t>
            </w:r>
          </w:p>
        </w:tc>
        <w:tc>
          <w:tcPr>
            <w:tcW w:w="1702" w:type="dxa"/>
            <w:tcBorders>
              <w:left w:val="single" w:sz="6" w:space="0" w:color="auto"/>
              <w:bottom w:val="dotted" w:sz="4" w:space="0" w:color="auto"/>
              <w:right w:val="doub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107,8</w:t>
            </w:r>
          </w:p>
        </w:tc>
      </w:tr>
      <w:tr w:rsidR="007C7014" w:rsidRPr="006D7946" w:rsidTr="005F570D">
        <w:trPr>
          <w:cantSplit/>
          <w:trHeight w:val="511"/>
        </w:trPr>
        <w:tc>
          <w:tcPr>
            <w:tcW w:w="2834" w:type="dxa"/>
            <w:tcBorders>
              <w:top w:val="dotted" w:sz="4" w:space="0" w:color="auto"/>
              <w:left w:val="double" w:sz="6" w:space="0" w:color="auto"/>
              <w:bottom w:val="double" w:sz="6" w:space="0" w:color="auto"/>
              <w:right w:val="single" w:sz="6" w:space="0" w:color="auto"/>
            </w:tcBorders>
            <w:vAlign w:val="bottom"/>
          </w:tcPr>
          <w:p w:rsidR="007C7014" w:rsidRPr="006F3834" w:rsidRDefault="007C7014" w:rsidP="005F570D">
            <w:pPr>
              <w:spacing w:before="80" w:line="240" w:lineRule="exact"/>
              <w:ind w:left="284" w:firstLine="0"/>
              <w:jc w:val="left"/>
              <w:rPr>
                <w:rFonts w:cs="Arial"/>
                <w:sz w:val="20"/>
              </w:rPr>
            </w:pPr>
            <w:r w:rsidRPr="006F3834">
              <w:rPr>
                <w:rFonts w:cs="Arial"/>
                <w:sz w:val="20"/>
              </w:rPr>
              <w:t>индивидуальные предприниматели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134,0</w:t>
            </w:r>
          </w:p>
        </w:tc>
        <w:tc>
          <w:tcPr>
            <w:tcW w:w="1134" w:type="dxa"/>
            <w:tcBorders>
              <w:top w:val="dotted" w:sz="4" w:space="0" w:color="auto"/>
              <w:left w:val="single" w:sz="4" w:space="0" w:color="auto"/>
              <w:bottom w:val="double" w:sz="6" w:space="0" w:color="auto"/>
              <w:right w:val="sing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79,5</w:t>
            </w:r>
          </w:p>
        </w:tc>
        <w:tc>
          <w:tcPr>
            <w:tcW w:w="1134" w:type="dxa"/>
            <w:tcBorders>
              <w:top w:val="dotted" w:sz="4" w:space="0" w:color="auto"/>
              <w:left w:val="single" w:sz="6" w:space="0" w:color="auto"/>
              <w:bottom w:val="double" w:sz="6" w:space="0" w:color="auto"/>
              <w:right w:val="single" w:sz="4"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1553,2</w:t>
            </w:r>
          </w:p>
        </w:tc>
        <w:tc>
          <w:tcPr>
            <w:tcW w:w="1276" w:type="dxa"/>
            <w:tcBorders>
              <w:top w:val="dotted" w:sz="4" w:space="0" w:color="auto"/>
              <w:left w:val="single" w:sz="4" w:space="0" w:color="auto"/>
              <w:bottom w:val="double" w:sz="6" w:space="0" w:color="auto"/>
              <w:right w:val="sing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95,3</w:t>
            </w:r>
          </w:p>
        </w:tc>
        <w:tc>
          <w:tcPr>
            <w:tcW w:w="1702" w:type="dxa"/>
            <w:tcBorders>
              <w:top w:val="dotted" w:sz="4" w:space="0" w:color="auto"/>
              <w:left w:val="single" w:sz="6" w:space="0" w:color="auto"/>
              <w:bottom w:val="double" w:sz="6" w:space="0" w:color="auto"/>
              <w:right w:val="double" w:sz="6" w:space="0" w:color="auto"/>
            </w:tcBorders>
            <w:vAlign w:val="bottom"/>
          </w:tcPr>
          <w:p w:rsidR="007C7014" w:rsidRPr="006F3834" w:rsidRDefault="007C7014" w:rsidP="005F570D">
            <w:pPr>
              <w:spacing w:before="80" w:line="240" w:lineRule="exact"/>
              <w:ind w:firstLine="0"/>
              <w:jc w:val="center"/>
              <w:rPr>
                <w:rFonts w:cs="Arial"/>
                <w:sz w:val="20"/>
              </w:rPr>
            </w:pPr>
            <w:r>
              <w:rPr>
                <w:rFonts w:cs="Arial"/>
                <w:sz w:val="20"/>
              </w:rPr>
              <w:t>121,9</w:t>
            </w:r>
          </w:p>
        </w:tc>
      </w:tr>
    </w:tbl>
    <w:p w:rsidR="004A48FF" w:rsidRPr="00140554" w:rsidRDefault="004A48FF" w:rsidP="00131C7B">
      <w:pPr>
        <w:spacing w:before="240" w:after="120"/>
        <w:ind w:firstLine="709"/>
        <w:rPr>
          <w:rFonts w:cs="Arial"/>
          <w:sz w:val="2"/>
        </w:rPr>
      </w:pPr>
    </w:p>
    <w:p w:rsidR="00E73AE6" w:rsidRPr="005729B6" w:rsidRDefault="00E73AE6" w:rsidP="00ED0DFB">
      <w:pPr>
        <w:pStyle w:val="3"/>
        <w:keepNext w:val="0"/>
        <w:numPr>
          <w:ilvl w:val="1"/>
          <w:numId w:val="10"/>
        </w:numPr>
        <w:spacing w:before="240" w:after="360"/>
        <w:ind w:left="709" w:firstLine="0"/>
        <w:jc w:val="left"/>
        <w:rPr>
          <w:rFonts w:cs="Arial"/>
          <w:noProof w:val="0"/>
        </w:rPr>
      </w:pPr>
      <w:bookmarkStart w:id="131" w:name="_Toc59443761"/>
      <w:bookmarkStart w:id="132" w:name="_Toc130704476"/>
      <w:bookmarkEnd w:id="127"/>
      <w:bookmarkEnd w:id="129"/>
      <w:r w:rsidRPr="005729B6">
        <w:rPr>
          <w:rFonts w:cs="Arial"/>
          <w:noProof w:val="0"/>
        </w:rPr>
        <w:t>Рынок платных услуг населению</w:t>
      </w:r>
      <w:bookmarkEnd w:id="131"/>
    </w:p>
    <w:p w:rsidR="00F01084" w:rsidRPr="00F01084" w:rsidRDefault="00F01084" w:rsidP="00F01084">
      <w:pPr>
        <w:keepNext/>
        <w:keepLines/>
        <w:widowControl/>
        <w:tabs>
          <w:tab w:val="num" w:pos="-1985"/>
          <w:tab w:val="num" w:pos="2061"/>
        </w:tabs>
        <w:adjustRightInd/>
        <w:spacing w:before="240"/>
        <w:ind w:firstLine="0"/>
        <w:jc w:val="center"/>
        <w:textAlignment w:val="auto"/>
        <w:rPr>
          <w:b/>
          <w:bCs/>
          <w:kern w:val="28"/>
          <w:szCs w:val="22"/>
        </w:rPr>
      </w:pPr>
      <w:bookmarkStart w:id="133" w:name="_Toc141150919"/>
      <w:r w:rsidRPr="00F01084">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F01084" w:rsidRPr="00F01084" w:rsidTr="00030CEA">
        <w:trPr>
          <w:cantSplit/>
          <w:trHeight w:val="254"/>
          <w:tblHeader/>
        </w:trPr>
        <w:tc>
          <w:tcPr>
            <w:tcW w:w="2304" w:type="dxa"/>
            <w:vMerge w:val="restart"/>
            <w:tcBorders>
              <w:top w:val="double" w:sz="4" w:space="0" w:color="auto"/>
              <w:bottom w:val="nil"/>
            </w:tcBorders>
          </w:tcPr>
          <w:p w:rsidR="00F01084" w:rsidRPr="00F01084" w:rsidRDefault="00F01084" w:rsidP="00F01084">
            <w:pPr>
              <w:keepNext/>
              <w:keepLines/>
              <w:widowControl/>
              <w:adjustRightInd/>
              <w:spacing w:before="4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F01084" w:rsidRPr="00F01084" w:rsidRDefault="00F36AC2" w:rsidP="00F01084">
            <w:pPr>
              <w:keepNext/>
              <w:keepLines/>
              <w:widowControl/>
              <w:adjustRightInd/>
              <w:spacing w:before="40" w:line="240" w:lineRule="exact"/>
              <w:ind w:firstLine="0"/>
              <w:jc w:val="center"/>
              <w:textAlignment w:val="auto"/>
              <w:rPr>
                <w:rFonts w:cs="Arial"/>
                <w:i/>
                <w:iCs/>
                <w:sz w:val="20"/>
                <w:szCs w:val="24"/>
              </w:rPr>
            </w:pPr>
            <w:proofErr w:type="gramStart"/>
            <w:r>
              <w:rPr>
                <w:rFonts w:cs="Arial"/>
                <w:bCs/>
                <w:i/>
                <w:iCs/>
                <w:sz w:val="20"/>
                <w:szCs w:val="24"/>
              </w:rPr>
              <w:t>Млн</w:t>
            </w:r>
            <w:proofErr w:type="gramEnd"/>
            <w:r w:rsidR="00F01084" w:rsidRPr="00F01084">
              <w:rPr>
                <w:rFonts w:cs="Arial"/>
                <w:bCs/>
                <w:i/>
                <w:iCs/>
                <w:sz w:val="20"/>
                <w:szCs w:val="24"/>
              </w:rPr>
              <w:t xml:space="preserve"> рублей</w:t>
            </w:r>
          </w:p>
        </w:tc>
        <w:tc>
          <w:tcPr>
            <w:tcW w:w="4679" w:type="dxa"/>
            <w:gridSpan w:val="2"/>
            <w:tcBorders>
              <w:top w:val="double" w:sz="4" w:space="0" w:color="auto"/>
            </w:tcBorders>
          </w:tcPr>
          <w:p w:rsidR="00F01084" w:rsidRPr="00F01084" w:rsidRDefault="00F01084" w:rsidP="00F01084">
            <w:pPr>
              <w:keepNext/>
              <w:keepLines/>
              <w:widowControl/>
              <w:adjustRightInd/>
              <w:spacing w:before="40" w:line="240" w:lineRule="exact"/>
              <w:ind w:firstLine="0"/>
              <w:jc w:val="center"/>
              <w:textAlignment w:val="auto"/>
              <w:rPr>
                <w:rFonts w:cs="Arial"/>
                <w:i/>
                <w:iCs/>
                <w:sz w:val="20"/>
                <w:szCs w:val="24"/>
              </w:rPr>
            </w:pPr>
            <w:r w:rsidRPr="00F01084">
              <w:rPr>
                <w:rFonts w:cs="Arial"/>
                <w:bCs/>
                <w:i/>
                <w:iCs/>
                <w:sz w:val="20"/>
                <w:szCs w:val="24"/>
              </w:rPr>
              <w:t>В % к</w:t>
            </w:r>
          </w:p>
        </w:tc>
      </w:tr>
      <w:tr w:rsidR="00F01084" w:rsidRPr="00F01084" w:rsidTr="00030CEA">
        <w:trPr>
          <w:cantSplit/>
          <w:trHeight w:val="478"/>
          <w:tblHeader/>
        </w:trPr>
        <w:tc>
          <w:tcPr>
            <w:tcW w:w="2304" w:type="dxa"/>
            <w:vMerge/>
            <w:tcBorders>
              <w:top w:val="double" w:sz="4" w:space="0" w:color="auto"/>
            </w:tcBorders>
            <w:vAlign w:val="center"/>
          </w:tcPr>
          <w:p w:rsidR="00F01084" w:rsidRPr="00F01084" w:rsidRDefault="00F01084" w:rsidP="00F01084">
            <w:pPr>
              <w:keepNext/>
              <w:keepLines/>
              <w:widowControl/>
              <w:adjustRightInd/>
              <w:spacing w:before="4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F01084" w:rsidRPr="00F01084" w:rsidRDefault="00F01084" w:rsidP="00F01084">
            <w:pPr>
              <w:keepNext/>
              <w:keepLines/>
              <w:widowControl/>
              <w:adjustRightInd/>
              <w:spacing w:before="40" w:line="240" w:lineRule="exact"/>
              <w:ind w:firstLine="0"/>
              <w:jc w:val="center"/>
              <w:textAlignment w:val="auto"/>
              <w:rPr>
                <w:rFonts w:ascii="Calibri" w:hAnsi="Calibri" w:cs="Calibri"/>
                <w:i/>
                <w:iCs/>
                <w:sz w:val="20"/>
                <w:szCs w:val="22"/>
              </w:rPr>
            </w:pPr>
          </w:p>
        </w:tc>
        <w:tc>
          <w:tcPr>
            <w:tcW w:w="1809" w:type="dxa"/>
          </w:tcPr>
          <w:p w:rsidR="00F01084" w:rsidRPr="00F01084" w:rsidRDefault="00F01084" w:rsidP="00F01084">
            <w:pPr>
              <w:keepNext/>
              <w:keepLines/>
              <w:widowControl/>
              <w:adjustRightInd/>
              <w:spacing w:before="40" w:line="240" w:lineRule="exact"/>
              <w:ind w:firstLine="0"/>
              <w:jc w:val="center"/>
              <w:textAlignment w:val="auto"/>
              <w:rPr>
                <w:rFonts w:cs="Arial"/>
                <w:i/>
                <w:iCs/>
                <w:sz w:val="20"/>
                <w:szCs w:val="24"/>
              </w:rPr>
            </w:pPr>
            <w:r w:rsidRPr="00F01084">
              <w:rPr>
                <w:rFonts w:cs="Arial"/>
                <w:bCs/>
                <w:i/>
                <w:iCs/>
                <w:sz w:val="20"/>
                <w:szCs w:val="24"/>
              </w:rPr>
              <w:t>предыдущему</w:t>
            </w:r>
            <w:r w:rsidRPr="00F01084">
              <w:rPr>
                <w:rFonts w:cs="Arial"/>
                <w:bCs/>
                <w:i/>
                <w:iCs/>
                <w:sz w:val="20"/>
                <w:szCs w:val="24"/>
              </w:rPr>
              <w:br/>
              <w:t>периоду</w:t>
            </w:r>
          </w:p>
        </w:tc>
        <w:tc>
          <w:tcPr>
            <w:tcW w:w="2870" w:type="dxa"/>
          </w:tcPr>
          <w:p w:rsidR="00F01084" w:rsidRPr="00F01084" w:rsidRDefault="00F01084" w:rsidP="00F01084">
            <w:pPr>
              <w:keepNext/>
              <w:keepLines/>
              <w:widowControl/>
              <w:adjustRightInd/>
              <w:spacing w:before="40" w:line="240" w:lineRule="exact"/>
              <w:ind w:firstLine="0"/>
              <w:jc w:val="center"/>
              <w:textAlignment w:val="auto"/>
              <w:rPr>
                <w:rFonts w:cs="Arial"/>
                <w:i/>
                <w:iCs/>
                <w:sz w:val="20"/>
                <w:szCs w:val="24"/>
              </w:rPr>
            </w:pPr>
            <w:r w:rsidRPr="00F01084">
              <w:rPr>
                <w:rFonts w:cs="Arial"/>
                <w:bCs/>
                <w:i/>
                <w:iCs/>
                <w:sz w:val="20"/>
                <w:szCs w:val="24"/>
              </w:rPr>
              <w:t>соответствующему периоду предыдущего года</w:t>
            </w:r>
          </w:p>
        </w:tc>
      </w:tr>
      <w:tr w:rsidR="00F01084" w:rsidRPr="00F01084" w:rsidTr="00030CEA">
        <w:trPr>
          <w:trHeight w:val="295"/>
        </w:trPr>
        <w:tc>
          <w:tcPr>
            <w:tcW w:w="9108" w:type="dxa"/>
            <w:gridSpan w:val="4"/>
          </w:tcPr>
          <w:p w:rsidR="00F01084" w:rsidRPr="00F01084" w:rsidRDefault="00F01084" w:rsidP="00F01084">
            <w:pPr>
              <w:widowControl/>
              <w:adjustRightInd/>
              <w:spacing w:before="40" w:line="240" w:lineRule="exact"/>
              <w:ind w:firstLine="0"/>
              <w:jc w:val="center"/>
              <w:textAlignment w:val="auto"/>
              <w:rPr>
                <w:rFonts w:cs="Arial"/>
                <w:b/>
                <w:bCs/>
                <w:sz w:val="20"/>
                <w:szCs w:val="24"/>
              </w:rPr>
            </w:pPr>
            <w:r w:rsidRPr="00F01084">
              <w:rPr>
                <w:rFonts w:cs="Arial"/>
                <w:b/>
                <w:bCs/>
                <w:sz w:val="20"/>
                <w:szCs w:val="24"/>
              </w:rPr>
              <w:t>2019 год</w:t>
            </w:r>
          </w:p>
        </w:tc>
      </w:tr>
      <w:tr w:rsidR="00F01084" w:rsidRPr="00F01084" w:rsidTr="00030CEA">
        <w:trPr>
          <w:trHeight w:val="295"/>
        </w:trPr>
        <w:tc>
          <w:tcPr>
            <w:tcW w:w="2304" w:type="dxa"/>
            <w:tcBorders>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iCs/>
                <w:sz w:val="20"/>
                <w:szCs w:val="24"/>
              </w:rPr>
            </w:pPr>
            <w:r w:rsidRPr="00F01084">
              <w:rPr>
                <w:rFonts w:cs="Arial"/>
                <w:bCs/>
                <w:iCs/>
                <w:sz w:val="20"/>
                <w:szCs w:val="24"/>
              </w:rPr>
              <w:t xml:space="preserve">Январь </w:t>
            </w:r>
          </w:p>
        </w:tc>
        <w:tc>
          <w:tcPr>
            <w:tcW w:w="2125" w:type="dxa"/>
            <w:tcBorders>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lang w:val="en-US"/>
              </w:rPr>
            </w:pPr>
            <w:r w:rsidRPr="00F01084">
              <w:rPr>
                <w:rFonts w:cs="Arial"/>
                <w:iCs/>
                <w:sz w:val="20"/>
                <w:szCs w:val="24"/>
                <w:lang w:val="en-US"/>
              </w:rPr>
              <w:t>13400</w:t>
            </w:r>
            <w:r w:rsidRPr="00F01084">
              <w:rPr>
                <w:rFonts w:cs="Arial"/>
                <w:iCs/>
                <w:sz w:val="20"/>
                <w:szCs w:val="24"/>
              </w:rPr>
              <w:t>,</w:t>
            </w:r>
            <w:r w:rsidRPr="00F01084">
              <w:rPr>
                <w:rFonts w:cs="Arial"/>
                <w:iCs/>
                <w:sz w:val="20"/>
                <w:szCs w:val="24"/>
                <w:lang w:val="en-US"/>
              </w:rPr>
              <w:t>3</w:t>
            </w:r>
          </w:p>
        </w:tc>
        <w:tc>
          <w:tcPr>
            <w:tcW w:w="1809" w:type="dxa"/>
            <w:tcBorders>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lang w:val="en-US"/>
              </w:rPr>
            </w:pPr>
            <w:r w:rsidRPr="00F01084">
              <w:rPr>
                <w:rFonts w:cs="Arial"/>
                <w:iCs/>
                <w:sz w:val="20"/>
                <w:szCs w:val="24"/>
                <w:lang w:val="en-US"/>
              </w:rPr>
              <w:t>90</w:t>
            </w:r>
            <w:r w:rsidRPr="00F01084">
              <w:rPr>
                <w:rFonts w:cs="Arial"/>
                <w:iCs/>
                <w:sz w:val="20"/>
                <w:szCs w:val="24"/>
              </w:rPr>
              <w:t>,</w:t>
            </w:r>
            <w:r w:rsidRPr="00F01084">
              <w:rPr>
                <w:rFonts w:cs="Arial"/>
                <w:iCs/>
                <w:sz w:val="20"/>
                <w:szCs w:val="24"/>
                <w:lang w:val="en-US"/>
              </w:rPr>
              <w:t>2</w:t>
            </w:r>
          </w:p>
        </w:tc>
        <w:tc>
          <w:tcPr>
            <w:tcW w:w="2870" w:type="dxa"/>
            <w:tcBorders>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lang w:val="en-US"/>
              </w:rPr>
            </w:pPr>
            <w:r w:rsidRPr="00F01084">
              <w:rPr>
                <w:rFonts w:cs="Arial"/>
                <w:iCs/>
                <w:sz w:val="20"/>
                <w:szCs w:val="24"/>
                <w:lang w:val="en-US"/>
              </w:rPr>
              <w:t>105</w:t>
            </w:r>
            <w:r w:rsidRPr="00F01084">
              <w:rPr>
                <w:rFonts w:cs="Arial"/>
                <w:iCs/>
                <w:sz w:val="20"/>
                <w:szCs w:val="24"/>
              </w:rPr>
              <w:t>,</w:t>
            </w:r>
            <w:r w:rsidRPr="00F01084">
              <w:rPr>
                <w:rFonts w:cs="Arial"/>
                <w:iCs/>
                <w:sz w:val="20"/>
                <w:szCs w:val="24"/>
                <w:lang w:val="en-US"/>
              </w:rPr>
              <w:t>6</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bCs/>
                <w:iCs/>
                <w:sz w:val="20"/>
                <w:szCs w:val="24"/>
              </w:rPr>
            </w:pPr>
            <w:r w:rsidRPr="00F01084">
              <w:rPr>
                <w:rFonts w:cs="Arial"/>
                <w:bCs/>
                <w:iCs/>
                <w:sz w:val="20"/>
                <w:szCs w:val="24"/>
              </w:rPr>
              <w:t>Февраль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13485,0</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100,4</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103,8</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sz w:val="20"/>
                <w:szCs w:val="24"/>
              </w:rPr>
            </w:pPr>
            <w:r w:rsidRPr="00F01084">
              <w:rPr>
                <w:rFonts w:cs="Arial"/>
                <w:bCs/>
                <w:sz w:val="20"/>
                <w:szCs w:val="24"/>
              </w:rPr>
              <w:t>Март</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14216,2</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104,4</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103,5</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right" w:pos="2302"/>
              </w:tabs>
              <w:adjustRightInd/>
              <w:spacing w:before="40" w:line="240" w:lineRule="exact"/>
              <w:ind w:firstLine="0"/>
              <w:jc w:val="left"/>
              <w:textAlignment w:val="auto"/>
              <w:rPr>
                <w:rFonts w:cs="Arial"/>
                <w:i/>
                <w:iCs/>
                <w:sz w:val="20"/>
                <w:szCs w:val="24"/>
              </w:rPr>
            </w:pPr>
            <w:r w:rsidRPr="00F01084">
              <w:rPr>
                <w:rFonts w:cs="Arial"/>
                <w:bCs/>
                <w:i/>
                <w:iCs/>
                <w:sz w:val="20"/>
                <w:szCs w:val="24"/>
              </w:rPr>
              <w:t>Январь – март</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F01084">
              <w:rPr>
                <w:rFonts w:cs="Arial"/>
                <w:i/>
                <w:iCs/>
                <w:sz w:val="20"/>
                <w:szCs w:val="24"/>
              </w:rPr>
              <w:t>41101,5</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104,0</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right" w:pos="2302"/>
              </w:tabs>
              <w:adjustRightInd/>
              <w:spacing w:before="40" w:line="240" w:lineRule="exact"/>
              <w:ind w:firstLine="0"/>
              <w:jc w:val="left"/>
              <w:textAlignment w:val="auto"/>
              <w:rPr>
                <w:rFonts w:cs="Arial"/>
                <w:bCs/>
                <w:i/>
                <w:iCs/>
                <w:sz w:val="20"/>
                <w:szCs w:val="24"/>
              </w:rPr>
            </w:pPr>
            <w:r w:rsidRPr="00F01084">
              <w:rPr>
                <w:rFonts w:cs="Arial"/>
                <w:bCs/>
                <w:sz w:val="20"/>
                <w:szCs w:val="24"/>
              </w:rPr>
              <w:t>Апрель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14603,6</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102,5</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104,5</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right" w:pos="2302"/>
              </w:tabs>
              <w:adjustRightInd/>
              <w:spacing w:before="40" w:line="240" w:lineRule="exact"/>
              <w:ind w:firstLine="0"/>
              <w:jc w:val="left"/>
              <w:textAlignment w:val="auto"/>
              <w:rPr>
                <w:rFonts w:cs="Arial"/>
                <w:bCs/>
                <w:sz w:val="20"/>
                <w:szCs w:val="24"/>
              </w:rPr>
            </w:pPr>
            <w:r w:rsidRPr="00F01084">
              <w:rPr>
                <w:rFonts w:cs="Arial"/>
                <w:bCs/>
                <w:sz w:val="20"/>
                <w:szCs w:val="24"/>
              </w:rPr>
              <w:t xml:space="preserve">Май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14064,4</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96,4</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101,3</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sz w:val="20"/>
                <w:szCs w:val="24"/>
              </w:rPr>
            </w:pPr>
            <w:r w:rsidRPr="00F01084">
              <w:rPr>
                <w:rFonts w:cs="Arial"/>
                <w:bCs/>
                <w:sz w:val="20"/>
                <w:szCs w:val="24"/>
              </w:rPr>
              <w:t>Июнь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14247,1</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100,3</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100,7</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i/>
                <w:iCs/>
                <w:sz w:val="20"/>
                <w:szCs w:val="24"/>
              </w:rPr>
            </w:pPr>
            <w:r w:rsidRPr="00F01084">
              <w:rPr>
                <w:rFonts w:cs="Arial"/>
                <w:bCs/>
                <w:i/>
                <w:iCs/>
                <w:sz w:val="20"/>
                <w:szCs w:val="24"/>
              </w:rPr>
              <w:t>Январь – июнь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F01084">
              <w:rPr>
                <w:rFonts w:cs="Arial"/>
                <w:i/>
                <w:iCs/>
                <w:sz w:val="20"/>
                <w:szCs w:val="24"/>
              </w:rPr>
              <w:t>84016,6</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102,9</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i/>
                <w:iCs/>
                <w:sz w:val="20"/>
                <w:szCs w:val="24"/>
              </w:rPr>
            </w:pPr>
            <w:r w:rsidRPr="00F01084">
              <w:rPr>
                <w:rFonts w:cs="Arial"/>
                <w:bCs/>
                <w:sz w:val="20"/>
                <w:szCs w:val="24"/>
              </w:rPr>
              <w:t>Июль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14510,2</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99,9</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100,8</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sz w:val="20"/>
                <w:szCs w:val="24"/>
              </w:rPr>
            </w:pPr>
            <w:r w:rsidRPr="00F01084">
              <w:rPr>
                <w:rFonts w:cs="Arial"/>
                <w:bCs/>
                <w:sz w:val="20"/>
                <w:szCs w:val="24"/>
              </w:rPr>
              <w:t xml:space="preserve">Август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14593,5</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100,4</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101,0</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sz w:val="20"/>
                <w:szCs w:val="24"/>
              </w:rPr>
            </w:pPr>
            <w:r w:rsidRPr="00F01084">
              <w:rPr>
                <w:rFonts w:cs="Arial"/>
                <w:bCs/>
                <w:sz w:val="20"/>
                <w:szCs w:val="24"/>
              </w:rPr>
              <w:t>Сентябрь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14506,8</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100,1</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101,3</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sz w:val="20"/>
                <w:szCs w:val="24"/>
              </w:rPr>
            </w:pPr>
            <w:r w:rsidRPr="00F01084">
              <w:rPr>
                <w:rFonts w:cs="Arial"/>
                <w:bCs/>
                <w:i/>
                <w:iCs/>
                <w:sz w:val="20"/>
                <w:szCs w:val="24"/>
              </w:rPr>
              <w:t>Январь – сентябрь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F01084">
              <w:rPr>
                <w:rFonts w:cs="Arial"/>
                <w:i/>
                <w:iCs/>
                <w:sz w:val="20"/>
                <w:szCs w:val="24"/>
              </w:rPr>
              <w:t>127627,2</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102,1</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sz w:val="20"/>
                <w:szCs w:val="24"/>
              </w:rPr>
            </w:pPr>
            <w:r w:rsidRPr="00F01084">
              <w:rPr>
                <w:rFonts w:cs="Arial"/>
                <w:bCs/>
                <w:iCs/>
                <w:sz w:val="20"/>
                <w:szCs w:val="24"/>
              </w:rPr>
              <w:t xml:space="preserve">Октябрь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14848,5</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101,8</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97,7</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iCs/>
                <w:sz w:val="20"/>
                <w:szCs w:val="24"/>
              </w:rPr>
            </w:pPr>
            <w:r w:rsidRPr="00F01084">
              <w:rPr>
                <w:rFonts w:cs="Arial"/>
                <w:bCs/>
                <w:iCs/>
                <w:sz w:val="20"/>
                <w:szCs w:val="24"/>
              </w:rPr>
              <w:lastRenderedPageBreak/>
              <w:t xml:space="preserve">Ноябрь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14878,2</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100,0</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97,1</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bCs/>
                <w:iCs/>
                <w:sz w:val="20"/>
                <w:szCs w:val="24"/>
              </w:rPr>
            </w:pPr>
            <w:r w:rsidRPr="00F01084">
              <w:rPr>
                <w:rFonts w:cs="Arial"/>
                <w:bCs/>
                <w:i/>
                <w:iCs/>
                <w:sz w:val="20"/>
                <w:szCs w:val="24"/>
              </w:rPr>
              <w:t>Январь – ноябрь</w:t>
            </w:r>
          </w:p>
        </w:tc>
        <w:tc>
          <w:tcPr>
            <w:tcW w:w="2125" w:type="dxa"/>
            <w:tcBorders>
              <w:top w:val="dotted" w:sz="4" w:space="0" w:color="auto"/>
              <w:bottom w:val="dotted" w:sz="4" w:space="0" w:color="auto"/>
            </w:tcBorders>
            <w:vAlign w:val="center"/>
          </w:tcPr>
          <w:p w:rsidR="00F01084" w:rsidRPr="00056A75"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56A75">
              <w:rPr>
                <w:rFonts w:cs="Arial"/>
                <w:i/>
                <w:iCs/>
                <w:sz w:val="20"/>
                <w:szCs w:val="24"/>
              </w:rPr>
              <w:t>157353,9</w:t>
            </w:r>
          </w:p>
        </w:tc>
        <w:tc>
          <w:tcPr>
            <w:tcW w:w="1809" w:type="dxa"/>
            <w:tcBorders>
              <w:top w:val="dotted" w:sz="4" w:space="0" w:color="auto"/>
              <w:bottom w:val="dotted" w:sz="4" w:space="0" w:color="auto"/>
            </w:tcBorders>
            <w:vAlign w:val="center"/>
          </w:tcPr>
          <w:p w:rsidR="00F01084" w:rsidRPr="00056A75"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101,1</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bCs/>
                <w:iCs/>
                <w:sz w:val="20"/>
                <w:szCs w:val="24"/>
              </w:rPr>
            </w:pPr>
            <w:r w:rsidRPr="00F01084">
              <w:rPr>
                <w:rFonts w:cs="Arial"/>
                <w:bCs/>
                <w:iCs/>
                <w:sz w:val="20"/>
                <w:szCs w:val="24"/>
              </w:rPr>
              <w:t xml:space="preserve">Декабрь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15597,4</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103,8</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99,7</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i/>
                <w:iCs/>
                <w:sz w:val="20"/>
                <w:szCs w:val="24"/>
              </w:rPr>
            </w:pPr>
            <w:r w:rsidRPr="00F01084">
              <w:rPr>
                <w:rFonts w:cs="Arial"/>
                <w:bCs/>
                <w:i/>
                <w:iCs/>
                <w:sz w:val="20"/>
                <w:szCs w:val="24"/>
              </w:rPr>
              <w:t>Январь – декабрь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F01084">
              <w:rPr>
                <w:rFonts w:cs="Arial"/>
                <w:i/>
                <w:iCs/>
                <w:sz w:val="20"/>
                <w:szCs w:val="24"/>
              </w:rPr>
              <w:t>172951,3</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101,3</w:t>
            </w:r>
          </w:p>
        </w:tc>
      </w:tr>
      <w:tr w:rsidR="00F01084" w:rsidRPr="00F01084" w:rsidTr="00030CEA">
        <w:trPr>
          <w:trHeight w:val="295"/>
        </w:trPr>
        <w:tc>
          <w:tcPr>
            <w:tcW w:w="9108" w:type="dxa"/>
            <w:gridSpan w:val="4"/>
            <w:tcBorders>
              <w:top w:val="single" w:sz="4" w:space="0" w:color="auto"/>
              <w:bottom w:val="single" w:sz="4" w:space="0" w:color="auto"/>
            </w:tcBorders>
          </w:tcPr>
          <w:p w:rsidR="00F01084" w:rsidRPr="00F01084" w:rsidRDefault="00F01084" w:rsidP="00D36745">
            <w:pPr>
              <w:keepNext/>
              <w:widowControl/>
              <w:adjustRightInd/>
              <w:spacing w:before="40" w:line="240" w:lineRule="exact"/>
              <w:ind w:firstLine="0"/>
              <w:jc w:val="center"/>
              <w:textAlignment w:val="auto"/>
              <w:rPr>
                <w:rFonts w:cs="Arial"/>
                <w:b/>
                <w:bCs/>
                <w:sz w:val="20"/>
                <w:szCs w:val="24"/>
              </w:rPr>
            </w:pPr>
            <w:r w:rsidRPr="00F01084">
              <w:rPr>
                <w:rFonts w:cs="Arial"/>
                <w:b/>
                <w:bCs/>
                <w:sz w:val="20"/>
                <w:szCs w:val="24"/>
              </w:rPr>
              <w:t>2020 год</w:t>
            </w:r>
          </w:p>
        </w:tc>
      </w:tr>
      <w:tr w:rsidR="00F01084" w:rsidRPr="00F01084" w:rsidTr="00030CEA">
        <w:trPr>
          <w:trHeight w:val="295"/>
        </w:trPr>
        <w:tc>
          <w:tcPr>
            <w:tcW w:w="2304" w:type="dxa"/>
            <w:tcBorders>
              <w:top w:val="single"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iCs/>
                <w:sz w:val="20"/>
                <w:szCs w:val="24"/>
              </w:rPr>
            </w:pPr>
            <w:r w:rsidRPr="00F01084">
              <w:rPr>
                <w:rFonts w:cs="Arial"/>
                <w:bCs/>
                <w:iCs/>
                <w:sz w:val="20"/>
                <w:szCs w:val="24"/>
              </w:rPr>
              <w:t xml:space="preserve">Январь </w:t>
            </w:r>
          </w:p>
        </w:tc>
        <w:tc>
          <w:tcPr>
            <w:tcW w:w="2125" w:type="dxa"/>
            <w:tcBorders>
              <w:top w:val="single"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13733,1</w:t>
            </w:r>
          </w:p>
        </w:tc>
        <w:tc>
          <w:tcPr>
            <w:tcW w:w="1809" w:type="dxa"/>
            <w:tcBorders>
              <w:top w:val="single"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88,5</w:t>
            </w:r>
          </w:p>
        </w:tc>
        <w:tc>
          <w:tcPr>
            <w:tcW w:w="2870" w:type="dxa"/>
            <w:tcBorders>
              <w:top w:val="single"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97,5</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bCs/>
                <w:iCs/>
                <w:sz w:val="20"/>
                <w:szCs w:val="24"/>
              </w:rPr>
            </w:pPr>
            <w:r w:rsidRPr="00F01084">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13722,2</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100,1</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96,8</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bCs/>
                <w:iCs/>
                <w:sz w:val="20"/>
                <w:szCs w:val="24"/>
              </w:rPr>
            </w:pPr>
            <w:r w:rsidRPr="00F01084">
              <w:rPr>
                <w:rFonts w:cs="Arial"/>
                <w:bCs/>
                <w:iCs/>
                <w:sz w:val="20"/>
                <w:szCs w:val="24"/>
              </w:rPr>
              <w:t xml:space="preserve">Март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13628,9</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99,3</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91,3</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bCs/>
                <w:i/>
                <w:iCs/>
                <w:sz w:val="20"/>
                <w:szCs w:val="24"/>
              </w:rPr>
            </w:pPr>
            <w:r w:rsidRPr="00F01084">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F01084">
              <w:rPr>
                <w:rFonts w:cs="Arial"/>
                <w:i/>
                <w:iCs/>
                <w:sz w:val="20"/>
                <w:szCs w:val="24"/>
              </w:rPr>
              <w:t>41084,2</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95,1</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bCs/>
                <w:iCs/>
                <w:sz w:val="20"/>
                <w:szCs w:val="24"/>
              </w:rPr>
            </w:pPr>
            <w:r w:rsidRPr="00F01084">
              <w:rPr>
                <w:rFonts w:cs="Arial"/>
                <w:bCs/>
                <w:sz w:val="20"/>
                <w:szCs w:val="24"/>
              </w:rPr>
              <w:t xml:space="preserve">Апрель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10592,8</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77,6</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68,8</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tabs>
                <w:tab w:val="left" w:pos="1215"/>
              </w:tabs>
              <w:adjustRightInd/>
              <w:spacing w:before="40" w:line="240" w:lineRule="exact"/>
              <w:ind w:firstLine="0"/>
              <w:jc w:val="left"/>
              <w:textAlignment w:val="auto"/>
              <w:rPr>
                <w:rFonts w:cs="Arial"/>
                <w:bCs/>
                <w:sz w:val="20"/>
                <w:szCs w:val="24"/>
              </w:rPr>
            </w:pPr>
            <w:r w:rsidRPr="00F01084">
              <w:rPr>
                <w:rFonts w:cs="Arial"/>
                <w:bCs/>
                <w:sz w:val="20"/>
                <w:szCs w:val="24"/>
              </w:rPr>
              <w:t xml:space="preserve">Май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10386,6</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97,1</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69,6</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sz w:val="20"/>
                <w:szCs w:val="24"/>
              </w:rPr>
            </w:pPr>
            <w:r w:rsidRPr="00F01084">
              <w:rPr>
                <w:rFonts w:cs="Arial"/>
                <w:bCs/>
                <w:sz w:val="20"/>
                <w:szCs w:val="24"/>
              </w:rPr>
              <w:t xml:space="preserve">Июнь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11217,5</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109,0</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95,4</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i/>
                <w:iCs/>
                <w:sz w:val="20"/>
                <w:szCs w:val="24"/>
              </w:rPr>
            </w:pPr>
            <w:r w:rsidRPr="00F01084">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F01084">
              <w:rPr>
                <w:rFonts w:cs="Arial"/>
                <w:i/>
                <w:iCs/>
                <w:sz w:val="20"/>
                <w:szCs w:val="24"/>
              </w:rPr>
              <w:t>73281,0</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83,0</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i/>
                <w:iCs/>
                <w:sz w:val="20"/>
                <w:szCs w:val="24"/>
              </w:rPr>
            </w:pPr>
            <w:r w:rsidRPr="00F01084">
              <w:rPr>
                <w:rFonts w:cs="Arial"/>
                <w:bCs/>
                <w:sz w:val="20"/>
                <w:szCs w:val="24"/>
              </w:rPr>
              <w:t>Июль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11855,7</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104,3</w:t>
            </w: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78,7</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sz w:val="20"/>
                <w:szCs w:val="24"/>
              </w:rPr>
            </w:pPr>
            <w:r w:rsidRPr="00F01084">
              <w:rPr>
                <w:rFonts w:cs="Arial"/>
                <w:bCs/>
                <w:sz w:val="20"/>
                <w:szCs w:val="24"/>
              </w:rPr>
              <w:t xml:space="preserve">Август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12329,2</w:t>
            </w:r>
          </w:p>
        </w:tc>
        <w:tc>
          <w:tcPr>
            <w:tcW w:w="1809" w:type="dxa"/>
            <w:tcBorders>
              <w:top w:val="dotted" w:sz="4" w:space="0" w:color="auto"/>
              <w:bottom w:val="dotted" w:sz="4" w:space="0" w:color="auto"/>
            </w:tcBorders>
            <w:vAlign w:val="bottom"/>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103,2</w:t>
            </w:r>
          </w:p>
        </w:tc>
        <w:tc>
          <w:tcPr>
            <w:tcW w:w="2870" w:type="dxa"/>
            <w:tcBorders>
              <w:top w:val="dotted" w:sz="4" w:space="0" w:color="auto"/>
              <w:bottom w:val="dotted" w:sz="4" w:space="0" w:color="auto"/>
            </w:tcBorders>
            <w:vAlign w:val="bottom"/>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81,1</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sz w:val="20"/>
                <w:szCs w:val="24"/>
              </w:rPr>
            </w:pPr>
            <w:r w:rsidRPr="00F01084">
              <w:rPr>
                <w:rFonts w:cs="Arial"/>
                <w:bCs/>
                <w:sz w:val="20"/>
                <w:szCs w:val="24"/>
              </w:rPr>
              <w:t xml:space="preserve">Сентябрь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13064,6</w:t>
            </w:r>
          </w:p>
        </w:tc>
        <w:tc>
          <w:tcPr>
            <w:tcW w:w="1809" w:type="dxa"/>
            <w:tcBorders>
              <w:top w:val="dotted" w:sz="4" w:space="0" w:color="auto"/>
              <w:bottom w:val="dotted" w:sz="4" w:space="0" w:color="auto"/>
            </w:tcBorders>
            <w:vAlign w:val="bottom"/>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107,1</w:t>
            </w:r>
          </w:p>
        </w:tc>
        <w:tc>
          <w:tcPr>
            <w:tcW w:w="2870" w:type="dxa"/>
            <w:tcBorders>
              <w:top w:val="dotted" w:sz="4" w:space="0" w:color="auto"/>
              <w:bottom w:val="dotted" w:sz="4" w:space="0" w:color="auto"/>
            </w:tcBorders>
            <w:vAlign w:val="bottom"/>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87,0</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sz w:val="20"/>
                <w:szCs w:val="24"/>
              </w:rPr>
            </w:pPr>
            <w:r w:rsidRPr="00F01084">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F01084">
              <w:rPr>
                <w:rFonts w:cs="Arial"/>
                <w:i/>
                <w:iCs/>
                <w:sz w:val="20"/>
                <w:szCs w:val="24"/>
              </w:rPr>
              <w:t>110530,4</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82,8</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i/>
                <w:iCs/>
                <w:sz w:val="20"/>
                <w:szCs w:val="24"/>
              </w:rPr>
            </w:pPr>
            <w:r w:rsidRPr="00F01084">
              <w:rPr>
                <w:rFonts w:cs="Arial"/>
                <w:bCs/>
                <w:iCs/>
                <w:sz w:val="20"/>
                <w:szCs w:val="24"/>
              </w:rPr>
              <w:t>Октябрь</w:t>
            </w:r>
            <w:proofErr w:type="gramStart"/>
            <w:r w:rsidRPr="00F01084">
              <w:rPr>
                <w:rFonts w:cs="Arial"/>
                <w:bCs/>
                <w:sz w:val="20"/>
                <w:szCs w:val="24"/>
                <w:vertAlign w:val="superscript"/>
              </w:rPr>
              <w:t>1</w:t>
            </w:r>
            <w:proofErr w:type="gramEnd"/>
            <w:r w:rsidRPr="00F01084">
              <w:rPr>
                <w:rFonts w:cs="Arial"/>
                <w:bCs/>
                <w:sz w:val="20"/>
                <w:szCs w:val="24"/>
                <w:vertAlign w:val="superscript"/>
              </w:rPr>
              <w:t>)</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bCs/>
                <w:iCs/>
                <w:sz w:val="20"/>
                <w:szCs w:val="24"/>
              </w:rPr>
              <w:t>13366,9</w:t>
            </w:r>
          </w:p>
        </w:tc>
        <w:tc>
          <w:tcPr>
            <w:tcW w:w="1809" w:type="dxa"/>
            <w:tcBorders>
              <w:top w:val="dotted" w:sz="4" w:space="0" w:color="auto"/>
              <w:bottom w:val="dotted" w:sz="4" w:space="0" w:color="auto"/>
            </w:tcBorders>
            <w:vAlign w:val="bottom"/>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102,</w:t>
            </w:r>
            <w:r w:rsidRPr="00F01084">
              <w:rPr>
                <w:rFonts w:cs="Arial"/>
                <w:bCs/>
                <w:iCs/>
                <w:sz w:val="20"/>
                <w:szCs w:val="24"/>
              </w:rPr>
              <w:t>4</w:t>
            </w:r>
          </w:p>
        </w:tc>
        <w:tc>
          <w:tcPr>
            <w:tcW w:w="2870" w:type="dxa"/>
            <w:tcBorders>
              <w:top w:val="dotted" w:sz="4" w:space="0" w:color="auto"/>
              <w:bottom w:val="dotted" w:sz="4" w:space="0" w:color="auto"/>
            </w:tcBorders>
            <w:vAlign w:val="bottom"/>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bCs/>
                <w:iCs/>
                <w:sz w:val="20"/>
                <w:szCs w:val="24"/>
              </w:rPr>
              <w:t>87,6</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iCs/>
                <w:sz w:val="20"/>
                <w:szCs w:val="24"/>
              </w:rPr>
            </w:pPr>
            <w:r w:rsidRPr="00F01084">
              <w:rPr>
                <w:rFonts w:cs="Arial"/>
                <w:bCs/>
                <w:iCs/>
                <w:sz w:val="20"/>
                <w:szCs w:val="24"/>
              </w:rPr>
              <w:t>Ноябрь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13242,8</w:t>
            </w:r>
          </w:p>
        </w:tc>
        <w:tc>
          <w:tcPr>
            <w:tcW w:w="1809" w:type="dxa"/>
            <w:tcBorders>
              <w:top w:val="dotted" w:sz="4" w:space="0" w:color="auto"/>
              <w:bottom w:val="dotted" w:sz="4" w:space="0" w:color="auto"/>
            </w:tcBorders>
            <w:vAlign w:val="bottom"/>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98,8</w:t>
            </w:r>
          </w:p>
        </w:tc>
        <w:tc>
          <w:tcPr>
            <w:tcW w:w="2870" w:type="dxa"/>
            <w:tcBorders>
              <w:top w:val="dotted" w:sz="4" w:space="0" w:color="auto"/>
              <w:bottom w:val="dotted" w:sz="4" w:space="0" w:color="auto"/>
            </w:tcBorders>
            <w:vAlign w:val="bottom"/>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Cs/>
                <w:sz w:val="20"/>
                <w:szCs w:val="24"/>
              </w:rPr>
            </w:pPr>
            <w:r w:rsidRPr="00F01084">
              <w:rPr>
                <w:rFonts w:cs="Arial"/>
                <w:iCs/>
                <w:sz w:val="20"/>
                <w:szCs w:val="24"/>
              </w:rPr>
              <w:t>86,6</w:t>
            </w:r>
          </w:p>
        </w:tc>
      </w:tr>
      <w:tr w:rsidR="00F01084" w:rsidRPr="00F01084" w:rsidTr="00030CEA">
        <w:trPr>
          <w:trHeight w:val="295"/>
        </w:trPr>
        <w:tc>
          <w:tcPr>
            <w:tcW w:w="2304" w:type="dxa"/>
            <w:tcBorders>
              <w:top w:val="dotted" w:sz="4" w:space="0" w:color="auto"/>
              <w:bottom w:val="dotted" w:sz="4" w:space="0" w:color="auto"/>
            </w:tcBorders>
          </w:tcPr>
          <w:p w:rsidR="00F01084" w:rsidRPr="00F01084" w:rsidRDefault="00F01084" w:rsidP="00F01084">
            <w:pPr>
              <w:widowControl/>
              <w:adjustRightInd/>
              <w:spacing w:before="40" w:line="240" w:lineRule="exact"/>
              <w:ind w:firstLine="0"/>
              <w:jc w:val="left"/>
              <w:textAlignment w:val="auto"/>
              <w:rPr>
                <w:rFonts w:cs="Arial"/>
                <w:bCs/>
                <w:iCs/>
                <w:sz w:val="20"/>
                <w:szCs w:val="24"/>
              </w:rPr>
            </w:pPr>
            <w:r w:rsidRPr="00F01084">
              <w:rPr>
                <w:rFonts w:cs="Arial"/>
                <w:bCs/>
                <w:i/>
                <w:iCs/>
                <w:sz w:val="20"/>
                <w:szCs w:val="24"/>
              </w:rPr>
              <w:t>Январь – ноябрь</w:t>
            </w:r>
          </w:p>
        </w:tc>
        <w:tc>
          <w:tcPr>
            <w:tcW w:w="2125" w:type="dxa"/>
            <w:tcBorders>
              <w:top w:val="dotted" w:sz="4" w:space="0" w:color="auto"/>
              <w:bottom w:val="dotted" w:sz="4" w:space="0" w:color="auto"/>
            </w:tcBorders>
            <w:vAlign w:val="center"/>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F01084">
              <w:rPr>
                <w:rFonts w:cs="Arial"/>
                <w:i/>
                <w:iCs/>
                <w:sz w:val="20"/>
                <w:szCs w:val="24"/>
              </w:rPr>
              <w:t>137140,1</w:t>
            </w:r>
          </w:p>
        </w:tc>
        <w:tc>
          <w:tcPr>
            <w:tcW w:w="1809"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F01084" w:rsidRPr="00F01084" w:rsidRDefault="00F01084" w:rsidP="00F01084">
            <w:pPr>
              <w:keepNext/>
              <w:keepLines/>
              <w:widowControl/>
              <w:tabs>
                <w:tab w:val="left" w:pos="1215"/>
              </w:tabs>
              <w:adjustRightInd/>
              <w:spacing w:before="40" w:line="240" w:lineRule="exact"/>
              <w:ind w:firstLine="0"/>
              <w:jc w:val="center"/>
              <w:textAlignment w:val="auto"/>
              <w:rPr>
                <w:rFonts w:cs="Arial"/>
                <w:i/>
                <w:iCs/>
                <w:sz w:val="20"/>
                <w:szCs w:val="24"/>
              </w:rPr>
            </w:pPr>
            <w:r w:rsidRPr="00F01084">
              <w:rPr>
                <w:rFonts w:cs="Arial"/>
                <w:i/>
                <w:iCs/>
                <w:sz w:val="20"/>
                <w:szCs w:val="24"/>
              </w:rPr>
              <w:t>83,6</w:t>
            </w:r>
          </w:p>
        </w:tc>
      </w:tr>
      <w:tr w:rsidR="00F01084" w:rsidRPr="00F01084" w:rsidTr="00030CEA">
        <w:trPr>
          <w:trHeight w:val="295"/>
        </w:trPr>
        <w:tc>
          <w:tcPr>
            <w:tcW w:w="9108" w:type="dxa"/>
            <w:gridSpan w:val="4"/>
            <w:tcBorders>
              <w:top w:val="single" w:sz="4" w:space="0" w:color="auto"/>
              <w:bottom w:val="double" w:sz="4" w:space="0" w:color="auto"/>
            </w:tcBorders>
          </w:tcPr>
          <w:p w:rsidR="00F01084" w:rsidRPr="00F01084" w:rsidRDefault="00F01084" w:rsidP="00F01084">
            <w:pPr>
              <w:widowControl/>
              <w:numPr>
                <w:ilvl w:val="0"/>
                <w:numId w:val="18"/>
              </w:numPr>
              <w:tabs>
                <w:tab w:val="left" w:pos="142"/>
                <w:tab w:val="left" w:pos="426"/>
              </w:tabs>
              <w:adjustRightInd/>
              <w:spacing w:before="40" w:line="240" w:lineRule="exact"/>
              <w:ind w:left="142" w:firstLine="0"/>
              <w:textAlignment w:val="auto"/>
              <w:rPr>
                <w:sz w:val="18"/>
                <w:szCs w:val="18"/>
              </w:rPr>
            </w:pPr>
            <w:r w:rsidRPr="00F01084">
              <w:rPr>
                <w:sz w:val="20"/>
                <w:szCs w:val="16"/>
              </w:rPr>
              <w:t>Данные изменены за счет уточнения респондентами ранее предоставленной оперативной информации.</w:t>
            </w:r>
          </w:p>
        </w:tc>
      </w:tr>
    </w:tbl>
    <w:p w:rsidR="00F01084" w:rsidRPr="00F01084" w:rsidRDefault="00F01084" w:rsidP="00F01084">
      <w:pPr>
        <w:widowControl/>
        <w:adjustRightInd/>
        <w:spacing w:before="240"/>
        <w:ind w:firstLine="709"/>
        <w:textAlignment w:val="auto"/>
        <w:rPr>
          <w:szCs w:val="22"/>
        </w:rPr>
      </w:pPr>
      <w:r w:rsidRPr="00F01084">
        <w:rPr>
          <w:szCs w:val="22"/>
        </w:rPr>
        <w:t>В январе – ноябре 2020 года в структуре объема платных услуг населению преобладали коммунальные, телекоммуникационные, медицинские услуги, жилищные и транспортные. На их долю приходилось 75</w:t>
      </w:r>
      <w:r w:rsidRPr="00F01084">
        <w:rPr>
          <w:color w:val="000000"/>
          <w:szCs w:val="22"/>
        </w:rPr>
        <w:t>%</w:t>
      </w:r>
      <w:r w:rsidRPr="00F01084">
        <w:rPr>
          <w:szCs w:val="22"/>
        </w:rPr>
        <w:t xml:space="preserve"> общего объема услуг.</w:t>
      </w:r>
    </w:p>
    <w:p w:rsidR="00F01084" w:rsidRPr="00F01084" w:rsidRDefault="00F01084" w:rsidP="00F01084">
      <w:pPr>
        <w:keepLines/>
        <w:widowControl/>
        <w:tabs>
          <w:tab w:val="center" w:pos="4819"/>
          <w:tab w:val="right" w:pos="9638"/>
        </w:tabs>
        <w:adjustRightInd/>
        <w:spacing w:before="240"/>
        <w:ind w:firstLine="0"/>
        <w:jc w:val="center"/>
        <w:textAlignment w:val="auto"/>
        <w:rPr>
          <w:rFonts w:cs="Arial"/>
          <w:b/>
          <w:bCs/>
          <w:szCs w:val="22"/>
        </w:rPr>
      </w:pPr>
      <w:r w:rsidRPr="00F01084">
        <w:rPr>
          <w:rFonts w:cs="Arial"/>
          <w:b/>
          <w:bCs/>
          <w:szCs w:val="22"/>
        </w:rPr>
        <w:t>Объем платных услуг населению по видам в январе – ноябре 2020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F01084" w:rsidRPr="00F01084" w:rsidTr="00030CEA">
        <w:trPr>
          <w:cantSplit/>
          <w:tblHeader/>
        </w:trPr>
        <w:tc>
          <w:tcPr>
            <w:tcW w:w="3240" w:type="dxa"/>
            <w:vMerge w:val="restart"/>
            <w:tcBorders>
              <w:top w:val="double" w:sz="6" w:space="0" w:color="auto"/>
            </w:tcBorders>
          </w:tcPr>
          <w:p w:rsidR="00F01084" w:rsidRPr="00F01084" w:rsidRDefault="00F01084" w:rsidP="00F01084">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F01084" w:rsidRPr="00A85A49" w:rsidRDefault="00F36AC2" w:rsidP="00F01084">
            <w:pPr>
              <w:keepNext/>
              <w:keepLines/>
              <w:widowControl/>
              <w:adjustRightInd/>
              <w:spacing w:before="60" w:line="240" w:lineRule="exact"/>
              <w:ind w:firstLine="0"/>
              <w:jc w:val="center"/>
              <w:textAlignment w:val="auto"/>
              <w:rPr>
                <w:rFonts w:cs="Arial"/>
                <w:i/>
                <w:sz w:val="20"/>
                <w:szCs w:val="24"/>
              </w:rPr>
            </w:pPr>
            <w:proofErr w:type="gramStart"/>
            <w:r>
              <w:rPr>
                <w:rFonts w:cs="Arial"/>
                <w:i/>
                <w:sz w:val="20"/>
                <w:szCs w:val="24"/>
              </w:rPr>
              <w:t>Млн</w:t>
            </w:r>
            <w:proofErr w:type="gramEnd"/>
            <w:r w:rsidR="00F01084" w:rsidRPr="00A85A49">
              <w:rPr>
                <w:rFonts w:cs="Arial"/>
                <w:i/>
                <w:sz w:val="20"/>
                <w:szCs w:val="24"/>
              </w:rPr>
              <w:t xml:space="preserve"> рублей</w:t>
            </w:r>
          </w:p>
        </w:tc>
        <w:tc>
          <w:tcPr>
            <w:tcW w:w="2410" w:type="dxa"/>
            <w:gridSpan w:val="2"/>
            <w:tcBorders>
              <w:top w:val="double" w:sz="6" w:space="0" w:color="auto"/>
            </w:tcBorders>
          </w:tcPr>
          <w:p w:rsidR="00F01084" w:rsidRPr="00F01084" w:rsidRDefault="00F01084" w:rsidP="00F01084">
            <w:pPr>
              <w:keepNext/>
              <w:keepLines/>
              <w:widowControl/>
              <w:adjustRightInd/>
              <w:spacing w:before="60" w:line="240" w:lineRule="exact"/>
              <w:ind w:firstLine="0"/>
              <w:jc w:val="center"/>
              <w:textAlignment w:val="auto"/>
              <w:rPr>
                <w:rFonts w:cs="Arial"/>
                <w:i/>
                <w:iCs/>
                <w:sz w:val="20"/>
              </w:rPr>
            </w:pPr>
            <w:r w:rsidRPr="00F01084">
              <w:rPr>
                <w:rFonts w:cs="Arial"/>
                <w:i/>
                <w:iCs/>
                <w:sz w:val="20"/>
              </w:rPr>
              <w:t>В % к</w:t>
            </w:r>
          </w:p>
        </w:tc>
        <w:tc>
          <w:tcPr>
            <w:tcW w:w="2005" w:type="dxa"/>
            <w:vMerge w:val="restart"/>
            <w:tcBorders>
              <w:top w:val="double" w:sz="6" w:space="0" w:color="auto"/>
            </w:tcBorders>
          </w:tcPr>
          <w:p w:rsidR="00F01084" w:rsidRPr="00F01084" w:rsidRDefault="00F01084" w:rsidP="00F01084">
            <w:pPr>
              <w:keepNext/>
              <w:keepLines/>
              <w:widowControl/>
              <w:adjustRightInd/>
              <w:spacing w:before="60" w:line="240" w:lineRule="exact"/>
              <w:ind w:firstLine="0"/>
              <w:jc w:val="center"/>
              <w:textAlignment w:val="auto"/>
              <w:rPr>
                <w:rFonts w:cs="Arial"/>
                <w:i/>
                <w:iCs/>
                <w:sz w:val="20"/>
              </w:rPr>
            </w:pPr>
            <w:r w:rsidRPr="00F01084">
              <w:rPr>
                <w:rFonts w:cs="Arial"/>
                <w:i/>
                <w:iCs/>
                <w:sz w:val="20"/>
                <w:u w:val="single"/>
              </w:rPr>
              <w:t xml:space="preserve">Справочно: </w:t>
            </w:r>
            <w:r w:rsidRPr="00F01084">
              <w:rPr>
                <w:rFonts w:cs="Arial"/>
                <w:i/>
                <w:iCs/>
                <w:sz w:val="20"/>
                <w:u w:val="single"/>
              </w:rPr>
              <w:br/>
            </w:r>
            <w:r w:rsidRPr="00F01084">
              <w:rPr>
                <w:rFonts w:cs="Arial"/>
                <w:i/>
                <w:iCs/>
                <w:sz w:val="20"/>
              </w:rPr>
              <w:t xml:space="preserve">январь – ноябрь 2019г. </w:t>
            </w:r>
            <w:proofErr w:type="gramStart"/>
            <w:r w:rsidRPr="00F01084">
              <w:rPr>
                <w:rFonts w:cs="Arial"/>
                <w:i/>
                <w:iCs/>
                <w:sz w:val="20"/>
              </w:rPr>
              <w:t>в</w:t>
            </w:r>
            <w:proofErr w:type="gramEnd"/>
            <w:r w:rsidRPr="00F01084">
              <w:rPr>
                <w:rFonts w:cs="Arial"/>
                <w:i/>
                <w:iCs/>
                <w:sz w:val="20"/>
              </w:rPr>
              <w:t xml:space="preserve"> % к </w:t>
            </w:r>
            <w:r w:rsidRPr="00F01084">
              <w:rPr>
                <w:rFonts w:cs="Arial"/>
                <w:i/>
                <w:iCs/>
                <w:sz w:val="20"/>
              </w:rPr>
              <w:br/>
              <w:t>январю – ноябрю 2018г.</w:t>
            </w:r>
          </w:p>
        </w:tc>
      </w:tr>
      <w:tr w:rsidR="00F01084" w:rsidRPr="00F01084" w:rsidTr="00030CEA">
        <w:trPr>
          <w:cantSplit/>
          <w:tblHeader/>
        </w:trPr>
        <w:tc>
          <w:tcPr>
            <w:tcW w:w="3240" w:type="dxa"/>
            <w:vMerge/>
            <w:shd w:val="clear" w:color="auto" w:fill="99CCFF"/>
          </w:tcPr>
          <w:p w:rsidR="00F01084" w:rsidRPr="00F01084" w:rsidRDefault="00F01084" w:rsidP="00F01084">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F01084" w:rsidRPr="00F01084" w:rsidRDefault="00F01084" w:rsidP="00F01084">
            <w:pPr>
              <w:keepNext/>
              <w:keepLines/>
              <w:widowControl/>
              <w:adjustRightInd/>
              <w:spacing w:before="60" w:line="240" w:lineRule="exact"/>
              <w:ind w:firstLine="0"/>
              <w:jc w:val="center"/>
              <w:textAlignment w:val="auto"/>
              <w:rPr>
                <w:rFonts w:cs="Arial"/>
                <w:sz w:val="20"/>
                <w:szCs w:val="24"/>
              </w:rPr>
            </w:pPr>
          </w:p>
        </w:tc>
        <w:tc>
          <w:tcPr>
            <w:tcW w:w="1134" w:type="dxa"/>
          </w:tcPr>
          <w:p w:rsidR="00F01084" w:rsidRPr="00F01084" w:rsidRDefault="00F01084" w:rsidP="00F01084">
            <w:pPr>
              <w:keepNext/>
              <w:keepLines/>
              <w:widowControl/>
              <w:adjustRightInd/>
              <w:spacing w:before="60" w:line="240" w:lineRule="exact"/>
              <w:ind w:firstLine="0"/>
              <w:jc w:val="center"/>
              <w:textAlignment w:val="auto"/>
              <w:rPr>
                <w:rFonts w:cs="Arial"/>
                <w:i/>
                <w:iCs/>
                <w:sz w:val="20"/>
              </w:rPr>
            </w:pPr>
            <w:r w:rsidRPr="00F01084">
              <w:rPr>
                <w:rFonts w:cs="Arial"/>
                <w:i/>
                <w:iCs/>
                <w:sz w:val="20"/>
              </w:rPr>
              <w:t>итогу</w:t>
            </w:r>
          </w:p>
        </w:tc>
        <w:tc>
          <w:tcPr>
            <w:tcW w:w="1276" w:type="dxa"/>
          </w:tcPr>
          <w:p w:rsidR="00F01084" w:rsidRPr="00F01084" w:rsidRDefault="00F01084" w:rsidP="00F01084">
            <w:pPr>
              <w:keepNext/>
              <w:keepLines/>
              <w:widowControl/>
              <w:adjustRightInd/>
              <w:spacing w:before="60" w:line="240" w:lineRule="exact"/>
              <w:ind w:firstLine="0"/>
              <w:jc w:val="center"/>
              <w:textAlignment w:val="auto"/>
              <w:rPr>
                <w:rFonts w:cs="Arial"/>
                <w:i/>
                <w:iCs/>
                <w:sz w:val="20"/>
              </w:rPr>
            </w:pPr>
            <w:r w:rsidRPr="00F01084">
              <w:rPr>
                <w:rFonts w:cs="Arial"/>
                <w:i/>
                <w:iCs/>
                <w:sz w:val="20"/>
              </w:rPr>
              <w:t>январю – ноябрю 2019г.</w:t>
            </w:r>
          </w:p>
        </w:tc>
        <w:tc>
          <w:tcPr>
            <w:tcW w:w="2005" w:type="dxa"/>
            <w:vMerge/>
            <w:shd w:val="clear" w:color="auto" w:fill="99CCFF"/>
          </w:tcPr>
          <w:p w:rsidR="00F01084" w:rsidRPr="00F01084" w:rsidRDefault="00F01084" w:rsidP="00F01084">
            <w:pPr>
              <w:keepNext/>
              <w:keepLines/>
              <w:widowControl/>
              <w:adjustRightInd/>
              <w:spacing w:before="60" w:line="240" w:lineRule="exact"/>
              <w:ind w:firstLine="0"/>
              <w:jc w:val="center"/>
              <w:textAlignment w:val="auto"/>
              <w:rPr>
                <w:rFonts w:cs="Arial"/>
                <w:i/>
                <w:iCs/>
                <w:sz w:val="20"/>
              </w:rPr>
            </w:pP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76" w:hanging="68"/>
              <w:jc w:val="left"/>
              <w:textAlignment w:val="auto"/>
              <w:rPr>
                <w:rFonts w:cs="Arial"/>
                <w:b/>
                <w:bCs/>
                <w:sz w:val="20"/>
                <w:szCs w:val="24"/>
              </w:rPr>
            </w:pPr>
            <w:bookmarkStart w:id="134" w:name="_Hlk319565045"/>
            <w:r w:rsidRPr="00F01084">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01084">
              <w:rPr>
                <w:rFonts w:cs="Arial"/>
                <w:b/>
                <w:iCs/>
                <w:sz w:val="20"/>
                <w:szCs w:val="24"/>
              </w:rPr>
              <w:t>137140,1</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01084">
              <w:rPr>
                <w:rFonts w:cs="Arial"/>
                <w:b/>
                <w:iCs/>
                <w:sz w:val="20"/>
                <w:szCs w:val="24"/>
              </w:rPr>
              <w:t>100,0</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01084">
              <w:rPr>
                <w:rFonts w:cs="Arial"/>
                <w:b/>
                <w:iCs/>
                <w:sz w:val="20"/>
                <w:szCs w:val="24"/>
              </w:rPr>
              <w:t>83,6</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01084">
              <w:rPr>
                <w:rFonts w:cs="Arial"/>
                <w:b/>
                <w:iCs/>
                <w:sz w:val="20"/>
                <w:szCs w:val="24"/>
              </w:rPr>
              <w:t>101,1</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81" w:firstLine="0"/>
              <w:jc w:val="left"/>
              <w:textAlignment w:val="auto"/>
              <w:rPr>
                <w:rFonts w:cs="Arial"/>
                <w:sz w:val="20"/>
                <w:szCs w:val="24"/>
              </w:rPr>
            </w:pPr>
            <w:r w:rsidRPr="00F01084">
              <w:rPr>
                <w:rFonts w:cs="Arial"/>
                <w:bCs/>
                <w:sz w:val="20"/>
                <w:szCs w:val="24"/>
              </w:rPr>
              <w:t xml:space="preserve">в том числе: </w:t>
            </w:r>
            <w:r w:rsidRPr="00F01084">
              <w:rPr>
                <w:rFonts w:cs="Arial"/>
                <w:bCs/>
                <w:sz w:val="20"/>
                <w:szCs w:val="24"/>
              </w:rPr>
              <w:br/>
            </w:r>
            <w:proofErr w:type="gramStart"/>
            <w:r w:rsidRPr="00F01084">
              <w:rPr>
                <w:rFonts w:cs="Arial"/>
                <w:bCs/>
                <w:sz w:val="20"/>
                <w:szCs w:val="24"/>
              </w:rPr>
              <w:t>бытовые</w:t>
            </w:r>
            <w:proofErr w:type="gramEnd"/>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11317,4</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8,3</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81,9</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102,3</w:t>
            </w:r>
          </w:p>
        </w:tc>
      </w:tr>
      <w:tr w:rsidR="00F01084" w:rsidRPr="00F01084" w:rsidTr="00030CEA">
        <w:trPr>
          <w:cantSplit/>
          <w:trHeight w:val="265"/>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4" w:firstLine="0"/>
              <w:jc w:val="left"/>
              <w:textAlignment w:val="auto"/>
              <w:rPr>
                <w:rFonts w:cs="Arial"/>
                <w:sz w:val="20"/>
                <w:szCs w:val="24"/>
              </w:rPr>
            </w:pPr>
            <w:r w:rsidRPr="00F01084">
              <w:rPr>
                <w:rFonts w:cs="Arial"/>
                <w:bCs/>
                <w:sz w:val="20"/>
                <w:szCs w:val="24"/>
              </w:rPr>
              <w:t>транспортные</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15084,0</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11,0</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69,9</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98,9</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4" w:firstLine="0"/>
              <w:jc w:val="left"/>
              <w:textAlignment w:val="auto"/>
              <w:rPr>
                <w:rFonts w:cs="Arial"/>
                <w:sz w:val="20"/>
                <w:szCs w:val="24"/>
              </w:rPr>
            </w:pPr>
            <w:r w:rsidRPr="00F01084">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760,7</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0,6</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90,2</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94,2</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25953,8</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18,9</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92,3</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102</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жилищные</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15415,9</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11,2</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98,3</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97,5</w:t>
            </w:r>
          </w:p>
        </w:tc>
      </w:tr>
      <w:tr w:rsidR="00F01084" w:rsidRPr="00F01084" w:rsidTr="00030CEA">
        <w:trPr>
          <w:cantSplit/>
          <w:trHeight w:val="141"/>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коммунальные</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30699,1</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22,4</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93,8</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103,5</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1183,2</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0,9</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42,0</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104,6</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lastRenderedPageBreak/>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801,9</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0,6</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24,0</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98,1</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2035,8</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1,5</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63,4</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100,9</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906,4</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0,7</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58,3</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105,6</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медицинские</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15774,9</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11,5</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82,2</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107,9</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1086,0</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0,8</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45,9</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93,4</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305" w:firstLine="0"/>
              <w:jc w:val="left"/>
              <w:textAlignment w:val="auto"/>
              <w:rPr>
                <w:rFonts w:cs="Arial"/>
                <w:sz w:val="20"/>
                <w:szCs w:val="24"/>
              </w:rPr>
            </w:pPr>
            <w:r w:rsidRPr="00F01084">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945,3</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0,7</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48,3</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87,5</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ветеринарные</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449,8</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0,3</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78,1</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102,4</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юридические</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2763,0</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2,0</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99,4</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95,7</w:t>
            </w:r>
          </w:p>
        </w:tc>
      </w:tr>
      <w:tr w:rsidR="00F01084" w:rsidRPr="00F01084" w:rsidTr="00030CEA">
        <w:trPr>
          <w:cantSplit/>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9647,4</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7,0</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87,5</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100,9</w:t>
            </w:r>
          </w:p>
        </w:tc>
      </w:tr>
      <w:tr w:rsidR="00F01084" w:rsidRPr="00F01084" w:rsidTr="00030CEA">
        <w:trPr>
          <w:cantSplit/>
          <w:trHeight w:val="520"/>
        </w:trPr>
        <w:tc>
          <w:tcPr>
            <w:tcW w:w="3240" w:type="dxa"/>
            <w:tcBorders>
              <w:top w:val="dotted" w:sz="4" w:space="0" w:color="auto"/>
              <w:bottom w:val="dotted" w:sz="4"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374,7</w:t>
            </w:r>
          </w:p>
        </w:tc>
        <w:tc>
          <w:tcPr>
            <w:tcW w:w="1134"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0,3</w:t>
            </w:r>
          </w:p>
        </w:tc>
        <w:tc>
          <w:tcPr>
            <w:tcW w:w="1276"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90,2</w:t>
            </w:r>
          </w:p>
        </w:tc>
        <w:tc>
          <w:tcPr>
            <w:tcW w:w="2005" w:type="dxa"/>
            <w:tcBorders>
              <w:top w:val="dotted" w:sz="4" w:space="0" w:color="auto"/>
              <w:bottom w:val="dotted" w:sz="4"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F01084">
              <w:rPr>
                <w:rFonts w:cs="Arial"/>
                <w:iCs/>
                <w:sz w:val="20"/>
                <w:szCs w:val="24"/>
              </w:rPr>
              <w:t>…</w:t>
            </w:r>
          </w:p>
        </w:tc>
      </w:tr>
      <w:tr w:rsidR="00F01084" w:rsidRPr="00F01084" w:rsidTr="00030CEA">
        <w:trPr>
          <w:cantSplit/>
        </w:trPr>
        <w:tc>
          <w:tcPr>
            <w:tcW w:w="3240" w:type="dxa"/>
            <w:tcBorders>
              <w:top w:val="dotted" w:sz="4" w:space="0" w:color="auto"/>
              <w:bottom w:val="double" w:sz="6" w:space="0" w:color="auto"/>
            </w:tcBorders>
            <w:vAlign w:val="bottom"/>
          </w:tcPr>
          <w:p w:rsidR="00F01084" w:rsidRPr="00F01084" w:rsidRDefault="00F01084" w:rsidP="00F01084">
            <w:pPr>
              <w:keepLines/>
              <w:widowControl/>
              <w:adjustRightInd/>
              <w:spacing w:before="60" w:line="240" w:lineRule="exact"/>
              <w:ind w:left="163" w:firstLine="0"/>
              <w:jc w:val="left"/>
              <w:textAlignment w:val="auto"/>
              <w:rPr>
                <w:rFonts w:cs="Arial"/>
                <w:sz w:val="20"/>
                <w:szCs w:val="24"/>
              </w:rPr>
            </w:pPr>
            <w:r w:rsidRPr="00F01084">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2886,1</w:t>
            </w:r>
          </w:p>
        </w:tc>
        <w:tc>
          <w:tcPr>
            <w:tcW w:w="1134" w:type="dxa"/>
            <w:tcBorders>
              <w:top w:val="dotted" w:sz="4" w:space="0" w:color="auto"/>
              <w:bottom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2,1</w:t>
            </w:r>
          </w:p>
        </w:tc>
        <w:tc>
          <w:tcPr>
            <w:tcW w:w="1276" w:type="dxa"/>
            <w:tcBorders>
              <w:top w:val="dotted" w:sz="4" w:space="0" w:color="auto"/>
              <w:bottom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79,2</w:t>
            </w:r>
          </w:p>
        </w:tc>
        <w:tc>
          <w:tcPr>
            <w:tcW w:w="2005" w:type="dxa"/>
            <w:tcBorders>
              <w:top w:val="dotted" w:sz="4" w:space="0" w:color="auto"/>
              <w:bottom w:val="double" w:sz="6" w:space="0" w:color="auto"/>
            </w:tcBorders>
            <w:vAlign w:val="bottom"/>
          </w:tcPr>
          <w:p w:rsidR="00F01084" w:rsidRPr="00F01084" w:rsidRDefault="00F01084" w:rsidP="00F01084">
            <w:pPr>
              <w:keepNext/>
              <w:keepLines/>
              <w:widowControl/>
              <w:adjustRightInd/>
              <w:spacing w:before="60" w:line="240" w:lineRule="exact"/>
              <w:ind w:firstLine="0"/>
              <w:jc w:val="center"/>
              <w:textAlignment w:val="auto"/>
              <w:rPr>
                <w:rFonts w:cs="Arial"/>
                <w:sz w:val="20"/>
                <w:szCs w:val="24"/>
              </w:rPr>
            </w:pPr>
            <w:r w:rsidRPr="00F01084">
              <w:rPr>
                <w:rFonts w:cs="Arial"/>
                <w:sz w:val="20"/>
                <w:szCs w:val="24"/>
              </w:rPr>
              <w:t>…</w:t>
            </w:r>
          </w:p>
        </w:tc>
      </w:tr>
    </w:tbl>
    <w:bookmarkEnd w:id="134"/>
    <w:p w:rsidR="00F01084" w:rsidRPr="00F01084" w:rsidRDefault="00F01084" w:rsidP="00F01084">
      <w:pPr>
        <w:widowControl/>
        <w:adjustRightInd/>
        <w:spacing w:before="240"/>
        <w:ind w:firstLine="709"/>
        <w:textAlignment w:val="auto"/>
        <w:rPr>
          <w:szCs w:val="22"/>
        </w:rPr>
      </w:pPr>
      <w:r w:rsidRPr="00F01084">
        <w:rPr>
          <w:szCs w:val="22"/>
        </w:rPr>
        <w:t xml:space="preserve">В структуре объема бытовых услуг </w:t>
      </w:r>
      <w:r w:rsidRPr="00F01084">
        <w:rPr>
          <w:color w:val="000000"/>
          <w:szCs w:val="22"/>
        </w:rPr>
        <w:t>65,2</w:t>
      </w:r>
      <w:r w:rsidRPr="00F01084">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F01084" w:rsidRPr="00F01084" w:rsidRDefault="00F01084" w:rsidP="00F01084">
      <w:pPr>
        <w:keepNext/>
        <w:keepLines/>
        <w:widowControl/>
        <w:tabs>
          <w:tab w:val="center" w:pos="4819"/>
          <w:tab w:val="right" w:pos="9638"/>
        </w:tabs>
        <w:adjustRightInd/>
        <w:spacing w:before="240"/>
        <w:ind w:firstLine="0"/>
        <w:jc w:val="center"/>
        <w:textAlignment w:val="auto"/>
        <w:rPr>
          <w:rFonts w:cs="Arial"/>
          <w:b/>
          <w:bCs/>
          <w:szCs w:val="22"/>
        </w:rPr>
      </w:pPr>
      <w:r w:rsidRPr="00F01084">
        <w:rPr>
          <w:rFonts w:cs="Arial"/>
          <w:b/>
          <w:bCs/>
          <w:szCs w:val="22"/>
        </w:rPr>
        <w:t>Объем бытовых услуг населению по видам в январе – ноябре 2020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F01084" w:rsidRPr="00F01084" w:rsidTr="00030CEA">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F01084" w:rsidRPr="00F01084" w:rsidRDefault="00F01084" w:rsidP="00F01084">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F01084" w:rsidRPr="00F01084" w:rsidRDefault="00F36AC2" w:rsidP="00F01084">
            <w:pPr>
              <w:keepNext/>
              <w:keepLines/>
              <w:widowControl/>
              <w:adjustRightInd/>
              <w:spacing w:before="40" w:line="240" w:lineRule="exact"/>
              <w:ind w:firstLine="0"/>
              <w:jc w:val="center"/>
              <w:textAlignment w:val="auto"/>
              <w:rPr>
                <w:rFonts w:cs="Arial"/>
                <w:i/>
                <w:iCs/>
                <w:sz w:val="20"/>
              </w:rPr>
            </w:pPr>
            <w:proofErr w:type="gramStart"/>
            <w:r>
              <w:rPr>
                <w:rFonts w:cs="Arial"/>
                <w:i/>
                <w:iCs/>
                <w:sz w:val="20"/>
              </w:rPr>
              <w:t>Млн</w:t>
            </w:r>
            <w:proofErr w:type="gramEnd"/>
            <w:r w:rsidR="00F01084" w:rsidRPr="00F01084">
              <w:rPr>
                <w:rFonts w:cs="Arial"/>
                <w:i/>
                <w:iCs/>
                <w:sz w:val="20"/>
              </w:rPr>
              <w:t xml:space="preserve"> </w:t>
            </w:r>
            <w:r w:rsidR="00F01084" w:rsidRPr="00F01084">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F01084" w:rsidRPr="00F01084" w:rsidRDefault="00F01084" w:rsidP="00F01084">
            <w:pPr>
              <w:keepNext/>
              <w:keepLines/>
              <w:widowControl/>
              <w:adjustRightInd/>
              <w:spacing w:before="40" w:line="240" w:lineRule="exact"/>
              <w:ind w:firstLine="0"/>
              <w:jc w:val="center"/>
              <w:textAlignment w:val="auto"/>
              <w:rPr>
                <w:rFonts w:cs="Arial"/>
                <w:i/>
                <w:iCs/>
                <w:sz w:val="20"/>
              </w:rPr>
            </w:pPr>
            <w:r w:rsidRPr="00F01084">
              <w:rPr>
                <w:rFonts w:cs="Arial"/>
                <w:i/>
                <w:iCs/>
                <w:sz w:val="20"/>
              </w:rPr>
              <w:t>В % к</w:t>
            </w:r>
          </w:p>
        </w:tc>
        <w:tc>
          <w:tcPr>
            <w:tcW w:w="1788" w:type="dxa"/>
            <w:vMerge w:val="restart"/>
            <w:tcBorders>
              <w:top w:val="double" w:sz="6" w:space="0" w:color="auto"/>
              <w:left w:val="single" w:sz="6" w:space="0" w:color="auto"/>
              <w:bottom w:val="single" w:sz="4" w:space="0" w:color="auto"/>
              <w:right w:val="double" w:sz="6" w:space="0" w:color="auto"/>
            </w:tcBorders>
          </w:tcPr>
          <w:p w:rsidR="00F01084" w:rsidRPr="00F01084" w:rsidRDefault="00F01084" w:rsidP="00D36745">
            <w:pPr>
              <w:keepNext/>
              <w:keepLines/>
              <w:widowControl/>
              <w:adjustRightInd/>
              <w:spacing w:before="40" w:line="240" w:lineRule="exact"/>
              <w:ind w:firstLine="0"/>
              <w:jc w:val="center"/>
              <w:textAlignment w:val="auto"/>
              <w:rPr>
                <w:rFonts w:cs="Arial"/>
                <w:i/>
                <w:iCs/>
                <w:sz w:val="20"/>
              </w:rPr>
            </w:pPr>
            <w:r w:rsidRPr="00F01084">
              <w:rPr>
                <w:rFonts w:cs="Arial"/>
                <w:i/>
                <w:iCs/>
                <w:sz w:val="20"/>
                <w:u w:val="single"/>
              </w:rPr>
              <w:t xml:space="preserve">Справочно: </w:t>
            </w:r>
            <w:r w:rsidRPr="00F01084">
              <w:rPr>
                <w:rFonts w:cs="Arial"/>
                <w:i/>
                <w:iCs/>
                <w:sz w:val="20"/>
                <w:u w:val="single"/>
              </w:rPr>
              <w:br/>
            </w:r>
            <w:r w:rsidRPr="00F01084">
              <w:rPr>
                <w:rFonts w:cs="Arial"/>
                <w:i/>
                <w:iCs/>
                <w:sz w:val="20"/>
              </w:rPr>
              <w:t>январь – ноябрь 201</w:t>
            </w:r>
            <w:r w:rsidR="00D36745">
              <w:rPr>
                <w:rFonts w:cs="Arial"/>
                <w:i/>
                <w:iCs/>
                <w:sz w:val="20"/>
              </w:rPr>
              <w:t>9</w:t>
            </w:r>
            <w:r w:rsidRPr="00F01084">
              <w:rPr>
                <w:rFonts w:cs="Arial"/>
                <w:i/>
                <w:iCs/>
                <w:sz w:val="20"/>
              </w:rPr>
              <w:t xml:space="preserve">г. </w:t>
            </w:r>
            <w:proofErr w:type="gramStart"/>
            <w:r w:rsidRPr="00F01084">
              <w:rPr>
                <w:rFonts w:cs="Arial"/>
                <w:i/>
                <w:iCs/>
                <w:sz w:val="20"/>
              </w:rPr>
              <w:t>в</w:t>
            </w:r>
            <w:proofErr w:type="gramEnd"/>
            <w:r w:rsidRPr="00F01084">
              <w:rPr>
                <w:rFonts w:cs="Arial"/>
                <w:i/>
                <w:iCs/>
                <w:sz w:val="20"/>
              </w:rPr>
              <w:t xml:space="preserve"> % к январю –</w:t>
            </w:r>
            <w:r w:rsidR="00814C6E">
              <w:rPr>
                <w:rFonts w:cs="Arial"/>
                <w:i/>
                <w:iCs/>
                <w:sz w:val="20"/>
              </w:rPr>
              <w:t xml:space="preserve"> </w:t>
            </w:r>
            <w:r w:rsidRPr="00F01084">
              <w:rPr>
                <w:rFonts w:cs="Arial"/>
                <w:i/>
                <w:iCs/>
                <w:sz w:val="20"/>
              </w:rPr>
              <w:t>ноябрю 201</w:t>
            </w:r>
            <w:r w:rsidR="00D36745">
              <w:rPr>
                <w:rFonts w:cs="Arial"/>
                <w:i/>
                <w:iCs/>
                <w:sz w:val="20"/>
              </w:rPr>
              <w:t>8</w:t>
            </w:r>
            <w:r w:rsidRPr="00F01084">
              <w:rPr>
                <w:rFonts w:cs="Arial"/>
                <w:i/>
                <w:iCs/>
                <w:sz w:val="20"/>
              </w:rPr>
              <w:t>г.</w:t>
            </w:r>
          </w:p>
        </w:tc>
      </w:tr>
      <w:tr w:rsidR="00F01084" w:rsidRPr="00F01084" w:rsidTr="00030CEA">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F01084" w:rsidRPr="00F01084" w:rsidRDefault="00F01084" w:rsidP="00F01084">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F01084" w:rsidRPr="00F01084" w:rsidRDefault="00F01084" w:rsidP="00F01084">
            <w:pPr>
              <w:keepNext/>
              <w:keepLines/>
              <w:widowControl/>
              <w:adjustRightInd/>
              <w:spacing w:before="40" w:line="240" w:lineRule="exact"/>
              <w:ind w:firstLine="0"/>
              <w:jc w:val="center"/>
              <w:textAlignment w:val="auto"/>
              <w:rPr>
                <w:rFonts w:cs="Arial"/>
                <w:i/>
                <w:iCs/>
                <w:sz w:val="20"/>
              </w:rPr>
            </w:pPr>
          </w:p>
        </w:tc>
        <w:tc>
          <w:tcPr>
            <w:tcW w:w="946" w:type="dxa"/>
            <w:tcBorders>
              <w:top w:val="single" w:sz="4" w:space="0" w:color="auto"/>
              <w:left w:val="single" w:sz="6" w:space="0" w:color="auto"/>
              <w:bottom w:val="single" w:sz="4" w:space="0" w:color="auto"/>
              <w:right w:val="single" w:sz="6" w:space="0" w:color="auto"/>
            </w:tcBorders>
          </w:tcPr>
          <w:p w:rsidR="00F01084" w:rsidRPr="00F01084" w:rsidRDefault="00F01084" w:rsidP="00F01084">
            <w:pPr>
              <w:keepNext/>
              <w:keepLines/>
              <w:widowControl/>
              <w:adjustRightInd/>
              <w:spacing w:before="40" w:line="240" w:lineRule="exact"/>
              <w:ind w:firstLine="0"/>
              <w:jc w:val="center"/>
              <w:textAlignment w:val="auto"/>
              <w:rPr>
                <w:rFonts w:cs="Arial"/>
                <w:i/>
                <w:iCs/>
                <w:sz w:val="20"/>
              </w:rPr>
            </w:pPr>
            <w:r w:rsidRPr="00F01084">
              <w:rPr>
                <w:rFonts w:cs="Arial"/>
                <w:i/>
                <w:iCs/>
                <w:sz w:val="20"/>
              </w:rPr>
              <w:t>итогу</w:t>
            </w:r>
          </w:p>
        </w:tc>
        <w:tc>
          <w:tcPr>
            <w:tcW w:w="992" w:type="dxa"/>
            <w:tcBorders>
              <w:top w:val="single" w:sz="4" w:space="0" w:color="auto"/>
              <w:left w:val="single" w:sz="6" w:space="0" w:color="auto"/>
              <w:bottom w:val="single" w:sz="4" w:space="0" w:color="auto"/>
              <w:right w:val="single" w:sz="6" w:space="0" w:color="auto"/>
            </w:tcBorders>
          </w:tcPr>
          <w:p w:rsidR="00F01084" w:rsidRPr="00F01084" w:rsidRDefault="00F01084" w:rsidP="00D36745">
            <w:pPr>
              <w:keepNext/>
              <w:keepLines/>
              <w:widowControl/>
              <w:adjustRightInd/>
              <w:spacing w:before="40" w:line="240" w:lineRule="exact"/>
              <w:ind w:firstLine="0"/>
              <w:jc w:val="center"/>
              <w:textAlignment w:val="auto"/>
              <w:rPr>
                <w:rFonts w:cs="Arial"/>
                <w:i/>
                <w:iCs/>
                <w:sz w:val="20"/>
              </w:rPr>
            </w:pPr>
            <w:r w:rsidRPr="00F01084">
              <w:rPr>
                <w:rFonts w:cs="Arial"/>
                <w:i/>
                <w:iCs/>
                <w:sz w:val="20"/>
              </w:rPr>
              <w:t>январю - ноябрю 201</w:t>
            </w:r>
            <w:r w:rsidR="00D36745">
              <w:rPr>
                <w:rFonts w:cs="Arial"/>
                <w:i/>
                <w:iCs/>
                <w:sz w:val="20"/>
              </w:rPr>
              <w:t>9</w:t>
            </w:r>
            <w:r w:rsidRPr="00F01084">
              <w:rPr>
                <w:rFonts w:cs="Arial"/>
                <w:i/>
                <w:iCs/>
                <w:sz w:val="20"/>
              </w:rPr>
              <w:t>г.</w:t>
            </w:r>
          </w:p>
        </w:tc>
        <w:tc>
          <w:tcPr>
            <w:tcW w:w="1788" w:type="dxa"/>
            <w:vMerge/>
            <w:tcBorders>
              <w:top w:val="single" w:sz="4" w:space="0" w:color="auto"/>
              <w:left w:val="single" w:sz="6" w:space="0" w:color="auto"/>
              <w:bottom w:val="single" w:sz="4" w:space="0" w:color="auto"/>
              <w:right w:val="double" w:sz="6" w:space="0" w:color="auto"/>
            </w:tcBorders>
          </w:tcPr>
          <w:p w:rsidR="00F01084" w:rsidRPr="00F01084" w:rsidRDefault="00F01084" w:rsidP="00F01084">
            <w:pPr>
              <w:keepNext/>
              <w:keepLines/>
              <w:widowControl/>
              <w:adjustRightInd/>
              <w:spacing w:before="40" w:line="240" w:lineRule="exact"/>
              <w:ind w:firstLine="0"/>
              <w:jc w:val="center"/>
              <w:textAlignment w:val="auto"/>
              <w:rPr>
                <w:rFonts w:cs="Arial"/>
                <w:i/>
                <w:iCs/>
                <w:sz w:val="20"/>
              </w:rPr>
            </w:pPr>
          </w:p>
        </w:tc>
      </w:tr>
      <w:tr w:rsidR="00F01084" w:rsidRPr="00F01084" w:rsidTr="00030CEA">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F01084" w:rsidRPr="00F01084" w:rsidRDefault="00F01084" w:rsidP="00F01084">
            <w:pPr>
              <w:keepNext/>
              <w:keepLines/>
              <w:widowControl/>
              <w:adjustRightInd/>
              <w:spacing w:before="40" w:line="240" w:lineRule="exact"/>
              <w:ind w:left="180" w:firstLine="0"/>
              <w:jc w:val="left"/>
              <w:textAlignment w:val="auto"/>
              <w:rPr>
                <w:rFonts w:cs="Arial"/>
                <w:sz w:val="20"/>
                <w:szCs w:val="24"/>
              </w:rPr>
            </w:pPr>
            <w:bookmarkStart w:id="135" w:name="_Hlk322076422"/>
            <w:r w:rsidRPr="00F01084">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01084">
              <w:rPr>
                <w:rFonts w:cs="Arial"/>
                <w:b/>
                <w:iCs/>
                <w:sz w:val="20"/>
                <w:szCs w:val="24"/>
              </w:rPr>
              <w:t>11317,4</w:t>
            </w:r>
          </w:p>
        </w:tc>
        <w:tc>
          <w:tcPr>
            <w:tcW w:w="946" w:type="dxa"/>
            <w:tcBorders>
              <w:top w:val="single"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01084">
              <w:rPr>
                <w:rFonts w:cs="Arial"/>
                <w:b/>
                <w:iCs/>
                <w:sz w:val="20"/>
                <w:szCs w:val="24"/>
              </w:rPr>
              <w:t>100,0</w:t>
            </w:r>
          </w:p>
        </w:tc>
        <w:tc>
          <w:tcPr>
            <w:tcW w:w="992" w:type="dxa"/>
            <w:tcBorders>
              <w:top w:val="single"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01084">
              <w:rPr>
                <w:rFonts w:cs="Arial"/>
                <w:b/>
                <w:iCs/>
                <w:sz w:val="20"/>
                <w:szCs w:val="24"/>
              </w:rPr>
              <w:t>81,9</w:t>
            </w:r>
          </w:p>
        </w:tc>
        <w:tc>
          <w:tcPr>
            <w:tcW w:w="1788" w:type="dxa"/>
            <w:tcBorders>
              <w:top w:val="single"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F01084">
              <w:rPr>
                <w:rFonts w:cs="Arial"/>
                <w:b/>
                <w:iCs/>
                <w:sz w:val="20"/>
                <w:szCs w:val="24"/>
              </w:rPr>
              <w:t>102,3</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 xml:space="preserve">в том числе: </w:t>
            </w:r>
            <w:r w:rsidRPr="00F01084">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92,2</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0,8</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88,3</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98,7</w:t>
            </w:r>
          </w:p>
        </w:tc>
      </w:tr>
      <w:tr w:rsidR="00F01084" w:rsidRPr="00F01084" w:rsidTr="00030CEA">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320,7</w:t>
            </w:r>
          </w:p>
        </w:tc>
        <w:tc>
          <w:tcPr>
            <w:tcW w:w="946" w:type="dxa"/>
            <w:tcBorders>
              <w:top w:val="nil"/>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2,8</w:t>
            </w:r>
          </w:p>
        </w:tc>
        <w:tc>
          <w:tcPr>
            <w:tcW w:w="992" w:type="dxa"/>
            <w:tcBorders>
              <w:top w:val="nil"/>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85,0</w:t>
            </w:r>
          </w:p>
        </w:tc>
        <w:tc>
          <w:tcPr>
            <w:tcW w:w="1788" w:type="dxa"/>
            <w:tcBorders>
              <w:top w:val="nil"/>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103,8</w:t>
            </w:r>
          </w:p>
        </w:tc>
      </w:tr>
      <w:tr w:rsidR="00F01084" w:rsidRPr="00F01084" w:rsidTr="00030CEA">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781,8</w:t>
            </w:r>
          </w:p>
        </w:tc>
        <w:tc>
          <w:tcPr>
            <w:tcW w:w="946" w:type="dxa"/>
            <w:tcBorders>
              <w:top w:val="nil"/>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6,9</w:t>
            </w:r>
          </w:p>
        </w:tc>
        <w:tc>
          <w:tcPr>
            <w:tcW w:w="992" w:type="dxa"/>
            <w:tcBorders>
              <w:top w:val="nil"/>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82,6</w:t>
            </w:r>
          </w:p>
        </w:tc>
        <w:tc>
          <w:tcPr>
            <w:tcW w:w="1788" w:type="dxa"/>
            <w:tcBorders>
              <w:top w:val="nil"/>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107,2</w:t>
            </w:r>
          </w:p>
        </w:tc>
      </w:tr>
      <w:tr w:rsidR="00F01084" w:rsidRPr="00F01084" w:rsidTr="00030CEA">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2989,7</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26,4</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85,8</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102,2</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586,9</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5,2</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81,9</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A96096">
            <w:pPr>
              <w:pageBreakBefore/>
              <w:widowControl/>
              <w:adjustRightInd/>
              <w:spacing w:before="40" w:line="240" w:lineRule="exact"/>
              <w:ind w:left="305" w:firstLine="0"/>
              <w:jc w:val="left"/>
              <w:textAlignment w:val="auto"/>
              <w:rPr>
                <w:rFonts w:cs="Arial"/>
                <w:sz w:val="20"/>
                <w:szCs w:val="24"/>
              </w:rPr>
            </w:pPr>
            <w:r w:rsidRPr="00F01084">
              <w:rPr>
                <w:rFonts w:cs="Arial"/>
                <w:bCs/>
                <w:sz w:val="20"/>
                <w:szCs w:val="24"/>
              </w:rPr>
              <w:lastRenderedPageBreak/>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A96096">
            <w:pPr>
              <w:keepNext/>
              <w:keepLines/>
              <w:pageBreakBefore/>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191,8</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A96096">
            <w:pPr>
              <w:keepNext/>
              <w:keepLines/>
              <w:pageBreakBefore/>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1,7</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A96096">
            <w:pPr>
              <w:keepNext/>
              <w:keepLines/>
              <w:pageBreakBefore/>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87,5</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A96096">
            <w:pPr>
              <w:keepNext/>
              <w:keepLines/>
              <w:pageBreakBefore/>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95,7</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3029,1</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26,8</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89,4</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101,2</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83,0</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0,7</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57,4</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103,5</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335,3</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3,0</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48,8</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103,7</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1352,2</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12,0</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76,3</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101,3</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104,4</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0,9</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71,5</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857,7</w:t>
            </w:r>
          </w:p>
        </w:tc>
        <w:tc>
          <w:tcPr>
            <w:tcW w:w="946"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7,6</w:t>
            </w:r>
          </w:p>
        </w:tc>
        <w:tc>
          <w:tcPr>
            <w:tcW w:w="992" w:type="dxa"/>
            <w:tcBorders>
              <w:top w:val="dotted" w:sz="4" w:space="0" w:color="auto"/>
              <w:left w:val="nil"/>
              <w:bottom w:val="dotted" w:sz="4"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102,9</w:t>
            </w:r>
          </w:p>
        </w:tc>
        <w:tc>
          <w:tcPr>
            <w:tcW w:w="1788" w:type="dxa"/>
            <w:tcBorders>
              <w:top w:val="dotted" w:sz="4" w:space="0" w:color="auto"/>
              <w:left w:val="single" w:sz="6" w:space="0" w:color="auto"/>
              <w:bottom w:val="dotted" w:sz="4"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101,8</w:t>
            </w:r>
          </w:p>
        </w:tc>
      </w:tr>
      <w:tr w:rsidR="00F01084" w:rsidRPr="00F01084" w:rsidTr="00030CEA">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F01084" w:rsidRPr="00F01084" w:rsidRDefault="00F01084" w:rsidP="00F01084">
            <w:pPr>
              <w:widowControl/>
              <w:adjustRightInd/>
              <w:spacing w:before="40" w:line="240" w:lineRule="exact"/>
              <w:ind w:left="305" w:firstLine="0"/>
              <w:jc w:val="left"/>
              <w:textAlignment w:val="auto"/>
              <w:rPr>
                <w:rFonts w:cs="Arial"/>
                <w:sz w:val="20"/>
                <w:szCs w:val="24"/>
              </w:rPr>
            </w:pPr>
            <w:r w:rsidRPr="00F01084">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592,5</w:t>
            </w:r>
          </w:p>
        </w:tc>
        <w:tc>
          <w:tcPr>
            <w:tcW w:w="946" w:type="dxa"/>
            <w:tcBorders>
              <w:top w:val="dotted" w:sz="4" w:space="0" w:color="auto"/>
              <w:left w:val="nil"/>
              <w:bottom w:val="double" w:sz="6"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5,2</w:t>
            </w:r>
          </w:p>
        </w:tc>
        <w:tc>
          <w:tcPr>
            <w:tcW w:w="992" w:type="dxa"/>
            <w:tcBorders>
              <w:top w:val="dotted" w:sz="4" w:space="0" w:color="auto"/>
              <w:left w:val="nil"/>
              <w:bottom w:val="double" w:sz="6" w:space="0" w:color="auto"/>
              <w:right w:val="sing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58,2</w:t>
            </w:r>
          </w:p>
        </w:tc>
        <w:tc>
          <w:tcPr>
            <w:tcW w:w="1788" w:type="dxa"/>
            <w:tcBorders>
              <w:top w:val="dotted" w:sz="4" w:space="0" w:color="auto"/>
              <w:left w:val="single" w:sz="6" w:space="0" w:color="auto"/>
              <w:bottom w:val="double" w:sz="6" w:space="0" w:color="auto"/>
              <w:right w:val="double" w:sz="6" w:space="0" w:color="auto"/>
            </w:tcBorders>
            <w:vAlign w:val="bottom"/>
          </w:tcPr>
          <w:p w:rsidR="00F01084" w:rsidRPr="00F01084" w:rsidRDefault="00F01084" w:rsidP="00F01084">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F01084">
              <w:rPr>
                <w:rFonts w:cs="Arial"/>
                <w:iCs/>
                <w:sz w:val="20"/>
                <w:szCs w:val="24"/>
              </w:rPr>
              <w:t>…</w:t>
            </w:r>
          </w:p>
        </w:tc>
      </w:tr>
      <w:bookmarkEnd w:id="135"/>
    </w:tbl>
    <w:p w:rsidR="00C94D7E" w:rsidRPr="009D7907" w:rsidRDefault="00C94D7E" w:rsidP="00EA0148">
      <w:pPr>
        <w:widowControl/>
        <w:adjustRightInd/>
        <w:spacing w:before="240"/>
        <w:ind w:firstLine="709"/>
        <w:textAlignment w:val="auto"/>
        <w:rPr>
          <w:sz w:val="14"/>
        </w:rPr>
      </w:pPr>
    </w:p>
    <w:p w:rsidR="00BD6F68" w:rsidRPr="00566D45" w:rsidRDefault="00BA0D5B" w:rsidP="00ED0DFB">
      <w:pPr>
        <w:pStyle w:val="3"/>
        <w:keepNext w:val="0"/>
        <w:widowControl/>
        <w:numPr>
          <w:ilvl w:val="1"/>
          <w:numId w:val="10"/>
        </w:numPr>
        <w:spacing w:after="360"/>
        <w:ind w:left="709" w:firstLine="0"/>
        <w:jc w:val="left"/>
        <w:rPr>
          <w:rFonts w:cs="Arial"/>
          <w:noProof w:val="0"/>
          <w:szCs w:val="26"/>
        </w:rPr>
      </w:pPr>
      <w:bookmarkStart w:id="136" w:name="_Toc59443762"/>
      <w:r w:rsidRPr="00566D45">
        <w:rPr>
          <w:rFonts w:cs="Arial"/>
          <w:noProof w:val="0"/>
        </w:rPr>
        <w:t>Оптовая торговля</w:t>
      </w:r>
      <w:bookmarkEnd w:id="136"/>
    </w:p>
    <w:p w:rsidR="00D36745" w:rsidRPr="006F3834" w:rsidRDefault="00D36745" w:rsidP="00D36745">
      <w:pPr>
        <w:suppressAutoHyphens/>
        <w:spacing w:before="120"/>
        <w:ind w:firstLine="709"/>
        <w:rPr>
          <w:rFonts w:cs="Arial"/>
          <w:szCs w:val="22"/>
        </w:rPr>
      </w:pPr>
      <w:r w:rsidRPr="006F3834">
        <w:rPr>
          <w:rFonts w:cs="Arial"/>
          <w:spacing w:val="-2"/>
        </w:rPr>
        <w:t xml:space="preserve">В январе – </w:t>
      </w:r>
      <w:r>
        <w:rPr>
          <w:rFonts w:cs="Arial"/>
          <w:spacing w:val="-2"/>
        </w:rPr>
        <w:t>ноябре</w:t>
      </w:r>
      <w:r w:rsidRPr="006F3834">
        <w:rPr>
          <w:rFonts w:cs="Arial"/>
          <w:spacing w:val="-2"/>
        </w:rPr>
        <w:t xml:space="preserve"> 2020 года общий объем оборота оптовой торговли организаций всех видов деятельности составил </w:t>
      </w:r>
      <w:r>
        <w:rPr>
          <w:rFonts w:cs="Arial"/>
          <w:spacing w:val="-2"/>
        </w:rPr>
        <w:t>1612608,1</w:t>
      </w:r>
      <w:r w:rsidRPr="006F3834">
        <w:rPr>
          <w:rFonts w:cs="Arial"/>
          <w:spacing w:val="-2"/>
        </w:rPr>
        <w:t xml:space="preserve"> </w:t>
      </w:r>
      <w:proofErr w:type="gramStart"/>
      <w:r>
        <w:rPr>
          <w:rFonts w:cs="Arial"/>
        </w:rPr>
        <w:t>млн</w:t>
      </w:r>
      <w:proofErr w:type="gramEnd"/>
      <w:r w:rsidRPr="006F3834">
        <w:rPr>
          <w:rFonts w:cs="Arial"/>
          <w:spacing w:val="-2"/>
        </w:rPr>
        <w:t xml:space="preserve"> рублей, что на </w:t>
      </w:r>
      <w:r>
        <w:rPr>
          <w:rFonts w:cs="Arial"/>
          <w:spacing w:val="-2"/>
        </w:rPr>
        <w:t>3,4</w:t>
      </w:r>
      <w:r w:rsidRPr="006F3834">
        <w:rPr>
          <w:rFonts w:cs="Arial"/>
          <w:spacing w:val="-2"/>
        </w:rPr>
        <w:t xml:space="preserve">% ниже объема января </w:t>
      </w:r>
      <w:r w:rsidRPr="006F3834">
        <w:rPr>
          <w:rFonts w:cs="Arial"/>
        </w:rPr>
        <w:t xml:space="preserve">– </w:t>
      </w:r>
      <w:r>
        <w:rPr>
          <w:rFonts w:cs="Arial"/>
          <w:spacing w:val="-2"/>
        </w:rPr>
        <w:t>ноября</w:t>
      </w:r>
      <w:r w:rsidRPr="006F3834">
        <w:rPr>
          <w:rFonts w:cs="Arial"/>
          <w:spacing w:val="-2"/>
        </w:rPr>
        <w:t xml:space="preserve"> 2019 года.</w:t>
      </w:r>
      <w:r w:rsidRPr="00663555">
        <w:rPr>
          <w:rFonts w:cs="Arial"/>
          <w:spacing w:val="-2"/>
        </w:rPr>
        <w:t xml:space="preserve"> </w:t>
      </w:r>
      <w:r w:rsidRPr="006F3834">
        <w:rPr>
          <w:rFonts w:cs="Arial"/>
          <w:spacing w:val="-2"/>
        </w:rPr>
        <w:t>О</w:t>
      </w:r>
      <w:r w:rsidRPr="006F3834">
        <w:rPr>
          <w:rFonts w:cs="Arial"/>
          <w:szCs w:val="22"/>
        </w:rPr>
        <w:t xml:space="preserve">борот оптовой торговли в январе – </w:t>
      </w:r>
      <w:r>
        <w:rPr>
          <w:rFonts w:cs="Arial"/>
          <w:spacing w:val="-2"/>
        </w:rPr>
        <w:t>ноябре</w:t>
      </w:r>
      <w:r w:rsidRPr="006F3834">
        <w:rPr>
          <w:rFonts w:cs="Arial"/>
          <w:spacing w:val="-2"/>
        </w:rPr>
        <w:t xml:space="preserve"> </w:t>
      </w:r>
      <w:r w:rsidRPr="006F3834">
        <w:rPr>
          <w:rFonts w:cs="Arial"/>
          <w:szCs w:val="22"/>
        </w:rPr>
        <w:t>2020 года на</w:t>
      </w:r>
      <w:r>
        <w:rPr>
          <w:rFonts w:cs="Arial"/>
          <w:szCs w:val="22"/>
        </w:rPr>
        <w:t> </w:t>
      </w:r>
      <w:r w:rsidRPr="006F3834">
        <w:rPr>
          <w:rFonts w:cs="Arial"/>
          <w:szCs w:val="22"/>
        </w:rPr>
        <w:t>86,</w:t>
      </w:r>
      <w:r>
        <w:rPr>
          <w:rFonts w:cs="Arial"/>
          <w:szCs w:val="22"/>
        </w:rPr>
        <w:t>1</w:t>
      </w:r>
      <w:r w:rsidRPr="006F3834">
        <w:rPr>
          <w:rFonts w:cs="Arial"/>
          <w:szCs w:val="22"/>
        </w:rPr>
        <w:t xml:space="preserve">% формировался организациями оптовой торговли и составил </w:t>
      </w:r>
      <w:r>
        <w:rPr>
          <w:rFonts w:cs="Arial"/>
          <w:szCs w:val="22"/>
        </w:rPr>
        <w:t>1387929,8</w:t>
      </w:r>
      <w:r w:rsidRPr="006F3834">
        <w:rPr>
          <w:rFonts w:cs="Arial"/>
          <w:szCs w:val="22"/>
        </w:rPr>
        <w:t> </w:t>
      </w:r>
      <w:proofErr w:type="gramStart"/>
      <w:r>
        <w:rPr>
          <w:rFonts w:cs="Arial"/>
          <w:szCs w:val="22"/>
        </w:rPr>
        <w:t>млн</w:t>
      </w:r>
      <w:proofErr w:type="gramEnd"/>
      <w:r w:rsidRPr="006F3834">
        <w:rPr>
          <w:rFonts w:cs="Arial"/>
          <w:szCs w:val="22"/>
        </w:rPr>
        <w:t xml:space="preserve"> рублей, или </w:t>
      </w:r>
      <w:r>
        <w:rPr>
          <w:rFonts w:cs="Arial"/>
          <w:szCs w:val="22"/>
        </w:rPr>
        <w:t>97,1</w:t>
      </w:r>
      <w:r w:rsidRPr="006F3834">
        <w:rPr>
          <w:rFonts w:cs="Arial"/>
          <w:szCs w:val="22"/>
        </w:rPr>
        <w:t xml:space="preserve">% к объему января </w:t>
      </w:r>
      <w:r w:rsidRPr="006F3834">
        <w:rPr>
          <w:rFonts w:cs="Arial"/>
        </w:rPr>
        <w:t xml:space="preserve">– </w:t>
      </w:r>
      <w:r>
        <w:rPr>
          <w:rFonts w:cs="Arial"/>
          <w:spacing w:val="-2"/>
        </w:rPr>
        <w:t>ноября</w:t>
      </w:r>
      <w:r w:rsidRPr="006F3834">
        <w:rPr>
          <w:rFonts w:cs="Arial"/>
          <w:spacing w:val="-2"/>
        </w:rPr>
        <w:t xml:space="preserve"> </w:t>
      </w:r>
      <w:r w:rsidRPr="006F3834">
        <w:rPr>
          <w:rFonts w:cs="Arial"/>
          <w:szCs w:val="22"/>
        </w:rPr>
        <w:t>2019 года.</w:t>
      </w:r>
    </w:p>
    <w:p w:rsidR="00D36745" w:rsidRPr="002B2AEA" w:rsidRDefault="00D36745" w:rsidP="00D36745">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D36745" w:rsidRPr="00663555" w:rsidTr="005F570D">
        <w:trPr>
          <w:cantSplit/>
          <w:tblHeader/>
        </w:trPr>
        <w:tc>
          <w:tcPr>
            <w:tcW w:w="2410" w:type="dxa"/>
            <w:vMerge w:val="restart"/>
            <w:tcBorders>
              <w:top w:val="double" w:sz="6" w:space="0" w:color="auto"/>
              <w:left w:val="double" w:sz="6" w:space="0" w:color="auto"/>
              <w:right w:val="single" w:sz="6" w:space="0" w:color="auto"/>
            </w:tcBorders>
          </w:tcPr>
          <w:p w:rsidR="00D36745" w:rsidRPr="00663555" w:rsidRDefault="00D36745" w:rsidP="00D36745">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D36745" w:rsidRPr="00663555" w:rsidRDefault="00D36745" w:rsidP="00D36745">
            <w:pPr>
              <w:keepNext/>
              <w:keepLines/>
              <w:spacing w:before="60" w:line="240" w:lineRule="exact"/>
              <w:ind w:firstLine="0"/>
              <w:jc w:val="center"/>
              <w:rPr>
                <w:rFonts w:cs="Arial"/>
                <w:i/>
                <w:sz w:val="20"/>
              </w:rPr>
            </w:pPr>
            <w:proofErr w:type="gramStart"/>
            <w:r>
              <w:rPr>
                <w:rFonts w:cs="Arial"/>
                <w:i/>
                <w:sz w:val="20"/>
              </w:rPr>
              <w:t>Млн</w:t>
            </w:r>
            <w:proofErr w:type="gramEnd"/>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D36745" w:rsidRPr="00663555" w:rsidRDefault="00D36745" w:rsidP="00D36745">
            <w:pPr>
              <w:keepNext/>
              <w:keepLines/>
              <w:spacing w:before="60" w:line="240" w:lineRule="exact"/>
              <w:ind w:firstLine="0"/>
              <w:jc w:val="center"/>
              <w:rPr>
                <w:rFonts w:cs="Arial"/>
                <w:i/>
                <w:sz w:val="20"/>
              </w:rPr>
            </w:pPr>
            <w:r>
              <w:rPr>
                <w:rFonts w:cs="Arial"/>
                <w:i/>
                <w:sz w:val="20"/>
              </w:rPr>
              <w:t>В</w:t>
            </w:r>
            <w:r w:rsidRPr="00663555">
              <w:rPr>
                <w:rFonts w:cs="Arial"/>
                <w:i/>
                <w:sz w:val="20"/>
              </w:rPr>
              <w:t xml:space="preserve"> % к</w:t>
            </w:r>
          </w:p>
        </w:tc>
      </w:tr>
      <w:tr w:rsidR="00D36745" w:rsidRPr="00663555" w:rsidTr="005F570D">
        <w:trPr>
          <w:cantSplit/>
          <w:tblHeader/>
        </w:trPr>
        <w:tc>
          <w:tcPr>
            <w:tcW w:w="2410" w:type="dxa"/>
            <w:vMerge/>
            <w:tcBorders>
              <w:top w:val="nil"/>
              <w:left w:val="double" w:sz="6" w:space="0" w:color="auto"/>
              <w:bottom w:val="single" w:sz="6" w:space="0" w:color="auto"/>
              <w:right w:val="single" w:sz="6" w:space="0" w:color="auto"/>
            </w:tcBorders>
          </w:tcPr>
          <w:p w:rsidR="00D36745" w:rsidRPr="00663555" w:rsidRDefault="00D36745" w:rsidP="00D36745">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D36745" w:rsidRPr="00663555" w:rsidRDefault="00D36745" w:rsidP="00D36745">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соответствующему периоду предыдущего года</w:t>
            </w:r>
          </w:p>
        </w:tc>
      </w:tr>
      <w:tr w:rsidR="00D36745" w:rsidRPr="00663555" w:rsidTr="005F570D">
        <w:tc>
          <w:tcPr>
            <w:tcW w:w="8930" w:type="dxa"/>
            <w:gridSpan w:val="4"/>
            <w:tcBorders>
              <w:top w:val="single" w:sz="6" w:space="0" w:color="auto"/>
              <w:left w:val="double" w:sz="6" w:space="0" w:color="auto"/>
              <w:bottom w:val="single" w:sz="6"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b/>
              </w:rPr>
            </w:pPr>
            <w:r w:rsidRPr="00663555">
              <w:rPr>
                <w:rFonts w:cs="Arial"/>
                <w:b/>
                <w:sz w:val="20"/>
              </w:rPr>
              <w:t>2019 год</w:t>
            </w:r>
          </w:p>
        </w:tc>
      </w:tr>
      <w:tr w:rsidR="00D36745" w:rsidRPr="00663555" w:rsidTr="005F570D">
        <w:tc>
          <w:tcPr>
            <w:tcW w:w="2410" w:type="dxa"/>
            <w:tcBorders>
              <w:top w:val="single" w:sz="6"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95108,5</w:t>
            </w:r>
          </w:p>
        </w:tc>
        <w:tc>
          <w:tcPr>
            <w:tcW w:w="1984" w:type="dxa"/>
            <w:tcBorders>
              <w:top w:val="single" w:sz="6"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62,5</w:t>
            </w:r>
          </w:p>
        </w:tc>
        <w:tc>
          <w:tcPr>
            <w:tcW w:w="2693" w:type="dxa"/>
            <w:tcBorders>
              <w:top w:val="single" w:sz="6"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110,5</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106130,7</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111,5</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106,3</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119570,7</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112,6</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91,4</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320809,9</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101,2</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126863,8</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90,9</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119813,3</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87,6</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132151,5</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110,2</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92,7</w:t>
            </w:r>
          </w:p>
        </w:tc>
      </w:tr>
      <w:tr w:rsidR="00D36745" w:rsidRPr="00D752D0"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D752D0" w:rsidRDefault="00D36745" w:rsidP="00D36745">
            <w:pPr>
              <w:spacing w:before="6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D752D0" w:rsidRDefault="00D36745" w:rsidP="00D36745">
            <w:pPr>
              <w:keepNext/>
              <w:keepLines/>
              <w:spacing w:before="60" w:line="240" w:lineRule="exact"/>
              <w:ind w:firstLine="0"/>
              <w:jc w:val="center"/>
              <w:rPr>
                <w:rFonts w:cs="Arial"/>
                <w:i/>
                <w:sz w:val="20"/>
              </w:rPr>
            </w:pPr>
            <w:r w:rsidRPr="00D752D0">
              <w:rPr>
                <w:rFonts w:cs="Arial"/>
                <w:i/>
                <w:sz w:val="20"/>
              </w:rPr>
              <w:t>699638,5</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D752D0" w:rsidRDefault="00D36745" w:rsidP="00D36745">
            <w:pPr>
              <w:keepNext/>
              <w:keepLines/>
              <w:spacing w:before="60" w:line="240" w:lineRule="exact"/>
              <w:ind w:firstLine="0"/>
              <w:jc w:val="center"/>
              <w:rPr>
                <w:rFonts w:cs="Arial"/>
                <w:i/>
                <w:sz w:val="20"/>
              </w:rPr>
            </w:pPr>
            <w:r w:rsidRPr="00D752D0">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D752D0" w:rsidRDefault="00D36745" w:rsidP="00D36745">
            <w:pPr>
              <w:keepNext/>
              <w:keepLines/>
              <w:spacing w:before="60" w:line="240" w:lineRule="exact"/>
              <w:ind w:firstLine="0"/>
              <w:jc w:val="center"/>
              <w:rPr>
                <w:rFonts w:cs="Arial"/>
                <w:i/>
                <w:sz w:val="20"/>
              </w:rPr>
            </w:pPr>
            <w:r w:rsidRPr="00D752D0">
              <w:rPr>
                <w:rFonts w:cs="Arial"/>
                <w:i/>
                <w:sz w:val="20"/>
              </w:rPr>
              <w:t>95,0</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140833,3</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106,6</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99,3</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57" w:firstLine="0"/>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141733,9</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100,6</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94,8</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135513,3</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95,6</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96,3</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1117719,0</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97,7</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tcPr>
          <w:p w:rsidR="00D36745" w:rsidRPr="006D7946" w:rsidRDefault="00D36745" w:rsidP="00D36745">
            <w:pPr>
              <w:spacing w:before="60" w:line="240" w:lineRule="exact"/>
              <w:ind w:left="57" w:firstLine="0"/>
              <w:jc w:val="left"/>
              <w:rPr>
                <w:rFonts w:cs="Arial"/>
                <w:sz w:val="20"/>
              </w:rPr>
            </w:pPr>
            <w:r w:rsidRPr="006D7946">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128423,4</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94,6</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89,7</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130625,3</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101,1</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96,0</w:t>
            </w:r>
          </w:p>
        </w:tc>
      </w:tr>
      <w:tr w:rsidR="00D36745" w:rsidRPr="00D3674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D36745" w:rsidRDefault="00D36745" w:rsidP="00D36745">
            <w:pPr>
              <w:spacing w:before="60" w:line="240" w:lineRule="exact"/>
              <w:ind w:left="57" w:firstLine="0"/>
              <w:jc w:val="left"/>
              <w:rPr>
                <w:rFonts w:cs="Arial"/>
                <w:i/>
                <w:sz w:val="20"/>
              </w:rPr>
            </w:pPr>
            <w:r w:rsidRPr="00D36745">
              <w:rPr>
                <w:rFonts w:cs="Arial"/>
                <w:i/>
                <w:sz w:val="20"/>
              </w:rPr>
              <w:t>Январь – 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D36745" w:rsidRDefault="00D36745" w:rsidP="00D36745">
            <w:pPr>
              <w:keepNext/>
              <w:keepLines/>
              <w:spacing w:before="60" w:line="240" w:lineRule="exact"/>
              <w:ind w:firstLine="0"/>
              <w:jc w:val="center"/>
              <w:rPr>
                <w:rFonts w:cs="Arial"/>
                <w:i/>
                <w:sz w:val="20"/>
              </w:rPr>
            </w:pPr>
            <w:r w:rsidRPr="00D36745">
              <w:rPr>
                <w:rFonts w:cs="Arial"/>
                <w:i/>
                <w:sz w:val="20"/>
              </w:rPr>
              <w:t>1376767,7</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D36745" w:rsidRDefault="00D36745" w:rsidP="00D3674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D36745" w:rsidRDefault="00D36745" w:rsidP="00D36745">
            <w:pPr>
              <w:keepNext/>
              <w:keepLines/>
              <w:spacing w:before="60" w:line="240" w:lineRule="exact"/>
              <w:ind w:firstLine="0"/>
              <w:jc w:val="center"/>
              <w:rPr>
                <w:rFonts w:cs="Arial"/>
                <w:i/>
                <w:sz w:val="20"/>
              </w:rPr>
            </w:pPr>
            <w:r w:rsidRPr="00D36745">
              <w:rPr>
                <w:rFonts w:cs="Arial"/>
                <w:i/>
                <w:sz w:val="20"/>
              </w:rPr>
              <w:t>95,1</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151371,1</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98,7</w:t>
            </w:r>
          </w:p>
        </w:tc>
      </w:tr>
      <w:tr w:rsidR="00D36745" w:rsidRPr="00663555" w:rsidTr="005F570D">
        <w:tc>
          <w:tcPr>
            <w:tcW w:w="2410" w:type="dxa"/>
            <w:tcBorders>
              <w:top w:val="dotted" w:sz="4" w:space="0" w:color="auto"/>
              <w:left w:val="double" w:sz="6" w:space="0" w:color="auto"/>
              <w:bottom w:val="single" w:sz="6" w:space="0" w:color="auto"/>
              <w:right w:val="single" w:sz="6" w:space="0" w:color="auto"/>
            </w:tcBorders>
            <w:vAlign w:val="bottom"/>
          </w:tcPr>
          <w:p w:rsidR="00D36745" w:rsidRPr="00663555" w:rsidRDefault="00D36745" w:rsidP="00D36745">
            <w:pPr>
              <w:spacing w:before="60" w:line="240" w:lineRule="exact"/>
              <w:ind w:left="114" w:hanging="57"/>
              <w:jc w:val="left"/>
              <w:rPr>
                <w:rFonts w:cs="Arial"/>
                <w:i/>
                <w:sz w:val="20"/>
              </w:rPr>
            </w:pPr>
            <w:r w:rsidRPr="00663555">
              <w:rPr>
                <w:rFonts w:cs="Arial"/>
                <w:i/>
                <w:sz w:val="20"/>
              </w:rPr>
              <w:lastRenderedPageBreak/>
              <w:t xml:space="preserve">Январь – декабрь </w:t>
            </w:r>
          </w:p>
        </w:tc>
        <w:tc>
          <w:tcPr>
            <w:tcW w:w="1843" w:type="dxa"/>
            <w:tcBorders>
              <w:top w:val="dotted" w:sz="4" w:space="0" w:color="auto"/>
              <w:left w:val="single" w:sz="6" w:space="0" w:color="auto"/>
              <w:bottom w:val="single" w:sz="6"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1528138,8</w:t>
            </w:r>
          </w:p>
        </w:tc>
        <w:tc>
          <w:tcPr>
            <w:tcW w:w="1984" w:type="dxa"/>
            <w:tcBorders>
              <w:top w:val="dotted" w:sz="4" w:space="0" w:color="auto"/>
              <w:left w:val="single" w:sz="6" w:space="0" w:color="auto"/>
              <w:bottom w:val="single" w:sz="6"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95,5</w:t>
            </w:r>
          </w:p>
        </w:tc>
      </w:tr>
      <w:tr w:rsidR="00D36745" w:rsidRPr="00663555" w:rsidTr="005F570D">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D36745" w:rsidRPr="00663555" w:rsidRDefault="00D36745" w:rsidP="00D36745">
            <w:pPr>
              <w:spacing w:before="60" w:line="240" w:lineRule="exact"/>
              <w:ind w:firstLine="0"/>
              <w:jc w:val="center"/>
              <w:rPr>
                <w:rFonts w:cs="Arial"/>
                <w:sz w:val="20"/>
              </w:rPr>
            </w:pPr>
            <w:r w:rsidRPr="00663555">
              <w:rPr>
                <w:rFonts w:cs="Arial"/>
                <w:b/>
                <w:sz w:val="20"/>
              </w:rPr>
              <w:t>2020 год</w:t>
            </w:r>
          </w:p>
        </w:tc>
      </w:tr>
      <w:tr w:rsidR="00D36745" w:rsidRPr="00663555" w:rsidTr="005F570D">
        <w:tc>
          <w:tcPr>
            <w:tcW w:w="2410" w:type="dxa"/>
            <w:tcBorders>
              <w:top w:val="single"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98248,2</w:t>
            </w:r>
          </w:p>
        </w:tc>
        <w:tc>
          <w:tcPr>
            <w:tcW w:w="1984" w:type="dxa"/>
            <w:tcBorders>
              <w:top w:val="single"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65,9</w:t>
            </w:r>
          </w:p>
        </w:tc>
        <w:tc>
          <w:tcPr>
            <w:tcW w:w="2693" w:type="dxa"/>
            <w:tcBorders>
              <w:top w:val="single"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105,7</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116924,1</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118,5</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111,8</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134582,9</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114,8</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349755,2</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i/>
                <w:sz w:val="20"/>
              </w:rPr>
            </w:pPr>
            <w:r w:rsidRPr="00663555">
              <w:rPr>
                <w:rFonts w:cs="Arial"/>
                <w:i/>
                <w:sz w:val="20"/>
              </w:rPr>
              <w:t>110,9</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Апрель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72205D">
              <w:rPr>
                <w:rFonts w:cs="Arial"/>
                <w:sz w:val="20"/>
              </w:rPr>
              <w:t>114800</w:t>
            </w:r>
            <w:r>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86,2</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92,3</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 xml:space="preserve">Май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72205D">
              <w:rPr>
                <w:rFonts w:cs="Arial"/>
                <w:sz w:val="20"/>
              </w:rPr>
              <w:t>108515</w:t>
            </w:r>
            <w:r>
              <w:rPr>
                <w:rFonts w:cs="Arial"/>
                <w:sz w:val="20"/>
              </w:rPr>
              <w:t>,</w:t>
            </w:r>
            <w:r w:rsidRPr="0072205D">
              <w:rPr>
                <w:rFonts w:cs="Arial"/>
                <w:sz w:val="20"/>
              </w:rPr>
              <w:t>4</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92,8</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87,7</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 xml:space="preserve">Июнь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72205D">
              <w:rPr>
                <w:rFonts w:cs="Arial"/>
                <w:sz w:val="20"/>
              </w:rPr>
              <w:t>127571</w:t>
            </w:r>
            <w:r>
              <w:rPr>
                <w:rFonts w:cs="Arial"/>
                <w:sz w:val="20"/>
              </w:rPr>
              <w:t>,</w:t>
            </w:r>
            <w:r w:rsidRPr="0072205D">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111,4</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90,0</w:t>
            </w:r>
          </w:p>
        </w:tc>
      </w:tr>
      <w:tr w:rsidR="00D36745" w:rsidRPr="00D752D0"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D752D0" w:rsidRDefault="00D36745" w:rsidP="00D36745">
            <w:pPr>
              <w:spacing w:before="6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D752D0" w:rsidRDefault="00D36745" w:rsidP="00D36745">
            <w:pPr>
              <w:keepNext/>
              <w:keepLines/>
              <w:spacing w:before="60" w:line="240" w:lineRule="exact"/>
              <w:ind w:firstLine="0"/>
              <w:jc w:val="center"/>
              <w:rPr>
                <w:rFonts w:cs="Arial"/>
                <w:i/>
                <w:sz w:val="20"/>
              </w:rPr>
            </w:pPr>
            <w:r>
              <w:rPr>
                <w:rFonts w:cs="Arial"/>
                <w:i/>
                <w:sz w:val="20"/>
              </w:rPr>
              <w:t>700642,2</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D752D0" w:rsidRDefault="00D36745" w:rsidP="00D3674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D752D0" w:rsidRDefault="00D36745" w:rsidP="00D36745">
            <w:pPr>
              <w:keepNext/>
              <w:keepLines/>
              <w:spacing w:before="60" w:line="240" w:lineRule="exact"/>
              <w:ind w:firstLine="0"/>
              <w:jc w:val="center"/>
              <w:rPr>
                <w:rFonts w:cs="Arial"/>
                <w:i/>
                <w:sz w:val="20"/>
              </w:rPr>
            </w:pPr>
            <w:r w:rsidRPr="00D752D0">
              <w:rPr>
                <w:rFonts w:cs="Arial"/>
                <w:i/>
                <w:sz w:val="20"/>
              </w:rPr>
              <w:t>97,7</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sz w:val="20"/>
              </w:rPr>
            </w:pPr>
            <w:r w:rsidRPr="00663555">
              <w:rPr>
                <w:rFonts w:cs="Arial"/>
                <w:sz w:val="20"/>
              </w:rPr>
              <w:t>Июль</w:t>
            </w:r>
            <w:r>
              <w:rPr>
                <w:rFonts w:cs="Arial"/>
                <w:sz w:val="20"/>
              </w:rPr>
              <w:t xml:space="preserve">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8044DA" w:rsidRDefault="00D36745" w:rsidP="00D36745">
            <w:pPr>
              <w:keepNext/>
              <w:keepLines/>
              <w:spacing w:before="60" w:line="240" w:lineRule="exact"/>
              <w:ind w:firstLine="0"/>
              <w:jc w:val="center"/>
              <w:rPr>
                <w:rFonts w:cs="Arial"/>
                <w:sz w:val="20"/>
              </w:rPr>
            </w:pPr>
            <w:r w:rsidRPr="008044DA">
              <w:rPr>
                <w:rFonts w:cs="Arial"/>
                <w:sz w:val="20"/>
              </w:rPr>
              <w:t>137431,2</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102,2</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sidRPr="00663555">
              <w:rPr>
                <w:rFonts w:cs="Arial"/>
                <w:sz w:val="20"/>
              </w:rPr>
              <w:t>90,8</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57" w:firstLine="0"/>
              <w:jc w:val="left"/>
              <w:rPr>
                <w:rFonts w:cs="Arial"/>
                <w:sz w:val="20"/>
              </w:rPr>
            </w:pPr>
            <w:r w:rsidRPr="00663555">
              <w:rPr>
                <w:rFonts w:cs="Arial"/>
                <w:sz w:val="20"/>
              </w:rPr>
              <w:t>Август</w:t>
            </w:r>
            <w:r>
              <w:rPr>
                <w:rFonts w:cs="Arial"/>
                <w:sz w:val="20"/>
              </w:rPr>
              <w:t xml:space="preserve">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8044DA" w:rsidRDefault="00D36745" w:rsidP="00D36745">
            <w:pPr>
              <w:keepNext/>
              <w:keepLines/>
              <w:spacing w:before="60" w:line="240" w:lineRule="exact"/>
              <w:ind w:firstLine="0"/>
              <w:jc w:val="center"/>
              <w:rPr>
                <w:rFonts w:cs="Arial"/>
                <w:sz w:val="20"/>
              </w:rPr>
            </w:pPr>
            <w:r w:rsidRPr="008044DA">
              <w:rPr>
                <w:rFonts w:cs="Arial"/>
                <w:sz w:val="20"/>
              </w:rPr>
              <w:t>133190,2</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63555" w:rsidRDefault="00D36745" w:rsidP="00D36745">
            <w:pPr>
              <w:keepNext/>
              <w:keepLines/>
              <w:spacing w:before="60" w:line="240" w:lineRule="exact"/>
              <w:ind w:firstLine="0"/>
              <w:jc w:val="center"/>
              <w:rPr>
                <w:rFonts w:cs="Arial"/>
                <w:sz w:val="20"/>
              </w:rPr>
            </w:pPr>
            <w:r>
              <w:rPr>
                <w:rFonts w:cs="Arial"/>
                <w:sz w:val="20"/>
              </w:rPr>
              <w:t>88,6</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keepNext/>
              <w:keepLines/>
              <w:spacing w:before="60" w:line="240" w:lineRule="exact"/>
              <w:ind w:left="114" w:hanging="57"/>
              <w:jc w:val="left"/>
              <w:rPr>
                <w:rFonts w:cs="Arial"/>
                <w:sz w:val="20"/>
              </w:rPr>
            </w:pPr>
            <w:r w:rsidRPr="00663555">
              <w:rPr>
                <w:rFonts w:cs="Arial"/>
                <w:sz w:val="20"/>
              </w:rPr>
              <w:t>Сентябрь</w:t>
            </w:r>
            <w:r>
              <w:rPr>
                <w:rFonts w:cs="Arial"/>
                <w:sz w:val="20"/>
              </w:rPr>
              <w:t xml:space="preserve">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8044DA" w:rsidRDefault="00D36745" w:rsidP="00D36745">
            <w:pPr>
              <w:keepNext/>
              <w:keepLines/>
              <w:spacing w:before="60" w:line="240" w:lineRule="exact"/>
              <w:ind w:firstLine="0"/>
              <w:jc w:val="center"/>
              <w:rPr>
                <w:rFonts w:cs="Arial"/>
                <w:sz w:val="20"/>
              </w:rPr>
            </w:pPr>
            <w:r w:rsidRPr="008044DA">
              <w:rPr>
                <w:rFonts w:cs="Arial"/>
                <w:sz w:val="20"/>
              </w:rPr>
              <w:t>143597,1</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Default="00D36745" w:rsidP="00D36745">
            <w:pPr>
              <w:keepNext/>
              <w:keepLines/>
              <w:spacing w:before="60" w:line="240" w:lineRule="exact"/>
              <w:ind w:firstLine="0"/>
              <w:jc w:val="center"/>
              <w:rPr>
                <w:rFonts w:cs="Arial"/>
                <w:sz w:val="20"/>
              </w:rPr>
            </w:pPr>
            <w:r>
              <w:rPr>
                <w:rFonts w:cs="Arial"/>
                <w:sz w:val="20"/>
              </w:rPr>
              <w:t>105,5</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Default="00D36745" w:rsidP="00D36745">
            <w:pPr>
              <w:keepNext/>
              <w:keepLines/>
              <w:spacing w:before="60" w:line="240" w:lineRule="exact"/>
              <w:ind w:firstLine="0"/>
              <w:jc w:val="center"/>
              <w:rPr>
                <w:rFonts w:cs="Arial"/>
                <w:sz w:val="20"/>
              </w:rPr>
            </w:pPr>
            <w:r>
              <w:rPr>
                <w:rFonts w:cs="Arial"/>
                <w:sz w:val="20"/>
              </w:rPr>
              <w:t>99,6</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114" w:hanging="57"/>
              <w:jc w:val="left"/>
              <w:rPr>
                <w:rFonts w:cs="Arial"/>
                <w:i/>
                <w:sz w:val="20"/>
              </w:rPr>
            </w:pPr>
            <w:r w:rsidRPr="00663555">
              <w:rPr>
                <w:rFonts w:cs="Arial"/>
                <w:i/>
                <w:sz w:val="20"/>
              </w:rPr>
              <w:t>Январь – сентябрь</w:t>
            </w:r>
            <w:r>
              <w:rPr>
                <w:rFonts w:cs="Arial"/>
                <w:i/>
                <w:sz w:val="20"/>
              </w:rPr>
              <w:t xml:space="preserve">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8044DA" w:rsidRDefault="00D36745" w:rsidP="00D36745">
            <w:pPr>
              <w:spacing w:before="60" w:line="240" w:lineRule="exact"/>
              <w:ind w:firstLine="0"/>
              <w:jc w:val="center"/>
              <w:rPr>
                <w:rFonts w:cs="Arial"/>
                <w:i/>
                <w:sz w:val="20"/>
              </w:rPr>
            </w:pPr>
            <w:r w:rsidRPr="008044DA">
              <w:rPr>
                <w:rFonts w:cs="Arial"/>
                <w:i/>
                <w:sz w:val="20"/>
              </w:rPr>
              <w:t>1114860,7</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D752D0" w:rsidRDefault="00D36745" w:rsidP="00D3674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D752D0" w:rsidRDefault="00D36745" w:rsidP="00D36745">
            <w:pPr>
              <w:keepNext/>
              <w:keepLines/>
              <w:spacing w:before="60" w:line="240" w:lineRule="exact"/>
              <w:ind w:firstLine="0"/>
              <w:jc w:val="center"/>
              <w:rPr>
                <w:rFonts w:cs="Arial"/>
                <w:i/>
                <w:sz w:val="20"/>
              </w:rPr>
            </w:pPr>
            <w:r>
              <w:rPr>
                <w:rFonts w:cs="Arial"/>
                <w:i/>
                <w:sz w:val="20"/>
              </w:rPr>
              <w:t>96,6</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tcPr>
          <w:p w:rsidR="00D36745" w:rsidRPr="006D7946" w:rsidRDefault="00D36745" w:rsidP="00D36745">
            <w:pPr>
              <w:spacing w:before="60" w:line="240" w:lineRule="exact"/>
              <w:ind w:left="57" w:firstLine="0"/>
              <w:jc w:val="left"/>
              <w:rPr>
                <w:rFonts w:cs="Arial"/>
                <w:sz w:val="20"/>
              </w:rPr>
            </w:pPr>
            <w:r w:rsidRPr="006D7946">
              <w:rPr>
                <w:rFonts w:cs="Arial"/>
                <w:sz w:val="20"/>
              </w:rPr>
              <w:t>Октябрь</w:t>
            </w:r>
            <w:r>
              <w:rPr>
                <w:rFonts w:cs="Arial"/>
                <w:sz w:val="20"/>
              </w:rPr>
              <w:t xml:space="preserve">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F3834" w:rsidRDefault="00D36745" w:rsidP="00D36745">
            <w:pPr>
              <w:keepNext/>
              <w:keepLines/>
              <w:spacing w:before="60" w:line="240" w:lineRule="exact"/>
              <w:ind w:firstLine="0"/>
              <w:jc w:val="center"/>
              <w:rPr>
                <w:rFonts w:cs="Arial"/>
                <w:sz w:val="20"/>
              </w:rPr>
            </w:pPr>
            <w:r>
              <w:rPr>
                <w:rFonts w:cs="Arial"/>
                <w:sz w:val="20"/>
              </w:rPr>
              <w:t>139000,2</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F3834" w:rsidRDefault="00D36745" w:rsidP="00D36745">
            <w:pPr>
              <w:keepNext/>
              <w:keepLines/>
              <w:spacing w:before="60" w:line="240" w:lineRule="exact"/>
              <w:ind w:firstLine="0"/>
              <w:jc w:val="center"/>
              <w:rPr>
                <w:rFonts w:cs="Arial"/>
                <w:sz w:val="20"/>
              </w:rPr>
            </w:pPr>
            <w:r w:rsidRPr="006F3834">
              <w:rPr>
                <w:rFonts w:cs="Arial"/>
                <w:sz w:val="20"/>
              </w:rPr>
              <w:t>92,9</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F3834" w:rsidRDefault="00D36745" w:rsidP="00D36745">
            <w:pPr>
              <w:keepNext/>
              <w:keepLines/>
              <w:spacing w:before="60" w:line="240" w:lineRule="exact"/>
              <w:ind w:firstLine="0"/>
              <w:jc w:val="center"/>
              <w:rPr>
                <w:rFonts w:cs="Arial"/>
                <w:sz w:val="20"/>
              </w:rPr>
            </w:pPr>
            <w:r w:rsidRPr="006F3834">
              <w:rPr>
                <w:rFonts w:cs="Arial"/>
                <w:sz w:val="20"/>
              </w:rPr>
              <w:t>100,7</w:t>
            </w:r>
          </w:p>
        </w:tc>
      </w:tr>
      <w:tr w:rsidR="00D36745" w:rsidRPr="00663555" w:rsidTr="005F570D">
        <w:tc>
          <w:tcPr>
            <w:tcW w:w="2410"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D36745">
            <w:pPr>
              <w:spacing w:before="6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D36745" w:rsidRPr="006F3834" w:rsidRDefault="00D36745" w:rsidP="00D36745">
            <w:pPr>
              <w:keepNext/>
              <w:keepLines/>
              <w:spacing w:before="60" w:line="240" w:lineRule="exact"/>
              <w:ind w:firstLine="0"/>
              <w:jc w:val="center"/>
              <w:rPr>
                <w:rFonts w:cs="Arial"/>
                <w:sz w:val="20"/>
              </w:rPr>
            </w:pPr>
            <w:r>
              <w:rPr>
                <w:rFonts w:cs="Arial"/>
                <w:sz w:val="20"/>
              </w:rPr>
              <w:t>134069,0</w:t>
            </w:r>
          </w:p>
        </w:tc>
        <w:tc>
          <w:tcPr>
            <w:tcW w:w="1984" w:type="dxa"/>
            <w:tcBorders>
              <w:top w:val="dotted" w:sz="4" w:space="0" w:color="auto"/>
              <w:left w:val="single" w:sz="6" w:space="0" w:color="auto"/>
              <w:bottom w:val="dotted" w:sz="4" w:space="0" w:color="auto"/>
              <w:right w:val="single" w:sz="6" w:space="0" w:color="auto"/>
            </w:tcBorders>
            <w:vAlign w:val="bottom"/>
          </w:tcPr>
          <w:p w:rsidR="00D36745" w:rsidRPr="006F3834" w:rsidRDefault="00D36745" w:rsidP="00D36745">
            <w:pPr>
              <w:keepNext/>
              <w:keepLines/>
              <w:spacing w:before="60" w:line="240" w:lineRule="exact"/>
              <w:ind w:firstLine="0"/>
              <w:jc w:val="center"/>
              <w:rPr>
                <w:rFonts w:cs="Arial"/>
                <w:sz w:val="20"/>
              </w:rPr>
            </w:pPr>
            <w:r>
              <w:rPr>
                <w:rFonts w:cs="Arial"/>
                <w:sz w:val="20"/>
              </w:rPr>
              <w:t>95,5</w:t>
            </w:r>
          </w:p>
        </w:tc>
        <w:tc>
          <w:tcPr>
            <w:tcW w:w="2693" w:type="dxa"/>
            <w:tcBorders>
              <w:top w:val="dotted" w:sz="4" w:space="0" w:color="auto"/>
              <w:left w:val="single" w:sz="6" w:space="0" w:color="auto"/>
              <w:bottom w:val="dotted" w:sz="4" w:space="0" w:color="auto"/>
              <w:right w:val="double" w:sz="6" w:space="0" w:color="auto"/>
            </w:tcBorders>
            <w:vAlign w:val="bottom"/>
          </w:tcPr>
          <w:p w:rsidR="00D36745" w:rsidRPr="006F3834" w:rsidRDefault="00D36745" w:rsidP="00D36745">
            <w:pPr>
              <w:keepNext/>
              <w:keepLines/>
              <w:spacing w:before="60" w:line="240" w:lineRule="exact"/>
              <w:ind w:firstLine="0"/>
              <w:jc w:val="center"/>
              <w:rPr>
                <w:rFonts w:cs="Arial"/>
                <w:sz w:val="20"/>
              </w:rPr>
            </w:pPr>
            <w:r>
              <w:rPr>
                <w:rFonts w:cs="Arial"/>
                <w:sz w:val="20"/>
              </w:rPr>
              <w:t>96,5</w:t>
            </w:r>
          </w:p>
        </w:tc>
      </w:tr>
      <w:tr w:rsidR="00D36745" w:rsidRPr="00D752D0" w:rsidTr="005F570D">
        <w:tc>
          <w:tcPr>
            <w:tcW w:w="2410" w:type="dxa"/>
            <w:tcBorders>
              <w:top w:val="dotted" w:sz="4" w:space="0" w:color="auto"/>
              <w:left w:val="double" w:sz="6" w:space="0" w:color="auto"/>
              <w:bottom w:val="single" w:sz="6" w:space="0" w:color="auto"/>
              <w:right w:val="single" w:sz="6" w:space="0" w:color="auto"/>
            </w:tcBorders>
            <w:vAlign w:val="bottom"/>
          </w:tcPr>
          <w:p w:rsidR="00D36745" w:rsidRPr="00CC0DBB" w:rsidRDefault="00D36745" w:rsidP="00D36745">
            <w:pPr>
              <w:spacing w:before="60" w:line="240" w:lineRule="exact"/>
              <w:ind w:left="57" w:firstLine="0"/>
              <w:jc w:val="left"/>
              <w:rPr>
                <w:rFonts w:cs="Arial"/>
                <w:i/>
                <w:sz w:val="20"/>
              </w:rPr>
            </w:pPr>
            <w:r w:rsidRPr="00CC0DBB">
              <w:rPr>
                <w:rFonts w:cs="Arial"/>
                <w:i/>
                <w:sz w:val="20"/>
              </w:rPr>
              <w:t>Январь – ноябрь</w:t>
            </w:r>
          </w:p>
        </w:tc>
        <w:tc>
          <w:tcPr>
            <w:tcW w:w="1843" w:type="dxa"/>
            <w:tcBorders>
              <w:top w:val="dotted" w:sz="4" w:space="0" w:color="auto"/>
              <w:left w:val="single" w:sz="6" w:space="0" w:color="auto"/>
              <w:bottom w:val="single" w:sz="6" w:space="0" w:color="auto"/>
              <w:right w:val="single" w:sz="6" w:space="0" w:color="auto"/>
            </w:tcBorders>
            <w:vAlign w:val="bottom"/>
          </w:tcPr>
          <w:p w:rsidR="00D36745" w:rsidRPr="006F3834" w:rsidRDefault="00D36745" w:rsidP="00D36745">
            <w:pPr>
              <w:keepNext/>
              <w:keepLines/>
              <w:spacing w:before="60" w:line="240" w:lineRule="exact"/>
              <w:ind w:firstLine="0"/>
              <w:jc w:val="center"/>
              <w:rPr>
                <w:rFonts w:cs="Arial"/>
                <w:i/>
                <w:sz w:val="20"/>
              </w:rPr>
            </w:pPr>
            <w:r>
              <w:rPr>
                <w:rFonts w:cs="Arial"/>
                <w:i/>
                <w:sz w:val="20"/>
              </w:rPr>
              <w:t>1387929,8</w:t>
            </w:r>
          </w:p>
        </w:tc>
        <w:tc>
          <w:tcPr>
            <w:tcW w:w="1984" w:type="dxa"/>
            <w:tcBorders>
              <w:top w:val="dotted" w:sz="4" w:space="0" w:color="auto"/>
              <w:left w:val="single" w:sz="6" w:space="0" w:color="auto"/>
              <w:bottom w:val="single" w:sz="6" w:space="0" w:color="auto"/>
              <w:right w:val="single" w:sz="6" w:space="0" w:color="auto"/>
            </w:tcBorders>
            <w:vAlign w:val="bottom"/>
          </w:tcPr>
          <w:p w:rsidR="00D36745" w:rsidRPr="006F3834" w:rsidRDefault="00D36745" w:rsidP="00D36745">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D36745" w:rsidRPr="006F3834" w:rsidRDefault="00D36745" w:rsidP="00D36745">
            <w:pPr>
              <w:keepNext/>
              <w:keepLines/>
              <w:spacing w:before="60" w:line="240" w:lineRule="exact"/>
              <w:ind w:firstLine="0"/>
              <w:jc w:val="center"/>
              <w:rPr>
                <w:rFonts w:cs="Arial"/>
                <w:i/>
                <w:sz w:val="20"/>
              </w:rPr>
            </w:pPr>
            <w:r>
              <w:rPr>
                <w:rFonts w:cs="Arial"/>
                <w:i/>
                <w:sz w:val="20"/>
              </w:rPr>
              <w:t>97,1</w:t>
            </w:r>
          </w:p>
        </w:tc>
      </w:tr>
      <w:tr w:rsidR="00D36745" w:rsidRPr="00663555" w:rsidTr="005F570D">
        <w:tc>
          <w:tcPr>
            <w:tcW w:w="8930" w:type="dxa"/>
            <w:gridSpan w:val="4"/>
            <w:tcBorders>
              <w:top w:val="single" w:sz="6" w:space="0" w:color="auto"/>
              <w:left w:val="double" w:sz="6" w:space="0" w:color="auto"/>
              <w:bottom w:val="double" w:sz="6" w:space="0" w:color="auto"/>
              <w:right w:val="double" w:sz="6" w:space="0" w:color="auto"/>
            </w:tcBorders>
            <w:vAlign w:val="bottom"/>
          </w:tcPr>
          <w:p w:rsidR="00D36745" w:rsidRPr="007D5560" w:rsidRDefault="00D36745" w:rsidP="00D36745">
            <w:pPr>
              <w:numPr>
                <w:ilvl w:val="0"/>
                <w:numId w:val="19"/>
              </w:numPr>
              <w:tabs>
                <w:tab w:val="left" w:pos="142"/>
                <w:tab w:val="left" w:pos="284"/>
              </w:tabs>
              <w:spacing w:before="60" w:line="240" w:lineRule="exact"/>
              <w:ind w:left="142" w:firstLine="0"/>
              <w:rPr>
                <w:sz w:val="16"/>
                <w:szCs w:val="16"/>
              </w:rPr>
            </w:pPr>
            <w:r w:rsidRPr="007D5560">
              <w:rPr>
                <w:sz w:val="16"/>
                <w:szCs w:val="16"/>
              </w:rPr>
              <w:t xml:space="preserve"> </w:t>
            </w:r>
            <w:r w:rsidRPr="002C3CC4">
              <w:rPr>
                <w:sz w:val="20"/>
              </w:rPr>
              <w:t>Данные изменены за счет уточнения респондентами ранее предоставленной оперативной информаци</w:t>
            </w:r>
            <w:r w:rsidRPr="00F93F24">
              <w:rPr>
                <w:sz w:val="20"/>
              </w:rPr>
              <w:t>и</w:t>
            </w:r>
            <w:r w:rsidRPr="00F93F24">
              <w:rPr>
                <w:sz w:val="16"/>
                <w:szCs w:val="16"/>
              </w:rPr>
              <w:t>.</w:t>
            </w:r>
          </w:p>
        </w:tc>
      </w:tr>
    </w:tbl>
    <w:p w:rsidR="00D36745" w:rsidRPr="008E0D59" w:rsidRDefault="00D36745" w:rsidP="00D36745">
      <w:pPr>
        <w:keepNext/>
        <w:keepLines/>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sidRPr="00663555">
        <w:rPr>
          <w:rFonts w:cs="Arial"/>
          <w:b/>
          <w:noProof/>
          <w:kern w:val="28"/>
        </w:rPr>
        <w:b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D36745" w:rsidRPr="00663555" w:rsidTr="00D36745">
        <w:trPr>
          <w:tblHeader/>
        </w:trPr>
        <w:tc>
          <w:tcPr>
            <w:tcW w:w="3827" w:type="dxa"/>
            <w:vMerge w:val="restart"/>
            <w:tcBorders>
              <w:top w:val="double" w:sz="6" w:space="0" w:color="auto"/>
              <w:left w:val="double" w:sz="6" w:space="0" w:color="auto"/>
              <w:right w:val="single" w:sz="6" w:space="0" w:color="auto"/>
            </w:tcBorders>
            <w:shd w:val="clear" w:color="auto" w:fill="auto"/>
          </w:tcPr>
          <w:p w:rsidR="00D36745" w:rsidRPr="00663555" w:rsidRDefault="00D36745" w:rsidP="0079622D">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D36745" w:rsidRPr="00663555" w:rsidRDefault="00D36745" w:rsidP="0079622D">
            <w:pPr>
              <w:spacing w:before="40" w:line="240" w:lineRule="exact"/>
              <w:ind w:firstLine="0"/>
              <w:jc w:val="center"/>
              <w:rPr>
                <w:rFonts w:cs="Arial"/>
                <w:i/>
                <w:sz w:val="20"/>
              </w:rPr>
            </w:pPr>
            <w:r w:rsidRPr="00663555">
              <w:rPr>
                <w:rFonts w:cs="Arial"/>
                <w:i/>
                <w:sz w:val="20"/>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D36745" w:rsidRPr="00663555" w:rsidRDefault="00D36745" w:rsidP="0079622D">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отчетного периода</w:t>
            </w:r>
          </w:p>
        </w:tc>
      </w:tr>
      <w:tr w:rsidR="00D36745" w:rsidRPr="00663555" w:rsidTr="00D36745">
        <w:trPr>
          <w:tblHeader/>
        </w:trPr>
        <w:tc>
          <w:tcPr>
            <w:tcW w:w="3827" w:type="dxa"/>
            <w:vMerge/>
            <w:tcBorders>
              <w:left w:val="double" w:sz="6" w:space="0" w:color="auto"/>
              <w:bottom w:val="single" w:sz="6" w:space="0" w:color="auto"/>
              <w:right w:val="single" w:sz="6" w:space="0" w:color="auto"/>
            </w:tcBorders>
            <w:shd w:val="clear" w:color="auto" w:fill="auto"/>
          </w:tcPr>
          <w:p w:rsidR="00D36745" w:rsidRPr="00663555" w:rsidRDefault="00D36745" w:rsidP="0079622D">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36745" w:rsidRPr="00663555" w:rsidRDefault="00D36745" w:rsidP="0079622D">
            <w:pPr>
              <w:spacing w:before="40" w:line="240" w:lineRule="exact"/>
              <w:ind w:firstLine="0"/>
              <w:jc w:val="center"/>
              <w:rPr>
                <w:rFonts w:cs="Arial"/>
                <w:i/>
                <w:sz w:val="20"/>
              </w:rPr>
            </w:pPr>
            <w:r>
              <w:rPr>
                <w:rFonts w:cs="Arial"/>
                <w:i/>
                <w:sz w:val="20"/>
              </w:rPr>
              <w:t>ноябрь</w:t>
            </w:r>
          </w:p>
          <w:p w:rsidR="00D36745" w:rsidRPr="00663555" w:rsidRDefault="00D36745" w:rsidP="0079622D">
            <w:pPr>
              <w:spacing w:before="40" w:line="240" w:lineRule="exact"/>
              <w:ind w:firstLine="0"/>
              <w:jc w:val="center"/>
              <w:rPr>
                <w:rFonts w:cs="Arial"/>
                <w:i/>
                <w:sz w:val="20"/>
              </w:rPr>
            </w:pPr>
            <w:r w:rsidRPr="00663555">
              <w:rPr>
                <w:rFonts w:cs="Arial"/>
                <w:i/>
                <w:sz w:val="20"/>
              </w:rPr>
              <w:t>2020г.</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36745" w:rsidRPr="00663555" w:rsidRDefault="00D36745" w:rsidP="0079622D">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36745" w:rsidRPr="00663555" w:rsidRDefault="00D36745" w:rsidP="0079622D">
            <w:pPr>
              <w:spacing w:before="40" w:line="240" w:lineRule="exact"/>
              <w:ind w:firstLine="0"/>
              <w:jc w:val="center"/>
              <w:rPr>
                <w:rFonts w:cs="Arial"/>
                <w:i/>
                <w:sz w:val="20"/>
              </w:rPr>
            </w:pPr>
            <w:r>
              <w:rPr>
                <w:rFonts w:cs="Arial"/>
                <w:i/>
                <w:sz w:val="20"/>
              </w:rPr>
              <w:t>ноябрь</w:t>
            </w:r>
          </w:p>
          <w:p w:rsidR="00D36745" w:rsidRPr="00663555" w:rsidRDefault="00D36745" w:rsidP="0079622D">
            <w:pPr>
              <w:spacing w:before="40" w:line="240" w:lineRule="exact"/>
              <w:ind w:firstLine="0"/>
              <w:jc w:val="center"/>
              <w:rPr>
                <w:rFonts w:cs="Arial"/>
                <w:i/>
                <w:sz w:val="20"/>
              </w:rPr>
            </w:pPr>
            <w:r w:rsidRPr="00663555">
              <w:rPr>
                <w:rFonts w:cs="Arial"/>
                <w:i/>
                <w:sz w:val="20"/>
              </w:rPr>
              <w:t>2020г.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D36745" w:rsidRPr="00663555" w:rsidRDefault="00D36745" w:rsidP="0079622D">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D36745" w:rsidRPr="00663555" w:rsidTr="005F570D">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D36745" w:rsidRPr="00663555" w:rsidRDefault="00D36745" w:rsidP="0079622D">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D36745" w:rsidRPr="00663555" w:rsidTr="00D36745">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742630,4</w:t>
            </w:r>
          </w:p>
        </w:tc>
        <w:tc>
          <w:tcPr>
            <w:tcW w:w="1559" w:type="dxa"/>
            <w:tcBorders>
              <w:top w:val="single" w:sz="6"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96,4</w:t>
            </w:r>
          </w:p>
        </w:tc>
        <w:tc>
          <w:tcPr>
            <w:tcW w:w="992" w:type="dxa"/>
            <w:tcBorders>
              <w:top w:val="single" w:sz="6"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16963,9</w:t>
            </w:r>
          </w:p>
        </w:tc>
        <w:tc>
          <w:tcPr>
            <w:tcW w:w="1617" w:type="dxa"/>
            <w:tcBorders>
              <w:top w:val="single" w:sz="6"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89,1</w:t>
            </w:r>
          </w:p>
        </w:tc>
      </w:tr>
      <w:tr w:rsidR="00D36745" w:rsidRPr="00663555" w:rsidTr="00D36745">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578127,8</w:t>
            </w:r>
          </w:p>
        </w:tc>
        <w:tc>
          <w:tcPr>
            <w:tcW w:w="1559" w:type="dxa"/>
            <w:tcBorders>
              <w:top w:val="dotted" w:sz="4" w:space="0" w:color="auto"/>
              <w:left w:val="single" w:sz="6" w:space="0" w:color="auto"/>
              <w:bottom w:val="single" w:sz="6"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99,1</w:t>
            </w:r>
          </w:p>
        </w:tc>
        <w:tc>
          <w:tcPr>
            <w:tcW w:w="992" w:type="dxa"/>
            <w:tcBorders>
              <w:top w:val="dotted" w:sz="4" w:space="0" w:color="auto"/>
              <w:left w:val="single" w:sz="6" w:space="0" w:color="auto"/>
              <w:bottom w:val="single" w:sz="6"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9696,1</w:t>
            </w:r>
          </w:p>
        </w:tc>
        <w:tc>
          <w:tcPr>
            <w:tcW w:w="1617" w:type="dxa"/>
            <w:tcBorders>
              <w:top w:val="dotted" w:sz="4" w:space="0" w:color="auto"/>
              <w:left w:val="single" w:sz="6" w:space="0" w:color="auto"/>
              <w:bottom w:val="single" w:sz="6"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93,9</w:t>
            </w:r>
          </w:p>
        </w:tc>
      </w:tr>
      <w:tr w:rsidR="00D36745" w:rsidRPr="00663555" w:rsidTr="005F570D">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D36745" w:rsidRPr="00663555" w:rsidRDefault="00D36745" w:rsidP="0079622D">
            <w:pPr>
              <w:spacing w:before="40" w:line="240" w:lineRule="exact"/>
              <w:ind w:firstLine="0"/>
              <w:jc w:val="left"/>
              <w:rPr>
                <w:rFonts w:cs="Arial"/>
                <w:i/>
                <w:sz w:val="20"/>
              </w:rPr>
            </w:pPr>
            <w:r w:rsidRPr="00663555">
              <w:rPr>
                <w:rFonts w:cs="Arial"/>
                <w:b/>
                <w:i/>
                <w:sz w:val="20"/>
              </w:rPr>
              <w:t>Потребительские товары</w:t>
            </w:r>
          </w:p>
        </w:tc>
      </w:tr>
      <w:tr w:rsidR="00D36745" w:rsidRPr="00663555" w:rsidTr="00D36745">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19583,4</w:t>
            </w:r>
          </w:p>
        </w:tc>
        <w:tc>
          <w:tcPr>
            <w:tcW w:w="1559" w:type="dxa"/>
            <w:tcBorders>
              <w:top w:val="single" w:sz="6"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99,6</w:t>
            </w:r>
          </w:p>
        </w:tc>
        <w:tc>
          <w:tcPr>
            <w:tcW w:w="992" w:type="dxa"/>
            <w:tcBorders>
              <w:top w:val="single" w:sz="6"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1427,3</w:t>
            </w:r>
          </w:p>
        </w:tc>
        <w:tc>
          <w:tcPr>
            <w:tcW w:w="1617" w:type="dxa"/>
            <w:tcBorders>
              <w:top w:val="single" w:sz="6"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2.1 р.</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3513,2</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2.9 р.</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165,7</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5.0 р.</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Консервы  мясные (</w:t>
            </w:r>
            <w:proofErr w:type="spellStart"/>
            <w:r w:rsidRPr="00663555">
              <w:rPr>
                <w:rFonts w:cs="Arial"/>
                <w:sz w:val="20"/>
              </w:rPr>
              <w:t>мясосоде</w:t>
            </w:r>
            <w:r>
              <w:rPr>
                <w:rFonts w:cs="Arial"/>
                <w:sz w:val="20"/>
              </w:rPr>
              <w:t>р</w:t>
            </w:r>
            <w:r w:rsidRPr="00663555">
              <w:rPr>
                <w:rFonts w:cs="Arial"/>
                <w:sz w:val="20"/>
              </w:rPr>
              <w:t>жащие</w:t>
            </w:r>
            <w:proofErr w:type="spellEnd"/>
            <w:r w:rsidRPr="00663555">
              <w:rPr>
                <w:rFonts w:cs="Arial"/>
                <w:sz w:val="20"/>
              </w:rPr>
              <w:t xml:space="preserve">),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6919,5</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68,0</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1107,3</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159,3</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3988,5</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2.5 р.</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691,4</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22.4 р.</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53912,3</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109,7</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360,7</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191,3</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8379,9</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49.5 р.</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698,4</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32.0 р.</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12898,5</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159,3</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549,0</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2.6 р.</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19633,9</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2.1 р.</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875,3</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4.2 р.</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16775,4</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105,1</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541,7</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53,3</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lastRenderedPageBreak/>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3275726,1</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97,4</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224256,7</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92,4</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56767,2</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3.3 р.</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5497,6</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5.0 р.</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25573,3</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93,1</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2732,5</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92,5</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1887,5</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111,4</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76,4</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115,6</w:t>
            </w:r>
          </w:p>
        </w:tc>
      </w:tr>
      <w:tr w:rsidR="00D36745" w:rsidRPr="00663555" w:rsidTr="00D36745">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 xml:space="preserve">Рыба и </w:t>
            </w:r>
            <w:proofErr w:type="gramStart"/>
            <w:r w:rsidRPr="00663555">
              <w:rPr>
                <w:rFonts w:cs="Arial"/>
                <w:sz w:val="20"/>
              </w:rPr>
              <w:t>продукты</w:t>
            </w:r>
            <w:proofErr w:type="gramEnd"/>
            <w:r w:rsidRPr="00663555">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9844,2</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92,3</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1160,3</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63,5</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 xml:space="preserve">Консервы рыбные,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7305,5</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79,4</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2773,6</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в 2.1 р.</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8066,0</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91,2</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246,5</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45,7</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7837,0</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107,8</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485,8</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99,0</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97869,6</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52,5</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3216,3</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62,2</w:t>
            </w:r>
          </w:p>
        </w:tc>
      </w:tr>
      <w:tr w:rsidR="00D36745" w:rsidRPr="00663555" w:rsidTr="00D3674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36745" w:rsidRPr="00663555" w:rsidRDefault="00D36745" w:rsidP="0079622D">
            <w:pPr>
              <w:spacing w:before="40" w:line="240" w:lineRule="exact"/>
              <w:ind w:left="113" w:firstLine="0"/>
              <w:jc w:val="left"/>
              <w:rPr>
                <w:rFonts w:cs="Arial"/>
                <w:sz w:val="20"/>
              </w:rPr>
            </w:pPr>
            <w:r w:rsidRPr="00663555">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30317,6</w:t>
            </w:r>
          </w:p>
        </w:tc>
        <w:tc>
          <w:tcPr>
            <w:tcW w:w="1559"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139,7</w:t>
            </w:r>
          </w:p>
        </w:tc>
        <w:tc>
          <w:tcPr>
            <w:tcW w:w="992" w:type="dxa"/>
            <w:tcBorders>
              <w:top w:val="dotted" w:sz="4" w:space="0" w:color="auto"/>
              <w:left w:val="single" w:sz="6" w:space="0" w:color="auto"/>
              <w:bottom w:val="dotted" w:sz="4" w:space="0" w:color="auto"/>
              <w:right w:val="sing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1646,1</w:t>
            </w:r>
          </w:p>
        </w:tc>
        <w:tc>
          <w:tcPr>
            <w:tcW w:w="1617" w:type="dxa"/>
            <w:tcBorders>
              <w:top w:val="dotted" w:sz="4" w:space="0" w:color="auto"/>
              <w:left w:val="single" w:sz="6" w:space="0" w:color="auto"/>
              <w:bottom w:val="dotted" w:sz="4" w:space="0" w:color="auto"/>
              <w:right w:val="double" w:sz="6" w:space="0" w:color="auto"/>
            </w:tcBorders>
            <w:vAlign w:val="center"/>
          </w:tcPr>
          <w:p w:rsidR="00D36745" w:rsidRPr="00783126" w:rsidRDefault="00D36745" w:rsidP="0079622D">
            <w:pPr>
              <w:keepNext/>
              <w:keepLines/>
              <w:spacing w:before="40" w:line="240" w:lineRule="exact"/>
              <w:ind w:firstLine="0"/>
              <w:jc w:val="center"/>
              <w:rPr>
                <w:rFonts w:cs="Arial"/>
                <w:sz w:val="20"/>
              </w:rPr>
            </w:pPr>
            <w:r w:rsidRPr="00783126">
              <w:rPr>
                <w:rFonts w:cs="Arial"/>
                <w:sz w:val="20"/>
              </w:rPr>
              <w:t>111,4</w:t>
            </w:r>
          </w:p>
        </w:tc>
      </w:tr>
      <w:tr w:rsidR="00D36745" w:rsidRPr="00663555" w:rsidTr="005F570D">
        <w:tc>
          <w:tcPr>
            <w:tcW w:w="8988" w:type="dxa"/>
            <w:gridSpan w:val="5"/>
            <w:tcBorders>
              <w:top w:val="single" w:sz="4" w:space="0" w:color="auto"/>
              <w:left w:val="double" w:sz="6" w:space="0" w:color="auto"/>
              <w:bottom w:val="double" w:sz="6" w:space="0" w:color="auto"/>
              <w:right w:val="double" w:sz="6" w:space="0" w:color="auto"/>
            </w:tcBorders>
            <w:vAlign w:val="bottom"/>
          </w:tcPr>
          <w:p w:rsidR="00D36745" w:rsidRPr="00663555" w:rsidRDefault="00D36745" w:rsidP="00016886">
            <w:pPr>
              <w:spacing w:before="40" w:line="240" w:lineRule="exact"/>
              <w:ind w:left="142" w:firstLine="0"/>
              <w:rPr>
                <w:rFonts w:cs="Arial"/>
                <w:sz w:val="20"/>
              </w:rPr>
            </w:pPr>
            <w:r w:rsidRPr="00663555">
              <w:rPr>
                <w:rFonts w:cs="Arial"/>
                <w:sz w:val="20"/>
                <w:vertAlign w:val="superscript"/>
              </w:rPr>
              <w:t>1)</w:t>
            </w:r>
            <w:r w:rsidRPr="00663555">
              <w:rPr>
                <w:rFonts w:cs="Arial"/>
                <w:sz w:val="20"/>
              </w:rPr>
              <w:t xml:space="preserve"> </w:t>
            </w:r>
            <w:r>
              <w:rPr>
                <w:rFonts w:cs="Arial"/>
                <w:sz w:val="20"/>
              </w:rPr>
              <w:t xml:space="preserve"> </w:t>
            </w:r>
            <w:r w:rsidRPr="00663555">
              <w:rPr>
                <w:rFonts w:cs="Arial"/>
                <w:sz w:val="20"/>
              </w:rPr>
              <w:t xml:space="preserve">Без учета организаций, средняя численность </w:t>
            </w:r>
            <w:r>
              <w:rPr>
                <w:rFonts w:cs="Arial"/>
                <w:sz w:val="20"/>
              </w:rPr>
              <w:t>которых не превышает 15 человек.</w:t>
            </w:r>
          </w:p>
        </w:tc>
      </w:tr>
    </w:tbl>
    <w:p w:rsidR="00D36745" w:rsidRPr="006F3834" w:rsidRDefault="00D36745" w:rsidP="00D36745">
      <w:pPr>
        <w:pStyle w:val="affff8"/>
        <w:widowControl w:val="0"/>
        <w:spacing w:before="240" w:beforeAutospacing="0" w:after="0" w:afterAutospacing="0" w:line="288" w:lineRule="auto"/>
        <w:ind w:firstLine="709"/>
        <w:jc w:val="center"/>
        <w:rPr>
          <w:rFonts w:ascii="Arial" w:hAnsi="Arial" w:cs="Arial"/>
          <w:b/>
          <w:sz w:val="22"/>
          <w:szCs w:val="22"/>
        </w:rPr>
      </w:pPr>
      <w:r w:rsidRPr="006F3834">
        <w:rPr>
          <w:rFonts w:ascii="Arial" w:hAnsi="Arial" w:cs="Arial"/>
          <w:b/>
          <w:sz w:val="22"/>
          <w:szCs w:val="22"/>
        </w:rPr>
        <w:t>Запасы угля и топочного мазута у потребителей Новосибирской области</w:t>
      </w:r>
      <w:r w:rsidRPr="006F3834">
        <w:rPr>
          <w:rFonts w:ascii="Arial" w:hAnsi="Arial" w:cs="Arial"/>
          <w:b/>
          <w:sz w:val="22"/>
          <w:szCs w:val="22"/>
        </w:rPr>
        <w:br/>
        <w:t xml:space="preserve">по состоянию на 1 </w:t>
      </w:r>
      <w:r>
        <w:rPr>
          <w:rFonts w:ascii="Arial" w:hAnsi="Arial" w:cs="Arial"/>
          <w:b/>
          <w:sz w:val="22"/>
          <w:szCs w:val="22"/>
        </w:rPr>
        <w:t>декабря</w:t>
      </w:r>
      <w:r w:rsidRPr="006F3834">
        <w:rPr>
          <w:rFonts w:ascii="Arial" w:hAnsi="Arial" w:cs="Arial"/>
          <w:b/>
          <w:sz w:val="22"/>
          <w:szCs w:val="22"/>
        </w:rPr>
        <w:t xml:space="preserve"> 2020 года </w:t>
      </w:r>
      <w:r w:rsidRPr="006F3834">
        <w:rPr>
          <w:rFonts w:ascii="Arial" w:hAnsi="Arial" w:cs="Arial"/>
          <w:sz w:val="22"/>
          <w:szCs w:val="22"/>
        </w:rPr>
        <w:br/>
        <w:t xml:space="preserve"> (без микропредприятий)</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D36745" w:rsidRPr="006F3834" w:rsidTr="005F570D">
        <w:trPr>
          <w:cantSplit/>
          <w:tblHeader/>
        </w:trPr>
        <w:tc>
          <w:tcPr>
            <w:tcW w:w="3686" w:type="dxa"/>
            <w:vMerge w:val="restart"/>
            <w:tcBorders>
              <w:top w:val="double" w:sz="6" w:space="0" w:color="auto"/>
              <w:left w:val="double" w:sz="6" w:space="0" w:color="auto"/>
              <w:bottom w:val="single" w:sz="4" w:space="0" w:color="auto"/>
            </w:tcBorders>
          </w:tcPr>
          <w:p w:rsidR="00D36745" w:rsidRPr="006F3834" w:rsidRDefault="00D36745" w:rsidP="0079622D">
            <w:pPr>
              <w:keepNext/>
              <w:keepLines/>
              <w:spacing w:before="40" w:line="24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rsidR="00D36745" w:rsidRPr="006F3834" w:rsidRDefault="00D36745" w:rsidP="0079622D">
            <w:pPr>
              <w:spacing w:before="40" w:line="240" w:lineRule="exact"/>
              <w:ind w:left="57" w:firstLine="0"/>
              <w:jc w:val="center"/>
              <w:rPr>
                <w:i/>
                <w:sz w:val="20"/>
              </w:rPr>
            </w:pPr>
            <w:r w:rsidRPr="006F3834">
              <w:rPr>
                <w:i/>
                <w:sz w:val="20"/>
              </w:rPr>
              <w:t>Уголь</w:t>
            </w:r>
          </w:p>
        </w:tc>
        <w:tc>
          <w:tcPr>
            <w:tcW w:w="2772" w:type="dxa"/>
            <w:gridSpan w:val="2"/>
            <w:tcBorders>
              <w:top w:val="double" w:sz="6" w:space="0" w:color="auto"/>
              <w:left w:val="nil"/>
              <w:right w:val="double" w:sz="6" w:space="0" w:color="auto"/>
            </w:tcBorders>
          </w:tcPr>
          <w:p w:rsidR="00D36745" w:rsidRPr="006F3834" w:rsidRDefault="00D36745" w:rsidP="0079622D">
            <w:pPr>
              <w:spacing w:before="40" w:line="240" w:lineRule="exact"/>
              <w:ind w:left="57" w:firstLine="0"/>
              <w:jc w:val="center"/>
              <w:rPr>
                <w:i/>
                <w:sz w:val="20"/>
              </w:rPr>
            </w:pPr>
            <w:r w:rsidRPr="006F3834">
              <w:rPr>
                <w:i/>
                <w:sz w:val="20"/>
              </w:rPr>
              <w:t>Топочный мазут</w:t>
            </w:r>
          </w:p>
        </w:tc>
      </w:tr>
      <w:tr w:rsidR="00D36745" w:rsidRPr="006F3834" w:rsidTr="005F570D">
        <w:trPr>
          <w:cantSplit/>
          <w:trHeight w:val="300"/>
          <w:tblHeader/>
        </w:trPr>
        <w:tc>
          <w:tcPr>
            <w:tcW w:w="3686" w:type="dxa"/>
            <w:vMerge/>
            <w:tcBorders>
              <w:left w:val="double" w:sz="6" w:space="0" w:color="auto"/>
              <w:bottom w:val="single" w:sz="4" w:space="0" w:color="auto"/>
            </w:tcBorders>
          </w:tcPr>
          <w:p w:rsidR="00D36745" w:rsidRPr="006F3834" w:rsidRDefault="00D36745" w:rsidP="0079622D">
            <w:pPr>
              <w:keepNext/>
              <w:keepLines/>
              <w:spacing w:before="40" w:line="24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D36745" w:rsidRPr="006F3834" w:rsidRDefault="00D36745" w:rsidP="0079622D">
            <w:pPr>
              <w:spacing w:before="40" w:line="240" w:lineRule="exact"/>
              <w:ind w:left="57" w:firstLine="0"/>
              <w:jc w:val="center"/>
              <w:rPr>
                <w:i/>
                <w:sz w:val="20"/>
              </w:rPr>
            </w:pPr>
            <w:r w:rsidRPr="006F3834">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D36745" w:rsidRPr="006F3834" w:rsidRDefault="00D36745" w:rsidP="0079622D">
            <w:pPr>
              <w:spacing w:before="40" w:line="240" w:lineRule="exact"/>
              <w:ind w:left="57" w:firstLine="0"/>
              <w:jc w:val="center"/>
              <w:rPr>
                <w:i/>
                <w:sz w:val="20"/>
              </w:rPr>
            </w:pPr>
            <w:r w:rsidRPr="006F3834">
              <w:rPr>
                <w:i/>
                <w:sz w:val="20"/>
              </w:rPr>
              <w:t>в % к 01.1</w:t>
            </w:r>
            <w:r>
              <w:rPr>
                <w:i/>
                <w:sz w:val="20"/>
              </w:rPr>
              <w:t>2</w:t>
            </w:r>
            <w:r w:rsidRPr="006F3834">
              <w:rPr>
                <w:i/>
                <w:sz w:val="20"/>
              </w:rPr>
              <w:t>.2019г.</w:t>
            </w:r>
          </w:p>
        </w:tc>
        <w:tc>
          <w:tcPr>
            <w:tcW w:w="1258" w:type="dxa"/>
            <w:tcBorders>
              <w:top w:val="single" w:sz="4" w:space="0" w:color="auto"/>
              <w:left w:val="nil"/>
              <w:bottom w:val="single" w:sz="4" w:space="0" w:color="auto"/>
              <w:right w:val="single" w:sz="4" w:space="0" w:color="auto"/>
            </w:tcBorders>
            <w:shd w:val="clear" w:color="auto" w:fill="auto"/>
          </w:tcPr>
          <w:p w:rsidR="00D36745" w:rsidRPr="006F3834" w:rsidRDefault="00D36745" w:rsidP="0079622D">
            <w:pPr>
              <w:spacing w:before="40" w:line="240" w:lineRule="exact"/>
              <w:ind w:left="57" w:firstLine="0"/>
              <w:jc w:val="center"/>
              <w:rPr>
                <w:i/>
                <w:sz w:val="20"/>
              </w:rPr>
            </w:pPr>
            <w:r w:rsidRPr="006F3834">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rsidR="00D36745" w:rsidRPr="006F3834" w:rsidRDefault="00D36745" w:rsidP="0079622D">
            <w:pPr>
              <w:spacing w:before="40" w:line="240" w:lineRule="exact"/>
              <w:ind w:left="57" w:firstLine="0"/>
              <w:jc w:val="center"/>
              <w:rPr>
                <w:i/>
                <w:sz w:val="20"/>
              </w:rPr>
            </w:pPr>
            <w:r w:rsidRPr="006F3834">
              <w:rPr>
                <w:i/>
                <w:sz w:val="20"/>
              </w:rPr>
              <w:t>в % к 01.1</w:t>
            </w:r>
            <w:r>
              <w:rPr>
                <w:i/>
                <w:sz w:val="20"/>
              </w:rPr>
              <w:t>2</w:t>
            </w:r>
            <w:r w:rsidRPr="006F3834">
              <w:rPr>
                <w:i/>
                <w:sz w:val="20"/>
              </w:rPr>
              <w:t>.2019г.</w:t>
            </w:r>
          </w:p>
        </w:tc>
      </w:tr>
      <w:tr w:rsidR="00D36745" w:rsidRPr="006F3834" w:rsidTr="005F570D">
        <w:tc>
          <w:tcPr>
            <w:tcW w:w="3686" w:type="dxa"/>
            <w:tcBorders>
              <w:left w:val="double" w:sz="6" w:space="0" w:color="auto"/>
              <w:bottom w:val="dotted" w:sz="4" w:space="0" w:color="auto"/>
            </w:tcBorders>
          </w:tcPr>
          <w:p w:rsidR="00D36745" w:rsidRPr="006F3834" w:rsidRDefault="00D36745" w:rsidP="0079622D">
            <w:pPr>
              <w:keepNext/>
              <w:keepLines/>
              <w:spacing w:before="40" w:line="240" w:lineRule="exact"/>
              <w:ind w:left="57" w:firstLine="0"/>
              <w:jc w:val="left"/>
              <w:rPr>
                <w:b/>
                <w:sz w:val="20"/>
              </w:rPr>
            </w:pPr>
            <w:r w:rsidRPr="006F3834">
              <w:rPr>
                <w:b/>
                <w:sz w:val="20"/>
              </w:rPr>
              <w:t>Всего</w:t>
            </w:r>
          </w:p>
        </w:tc>
        <w:tc>
          <w:tcPr>
            <w:tcW w:w="1232" w:type="dxa"/>
            <w:tcBorders>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1886,4</w:t>
            </w:r>
          </w:p>
        </w:tc>
        <w:tc>
          <w:tcPr>
            <w:tcW w:w="1382" w:type="dxa"/>
            <w:tcBorders>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100,1</w:t>
            </w:r>
          </w:p>
        </w:tc>
        <w:tc>
          <w:tcPr>
            <w:tcW w:w="1258" w:type="dxa"/>
            <w:tcBorders>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21,0</w:t>
            </w:r>
          </w:p>
        </w:tc>
        <w:tc>
          <w:tcPr>
            <w:tcW w:w="1514" w:type="dxa"/>
            <w:tcBorders>
              <w:left w:val="nil"/>
              <w:bottom w:val="dotted" w:sz="4" w:space="0" w:color="auto"/>
              <w:right w:val="double" w:sz="6"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99,9</w:t>
            </w:r>
          </w:p>
        </w:tc>
      </w:tr>
      <w:tr w:rsidR="00D36745" w:rsidRPr="006F3834" w:rsidTr="005F570D">
        <w:tc>
          <w:tcPr>
            <w:tcW w:w="3686" w:type="dxa"/>
            <w:tcBorders>
              <w:left w:val="double" w:sz="6" w:space="0" w:color="auto"/>
              <w:bottom w:val="dotted" w:sz="4" w:space="0" w:color="auto"/>
            </w:tcBorders>
          </w:tcPr>
          <w:p w:rsidR="00D36745" w:rsidRPr="006F3834" w:rsidRDefault="00D36745" w:rsidP="0079622D">
            <w:pPr>
              <w:spacing w:before="40" w:line="240" w:lineRule="exact"/>
              <w:ind w:left="227" w:hanging="85"/>
              <w:jc w:val="left"/>
              <w:rPr>
                <w:b/>
                <w:sz w:val="20"/>
              </w:rPr>
            </w:pPr>
            <w:r w:rsidRPr="006F3834">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0,4</w:t>
            </w:r>
          </w:p>
        </w:tc>
        <w:tc>
          <w:tcPr>
            <w:tcW w:w="1382" w:type="dxa"/>
            <w:tcBorders>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138,1</w:t>
            </w:r>
          </w:p>
        </w:tc>
        <w:tc>
          <w:tcPr>
            <w:tcW w:w="1258" w:type="dxa"/>
            <w:tcBorders>
              <w:left w:val="nil"/>
              <w:bottom w:val="dotted" w:sz="4" w:space="0" w:color="auto"/>
              <w:right w:val="single" w:sz="4" w:space="0" w:color="auto"/>
            </w:tcBorders>
            <w:vAlign w:val="bottom"/>
          </w:tcPr>
          <w:p w:rsidR="00D36745" w:rsidRPr="006F3834" w:rsidRDefault="00D36745" w:rsidP="0079622D">
            <w:pPr>
              <w:keepNext/>
              <w:keepLines/>
              <w:spacing w:before="40" w:line="240" w:lineRule="exact"/>
              <w:ind w:firstLine="0"/>
              <w:jc w:val="center"/>
              <w:rPr>
                <w:rFonts w:cs="Arial"/>
                <w:sz w:val="20"/>
              </w:rPr>
            </w:pPr>
            <w:r w:rsidRPr="006F3834">
              <w:rPr>
                <w:rFonts w:cs="Arial"/>
                <w:sz w:val="20"/>
              </w:rPr>
              <w:t>-</w:t>
            </w:r>
          </w:p>
        </w:tc>
        <w:tc>
          <w:tcPr>
            <w:tcW w:w="1514" w:type="dxa"/>
            <w:tcBorders>
              <w:left w:val="nil"/>
              <w:bottom w:val="dotted" w:sz="4" w:space="0" w:color="auto"/>
              <w:right w:val="double" w:sz="6" w:space="0" w:color="auto"/>
            </w:tcBorders>
            <w:vAlign w:val="bottom"/>
          </w:tcPr>
          <w:p w:rsidR="00D36745" w:rsidRPr="006F3834" w:rsidRDefault="00D36745" w:rsidP="0079622D">
            <w:pPr>
              <w:keepNext/>
              <w:keepLines/>
              <w:spacing w:before="40" w:line="240" w:lineRule="exact"/>
              <w:ind w:firstLine="0"/>
              <w:jc w:val="center"/>
              <w:rPr>
                <w:rFonts w:cs="Arial"/>
                <w:sz w:val="20"/>
              </w:rPr>
            </w:pPr>
            <w:r w:rsidRPr="006F3834">
              <w:rPr>
                <w:rFonts w:cs="Arial"/>
                <w:sz w:val="20"/>
              </w:rPr>
              <w:t>-</w:t>
            </w:r>
          </w:p>
        </w:tc>
      </w:tr>
      <w:tr w:rsidR="00D36745" w:rsidRPr="006F3834" w:rsidTr="005F570D">
        <w:tc>
          <w:tcPr>
            <w:tcW w:w="3686" w:type="dxa"/>
            <w:tcBorders>
              <w:top w:val="dotted" w:sz="6" w:space="0" w:color="auto"/>
              <w:left w:val="double" w:sz="6" w:space="0" w:color="auto"/>
              <w:bottom w:val="dotted" w:sz="4" w:space="0" w:color="auto"/>
            </w:tcBorders>
          </w:tcPr>
          <w:p w:rsidR="00D36745" w:rsidRPr="006F3834" w:rsidRDefault="00D36745" w:rsidP="0079622D">
            <w:pPr>
              <w:spacing w:before="40" w:line="240" w:lineRule="exact"/>
              <w:ind w:left="227" w:hanging="85"/>
              <w:jc w:val="left"/>
              <w:rPr>
                <w:sz w:val="20"/>
              </w:rPr>
            </w:pPr>
            <w:r w:rsidRPr="006F3834">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11,9</w:t>
            </w:r>
          </w:p>
        </w:tc>
        <w:tc>
          <w:tcPr>
            <w:tcW w:w="1382" w:type="dxa"/>
            <w:tcBorders>
              <w:top w:val="dotted" w:sz="6" w:space="0" w:color="auto"/>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91,5</w:t>
            </w:r>
          </w:p>
        </w:tc>
        <w:tc>
          <w:tcPr>
            <w:tcW w:w="1258" w:type="dxa"/>
            <w:tcBorders>
              <w:top w:val="dotted" w:sz="6" w:space="0" w:color="auto"/>
              <w:left w:val="nil"/>
              <w:bottom w:val="dotted" w:sz="4" w:space="0" w:color="auto"/>
              <w:right w:val="single" w:sz="4" w:space="0" w:color="auto"/>
            </w:tcBorders>
            <w:vAlign w:val="bottom"/>
          </w:tcPr>
          <w:p w:rsidR="00D36745" w:rsidRPr="00AE1C62" w:rsidRDefault="00D36745" w:rsidP="0079622D">
            <w:pPr>
              <w:keepNext/>
              <w:keepLines/>
              <w:spacing w:before="40" w:line="240" w:lineRule="exact"/>
              <w:ind w:firstLine="0"/>
              <w:jc w:val="center"/>
              <w:rPr>
                <w:rFonts w:cs="Arial"/>
                <w:sz w:val="20"/>
              </w:rPr>
            </w:pPr>
            <w:r w:rsidRPr="00AE1C62">
              <w:rPr>
                <w:rFonts w:cs="Arial"/>
                <w:sz w:val="20"/>
              </w:rPr>
              <w:t>1,7</w:t>
            </w:r>
          </w:p>
        </w:tc>
        <w:tc>
          <w:tcPr>
            <w:tcW w:w="1514" w:type="dxa"/>
            <w:tcBorders>
              <w:top w:val="dotted" w:sz="6" w:space="0" w:color="auto"/>
              <w:left w:val="nil"/>
              <w:bottom w:val="dotted" w:sz="4" w:space="0" w:color="auto"/>
              <w:right w:val="double" w:sz="6" w:space="0" w:color="auto"/>
            </w:tcBorders>
            <w:vAlign w:val="bottom"/>
          </w:tcPr>
          <w:p w:rsidR="00D36745" w:rsidRPr="00AE1C62" w:rsidRDefault="00D36745" w:rsidP="0079622D">
            <w:pPr>
              <w:keepNext/>
              <w:keepLines/>
              <w:spacing w:before="40" w:line="240" w:lineRule="exact"/>
              <w:ind w:firstLine="0"/>
              <w:jc w:val="center"/>
              <w:rPr>
                <w:rFonts w:cs="Arial"/>
                <w:sz w:val="20"/>
              </w:rPr>
            </w:pPr>
            <w:r w:rsidRPr="00AE1C62">
              <w:rPr>
                <w:rFonts w:cs="Arial"/>
                <w:sz w:val="20"/>
              </w:rPr>
              <w:t>94,5</w:t>
            </w:r>
          </w:p>
        </w:tc>
      </w:tr>
      <w:tr w:rsidR="00D36745" w:rsidRPr="006F3834" w:rsidTr="005F570D">
        <w:tc>
          <w:tcPr>
            <w:tcW w:w="3686" w:type="dxa"/>
            <w:tcBorders>
              <w:top w:val="dotted" w:sz="6" w:space="0" w:color="auto"/>
              <w:left w:val="double" w:sz="6" w:space="0" w:color="auto"/>
              <w:bottom w:val="dotted" w:sz="4" w:space="0" w:color="auto"/>
            </w:tcBorders>
          </w:tcPr>
          <w:p w:rsidR="00D36745" w:rsidRPr="006F3834" w:rsidRDefault="00D36745" w:rsidP="0079622D">
            <w:pPr>
              <w:spacing w:before="40" w:line="240" w:lineRule="exact"/>
              <w:ind w:left="227" w:firstLine="0"/>
              <w:jc w:val="left"/>
              <w:rPr>
                <w:sz w:val="20"/>
              </w:rPr>
            </w:pPr>
            <w:r w:rsidRPr="006F3834">
              <w:rPr>
                <w:sz w:val="20"/>
              </w:rPr>
              <w:t>из них:</w:t>
            </w:r>
          </w:p>
          <w:p w:rsidR="00D36745" w:rsidRPr="006F3834" w:rsidRDefault="00D36745" w:rsidP="0079622D">
            <w:pPr>
              <w:spacing w:before="40" w:line="240" w:lineRule="exact"/>
              <w:ind w:left="227" w:firstLine="0"/>
              <w:jc w:val="left"/>
              <w:rPr>
                <w:sz w:val="20"/>
              </w:rPr>
            </w:pPr>
            <w:r w:rsidRPr="006F3834">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2,9</w:t>
            </w:r>
          </w:p>
        </w:tc>
        <w:tc>
          <w:tcPr>
            <w:tcW w:w="1382" w:type="dxa"/>
            <w:tcBorders>
              <w:top w:val="dotted" w:sz="6" w:space="0" w:color="auto"/>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86,5</w:t>
            </w:r>
          </w:p>
        </w:tc>
        <w:tc>
          <w:tcPr>
            <w:tcW w:w="1258" w:type="dxa"/>
            <w:tcBorders>
              <w:top w:val="dotted" w:sz="6" w:space="0" w:color="auto"/>
              <w:left w:val="nil"/>
              <w:bottom w:val="dotted" w:sz="4" w:space="0" w:color="auto"/>
              <w:right w:val="single" w:sz="4" w:space="0" w:color="auto"/>
            </w:tcBorders>
            <w:vAlign w:val="bottom"/>
          </w:tcPr>
          <w:p w:rsidR="00D36745" w:rsidRPr="00AE1C62" w:rsidRDefault="00D36745" w:rsidP="0079622D">
            <w:pPr>
              <w:keepNext/>
              <w:keepLines/>
              <w:spacing w:before="40" w:line="240" w:lineRule="exact"/>
              <w:ind w:firstLine="0"/>
              <w:jc w:val="center"/>
              <w:rPr>
                <w:rFonts w:cs="Arial"/>
                <w:sz w:val="20"/>
              </w:rPr>
            </w:pPr>
            <w:r w:rsidRPr="00AE1C62">
              <w:rPr>
                <w:rFonts w:cs="Arial"/>
                <w:sz w:val="20"/>
              </w:rPr>
              <w:t>0,2</w:t>
            </w:r>
          </w:p>
        </w:tc>
        <w:tc>
          <w:tcPr>
            <w:tcW w:w="1514" w:type="dxa"/>
            <w:tcBorders>
              <w:top w:val="dotted" w:sz="6" w:space="0" w:color="auto"/>
              <w:left w:val="nil"/>
              <w:bottom w:val="dotted" w:sz="4" w:space="0" w:color="auto"/>
              <w:right w:val="double" w:sz="6" w:space="0" w:color="auto"/>
            </w:tcBorders>
            <w:vAlign w:val="bottom"/>
          </w:tcPr>
          <w:p w:rsidR="00D36745" w:rsidRPr="00AE1C62" w:rsidRDefault="00D36745" w:rsidP="0079622D">
            <w:pPr>
              <w:keepNext/>
              <w:keepLines/>
              <w:spacing w:before="40" w:line="240" w:lineRule="exact"/>
              <w:ind w:firstLine="0"/>
              <w:jc w:val="center"/>
              <w:rPr>
                <w:rFonts w:cs="Arial"/>
                <w:sz w:val="20"/>
              </w:rPr>
            </w:pPr>
            <w:r w:rsidRPr="00AE1C62">
              <w:rPr>
                <w:rFonts w:cs="Arial"/>
                <w:sz w:val="20"/>
              </w:rPr>
              <w:t>86,1</w:t>
            </w:r>
          </w:p>
        </w:tc>
      </w:tr>
      <w:tr w:rsidR="00D36745" w:rsidRPr="006F3834" w:rsidTr="005F570D">
        <w:tc>
          <w:tcPr>
            <w:tcW w:w="3686" w:type="dxa"/>
            <w:tcBorders>
              <w:top w:val="dotted" w:sz="6" w:space="0" w:color="auto"/>
              <w:left w:val="double" w:sz="6" w:space="0" w:color="auto"/>
              <w:bottom w:val="dotted" w:sz="4" w:space="0" w:color="auto"/>
            </w:tcBorders>
          </w:tcPr>
          <w:p w:rsidR="00D36745" w:rsidRPr="006F3834" w:rsidRDefault="00D36745" w:rsidP="0079622D">
            <w:pPr>
              <w:spacing w:before="40" w:line="240" w:lineRule="exact"/>
              <w:ind w:left="227" w:firstLine="0"/>
              <w:jc w:val="left"/>
              <w:rPr>
                <w:sz w:val="20"/>
              </w:rPr>
            </w:pPr>
            <w:r w:rsidRPr="006F3834">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6,0</w:t>
            </w:r>
          </w:p>
        </w:tc>
        <w:tc>
          <w:tcPr>
            <w:tcW w:w="1382" w:type="dxa"/>
            <w:tcBorders>
              <w:top w:val="dotted" w:sz="6" w:space="0" w:color="auto"/>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118,2</w:t>
            </w:r>
          </w:p>
        </w:tc>
        <w:tc>
          <w:tcPr>
            <w:tcW w:w="1258" w:type="dxa"/>
            <w:tcBorders>
              <w:top w:val="dotted" w:sz="6" w:space="0" w:color="auto"/>
              <w:left w:val="nil"/>
              <w:bottom w:val="dotted" w:sz="4" w:space="0" w:color="auto"/>
              <w:right w:val="single" w:sz="4" w:space="0" w:color="auto"/>
            </w:tcBorders>
            <w:vAlign w:val="bottom"/>
          </w:tcPr>
          <w:p w:rsidR="00D36745" w:rsidRPr="006F3834" w:rsidRDefault="00D36745" w:rsidP="0079622D">
            <w:pPr>
              <w:spacing w:before="40" w:line="240" w:lineRule="exact"/>
              <w:ind w:firstLine="0"/>
              <w:jc w:val="center"/>
              <w:rPr>
                <w:rFonts w:cs="Arial"/>
                <w:sz w:val="20"/>
              </w:rPr>
            </w:pPr>
            <w:r w:rsidRPr="006F3834">
              <w:rPr>
                <w:rFonts w:cs="Arial"/>
                <w:sz w:val="20"/>
              </w:rPr>
              <w:t>…</w:t>
            </w:r>
            <w:r w:rsidRPr="006F3834">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D36745" w:rsidRPr="006F3834" w:rsidRDefault="00D36745" w:rsidP="0079622D">
            <w:pPr>
              <w:spacing w:before="40" w:line="240" w:lineRule="exact"/>
              <w:ind w:firstLine="0"/>
              <w:jc w:val="center"/>
              <w:rPr>
                <w:rFonts w:cs="Arial"/>
                <w:sz w:val="20"/>
              </w:rPr>
            </w:pPr>
            <w:r w:rsidRPr="006F3834">
              <w:rPr>
                <w:rFonts w:cs="Arial"/>
                <w:sz w:val="20"/>
              </w:rPr>
              <w:t>…</w:t>
            </w:r>
            <w:r w:rsidRPr="006F3834">
              <w:rPr>
                <w:rFonts w:cs="Arial"/>
                <w:sz w:val="20"/>
                <w:vertAlign w:val="superscript"/>
              </w:rPr>
              <w:t>1)</w:t>
            </w:r>
          </w:p>
        </w:tc>
      </w:tr>
      <w:tr w:rsidR="00D36745" w:rsidRPr="006F3834" w:rsidTr="005F570D">
        <w:tc>
          <w:tcPr>
            <w:tcW w:w="3686" w:type="dxa"/>
            <w:tcBorders>
              <w:top w:val="dotted" w:sz="6" w:space="0" w:color="auto"/>
              <w:left w:val="double" w:sz="6" w:space="0" w:color="auto"/>
              <w:bottom w:val="dotted" w:sz="4" w:space="0" w:color="auto"/>
            </w:tcBorders>
          </w:tcPr>
          <w:p w:rsidR="00D36745" w:rsidRPr="006F3834" w:rsidRDefault="00D36745" w:rsidP="0079622D">
            <w:pPr>
              <w:spacing w:before="40" w:line="240" w:lineRule="exact"/>
              <w:ind w:left="227" w:firstLine="0"/>
              <w:jc w:val="left"/>
              <w:rPr>
                <w:sz w:val="20"/>
              </w:rPr>
            </w:pPr>
            <w:r w:rsidRPr="006F3834">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2,2</w:t>
            </w:r>
          </w:p>
        </w:tc>
        <w:tc>
          <w:tcPr>
            <w:tcW w:w="1382" w:type="dxa"/>
            <w:tcBorders>
              <w:top w:val="dotted" w:sz="6" w:space="0" w:color="auto"/>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56,4</w:t>
            </w:r>
          </w:p>
        </w:tc>
        <w:tc>
          <w:tcPr>
            <w:tcW w:w="1258" w:type="dxa"/>
            <w:tcBorders>
              <w:top w:val="dotted" w:sz="6" w:space="0" w:color="auto"/>
              <w:left w:val="nil"/>
              <w:bottom w:val="dotted" w:sz="4" w:space="0" w:color="auto"/>
              <w:right w:val="single" w:sz="4" w:space="0" w:color="auto"/>
            </w:tcBorders>
            <w:vAlign w:val="bottom"/>
          </w:tcPr>
          <w:p w:rsidR="00D36745" w:rsidRPr="000F2754" w:rsidRDefault="00D36745" w:rsidP="0079622D">
            <w:pPr>
              <w:keepNext/>
              <w:keepLines/>
              <w:spacing w:before="40" w:line="240" w:lineRule="exact"/>
              <w:ind w:firstLine="0"/>
              <w:jc w:val="center"/>
              <w:rPr>
                <w:rFonts w:cs="Arial"/>
                <w:sz w:val="20"/>
              </w:rPr>
            </w:pPr>
            <w:r w:rsidRPr="000F2754">
              <w:rPr>
                <w:rFonts w:cs="Arial"/>
                <w:sz w:val="20"/>
              </w:rPr>
              <w:t>1,0</w:t>
            </w:r>
          </w:p>
        </w:tc>
        <w:tc>
          <w:tcPr>
            <w:tcW w:w="1514" w:type="dxa"/>
            <w:tcBorders>
              <w:top w:val="dotted" w:sz="6" w:space="0" w:color="auto"/>
              <w:left w:val="nil"/>
              <w:bottom w:val="dotted" w:sz="4" w:space="0" w:color="auto"/>
              <w:right w:val="double" w:sz="6" w:space="0" w:color="auto"/>
            </w:tcBorders>
            <w:vAlign w:val="bottom"/>
          </w:tcPr>
          <w:p w:rsidR="00D36745" w:rsidRPr="000F2754" w:rsidRDefault="00D36745" w:rsidP="0079622D">
            <w:pPr>
              <w:keepNext/>
              <w:keepLines/>
              <w:spacing w:before="40" w:line="240" w:lineRule="exact"/>
              <w:ind w:firstLine="0"/>
              <w:jc w:val="center"/>
              <w:rPr>
                <w:rFonts w:cs="Arial"/>
                <w:sz w:val="20"/>
              </w:rPr>
            </w:pPr>
            <w:r w:rsidRPr="000F2754">
              <w:rPr>
                <w:rFonts w:cs="Arial"/>
                <w:sz w:val="20"/>
              </w:rPr>
              <w:t>102,0</w:t>
            </w:r>
          </w:p>
        </w:tc>
      </w:tr>
      <w:tr w:rsidR="00D36745" w:rsidRPr="006F3834" w:rsidTr="005F570D">
        <w:tc>
          <w:tcPr>
            <w:tcW w:w="3686" w:type="dxa"/>
            <w:tcBorders>
              <w:top w:val="dotted" w:sz="6" w:space="0" w:color="auto"/>
              <w:left w:val="double" w:sz="6" w:space="0" w:color="auto"/>
              <w:bottom w:val="dotted" w:sz="4" w:space="0" w:color="auto"/>
            </w:tcBorders>
          </w:tcPr>
          <w:p w:rsidR="00D36745" w:rsidRPr="006F3834" w:rsidRDefault="00D36745" w:rsidP="0079622D">
            <w:pPr>
              <w:spacing w:before="40" w:line="240" w:lineRule="exact"/>
              <w:ind w:left="142" w:firstLine="0"/>
              <w:jc w:val="left"/>
              <w:rPr>
                <w:sz w:val="20"/>
              </w:rPr>
            </w:pPr>
            <w:r w:rsidRPr="006F3834">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1659,7</w:t>
            </w:r>
          </w:p>
        </w:tc>
        <w:tc>
          <w:tcPr>
            <w:tcW w:w="1382" w:type="dxa"/>
            <w:tcBorders>
              <w:top w:val="dotted" w:sz="4" w:space="0" w:color="auto"/>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96,4</w:t>
            </w:r>
          </w:p>
        </w:tc>
        <w:tc>
          <w:tcPr>
            <w:tcW w:w="1258" w:type="dxa"/>
            <w:tcBorders>
              <w:top w:val="dotted" w:sz="4" w:space="0" w:color="auto"/>
              <w:left w:val="nil"/>
              <w:bottom w:val="dotted" w:sz="4" w:space="0" w:color="auto"/>
              <w:right w:val="single" w:sz="4" w:space="0" w:color="auto"/>
            </w:tcBorders>
            <w:vAlign w:val="bottom"/>
          </w:tcPr>
          <w:p w:rsidR="00D36745" w:rsidRPr="000F2754" w:rsidRDefault="00D36745" w:rsidP="0079622D">
            <w:pPr>
              <w:keepNext/>
              <w:keepLines/>
              <w:spacing w:before="40" w:line="240" w:lineRule="exact"/>
              <w:ind w:firstLine="0"/>
              <w:jc w:val="center"/>
              <w:rPr>
                <w:rFonts w:cs="Arial"/>
                <w:sz w:val="20"/>
              </w:rPr>
            </w:pPr>
            <w:r w:rsidRPr="000F2754">
              <w:rPr>
                <w:rFonts w:cs="Arial"/>
                <w:sz w:val="20"/>
              </w:rPr>
              <w:t>14,7</w:t>
            </w:r>
          </w:p>
        </w:tc>
        <w:tc>
          <w:tcPr>
            <w:tcW w:w="1514" w:type="dxa"/>
            <w:tcBorders>
              <w:top w:val="dotted" w:sz="4" w:space="0" w:color="auto"/>
              <w:left w:val="nil"/>
              <w:bottom w:val="dotted" w:sz="4" w:space="0" w:color="auto"/>
              <w:right w:val="double" w:sz="6" w:space="0" w:color="auto"/>
            </w:tcBorders>
            <w:vAlign w:val="bottom"/>
          </w:tcPr>
          <w:p w:rsidR="00D36745" w:rsidRPr="000F2754" w:rsidRDefault="00D36745" w:rsidP="0079622D">
            <w:pPr>
              <w:keepNext/>
              <w:keepLines/>
              <w:spacing w:before="40" w:line="240" w:lineRule="exact"/>
              <w:ind w:firstLine="0"/>
              <w:jc w:val="center"/>
              <w:rPr>
                <w:rFonts w:cs="Arial"/>
                <w:sz w:val="20"/>
              </w:rPr>
            </w:pPr>
            <w:r w:rsidRPr="000F2754">
              <w:rPr>
                <w:rFonts w:cs="Arial"/>
                <w:sz w:val="20"/>
              </w:rPr>
              <w:t>101,2</w:t>
            </w:r>
          </w:p>
        </w:tc>
      </w:tr>
      <w:tr w:rsidR="00D36745" w:rsidRPr="006F3834" w:rsidTr="005F570D">
        <w:tc>
          <w:tcPr>
            <w:tcW w:w="3686" w:type="dxa"/>
            <w:tcBorders>
              <w:top w:val="dotted" w:sz="6" w:space="0" w:color="auto"/>
              <w:left w:val="double" w:sz="6" w:space="0" w:color="auto"/>
              <w:bottom w:val="dotted" w:sz="4" w:space="0" w:color="auto"/>
            </w:tcBorders>
          </w:tcPr>
          <w:p w:rsidR="00D36745" w:rsidRPr="006F3834" w:rsidRDefault="00D36745" w:rsidP="0079622D">
            <w:pPr>
              <w:spacing w:before="40" w:line="240" w:lineRule="exact"/>
              <w:ind w:left="142" w:firstLine="0"/>
              <w:jc w:val="left"/>
              <w:rPr>
                <w:sz w:val="20"/>
              </w:rPr>
            </w:pPr>
            <w:r w:rsidRPr="006F3834">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26,0</w:t>
            </w:r>
          </w:p>
        </w:tc>
        <w:tc>
          <w:tcPr>
            <w:tcW w:w="1382" w:type="dxa"/>
            <w:tcBorders>
              <w:top w:val="dotted" w:sz="4" w:space="0" w:color="auto"/>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94,4</w:t>
            </w:r>
          </w:p>
        </w:tc>
        <w:tc>
          <w:tcPr>
            <w:tcW w:w="1258" w:type="dxa"/>
            <w:tcBorders>
              <w:top w:val="dotted" w:sz="4" w:space="0" w:color="auto"/>
              <w:left w:val="nil"/>
              <w:bottom w:val="dotted" w:sz="4" w:space="0" w:color="auto"/>
              <w:right w:val="single" w:sz="4" w:space="0" w:color="auto"/>
            </w:tcBorders>
            <w:vAlign w:val="bottom"/>
          </w:tcPr>
          <w:p w:rsidR="00D36745" w:rsidRPr="000F2754" w:rsidRDefault="00D36745" w:rsidP="0079622D">
            <w:pPr>
              <w:keepNext/>
              <w:keepLines/>
              <w:spacing w:before="40" w:line="240" w:lineRule="exact"/>
              <w:ind w:firstLine="0"/>
              <w:jc w:val="center"/>
              <w:rPr>
                <w:rFonts w:cs="Arial"/>
                <w:sz w:val="20"/>
              </w:rPr>
            </w:pPr>
            <w:r w:rsidRPr="000F2754">
              <w:rPr>
                <w:rFonts w:cs="Arial"/>
                <w:sz w:val="20"/>
              </w:rPr>
              <w:t>1,4</w:t>
            </w:r>
          </w:p>
        </w:tc>
        <w:tc>
          <w:tcPr>
            <w:tcW w:w="1514" w:type="dxa"/>
            <w:tcBorders>
              <w:top w:val="dotted" w:sz="4" w:space="0" w:color="auto"/>
              <w:left w:val="nil"/>
              <w:bottom w:val="dotted" w:sz="4" w:space="0" w:color="auto"/>
              <w:right w:val="double" w:sz="6" w:space="0" w:color="auto"/>
            </w:tcBorders>
            <w:vAlign w:val="bottom"/>
          </w:tcPr>
          <w:p w:rsidR="00D36745" w:rsidRPr="000F2754" w:rsidRDefault="00D36745" w:rsidP="0079622D">
            <w:pPr>
              <w:keepNext/>
              <w:keepLines/>
              <w:spacing w:before="40" w:line="240" w:lineRule="exact"/>
              <w:ind w:firstLine="0"/>
              <w:jc w:val="center"/>
              <w:rPr>
                <w:rFonts w:cs="Arial"/>
                <w:sz w:val="20"/>
              </w:rPr>
            </w:pPr>
            <w:r w:rsidRPr="000F2754">
              <w:rPr>
                <w:rFonts w:cs="Arial"/>
                <w:sz w:val="20"/>
              </w:rPr>
              <w:t>106,1</w:t>
            </w:r>
          </w:p>
        </w:tc>
      </w:tr>
      <w:tr w:rsidR="00D36745" w:rsidRPr="006F3834" w:rsidTr="005F570D">
        <w:tc>
          <w:tcPr>
            <w:tcW w:w="3686" w:type="dxa"/>
            <w:tcBorders>
              <w:top w:val="dotted" w:sz="4" w:space="0" w:color="auto"/>
              <w:left w:val="double" w:sz="6" w:space="0" w:color="auto"/>
              <w:bottom w:val="dotted" w:sz="4" w:space="0" w:color="auto"/>
            </w:tcBorders>
          </w:tcPr>
          <w:p w:rsidR="00D36745" w:rsidRPr="006F3834" w:rsidRDefault="00D36745" w:rsidP="0079622D">
            <w:pPr>
              <w:spacing w:before="40" w:line="240" w:lineRule="exact"/>
              <w:ind w:left="142" w:firstLine="0"/>
              <w:jc w:val="left"/>
              <w:rPr>
                <w:sz w:val="20"/>
              </w:rPr>
            </w:pPr>
            <w:r w:rsidRPr="006F3834">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0,5</w:t>
            </w:r>
          </w:p>
        </w:tc>
        <w:tc>
          <w:tcPr>
            <w:tcW w:w="1382" w:type="dxa"/>
            <w:tcBorders>
              <w:top w:val="dotted" w:sz="4" w:space="0" w:color="auto"/>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194,6</w:t>
            </w:r>
          </w:p>
        </w:tc>
        <w:tc>
          <w:tcPr>
            <w:tcW w:w="1258" w:type="dxa"/>
            <w:tcBorders>
              <w:top w:val="dotted" w:sz="4" w:space="0" w:color="auto"/>
              <w:left w:val="nil"/>
              <w:bottom w:val="dotted" w:sz="4" w:space="0" w:color="auto"/>
              <w:right w:val="single" w:sz="4" w:space="0" w:color="auto"/>
            </w:tcBorders>
            <w:vAlign w:val="bottom"/>
          </w:tcPr>
          <w:p w:rsidR="00D36745" w:rsidRPr="006F3834" w:rsidRDefault="00D36745" w:rsidP="0079622D">
            <w:pPr>
              <w:keepNext/>
              <w:keepLines/>
              <w:spacing w:before="40" w:line="240" w:lineRule="exact"/>
              <w:ind w:firstLine="0"/>
              <w:jc w:val="center"/>
              <w:rPr>
                <w:rFonts w:cs="Arial"/>
                <w:sz w:val="20"/>
              </w:rPr>
            </w:pPr>
            <w:r w:rsidRPr="006F3834">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D36745" w:rsidRPr="006F3834" w:rsidRDefault="00D36745" w:rsidP="0079622D">
            <w:pPr>
              <w:keepNext/>
              <w:keepLines/>
              <w:spacing w:before="40" w:line="240" w:lineRule="exact"/>
              <w:ind w:firstLine="0"/>
              <w:jc w:val="center"/>
              <w:rPr>
                <w:rFonts w:cs="Arial"/>
                <w:sz w:val="20"/>
              </w:rPr>
            </w:pPr>
            <w:r w:rsidRPr="006F3834">
              <w:rPr>
                <w:rFonts w:cs="Arial"/>
                <w:sz w:val="20"/>
              </w:rPr>
              <w:t>-</w:t>
            </w:r>
          </w:p>
        </w:tc>
      </w:tr>
      <w:tr w:rsidR="00D36745" w:rsidRPr="006F3834" w:rsidTr="005F570D">
        <w:tc>
          <w:tcPr>
            <w:tcW w:w="3686" w:type="dxa"/>
            <w:tcBorders>
              <w:top w:val="dotted" w:sz="4" w:space="0" w:color="auto"/>
              <w:left w:val="double" w:sz="6" w:space="0" w:color="auto"/>
              <w:bottom w:val="dotted" w:sz="4" w:space="0" w:color="auto"/>
            </w:tcBorders>
          </w:tcPr>
          <w:p w:rsidR="00D36745" w:rsidRPr="006F3834" w:rsidRDefault="00D36745" w:rsidP="0079622D">
            <w:pPr>
              <w:spacing w:before="40" w:line="240" w:lineRule="exact"/>
              <w:ind w:left="142" w:firstLine="0"/>
              <w:jc w:val="left"/>
              <w:rPr>
                <w:sz w:val="20"/>
              </w:rPr>
            </w:pPr>
            <w:r w:rsidRPr="006F3834">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187,9</w:t>
            </w:r>
          </w:p>
        </w:tc>
        <w:tc>
          <w:tcPr>
            <w:tcW w:w="1382" w:type="dxa"/>
            <w:tcBorders>
              <w:top w:val="dotted" w:sz="4" w:space="0" w:color="auto"/>
              <w:left w:val="nil"/>
              <w:bottom w:val="dotted"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152,9</w:t>
            </w:r>
          </w:p>
        </w:tc>
        <w:tc>
          <w:tcPr>
            <w:tcW w:w="1258" w:type="dxa"/>
            <w:tcBorders>
              <w:top w:val="dotted" w:sz="4" w:space="0" w:color="auto"/>
              <w:left w:val="nil"/>
              <w:bottom w:val="dotted" w:sz="4" w:space="0" w:color="auto"/>
              <w:right w:val="single" w:sz="4" w:space="0" w:color="auto"/>
            </w:tcBorders>
            <w:vAlign w:val="bottom"/>
          </w:tcPr>
          <w:p w:rsidR="00D36745" w:rsidRPr="000F2754" w:rsidRDefault="00D36745" w:rsidP="0079622D">
            <w:pPr>
              <w:keepNext/>
              <w:keepLines/>
              <w:spacing w:before="40" w:line="240" w:lineRule="exact"/>
              <w:ind w:firstLine="0"/>
              <w:jc w:val="center"/>
              <w:rPr>
                <w:rFonts w:cs="Arial"/>
                <w:sz w:val="20"/>
              </w:rPr>
            </w:pPr>
            <w:r w:rsidRPr="000F2754">
              <w:rPr>
                <w:rFonts w:cs="Arial"/>
                <w:sz w:val="20"/>
              </w:rPr>
              <w:t>3,2</w:t>
            </w:r>
          </w:p>
        </w:tc>
        <w:tc>
          <w:tcPr>
            <w:tcW w:w="1514" w:type="dxa"/>
            <w:tcBorders>
              <w:top w:val="dotted" w:sz="4" w:space="0" w:color="auto"/>
              <w:left w:val="nil"/>
              <w:bottom w:val="dotted" w:sz="4" w:space="0" w:color="auto"/>
              <w:right w:val="double" w:sz="6" w:space="0" w:color="auto"/>
            </w:tcBorders>
            <w:vAlign w:val="bottom"/>
          </w:tcPr>
          <w:p w:rsidR="00D36745" w:rsidRPr="000F2754" w:rsidRDefault="00D36745" w:rsidP="0079622D">
            <w:pPr>
              <w:keepNext/>
              <w:keepLines/>
              <w:spacing w:before="40" w:line="240" w:lineRule="exact"/>
              <w:ind w:firstLine="0"/>
              <w:jc w:val="center"/>
              <w:rPr>
                <w:rFonts w:cs="Arial"/>
                <w:sz w:val="20"/>
              </w:rPr>
            </w:pPr>
            <w:r w:rsidRPr="000F2754">
              <w:rPr>
                <w:rFonts w:cs="Arial"/>
                <w:sz w:val="20"/>
              </w:rPr>
              <w:t>94,4</w:t>
            </w:r>
          </w:p>
        </w:tc>
      </w:tr>
      <w:tr w:rsidR="00D36745" w:rsidRPr="006F3834" w:rsidTr="005F570D">
        <w:tc>
          <w:tcPr>
            <w:tcW w:w="3686" w:type="dxa"/>
            <w:tcBorders>
              <w:top w:val="dotted" w:sz="4" w:space="0" w:color="auto"/>
              <w:left w:val="double" w:sz="6" w:space="0" w:color="auto"/>
              <w:bottom w:val="dotted" w:sz="4" w:space="0" w:color="auto"/>
            </w:tcBorders>
          </w:tcPr>
          <w:p w:rsidR="00D36745" w:rsidRPr="006F3834" w:rsidRDefault="00D36745" w:rsidP="00A96096">
            <w:pPr>
              <w:pageBreakBefore/>
              <w:spacing w:before="40" w:line="240" w:lineRule="exact"/>
              <w:ind w:left="284" w:hanging="227"/>
              <w:jc w:val="left"/>
              <w:rPr>
                <w:sz w:val="20"/>
              </w:rPr>
            </w:pPr>
            <w:r w:rsidRPr="006F3834">
              <w:rPr>
                <w:sz w:val="20"/>
              </w:rPr>
              <w:lastRenderedPageBreak/>
              <w:t>Из строки всего:</w:t>
            </w:r>
            <w:r w:rsidRPr="006F3834">
              <w:rPr>
                <w:sz w:val="20"/>
              </w:rPr>
              <w:br/>
              <w:t xml:space="preserve">на складах </w:t>
            </w:r>
            <w:proofErr w:type="spellStart"/>
            <w:r w:rsidRPr="006F3834">
              <w:rPr>
                <w:sz w:val="20"/>
              </w:rPr>
              <w:t>топливоснабжающих</w:t>
            </w:r>
            <w:proofErr w:type="spellEnd"/>
            <w:r w:rsidRPr="006F3834">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D36745" w:rsidRPr="00D0347E" w:rsidRDefault="00D36745" w:rsidP="00A96096">
            <w:pPr>
              <w:keepNext/>
              <w:keepLines/>
              <w:pageBreakBefore/>
              <w:spacing w:before="40" w:line="240" w:lineRule="exact"/>
              <w:ind w:firstLine="0"/>
              <w:jc w:val="center"/>
              <w:rPr>
                <w:rFonts w:cs="Arial"/>
                <w:sz w:val="20"/>
              </w:rPr>
            </w:pPr>
            <w:r w:rsidRPr="00D0347E">
              <w:rPr>
                <w:rFonts w:cs="Arial"/>
                <w:sz w:val="20"/>
              </w:rPr>
              <w:t>123,4</w:t>
            </w:r>
          </w:p>
        </w:tc>
        <w:tc>
          <w:tcPr>
            <w:tcW w:w="1382" w:type="dxa"/>
            <w:tcBorders>
              <w:top w:val="dotted" w:sz="4" w:space="0" w:color="auto"/>
              <w:left w:val="nil"/>
              <w:bottom w:val="dotted" w:sz="4" w:space="0" w:color="auto"/>
              <w:right w:val="single" w:sz="4" w:space="0" w:color="auto"/>
            </w:tcBorders>
            <w:vAlign w:val="bottom"/>
          </w:tcPr>
          <w:p w:rsidR="00D36745" w:rsidRPr="00D0347E" w:rsidRDefault="00D36745" w:rsidP="00A96096">
            <w:pPr>
              <w:keepNext/>
              <w:keepLines/>
              <w:pageBreakBefore/>
              <w:spacing w:before="40" w:line="240" w:lineRule="exact"/>
              <w:ind w:firstLine="0"/>
              <w:jc w:val="center"/>
              <w:rPr>
                <w:rFonts w:cs="Arial"/>
                <w:sz w:val="20"/>
              </w:rPr>
            </w:pPr>
            <w:r w:rsidRPr="00D0347E">
              <w:rPr>
                <w:rFonts w:cs="Arial"/>
                <w:sz w:val="20"/>
              </w:rPr>
              <w:t>196,6</w:t>
            </w:r>
          </w:p>
        </w:tc>
        <w:tc>
          <w:tcPr>
            <w:tcW w:w="1258" w:type="dxa"/>
            <w:tcBorders>
              <w:top w:val="dotted" w:sz="4" w:space="0" w:color="auto"/>
              <w:left w:val="nil"/>
              <w:bottom w:val="dotted" w:sz="4" w:space="0" w:color="auto"/>
              <w:right w:val="single" w:sz="4" w:space="0" w:color="auto"/>
            </w:tcBorders>
            <w:vAlign w:val="bottom"/>
          </w:tcPr>
          <w:p w:rsidR="00D36745" w:rsidRPr="006F3834" w:rsidRDefault="00D36745" w:rsidP="00A96096">
            <w:pPr>
              <w:keepNext/>
              <w:keepLines/>
              <w:pageBreakBefore/>
              <w:spacing w:before="40" w:line="240" w:lineRule="exact"/>
              <w:ind w:firstLine="0"/>
              <w:jc w:val="center"/>
              <w:rPr>
                <w:rFonts w:cs="Arial"/>
                <w:sz w:val="20"/>
              </w:rPr>
            </w:pPr>
            <w:r w:rsidRPr="006F3834">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D36745" w:rsidRPr="006F3834" w:rsidRDefault="00D36745" w:rsidP="00A96096">
            <w:pPr>
              <w:keepNext/>
              <w:keepLines/>
              <w:pageBreakBefore/>
              <w:spacing w:before="40" w:line="240" w:lineRule="exact"/>
              <w:ind w:firstLine="0"/>
              <w:jc w:val="center"/>
              <w:rPr>
                <w:rFonts w:cs="Arial"/>
                <w:sz w:val="20"/>
              </w:rPr>
            </w:pPr>
            <w:r w:rsidRPr="006F3834">
              <w:rPr>
                <w:rFonts w:cs="Arial"/>
                <w:sz w:val="20"/>
              </w:rPr>
              <w:t>-</w:t>
            </w:r>
          </w:p>
        </w:tc>
      </w:tr>
      <w:tr w:rsidR="00D36745" w:rsidRPr="00663555" w:rsidTr="005F570D">
        <w:tc>
          <w:tcPr>
            <w:tcW w:w="3686" w:type="dxa"/>
            <w:tcBorders>
              <w:top w:val="dotted" w:sz="4" w:space="0" w:color="auto"/>
              <w:left w:val="double" w:sz="6" w:space="0" w:color="auto"/>
              <w:bottom w:val="single" w:sz="4" w:space="0" w:color="auto"/>
            </w:tcBorders>
          </w:tcPr>
          <w:p w:rsidR="00D36745" w:rsidRPr="006F3834" w:rsidRDefault="00D36745" w:rsidP="0079622D">
            <w:pPr>
              <w:spacing w:before="40" w:line="240" w:lineRule="exact"/>
              <w:ind w:left="284" w:firstLine="0"/>
              <w:jc w:val="left"/>
              <w:rPr>
                <w:sz w:val="20"/>
              </w:rPr>
            </w:pPr>
            <w:r w:rsidRPr="006F3834">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33,0</w:t>
            </w:r>
          </w:p>
        </w:tc>
        <w:tc>
          <w:tcPr>
            <w:tcW w:w="1382" w:type="dxa"/>
            <w:tcBorders>
              <w:top w:val="dotted" w:sz="4" w:space="0" w:color="auto"/>
              <w:left w:val="nil"/>
              <w:bottom w:val="single" w:sz="4" w:space="0" w:color="auto"/>
              <w:right w:val="single" w:sz="4" w:space="0" w:color="auto"/>
            </w:tcBorders>
            <w:vAlign w:val="bottom"/>
          </w:tcPr>
          <w:p w:rsidR="00D36745" w:rsidRPr="00D0347E" w:rsidRDefault="00D36745" w:rsidP="0079622D">
            <w:pPr>
              <w:keepNext/>
              <w:keepLines/>
              <w:spacing w:before="40" w:line="240" w:lineRule="exact"/>
              <w:ind w:firstLine="0"/>
              <w:jc w:val="center"/>
              <w:rPr>
                <w:rFonts w:cs="Arial"/>
                <w:sz w:val="20"/>
              </w:rPr>
            </w:pPr>
            <w:r w:rsidRPr="00D0347E">
              <w:rPr>
                <w:rFonts w:cs="Arial"/>
                <w:sz w:val="20"/>
              </w:rPr>
              <w:t>92,8</w:t>
            </w:r>
          </w:p>
        </w:tc>
        <w:tc>
          <w:tcPr>
            <w:tcW w:w="1258" w:type="dxa"/>
            <w:tcBorders>
              <w:top w:val="dotted" w:sz="4" w:space="0" w:color="auto"/>
              <w:left w:val="nil"/>
              <w:bottom w:val="single" w:sz="4" w:space="0" w:color="auto"/>
              <w:right w:val="single" w:sz="4" w:space="0" w:color="auto"/>
            </w:tcBorders>
            <w:vAlign w:val="bottom"/>
          </w:tcPr>
          <w:p w:rsidR="00D36745" w:rsidRPr="006F3834" w:rsidRDefault="00D36745" w:rsidP="0079622D">
            <w:pPr>
              <w:keepNext/>
              <w:keepLines/>
              <w:spacing w:before="40" w:line="240" w:lineRule="exact"/>
              <w:ind w:firstLine="0"/>
              <w:jc w:val="center"/>
              <w:rPr>
                <w:rFonts w:cs="Arial"/>
                <w:sz w:val="20"/>
              </w:rPr>
            </w:pPr>
            <w:r w:rsidRPr="006F3834">
              <w:rPr>
                <w:rFonts w:cs="Arial"/>
                <w:sz w:val="20"/>
              </w:rPr>
              <w:t>-</w:t>
            </w:r>
          </w:p>
        </w:tc>
        <w:tc>
          <w:tcPr>
            <w:tcW w:w="1514" w:type="dxa"/>
            <w:tcBorders>
              <w:top w:val="dotted" w:sz="4" w:space="0" w:color="auto"/>
              <w:left w:val="nil"/>
              <w:bottom w:val="single" w:sz="4" w:space="0" w:color="auto"/>
              <w:right w:val="double" w:sz="6" w:space="0" w:color="auto"/>
            </w:tcBorders>
            <w:vAlign w:val="bottom"/>
          </w:tcPr>
          <w:p w:rsidR="00D36745" w:rsidRPr="00663555" w:rsidRDefault="00D36745" w:rsidP="0079622D">
            <w:pPr>
              <w:keepNext/>
              <w:keepLines/>
              <w:spacing w:before="40" w:line="240" w:lineRule="exact"/>
              <w:ind w:firstLine="0"/>
              <w:jc w:val="center"/>
              <w:rPr>
                <w:rFonts w:cs="Arial"/>
                <w:sz w:val="20"/>
              </w:rPr>
            </w:pPr>
            <w:r w:rsidRPr="006F3834">
              <w:rPr>
                <w:rFonts w:cs="Arial"/>
                <w:sz w:val="20"/>
              </w:rPr>
              <w:t>-</w:t>
            </w:r>
          </w:p>
        </w:tc>
      </w:tr>
      <w:tr w:rsidR="00D36745" w:rsidRPr="00663555" w:rsidTr="005F570D">
        <w:tc>
          <w:tcPr>
            <w:tcW w:w="9072" w:type="dxa"/>
            <w:gridSpan w:val="5"/>
            <w:tcBorders>
              <w:top w:val="single" w:sz="4" w:space="0" w:color="auto"/>
              <w:left w:val="double" w:sz="6" w:space="0" w:color="auto"/>
              <w:bottom w:val="double" w:sz="4" w:space="0" w:color="auto"/>
              <w:right w:val="double" w:sz="6" w:space="0" w:color="auto"/>
            </w:tcBorders>
          </w:tcPr>
          <w:p w:rsidR="00D36745" w:rsidRPr="00663555" w:rsidRDefault="00D36745" w:rsidP="009C2DF1">
            <w:pPr>
              <w:numPr>
                <w:ilvl w:val="0"/>
                <w:numId w:val="21"/>
              </w:numPr>
              <w:tabs>
                <w:tab w:val="left" w:pos="426"/>
              </w:tabs>
              <w:spacing w:before="40" w:line="240" w:lineRule="exact"/>
              <w:ind w:left="142" w:right="57" w:firstLine="50"/>
              <w:contextualSpacing/>
              <w:rPr>
                <w:rFonts w:cs="Arial"/>
                <w:sz w:val="20"/>
              </w:rPr>
            </w:pPr>
            <w:r w:rsidRPr="00663555">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D36745" w:rsidRPr="00EA0148" w:rsidRDefault="00D36745" w:rsidP="00D36745">
      <w:pPr>
        <w:adjustRightInd/>
        <w:spacing w:before="240"/>
        <w:ind w:firstLine="709"/>
        <w:textAlignment w:val="auto"/>
        <w:rPr>
          <w:rFonts w:ascii="Times New Roman" w:hAnsi="Times New Roman"/>
          <w:b/>
          <w:sz w:val="2"/>
          <w:szCs w:val="24"/>
        </w:rPr>
      </w:pPr>
    </w:p>
    <w:p w:rsidR="0079622D" w:rsidRPr="005729B6" w:rsidRDefault="0079622D" w:rsidP="0079622D">
      <w:pPr>
        <w:pStyle w:val="3"/>
        <w:pageBreakBefore/>
        <w:numPr>
          <w:ilvl w:val="0"/>
          <w:numId w:val="10"/>
        </w:numPr>
        <w:spacing w:before="0" w:after="240"/>
        <w:jc w:val="left"/>
        <w:rPr>
          <w:rFonts w:cs="Arial"/>
          <w:noProof w:val="0"/>
          <w:sz w:val="28"/>
        </w:rPr>
      </w:pPr>
      <w:bookmarkStart w:id="137" w:name="_Toc59443763"/>
      <w:r>
        <w:rPr>
          <w:rFonts w:cs="Arial"/>
          <w:noProof w:val="0"/>
          <w:sz w:val="28"/>
        </w:rPr>
        <w:lastRenderedPageBreak/>
        <w:t>Инвестиционная деятельность</w:t>
      </w:r>
      <w:bookmarkEnd w:id="137"/>
    </w:p>
    <w:p w:rsidR="005378A4" w:rsidRPr="002B474B" w:rsidRDefault="005378A4" w:rsidP="005378A4">
      <w:pPr>
        <w:spacing w:before="360" w:after="120"/>
        <w:ind w:left="57" w:firstLine="709"/>
        <w:jc w:val="left"/>
        <w:rPr>
          <w:rFonts w:cs="Arial"/>
          <w:b/>
          <w:sz w:val="24"/>
        </w:rPr>
      </w:pPr>
      <w:r w:rsidRPr="002B474B">
        <w:rPr>
          <w:rFonts w:cs="Arial"/>
          <w:b/>
          <w:sz w:val="24"/>
        </w:rPr>
        <w:t xml:space="preserve">Финансовые вложения организаций </w:t>
      </w:r>
      <w:r w:rsidRPr="002B474B">
        <w:rPr>
          <w:rFonts w:cs="Arial"/>
          <w:b/>
          <w:sz w:val="24"/>
          <w:szCs w:val="24"/>
          <w:vertAlign w:val="superscript"/>
        </w:rPr>
        <w:footnoteReference w:customMarkFollows="1" w:id="2"/>
        <w:t>1)</w:t>
      </w:r>
    </w:p>
    <w:p w:rsidR="005378A4" w:rsidRPr="002B474B" w:rsidRDefault="005378A4" w:rsidP="005378A4">
      <w:pPr>
        <w:spacing w:before="120"/>
        <w:ind w:left="57" w:firstLine="709"/>
        <w:rPr>
          <w:rFonts w:cs="Arial"/>
          <w:spacing w:val="-4"/>
          <w:szCs w:val="22"/>
        </w:rPr>
      </w:pPr>
      <w:r w:rsidRPr="002B474B">
        <w:rPr>
          <w:rFonts w:cs="Arial"/>
          <w:spacing w:val="-4"/>
          <w:szCs w:val="22"/>
        </w:rPr>
        <w:t xml:space="preserve">Общий объем финансовых вложений организаций в январе – </w:t>
      </w:r>
      <w:r>
        <w:rPr>
          <w:rFonts w:cs="Arial"/>
          <w:spacing w:val="-4"/>
          <w:szCs w:val="22"/>
        </w:rPr>
        <w:t>сентябрь</w:t>
      </w:r>
      <w:r w:rsidRPr="002B474B">
        <w:rPr>
          <w:rFonts w:cs="Arial"/>
          <w:spacing w:val="-4"/>
          <w:szCs w:val="22"/>
        </w:rPr>
        <w:t xml:space="preserve"> 2020 года составил </w:t>
      </w:r>
      <w:r>
        <w:rPr>
          <w:rFonts w:cs="Arial"/>
          <w:spacing w:val="-4"/>
          <w:szCs w:val="22"/>
        </w:rPr>
        <w:t>641773,1</w:t>
      </w:r>
      <w:r w:rsidRPr="002B474B">
        <w:rPr>
          <w:rFonts w:cs="Arial"/>
          <w:spacing w:val="-4"/>
          <w:szCs w:val="22"/>
        </w:rPr>
        <w:t> </w:t>
      </w:r>
      <w:proofErr w:type="gramStart"/>
      <w:r w:rsidRPr="002B474B">
        <w:rPr>
          <w:rFonts w:cs="Arial"/>
          <w:spacing w:val="-4"/>
          <w:szCs w:val="22"/>
        </w:rPr>
        <w:t>млн</w:t>
      </w:r>
      <w:proofErr w:type="gramEnd"/>
      <w:r w:rsidRPr="002B474B">
        <w:rPr>
          <w:rFonts w:cs="Arial"/>
          <w:spacing w:val="-4"/>
          <w:szCs w:val="22"/>
        </w:rPr>
        <w:t xml:space="preserve"> рублей, в том числе на долгосрочные финансовые вложения приходилось </w:t>
      </w:r>
      <w:r>
        <w:rPr>
          <w:rFonts w:cs="Arial"/>
          <w:spacing w:val="-4"/>
          <w:szCs w:val="22"/>
        </w:rPr>
        <w:t>29820,6</w:t>
      </w:r>
      <w:r w:rsidRPr="002B474B">
        <w:rPr>
          <w:rFonts w:cs="Arial"/>
          <w:spacing w:val="-4"/>
          <w:szCs w:val="22"/>
        </w:rPr>
        <w:t xml:space="preserve"> млн рублей или </w:t>
      </w:r>
      <w:r>
        <w:rPr>
          <w:rFonts w:cs="Arial"/>
          <w:spacing w:val="-4"/>
          <w:szCs w:val="22"/>
        </w:rPr>
        <w:t>4,6</w:t>
      </w:r>
      <w:r w:rsidRPr="002B474B">
        <w:rPr>
          <w:rFonts w:cs="Arial"/>
          <w:spacing w:val="-4"/>
          <w:szCs w:val="22"/>
        </w:rPr>
        <w:t>%.</w:t>
      </w:r>
    </w:p>
    <w:p w:rsidR="005378A4" w:rsidRPr="002B474B" w:rsidRDefault="005378A4" w:rsidP="005378A4">
      <w:pPr>
        <w:keepNext/>
        <w:spacing w:before="240"/>
        <w:ind w:left="57" w:firstLine="0"/>
        <w:jc w:val="center"/>
        <w:rPr>
          <w:rFonts w:cs="Arial"/>
          <w:b/>
        </w:rPr>
      </w:pPr>
      <w:r w:rsidRPr="002B474B">
        <w:rPr>
          <w:rFonts w:cs="Arial"/>
          <w:b/>
        </w:rPr>
        <w:t>Структура финансовых вложений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5103"/>
        <w:gridCol w:w="1134"/>
        <w:gridCol w:w="921"/>
        <w:gridCol w:w="1028"/>
        <w:gridCol w:w="1028"/>
      </w:tblGrid>
      <w:tr w:rsidR="005378A4" w:rsidRPr="002B474B" w:rsidTr="005F570D">
        <w:trPr>
          <w:cantSplit/>
          <w:tblHeader/>
        </w:trPr>
        <w:tc>
          <w:tcPr>
            <w:tcW w:w="5103" w:type="dxa"/>
            <w:vMerge w:val="restart"/>
            <w:tcBorders>
              <w:top w:val="double" w:sz="4" w:space="0" w:color="auto"/>
              <w:left w:val="double" w:sz="4" w:space="0" w:color="auto"/>
              <w:right w:val="single" w:sz="4" w:space="0" w:color="auto"/>
            </w:tcBorders>
          </w:tcPr>
          <w:p w:rsidR="005378A4" w:rsidRPr="002B474B" w:rsidRDefault="005378A4" w:rsidP="005378A4">
            <w:pPr>
              <w:keepNext/>
              <w:keepLines/>
              <w:spacing w:before="60" w:line="240" w:lineRule="exact"/>
              <w:ind w:left="57" w:firstLine="0"/>
              <w:jc w:val="center"/>
              <w:rPr>
                <w:rFonts w:cs="Arial"/>
                <w:i/>
                <w:sz w:val="20"/>
              </w:rPr>
            </w:pPr>
          </w:p>
        </w:tc>
        <w:tc>
          <w:tcPr>
            <w:tcW w:w="2055" w:type="dxa"/>
            <w:gridSpan w:val="2"/>
            <w:tcBorders>
              <w:top w:val="double" w:sz="4" w:space="0" w:color="auto"/>
              <w:bottom w:val="single" w:sz="6" w:space="0" w:color="auto"/>
              <w:right w:val="single" w:sz="4" w:space="0" w:color="auto"/>
            </w:tcBorders>
          </w:tcPr>
          <w:p w:rsidR="005378A4" w:rsidRPr="002B474B" w:rsidRDefault="005378A4" w:rsidP="005378A4">
            <w:pPr>
              <w:keepNext/>
              <w:keepLines/>
              <w:spacing w:before="6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t xml:space="preserve">январе – </w:t>
            </w:r>
            <w:r>
              <w:rPr>
                <w:rFonts w:cs="Arial"/>
                <w:i/>
                <w:sz w:val="20"/>
              </w:rPr>
              <w:t>сентябре</w:t>
            </w:r>
            <w:r w:rsidRPr="002B474B">
              <w:rPr>
                <w:rFonts w:cs="Arial"/>
                <w:i/>
                <w:sz w:val="20"/>
              </w:rPr>
              <w:t xml:space="preserve"> 2020г.</w:t>
            </w:r>
          </w:p>
        </w:tc>
        <w:tc>
          <w:tcPr>
            <w:tcW w:w="2056" w:type="dxa"/>
            <w:gridSpan w:val="2"/>
            <w:tcBorders>
              <w:top w:val="double" w:sz="4" w:space="0" w:color="auto"/>
              <w:bottom w:val="single" w:sz="6" w:space="0" w:color="auto"/>
              <w:right w:val="double" w:sz="4" w:space="0" w:color="auto"/>
            </w:tcBorders>
          </w:tcPr>
          <w:p w:rsidR="005378A4" w:rsidRPr="002B474B" w:rsidRDefault="005378A4" w:rsidP="005378A4">
            <w:pPr>
              <w:keepNext/>
              <w:keepLines/>
              <w:spacing w:before="6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r>
            <w:r>
              <w:rPr>
                <w:rFonts w:cs="Arial"/>
                <w:i/>
                <w:sz w:val="20"/>
              </w:rPr>
              <w:t>сентября</w:t>
            </w:r>
            <w:r w:rsidRPr="002B474B">
              <w:rPr>
                <w:rFonts w:cs="Arial"/>
                <w:i/>
                <w:sz w:val="20"/>
              </w:rPr>
              <w:t xml:space="preserve"> 2020г.</w:t>
            </w:r>
          </w:p>
        </w:tc>
      </w:tr>
      <w:tr w:rsidR="005378A4" w:rsidRPr="002B474B" w:rsidTr="005F570D">
        <w:trPr>
          <w:cantSplit/>
          <w:tblHeader/>
        </w:trPr>
        <w:tc>
          <w:tcPr>
            <w:tcW w:w="5103" w:type="dxa"/>
            <w:vMerge/>
            <w:tcBorders>
              <w:left w:val="double" w:sz="4" w:space="0" w:color="auto"/>
              <w:bottom w:val="single" w:sz="6" w:space="0" w:color="auto"/>
              <w:right w:val="single" w:sz="4" w:space="0" w:color="auto"/>
            </w:tcBorders>
          </w:tcPr>
          <w:p w:rsidR="005378A4" w:rsidRPr="002B474B" w:rsidRDefault="005378A4" w:rsidP="005378A4">
            <w:pPr>
              <w:keepNext/>
              <w:keepLines/>
              <w:spacing w:before="60" w:line="240" w:lineRule="exact"/>
              <w:ind w:left="57"/>
              <w:rPr>
                <w:rFonts w:cs="Arial"/>
                <w:i/>
              </w:rPr>
            </w:pPr>
          </w:p>
        </w:tc>
        <w:tc>
          <w:tcPr>
            <w:tcW w:w="1134" w:type="dxa"/>
            <w:tcBorders>
              <w:bottom w:val="single" w:sz="6" w:space="0" w:color="auto"/>
              <w:right w:val="single" w:sz="4" w:space="0" w:color="auto"/>
            </w:tcBorders>
          </w:tcPr>
          <w:p w:rsidR="005378A4" w:rsidRPr="002B474B" w:rsidRDefault="005378A4" w:rsidP="005378A4">
            <w:pPr>
              <w:keepNext/>
              <w:keepLine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921" w:type="dxa"/>
            <w:tcBorders>
              <w:bottom w:val="single" w:sz="6" w:space="0" w:color="auto"/>
              <w:right w:val="single" w:sz="4" w:space="0" w:color="auto"/>
            </w:tcBorders>
          </w:tcPr>
          <w:p w:rsidR="005378A4" w:rsidRPr="002B474B" w:rsidRDefault="005378A4" w:rsidP="005378A4">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028" w:type="dxa"/>
            <w:tcBorders>
              <w:bottom w:val="single" w:sz="6" w:space="0" w:color="auto"/>
              <w:right w:val="single" w:sz="4" w:space="0" w:color="auto"/>
            </w:tcBorders>
          </w:tcPr>
          <w:p w:rsidR="005378A4" w:rsidRPr="002B474B" w:rsidRDefault="005378A4" w:rsidP="005378A4">
            <w:pPr>
              <w:keepNext/>
              <w:keepLine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028" w:type="dxa"/>
            <w:tcBorders>
              <w:bottom w:val="single" w:sz="6" w:space="0" w:color="auto"/>
              <w:right w:val="double" w:sz="4" w:space="0" w:color="auto"/>
            </w:tcBorders>
          </w:tcPr>
          <w:p w:rsidR="005378A4" w:rsidRPr="002B474B" w:rsidRDefault="005378A4" w:rsidP="005378A4">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5378A4" w:rsidRPr="002B474B" w:rsidTr="005F570D">
        <w:tc>
          <w:tcPr>
            <w:tcW w:w="5103" w:type="dxa"/>
            <w:tcBorders>
              <w:left w:val="double" w:sz="4" w:space="0" w:color="auto"/>
              <w:bottom w:val="dotted" w:sz="4" w:space="0" w:color="auto"/>
              <w:right w:val="single" w:sz="4" w:space="0" w:color="auto"/>
            </w:tcBorders>
            <w:shd w:val="clear" w:color="auto" w:fill="auto"/>
            <w:vAlign w:val="bottom"/>
          </w:tcPr>
          <w:p w:rsidR="005378A4" w:rsidRPr="002B474B" w:rsidRDefault="005378A4" w:rsidP="005378A4">
            <w:pPr>
              <w:keepNext/>
              <w:keepLines/>
              <w:spacing w:before="60" w:line="240" w:lineRule="exact"/>
              <w:ind w:left="57" w:firstLine="0"/>
              <w:jc w:val="left"/>
              <w:rPr>
                <w:rFonts w:cs="Arial"/>
                <w:b/>
                <w:sz w:val="20"/>
              </w:rPr>
            </w:pPr>
            <w:r w:rsidRPr="002B474B">
              <w:rPr>
                <w:rFonts w:cs="Arial"/>
                <w:b/>
                <w:sz w:val="20"/>
              </w:rPr>
              <w:t>Общий объем финансовых вложений</w:t>
            </w:r>
          </w:p>
        </w:tc>
        <w:tc>
          <w:tcPr>
            <w:tcW w:w="1134" w:type="dxa"/>
            <w:tcBorders>
              <w:bottom w:val="dotted" w:sz="4" w:space="0" w:color="auto"/>
              <w:right w:val="single" w:sz="4" w:space="0" w:color="auto"/>
            </w:tcBorders>
            <w:shd w:val="clear" w:color="auto" w:fill="auto"/>
            <w:vAlign w:val="bottom"/>
          </w:tcPr>
          <w:p w:rsidR="005378A4" w:rsidRPr="002B474B" w:rsidRDefault="005378A4" w:rsidP="005378A4">
            <w:pPr>
              <w:keepNext/>
              <w:keepLines/>
              <w:spacing w:before="60" w:line="240" w:lineRule="exact"/>
              <w:ind w:left="57" w:firstLine="0"/>
              <w:jc w:val="center"/>
              <w:rPr>
                <w:rFonts w:cs="Arial"/>
                <w:b/>
                <w:sz w:val="20"/>
              </w:rPr>
            </w:pPr>
            <w:r>
              <w:rPr>
                <w:rFonts w:cs="Arial"/>
                <w:b/>
                <w:sz w:val="20"/>
              </w:rPr>
              <w:t>641773,1</w:t>
            </w:r>
          </w:p>
        </w:tc>
        <w:tc>
          <w:tcPr>
            <w:tcW w:w="921" w:type="dxa"/>
            <w:tcBorders>
              <w:bottom w:val="dotted" w:sz="4" w:space="0" w:color="auto"/>
              <w:right w:val="single" w:sz="4" w:space="0" w:color="auto"/>
            </w:tcBorders>
            <w:shd w:val="clear" w:color="auto" w:fill="auto"/>
            <w:vAlign w:val="bottom"/>
          </w:tcPr>
          <w:p w:rsidR="005378A4" w:rsidRPr="002B474B" w:rsidRDefault="005378A4" w:rsidP="005378A4">
            <w:pPr>
              <w:keepNext/>
              <w:keepLines/>
              <w:spacing w:before="60" w:line="240" w:lineRule="exact"/>
              <w:ind w:left="57" w:firstLine="0"/>
              <w:jc w:val="center"/>
              <w:rPr>
                <w:rFonts w:cs="Arial"/>
                <w:b/>
                <w:sz w:val="20"/>
              </w:rPr>
            </w:pPr>
            <w:r>
              <w:rPr>
                <w:rFonts w:cs="Arial"/>
                <w:b/>
                <w:sz w:val="20"/>
              </w:rPr>
              <w:t>100,0</w:t>
            </w:r>
          </w:p>
        </w:tc>
        <w:tc>
          <w:tcPr>
            <w:tcW w:w="1028" w:type="dxa"/>
            <w:tcBorders>
              <w:bottom w:val="dotted" w:sz="4" w:space="0" w:color="auto"/>
              <w:right w:val="single" w:sz="4" w:space="0" w:color="auto"/>
            </w:tcBorders>
            <w:shd w:val="clear" w:color="auto" w:fill="auto"/>
            <w:vAlign w:val="bottom"/>
          </w:tcPr>
          <w:p w:rsidR="005378A4" w:rsidRPr="002B474B" w:rsidRDefault="005378A4" w:rsidP="005378A4">
            <w:pPr>
              <w:keepNext/>
              <w:keepLines/>
              <w:spacing w:before="60" w:line="240" w:lineRule="exact"/>
              <w:ind w:left="57" w:firstLine="0"/>
              <w:jc w:val="center"/>
              <w:rPr>
                <w:rFonts w:cs="Arial"/>
                <w:b/>
                <w:sz w:val="20"/>
              </w:rPr>
            </w:pPr>
            <w:r>
              <w:rPr>
                <w:rFonts w:cs="Arial"/>
                <w:b/>
                <w:sz w:val="20"/>
              </w:rPr>
              <w:t>315352,0</w:t>
            </w:r>
          </w:p>
        </w:tc>
        <w:tc>
          <w:tcPr>
            <w:tcW w:w="1028" w:type="dxa"/>
            <w:tcBorders>
              <w:bottom w:val="dotted" w:sz="4" w:space="0" w:color="auto"/>
              <w:right w:val="double" w:sz="4" w:space="0" w:color="auto"/>
            </w:tcBorders>
            <w:shd w:val="clear" w:color="auto" w:fill="auto"/>
            <w:vAlign w:val="bottom"/>
          </w:tcPr>
          <w:p w:rsidR="005378A4" w:rsidRPr="002B474B" w:rsidRDefault="005378A4" w:rsidP="005378A4">
            <w:pPr>
              <w:keepNext/>
              <w:keepLines/>
              <w:spacing w:before="60" w:line="240" w:lineRule="exact"/>
              <w:ind w:left="57" w:firstLine="0"/>
              <w:jc w:val="center"/>
              <w:rPr>
                <w:rFonts w:cs="Arial"/>
                <w:b/>
                <w:sz w:val="20"/>
              </w:rPr>
            </w:pPr>
            <w:r>
              <w:rPr>
                <w:rFonts w:cs="Arial"/>
                <w:b/>
                <w:sz w:val="20"/>
              </w:rPr>
              <w:t>100,0</w:t>
            </w:r>
          </w:p>
        </w:tc>
      </w:tr>
      <w:tr w:rsidR="005378A4" w:rsidRPr="002B474B" w:rsidTr="005F570D">
        <w:trPr>
          <w:cantSplit/>
          <w:trHeight w:val="90"/>
        </w:trPr>
        <w:tc>
          <w:tcPr>
            <w:tcW w:w="5103" w:type="dxa"/>
            <w:tcBorders>
              <w:left w:val="double" w:sz="4" w:space="0" w:color="auto"/>
              <w:right w:val="single" w:sz="4" w:space="0" w:color="auto"/>
            </w:tcBorders>
            <w:shd w:val="clear" w:color="auto" w:fill="auto"/>
            <w:vAlign w:val="bottom"/>
          </w:tcPr>
          <w:p w:rsidR="005378A4" w:rsidRPr="002B474B" w:rsidRDefault="005378A4" w:rsidP="005378A4">
            <w:pPr>
              <w:keepNext/>
              <w:keepLines/>
              <w:spacing w:before="60" w:line="240" w:lineRule="exact"/>
              <w:ind w:left="142" w:firstLine="0"/>
              <w:jc w:val="left"/>
              <w:rPr>
                <w:rFonts w:cs="Arial"/>
                <w:sz w:val="20"/>
              </w:rPr>
            </w:pPr>
            <w:r w:rsidRPr="002B474B">
              <w:rPr>
                <w:rFonts w:cs="Arial"/>
                <w:sz w:val="20"/>
              </w:rPr>
              <w:t>в том числе:</w:t>
            </w:r>
            <w:r w:rsidRPr="002B474B">
              <w:rPr>
                <w:rFonts w:cs="Arial"/>
                <w:sz w:val="20"/>
              </w:rPr>
              <w:br/>
            </w:r>
            <w:r w:rsidRPr="002B474B">
              <w:rPr>
                <w:rFonts w:cs="Arial"/>
                <w:i/>
                <w:sz w:val="20"/>
              </w:rPr>
              <w:t>долгосрочные финансовые вложения организаций</w:t>
            </w:r>
          </w:p>
        </w:tc>
        <w:tc>
          <w:tcPr>
            <w:tcW w:w="1134" w:type="dxa"/>
            <w:tcBorders>
              <w:right w:val="single" w:sz="4" w:space="0" w:color="auto"/>
            </w:tcBorders>
            <w:shd w:val="clear" w:color="auto" w:fill="auto"/>
            <w:vAlign w:val="bottom"/>
          </w:tcPr>
          <w:p w:rsidR="005378A4" w:rsidRPr="002B474B" w:rsidRDefault="005378A4" w:rsidP="005378A4">
            <w:pPr>
              <w:keepNext/>
              <w:keepLines/>
              <w:spacing w:before="60" w:line="240" w:lineRule="exact"/>
              <w:ind w:left="57" w:firstLine="0"/>
              <w:jc w:val="center"/>
              <w:rPr>
                <w:rFonts w:cs="Arial"/>
                <w:i/>
                <w:sz w:val="20"/>
              </w:rPr>
            </w:pPr>
            <w:r>
              <w:rPr>
                <w:rFonts w:cs="Arial"/>
                <w:i/>
                <w:sz w:val="20"/>
              </w:rPr>
              <w:t>29820,6</w:t>
            </w:r>
          </w:p>
        </w:tc>
        <w:tc>
          <w:tcPr>
            <w:tcW w:w="921" w:type="dxa"/>
            <w:tcBorders>
              <w:right w:val="single" w:sz="4" w:space="0" w:color="auto"/>
            </w:tcBorders>
            <w:shd w:val="clear" w:color="auto" w:fill="auto"/>
            <w:vAlign w:val="bottom"/>
          </w:tcPr>
          <w:p w:rsidR="005378A4" w:rsidRPr="002B474B" w:rsidRDefault="005378A4" w:rsidP="005378A4">
            <w:pPr>
              <w:keepNext/>
              <w:keepLines/>
              <w:spacing w:before="60" w:line="240" w:lineRule="exact"/>
              <w:ind w:left="57" w:firstLine="0"/>
              <w:jc w:val="center"/>
              <w:rPr>
                <w:rFonts w:cs="Arial"/>
                <w:i/>
                <w:sz w:val="20"/>
              </w:rPr>
            </w:pPr>
            <w:r>
              <w:rPr>
                <w:rFonts w:cs="Arial"/>
                <w:i/>
                <w:sz w:val="20"/>
              </w:rPr>
              <w:t>4,6</w:t>
            </w:r>
          </w:p>
        </w:tc>
        <w:tc>
          <w:tcPr>
            <w:tcW w:w="1028" w:type="dxa"/>
            <w:tcBorders>
              <w:right w:val="single" w:sz="4" w:space="0" w:color="auto"/>
            </w:tcBorders>
            <w:shd w:val="clear" w:color="auto" w:fill="auto"/>
            <w:vAlign w:val="bottom"/>
          </w:tcPr>
          <w:p w:rsidR="005378A4" w:rsidRPr="002B474B" w:rsidRDefault="005378A4" w:rsidP="005378A4">
            <w:pPr>
              <w:keepNext/>
              <w:keepLines/>
              <w:spacing w:before="60" w:line="240" w:lineRule="exact"/>
              <w:ind w:left="57" w:firstLine="0"/>
              <w:jc w:val="center"/>
              <w:rPr>
                <w:rFonts w:cs="Arial"/>
                <w:i/>
                <w:sz w:val="20"/>
              </w:rPr>
            </w:pPr>
            <w:r>
              <w:rPr>
                <w:rFonts w:cs="Arial"/>
                <w:i/>
                <w:sz w:val="20"/>
              </w:rPr>
              <w:t>172345,9</w:t>
            </w:r>
          </w:p>
        </w:tc>
        <w:tc>
          <w:tcPr>
            <w:tcW w:w="1028" w:type="dxa"/>
            <w:tcBorders>
              <w:right w:val="double" w:sz="4" w:space="0" w:color="auto"/>
            </w:tcBorders>
            <w:shd w:val="clear" w:color="auto" w:fill="auto"/>
            <w:vAlign w:val="bottom"/>
          </w:tcPr>
          <w:p w:rsidR="005378A4" w:rsidRPr="002B474B" w:rsidRDefault="005378A4" w:rsidP="005378A4">
            <w:pPr>
              <w:keepNext/>
              <w:keepLines/>
              <w:spacing w:before="60" w:line="240" w:lineRule="exact"/>
              <w:ind w:left="57" w:firstLine="0"/>
              <w:jc w:val="center"/>
              <w:rPr>
                <w:rFonts w:cs="Arial"/>
                <w:i/>
                <w:sz w:val="20"/>
              </w:rPr>
            </w:pPr>
            <w:r>
              <w:rPr>
                <w:rFonts w:cs="Arial"/>
                <w:i/>
                <w:sz w:val="20"/>
              </w:rPr>
              <w:t>54,7</w:t>
            </w:r>
          </w:p>
        </w:tc>
      </w:tr>
      <w:tr w:rsidR="005378A4" w:rsidRPr="002B474B" w:rsidTr="005F570D">
        <w:trPr>
          <w:cantSplit/>
          <w:trHeight w:val="90"/>
        </w:trPr>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5505,6</w:t>
            </w:r>
          </w:p>
        </w:tc>
        <w:tc>
          <w:tcPr>
            <w:tcW w:w="921"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0,9</w:t>
            </w:r>
          </w:p>
        </w:tc>
        <w:tc>
          <w:tcPr>
            <w:tcW w:w="102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87058,8</w:t>
            </w:r>
          </w:p>
        </w:tc>
        <w:tc>
          <w:tcPr>
            <w:tcW w:w="1028" w:type="dxa"/>
            <w:tcBorders>
              <w:top w:val="dotted" w:sz="4" w:space="0" w:color="auto"/>
              <w:bottom w:val="dotted" w:sz="4" w:space="0" w:color="auto"/>
              <w:right w:val="doub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27,6</w:t>
            </w:r>
          </w:p>
        </w:tc>
      </w:tr>
      <w:tr w:rsidR="005378A4" w:rsidRPr="002B474B" w:rsidTr="005F570D">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3540,9</w:t>
            </w:r>
          </w:p>
        </w:tc>
        <w:tc>
          <w:tcPr>
            <w:tcW w:w="921"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0,6</w:t>
            </w:r>
          </w:p>
        </w:tc>
        <w:tc>
          <w:tcPr>
            <w:tcW w:w="102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4530,5</w:t>
            </w:r>
          </w:p>
        </w:tc>
        <w:tc>
          <w:tcPr>
            <w:tcW w:w="1028" w:type="dxa"/>
            <w:tcBorders>
              <w:top w:val="dotted" w:sz="4" w:space="0" w:color="auto"/>
              <w:bottom w:val="dotted" w:sz="4" w:space="0" w:color="auto"/>
              <w:right w:val="doub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1,4</w:t>
            </w:r>
          </w:p>
        </w:tc>
      </w:tr>
      <w:tr w:rsidR="005378A4" w:rsidRPr="002B474B" w:rsidTr="005F570D">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17922,9</w:t>
            </w:r>
          </w:p>
        </w:tc>
        <w:tc>
          <w:tcPr>
            <w:tcW w:w="921"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2,8</w:t>
            </w:r>
          </w:p>
        </w:tc>
        <w:tc>
          <w:tcPr>
            <w:tcW w:w="102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76057,3</w:t>
            </w:r>
          </w:p>
        </w:tc>
        <w:tc>
          <w:tcPr>
            <w:tcW w:w="1028" w:type="dxa"/>
            <w:tcBorders>
              <w:top w:val="dotted" w:sz="4" w:space="0" w:color="auto"/>
              <w:bottom w:val="dotted" w:sz="4" w:space="0" w:color="auto"/>
              <w:right w:val="doub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24,1</w:t>
            </w:r>
          </w:p>
        </w:tc>
      </w:tr>
      <w:tr w:rsidR="005378A4" w:rsidRPr="002B474B" w:rsidTr="005F570D">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банковские вклады на срок свыше одного года</w:t>
            </w:r>
          </w:p>
        </w:tc>
        <w:tc>
          <w:tcPr>
            <w:tcW w:w="1134"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921"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102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1382,1</w:t>
            </w:r>
          </w:p>
        </w:tc>
        <w:tc>
          <w:tcPr>
            <w:tcW w:w="1028" w:type="dxa"/>
            <w:tcBorders>
              <w:top w:val="dotted" w:sz="4" w:space="0" w:color="auto"/>
              <w:bottom w:val="dotted" w:sz="4" w:space="0" w:color="auto"/>
              <w:right w:val="doub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Pr>
                <w:rFonts w:cs="Arial"/>
                <w:sz w:val="20"/>
              </w:rPr>
              <w:t>0,5</w:t>
            </w:r>
          </w:p>
        </w:tc>
      </w:tr>
      <w:tr w:rsidR="005378A4" w:rsidRPr="002B474B" w:rsidTr="005F570D">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прочие долгосрочные финансовые вложения</w:t>
            </w:r>
          </w:p>
        </w:tc>
        <w:tc>
          <w:tcPr>
            <w:tcW w:w="1134"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sz w:val="20"/>
              </w:rPr>
            </w:pPr>
            <w:r w:rsidRPr="002B474B">
              <w:rPr>
                <w:rFonts w:cs="Arial"/>
                <w:sz w:val="20"/>
              </w:rPr>
              <w:t xml:space="preserve">… </w:t>
            </w:r>
            <w:r w:rsidRPr="002B474B">
              <w:rPr>
                <w:rFonts w:cs="Arial"/>
                <w:sz w:val="20"/>
                <w:vertAlign w:val="superscript"/>
              </w:rPr>
              <w:t>1)</w:t>
            </w:r>
          </w:p>
        </w:tc>
        <w:tc>
          <w:tcPr>
            <w:tcW w:w="921"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sz w:val="20"/>
              </w:rPr>
              <w:t xml:space="preserve">… </w:t>
            </w:r>
            <w:r w:rsidRPr="002B474B">
              <w:rPr>
                <w:rFonts w:cs="Arial"/>
                <w:sz w:val="20"/>
                <w:vertAlign w:val="superscript"/>
              </w:rPr>
              <w:t>1)</w:t>
            </w:r>
          </w:p>
        </w:tc>
        <w:tc>
          <w:tcPr>
            <w:tcW w:w="102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pageBreakBefore/>
              <w:spacing w:before="60" w:line="240" w:lineRule="exact"/>
              <w:ind w:left="57" w:firstLine="0"/>
              <w:jc w:val="center"/>
              <w:rPr>
                <w:rFonts w:cs="Arial"/>
                <w:sz w:val="20"/>
              </w:rPr>
            </w:pPr>
            <w:r>
              <w:rPr>
                <w:rFonts w:cs="Arial"/>
                <w:sz w:val="20"/>
              </w:rPr>
              <w:t>3317,2</w:t>
            </w:r>
          </w:p>
        </w:tc>
        <w:tc>
          <w:tcPr>
            <w:tcW w:w="1028" w:type="dxa"/>
            <w:tcBorders>
              <w:top w:val="dotted" w:sz="4" w:space="0" w:color="auto"/>
              <w:bottom w:val="dotted" w:sz="4" w:space="0" w:color="auto"/>
              <w:right w:val="double" w:sz="4" w:space="0" w:color="auto"/>
            </w:tcBorders>
            <w:shd w:val="clear" w:color="auto" w:fill="auto"/>
            <w:vAlign w:val="bottom"/>
          </w:tcPr>
          <w:p w:rsidR="005378A4" w:rsidRPr="002B474B" w:rsidRDefault="005378A4" w:rsidP="005378A4">
            <w:pPr>
              <w:pageBreakBefore/>
              <w:spacing w:before="60" w:line="240" w:lineRule="exact"/>
              <w:ind w:left="57" w:firstLine="0"/>
              <w:jc w:val="center"/>
              <w:rPr>
                <w:rFonts w:cs="Arial"/>
                <w:sz w:val="20"/>
              </w:rPr>
            </w:pPr>
            <w:r>
              <w:rPr>
                <w:rFonts w:cs="Arial"/>
                <w:sz w:val="20"/>
              </w:rPr>
              <w:t>1,1</w:t>
            </w:r>
          </w:p>
        </w:tc>
      </w:tr>
      <w:tr w:rsidR="005378A4" w:rsidRPr="002B474B" w:rsidTr="005F570D">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227" w:hanging="85"/>
              <w:jc w:val="left"/>
              <w:rPr>
                <w:rFonts w:cs="Arial"/>
                <w:i/>
                <w:sz w:val="20"/>
              </w:rPr>
            </w:pPr>
            <w:r w:rsidRPr="002B474B">
              <w:rPr>
                <w:rFonts w:cs="Arial"/>
                <w:i/>
                <w:sz w:val="20"/>
              </w:rPr>
              <w:t xml:space="preserve">краткосрочные финансовые вложения организаций </w:t>
            </w:r>
          </w:p>
        </w:tc>
        <w:tc>
          <w:tcPr>
            <w:tcW w:w="1134"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i/>
                <w:sz w:val="20"/>
              </w:rPr>
            </w:pPr>
            <w:r>
              <w:rPr>
                <w:rFonts w:cs="Arial"/>
                <w:i/>
                <w:sz w:val="20"/>
              </w:rPr>
              <w:t>611952,5</w:t>
            </w:r>
          </w:p>
        </w:tc>
        <w:tc>
          <w:tcPr>
            <w:tcW w:w="921"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i/>
                <w:sz w:val="20"/>
              </w:rPr>
            </w:pPr>
            <w:r>
              <w:rPr>
                <w:rFonts w:cs="Arial"/>
                <w:i/>
                <w:sz w:val="20"/>
              </w:rPr>
              <w:t>95,4</w:t>
            </w:r>
          </w:p>
        </w:tc>
        <w:tc>
          <w:tcPr>
            <w:tcW w:w="102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i/>
                <w:sz w:val="20"/>
              </w:rPr>
            </w:pPr>
            <w:r>
              <w:rPr>
                <w:rFonts w:cs="Arial"/>
                <w:i/>
                <w:sz w:val="20"/>
              </w:rPr>
              <w:t>143006,1</w:t>
            </w:r>
          </w:p>
        </w:tc>
        <w:tc>
          <w:tcPr>
            <w:tcW w:w="1028" w:type="dxa"/>
            <w:tcBorders>
              <w:top w:val="dotted" w:sz="4" w:space="0" w:color="auto"/>
              <w:bottom w:val="dotted" w:sz="4" w:space="0" w:color="auto"/>
              <w:right w:val="double" w:sz="4" w:space="0" w:color="auto"/>
            </w:tcBorders>
            <w:shd w:val="clear" w:color="auto" w:fill="auto"/>
            <w:vAlign w:val="bottom"/>
          </w:tcPr>
          <w:p w:rsidR="005378A4" w:rsidRPr="002B474B" w:rsidRDefault="005378A4" w:rsidP="005378A4">
            <w:pPr>
              <w:spacing w:before="60" w:line="240" w:lineRule="exact"/>
              <w:ind w:left="57" w:firstLine="0"/>
              <w:jc w:val="center"/>
              <w:rPr>
                <w:rFonts w:cs="Arial"/>
                <w:i/>
                <w:sz w:val="20"/>
              </w:rPr>
            </w:pPr>
            <w:r>
              <w:rPr>
                <w:rFonts w:cs="Arial"/>
                <w:i/>
                <w:sz w:val="20"/>
              </w:rPr>
              <w:t>45,3</w:t>
            </w:r>
          </w:p>
        </w:tc>
      </w:tr>
      <w:tr w:rsidR="005378A4" w:rsidRPr="002B474B" w:rsidTr="005F570D">
        <w:trPr>
          <w:cantSplit/>
          <w:trHeight w:val="90"/>
        </w:trPr>
        <w:tc>
          <w:tcPr>
            <w:tcW w:w="5103"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10619,2</w:t>
            </w:r>
          </w:p>
        </w:tc>
        <w:tc>
          <w:tcPr>
            <w:tcW w:w="921"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1,7</w:t>
            </w:r>
          </w:p>
        </w:tc>
        <w:tc>
          <w:tcPr>
            <w:tcW w:w="1028"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28602,7</w:t>
            </w:r>
          </w:p>
        </w:tc>
        <w:tc>
          <w:tcPr>
            <w:tcW w:w="1028" w:type="dxa"/>
            <w:tcBorders>
              <w:top w:val="dotted" w:sz="4" w:space="0" w:color="auto"/>
              <w:bottom w:val="dotted" w:sz="4" w:space="0" w:color="auto"/>
              <w:right w:val="doub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9,1</w:t>
            </w:r>
          </w:p>
        </w:tc>
      </w:tr>
      <w:tr w:rsidR="005378A4" w:rsidRPr="002B474B" w:rsidTr="005F570D">
        <w:tc>
          <w:tcPr>
            <w:tcW w:w="5103"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37446,5</w:t>
            </w:r>
          </w:p>
        </w:tc>
        <w:tc>
          <w:tcPr>
            <w:tcW w:w="921"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5,8</w:t>
            </w:r>
          </w:p>
        </w:tc>
        <w:tc>
          <w:tcPr>
            <w:tcW w:w="1028"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13369,9</w:t>
            </w:r>
          </w:p>
        </w:tc>
        <w:tc>
          <w:tcPr>
            <w:tcW w:w="1028" w:type="dxa"/>
            <w:tcBorders>
              <w:top w:val="dotted" w:sz="4" w:space="0" w:color="auto"/>
              <w:bottom w:val="dotted" w:sz="4" w:space="0" w:color="auto"/>
              <w:right w:val="doub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4,2</w:t>
            </w:r>
          </w:p>
        </w:tc>
      </w:tr>
      <w:tr w:rsidR="005378A4" w:rsidRPr="002B474B" w:rsidTr="005F570D">
        <w:tc>
          <w:tcPr>
            <w:tcW w:w="5103"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64223,1</w:t>
            </w:r>
          </w:p>
        </w:tc>
        <w:tc>
          <w:tcPr>
            <w:tcW w:w="921"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10,0</w:t>
            </w:r>
          </w:p>
        </w:tc>
        <w:tc>
          <w:tcPr>
            <w:tcW w:w="1028"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43122,0</w:t>
            </w:r>
          </w:p>
        </w:tc>
        <w:tc>
          <w:tcPr>
            <w:tcW w:w="1028" w:type="dxa"/>
            <w:tcBorders>
              <w:top w:val="dotted" w:sz="4" w:space="0" w:color="auto"/>
              <w:bottom w:val="dotted" w:sz="4" w:space="0" w:color="auto"/>
              <w:right w:val="doub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13,7</w:t>
            </w:r>
          </w:p>
        </w:tc>
      </w:tr>
      <w:tr w:rsidR="005378A4" w:rsidRPr="002B474B" w:rsidTr="005F570D">
        <w:tc>
          <w:tcPr>
            <w:tcW w:w="5103"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банковские вклады на срок до года</w:t>
            </w:r>
          </w:p>
        </w:tc>
        <w:tc>
          <w:tcPr>
            <w:tcW w:w="1134"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496730,0</w:t>
            </w:r>
          </w:p>
        </w:tc>
        <w:tc>
          <w:tcPr>
            <w:tcW w:w="921"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77,4</w:t>
            </w:r>
          </w:p>
        </w:tc>
        <w:tc>
          <w:tcPr>
            <w:tcW w:w="1028" w:type="dxa"/>
            <w:tcBorders>
              <w:top w:val="dotted"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56869,9</w:t>
            </w:r>
          </w:p>
        </w:tc>
        <w:tc>
          <w:tcPr>
            <w:tcW w:w="1028" w:type="dxa"/>
            <w:tcBorders>
              <w:top w:val="dotted" w:sz="4" w:space="0" w:color="auto"/>
              <w:bottom w:val="dotted" w:sz="4" w:space="0" w:color="auto"/>
              <w:right w:val="doub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18,0</w:t>
            </w:r>
          </w:p>
        </w:tc>
      </w:tr>
      <w:tr w:rsidR="005378A4" w:rsidRPr="002B474B" w:rsidTr="005F570D">
        <w:tc>
          <w:tcPr>
            <w:tcW w:w="5103" w:type="dxa"/>
            <w:tcBorders>
              <w:top w:val="dotted" w:sz="4" w:space="0" w:color="auto"/>
              <w:left w:val="double" w:sz="4" w:space="0" w:color="auto"/>
              <w:bottom w:val="single" w:sz="4" w:space="0" w:color="auto"/>
              <w:right w:val="single" w:sz="4" w:space="0" w:color="auto"/>
            </w:tcBorders>
            <w:vAlign w:val="bottom"/>
          </w:tcPr>
          <w:p w:rsidR="005378A4" w:rsidRPr="002B474B" w:rsidRDefault="005378A4" w:rsidP="005378A4">
            <w:pPr>
              <w:spacing w:before="60" w:line="240" w:lineRule="exact"/>
              <w:ind w:left="284" w:firstLine="0"/>
              <w:jc w:val="left"/>
              <w:rPr>
                <w:rFonts w:cs="Arial"/>
                <w:sz w:val="20"/>
              </w:rPr>
            </w:pPr>
            <w:r w:rsidRPr="002B474B">
              <w:rPr>
                <w:rFonts w:cs="Arial"/>
                <w:sz w:val="20"/>
              </w:rPr>
              <w:t>прочие краткосрочные финансовые вложения</w:t>
            </w:r>
          </w:p>
        </w:tc>
        <w:tc>
          <w:tcPr>
            <w:tcW w:w="1134" w:type="dxa"/>
            <w:tcBorders>
              <w:top w:val="dotted" w:sz="4" w:space="0" w:color="auto"/>
              <w:bottom w:val="single"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2933,7</w:t>
            </w:r>
          </w:p>
        </w:tc>
        <w:tc>
          <w:tcPr>
            <w:tcW w:w="921" w:type="dxa"/>
            <w:tcBorders>
              <w:top w:val="dotted" w:sz="4" w:space="0" w:color="auto"/>
              <w:bottom w:val="single"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0,5</w:t>
            </w:r>
          </w:p>
        </w:tc>
        <w:tc>
          <w:tcPr>
            <w:tcW w:w="1028" w:type="dxa"/>
            <w:tcBorders>
              <w:top w:val="dotted" w:sz="4" w:space="0" w:color="auto"/>
              <w:bottom w:val="single" w:sz="4" w:space="0" w:color="auto"/>
              <w:right w:val="sing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1041,6</w:t>
            </w:r>
          </w:p>
        </w:tc>
        <w:tc>
          <w:tcPr>
            <w:tcW w:w="1028" w:type="dxa"/>
            <w:tcBorders>
              <w:top w:val="dotted" w:sz="4" w:space="0" w:color="auto"/>
              <w:bottom w:val="single" w:sz="4" w:space="0" w:color="auto"/>
              <w:right w:val="double" w:sz="4" w:space="0" w:color="auto"/>
            </w:tcBorders>
            <w:vAlign w:val="bottom"/>
          </w:tcPr>
          <w:p w:rsidR="005378A4" w:rsidRPr="002B474B" w:rsidRDefault="005378A4" w:rsidP="005378A4">
            <w:pPr>
              <w:spacing w:before="60" w:line="240" w:lineRule="exact"/>
              <w:ind w:left="57" w:firstLine="0"/>
              <w:jc w:val="center"/>
              <w:rPr>
                <w:rFonts w:cs="Arial"/>
                <w:sz w:val="20"/>
              </w:rPr>
            </w:pPr>
            <w:r>
              <w:rPr>
                <w:rFonts w:cs="Arial"/>
                <w:sz w:val="20"/>
              </w:rPr>
              <w:t>0,3</w:t>
            </w:r>
          </w:p>
        </w:tc>
      </w:tr>
      <w:tr w:rsidR="005378A4" w:rsidRPr="002B474B" w:rsidTr="005F570D">
        <w:tc>
          <w:tcPr>
            <w:tcW w:w="9214" w:type="dxa"/>
            <w:gridSpan w:val="5"/>
            <w:tcBorders>
              <w:top w:val="single" w:sz="4" w:space="0" w:color="auto"/>
              <w:left w:val="double" w:sz="4" w:space="0" w:color="auto"/>
              <w:bottom w:val="double" w:sz="4" w:space="0" w:color="auto"/>
              <w:right w:val="double" w:sz="4" w:space="0" w:color="auto"/>
            </w:tcBorders>
            <w:vAlign w:val="bottom"/>
          </w:tcPr>
          <w:p w:rsidR="005378A4" w:rsidRPr="002B474B" w:rsidRDefault="005378A4" w:rsidP="005378A4">
            <w:pPr>
              <w:spacing w:before="60" w:line="240" w:lineRule="exact"/>
              <w:ind w:left="57" w:right="142" w:firstLine="0"/>
              <w:rPr>
                <w:rFonts w:cs="Arial"/>
                <w:sz w:val="20"/>
              </w:rPr>
            </w:pPr>
            <w:r w:rsidRPr="002B474B">
              <w:rPr>
                <w:rFonts w:cs="Arial"/>
                <w:sz w:val="20"/>
                <w:vertAlign w:val="superscript"/>
              </w:rPr>
              <w:t>1)</w:t>
            </w:r>
            <w:r w:rsidRPr="002B474B">
              <w:rPr>
                <w:rFonts w:cs="Arial"/>
                <w:sz w:val="20"/>
              </w:rPr>
              <w:t xml:space="preserve"> 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5378A4" w:rsidRPr="002B474B" w:rsidRDefault="005378A4" w:rsidP="005378A4">
      <w:pPr>
        <w:keepNext/>
        <w:spacing w:before="240"/>
        <w:ind w:left="57" w:firstLine="0"/>
        <w:jc w:val="center"/>
        <w:rPr>
          <w:rFonts w:cs="Arial"/>
          <w:b/>
        </w:rPr>
      </w:pPr>
      <w:r w:rsidRPr="002B474B">
        <w:rPr>
          <w:rFonts w:cs="Arial"/>
          <w:b/>
        </w:rPr>
        <w:t>Финансовые вложения по видам экономической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276"/>
      </w:tblGrid>
      <w:tr w:rsidR="005378A4" w:rsidRPr="002B474B" w:rsidTr="005F570D">
        <w:trPr>
          <w:cantSplit/>
          <w:trHeight w:val="280"/>
          <w:tblHeader/>
        </w:trPr>
        <w:tc>
          <w:tcPr>
            <w:tcW w:w="4111" w:type="dxa"/>
            <w:vMerge w:val="restart"/>
            <w:tcBorders>
              <w:top w:val="double" w:sz="4" w:space="0" w:color="auto"/>
              <w:left w:val="double" w:sz="4" w:space="0" w:color="auto"/>
              <w:right w:val="single" w:sz="4" w:space="0" w:color="auto"/>
            </w:tcBorders>
          </w:tcPr>
          <w:p w:rsidR="005378A4" w:rsidRPr="002B474B" w:rsidRDefault="005378A4" w:rsidP="005378A4">
            <w:pPr>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rsidR="005378A4" w:rsidRPr="002B474B" w:rsidRDefault="005378A4" w:rsidP="005378A4">
            <w:pPr>
              <w:keepNext/>
              <w:keepLines/>
              <w:spacing w:before="6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t xml:space="preserve">январе – </w:t>
            </w:r>
            <w:r>
              <w:rPr>
                <w:rFonts w:cs="Arial"/>
                <w:i/>
                <w:sz w:val="20"/>
              </w:rPr>
              <w:t>сентябре</w:t>
            </w:r>
            <w:r w:rsidRPr="002B474B">
              <w:rPr>
                <w:rFonts w:cs="Arial"/>
                <w:i/>
                <w:sz w:val="20"/>
              </w:rPr>
              <w:t xml:space="preserve"> 2020г.</w:t>
            </w:r>
          </w:p>
        </w:tc>
        <w:tc>
          <w:tcPr>
            <w:tcW w:w="2551" w:type="dxa"/>
            <w:gridSpan w:val="2"/>
            <w:tcBorders>
              <w:top w:val="double" w:sz="4" w:space="0" w:color="auto"/>
              <w:left w:val="single" w:sz="4" w:space="0" w:color="auto"/>
              <w:bottom w:val="single" w:sz="4" w:space="0" w:color="auto"/>
              <w:right w:val="double" w:sz="4" w:space="0" w:color="auto"/>
            </w:tcBorders>
          </w:tcPr>
          <w:p w:rsidR="005378A4" w:rsidRPr="002B474B" w:rsidRDefault="005378A4" w:rsidP="005378A4">
            <w:pPr>
              <w:keepNext/>
              <w:keepLines/>
              <w:spacing w:before="6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t xml:space="preserve"> </w:t>
            </w:r>
            <w:r>
              <w:rPr>
                <w:rFonts w:cs="Arial"/>
                <w:i/>
                <w:sz w:val="20"/>
              </w:rPr>
              <w:t>сентября</w:t>
            </w:r>
            <w:r w:rsidRPr="002B474B">
              <w:rPr>
                <w:rFonts w:cs="Arial"/>
                <w:i/>
                <w:sz w:val="20"/>
              </w:rPr>
              <w:t xml:space="preserve"> 2020г.</w:t>
            </w:r>
          </w:p>
        </w:tc>
      </w:tr>
      <w:tr w:rsidR="005378A4" w:rsidRPr="002B474B" w:rsidTr="005F570D">
        <w:trPr>
          <w:cantSplit/>
          <w:trHeight w:val="199"/>
          <w:tblHeader/>
        </w:trPr>
        <w:tc>
          <w:tcPr>
            <w:tcW w:w="4111" w:type="dxa"/>
            <w:vMerge/>
            <w:tcBorders>
              <w:left w:val="double" w:sz="4" w:space="0" w:color="auto"/>
              <w:bottom w:val="single" w:sz="4" w:space="0" w:color="auto"/>
              <w:right w:val="single" w:sz="4" w:space="0" w:color="auto"/>
            </w:tcBorders>
          </w:tcPr>
          <w:p w:rsidR="005378A4" w:rsidRPr="002B474B" w:rsidRDefault="005378A4" w:rsidP="005378A4">
            <w:pPr>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rsidR="005378A4" w:rsidRPr="002B474B" w:rsidRDefault="005378A4" w:rsidP="005378A4">
            <w:pPr>
              <w:keepNext/>
              <w:keepLine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378A4" w:rsidRPr="002B474B" w:rsidRDefault="005378A4" w:rsidP="005378A4">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275" w:type="dxa"/>
            <w:tcBorders>
              <w:top w:val="single" w:sz="4" w:space="0" w:color="auto"/>
              <w:left w:val="single" w:sz="4" w:space="0" w:color="auto"/>
              <w:bottom w:val="single" w:sz="4" w:space="0" w:color="auto"/>
              <w:right w:val="single" w:sz="4" w:space="0" w:color="auto"/>
            </w:tcBorders>
          </w:tcPr>
          <w:p w:rsidR="005378A4" w:rsidRPr="002B474B" w:rsidRDefault="005378A4" w:rsidP="005378A4">
            <w:pPr>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left w:val="single" w:sz="4" w:space="0" w:color="auto"/>
              <w:bottom w:val="single" w:sz="4" w:space="0" w:color="auto"/>
              <w:right w:val="double" w:sz="4" w:space="0" w:color="auto"/>
            </w:tcBorders>
          </w:tcPr>
          <w:p w:rsidR="005378A4" w:rsidRPr="002B474B" w:rsidRDefault="005378A4" w:rsidP="005378A4">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5378A4" w:rsidRPr="002B474B" w:rsidTr="005F570D">
        <w:tc>
          <w:tcPr>
            <w:tcW w:w="4111" w:type="dxa"/>
            <w:tcBorders>
              <w:top w:val="single"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57" w:firstLine="0"/>
              <w:jc w:val="left"/>
              <w:rPr>
                <w:rFonts w:cs="Arial"/>
                <w:b/>
                <w:sz w:val="20"/>
              </w:rPr>
            </w:pPr>
            <w:r w:rsidRPr="002B474B">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rsidR="005378A4" w:rsidRPr="002B474B" w:rsidRDefault="005378A4" w:rsidP="005378A4">
            <w:pPr>
              <w:keepNext/>
              <w:keepLines/>
              <w:spacing w:before="60" w:line="240" w:lineRule="exact"/>
              <w:ind w:left="57" w:firstLine="0"/>
              <w:jc w:val="center"/>
              <w:rPr>
                <w:rFonts w:cs="Arial"/>
                <w:b/>
                <w:sz w:val="20"/>
              </w:rPr>
            </w:pPr>
            <w:r>
              <w:rPr>
                <w:rFonts w:cs="Arial"/>
                <w:b/>
                <w:sz w:val="20"/>
              </w:rPr>
              <w:t>641773,1</w:t>
            </w:r>
          </w:p>
        </w:tc>
        <w:tc>
          <w:tcPr>
            <w:tcW w:w="1276" w:type="dxa"/>
            <w:tcBorders>
              <w:top w:val="single" w:sz="4" w:space="0" w:color="auto"/>
              <w:left w:val="single" w:sz="4" w:space="0" w:color="auto"/>
              <w:bottom w:val="dotted" w:sz="4" w:space="0" w:color="auto"/>
              <w:right w:val="single" w:sz="4" w:space="0" w:color="auto"/>
            </w:tcBorders>
            <w:vAlign w:val="bottom"/>
          </w:tcPr>
          <w:p w:rsidR="005378A4" w:rsidRPr="002B474B" w:rsidRDefault="005378A4" w:rsidP="005378A4">
            <w:pPr>
              <w:keepNext/>
              <w:keepLines/>
              <w:spacing w:before="60" w:line="240" w:lineRule="exact"/>
              <w:ind w:left="57" w:firstLine="0"/>
              <w:jc w:val="center"/>
              <w:rPr>
                <w:rFonts w:cs="Arial"/>
                <w:b/>
                <w:sz w:val="20"/>
              </w:rPr>
            </w:pPr>
            <w:r>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rsidR="005378A4" w:rsidRPr="002B474B" w:rsidRDefault="005378A4" w:rsidP="005378A4">
            <w:pPr>
              <w:keepNext/>
              <w:keepLines/>
              <w:spacing w:before="60" w:line="240" w:lineRule="exact"/>
              <w:ind w:left="57" w:firstLine="0"/>
              <w:jc w:val="center"/>
              <w:rPr>
                <w:rFonts w:cs="Arial"/>
                <w:b/>
                <w:sz w:val="20"/>
              </w:rPr>
            </w:pPr>
            <w:r>
              <w:rPr>
                <w:rFonts w:cs="Arial"/>
                <w:b/>
                <w:sz w:val="20"/>
              </w:rPr>
              <w:t>315352,0</w:t>
            </w:r>
          </w:p>
        </w:tc>
        <w:tc>
          <w:tcPr>
            <w:tcW w:w="1276" w:type="dxa"/>
            <w:tcBorders>
              <w:top w:val="single" w:sz="4" w:space="0" w:color="auto"/>
              <w:left w:val="single" w:sz="4" w:space="0" w:color="auto"/>
              <w:bottom w:val="dotted" w:sz="4" w:space="0" w:color="auto"/>
              <w:right w:val="double" w:sz="4" w:space="0" w:color="auto"/>
            </w:tcBorders>
            <w:vAlign w:val="bottom"/>
          </w:tcPr>
          <w:p w:rsidR="005378A4" w:rsidRPr="002B474B" w:rsidRDefault="005378A4" w:rsidP="005378A4">
            <w:pPr>
              <w:keepNext/>
              <w:keepLines/>
              <w:spacing w:before="60" w:line="240" w:lineRule="exact"/>
              <w:ind w:left="57" w:firstLine="0"/>
              <w:jc w:val="center"/>
              <w:rPr>
                <w:rFonts w:cs="Arial"/>
                <w:b/>
                <w:sz w:val="20"/>
              </w:rPr>
            </w:pPr>
            <w:r>
              <w:rPr>
                <w:rFonts w:cs="Arial"/>
                <w:b/>
                <w:sz w:val="20"/>
              </w:rPr>
              <w:t>100,0</w:t>
            </w:r>
          </w:p>
        </w:tc>
      </w:tr>
      <w:tr w:rsidR="005378A4" w:rsidRPr="002B474B" w:rsidTr="005F570D">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42" w:firstLine="0"/>
              <w:jc w:val="left"/>
              <w:rPr>
                <w:sz w:val="20"/>
              </w:rPr>
            </w:pPr>
            <w:r w:rsidRPr="002B474B">
              <w:rPr>
                <w:sz w:val="20"/>
              </w:rPr>
              <w:t>в том числе по видам экономической деятельности:</w:t>
            </w:r>
          </w:p>
          <w:p w:rsidR="005378A4" w:rsidRPr="002B474B" w:rsidRDefault="005378A4" w:rsidP="005378A4">
            <w:pPr>
              <w:spacing w:before="60" w:line="240" w:lineRule="exact"/>
              <w:ind w:left="113" w:firstLine="0"/>
              <w:jc w:val="left"/>
              <w:rPr>
                <w:sz w:val="20"/>
              </w:rPr>
            </w:pPr>
            <w:r w:rsidRPr="002B474B">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9095,7</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1,4</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6095,9</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1,9</w:t>
            </w:r>
          </w:p>
        </w:tc>
      </w:tr>
      <w:tr w:rsidR="005378A4" w:rsidRPr="002B474B" w:rsidTr="005F570D">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lang w:val="en-US"/>
              </w:rPr>
            </w:pPr>
            <w:r w:rsidRPr="002B474B">
              <w:rPr>
                <w:sz w:val="20"/>
              </w:rPr>
              <w:lastRenderedPageBreak/>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8238,8</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1,3</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56428,5</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17,9</w:t>
            </w:r>
          </w:p>
        </w:tc>
      </w:tr>
      <w:tr w:rsidR="005378A4" w:rsidRPr="002B474B" w:rsidTr="005F570D">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lang w:val="en-US"/>
              </w:rPr>
            </w:pPr>
            <w:r w:rsidRPr="002B474B">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203384,9</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31,7</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49607,1</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15,7</w:t>
            </w:r>
          </w:p>
        </w:tc>
      </w:tr>
      <w:tr w:rsidR="005378A4" w:rsidRPr="002B474B" w:rsidTr="005F570D">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3747,7</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0,6</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11797,1</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3,8</w:t>
            </w:r>
          </w:p>
        </w:tc>
      </w:tr>
      <w:tr w:rsidR="005378A4" w:rsidRPr="002B474B" w:rsidTr="005F570D">
        <w:tc>
          <w:tcPr>
            <w:tcW w:w="4111" w:type="dxa"/>
            <w:tcBorders>
              <w:top w:val="dotted" w:sz="4" w:space="0" w:color="auto"/>
              <w:left w:val="double"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5378A4" w:rsidRPr="002B474B" w:rsidTr="005F570D">
        <w:trPr>
          <w:cantSplit/>
          <w:trHeight w:val="90"/>
        </w:trPr>
        <w:tc>
          <w:tcPr>
            <w:tcW w:w="4111" w:type="dxa"/>
            <w:tcBorders>
              <w:top w:val="dotted" w:sz="4" w:space="0" w:color="auto"/>
              <w:left w:val="double"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строительство</w:t>
            </w:r>
          </w:p>
        </w:tc>
        <w:tc>
          <w:tcPr>
            <w:tcW w:w="1276"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11140,6</w:t>
            </w:r>
          </w:p>
        </w:tc>
        <w:tc>
          <w:tcPr>
            <w:tcW w:w="1276"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1,7</w:t>
            </w:r>
          </w:p>
        </w:tc>
        <w:tc>
          <w:tcPr>
            <w:tcW w:w="1275"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9161,6</w:t>
            </w:r>
          </w:p>
        </w:tc>
        <w:tc>
          <w:tcPr>
            <w:tcW w:w="1276" w:type="dxa"/>
            <w:tcBorders>
              <w:top w:val="dotted" w:sz="4" w:space="0" w:color="auto"/>
              <w:left w:val="single"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2,9</w:t>
            </w:r>
          </w:p>
        </w:tc>
      </w:tr>
      <w:tr w:rsidR="005378A4" w:rsidRPr="002B474B" w:rsidTr="005F570D">
        <w:tc>
          <w:tcPr>
            <w:tcW w:w="4111" w:type="dxa"/>
            <w:tcBorders>
              <w:top w:val="dotted" w:sz="4" w:space="0" w:color="auto"/>
              <w:left w:val="double"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143269,2</w:t>
            </w:r>
          </w:p>
        </w:tc>
        <w:tc>
          <w:tcPr>
            <w:tcW w:w="1276"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22,3</w:t>
            </w:r>
          </w:p>
        </w:tc>
        <w:tc>
          <w:tcPr>
            <w:tcW w:w="1275" w:type="dxa"/>
            <w:tcBorders>
              <w:top w:val="dotted" w:sz="4" w:space="0" w:color="auto"/>
              <w:left w:val="single"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43813,7</w:t>
            </w:r>
          </w:p>
        </w:tc>
        <w:tc>
          <w:tcPr>
            <w:tcW w:w="1276" w:type="dxa"/>
            <w:tcBorders>
              <w:top w:val="dotted" w:sz="4" w:space="0" w:color="auto"/>
              <w:left w:val="single"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13,9</w:t>
            </w:r>
          </w:p>
        </w:tc>
      </w:tr>
      <w:tr w:rsidR="005378A4" w:rsidRPr="002B474B" w:rsidTr="005F570D">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lang w:val="en-US"/>
              </w:rPr>
            </w:pPr>
            <w:r w:rsidRPr="002B474B">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140223,0</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21,8</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62465,5</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19,8</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1089,9</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348,5</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0,1</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8536,9</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1,3</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910,8</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0,3</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Pr>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46719,4</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7,3</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57419,3</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18,2</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27465,1</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4,3</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4826,8</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1,5</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13901,0</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2,2</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10379,8</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3,3</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361,0</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514,6</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0,2</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502,9</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306,7</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0,1</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138,1</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957,8</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0,3</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5378A4" w:rsidRPr="002B474B" w:rsidTr="005F570D">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5378A4" w:rsidRPr="002B474B" w:rsidRDefault="005378A4" w:rsidP="005378A4">
            <w:pPr>
              <w:spacing w:before="60" w:line="240" w:lineRule="exact"/>
              <w:ind w:left="113" w:firstLine="0"/>
              <w:jc w:val="left"/>
              <w:rPr>
                <w:sz w:val="20"/>
              </w:rPr>
            </w:pPr>
            <w:r w:rsidRPr="002B474B">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22393,0</w:t>
            </w:r>
          </w:p>
        </w:tc>
        <w:tc>
          <w:tcPr>
            <w:tcW w:w="1276"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3,5</w:t>
            </w:r>
          </w:p>
        </w:tc>
        <w:tc>
          <w:tcPr>
            <w:tcW w:w="1275"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241,6</w:t>
            </w:r>
          </w:p>
        </w:tc>
        <w:tc>
          <w:tcPr>
            <w:tcW w:w="1276"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378A4">
            <w:pPr>
              <w:widowControl/>
              <w:adjustRightInd/>
              <w:spacing w:before="60" w:line="240" w:lineRule="exact"/>
              <w:ind w:firstLine="0"/>
              <w:jc w:val="center"/>
              <w:textAlignment w:val="auto"/>
              <w:rPr>
                <w:rFonts w:cs="Arial"/>
                <w:sz w:val="20"/>
              </w:rPr>
            </w:pPr>
            <w:r>
              <w:rPr>
                <w:rFonts w:cs="Arial"/>
                <w:sz w:val="20"/>
              </w:rPr>
              <w:t>0,1</w:t>
            </w:r>
          </w:p>
        </w:tc>
      </w:tr>
      <w:tr w:rsidR="005378A4" w:rsidRPr="002B474B" w:rsidTr="005F570D">
        <w:trPr>
          <w:trHeight w:val="353"/>
        </w:trPr>
        <w:tc>
          <w:tcPr>
            <w:tcW w:w="9214" w:type="dxa"/>
            <w:gridSpan w:val="5"/>
            <w:tcBorders>
              <w:top w:val="single" w:sz="4" w:space="0" w:color="auto"/>
              <w:left w:val="double" w:sz="4" w:space="0" w:color="auto"/>
              <w:bottom w:val="double" w:sz="4" w:space="0" w:color="auto"/>
              <w:right w:val="double" w:sz="4" w:space="0" w:color="auto"/>
            </w:tcBorders>
            <w:vAlign w:val="bottom"/>
          </w:tcPr>
          <w:p w:rsidR="005378A4" w:rsidRPr="002B474B" w:rsidRDefault="005378A4" w:rsidP="00D92020">
            <w:pPr>
              <w:numPr>
                <w:ilvl w:val="0"/>
                <w:numId w:val="23"/>
              </w:numPr>
              <w:adjustRightInd/>
              <w:spacing w:before="60" w:line="240" w:lineRule="exact"/>
              <w:ind w:left="142"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5378A4" w:rsidRPr="002B474B" w:rsidRDefault="005378A4" w:rsidP="005378A4">
      <w:pPr>
        <w:pBdr>
          <w:top w:val="double" w:sz="6" w:space="0" w:color="auto"/>
          <w:left w:val="double" w:sz="6" w:space="3" w:color="auto"/>
          <w:bottom w:val="double" w:sz="6" w:space="0" w:color="auto"/>
          <w:right w:val="double" w:sz="6" w:space="0" w:color="auto"/>
        </w:pBdr>
        <w:spacing w:before="240"/>
        <w:ind w:left="57" w:firstLine="0"/>
        <w:jc w:val="center"/>
        <w:rPr>
          <w:rFonts w:cs="Arial"/>
          <w:b/>
          <w:caps/>
          <w:noProof/>
          <w:kern w:val="28"/>
        </w:rPr>
      </w:pPr>
      <w:r w:rsidRPr="002B474B">
        <w:rPr>
          <w:rFonts w:cs="Arial"/>
          <w:b/>
          <w:noProof/>
          <w:spacing w:val="-4"/>
          <w:kern w:val="28"/>
          <w:szCs w:val="22"/>
        </w:rPr>
        <w:t>Структура заемных средств организаций,</w:t>
      </w:r>
      <w:r w:rsidRPr="002B474B">
        <w:rPr>
          <w:rFonts w:cs="Arial"/>
          <w:b/>
          <w:noProof/>
          <w:spacing w:val="-4"/>
          <w:kern w:val="28"/>
          <w:szCs w:val="22"/>
        </w:rPr>
        <w:br/>
        <w:t xml:space="preserve">поступивших в январе – </w:t>
      </w:r>
      <w:r>
        <w:rPr>
          <w:rFonts w:cs="Arial"/>
          <w:b/>
          <w:noProof/>
          <w:spacing w:val="-4"/>
          <w:kern w:val="28"/>
          <w:szCs w:val="22"/>
        </w:rPr>
        <w:t>сентябре</w:t>
      </w:r>
      <w:r w:rsidRPr="002B474B">
        <w:rPr>
          <w:rFonts w:cs="Arial"/>
          <w:b/>
          <w:noProof/>
          <w:spacing w:val="-4"/>
          <w:kern w:val="28"/>
          <w:szCs w:val="22"/>
        </w:rPr>
        <w:t xml:space="preserve"> 2020 года</w:t>
      </w:r>
      <w:r w:rsidRPr="002B474B">
        <w:rPr>
          <w:rFonts w:cs="Arial"/>
          <w:b/>
          <w:spacing w:val="-4"/>
          <w:kern w:val="28"/>
          <w:sz w:val="21"/>
        </w:rPr>
        <w:br/>
      </w:r>
      <w:r w:rsidRPr="002B474B">
        <w:rPr>
          <w:rFonts w:cs="Arial"/>
          <w:noProof/>
          <w:spacing w:val="20"/>
          <w:kern w:val="28"/>
          <w:szCs w:val="22"/>
        </w:rPr>
        <w:t>(в % к итогу</w:t>
      </w:r>
      <w:r w:rsidRPr="002B474B">
        <w:rPr>
          <w:rFonts w:cs="Arial"/>
          <w:caps/>
          <w:noProof/>
          <w:kern w:val="28"/>
          <w:szCs w:val="22"/>
        </w:rPr>
        <w:t>)</w:t>
      </w:r>
      <w:r w:rsidRPr="002B474B">
        <w:rPr>
          <w:rFonts w:cs="Arial"/>
          <w:b/>
          <w:caps/>
          <w:noProof/>
          <w:kern w:val="28"/>
          <w:sz w:val="21"/>
        </w:rPr>
        <w:drawing>
          <wp:inline distT="0" distB="0" distL="0" distR="0" wp14:anchorId="60A836E8" wp14:editId="304F3FB8">
            <wp:extent cx="5603358" cy="1818167"/>
            <wp:effectExtent l="0" t="0" r="0" b="0"/>
            <wp:docPr id="3"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78A4" w:rsidRPr="002B474B" w:rsidRDefault="005378A4" w:rsidP="005378A4">
      <w:pPr>
        <w:tabs>
          <w:tab w:val="left" w:pos="8789"/>
        </w:tabs>
        <w:ind w:left="57" w:firstLine="652"/>
        <w:jc w:val="left"/>
        <w:rPr>
          <w:rFonts w:cs="Arial"/>
          <w:b/>
          <w:sz w:val="24"/>
          <w:szCs w:val="24"/>
        </w:rPr>
      </w:pPr>
      <w:r w:rsidRPr="002B474B">
        <w:rPr>
          <w:rFonts w:cs="Arial"/>
          <w:b/>
          <w:sz w:val="24"/>
        </w:rPr>
        <w:lastRenderedPageBreak/>
        <w:t>Инвестиции в нефинансовые активы</w:t>
      </w:r>
    </w:p>
    <w:p w:rsidR="005378A4" w:rsidRPr="002B474B" w:rsidRDefault="005378A4" w:rsidP="005378A4">
      <w:pPr>
        <w:tabs>
          <w:tab w:val="left" w:pos="8789"/>
        </w:tabs>
        <w:spacing w:before="120"/>
        <w:ind w:left="57" w:firstLine="652"/>
        <w:rPr>
          <w:rFonts w:cs="Arial"/>
        </w:rPr>
      </w:pPr>
      <w:r w:rsidRPr="002B474B">
        <w:rPr>
          <w:rFonts w:cs="Arial"/>
        </w:rPr>
        <w:t xml:space="preserve">В январе – </w:t>
      </w:r>
      <w:r>
        <w:rPr>
          <w:rFonts w:cs="Arial"/>
        </w:rPr>
        <w:t>сентябр</w:t>
      </w:r>
      <w:r w:rsidRPr="002B474B">
        <w:rPr>
          <w:rFonts w:cs="Arial"/>
        </w:rPr>
        <w:t xml:space="preserve">е 2020 года инвестиции в нефинансовые активы (без субъектов малого предпринимательства и объема инвестиций, не наблюдаемых прямыми статистическими методами) составили </w:t>
      </w:r>
      <w:r>
        <w:rPr>
          <w:rFonts w:cs="Arial"/>
        </w:rPr>
        <w:t>92190,3</w:t>
      </w:r>
      <w:r w:rsidRPr="002B474B">
        <w:rPr>
          <w:rFonts w:cs="Arial"/>
        </w:rPr>
        <w:t xml:space="preserve"> </w:t>
      </w:r>
      <w:proofErr w:type="gramStart"/>
      <w:r w:rsidRPr="002B474B">
        <w:rPr>
          <w:rFonts w:cs="Arial"/>
        </w:rPr>
        <w:t>млн</w:t>
      </w:r>
      <w:proofErr w:type="gramEnd"/>
      <w:r w:rsidRPr="002B474B">
        <w:rPr>
          <w:rFonts w:cs="Arial"/>
        </w:rPr>
        <w:t xml:space="preserve"> рублей, из них </w:t>
      </w:r>
      <w:r>
        <w:rPr>
          <w:rFonts w:cs="Arial"/>
        </w:rPr>
        <w:t>97,6</w:t>
      </w:r>
      <w:r w:rsidRPr="002B474B">
        <w:rPr>
          <w:rFonts w:cs="Arial"/>
        </w:rPr>
        <w:t>% приходилось на инвестиции в основной капитал.</w:t>
      </w:r>
    </w:p>
    <w:p w:rsidR="005378A4" w:rsidRPr="008154AE" w:rsidRDefault="005378A4" w:rsidP="005378A4">
      <w:pPr>
        <w:keepNext/>
        <w:keepLines/>
        <w:tabs>
          <w:tab w:val="left" w:pos="8789"/>
        </w:tabs>
        <w:spacing w:before="240"/>
        <w:ind w:left="57" w:hanging="57"/>
        <w:jc w:val="center"/>
        <w:rPr>
          <w:rFonts w:cs="Arial"/>
          <w:szCs w:val="22"/>
        </w:rPr>
      </w:pPr>
      <w:r w:rsidRPr="002B474B">
        <w:rPr>
          <w:rFonts w:cs="Arial"/>
          <w:b/>
        </w:rPr>
        <w:t>Структура инвестиций в нефинансовые активы организаций</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b/>
        </w:rPr>
        <w:br/>
      </w:r>
      <w:r w:rsidRPr="008154AE">
        <w:rPr>
          <w:rFonts w:cs="Arial"/>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firstRow="0" w:lastRow="0" w:firstColumn="0" w:lastColumn="0" w:noHBand="0" w:noVBand="0"/>
      </w:tblPr>
      <w:tblGrid>
        <w:gridCol w:w="4253"/>
        <w:gridCol w:w="1559"/>
        <w:gridCol w:w="1276"/>
        <w:gridCol w:w="2042"/>
      </w:tblGrid>
      <w:tr w:rsidR="005378A4" w:rsidRPr="002B474B" w:rsidTr="005378A4">
        <w:trPr>
          <w:tblHeader/>
        </w:trPr>
        <w:tc>
          <w:tcPr>
            <w:tcW w:w="4253" w:type="dxa"/>
            <w:vMerge w:val="restart"/>
            <w:tcBorders>
              <w:top w:val="double" w:sz="4" w:space="0" w:color="auto"/>
              <w:left w:val="double" w:sz="4" w:space="0" w:color="auto"/>
            </w:tcBorders>
          </w:tcPr>
          <w:p w:rsidR="005378A4" w:rsidRPr="002B474B" w:rsidRDefault="005378A4" w:rsidP="005F570D">
            <w:pPr>
              <w:keepNext/>
              <w:keepLines/>
              <w:tabs>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r w:rsidRPr="002B474B">
              <w:rPr>
                <w:rFonts w:cs="Arial"/>
                <w:i/>
                <w:sz w:val="20"/>
              </w:rPr>
              <w:t xml:space="preserve">Январь – </w:t>
            </w:r>
            <w:r>
              <w:rPr>
                <w:rFonts w:cs="Arial"/>
                <w:i/>
                <w:sz w:val="20"/>
              </w:rPr>
              <w:t>сентябрь</w:t>
            </w:r>
            <w:r w:rsidRPr="002B474B">
              <w:rPr>
                <w:rFonts w:cs="Arial"/>
                <w:i/>
                <w:sz w:val="20"/>
              </w:rPr>
              <w:t xml:space="preserve"> 2020г.</w:t>
            </w:r>
          </w:p>
        </w:tc>
        <w:tc>
          <w:tcPr>
            <w:tcW w:w="2042" w:type="dxa"/>
            <w:vMerge w:val="restart"/>
            <w:tcBorders>
              <w:top w:val="double" w:sz="4" w:space="0" w:color="auto"/>
              <w:left w:val="single" w:sz="4" w:space="0" w:color="auto"/>
              <w:right w:val="double" w:sz="4"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r w:rsidRPr="002B474B">
              <w:rPr>
                <w:rFonts w:cs="Arial"/>
                <w:i/>
                <w:sz w:val="20"/>
                <w:u w:val="single"/>
              </w:rPr>
              <w:t>Справочно</w:t>
            </w:r>
            <w:r w:rsidRPr="002B474B">
              <w:rPr>
                <w:rFonts w:cs="Arial"/>
                <w:i/>
                <w:sz w:val="20"/>
              </w:rPr>
              <w:t xml:space="preserve">: </w:t>
            </w:r>
            <w:r>
              <w:rPr>
                <w:rFonts w:cs="Arial"/>
                <w:i/>
                <w:sz w:val="20"/>
              </w:rPr>
              <w:br/>
            </w:r>
            <w:r w:rsidRPr="002B474B">
              <w:rPr>
                <w:rFonts w:cs="Arial"/>
                <w:i/>
                <w:spacing w:val="-6"/>
                <w:sz w:val="20"/>
              </w:rPr>
              <w:t xml:space="preserve"> январь – </w:t>
            </w:r>
            <w:r>
              <w:rPr>
                <w:rFonts w:cs="Arial"/>
                <w:i/>
                <w:spacing w:val="-6"/>
                <w:sz w:val="20"/>
              </w:rPr>
              <w:t>сентябр</w:t>
            </w:r>
            <w:r w:rsidRPr="002B474B">
              <w:rPr>
                <w:rFonts w:cs="Arial"/>
                <w:i/>
                <w:spacing w:val="-6"/>
                <w:sz w:val="20"/>
              </w:rPr>
              <w:t xml:space="preserve">ь 2019г.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5378A4" w:rsidRPr="002B474B" w:rsidTr="005378A4">
        <w:trPr>
          <w:tblHeader/>
        </w:trPr>
        <w:tc>
          <w:tcPr>
            <w:tcW w:w="4253" w:type="dxa"/>
            <w:vMerge/>
            <w:tcBorders>
              <w:left w:val="double" w:sz="4" w:space="0" w:color="auto"/>
              <w:bottom w:val="single" w:sz="6" w:space="0" w:color="auto"/>
            </w:tcBorders>
          </w:tcPr>
          <w:p w:rsidR="005378A4" w:rsidRPr="002B474B" w:rsidRDefault="005378A4" w:rsidP="005F570D">
            <w:pPr>
              <w:keepNext/>
              <w:keepLines/>
              <w:tabs>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bottom w:val="single" w:sz="6"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2042" w:type="dxa"/>
            <w:vMerge/>
            <w:tcBorders>
              <w:left w:val="single" w:sz="4" w:space="0" w:color="auto"/>
              <w:bottom w:val="single" w:sz="6" w:space="0" w:color="auto"/>
              <w:right w:val="double" w:sz="4" w:space="0" w:color="auto"/>
            </w:tcBorders>
          </w:tcPr>
          <w:p w:rsidR="005378A4" w:rsidRPr="002B474B" w:rsidRDefault="005378A4" w:rsidP="005F570D">
            <w:pPr>
              <w:keepNext/>
              <w:keepLines/>
              <w:tabs>
                <w:tab w:val="left" w:pos="8789"/>
              </w:tabs>
              <w:spacing w:before="80" w:line="240" w:lineRule="exact"/>
              <w:ind w:left="57" w:firstLine="709"/>
              <w:jc w:val="center"/>
              <w:rPr>
                <w:rFonts w:cs="Arial"/>
                <w:i/>
                <w:sz w:val="20"/>
                <w:highlight w:val="yellow"/>
                <w:u w:val="single"/>
              </w:rPr>
            </w:pPr>
          </w:p>
        </w:tc>
      </w:tr>
      <w:tr w:rsidR="005378A4" w:rsidRPr="002B474B" w:rsidTr="005378A4">
        <w:trPr>
          <w:trHeight w:val="113"/>
        </w:trPr>
        <w:tc>
          <w:tcPr>
            <w:tcW w:w="4253" w:type="dxa"/>
            <w:tcBorders>
              <w:top w:val="single" w:sz="6" w:space="0" w:color="auto"/>
              <w:left w:val="double" w:sz="4" w:space="0" w:color="auto"/>
              <w:bottom w:val="dotted" w:sz="4" w:space="0" w:color="auto"/>
            </w:tcBorders>
            <w:vAlign w:val="bottom"/>
          </w:tcPr>
          <w:p w:rsidR="005378A4" w:rsidRPr="002B474B" w:rsidRDefault="005378A4" w:rsidP="005F570D">
            <w:pPr>
              <w:keepNext/>
              <w:keepLines/>
              <w:tabs>
                <w:tab w:val="left" w:pos="8789"/>
              </w:tabs>
              <w:spacing w:before="80" w:line="240" w:lineRule="exact"/>
              <w:ind w:left="57" w:firstLine="0"/>
              <w:rPr>
                <w:rFonts w:cs="Arial"/>
                <w:b/>
                <w:snapToGrid w:val="0"/>
                <w:sz w:val="20"/>
              </w:rPr>
            </w:pPr>
            <w:r w:rsidRPr="002B474B">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b/>
                <w:sz w:val="20"/>
              </w:rPr>
            </w:pPr>
            <w:r w:rsidRPr="00370F4D">
              <w:rPr>
                <w:rFonts w:cs="Arial"/>
                <w:b/>
                <w:sz w:val="20"/>
              </w:rPr>
              <w:t>92190,3</w:t>
            </w:r>
          </w:p>
        </w:tc>
        <w:tc>
          <w:tcPr>
            <w:tcW w:w="1276" w:type="dxa"/>
            <w:tcBorders>
              <w:top w:val="single" w:sz="6" w:space="0" w:color="auto"/>
              <w:bottom w:val="dotted"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b/>
                <w:sz w:val="20"/>
              </w:rPr>
            </w:pPr>
            <w:r w:rsidRPr="002B474B">
              <w:rPr>
                <w:rFonts w:cs="Arial"/>
                <w:b/>
                <w:sz w:val="20"/>
              </w:rPr>
              <w:t>100,0</w:t>
            </w:r>
          </w:p>
        </w:tc>
        <w:tc>
          <w:tcPr>
            <w:tcW w:w="2042" w:type="dxa"/>
            <w:tcBorders>
              <w:top w:val="single" w:sz="6" w:space="0" w:color="auto"/>
              <w:left w:val="single" w:sz="4" w:space="0" w:color="auto"/>
              <w:bottom w:val="dotted" w:sz="4" w:space="0" w:color="auto"/>
              <w:right w:val="double"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b/>
                <w:sz w:val="20"/>
              </w:rPr>
            </w:pPr>
            <w:r w:rsidRPr="002B474B">
              <w:rPr>
                <w:rFonts w:cs="Arial"/>
                <w:b/>
                <w:sz w:val="20"/>
              </w:rPr>
              <w:t>100,0</w:t>
            </w:r>
          </w:p>
        </w:tc>
      </w:tr>
      <w:tr w:rsidR="005378A4" w:rsidRPr="002B474B" w:rsidTr="005378A4">
        <w:trPr>
          <w:trHeight w:val="615"/>
        </w:trPr>
        <w:tc>
          <w:tcPr>
            <w:tcW w:w="4253" w:type="dxa"/>
            <w:tcBorders>
              <w:top w:val="dotted" w:sz="4" w:space="0" w:color="auto"/>
              <w:left w:val="double" w:sz="4" w:space="0" w:color="auto"/>
              <w:bottom w:val="dotted" w:sz="4" w:space="0" w:color="auto"/>
            </w:tcBorders>
            <w:vAlign w:val="bottom"/>
          </w:tcPr>
          <w:p w:rsidR="005378A4" w:rsidRPr="002B474B" w:rsidRDefault="005378A4" w:rsidP="005F570D">
            <w:pPr>
              <w:keepNext/>
              <w:keepLines/>
              <w:tabs>
                <w:tab w:val="left" w:pos="8789"/>
              </w:tabs>
              <w:spacing w:before="80" w:line="240" w:lineRule="exact"/>
              <w:ind w:left="227" w:firstLine="0"/>
              <w:jc w:val="left"/>
              <w:rPr>
                <w:rFonts w:cs="Arial"/>
                <w:sz w:val="20"/>
              </w:rPr>
            </w:pPr>
            <w:r w:rsidRPr="002B474B">
              <w:rPr>
                <w:rFonts w:cs="Arial"/>
                <w:sz w:val="20"/>
              </w:rPr>
              <w:t>в том числе:</w:t>
            </w:r>
          </w:p>
          <w:p w:rsidR="005378A4" w:rsidRPr="002B474B" w:rsidRDefault="005378A4" w:rsidP="005F570D">
            <w:pPr>
              <w:keepNext/>
              <w:keepLines/>
              <w:tabs>
                <w:tab w:val="left" w:pos="8789"/>
              </w:tabs>
              <w:spacing w:before="80" w:line="240" w:lineRule="exact"/>
              <w:ind w:left="227" w:firstLine="0"/>
              <w:jc w:val="left"/>
              <w:rPr>
                <w:rFonts w:cs="Arial"/>
                <w:sz w:val="20"/>
              </w:rPr>
            </w:pPr>
            <w:r w:rsidRPr="002B474B">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sz w:val="20"/>
              </w:rPr>
            </w:pPr>
            <w:r>
              <w:rPr>
                <w:rFonts w:cs="Arial"/>
                <w:sz w:val="20"/>
              </w:rPr>
              <w:t>89956,3</w:t>
            </w:r>
          </w:p>
        </w:tc>
        <w:tc>
          <w:tcPr>
            <w:tcW w:w="1276" w:type="dxa"/>
            <w:tcBorders>
              <w:top w:val="dotted" w:sz="4" w:space="0" w:color="auto"/>
              <w:bottom w:val="dotted"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sz w:val="20"/>
              </w:rPr>
            </w:pPr>
            <w:r>
              <w:rPr>
                <w:rFonts w:cs="Arial"/>
                <w:sz w:val="20"/>
              </w:rPr>
              <w:t>97,6</w:t>
            </w:r>
          </w:p>
        </w:tc>
        <w:tc>
          <w:tcPr>
            <w:tcW w:w="2042" w:type="dxa"/>
            <w:tcBorders>
              <w:top w:val="dotted" w:sz="4" w:space="0" w:color="auto"/>
              <w:left w:val="single" w:sz="4" w:space="0" w:color="auto"/>
              <w:bottom w:val="dotted" w:sz="4" w:space="0" w:color="auto"/>
              <w:right w:val="double" w:sz="4" w:space="0" w:color="auto"/>
            </w:tcBorders>
            <w:vAlign w:val="bottom"/>
          </w:tcPr>
          <w:p w:rsidR="005378A4" w:rsidRPr="00BA1B2B" w:rsidRDefault="005378A4" w:rsidP="005F570D">
            <w:pPr>
              <w:pStyle w:val="aff1"/>
              <w:keepNext/>
              <w:keepLines/>
              <w:tabs>
                <w:tab w:val="left" w:pos="8789"/>
              </w:tabs>
              <w:spacing w:line="240" w:lineRule="exact"/>
              <w:ind w:left="57"/>
              <w:rPr>
                <w:rFonts w:cs="Arial"/>
              </w:rPr>
            </w:pPr>
            <w:r>
              <w:rPr>
                <w:rFonts w:cs="Arial"/>
              </w:rPr>
              <w:t>99,1</w:t>
            </w:r>
          </w:p>
        </w:tc>
      </w:tr>
      <w:tr w:rsidR="005378A4" w:rsidRPr="002B474B" w:rsidTr="005378A4">
        <w:trPr>
          <w:trHeight w:val="113"/>
        </w:trPr>
        <w:tc>
          <w:tcPr>
            <w:tcW w:w="4253" w:type="dxa"/>
            <w:tcBorders>
              <w:top w:val="dotted" w:sz="4" w:space="0" w:color="auto"/>
              <w:left w:val="double" w:sz="4" w:space="0" w:color="auto"/>
              <w:bottom w:val="double" w:sz="4" w:space="0" w:color="auto"/>
            </w:tcBorders>
            <w:vAlign w:val="bottom"/>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2234,0</w:t>
            </w:r>
          </w:p>
        </w:tc>
        <w:tc>
          <w:tcPr>
            <w:tcW w:w="1276" w:type="dxa"/>
            <w:tcBorders>
              <w:top w:val="dotted" w:sz="4" w:space="0" w:color="auto"/>
              <w:bottom w:val="doub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2,4</w:t>
            </w:r>
          </w:p>
        </w:tc>
        <w:tc>
          <w:tcPr>
            <w:tcW w:w="2042" w:type="dxa"/>
            <w:tcBorders>
              <w:top w:val="dotted" w:sz="4" w:space="0" w:color="auto"/>
              <w:left w:val="single" w:sz="4" w:space="0" w:color="auto"/>
              <w:bottom w:val="double" w:sz="4" w:space="0" w:color="auto"/>
              <w:right w:val="double" w:sz="4" w:space="0" w:color="auto"/>
            </w:tcBorders>
            <w:vAlign w:val="bottom"/>
          </w:tcPr>
          <w:p w:rsidR="005378A4" w:rsidRPr="00BA1B2B" w:rsidRDefault="005378A4" w:rsidP="005F570D">
            <w:pPr>
              <w:pStyle w:val="aff1"/>
              <w:tabs>
                <w:tab w:val="left" w:pos="8789"/>
              </w:tabs>
              <w:spacing w:line="240" w:lineRule="exact"/>
              <w:ind w:left="57"/>
              <w:rPr>
                <w:rFonts w:cs="Arial"/>
              </w:rPr>
            </w:pPr>
            <w:r>
              <w:rPr>
                <w:rFonts w:cs="Arial"/>
              </w:rPr>
              <w:t>0,9</w:t>
            </w:r>
          </w:p>
        </w:tc>
      </w:tr>
    </w:tbl>
    <w:p w:rsidR="005378A4" w:rsidRPr="002B474B" w:rsidRDefault="005378A4" w:rsidP="005378A4">
      <w:pPr>
        <w:tabs>
          <w:tab w:val="left" w:pos="8789"/>
        </w:tabs>
        <w:spacing w:before="240"/>
        <w:ind w:left="57" w:firstLine="652"/>
        <w:rPr>
          <w:rFonts w:cs="Arial"/>
          <w:b/>
          <w:sz w:val="24"/>
        </w:rPr>
      </w:pPr>
      <w:r w:rsidRPr="002B474B">
        <w:rPr>
          <w:rFonts w:cs="Arial"/>
          <w:b/>
          <w:sz w:val="24"/>
        </w:rPr>
        <w:t>Инвестиции в основной капитал</w:t>
      </w:r>
    </w:p>
    <w:p w:rsidR="005378A4" w:rsidRPr="002B474B" w:rsidRDefault="005378A4" w:rsidP="005378A4">
      <w:pPr>
        <w:tabs>
          <w:tab w:val="left" w:pos="8789"/>
        </w:tabs>
        <w:spacing w:before="120"/>
        <w:ind w:left="57" w:firstLine="652"/>
        <w:rPr>
          <w:rFonts w:cs="Arial"/>
        </w:rPr>
      </w:pPr>
      <w:r w:rsidRPr="002B474B">
        <w:rPr>
          <w:rFonts w:cs="Arial"/>
        </w:rPr>
        <w:t xml:space="preserve">В январе – </w:t>
      </w:r>
      <w:r>
        <w:rPr>
          <w:rFonts w:cs="Arial"/>
        </w:rPr>
        <w:t>сентябр</w:t>
      </w:r>
      <w:r w:rsidRPr="002B474B">
        <w:rPr>
          <w:rFonts w:cs="Arial"/>
        </w:rPr>
        <w:t xml:space="preserve">е 2020 года предприятиями и организациями области использовано </w:t>
      </w:r>
      <w:r>
        <w:rPr>
          <w:rFonts w:cs="Arial"/>
        </w:rPr>
        <w:t>159977,5</w:t>
      </w:r>
      <w:r w:rsidRPr="002B474B">
        <w:rPr>
          <w:rFonts w:cs="Arial"/>
        </w:rPr>
        <w:t> </w:t>
      </w:r>
      <w:proofErr w:type="gramStart"/>
      <w:r w:rsidRPr="002B474B">
        <w:rPr>
          <w:rFonts w:cs="Arial"/>
        </w:rPr>
        <w:t>млн</w:t>
      </w:r>
      <w:proofErr w:type="gramEnd"/>
      <w:r w:rsidRPr="002B474B">
        <w:rPr>
          <w:rFonts w:cs="Arial"/>
        </w:rPr>
        <w:t xml:space="preserve"> рублей инвестиций в основной капитал, на </w:t>
      </w:r>
      <w:r>
        <w:rPr>
          <w:rFonts w:cs="Arial"/>
        </w:rPr>
        <w:t>7,1</w:t>
      </w:r>
      <w:r w:rsidRPr="002B474B">
        <w:rPr>
          <w:rFonts w:cs="Arial"/>
        </w:rPr>
        <w:t xml:space="preserve">% выше уровня </w:t>
      </w:r>
      <w:r>
        <w:rPr>
          <w:rFonts w:cs="Arial"/>
        </w:rPr>
        <w:t>января – сентября 2019 года (в январе – сентябре</w:t>
      </w:r>
      <w:r w:rsidRPr="002B474B">
        <w:rPr>
          <w:rFonts w:cs="Arial"/>
        </w:rPr>
        <w:t xml:space="preserve"> 2019 г. по сравнению с январем – </w:t>
      </w:r>
      <w:r>
        <w:rPr>
          <w:rFonts w:cs="Arial"/>
        </w:rPr>
        <w:t>сентябре</w:t>
      </w:r>
      <w:r w:rsidRPr="002B474B">
        <w:rPr>
          <w:rFonts w:cs="Arial"/>
        </w:rPr>
        <w:t xml:space="preserve">м 2018 г. объем инвестиций увеличился на </w:t>
      </w:r>
      <w:r>
        <w:rPr>
          <w:rFonts w:cs="Arial"/>
        </w:rPr>
        <w:t>10</w:t>
      </w:r>
      <w:r w:rsidRPr="002B474B">
        <w:rPr>
          <w:rFonts w:cs="Arial"/>
        </w:rPr>
        <w:t>%).</w:t>
      </w:r>
    </w:p>
    <w:p w:rsidR="005378A4" w:rsidRPr="002B474B" w:rsidRDefault="005378A4" w:rsidP="005378A4">
      <w:pPr>
        <w:keepNext/>
        <w:spacing w:before="240"/>
        <w:ind w:left="57" w:firstLine="0"/>
        <w:jc w:val="center"/>
        <w:rPr>
          <w:rFonts w:cs="Arial"/>
          <w:b/>
        </w:rPr>
      </w:pPr>
      <w:r w:rsidRPr="002B474B">
        <w:rPr>
          <w:rFonts w:cs="Arial"/>
          <w:b/>
        </w:rPr>
        <w:t>Динамика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2977"/>
        <w:gridCol w:w="2977"/>
        <w:gridCol w:w="3260"/>
      </w:tblGrid>
      <w:tr w:rsidR="005378A4" w:rsidRPr="002B474B" w:rsidTr="005F570D">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rsidR="005378A4" w:rsidRPr="002B474B" w:rsidRDefault="005378A4" w:rsidP="005F570D">
            <w:pPr>
              <w:keepNext/>
              <w:keepLines/>
              <w:spacing w:before="80" w:line="240" w:lineRule="exact"/>
              <w:ind w:left="57" w:firstLine="0"/>
              <w:jc w:val="center"/>
              <w:rPr>
                <w:rFonts w:cs="Arial"/>
                <w:i/>
                <w:sz w:val="20"/>
              </w:rPr>
            </w:pPr>
          </w:p>
        </w:tc>
        <w:tc>
          <w:tcPr>
            <w:tcW w:w="2977" w:type="dxa"/>
            <w:tcBorders>
              <w:top w:val="double" w:sz="4" w:space="0" w:color="auto"/>
              <w:left w:val="nil"/>
              <w:bottom w:val="single" w:sz="4" w:space="0" w:color="auto"/>
            </w:tcBorders>
            <w:shd w:val="clear" w:color="auto" w:fill="auto"/>
          </w:tcPr>
          <w:p w:rsidR="005378A4" w:rsidRPr="002B474B" w:rsidRDefault="005378A4" w:rsidP="005F570D">
            <w:pPr>
              <w:keepNext/>
              <w:keepLines/>
              <w:spacing w:before="8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3260" w:type="dxa"/>
            <w:tcBorders>
              <w:top w:val="double" w:sz="4" w:space="0" w:color="auto"/>
              <w:left w:val="single" w:sz="4" w:space="0" w:color="auto"/>
              <w:right w:val="double" w:sz="4" w:space="0" w:color="auto"/>
            </w:tcBorders>
            <w:shd w:val="clear" w:color="auto" w:fill="auto"/>
          </w:tcPr>
          <w:p w:rsidR="005378A4" w:rsidRPr="002B474B" w:rsidRDefault="005378A4" w:rsidP="005F570D">
            <w:pPr>
              <w:keepNext/>
              <w:keepLine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соответствующему периоду предыдущего года</w:t>
            </w:r>
          </w:p>
        </w:tc>
      </w:tr>
      <w:tr w:rsidR="005378A4" w:rsidRPr="002B474B" w:rsidTr="005F570D">
        <w:tc>
          <w:tcPr>
            <w:tcW w:w="9214" w:type="dxa"/>
            <w:gridSpan w:val="3"/>
            <w:tcBorders>
              <w:top w:val="single" w:sz="4" w:space="0" w:color="auto"/>
              <w:left w:val="double" w:sz="4" w:space="0" w:color="auto"/>
              <w:bottom w:val="single" w:sz="4" w:space="0" w:color="auto"/>
              <w:right w:val="double" w:sz="4" w:space="0" w:color="auto"/>
            </w:tcBorders>
          </w:tcPr>
          <w:p w:rsidR="005378A4" w:rsidRPr="002B474B" w:rsidRDefault="005378A4" w:rsidP="005F570D">
            <w:pPr>
              <w:spacing w:before="80" w:line="240" w:lineRule="exact"/>
              <w:ind w:firstLine="0"/>
              <w:jc w:val="center"/>
              <w:rPr>
                <w:sz w:val="20"/>
                <w:vertAlign w:val="superscript"/>
              </w:rPr>
            </w:pPr>
            <w:r w:rsidRPr="002B474B">
              <w:rPr>
                <w:b/>
                <w:sz w:val="20"/>
              </w:rPr>
              <w:t>2019 год</w:t>
            </w:r>
          </w:p>
        </w:tc>
      </w:tr>
      <w:tr w:rsidR="005378A4" w:rsidRPr="002B474B" w:rsidTr="005F570D">
        <w:tc>
          <w:tcPr>
            <w:tcW w:w="2977" w:type="dxa"/>
            <w:tcBorders>
              <w:top w:val="single" w:sz="4" w:space="0" w:color="auto"/>
              <w:left w:val="double" w:sz="4" w:space="0" w:color="auto"/>
              <w:bottom w:val="dotted" w:sz="4" w:space="0" w:color="auto"/>
              <w:right w:val="single" w:sz="4" w:space="0" w:color="auto"/>
            </w:tcBorders>
          </w:tcPr>
          <w:p w:rsidR="005378A4" w:rsidRPr="002B474B" w:rsidRDefault="005378A4" w:rsidP="005F570D">
            <w:pPr>
              <w:spacing w:before="80" w:line="240" w:lineRule="exact"/>
              <w:ind w:left="85" w:firstLine="0"/>
              <w:jc w:val="left"/>
              <w:rPr>
                <w:sz w:val="20"/>
              </w:rPr>
            </w:pPr>
            <w:r w:rsidRPr="002B474B">
              <w:rPr>
                <w:sz w:val="20"/>
                <w:lang w:val="en-US"/>
              </w:rPr>
              <w:t>I</w:t>
            </w:r>
            <w:r w:rsidRPr="002B474B">
              <w:rPr>
                <w:sz w:val="20"/>
              </w:rPr>
              <w:t xml:space="preserve"> квартал</w:t>
            </w:r>
          </w:p>
        </w:tc>
        <w:tc>
          <w:tcPr>
            <w:tcW w:w="2977" w:type="dxa"/>
            <w:tcBorders>
              <w:top w:val="single" w:sz="4" w:space="0" w:color="auto"/>
              <w:left w:val="nil"/>
              <w:bottom w:val="dotted"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28575,7</w:t>
            </w:r>
          </w:p>
        </w:tc>
        <w:tc>
          <w:tcPr>
            <w:tcW w:w="3260" w:type="dxa"/>
            <w:tcBorders>
              <w:top w:val="single" w:sz="4" w:space="0" w:color="auto"/>
              <w:left w:val="single" w:sz="4" w:space="0" w:color="auto"/>
              <w:bottom w:val="dotted" w:sz="4" w:space="0" w:color="auto"/>
              <w:right w:val="double"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105,1</w:t>
            </w:r>
          </w:p>
        </w:tc>
      </w:tr>
      <w:tr w:rsidR="005378A4" w:rsidRPr="002B474B" w:rsidTr="005F570D">
        <w:tc>
          <w:tcPr>
            <w:tcW w:w="2977" w:type="dxa"/>
            <w:tcBorders>
              <w:top w:val="dotted" w:sz="4" w:space="0" w:color="auto"/>
              <w:left w:val="double" w:sz="4" w:space="0" w:color="auto"/>
              <w:bottom w:val="dotted" w:sz="4" w:space="0" w:color="auto"/>
              <w:right w:val="single" w:sz="4" w:space="0" w:color="auto"/>
            </w:tcBorders>
          </w:tcPr>
          <w:p w:rsidR="005378A4" w:rsidRPr="002B474B" w:rsidRDefault="005378A4" w:rsidP="005F570D">
            <w:pPr>
              <w:spacing w:before="80" w:line="240" w:lineRule="exact"/>
              <w:ind w:left="85" w:firstLine="0"/>
              <w:jc w:val="left"/>
              <w:rPr>
                <w:sz w:val="20"/>
              </w:rPr>
            </w:pPr>
            <w:r w:rsidRPr="002B474B">
              <w:rPr>
                <w:sz w:val="20"/>
                <w:lang w:val="en-US"/>
              </w:rPr>
              <w:t xml:space="preserve">I </w:t>
            </w:r>
            <w:r w:rsidRPr="002B474B">
              <w:rPr>
                <w:sz w:val="20"/>
              </w:rPr>
              <w:t>полугодие</w:t>
            </w:r>
          </w:p>
        </w:tc>
        <w:tc>
          <w:tcPr>
            <w:tcW w:w="2977" w:type="dxa"/>
            <w:tcBorders>
              <w:top w:val="dotted" w:sz="4" w:space="0" w:color="auto"/>
              <w:left w:val="nil"/>
              <w:bottom w:val="dotted"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75840,7</w:t>
            </w:r>
          </w:p>
        </w:tc>
        <w:tc>
          <w:tcPr>
            <w:tcW w:w="3260"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106,8</w:t>
            </w:r>
          </w:p>
        </w:tc>
      </w:tr>
      <w:tr w:rsidR="005378A4" w:rsidRPr="002B474B" w:rsidTr="005F570D">
        <w:tc>
          <w:tcPr>
            <w:tcW w:w="2977" w:type="dxa"/>
            <w:tcBorders>
              <w:top w:val="dotted" w:sz="4" w:space="0" w:color="auto"/>
              <w:left w:val="double" w:sz="4" w:space="0" w:color="auto"/>
              <w:bottom w:val="dotted" w:sz="4" w:space="0" w:color="auto"/>
              <w:right w:val="single" w:sz="4" w:space="0" w:color="auto"/>
            </w:tcBorders>
          </w:tcPr>
          <w:p w:rsidR="005378A4" w:rsidRPr="002B474B" w:rsidRDefault="005378A4" w:rsidP="005F570D">
            <w:pPr>
              <w:spacing w:before="80" w:line="240" w:lineRule="exact"/>
              <w:ind w:left="85" w:firstLine="0"/>
              <w:jc w:val="left"/>
              <w:rPr>
                <w:sz w:val="20"/>
              </w:rPr>
            </w:pPr>
            <w:r w:rsidRPr="002B474B">
              <w:rPr>
                <w:sz w:val="20"/>
              </w:rPr>
              <w:t xml:space="preserve">Январь – сентябрь </w:t>
            </w:r>
          </w:p>
        </w:tc>
        <w:tc>
          <w:tcPr>
            <w:tcW w:w="2977" w:type="dxa"/>
            <w:tcBorders>
              <w:top w:val="dotted" w:sz="4" w:space="0" w:color="auto"/>
              <w:left w:val="nil"/>
              <w:bottom w:val="dotted"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140694,1</w:t>
            </w:r>
          </w:p>
        </w:tc>
        <w:tc>
          <w:tcPr>
            <w:tcW w:w="3260"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110,0</w:t>
            </w:r>
          </w:p>
        </w:tc>
      </w:tr>
      <w:tr w:rsidR="005378A4" w:rsidRPr="002B474B" w:rsidTr="005F570D">
        <w:tc>
          <w:tcPr>
            <w:tcW w:w="2977" w:type="dxa"/>
            <w:tcBorders>
              <w:top w:val="dotted" w:sz="4" w:space="0" w:color="auto"/>
              <w:left w:val="double" w:sz="4" w:space="0" w:color="auto"/>
              <w:bottom w:val="single" w:sz="4" w:space="0" w:color="auto"/>
              <w:right w:val="single" w:sz="4" w:space="0" w:color="auto"/>
            </w:tcBorders>
          </w:tcPr>
          <w:p w:rsidR="005378A4" w:rsidRPr="002B474B" w:rsidRDefault="005378A4" w:rsidP="005F570D">
            <w:pPr>
              <w:spacing w:before="80" w:line="240" w:lineRule="exact"/>
              <w:ind w:left="85" w:firstLine="0"/>
              <w:jc w:val="left"/>
              <w:rPr>
                <w:sz w:val="20"/>
              </w:rPr>
            </w:pPr>
            <w:r w:rsidRPr="002B474B">
              <w:rPr>
                <w:sz w:val="20"/>
              </w:rPr>
              <w:t>Год</w:t>
            </w:r>
          </w:p>
        </w:tc>
        <w:tc>
          <w:tcPr>
            <w:tcW w:w="2977" w:type="dxa"/>
            <w:tcBorders>
              <w:top w:val="dotted" w:sz="4" w:space="0" w:color="auto"/>
              <w:left w:val="nil"/>
              <w:bottom w:val="single"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248078,0</w:t>
            </w:r>
          </w:p>
        </w:tc>
        <w:tc>
          <w:tcPr>
            <w:tcW w:w="3260" w:type="dxa"/>
            <w:tcBorders>
              <w:top w:val="dotted" w:sz="4" w:space="0" w:color="auto"/>
              <w:left w:val="single" w:sz="4" w:space="0" w:color="auto"/>
              <w:bottom w:val="single" w:sz="4" w:space="0" w:color="auto"/>
              <w:right w:val="double"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119,1</w:t>
            </w:r>
          </w:p>
        </w:tc>
      </w:tr>
      <w:tr w:rsidR="005378A4" w:rsidRPr="002B474B" w:rsidTr="005F570D">
        <w:tc>
          <w:tcPr>
            <w:tcW w:w="9214" w:type="dxa"/>
            <w:gridSpan w:val="3"/>
            <w:tcBorders>
              <w:top w:val="single" w:sz="4" w:space="0" w:color="auto"/>
              <w:left w:val="double" w:sz="4" w:space="0" w:color="auto"/>
              <w:bottom w:val="single" w:sz="4" w:space="0" w:color="auto"/>
              <w:right w:val="double" w:sz="4" w:space="0" w:color="auto"/>
            </w:tcBorders>
          </w:tcPr>
          <w:p w:rsidR="005378A4" w:rsidRPr="002B474B" w:rsidRDefault="005378A4" w:rsidP="005F570D">
            <w:pPr>
              <w:spacing w:before="80" w:line="240" w:lineRule="exact"/>
              <w:ind w:firstLine="0"/>
              <w:jc w:val="center"/>
              <w:rPr>
                <w:rFonts w:cs="Arial"/>
                <w:i/>
                <w:sz w:val="20"/>
              </w:rPr>
            </w:pPr>
            <w:r w:rsidRPr="002B474B">
              <w:rPr>
                <w:b/>
                <w:sz w:val="20"/>
              </w:rPr>
              <w:t>2020 год</w:t>
            </w:r>
          </w:p>
        </w:tc>
      </w:tr>
      <w:tr w:rsidR="005378A4" w:rsidRPr="002B474B" w:rsidTr="005F570D">
        <w:tc>
          <w:tcPr>
            <w:tcW w:w="2977" w:type="dxa"/>
            <w:tcBorders>
              <w:top w:val="single" w:sz="4" w:space="0" w:color="auto"/>
              <w:left w:val="double" w:sz="4" w:space="0" w:color="auto"/>
              <w:bottom w:val="dotted" w:sz="4" w:space="0" w:color="auto"/>
              <w:right w:val="single" w:sz="4" w:space="0" w:color="auto"/>
            </w:tcBorders>
          </w:tcPr>
          <w:p w:rsidR="005378A4" w:rsidRPr="002B474B" w:rsidRDefault="005378A4" w:rsidP="005F570D">
            <w:pPr>
              <w:spacing w:before="80" w:line="240" w:lineRule="exact"/>
              <w:ind w:left="85" w:firstLine="0"/>
              <w:jc w:val="left"/>
              <w:rPr>
                <w:sz w:val="20"/>
              </w:rPr>
            </w:pPr>
            <w:r w:rsidRPr="002B474B">
              <w:rPr>
                <w:sz w:val="20"/>
                <w:lang w:val="en-US"/>
              </w:rPr>
              <w:t>I</w:t>
            </w:r>
            <w:r w:rsidRPr="002B474B">
              <w:rPr>
                <w:sz w:val="20"/>
              </w:rPr>
              <w:t xml:space="preserve"> квартал</w:t>
            </w:r>
          </w:p>
        </w:tc>
        <w:tc>
          <w:tcPr>
            <w:tcW w:w="2977" w:type="dxa"/>
            <w:tcBorders>
              <w:top w:val="single" w:sz="4" w:space="0" w:color="auto"/>
              <w:left w:val="nil"/>
              <w:bottom w:val="dotted"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36439,4</w:t>
            </w:r>
          </w:p>
        </w:tc>
        <w:tc>
          <w:tcPr>
            <w:tcW w:w="3260" w:type="dxa"/>
            <w:tcBorders>
              <w:top w:val="single" w:sz="4" w:space="0" w:color="auto"/>
              <w:left w:val="single" w:sz="4" w:space="0" w:color="auto"/>
              <w:bottom w:val="dotted" w:sz="4" w:space="0" w:color="auto"/>
              <w:right w:val="double"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120,5</w:t>
            </w:r>
          </w:p>
        </w:tc>
      </w:tr>
      <w:tr w:rsidR="005378A4" w:rsidRPr="002B474B" w:rsidTr="005F570D">
        <w:tc>
          <w:tcPr>
            <w:tcW w:w="2977" w:type="dxa"/>
            <w:tcBorders>
              <w:top w:val="dotted" w:sz="4" w:space="0" w:color="auto"/>
              <w:left w:val="double" w:sz="4" w:space="0" w:color="auto"/>
              <w:bottom w:val="dotted" w:sz="4" w:space="0" w:color="auto"/>
              <w:right w:val="single" w:sz="4" w:space="0" w:color="auto"/>
            </w:tcBorders>
          </w:tcPr>
          <w:p w:rsidR="005378A4" w:rsidRPr="002B474B" w:rsidRDefault="005378A4" w:rsidP="005F570D">
            <w:pPr>
              <w:spacing w:before="80" w:line="240" w:lineRule="exact"/>
              <w:ind w:left="85" w:firstLine="0"/>
              <w:jc w:val="left"/>
              <w:rPr>
                <w:sz w:val="20"/>
                <w:lang w:val="en-US"/>
              </w:rPr>
            </w:pPr>
            <w:r w:rsidRPr="002B474B">
              <w:rPr>
                <w:sz w:val="20"/>
                <w:lang w:val="en-US"/>
              </w:rPr>
              <w:t xml:space="preserve">I </w:t>
            </w:r>
            <w:r w:rsidRPr="002B474B">
              <w:rPr>
                <w:sz w:val="20"/>
              </w:rPr>
              <w:t>полугодие</w:t>
            </w:r>
          </w:p>
        </w:tc>
        <w:tc>
          <w:tcPr>
            <w:tcW w:w="2977" w:type="dxa"/>
            <w:tcBorders>
              <w:top w:val="dotted" w:sz="4" w:space="0" w:color="auto"/>
              <w:left w:val="nil"/>
              <w:bottom w:val="dotted"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92913,7</w:t>
            </w:r>
          </w:p>
        </w:tc>
        <w:tc>
          <w:tcPr>
            <w:tcW w:w="3260"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F570D">
            <w:pPr>
              <w:spacing w:before="80" w:line="240" w:lineRule="exact"/>
              <w:ind w:firstLine="0"/>
              <w:jc w:val="center"/>
              <w:rPr>
                <w:rFonts w:cs="Arial"/>
                <w:sz w:val="20"/>
              </w:rPr>
            </w:pPr>
            <w:r w:rsidRPr="002B474B">
              <w:rPr>
                <w:rFonts w:cs="Arial"/>
                <w:sz w:val="20"/>
              </w:rPr>
              <w:t>115,2</w:t>
            </w:r>
          </w:p>
        </w:tc>
      </w:tr>
      <w:tr w:rsidR="005378A4" w:rsidRPr="002B474B" w:rsidTr="005F570D">
        <w:tc>
          <w:tcPr>
            <w:tcW w:w="2977" w:type="dxa"/>
            <w:tcBorders>
              <w:top w:val="dotted" w:sz="4" w:space="0" w:color="auto"/>
              <w:left w:val="double" w:sz="4" w:space="0" w:color="auto"/>
              <w:bottom w:val="double" w:sz="4" w:space="0" w:color="auto"/>
              <w:right w:val="single" w:sz="4" w:space="0" w:color="auto"/>
            </w:tcBorders>
          </w:tcPr>
          <w:p w:rsidR="005378A4" w:rsidRPr="002B474B" w:rsidRDefault="005378A4" w:rsidP="005F570D">
            <w:pPr>
              <w:spacing w:before="80" w:line="240" w:lineRule="exact"/>
              <w:ind w:left="85" w:firstLine="0"/>
              <w:jc w:val="left"/>
              <w:rPr>
                <w:sz w:val="20"/>
              </w:rPr>
            </w:pPr>
            <w:r w:rsidRPr="002B474B">
              <w:rPr>
                <w:sz w:val="20"/>
              </w:rPr>
              <w:t xml:space="preserve">Январь – сентябрь </w:t>
            </w:r>
          </w:p>
        </w:tc>
        <w:tc>
          <w:tcPr>
            <w:tcW w:w="2977" w:type="dxa"/>
            <w:tcBorders>
              <w:top w:val="dotted" w:sz="4" w:space="0" w:color="auto"/>
              <w:left w:val="nil"/>
              <w:bottom w:val="double" w:sz="4" w:space="0" w:color="auto"/>
            </w:tcBorders>
            <w:vAlign w:val="bottom"/>
          </w:tcPr>
          <w:p w:rsidR="005378A4" w:rsidRPr="002B474B" w:rsidRDefault="005378A4" w:rsidP="005F570D">
            <w:pPr>
              <w:spacing w:before="80" w:line="240" w:lineRule="exact"/>
              <w:ind w:firstLine="0"/>
              <w:jc w:val="center"/>
              <w:rPr>
                <w:rFonts w:cs="Arial"/>
                <w:sz w:val="20"/>
              </w:rPr>
            </w:pPr>
            <w:r>
              <w:rPr>
                <w:rFonts w:cs="Arial"/>
                <w:sz w:val="20"/>
              </w:rPr>
              <w:t>159977,5</w:t>
            </w:r>
          </w:p>
        </w:tc>
        <w:tc>
          <w:tcPr>
            <w:tcW w:w="3260" w:type="dxa"/>
            <w:tcBorders>
              <w:top w:val="dotted" w:sz="4" w:space="0" w:color="auto"/>
              <w:left w:val="single" w:sz="4" w:space="0" w:color="auto"/>
              <w:bottom w:val="double" w:sz="4" w:space="0" w:color="auto"/>
              <w:right w:val="double" w:sz="4" w:space="0" w:color="auto"/>
            </w:tcBorders>
            <w:vAlign w:val="bottom"/>
          </w:tcPr>
          <w:p w:rsidR="005378A4" w:rsidRPr="002B474B" w:rsidRDefault="005378A4" w:rsidP="005F570D">
            <w:pPr>
              <w:spacing w:before="80" w:line="240" w:lineRule="exact"/>
              <w:ind w:firstLine="0"/>
              <w:jc w:val="center"/>
              <w:rPr>
                <w:rFonts w:cs="Arial"/>
                <w:sz w:val="20"/>
              </w:rPr>
            </w:pPr>
            <w:r>
              <w:rPr>
                <w:rFonts w:cs="Arial"/>
                <w:sz w:val="20"/>
              </w:rPr>
              <w:t>107,1</w:t>
            </w:r>
          </w:p>
        </w:tc>
      </w:tr>
    </w:tbl>
    <w:p w:rsidR="005378A4" w:rsidRPr="002B474B" w:rsidRDefault="005378A4" w:rsidP="005378A4">
      <w:pPr>
        <w:keepNext/>
        <w:tabs>
          <w:tab w:val="left" w:pos="8789"/>
        </w:tabs>
        <w:spacing w:before="240"/>
        <w:ind w:left="57" w:firstLine="0"/>
        <w:jc w:val="center"/>
        <w:rPr>
          <w:rFonts w:cs="Arial"/>
          <w:spacing w:val="20"/>
          <w:szCs w:val="22"/>
        </w:rPr>
      </w:pPr>
      <w:r w:rsidRPr="002B474B">
        <w:rPr>
          <w:rFonts w:cs="Arial"/>
          <w:b/>
        </w:rPr>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5378A4" w:rsidRPr="002B474B" w:rsidTr="005F570D">
        <w:trPr>
          <w:tblHeader/>
        </w:trPr>
        <w:tc>
          <w:tcPr>
            <w:tcW w:w="4395" w:type="dxa"/>
            <w:vMerge w:val="restart"/>
            <w:tcBorders>
              <w:top w:val="double" w:sz="4" w:space="0" w:color="auto"/>
              <w:left w:val="double" w:sz="4" w:space="0" w:color="auto"/>
            </w:tcBorders>
          </w:tcPr>
          <w:p w:rsidR="005378A4" w:rsidRPr="002B474B" w:rsidRDefault="005378A4" w:rsidP="005F570D">
            <w:pPr>
              <w:tabs>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rsidR="005378A4" w:rsidRPr="002B474B" w:rsidRDefault="005378A4" w:rsidP="005F570D">
            <w:pPr>
              <w:tabs>
                <w:tab w:val="left" w:pos="8789"/>
              </w:tabs>
              <w:spacing w:before="80" w:line="240" w:lineRule="exact"/>
              <w:ind w:left="57" w:firstLine="0"/>
              <w:jc w:val="center"/>
              <w:rPr>
                <w:rFonts w:cs="Arial"/>
                <w:i/>
                <w:sz w:val="20"/>
              </w:rPr>
            </w:pPr>
            <w:r w:rsidRPr="002B474B">
              <w:rPr>
                <w:rFonts w:cs="Arial"/>
                <w:i/>
                <w:sz w:val="20"/>
              </w:rPr>
              <w:t xml:space="preserve">Январь – </w:t>
            </w:r>
            <w:r>
              <w:rPr>
                <w:rFonts w:cs="Arial"/>
                <w:i/>
                <w:sz w:val="20"/>
              </w:rPr>
              <w:t>сентябр</w:t>
            </w:r>
            <w:r w:rsidRPr="002B474B">
              <w:rPr>
                <w:rFonts w:cs="Arial"/>
                <w:i/>
                <w:sz w:val="20"/>
              </w:rPr>
              <w:t>ь 2020г.</w:t>
            </w:r>
          </w:p>
        </w:tc>
        <w:tc>
          <w:tcPr>
            <w:tcW w:w="1843" w:type="dxa"/>
            <w:vMerge w:val="restart"/>
            <w:tcBorders>
              <w:top w:val="double" w:sz="4" w:space="0" w:color="auto"/>
              <w:left w:val="single" w:sz="4" w:space="0" w:color="auto"/>
              <w:right w:val="double" w:sz="4" w:space="0" w:color="auto"/>
            </w:tcBorders>
          </w:tcPr>
          <w:p w:rsidR="005378A4" w:rsidRPr="002B474B" w:rsidRDefault="005378A4" w:rsidP="005F570D">
            <w:pPr>
              <w:tabs>
                <w:tab w:val="left" w:pos="8789"/>
              </w:tabs>
              <w:spacing w:before="80" w:line="240" w:lineRule="exact"/>
              <w:ind w:left="57"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sidRPr="002B474B">
              <w:rPr>
                <w:rFonts w:cs="Arial"/>
                <w:i/>
                <w:spacing w:val="-6"/>
                <w:sz w:val="20"/>
              </w:rPr>
              <w:t xml:space="preserve">январь – </w:t>
            </w:r>
            <w:r>
              <w:rPr>
                <w:rFonts w:cs="Arial"/>
                <w:i/>
                <w:spacing w:val="-6"/>
                <w:sz w:val="20"/>
              </w:rPr>
              <w:t>сентябр</w:t>
            </w:r>
            <w:r w:rsidRPr="002B474B">
              <w:rPr>
                <w:rFonts w:cs="Arial"/>
                <w:i/>
                <w:spacing w:val="-6"/>
                <w:sz w:val="20"/>
              </w:rPr>
              <w:t xml:space="preserve">ь 2019г.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5378A4" w:rsidRPr="002B474B" w:rsidTr="005F570D">
        <w:trPr>
          <w:tblHeader/>
        </w:trPr>
        <w:tc>
          <w:tcPr>
            <w:tcW w:w="4395" w:type="dxa"/>
            <w:vMerge/>
            <w:tcBorders>
              <w:left w:val="double" w:sz="4" w:space="0" w:color="auto"/>
              <w:bottom w:val="single" w:sz="4" w:space="0" w:color="auto"/>
            </w:tcBorders>
          </w:tcPr>
          <w:p w:rsidR="005378A4" w:rsidRPr="002B474B" w:rsidRDefault="005378A4" w:rsidP="005F570D">
            <w:pPr>
              <w:tabs>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rsidR="005378A4" w:rsidRPr="002B474B" w:rsidRDefault="005378A4" w:rsidP="005F570D">
            <w:pPr>
              <w:tabs>
                <w:tab w:val="left" w:pos="8789"/>
              </w:tabs>
              <w:spacing w:before="8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559" w:type="dxa"/>
            <w:tcBorders>
              <w:top w:val="single" w:sz="4" w:space="0" w:color="auto"/>
              <w:bottom w:val="single" w:sz="4" w:space="0" w:color="auto"/>
              <w:right w:val="single" w:sz="4" w:space="0" w:color="auto"/>
            </w:tcBorders>
          </w:tcPr>
          <w:p w:rsidR="005378A4" w:rsidRPr="002B474B" w:rsidRDefault="005378A4" w:rsidP="005F570D">
            <w:pPr>
              <w:tabs>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843" w:type="dxa"/>
            <w:vMerge/>
            <w:tcBorders>
              <w:left w:val="single" w:sz="4" w:space="0" w:color="auto"/>
              <w:bottom w:val="single" w:sz="4" w:space="0" w:color="auto"/>
              <w:right w:val="double" w:sz="4" w:space="0" w:color="auto"/>
            </w:tcBorders>
          </w:tcPr>
          <w:p w:rsidR="005378A4" w:rsidRPr="002B474B" w:rsidRDefault="005378A4" w:rsidP="005F570D">
            <w:pPr>
              <w:tabs>
                <w:tab w:val="left" w:pos="8789"/>
              </w:tabs>
              <w:spacing w:before="80" w:line="240" w:lineRule="exact"/>
              <w:ind w:left="57" w:firstLine="0"/>
              <w:jc w:val="center"/>
              <w:rPr>
                <w:rFonts w:cs="Arial"/>
                <w:i/>
                <w:sz w:val="20"/>
                <w:highlight w:val="yellow"/>
              </w:rPr>
            </w:pPr>
          </w:p>
        </w:tc>
      </w:tr>
      <w:tr w:rsidR="005378A4" w:rsidRPr="002B474B" w:rsidTr="005F570D">
        <w:tc>
          <w:tcPr>
            <w:tcW w:w="4395" w:type="dxa"/>
            <w:tcBorders>
              <w:left w:val="double" w:sz="4" w:space="0" w:color="auto"/>
              <w:bottom w:val="dotted" w:sz="4" w:space="0" w:color="auto"/>
            </w:tcBorders>
            <w:vAlign w:val="bottom"/>
          </w:tcPr>
          <w:p w:rsidR="005378A4" w:rsidRPr="002B474B" w:rsidRDefault="005378A4" w:rsidP="005F570D">
            <w:pPr>
              <w:tabs>
                <w:tab w:val="left" w:pos="8789"/>
              </w:tabs>
              <w:spacing w:before="80" w:line="240" w:lineRule="exact"/>
              <w:ind w:left="57" w:firstLine="0"/>
              <w:jc w:val="left"/>
              <w:rPr>
                <w:rFonts w:cs="Arial"/>
                <w:b/>
                <w:sz w:val="20"/>
              </w:rPr>
            </w:pPr>
            <w:r w:rsidRPr="002B474B">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b/>
                <w:sz w:val="20"/>
              </w:rPr>
            </w:pPr>
            <w:r>
              <w:rPr>
                <w:rFonts w:cs="Arial"/>
                <w:b/>
                <w:sz w:val="20"/>
              </w:rPr>
              <w:t>159977,5</w:t>
            </w:r>
          </w:p>
        </w:tc>
        <w:tc>
          <w:tcPr>
            <w:tcW w:w="1559" w:type="dxa"/>
            <w:tcBorders>
              <w:bottom w:val="dotted"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b/>
                <w:sz w:val="20"/>
              </w:rPr>
            </w:pPr>
            <w:r w:rsidRPr="002B474B">
              <w:rPr>
                <w:rFonts w:cs="Arial"/>
                <w:b/>
                <w:sz w:val="20"/>
              </w:rPr>
              <w:t>100,0</w:t>
            </w:r>
          </w:p>
        </w:tc>
        <w:tc>
          <w:tcPr>
            <w:tcW w:w="1843" w:type="dxa"/>
            <w:tcBorders>
              <w:left w:val="single" w:sz="4" w:space="0" w:color="auto"/>
              <w:bottom w:val="dotted" w:sz="4" w:space="0" w:color="auto"/>
              <w:right w:val="double" w:sz="4" w:space="0" w:color="auto"/>
            </w:tcBorders>
          </w:tcPr>
          <w:p w:rsidR="005378A4" w:rsidRPr="002B474B" w:rsidRDefault="005378A4" w:rsidP="005F570D">
            <w:pPr>
              <w:tabs>
                <w:tab w:val="left" w:pos="8789"/>
              </w:tabs>
              <w:spacing w:before="80" w:line="240" w:lineRule="exact"/>
              <w:ind w:left="57" w:firstLine="0"/>
              <w:jc w:val="center"/>
              <w:rPr>
                <w:rFonts w:cs="Arial"/>
                <w:b/>
                <w:sz w:val="20"/>
              </w:rPr>
            </w:pPr>
            <w:r w:rsidRPr="002B474B">
              <w:rPr>
                <w:rFonts w:cs="Arial"/>
                <w:b/>
                <w:sz w:val="20"/>
              </w:rPr>
              <w:t>100,0</w:t>
            </w:r>
          </w:p>
        </w:tc>
      </w:tr>
      <w:tr w:rsidR="005378A4" w:rsidRPr="002B474B" w:rsidTr="005F570D">
        <w:tc>
          <w:tcPr>
            <w:tcW w:w="4395" w:type="dxa"/>
            <w:tcBorders>
              <w:left w:val="double" w:sz="4" w:space="0" w:color="auto"/>
              <w:bottom w:val="dotted" w:sz="4" w:space="0" w:color="auto"/>
            </w:tcBorders>
            <w:vAlign w:val="bottom"/>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в том числе в:</w:t>
            </w:r>
            <w:r w:rsidRPr="002B474B">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37145,3</w:t>
            </w:r>
          </w:p>
        </w:tc>
        <w:tc>
          <w:tcPr>
            <w:tcW w:w="1559" w:type="dxa"/>
            <w:tcBorders>
              <w:bottom w:val="dotted"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23,2</w:t>
            </w:r>
          </w:p>
        </w:tc>
        <w:tc>
          <w:tcPr>
            <w:tcW w:w="1843" w:type="dxa"/>
            <w:tcBorders>
              <w:left w:val="single" w:sz="4" w:space="0" w:color="auto"/>
              <w:bottom w:val="dotted" w:sz="4" w:space="0" w:color="auto"/>
              <w:right w:val="doub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30,0</w:t>
            </w:r>
          </w:p>
        </w:tc>
      </w:tr>
      <w:tr w:rsidR="005378A4" w:rsidRPr="002B474B" w:rsidTr="005F570D">
        <w:tc>
          <w:tcPr>
            <w:tcW w:w="4395" w:type="dxa"/>
            <w:tcBorders>
              <w:top w:val="dotted" w:sz="4" w:space="0" w:color="auto"/>
              <w:left w:val="double" w:sz="4" w:space="0" w:color="auto"/>
              <w:bottom w:val="dotted" w:sz="4" w:space="0" w:color="auto"/>
            </w:tcBorders>
            <w:vAlign w:val="bottom"/>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sidRPr="00BF5EE1">
              <w:rPr>
                <w:rFonts w:cs="Arial"/>
                <w:sz w:val="20"/>
              </w:rPr>
              <w:t>57643,4</w:t>
            </w:r>
          </w:p>
        </w:tc>
        <w:tc>
          <w:tcPr>
            <w:tcW w:w="1559" w:type="dxa"/>
            <w:tcBorders>
              <w:top w:val="dotted" w:sz="4" w:space="0" w:color="auto"/>
              <w:bottom w:val="dotted"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36,0</w:t>
            </w:r>
          </w:p>
        </w:tc>
        <w:tc>
          <w:tcPr>
            <w:tcW w:w="1843"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30,4</w:t>
            </w:r>
          </w:p>
        </w:tc>
      </w:tr>
      <w:tr w:rsidR="005378A4" w:rsidRPr="002B474B" w:rsidTr="005F570D">
        <w:tc>
          <w:tcPr>
            <w:tcW w:w="4395" w:type="dxa"/>
            <w:tcBorders>
              <w:top w:val="dotted" w:sz="4" w:space="0" w:color="auto"/>
              <w:left w:val="double" w:sz="4" w:space="0" w:color="auto"/>
              <w:bottom w:val="dotted" w:sz="4" w:space="0" w:color="auto"/>
            </w:tcBorders>
            <w:vAlign w:val="bottom"/>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lastRenderedPageBreak/>
              <w:t>транспортные средства, машины и оборудование,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F570D">
            <w:pPr>
              <w:pageBreakBefore/>
              <w:tabs>
                <w:tab w:val="left" w:pos="8789"/>
              </w:tabs>
              <w:spacing w:before="80" w:line="240" w:lineRule="exact"/>
              <w:ind w:left="57" w:firstLine="0"/>
              <w:jc w:val="center"/>
              <w:rPr>
                <w:rFonts w:cs="Arial"/>
                <w:sz w:val="20"/>
              </w:rPr>
            </w:pPr>
            <w:r>
              <w:rPr>
                <w:rFonts w:cs="Arial"/>
                <w:sz w:val="20"/>
              </w:rPr>
              <w:t>53607,6</w:t>
            </w:r>
          </w:p>
        </w:tc>
        <w:tc>
          <w:tcPr>
            <w:tcW w:w="1559" w:type="dxa"/>
            <w:tcBorders>
              <w:top w:val="dotted" w:sz="4" w:space="0" w:color="auto"/>
              <w:bottom w:val="dotted" w:sz="4" w:space="0" w:color="auto"/>
              <w:right w:val="single" w:sz="4" w:space="0" w:color="auto"/>
            </w:tcBorders>
            <w:vAlign w:val="bottom"/>
          </w:tcPr>
          <w:p w:rsidR="005378A4" w:rsidRPr="002B474B" w:rsidRDefault="005378A4" w:rsidP="005F570D">
            <w:pPr>
              <w:pageBreakBefore/>
              <w:tabs>
                <w:tab w:val="left" w:pos="8789"/>
              </w:tabs>
              <w:spacing w:before="80" w:line="240" w:lineRule="exact"/>
              <w:ind w:left="57" w:firstLine="0"/>
              <w:jc w:val="center"/>
              <w:rPr>
                <w:rFonts w:cs="Arial"/>
                <w:sz w:val="20"/>
              </w:rPr>
            </w:pPr>
            <w:r>
              <w:rPr>
                <w:rFonts w:cs="Arial"/>
                <w:sz w:val="20"/>
              </w:rPr>
              <w:t>33,5</w:t>
            </w:r>
          </w:p>
        </w:tc>
        <w:tc>
          <w:tcPr>
            <w:tcW w:w="1843"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F570D">
            <w:pPr>
              <w:pageBreakBefore/>
              <w:tabs>
                <w:tab w:val="left" w:pos="8789"/>
              </w:tabs>
              <w:spacing w:before="80" w:line="240" w:lineRule="exact"/>
              <w:ind w:left="57" w:firstLine="0"/>
              <w:jc w:val="center"/>
              <w:rPr>
                <w:rFonts w:cs="Arial"/>
                <w:sz w:val="20"/>
              </w:rPr>
            </w:pPr>
            <w:r>
              <w:rPr>
                <w:rFonts w:cs="Arial"/>
                <w:sz w:val="20"/>
              </w:rPr>
              <w:t>33,3</w:t>
            </w:r>
          </w:p>
        </w:tc>
      </w:tr>
      <w:tr w:rsidR="005378A4" w:rsidRPr="002B474B" w:rsidTr="005F570D">
        <w:tc>
          <w:tcPr>
            <w:tcW w:w="4395" w:type="dxa"/>
            <w:tcBorders>
              <w:top w:val="dotted" w:sz="4" w:space="0" w:color="auto"/>
              <w:left w:val="double" w:sz="4" w:space="0" w:color="auto"/>
              <w:bottom w:val="dotted" w:sz="4" w:space="0" w:color="auto"/>
            </w:tcBorders>
            <w:vAlign w:val="bottom"/>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2056</w:t>
            </w:r>
            <w:r w:rsidRPr="00370F4D">
              <w:rPr>
                <w:rFonts w:cs="Arial"/>
                <w:sz w:val="20"/>
              </w:rPr>
              <w:t>,2</w:t>
            </w:r>
          </w:p>
        </w:tc>
        <w:tc>
          <w:tcPr>
            <w:tcW w:w="1559" w:type="dxa"/>
            <w:tcBorders>
              <w:top w:val="dotted" w:sz="4" w:space="0" w:color="auto"/>
              <w:bottom w:val="dotted"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1,3</w:t>
            </w:r>
          </w:p>
        </w:tc>
        <w:tc>
          <w:tcPr>
            <w:tcW w:w="1843" w:type="dxa"/>
            <w:tcBorders>
              <w:top w:val="dotted" w:sz="4" w:space="0" w:color="auto"/>
              <w:left w:val="single" w:sz="4" w:space="0" w:color="auto"/>
              <w:bottom w:val="dotted" w:sz="4" w:space="0" w:color="auto"/>
              <w:right w:val="doub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1,2</w:t>
            </w:r>
          </w:p>
        </w:tc>
      </w:tr>
      <w:tr w:rsidR="005378A4" w:rsidRPr="002B474B" w:rsidTr="005F570D">
        <w:tc>
          <w:tcPr>
            <w:tcW w:w="4395" w:type="dxa"/>
            <w:tcBorders>
              <w:top w:val="dotted" w:sz="4" w:space="0" w:color="auto"/>
              <w:left w:val="double" w:sz="4" w:space="0" w:color="auto"/>
              <w:bottom w:val="double" w:sz="4" w:space="0" w:color="auto"/>
            </w:tcBorders>
            <w:vAlign w:val="bottom"/>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9525,0</w:t>
            </w:r>
          </w:p>
        </w:tc>
        <w:tc>
          <w:tcPr>
            <w:tcW w:w="1559" w:type="dxa"/>
            <w:tcBorders>
              <w:top w:val="dotted" w:sz="4" w:space="0" w:color="auto"/>
              <w:bottom w:val="double" w:sz="4" w:space="0" w:color="auto"/>
              <w:right w:val="sing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6,0</w:t>
            </w:r>
          </w:p>
        </w:tc>
        <w:tc>
          <w:tcPr>
            <w:tcW w:w="1843" w:type="dxa"/>
            <w:tcBorders>
              <w:top w:val="dotted" w:sz="4" w:space="0" w:color="auto"/>
              <w:left w:val="single" w:sz="4" w:space="0" w:color="auto"/>
              <w:bottom w:val="double" w:sz="4" w:space="0" w:color="auto"/>
              <w:right w:val="double" w:sz="4" w:space="0" w:color="auto"/>
            </w:tcBorders>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5,1</w:t>
            </w:r>
          </w:p>
        </w:tc>
      </w:tr>
    </w:tbl>
    <w:p w:rsidR="005378A4" w:rsidRPr="002B474B" w:rsidRDefault="005378A4" w:rsidP="005378A4">
      <w:pPr>
        <w:tabs>
          <w:tab w:val="left" w:pos="8789"/>
        </w:tabs>
        <w:spacing w:before="240"/>
        <w:ind w:left="57" w:firstLine="0"/>
        <w:jc w:val="center"/>
        <w:rPr>
          <w:rFonts w:cs="Arial"/>
          <w:szCs w:val="22"/>
        </w:rPr>
      </w:pPr>
      <w:r w:rsidRPr="002B474B">
        <w:rPr>
          <w:rFonts w:cs="Arial"/>
          <w:b/>
        </w:rPr>
        <w:t>Объем инвестиций в основной капитал по видам экономической деятельности</w:t>
      </w:r>
      <w:r w:rsidRPr="002B474B">
        <w:rPr>
          <w:rFonts w:cs="Arial"/>
          <w:b/>
        </w:rPr>
        <w:br/>
      </w:r>
      <w:r w:rsidRPr="002B474B">
        <w:rPr>
          <w:rFonts w:cs="Arial"/>
          <w:szCs w:val="22"/>
        </w:rPr>
        <w:t>(без субъектов малого предпринимательства и объема инвестиций,</w:t>
      </w:r>
      <w:r w:rsidRPr="002B474B">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417"/>
        <w:gridCol w:w="1418"/>
        <w:gridCol w:w="992"/>
        <w:gridCol w:w="1702"/>
      </w:tblGrid>
      <w:tr w:rsidR="005378A4" w:rsidRPr="002B474B" w:rsidTr="005378A4">
        <w:trPr>
          <w:cantSplit/>
          <w:trHeight w:val="277"/>
          <w:tblHeader/>
        </w:trPr>
        <w:tc>
          <w:tcPr>
            <w:tcW w:w="3686" w:type="dxa"/>
            <w:vMerge w:val="restart"/>
            <w:tcBorders>
              <w:top w:val="double" w:sz="4" w:space="0" w:color="auto"/>
              <w:left w:val="double" w:sz="4" w:space="0" w:color="auto"/>
            </w:tcBorders>
            <w:shd w:val="clear" w:color="auto" w:fill="auto"/>
          </w:tcPr>
          <w:p w:rsidR="005378A4" w:rsidRPr="002B474B" w:rsidRDefault="005378A4" w:rsidP="005F570D">
            <w:pPr>
              <w:tabs>
                <w:tab w:val="left" w:pos="8789"/>
              </w:tabs>
              <w:spacing w:before="80" w:line="240" w:lineRule="exact"/>
              <w:ind w:left="57" w:firstLine="0"/>
              <w:jc w:val="center"/>
              <w:rPr>
                <w:rFonts w:cs="Arial"/>
                <w:i/>
                <w:sz w:val="20"/>
                <w:highlight w:val="yellow"/>
              </w:rPr>
            </w:pPr>
          </w:p>
        </w:tc>
        <w:tc>
          <w:tcPr>
            <w:tcW w:w="3827" w:type="dxa"/>
            <w:gridSpan w:val="3"/>
            <w:tcBorders>
              <w:top w:val="double" w:sz="4" w:space="0" w:color="auto"/>
              <w:left w:val="single" w:sz="4" w:space="0" w:color="auto"/>
              <w:bottom w:val="single" w:sz="4" w:space="0" w:color="auto"/>
              <w:right w:val="single" w:sz="4" w:space="0" w:color="auto"/>
            </w:tcBorders>
            <w:shd w:val="clear" w:color="auto" w:fill="auto"/>
          </w:tcPr>
          <w:p w:rsidR="005378A4" w:rsidRPr="002B474B" w:rsidRDefault="005378A4" w:rsidP="005F570D">
            <w:pPr>
              <w:tabs>
                <w:tab w:val="left" w:pos="8789"/>
              </w:tabs>
              <w:spacing w:before="80" w:line="240" w:lineRule="exact"/>
              <w:ind w:left="57" w:firstLine="0"/>
              <w:jc w:val="center"/>
              <w:rPr>
                <w:rFonts w:cs="Arial"/>
                <w:i/>
                <w:sz w:val="20"/>
              </w:rPr>
            </w:pPr>
            <w:r w:rsidRPr="002B474B">
              <w:rPr>
                <w:rFonts w:cs="Arial"/>
                <w:i/>
                <w:sz w:val="20"/>
              </w:rPr>
              <w:t xml:space="preserve">Январь – </w:t>
            </w:r>
            <w:r>
              <w:rPr>
                <w:rFonts w:cs="Arial"/>
                <w:i/>
                <w:sz w:val="20"/>
              </w:rPr>
              <w:t>сентябр</w:t>
            </w:r>
            <w:r w:rsidRPr="002B474B">
              <w:rPr>
                <w:rFonts w:cs="Arial"/>
                <w:i/>
                <w:sz w:val="20"/>
              </w:rPr>
              <w:t>ь 2020г.</w:t>
            </w:r>
          </w:p>
        </w:tc>
        <w:tc>
          <w:tcPr>
            <w:tcW w:w="1702" w:type="dxa"/>
            <w:vMerge w:val="restart"/>
            <w:tcBorders>
              <w:top w:val="double" w:sz="4" w:space="0" w:color="auto"/>
              <w:left w:val="single" w:sz="4" w:space="0" w:color="auto"/>
              <w:right w:val="double" w:sz="4" w:space="0" w:color="auto"/>
            </w:tcBorders>
          </w:tcPr>
          <w:p w:rsidR="005378A4" w:rsidRPr="002B474B" w:rsidRDefault="005378A4" w:rsidP="005378A4">
            <w:pPr>
              <w:tabs>
                <w:tab w:val="left" w:pos="8789"/>
              </w:tabs>
              <w:spacing w:before="80" w:line="240" w:lineRule="exact"/>
              <w:ind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sidRPr="002B474B">
              <w:rPr>
                <w:rFonts w:cs="Arial"/>
                <w:i/>
                <w:spacing w:val="-6"/>
                <w:sz w:val="20"/>
              </w:rPr>
              <w:t xml:space="preserve">январь – </w:t>
            </w:r>
            <w:r>
              <w:rPr>
                <w:rFonts w:cs="Arial"/>
                <w:i/>
                <w:spacing w:val="-6"/>
                <w:sz w:val="20"/>
              </w:rPr>
              <w:t>сентябр</w:t>
            </w:r>
            <w:r w:rsidRPr="002B474B">
              <w:rPr>
                <w:rFonts w:cs="Arial"/>
                <w:i/>
                <w:spacing w:val="-6"/>
                <w:sz w:val="20"/>
              </w:rPr>
              <w:t>ь 2019г</w:t>
            </w:r>
            <w:r>
              <w:rPr>
                <w:rFonts w:cs="Arial"/>
                <w:i/>
                <w:spacing w:val="-6"/>
                <w:sz w:val="20"/>
              </w:rPr>
              <w:t>.</w:t>
            </w:r>
            <w:r w:rsidRPr="002B474B">
              <w:rPr>
                <w:rFonts w:cs="Arial"/>
                <w:i/>
                <w:spacing w:val="-6"/>
                <w:sz w:val="20"/>
              </w:rPr>
              <w:br/>
            </w:r>
            <w:proofErr w:type="gramStart"/>
            <w:r w:rsidRPr="002B474B">
              <w:rPr>
                <w:rFonts w:cs="Arial"/>
                <w:i/>
                <w:spacing w:val="-6"/>
                <w:sz w:val="20"/>
              </w:rPr>
              <w:t>в</w:t>
            </w:r>
            <w:proofErr w:type="gramEnd"/>
            <w:r w:rsidRPr="002B474B">
              <w:rPr>
                <w:rFonts w:cs="Arial"/>
                <w:i/>
                <w:spacing w:val="-6"/>
                <w:sz w:val="20"/>
              </w:rPr>
              <w:t xml:space="preserve"> % к итогу</w:t>
            </w:r>
          </w:p>
        </w:tc>
      </w:tr>
      <w:tr w:rsidR="005378A4" w:rsidRPr="002B474B" w:rsidTr="005378A4">
        <w:trPr>
          <w:cantSplit/>
          <w:trHeight w:val="289"/>
          <w:tblHeader/>
        </w:trPr>
        <w:tc>
          <w:tcPr>
            <w:tcW w:w="3686" w:type="dxa"/>
            <w:vMerge/>
            <w:tcBorders>
              <w:left w:val="double" w:sz="4" w:space="0" w:color="auto"/>
              <w:bottom w:val="single" w:sz="4" w:space="0" w:color="auto"/>
            </w:tcBorders>
            <w:shd w:val="clear" w:color="auto" w:fill="auto"/>
          </w:tcPr>
          <w:p w:rsidR="005378A4" w:rsidRPr="002B474B" w:rsidRDefault="005378A4" w:rsidP="005F570D">
            <w:pPr>
              <w:tabs>
                <w:tab w:val="left" w:pos="8789"/>
              </w:tabs>
              <w:spacing w:before="80" w:line="240" w:lineRule="exact"/>
              <w:ind w:left="57" w:firstLine="0"/>
              <w:jc w:val="center"/>
              <w:rPr>
                <w:rFonts w:cs="Arial"/>
                <w:i/>
                <w:sz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78A4" w:rsidRPr="002B474B" w:rsidRDefault="005378A4" w:rsidP="005F570D">
            <w:pPr>
              <w:tabs>
                <w:tab w:val="left" w:pos="8789"/>
              </w:tabs>
              <w:spacing w:before="80" w:line="240" w:lineRule="exact"/>
              <w:ind w:firstLine="0"/>
              <w:jc w:val="center"/>
              <w:rPr>
                <w:rFonts w:cs="Arial"/>
                <w:i/>
                <w:sz w:val="20"/>
              </w:rPr>
            </w:pPr>
            <w:proofErr w:type="gramStart"/>
            <w:r w:rsidRPr="002B474B">
              <w:rPr>
                <w:rFonts w:cs="Arial"/>
                <w:i/>
                <w:sz w:val="20"/>
              </w:rPr>
              <w:t>мл</w:t>
            </w:r>
            <w:r>
              <w:rPr>
                <w:rFonts w:cs="Arial"/>
                <w:i/>
                <w:sz w:val="20"/>
              </w:rPr>
              <w:t>н</w:t>
            </w:r>
            <w:proofErr w:type="gramEnd"/>
            <w:r w:rsidRPr="002B474B">
              <w:rPr>
                <w:rFonts w:cs="Arial"/>
                <w:b/>
                <w:i/>
                <w:spacing w:val="20"/>
                <w:sz w:val="20"/>
              </w:rPr>
              <w:br/>
            </w:r>
            <w:r w:rsidRPr="002B474B">
              <w:rPr>
                <w:rFonts w:cs="Arial"/>
                <w:i/>
                <w:sz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78A4" w:rsidRPr="002B474B" w:rsidRDefault="005378A4" w:rsidP="005378A4">
            <w:pPr>
              <w:tabs>
                <w:tab w:val="left" w:pos="8789"/>
              </w:tabs>
              <w:spacing w:before="8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w:t>
            </w:r>
            <w:r w:rsidRPr="002B474B">
              <w:rPr>
                <w:rFonts w:cs="Arial"/>
                <w:b/>
                <w:i/>
                <w:spacing w:val="20"/>
                <w:sz w:val="20"/>
              </w:rPr>
              <w:br/>
            </w:r>
            <w:r w:rsidRPr="002B474B">
              <w:rPr>
                <w:rFonts w:cs="Arial"/>
                <w:i/>
                <w:sz w:val="20"/>
              </w:rPr>
              <w:t xml:space="preserve">январю – </w:t>
            </w:r>
            <w:r>
              <w:rPr>
                <w:rFonts w:cs="Arial"/>
                <w:i/>
                <w:sz w:val="20"/>
              </w:rPr>
              <w:t>сентябрю</w:t>
            </w:r>
            <w:r w:rsidRPr="002B474B">
              <w:rPr>
                <w:rFonts w:cs="Arial"/>
                <w:i/>
                <w:sz w:val="20"/>
              </w:rPr>
              <w:t xml:space="preserve"> 2019г.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8A4" w:rsidRPr="002B474B" w:rsidRDefault="005378A4" w:rsidP="005F570D">
            <w:pPr>
              <w:tabs>
                <w:tab w:val="left" w:pos="8789"/>
              </w:tabs>
              <w:spacing w:before="8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02" w:type="dxa"/>
            <w:vMerge/>
            <w:tcBorders>
              <w:left w:val="single" w:sz="4" w:space="0" w:color="auto"/>
              <w:bottom w:val="single" w:sz="4" w:space="0" w:color="auto"/>
              <w:right w:val="double" w:sz="4" w:space="0" w:color="auto"/>
            </w:tcBorders>
          </w:tcPr>
          <w:p w:rsidR="005378A4" w:rsidRPr="002B474B" w:rsidRDefault="005378A4" w:rsidP="005F570D">
            <w:pPr>
              <w:tabs>
                <w:tab w:val="left" w:pos="8789"/>
              </w:tabs>
              <w:spacing w:before="80" w:line="240" w:lineRule="exact"/>
              <w:ind w:firstLine="0"/>
              <w:jc w:val="center"/>
              <w:rPr>
                <w:rFonts w:cs="Arial"/>
                <w:i/>
                <w:sz w:val="20"/>
                <w:highlight w:val="yellow"/>
              </w:rPr>
            </w:pPr>
          </w:p>
        </w:tc>
      </w:tr>
      <w:tr w:rsidR="005378A4" w:rsidRPr="002B474B" w:rsidTr="005378A4">
        <w:trPr>
          <w:trHeight w:val="20"/>
        </w:trPr>
        <w:tc>
          <w:tcPr>
            <w:tcW w:w="3686" w:type="dxa"/>
            <w:tcBorders>
              <w:top w:val="single"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left"/>
              <w:rPr>
                <w:rFonts w:cs="Arial"/>
                <w:b/>
                <w:sz w:val="20"/>
                <w:highlight w:val="yellow"/>
              </w:rPr>
            </w:pPr>
            <w:r w:rsidRPr="002B474B">
              <w:rPr>
                <w:rFonts w:cs="Arial"/>
                <w:b/>
                <w:sz w:val="20"/>
              </w:rPr>
              <w:t>Всего</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b/>
                <w:sz w:val="20"/>
              </w:rPr>
            </w:pPr>
            <w:r>
              <w:rPr>
                <w:rFonts w:cs="Arial"/>
                <w:b/>
                <w:sz w:val="20"/>
              </w:rPr>
              <w:t>89956,3</w:t>
            </w:r>
          </w:p>
        </w:tc>
        <w:tc>
          <w:tcPr>
            <w:tcW w:w="1418" w:type="dxa"/>
            <w:tcBorders>
              <w:top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b/>
                <w:sz w:val="20"/>
              </w:rPr>
            </w:pPr>
            <w:r>
              <w:rPr>
                <w:rFonts w:cs="Arial"/>
                <w:b/>
                <w:sz w:val="20"/>
              </w:rPr>
              <w:t>106,9</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b/>
                <w:sz w:val="20"/>
              </w:rPr>
            </w:pPr>
            <w:r w:rsidRPr="002B474B">
              <w:rPr>
                <w:rFonts w:cs="Arial"/>
                <w:b/>
                <w:sz w:val="20"/>
              </w:rPr>
              <w:t>100,0</w:t>
            </w:r>
          </w:p>
        </w:tc>
        <w:tc>
          <w:tcPr>
            <w:tcW w:w="1702" w:type="dxa"/>
            <w:tcBorders>
              <w:top w:val="single"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b/>
                <w:sz w:val="20"/>
              </w:rPr>
            </w:pPr>
            <w:r w:rsidRPr="00B37177">
              <w:rPr>
                <w:rFonts w:cs="Arial"/>
                <w:b/>
                <w:sz w:val="20"/>
              </w:rPr>
              <w:t>100,0</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в том числе по видам экономической деятельности:</w:t>
            </w:r>
          </w:p>
          <w:p w:rsidR="005378A4" w:rsidRPr="002B474B" w:rsidRDefault="005378A4" w:rsidP="005F570D">
            <w:pPr>
              <w:tabs>
                <w:tab w:val="left" w:pos="8789"/>
              </w:tabs>
              <w:spacing w:before="80" w:line="240" w:lineRule="exact"/>
              <w:ind w:left="113" w:firstLine="0"/>
              <w:jc w:val="left"/>
              <w:rPr>
                <w:rFonts w:cs="Arial"/>
                <w:i/>
                <w:sz w:val="20"/>
              </w:rPr>
            </w:pPr>
            <w:r w:rsidRPr="002B474B">
              <w:rPr>
                <w:i/>
                <w:sz w:val="20"/>
              </w:rPr>
              <w:t>сельское, лесное хозяйство, охота, рыболовство и рыбоводство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8940,6</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137,8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9,9</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7,3</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из него сельское хозяйство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8852,0</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137,9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9,8</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7,2</w:t>
            </w:r>
          </w:p>
        </w:tc>
      </w:tr>
      <w:tr w:rsidR="005378A4" w:rsidRPr="002B474B" w:rsidTr="005378A4">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3126,1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121,0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3,5</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3,1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10681,4</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111,0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11,9</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10,7</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в том числе:</w:t>
            </w:r>
          </w:p>
          <w:p w:rsidR="005378A4" w:rsidRPr="002B474B" w:rsidRDefault="005378A4" w:rsidP="005F570D">
            <w:pPr>
              <w:tabs>
                <w:tab w:val="left" w:pos="8789"/>
              </w:tabs>
              <w:spacing w:before="80" w:line="240" w:lineRule="exact"/>
              <w:ind w:left="340" w:right="-57" w:firstLine="0"/>
              <w:jc w:val="left"/>
              <w:rPr>
                <w:rFonts w:cs="Arial"/>
                <w:sz w:val="20"/>
              </w:rPr>
            </w:pPr>
            <w:r w:rsidRPr="002B474B">
              <w:rPr>
                <w:rFonts w:cs="Arial"/>
                <w:sz w:val="20"/>
              </w:rPr>
              <w:t>производство пищевых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2703,7</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118,9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3,0</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2,2</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напитков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799,9</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156,4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0,6</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текстильных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575141"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в 2,7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одежды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897051"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кожи и изделий из кожи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4B107E"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в 13,9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34,0</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81,7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B37177" w:rsidRDefault="005378A4" w:rsidP="005F570D">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бумаги и бумажных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194,0</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126,0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 xml:space="preserve">деятельность полиграфическая </w:t>
            </w:r>
            <w:r w:rsidRPr="002B474B">
              <w:rPr>
                <w:rFonts w:cs="Arial"/>
                <w:sz w:val="20"/>
              </w:rPr>
              <w:br/>
              <w:t>и копирование носителей информации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34,5</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49,3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кокса и нефтепродуктов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в 5,5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химических веществ и химических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401,9</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41,0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1,1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F5983" w:rsidRDefault="005378A4" w:rsidP="005378A4">
            <w:pPr>
              <w:pageBreakBefore/>
              <w:tabs>
                <w:tab w:val="left" w:pos="8789"/>
              </w:tabs>
              <w:spacing w:before="80" w:line="240" w:lineRule="exact"/>
              <w:ind w:left="340" w:firstLine="0"/>
              <w:jc w:val="left"/>
              <w:rPr>
                <w:rFonts w:cs="Arial"/>
                <w:sz w:val="20"/>
              </w:rPr>
            </w:pPr>
            <w:r w:rsidRPr="002F5983">
              <w:rPr>
                <w:rFonts w:cs="Arial"/>
                <w:sz w:val="20"/>
              </w:rPr>
              <w:lastRenderedPageBreak/>
              <w:t>производство лекарственных средств и материалов, применяемых в медицинских целях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378A4">
            <w:pPr>
              <w:pageBreakBefore/>
              <w:widowControl/>
              <w:tabs>
                <w:tab w:val="left" w:pos="8789"/>
              </w:tabs>
              <w:adjustRightInd/>
              <w:spacing w:before="80" w:line="240" w:lineRule="exact"/>
              <w:ind w:firstLine="0"/>
              <w:jc w:val="center"/>
              <w:textAlignment w:val="auto"/>
              <w:rPr>
                <w:rFonts w:cs="Arial"/>
                <w:sz w:val="20"/>
              </w:rPr>
            </w:pPr>
            <w:r>
              <w:rPr>
                <w:rFonts w:cs="Arial"/>
                <w:sz w:val="20"/>
              </w:rPr>
              <w:t>1183,7</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378A4">
            <w:pPr>
              <w:pageBreakBefore/>
              <w:widowControl/>
              <w:tabs>
                <w:tab w:val="left" w:pos="8789"/>
              </w:tabs>
              <w:adjustRightInd/>
              <w:spacing w:before="80" w:line="240" w:lineRule="exact"/>
              <w:ind w:firstLine="0"/>
              <w:jc w:val="center"/>
              <w:textAlignment w:val="auto"/>
              <w:rPr>
                <w:rFonts w:cs="Arial"/>
                <w:sz w:val="20"/>
              </w:rPr>
            </w:pPr>
            <w:r>
              <w:rPr>
                <w:rFonts w:cs="Arial"/>
                <w:sz w:val="20"/>
              </w:rPr>
              <w:t>163,0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378A4">
            <w:pPr>
              <w:pageBreakBefore/>
              <w:widowControl/>
              <w:tabs>
                <w:tab w:val="left" w:pos="8789"/>
              </w:tabs>
              <w:adjustRightInd/>
              <w:spacing w:before="80" w:line="240" w:lineRule="exact"/>
              <w:ind w:firstLine="0"/>
              <w:jc w:val="center"/>
              <w:textAlignment w:val="auto"/>
              <w:rPr>
                <w:rFonts w:cs="Arial"/>
                <w:sz w:val="20"/>
              </w:rPr>
            </w:pPr>
            <w:r>
              <w:rPr>
                <w:rFonts w:cs="Arial"/>
                <w:sz w:val="20"/>
              </w:rPr>
              <w:t>1,3</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378A4">
            <w:pPr>
              <w:pageBreakBefore/>
              <w:widowControl/>
              <w:tabs>
                <w:tab w:val="left" w:pos="8789"/>
              </w:tabs>
              <w:adjustRightInd/>
              <w:spacing w:before="40" w:line="240" w:lineRule="exact"/>
              <w:ind w:firstLine="0"/>
              <w:jc w:val="center"/>
              <w:textAlignment w:val="auto"/>
              <w:rPr>
                <w:rFonts w:cs="Arial"/>
                <w:sz w:val="20"/>
              </w:rPr>
            </w:pPr>
            <w:r>
              <w:rPr>
                <w:rFonts w:cs="Arial"/>
                <w:sz w:val="20"/>
              </w:rPr>
              <w:t>0,8</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резиновых и пластмассовых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88,1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46,7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прочей неметаллической минеральной продукции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1283,1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1,4</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tabs>
                <w:tab w:val="left" w:pos="8789"/>
              </w:tabs>
              <w:adjustRightInd/>
              <w:spacing w:before="40" w:line="240" w:lineRule="exact"/>
              <w:ind w:firstLine="0"/>
              <w:jc w:val="center"/>
              <w:textAlignment w:val="auto"/>
              <w:rPr>
                <w:rFonts w:cs="Arial"/>
                <w:sz w:val="20"/>
              </w:rPr>
            </w:pPr>
            <w:r>
              <w:rPr>
                <w:rFonts w:cs="Arial"/>
                <w:sz w:val="20"/>
              </w:rPr>
              <w:t>1,4</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металлургическое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785,1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157,3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0,6</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готовых металлических изделий, кроме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331,1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110,3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компьютеров, электронных и оптических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987,0</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73,2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1,6</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электрического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405,9</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в 2,3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машин и оборудования, не включенных в другие группировки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433,1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в 5,4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0,5</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автотранспортных средств, прицепов и полуприцепов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71,6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прочих транспортных средств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217,5</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32,7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0,8</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мебели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3,9</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57,0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производство прочих готовых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3,4</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132,2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340" w:firstLine="0"/>
              <w:jc w:val="left"/>
              <w:rPr>
                <w:rFonts w:cs="Arial"/>
                <w:sz w:val="20"/>
              </w:rPr>
            </w:pPr>
            <w:r w:rsidRPr="002B474B">
              <w:rPr>
                <w:rFonts w:cs="Arial"/>
                <w:sz w:val="20"/>
              </w:rPr>
              <w:t>ремонт и монтаж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97,8</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69,0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4042,3</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94,5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4,5</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5,0</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1009,5</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132,7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0,9</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строительство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sidRPr="00370F4D">
              <w:rPr>
                <w:rFonts w:cs="Arial"/>
                <w:i/>
                <w:sz w:val="20"/>
              </w:rPr>
              <w:t>242,3</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2,0</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торговля оптовая и розничная; ремонт автотранспортных средств и мотоциклов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2790,7</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56,7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3,1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5,7</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транспортировка и хранение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20894,4</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23,2</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23,6</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деятельность гостиниц и предприятий общественного питания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149,8</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25,0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0,7</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2F5983">
            <w:pPr>
              <w:pageBreakBefore/>
              <w:tabs>
                <w:tab w:val="left" w:pos="8789"/>
              </w:tabs>
              <w:spacing w:before="80" w:line="240" w:lineRule="exact"/>
              <w:ind w:left="113" w:firstLine="0"/>
              <w:jc w:val="left"/>
              <w:rPr>
                <w:i/>
                <w:sz w:val="20"/>
              </w:rPr>
            </w:pPr>
            <w:r w:rsidRPr="002B474B">
              <w:rPr>
                <w:i/>
                <w:sz w:val="20"/>
              </w:rPr>
              <w:lastRenderedPageBreak/>
              <w:t>деятельность в области информации и связи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2F5983">
            <w:pPr>
              <w:pageBreakBefore/>
              <w:widowControl/>
              <w:tabs>
                <w:tab w:val="left" w:pos="8789"/>
              </w:tabs>
              <w:adjustRightInd/>
              <w:spacing w:before="80" w:line="240" w:lineRule="exact"/>
              <w:ind w:firstLine="0"/>
              <w:jc w:val="center"/>
              <w:textAlignment w:val="auto"/>
              <w:rPr>
                <w:rFonts w:cs="Arial"/>
                <w:i/>
                <w:sz w:val="20"/>
              </w:rPr>
            </w:pPr>
            <w:r>
              <w:rPr>
                <w:rFonts w:cs="Arial"/>
                <w:i/>
                <w:sz w:val="20"/>
              </w:rPr>
              <w:t>7911,8</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2F5983">
            <w:pPr>
              <w:pageBreakBefore/>
              <w:widowControl/>
              <w:tabs>
                <w:tab w:val="left" w:pos="8789"/>
              </w:tabs>
              <w:adjustRightInd/>
              <w:spacing w:before="80" w:line="240" w:lineRule="exact"/>
              <w:ind w:firstLine="0"/>
              <w:jc w:val="center"/>
              <w:textAlignment w:val="auto"/>
              <w:rPr>
                <w:rFonts w:cs="Arial"/>
                <w:i/>
                <w:sz w:val="20"/>
              </w:rPr>
            </w:pPr>
            <w:r>
              <w:rPr>
                <w:rFonts w:cs="Arial"/>
                <w:i/>
                <w:sz w:val="20"/>
              </w:rPr>
              <w:t>96,9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2F5983">
            <w:pPr>
              <w:pageBreakBefore/>
              <w:widowControl/>
              <w:tabs>
                <w:tab w:val="left" w:pos="8789"/>
              </w:tabs>
              <w:adjustRightInd/>
              <w:spacing w:before="80" w:line="240" w:lineRule="exact"/>
              <w:ind w:firstLine="0"/>
              <w:jc w:val="center"/>
              <w:textAlignment w:val="auto"/>
              <w:rPr>
                <w:rFonts w:cs="Arial"/>
                <w:i/>
                <w:sz w:val="20"/>
              </w:rPr>
            </w:pPr>
            <w:r>
              <w:rPr>
                <w:rFonts w:cs="Arial"/>
                <w:i/>
                <w:sz w:val="20"/>
              </w:rPr>
              <w:t>8,8</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2F5983">
            <w:pPr>
              <w:pageBreakBefore/>
              <w:widowControl/>
              <w:tabs>
                <w:tab w:val="left" w:pos="8789"/>
              </w:tabs>
              <w:adjustRightInd/>
              <w:spacing w:before="40" w:line="240" w:lineRule="exact"/>
              <w:ind w:firstLine="0"/>
              <w:jc w:val="center"/>
              <w:textAlignment w:val="auto"/>
              <w:rPr>
                <w:rFonts w:cs="Arial"/>
                <w:i/>
                <w:sz w:val="20"/>
              </w:rPr>
            </w:pPr>
            <w:r>
              <w:rPr>
                <w:rFonts w:cs="Arial"/>
                <w:i/>
                <w:sz w:val="20"/>
              </w:rPr>
              <w:t>9,4</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деятельность финансовая и страховая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1787,3</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117,0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2,0</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1,8</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2F5983">
            <w:pPr>
              <w:tabs>
                <w:tab w:val="left" w:pos="8789"/>
              </w:tabs>
              <w:spacing w:before="80" w:line="240" w:lineRule="exact"/>
              <w:ind w:left="113" w:firstLine="0"/>
              <w:jc w:val="left"/>
              <w:rPr>
                <w:i/>
                <w:sz w:val="20"/>
              </w:rPr>
            </w:pPr>
            <w:r w:rsidRPr="002B474B">
              <w:rPr>
                <w:i/>
                <w:sz w:val="20"/>
              </w:rPr>
              <w:t>деятельность по операциям с недвижимым имуществом</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2F5983">
            <w:pPr>
              <w:widowControl/>
              <w:tabs>
                <w:tab w:val="left" w:pos="8789"/>
              </w:tabs>
              <w:adjustRightInd/>
              <w:spacing w:before="80" w:line="240" w:lineRule="exact"/>
              <w:ind w:firstLine="0"/>
              <w:jc w:val="center"/>
              <w:textAlignment w:val="auto"/>
              <w:rPr>
                <w:rFonts w:cs="Arial"/>
                <w:i/>
                <w:sz w:val="20"/>
              </w:rPr>
            </w:pPr>
            <w:r>
              <w:rPr>
                <w:rFonts w:cs="Arial"/>
                <w:i/>
                <w:sz w:val="20"/>
              </w:rPr>
              <w:t>8153,9</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2F5983">
            <w:pPr>
              <w:widowControl/>
              <w:tabs>
                <w:tab w:val="left" w:pos="8789"/>
              </w:tabs>
              <w:adjustRightInd/>
              <w:spacing w:before="80" w:line="240" w:lineRule="exact"/>
              <w:ind w:firstLine="0"/>
              <w:jc w:val="center"/>
              <w:textAlignment w:val="auto"/>
              <w:rPr>
                <w:rFonts w:cs="Arial"/>
                <w:i/>
                <w:sz w:val="20"/>
              </w:rPr>
            </w:pPr>
            <w:r>
              <w:rPr>
                <w:rFonts w:cs="Arial"/>
                <w:i/>
                <w:sz w:val="20"/>
              </w:rPr>
              <w:t>88,7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2F5983">
            <w:pPr>
              <w:widowControl/>
              <w:tabs>
                <w:tab w:val="left" w:pos="8789"/>
              </w:tabs>
              <w:adjustRightInd/>
              <w:spacing w:before="80" w:line="240" w:lineRule="exact"/>
              <w:ind w:firstLine="0"/>
              <w:jc w:val="center"/>
              <w:textAlignment w:val="auto"/>
              <w:rPr>
                <w:rFonts w:cs="Arial"/>
                <w:i/>
                <w:sz w:val="20"/>
              </w:rPr>
            </w:pPr>
            <w:r>
              <w:rPr>
                <w:rFonts w:cs="Arial"/>
                <w:i/>
                <w:sz w:val="20"/>
              </w:rPr>
              <w:t>9,0</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2F5983">
            <w:pPr>
              <w:widowControl/>
              <w:tabs>
                <w:tab w:val="left" w:pos="8789"/>
              </w:tabs>
              <w:adjustRightInd/>
              <w:spacing w:before="40" w:line="240" w:lineRule="exact"/>
              <w:ind w:firstLine="0"/>
              <w:jc w:val="center"/>
              <w:textAlignment w:val="auto"/>
              <w:rPr>
                <w:rFonts w:cs="Arial"/>
                <w:i/>
                <w:sz w:val="20"/>
              </w:rPr>
            </w:pPr>
            <w:r>
              <w:rPr>
                <w:rFonts w:cs="Arial"/>
                <w:i/>
                <w:sz w:val="20"/>
              </w:rPr>
              <w:t>13,1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деятельность профессиональная, научная и техническая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2883,8</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159,5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3,2</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1,9</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деятельность административная и сопутствующие дополнительные услуги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979,2</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tabs>
                <w:tab w:val="left" w:pos="8789"/>
              </w:tabs>
              <w:adjustRightInd/>
              <w:spacing w:before="40" w:line="240" w:lineRule="exact"/>
              <w:ind w:firstLine="0"/>
              <w:jc w:val="center"/>
              <w:textAlignment w:val="auto"/>
              <w:rPr>
                <w:rFonts w:cs="Arial"/>
                <w:i/>
                <w:sz w:val="20"/>
              </w:rPr>
            </w:pPr>
            <w:r>
              <w:rPr>
                <w:rFonts w:cs="Arial"/>
                <w:i/>
                <w:sz w:val="20"/>
              </w:rPr>
              <w:t>1,1</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государственное управление и обеспечение военной безопасности; социальное обеспечение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1051,4</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80,0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tabs>
                <w:tab w:val="left" w:pos="8789"/>
              </w:tabs>
              <w:adjustRightInd/>
              <w:spacing w:before="40" w:line="240" w:lineRule="exact"/>
              <w:ind w:firstLine="0"/>
              <w:jc w:val="center"/>
              <w:textAlignment w:val="auto"/>
              <w:rPr>
                <w:rFonts w:cs="Arial"/>
                <w:i/>
                <w:sz w:val="20"/>
              </w:rPr>
            </w:pPr>
            <w:r>
              <w:rPr>
                <w:rFonts w:cs="Arial"/>
                <w:i/>
                <w:sz w:val="20"/>
              </w:rPr>
              <w:t>1,5</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образование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5827,4</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83,0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6,5</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8,0</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деятельность в области здравоохранения и социальных услуг</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4667,4</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в 2,1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5,2</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2,4</w:t>
            </w:r>
          </w:p>
        </w:tc>
      </w:tr>
      <w:tr w:rsidR="005378A4" w:rsidRPr="002B474B" w:rsidTr="005378A4">
        <w:trPr>
          <w:trHeight w:val="20"/>
        </w:trPr>
        <w:tc>
          <w:tcPr>
            <w:tcW w:w="3686"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деятельность в области культуры, спорта, организации досуга и развлечений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4734,9</w:t>
            </w:r>
          </w:p>
        </w:tc>
        <w:tc>
          <w:tcPr>
            <w:tcW w:w="1418"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в 3,3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5,2</w:t>
            </w:r>
          </w:p>
        </w:tc>
        <w:tc>
          <w:tcPr>
            <w:tcW w:w="1702" w:type="dxa"/>
            <w:tcBorders>
              <w:top w:val="dotted" w:sz="4" w:space="0" w:color="auto"/>
              <w:left w:val="single" w:sz="4" w:space="0" w:color="auto"/>
              <w:bottom w:val="dotted"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1,7</w:t>
            </w:r>
          </w:p>
        </w:tc>
      </w:tr>
      <w:tr w:rsidR="005378A4" w:rsidRPr="002B474B" w:rsidTr="005378A4">
        <w:trPr>
          <w:trHeight w:val="20"/>
        </w:trPr>
        <w:tc>
          <w:tcPr>
            <w:tcW w:w="3686" w:type="dxa"/>
            <w:tcBorders>
              <w:top w:val="dotted" w:sz="4" w:space="0" w:color="auto"/>
              <w:left w:val="double" w:sz="4" w:space="0" w:color="auto"/>
              <w:bottom w:val="single" w:sz="4" w:space="0" w:color="auto"/>
            </w:tcBorders>
            <w:shd w:val="clear" w:color="auto" w:fill="auto"/>
            <w:vAlign w:val="bottom"/>
          </w:tcPr>
          <w:p w:rsidR="005378A4" w:rsidRPr="002B474B" w:rsidRDefault="005378A4" w:rsidP="005F570D">
            <w:pPr>
              <w:tabs>
                <w:tab w:val="left" w:pos="8789"/>
              </w:tabs>
              <w:spacing w:before="80" w:line="240" w:lineRule="exact"/>
              <w:ind w:left="113" w:firstLine="0"/>
              <w:jc w:val="left"/>
              <w:rPr>
                <w:i/>
                <w:sz w:val="20"/>
              </w:rPr>
            </w:pPr>
            <w:r w:rsidRPr="002B474B">
              <w:rPr>
                <w:i/>
                <w:sz w:val="20"/>
              </w:rPr>
              <w:t>предоставление прочих видов услуг</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82,1</w:t>
            </w:r>
          </w:p>
        </w:tc>
        <w:tc>
          <w:tcPr>
            <w:tcW w:w="1418" w:type="dxa"/>
            <w:tcBorders>
              <w:top w:val="dotted" w:sz="4" w:space="0" w:color="auto"/>
              <w:bottom w:val="single"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114,9</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5378A4" w:rsidRPr="002B474B" w:rsidRDefault="005378A4" w:rsidP="005F570D">
            <w:pPr>
              <w:widowControl/>
              <w:tabs>
                <w:tab w:val="left" w:pos="8789"/>
              </w:tabs>
              <w:adjustRightInd/>
              <w:spacing w:before="80" w:line="240" w:lineRule="exact"/>
              <w:ind w:firstLine="0"/>
              <w:jc w:val="center"/>
              <w:textAlignment w:val="auto"/>
              <w:rPr>
                <w:rFonts w:cs="Arial"/>
                <w:i/>
                <w:sz w:val="20"/>
              </w:rPr>
            </w:pPr>
            <w:r>
              <w:rPr>
                <w:rFonts w:cs="Arial"/>
                <w:i/>
                <w:sz w:val="20"/>
              </w:rPr>
              <w:t>0,1</w:t>
            </w:r>
          </w:p>
        </w:tc>
        <w:tc>
          <w:tcPr>
            <w:tcW w:w="1702" w:type="dxa"/>
            <w:tcBorders>
              <w:top w:val="dotted" w:sz="4" w:space="0" w:color="auto"/>
              <w:left w:val="single" w:sz="4" w:space="0" w:color="auto"/>
              <w:bottom w:val="single" w:sz="4" w:space="0" w:color="auto"/>
              <w:right w:val="double" w:sz="4" w:space="0" w:color="auto"/>
            </w:tcBorders>
            <w:vAlign w:val="bottom"/>
          </w:tcPr>
          <w:p w:rsidR="005378A4" w:rsidRPr="001C6970" w:rsidRDefault="005378A4" w:rsidP="005F570D">
            <w:pPr>
              <w:widowControl/>
              <w:tabs>
                <w:tab w:val="left" w:pos="8789"/>
              </w:tabs>
              <w:adjustRightInd/>
              <w:spacing w:before="40" w:line="240" w:lineRule="exact"/>
              <w:ind w:firstLine="0"/>
              <w:jc w:val="center"/>
              <w:textAlignment w:val="auto"/>
              <w:rPr>
                <w:rFonts w:cs="Arial"/>
                <w:i/>
                <w:sz w:val="20"/>
              </w:rPr>
            </w:pPr>
            <w:r>
              <w:rPr>
                <w:rFonts w:cs="Arial"/>
                <w:i/>
                <w:sz w:val="20"/>
              </w:rPr>
              <w:t>0,1</w:t>
            </w:r>
          </w:p>
        </w:tc>
      </w:tr>
      <w:tr w:rsidR="005378A4" w:rsidRPr="002B474B" w:rsidTr="005F570D">
        <w:tc>
          <w:tcPr>
            <w:tcW w:w="9215" w:type="dxa"/>
            <w:gridSpan w:val="5"/>
            <w:tcBorders>
              <w:top w:val="single" w:sz="4" w:space="0" w:color="auto"/>
              <w:left w:val="double" w:sz="4" w:space="0" w:color="auto"/>
              <w:bottom w:val="double" w:sz="4" w:space="0" w:color="auto"/>
              <w:right w:val="double" w:sz="4" w:space="0" w:color="auto"/>
            </w:tcBorders>
            <w:vAlign w:val="bottom"/>
          </w:tcPr>
          <w:p w:rsidR="005378A4" w:rsidRPr="002B474B" w:rsidRDefault="005378A4" w:rsidP="00D92020">
            <w:pPr>
              <w:numPr>
                <w:ilvl w:val="0"/>
                <w:numId w:val="24"/>
              </w:numPr>
              <w:tabs>
                <w:tab w:val="left" w:pos="8789"/>
              </w:tabs>
              <w:adjustRightInd/>
              <w:spacing w:before="80" w:line="240" w:lineRule="exact"/>
              <w:ind w:left="142"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5378A4" w:rsidRPr="008154AE" w:rsidRDefault="005378A4" w:rsidP="005378A4">
      <w:pPr>
        <w:keepNext/>
        <w:keepLines/>
        <w:tabs>
          <w:tab w:val="left" w:pos="8789"/>
        </w:tabs>
        <w:spacing w:before="240"/>
        <w:ind w:left="57" w:firstLine="0"/>
        <w:jc w:val="center"/>
        <w:rPr>
          <w:rFonts w:cs="Arial"/>
          <w:szCs w:val="22"/>
        </w:rPr>
      </w:pPr>
      <w:r w:rsidRPr="002B474B">
        <w:rPr>
          <w:rFonts w:cs="Arial"/>
          <w:b/>
        </w:rPr>
        <w:t>Структура инвестиций в основной капитал по источникам финансирования</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5378A4" w:rsidRPr="005378A4" w:rsidTr="005F570D">
        <w:trPr>
          <w:tblHeader/>
        </w:trPr>
        <w:tc>
          <w:tcPr>
            <w:tcW w:w="4395" w:type="dxa"/>
            <w:vMerge w:val="restart"/>
            <w:tcBorders>
              <w:top w:val="double" w:sz="4" w:space="0" w:color="auto"/>
              <w:left w:val="double" w:sz="4"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r w:rsidRPr="002B474B">
              <w:rPr>
                <w:rFonts w:cs="Arial"/>
                <w:i/>
                <w:sz w:val="20"/>
              </w:rPr>
              <w:t xml:space="preserve">Январь – </w:t>
            </w:r>
            <w:r>
              <w:rPr>
                <w:rFonts w:cs="Arial"/>
                <w:i/>
                <w:sz w:val="20"/>
              </w:rPr>
              <w:t>сентябр</w:t>
            </w:r>
            <w:r w:rsidRPr="002B474B">
              <w:rPr>
                <w:rFonts w:cs="Arial"/>
                <w:i/>
                <w:sz w:val="20"/>
              </w:rPr>
              <w:t>ь 2020г.</w:t>
            </w:r>
          </w:p>
        </w:tc>
        <w:tc>
          <w:tcPr>
            <w:tcW w:w="1771" w:type="dxa"/>
            <w:vMerge w:val="restart"/>
            <w:tcBorders>
              <w:top w:val="double" w:sz="4" w:space="0" w:color="auto"/>
              <w:right w:val="double" w:sz="4" w:space="0" w:color="auto"/>
            </w:tcBorders>
          </w:tcPr>
          <w:p w:rsidR="005378A4" w:rsidRPr="005378A4" w:rsidRDefault="005378A4" w:rsidP="005F570D">
            <w:pPr>
              <w:keepNext/>
              <w:keepLines/>
              <w:tabs>
                <w:tab w:val="left" w:pos="8789"/>
              </w:tabs>
              <w:spacing w:before="80" w:line="240" w:lineRule="exact"/>
              <w:ind w:left="57" w:firstLine="0"/>
              <w:jc w:val="center"/>
              <w:rPr>
                <w:rFonts w:cs="Arial"/>
                <w:i/>
                <w:sz w:val="20"/>
              </w:rPr>
            </w:pPr>
            <w:r w:rsidRPr="005378A4">
              <w:rPr>
                <w:rFonts w:cs="Arial"/>
                <w:i/>
                <w:sz w:val="20"/>
                <w:u w:val="single"/>
              </w:rPr>
              <w:t>Справочно</w:t>
            </w:r>
            <w:r w:rsidRPr="005378A4">
              <w:rPr>
                <w:rFonts w:cs="Arial"/>
                <w:i/>
                <w:sz w:val="20"/>
              </w:rPr>
              <w:t xml:space="preserve">: </w:t>
            </w:r>
            <w:r w:rsidRPr="005378A4">
              <w:rPr>
                <w:rFonts w:cs="Arial"/>
                <w:i/>
                <w:sz w:val="20"/>
              </w:rPr>
              <w:br/>
              <w:t xml:space="preserve">январь – сентябрь 2019г. </w:t>
            </w:r>
            <w:proofErr w:type="gramStart"/>
            <w:r w:rsidRPr="005378A4">
              <w:rPr>
                <w:rFonts w:cs="Arial"/>
                <w:i/>
                <w:sz w:val="20"/>
              </w:rPr>
              <w:t>в</w:t>
            </w:r>
            <w:proofErr w:type="gramEnd"/>
            <w:r w:rsidRPr="005378A4">
              <w:rPr>
                <w:rFonts w:cs="Arial"/>
                <w:i/>
                <w:sz w:val="20"/>
              </w:rPr>
              <w:t xml:space="preserve"> % к итогу</w:t>
            </w:r>
          </w:p>
        </w:tc>
      </w:tr>
      <w:tr w:rsidR="005378A4" w:rsidRPr="005378A4" w:rsidTr="005F570D">
        <w:trPr>
          <w:tblHeader/>
        </w:trPr>
        <w:tc>
          <w:tcPr>
            <w:tcW w:w="4395" w:type="dxa"/>
            <w:vMerge/>
            <w:tcBorders>
              <w:left w:val="double" w:sz="4" w:space="0" w:color="auto"/>
              <w:bottom w:val="single" w:sz="4"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489" w:type="dxa"/>
            <w:tcBorders>
              <w:top w:val="single" w:sz="4" w:space="0" w:color="auto"/>
              <w:bottom w:val="single" w:sz="4" w:space="0" w:color="auto"/>
              <w:right w:val="single" w:sz="4" w:space="0" w:color="auto"/>
            </w:tcBorders>
          </w:tcPr>
          <w:p w:rsidR="005378A4" w:rsidRPr="002B474B" w:rsidRDefault="005378A4" w:rsidP="005F570D">
            <w:pPr>
              <w:keepNext/>
              <w:keepLines/>
              <w:tabs>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71" w:type="dxa"/>
            <w:vMerge/>
            <w:tcBorders>
              <w:bottom w:val="single" w:sz="4" w:space="0" w:color="auto"/>
              <w:right w:val="double" w:sz="4" w:space="0" w:color="auto"/>
            </w:tcBorders>
          </w:tcPr>
          <w:p w:rsidR="005378A4" w:rsidRPr="005378A4" w:rsidRDefault="005378A4" w:rsidP="005F570D">
            <w:pPr>
              <w:keepNext/>
              <w:keepLines/>
              <w:tabs>
                <w:tab w:val="left" w:pos="8789"/>
              </w:tabs>
              <w:spacing w:before="80" w:line="240" w:lineRule="exact"/>
              <w:ind w:left="57" w:firstLine="0"/>
              <w:jc w:val="center"/>
              <w:rPr>
                <w:rFonts w:cs="Arial"/>
                <w:i/>
                <w:sz w:val="20"/>
                <w:highlight w:val="yellow"/>
                <w:u w:val="single"/>
              </w:rPr>
            </w:pPr>
          </w:p>
        </w:tc>
      </w:tr>
      <w:tr w:rsidR="005378A4" w:rsidRPr="002B474B" w:rsidTr="005F570D">
        <w:tc>
          <w:tcPr>
            <w:tcW w:w="4395" w:type="dxa"/>
            <w:tcBorders>
              <w:left w:val="double" w:sz="4" w:space="0" w:color="auto"/>
              <w:bottom w:val="dotted" w:sz="4" w:space="0" w:color="auto"/>
            </w:tcBorders>
          </w:tcPr>
          <w:p w:rsidR="005378A4" w:rsidRPr="002B474B" w:rsidRDefault="005378A4" w:rsidP="005F570D">
            <w:pPr>
              <w:keepNext/>
              <w:keepLines/>
              <w:tabs>
                <w:tab w:val="left" w:pos="8789"/>
              </w:tabs>
              <w:spacing w:before="80" w:line="240" w:lineRule="exact"/>
              <w:ind w:left="57" w:firstLine="0"/>
              <w:jc w:val="left"/>
              <w:rPr>
                <w:rFonts w:cs="Arial"/>
                <w:b/>
                <w:sz w:val="20"/>
              </w:rPr>
            </w:pPr>
            <w:r w:rsidRPr="002B474B">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b/>
                <w:sz w:val="20"/>
              </w:rPr>
            </w:pPr>
            <w:r>
              <w:rPr>
                <w:rFonts w:cs="Arial"/>
                <w:b/>
                <w:sz w:val="20"/>
              </w:rPr>
              <w:t>89956,3</w:t>
            </w:r>
          </w:p>
        </w:tc>
        <w:tc>
          <w:tcPr>
            <w:tcW w:w="1489" w:type="dxa"/>
            <w:tcBorders>
              <w:bottom w:val="dotted" w:sz="4" w:space="0" w:color="auto"/>
              <w:right w:val="single"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b/>
                <w:sz w:val="20"/>
              </w:rPr>
            </w:pPr>
            <w:r w:rsidRPr="002B474B">
              <w:rPr>
                <w:rFonts w:cs="Arial"/>
                <w:b/>
                <w:sz w:val="20"/>
              </w:rPr>
              <w:t>100,0</w:t>
            </w:r>
          </w:p>
        </w:tc>
        <w:tc>
          <w:tcPr>
            <w:tcW w:w="1771" w:type="dxa"/>
            <w:tcBorders>
              <w:bottom w:val="dotted" w:sz="4" w:space="0" w:color="auto"/>
              <w:right w:val="double" w:sz="4" w:space="0" w:color="auto"/>
            </w:tcBorders>
            <w:vAlign w:val="bottom"/>
          </w:tcPr>
          <w:p w:rsidR="005378A4" w:rsidRPr="00A923CB" w:rsidRDefault="005378A4" w:rsidP="005F570D">
            <w:pPr>
              <w:pStyle w:val="aff1"/>
              <w:keepNext/>
              <w:keepLines/>
              <w:tabs>
                <w:tab w:val="left" w:pos="8789"/>
              </w:tabs>
              <w:spacing w:before="40" w:line="240" w:lineRule="exact"/>
              <w:ind w:left="57"/>
              <w:rPr>
                <w:rFonts w:cs="Arial"/>
                <w:b/>
              </w:rPr>
            </w:pPr>
            <w:r w:rsidRPr="00A923CB">
              <w:rPr>
                <w:rFonts w:cs="Arial"/>
                <w:b/>
              </w:rPr>
              <w:t>100</w:t>
            </w:r>
            <w:r>
              <w:rPr>
                <w:rFonts w:cs="Arial"/>
                <w:b/>
              </w:rPr>
              <w:t>,0</w:t>
            </w:r>
          </w:p>
        </w:tc>
      </w:tr>
      <w:tr w:rsidR="005378A4" w:rsidRPr="002B474B" w:rsidTr="005F570D">
        <w:trPr>
          <w:trHeight w:val="724"/>
        </w:trPr>
        <w:tc>
          <w:tcPr>
            <w:tcW w:w="4395" w:type="dxa"/>
            <w:tcBorders>
              <w:top w:val="dotted" w:sz="4" w:space="0" w:color="auto"/>
              <w:left w:val="double" w:sz="4" w:space="0" w:color="auto"/>
            </w:tcBorders>
          </w:tcPr>
          <w:p w:rsidR="005378A4" w:rsidRPr="002B474B" w:rsidRDefault="005378A4" w:rsidP="005F570D">
            <w:pPr>
              <w:keepNext/>
              <w:keepLines/>
              <w:tabs>
                <w:tab w:val="left" w:pos="8789"/>
              </w:tabs>
              <w:spacing w:before="80" w:line="240" w:lineRule="exact"/>
              <w:ind w:left="57" w:firstLine="0"/>
              <w:jc w:val="left"/>
              <w:rPr>
                <w:rFonts w:cs="Arial"/>
                <w:sz w:val="20"/>
              </w:rPr>
            </w:pPr>
            <w:r w:rsidRPr="002B474B">
              <w:rPr>
                <w:rFonts w:cs="Arial"/>
                <w:sz w:val="20"/>
              </w:rPr>
              <w:t xml:space="preserve">в том числе по источникам </w:t>
            </w:r>
            <w:r w:rsidRPr="002B474B">
              <w:rPr>
                <w:rFonts w:cs="Arial"/>
                <w:sz w:val="20"/>
              </w:rPr>
              <w:br/>
              <w:t>финансирования:</w:t>
            </w:r>
          </w:p>
          <w:p w:rsidR="005378A4" w:rsidRPr="002B474B" w:rsidRDefault="005378A4" w:rsidP="005F570D">
            <w:pPr>
              <w:keepNext/>
              <w:keepLines/>
              <w:tabs>
                <w:tab w:val="left" w:pos="8789"/>
              </w:tabs>
              <w:spacing w:before="80" w:line="240" w:lineRule="exact"/>
              <w:ind w:left="57" w:firstLine="0"/>
              <w:jc w:val="left"/>
              <w:rPr>
                <w:rFonts w:cs="Arial"/>
                <w:sz w:val="20"/>
              </w:rPr>
            </w:pPr>
            <w:r w:rsidRPr="002B474B">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i/>
                <w:sz w:val="20"/>
              </w:rPr>
            </w:pPr>
            <w:r>
              <w:rPr>
                <w:rFonts w:cs="Arial"/>
                <w:i/>
                <w:sz w:val="20"/>
              </w:rPr>
              <w:t>46873,7</w:t>
            </w:r>
          </w:p>
        </w:tc>
        <w:tc>
          <w:tcPr>
            <w:tcW w:w="1489" w:type="dxa"/>
            <w:tcBorders>
              <w:top w:val="dotted" w:sz="4" w:space="0" w:color="auto"/>
              <w:right w:val="single" w:sz="4" w:space="0" w:color="auto"/>
            </w:tcBorders>
            <w:vAlign w:val="bottom"/>
          </w:tcPr>
          <w:p w:rsidR="005378A4" w:rsidRPr="002B474B" w:rsidRDefault="005378A4" w:rsidP="005F570D">
            <w:pPr>
              <w:keepNext/>
              <w:keepLines/>
              <w:tabs>
                <w:tab w:val="left" w:pos="8789"/>
              </w:tabs>
              <w:spacing w:before="80" w:line="240" w:lineRule="exact"/>
              <w:ind w:left="57" w:firstLine="0"/>
              <w:jc w:val="center"/>
              <w:rPr>
                <w:rFonts w:cs="Arial"/>
                <w:i/>
                <w:sz w:val="20"/>
              </w:rPr>
            </w:pPr>
            <w:r>
              <w:rPr>
                <w:rFonts w:cs="Arial"/>
                <w:i/>
                <w:sz w:val="20"/>
              </w:rPr>
              <w:t>52,1</w:t>
            </w:r>
          </w:p>
        </w:tc>
        <w:tc>
          <w:tcPr>
            <w:tcW w:w="1771" w:type="dxa"/>
            <w:tcBorders>
              <w:top w:val="dotted" w:sz="4" w:space="0" w:color="auto"/>
              <w:left w:val="single" w:sz="4" w:space="0" w:color="auto"/>
              <w:bottom w:val="dotted" w:sz="4" w:space="0" w:color="auto"/>
              <w:right w:val="double" w:sz="4" w:space="0" w:color="auto"/>
            </w:tcBorders>
            <w:vAlign w:val="bottom"/>
          </w:tcPr>
          <w:p w:rsidR="005378A4" w:rsidRPr="00A923CB" w:rsidRDefault="005378A4" w:rsidP="005F570D">
            <w:pPr>
              <w:pStyle w:val="aff1"/>
              <w:keepNext/>
              <w:keepLines/>
              <w:tabs>
                <w:tab w:val="left" w:pos="8789"/>
              </w:tabs>
              <w:spacing w:before="40" w:line="240" w:lineRule="exact"/>
              <w:ind w:left="57"/>
              <w:rPr>
                <w:rFonts w:cs="Arial"/>
                <w:i/>
              </w:rPr>
            </w:pPr>
            <w:r>
              <w:rPr>
                <w:rFonts w:cs="Arial"/>
                <w:i/>
              </w:rPr>
              <w:t>55,9</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5F570D">
            <w:pPr>
              <w:tabs>
                <w:tab w:val="left" w:pos="8789"/>
              </w:tabs>
              <w:spacing w:before="80" w:line="240" w:lineRule="exact"/>
              <w:ind w:left="57" w:firstLine="0"/>
              <w:jc w:val="left"/>
              <w:rPr>
                <w:rFonts w:cs="Arial"/>
                <w:i/>
                <w:sz w:val="20"/>
              </w:rPr>
            </w:pPr>
            <w:r w:rsidRPr="002B474B">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i/>
                <w:sz w:val="20"/>
              </w:rPr>
            </w:pPr>
            <w:r>
              <w:rPr>
                <w:rFonts w:cs="Arial"/>
                <w:i/>
                <w:sz w:val="20"/>
              </w:rPr>
              <w:t>43082,6</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i/>
                <w:sz w:val="20"/>
              </w:rPr>
            </w:pPr>
            <w:r>
              <w:rPr>
                <w:rFonts w:cs="Arial"/>
                <w:i/>
                <w:sz w:val="20"/>
              </w:rPr>
              <w:t>47,9</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i/>
              </w:rPr>
            </w:pPr>
            <w:r>
              <w:rPr>
                <w:rFonts w:cs="Arial"/>
                <w:i/>
              </w:rPr>
              <w:t>44,1</w:t>
            </w:r>
          </w:p>
        </w:tc>
      </w:tr>
      <w:tr w:rsidR="005378A4" w:rsidRPr="002B474B" w:rsidTr="005F570D">
        <w:trPr>
          <w:cantSplit/>
        </w:trPr>
        <w:tc>
          <w:tcPr>
            <w:tcW w:w="4395"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из них:</w:t>
            </w:r>
            <w:r w:rsidRPr="002B474B">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7796,1</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8,7</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Pr>
                <w:rFonts w:cs="Arial"/>
              </w:rPr>
              <w:t>8,0</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1570,0</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1,7</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Pr>
                <w:rFonts w:cs="Arial"/>
              </w:rPr>
              <w:t>1,0</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lang w:val="en-US"/>
              </w:rPr>
            </w:pPr>
            <w:r w:rsidRPr="002B474B">
              <w:rPr>
                <w:rFonts w:cs="Arial"/>
                <w:sz w:val="20"/>
                <w:lang w:val="en-US"/>
              </w:rPr>
              <w:t xml:space="preserve">… </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lang w:val="en-US"/>
              </w:rPr>
            </w:pPr>
            <w:r w:rsidRPr="002B474B">
              <w:rPr>
                <w:rFonts w:cs="Arial"/>
                <w:sz w:val="20"/>
                <w:lang w:val="en-US"/>
              </w:rPr>
              <w:t xml:space="preserve">… </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r>
      <w:tr w:rsidR="005378A4" w:rsidRPr="002B474B" w:rsidTr="005F570D">
        <w:trPr>
          <w:trHeight w:val="270"/>
        </w:trPr>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2F5983">
            <w:pPr>
              <w:pageBreakBefore/>
              <w:tabs>
                <w:tab w:val="left" w:pos="8789"/>
              </w:tabs>
              <w:spacing w:before="80" w:line="240" w:lineRule="exact"/>
              <w:ind w:left="227" w:firstLine="0"/>
              <w:jc w:val="left"/>
              <w:rPr>
                <w:rFonts w:cs="Arial"/>
                <w:sz w:val="20"/>
              </w:rPr>
            </w:pPr>
            <w:r w:rsidRPr="002B474B">
              <w:rPr>
                <w:rFonts w:cs="Arial"/>
                <w:sz w:val="20"/>
              </w:rPr>
              <w:lastRenderedPageBreak/>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2F5983">
            <w:pPr>
              <w:pageBreakBefore/>
              <w:tabs>
                <w:tab w:val="left" w:pos="8789"/>
              </w:tabs>
              <w:spacing w:before="80" w:line="240" w:lineRule="exact"/>
              <w:ind w:left="57" w:firstLine="0"/>
              <w:jc w:val="center"/>
              <w:rPr>
                <w:rFonts w:cs="Arial"/>
                <w:sz w:val="20"/>
              </w:rPr>
            </w:pPr>
            <w:r>
              <w:rPr>
                <w:rFonts w:cs="Arial"/>
                <w:sz w:val="20"/>
              </w:rPr>
              <w:t>22144,8</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2F5983">
            <w:pPr>
              <w:pageBreakBefore/>
              <w:tabs>
                <w:tab w:val="left" w:pos="8789"/>
              </w:tabs>
              <w:spacing w:before="80" w:line="240" w:lineRule="exact"/>
              <w:ind w:left="57" w:firstLine="0"/>
              <w:jc w:val="center"/>
              <w:rPr>
                <w:rFonts w:cs="Arial"/>
                <w:sz w:val="20"/>
              </w:rPr>
            </w:pPr>
            <w:r>
              <w:rPr>
                <w:rFonts w:cs="Arial"/>
                <w:sz w:val="20"/>
              </w:rPr>
              <w:t>24,6</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2F5983">
            <w:pPr>
              <w:pStyle w:val="aff1"/>
              <w:pageBreakBefore/>
              <w:tabs>
                <w:tab w:val="left" w:pos="8789"/>
              </w:tabs>
              <w:spacing w:before="40" w:line="240" w:lineRule="exact"/>
              <w:ind w:left="57"/>
              <w:rPr>
                <w:rFonts w:cs="Arial"/>
              </w:rPr>
            </w:pPr>
            <w:r>
              <w:rPr>
                <w:rFonts w:cs="Arial"/>
              </w:rPr>
              <w:t>18,9</w:t>
            </w:r>
          </w:p>
        </w:tc>
      </w:tr>
      <w:tr w:rsidR="005378A4" w:rsidRPr="002B474B" w:rsidTr="005F570D">
        <w:trPr>
          <w:cantSplit/>
        </w:trPr>
        <w:tc>
          <w:tcPr>
            <w:tcW w:w="4395" w:type="dxa"/>
            <w:tcBorders>
              <w:top w:val="dotted" w:sz="4" w:space="0" w:color="auto"/>
              <w:left w:val="double" w:sz="4" w:space="0" w:color="auto"/>
              <w:bottom w:val="dotted" w:sz="4" w:space="0" w:color="auto"/>
            </w:tcBorders>
            <w:shd w:val="clear" w:color="auto" w:fill="auto"/>
            <w:vAlign w:val="bottom"/>
          </w:tcPr>
          <w:p w:rsidR="005378A4" w:rsidRPr="002B474B" w:rsidRDefault="005378A4" w:rsidP="005F570D">
            <w:pPr>
              <w:tabs>
                <w:tab w:val="left" w:pos="8789"/>
              </w:tabs>
              <w:spacing w:before="80" w:line="240" w:lineRule="exact"/>
              <w:ind w:left="567" w:firstLine="0"/>
              <w:jc w:val="left"/>
              <w:rPr>
                <w:rFonts w:cs="Arial"/>
                <w:sz w:val="20"/>
              </w:rPr>
            </w:pPr>
            <w:r w:rsidRPr="002B474B">
              <w:rPr>
                <w:rFonts w:cs="Arial"/>
                <w:sz w:val="20"/>
              </w:rPr>
              <w:t>в том числе:</w:t>
            </w:r>
            <w:r w:rsidRPr="002B474B">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10607,7</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11,8</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Pr>
                <w:rFonts w:cs="Arial"/>
              </w:rPr>
              <w:t>8,4</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5F570D">
            <w:pPr>
              <w:tabs>
                <w:tab w:val="left" w:pos="8789"/>
              </w:tabs>
              <w:spacing w:before="80" w:line="240" w:lineRule="exact"/>
              <w:ind w:left="567" w:firstLine="0"/>
              <w:jc w:val="left"/>
              <w:rPr>
                <w:rFonts w:cs="Arial"/>
                <w:sz w:val="20"/>
              </w:rPr>
            </w:pPr>
            <w:r w:rsidRPr="002B474B">
              <w:rPr>
                <w:rFonts w:cs="Arial"/>
                <w:sz w:val="20"/>
              </w:rPr>
              <w:t>из бюджета субъекта Российской</w:t>
            </w:r>
            <w:r w:rsidRPr="002B474B">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10066,1</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11,2</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Pr>
                <w:rFonts w:cs="Arial"/>
              </w:rPr>
              <w:t>8,9</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5F570D">
            <w:pPr>
              <w:tabs>
                <w:tab w:val="left" w:pos="8789"/>
              </w:tabs>
              <w:spacing w:before="80" w:line="240" w:lineRule="exact"/>
              <w:ind w:left="567" w:firstLine="0"/>
              <w:jc w:val="left"/>
              <w:rPr>
                <w:rFonts w:cs="Arial"/>
                <w:sz w:val="20"/>
              </w:rPr>
            </w:pPr>
            <w:r w:rsidRPr="002B474B">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1471,0</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1,6</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Pr>
                <w:rFonts w:cs="Arial"/>
              </w:rPr>
              <w:t>1,6</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2F5983">
            <w:pPr>
              <w:tabs>
                <w:tab w:val="left" w:pos="8789"/>
              </w:tabs>
              <w:spacing w:before="80" w:line="240" w:lineRule="exact"/>
              <w:ind w:left="227" w:firstLine="0"/>
              <w:jc w:val="left"/>
              <w:rPr>
                <w:rFonts w:cs="Arial"/>
                <w:sz w:val="20"/>
              </w:rPr>
            </w:pPr>
            <w:r w:rsidRPr="002B474B">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2F5983">
            <w:pPr>
              <w:tabs>
                <w:tab w:val="left" w:pos="8789"/>
              </w:tabs>
              <w:spacing w:before="80" w:line="240" w:lineRule="exact"/>
              <w:ind w:left="57" w:firstLine="0"/>
              <w:jc w:val="center"/>
              <w:rPr>
                <w:rFonts w:cs="Arial"/>
                <w:sz w:val="20"/>
                <w:lang w:val="en-US"/>
              </w:rPr>
            </w:pPr>
            <w:r w:rsidRPr="002B474B">
              <w:rPr>
                <w:rFonts w:cs="Arial"/>
                <w:sz w:val="20"/>
                <w:lang w:val="en-US"/>
              </w:rPr>
              <w:t xml:space="preserve">… </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2F5983">
            <w:pPr>
              <w:tabs>
                <w:tab w:val="left" w:pos="8789"/>
              </w:tabs>
              <w:spacing w:before="80" w:line="240" w:lineRule="exact"/>
              <w:ind w:left="57" w:firstLine="0"/>
              <w:jc w:val="center"/>
              <w:rPr>
                <w:rFonts w:cs="Arial"/>
                <w:sz w:val="20"/>
                <w:lang w:val="en-US"/>
              </w:rPr>
            </w:pPr>
            <w:r w:rsidRPr="002B474B">
              <w:rPr>
                <w:rFonts w:cs="Arial"/>
                <w:sz w:val="20"/>
                <w:lang w:val="en-US"/>
              </w:rPr>
              <w:t xml:space="preserve">… </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2F5983">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средства организаций и населения, привлеченные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5297,4</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5,9</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Pr>
                <w:rFonts w:cs="Arial"/>
              </w:rPr>
              <w:t>9,1</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5F570D">
            <w:pPr>
              <w:tabs>
                <w:tab w:val="left" w:pos="8789"/>
              </w:tabs>
              <w:spacing w:before="80" w:line="240" w:lineRule="exact"/>
              <w:ind w:left="567" w:firstLine="0"/>
              <w:jc w:val="left"/>
              <w:rPr>
                <w:rFonts w:cs="Arial"/>
                <w:sz w:val="20"/>
              </w:rPr>
            </w:pPr>
            <w:r w:rsidRPr="002B474B">
              <w:rPr>
                <w:rFonts w:cs="Arial"/>
                <w:sz w:val="20"/>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5061,5</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5,6</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Pr>
                <w:rFonts w:cs="Arial"/>
              </w:rPr>
              <w:t>8,9</w:t>
            </w:r>
          </w:p>
        </w:tc>
      </w:tr>
      <w:tr w:rsidR="005378A4" w:rsidRPr="002B474B" w:rsidTr="005F570D">
        <w:tc>
          <w:tcPr>
            <w:tcW w:w="4395" w:type="dxa"/>
            <w:tcBorders>
              <w:top w:val="dotted" w:sz="4" w:space="0" w:color="auto"/>
              <w:left w:val="double" w:sz="4" w:space="0" w:color="auto"/>
              <w:bottom w:val="dotted" w:sz="4" w:space="0" w:color="auto"/>
            </w:tcBorders>
            <w:shd w:val="clear" w:color="auto" w:fill="auto"/>
          </w:tcPr>
          <w:p w:rsidR="005378A4" w:rsidRPr="002B474B" w:rsidRDefault="005378A4" w:rsidP="005F570D">
            <w:pPr>
              <w:tabs>
                <w:tab w:val="left" w:pos="8789"/>
              </w:tabs>
              <w:spacing w:before="80" w:line="240" w:lineRule="exact"/>
              <w:ind w:left="227" w:firstLine="0"/>
              <w:jc w:val="left"/>
              <w:rPr>
                <w:rFonts w:cs="Arial"/>
                <w:sz w:val="20"/>
              </w:rPr>
            </w:pPr>
            <w:r w:rsidRPr="002B474B">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6096,4</w:t>
            </w:r>
          </w:p>
        </w:tc>
        <w:tc>
          <w:tcPr>
            <w:tcW w:w="1489" w:type="dxa"/>
            <w:tcBorders>
              <w:top w:val="dotted" w:sz="4" w:space="0" w:color="auto"/>
              <w:bottom w:val="dotted" w:sz="4" w:space="0" w:color="auto"/>
              <w:right w:val="single" w:sz="4" w:space="0" w:color="auto"/>
            </w:tcBorders>
            <w:shd w:val="clear" w:color="auto" w:fill="auto"/>
            <w:vAlign w:val="bottom"/>
          </w:tcPr>
          <w:p w:rsidR="005378A4" w:rsidRPr="002B474B" w:rsidRDefault="005378A4" w:rsidP="005F570D">
            <w:pPr>
              <w:tabs>
                <w:tab w:val="left" w:pos="8789"/>
              </w:tabs>
              <w:spacing w:before="80" w:line="240" w:lineRule="exact"/>
              <w:ind w:left="57" w:firstLine="0"/>
              <w:jc w:val="center"/>
              <w:rPr>
                <w:rFonts w:cs="Arial"/>
                <w:sz w:val="20"/>
              </w:rPr>
            </w:pPr>
            <w:r>
              <w:rPr>
                <w:rFonts w:cs="Arial"/>
                <w:sz w:val="20"/>
              </w:rPr>
              <w:t>6,8</w:t>
            </w:r>
          </w:p>
        </w:tc>
        <w:tc>
          <w:tcPr>
            <w:tcW w:w="1771" w:type="dxa"/>
            <w:tcBorders>
              <w:top w:val="dotted" w:sz="4" w:space="0" w:color="auto"/>
              <w:bottom w:val="dotted" w:sz="4" w:space="0" w:color="auto"/>
              <w:right w:val="double" w:sz="4" w:space="0" w:color="auto"/>
            </w:tcBorders>
            <w:shd w:val="clear" w:color="auto" w:fill="auto"/>
            <w:vAlign w:val="bottom"/>
          </w:tcPr>
          <w:p w:rsidR="005378A4" w:rsidRPr="00A923CB" w:rsidRDefault="005378A4" w:rsidP="005F570D">
            <w:pPr>
              <w:pStyle w:val="aff1"/>
              <w:tabs>
                <w:tab w:val="left" w:pos="8789"/>
              </w:tabs>
              <w:spacing w:before="40" w:line="240" w:lineRule="exact"/>
              <w:ind w:left="57"/>
              <w:rPr>
                <w:rFonts w:cs="Arial"/>
              </w:rPr>
            </w:pPr>
            <w:r>
              <w:rPr>
                <w:rFonts w:cs="Arial"/>
              </w:rPr>
              <w:t>6,9</w:t>
            </w:r>
          </w:p>
        </w:tc>
      </w:tr>
      <w:tr w:rsidR="005378A4" w:rsidRPr="002B474B" w:rsidTr="005F570D">
        <w:tc>
          <w:tcPr>
            <w:tcW w:w="9214" w:type="dxa"/>
            <w:gridSpan w:val="4"/>
            <w:tcBorders>
              <w:top w:val="single" w:sz="4" w:space="0" w:color="auto"/>
              <w:left w:val="double" w:sz="4" w:space="0" w:color="auto"/>
              <w:bottom w:val="double" w:sz="4" w:space="0" w:color="auto"/>
              <w:right w:val="double" w:sz="4" w:space="0" w:color="auto"/>
            </w:tcBorders>
            <w:vAlign w:val="bottom"/>
          </w:tcPr>
          <w:p w:rsidR="005378A4" w:rsidRPr="002B474B" w:rsidRDefault="005378A4" w:rsidP="00D92020">
            <w:pPr>
              <w:numPr>
                <w:ilvl w:val="0"/>
                <w:numId w:val="25"/>
              </w:numPr>
              <w:tabs>
                <w:tab w:val="left" w:pos="8789"/>
              </w:tabs>
              <w:adjustRightInd/>
              <w:spacing w:before="80" w:line="240" w:lineRule="exact"/>
              <w:ind w:left="142"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5378A4" w:rsidRPr="002B474B" w:rsidRDefault="005378A4" w:rsidP="005378A4">
      <w:pPr>
        <w:spacing w:before="240"/>
        <w:ind w:firstLine="709"/>
        <w:rPr>
          <w:rFonts w:cs="Arial"/>
        </w:rPr>
      </w:pPr>
      <w:r w:rsidRPr="002B474B">
        <w:rPr>
          <w:rFonts w:cs="Arial"/>
        </w:rPr>
        <w:t xml:space="preserve">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и объектов незавершенного строительства в январе – </w:t>
      </w:r>
      <w:r>
        <w:rPr>
          <w:rFonts w:cs="Arial"/>
        </w:rPr>
        <w:t>сентябр</w:t>
      </w:r>
      <w:r w:rsidRPr="002B474B">
        <w:rPr>
          <w:rFonts w:cs="Arial"/>
        </w:rPr>
        <w:t xml:space="preserve">е 2020 года составили </w:t>
      </w:r>
      <w:r>
        <w:rPr>
          <w:rFonts w:cs="Arial"/>
        </w:rPr>
        <w:t>1737,8</w:t>
      </w:r>
      <w:r w:rsidRPr="002B474B">
        <w:rPr>
          <w:rFonts w:cs="Arial"/>
        </w:rPr>
        <w:t> </w:t>
      </w:r>
      <w:proofErr w:type="gramStart"/>
      <w:r w:rsidRPr="002B474B">
        <w:rPr>
          <w:rFonts w:cs="Arial"/>
        </w:rPr>
        <w:t>млн</w:t>
      </w:r>
      <w:proofErr w:type="gramEnd"/>
      <w:r w:rsidRPr="002B474B">
        <w:rPr>
          <w:rFonts w:cs="Arial"/>
        </w:rPr>
        <w:t xml:space="preserve"> рублей, из них </w:t>
      </w:r>
      <w:r>
        <w:rPr>
          <w:rFonts w:cs="Arial"/>
        </w:rPr>
        <w:t>331,2</w:t>
      </w:r>
      <w:r w:rsidRPr="002B474B">
        <w:rPr>
          <w:rFonts w:cs="Arial"/>
        </w:rPr>
        <w:t xml:space="preserve"> млн рублей – на приобретение машин, оборудования, транспортных средств.</w:t>
      </w:r>
    </w:p>
    <w:p w:rsidR="00C020AA" w:rsidRPr="00C020AA" w:rsidRDefault="00C020AA" w:rsidP="0047738A">
      <w:pPr>
        <w:suppressAutoHyphens/>
        <w:spacing w:before="120"/>
        <w:ind w:firstLine="709"/>
        <w:rPr>
          <w:rFonts w:cs="Arial"/>
          <w:spacing w:val="-2"/>
        </w:rPr>
      </w:pPr>
    </w:p>
    <w:p w:rsidR="0079363E" w:rsidRPr="005729B6" w:rsidRDefault="0079363E" w:rsidP="0079622D">
      <w:pPr>
        <w:pStyle w:val="3"/>
        <w:pageBreakBefore/>
        <w:numPr>
          <w:ilvl w:val="0"/>
          <w:numId w:val="10"/>
        </w:numPr>
        <w:spacing w:before="0" w:after="240"/>
        <w:ind w:left="714" w:hanging="357"/>
        <w:jc w:val="left"/>
        <w:rPr>
          <w:rFonts w:cs="Arial"/>
          <w:noProof w:val="0"/>
          <w:sz w:val="28"/>
        </w:rPr>
      </w:pPr>
      <w:bookmarkStart w:id="138" w:name="_Toc59443764"/>
      <w:r>
        <w:rPr>
          <w:rFonts w:cs="Arial"/>
          <w:noProof w:val="0"/>
          <w:sz w:val="28"/>
        </w:rPr>
        <w:lastRenderedPageBreak/>
        <w:t>Институциональная структура экономики</w:t>
      </w:r>
      <w:bookmarkEnd w:id="138"/>
    </w:p>
    <w:p w:rsidR="0079363E" w:rsidRPr="00E857C5" w:rsidRDefault="0079363E" w:rsidP="0079622D">
      <w:pPr>
        <w:pStyle w:val="3"/>
        <w:keepNext w:val="0"/>
        <w:numPr>
          <w:ilvl w:val="1"/>
          <w:numId w:val="10"/>
        </w:numPr>
        <w:spacing w:before="240" w:after="360"/>
        <w:ind w:left="709" w:firstLine="0"/>
        <w:jc w:val="left"/>
        <w:rPr>
          <w:rFonts w:cs="Arial"/>
          <w:noProof w:val="0"/>
        </w:rPr>
      </w:pPr>
      <w:bookmarkStart w:id="139" w:name="_Toc59443765"/>
      <w:r>
        <w:rPr>
          <w:rFonts w:cs="Arial"/>
          <w:noProof w:val="0"/>
        </w:rPr>
        <w:t>Характеристика хозяйствующих субъектов</w:t>
      </w:r>
      <w:bookmarkEnd w:id="139"/>
    </w:p>
    <w:p w:rsidR="00F72644" w:rsidRPr="00F72644" w:rsidRDefault="00F72644" w:rsidP="00F72644">
      <w:pPr>
        <w:widowControl/>
        <w:adjustRightInd/>
        <w:spacing w:before="120"/>
        <w:ind w:firstLine="709"/>
        <w:textAlignment w:val="auto"/>
        <w:rPr>
          <w:rFonts w:cs="Arial"/>
        </w:rPr>
      </w:pPr>
      <w:r w:rsidRPr="00F72644">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F1372C" w:rsidRPr="00F1372C" w:rsidRDefault="00F72644" w:rsidP="00F72644">
      <w:pPr>
        <w:widowControl/>
        <w:adjustRightInd/>
        <w:spacing w:before="120"/>
        <w:ind w:firstLine="709"/>
        <w:textAlignment w:val="auto"/>
        <w:rPr>
          <w:rFonts w:cs="Arial"/>
        </w:rPr>
      </w:pPr>
      <w:r w:rsidRPr="00F72644">
        <w:rPr>
          <w:rFonts w:cs="Arial"/>
        </w:rPr>
        <w:t xml:space="preserve">Из </w:t>
      </w:r>
      <w:r w:rsidR="00AA52A6">
        <w:rPr>
          <w:rFonts w:cs="Arial"/>
        </w:rPr>
        <w:t>9</w:t>
      </w:r>
      <w:r w:rsidR="00E70858">
        <w:rPr>
          <w:rFonts w:cs="Arial"/>
        </w:rPr>
        <w:t>8</w:t>
      </w:r>
      <w:r w:rsidR="00AA52A6">
        <w:rPr>
          <w:rFonts w:cs="Arial"/>
        </w:rPr>
        <w:t>,</w:t>
      </w:r>
      <w:r w:rsidR="00673B00">
        <w:rPr>
          <w:rFonts w:cs="Arial"/>
        </w:rPr>
        <w:t>2</w:t>
      </w:r>
      <w:r w:rsidRPr="00F72644">
        <w:rPr>
          <w:rFonts w:cs="Arial"/>
        </w:rPr>
        <w:t xml:space="preserve"> тыс.</w:t>
      </w:r>
      <w:r>
        <w:rPr>
          <w:rFonts w:cs="Arial"/>
        </w:rPr>
        <w:t xml:space="preserve"> </w:t>
      </w:r>
      <w:r w:rsidRPr="00F72644">
        <w:rPr>
          <w:rFonts w:cs="Arial"/>
        </w:rPr>
        <w:t xml:space="preserve">организаций, учтенных в </w:t>
      </w:r>
      <w:proofErr w:type="spellStart"/>
      <w:r w:rsidRPr="00F72644">
        <w:rPr>
          <w:rFonts w:cs="Arial"/>
        </w:rPr>
        <w:t>Статрегистре</w:t>
      </w:r>
      <w:proofErr w:type="spellEnd"/>
      <w:r w:rsidRPr="00F72644">
        <w:rPr>
          <w:rFonts w:cs="Arial"/>
        </w:rPr>
        <w:t xml:space="preserve"> на территории Новосибирской области, </w:t>
      </w:r>
      <w:r w:rsidR="00AA52A6">
        <w:rPr>
          <w:rFonts w:cs="Arial"/>
        </w:rPr>
        <w:t>9</w:t>
      </w:r>
      <w:r w:rsidR="00673B00">
        <w:rPr>
          <w:rFonts w:cs="Arial"/>
        </w:rPr>
        <w:t>6,</w:t>
      </w:r>
      <w:r w:rsidR="00AA52A6">
        <w:rPr>
          <w:rFonts w:cs="Arial"/>
        </w:rPr>
        <w:t>7</w:t>
      </w:r>
      <w:r w:rsidRPr="00F72644">
        <w:rPr>
          <w:rFonts w:cs="Arial"/>
        </w:rPr>
        <w:t xml:space="preserve"> тыс. являются юридическими лицами, 1,5 тыс. – филиалами, представительствами и другими обособленными подразделениями юридических лиц</w:t>
      </w:r>
      <w:r w:rsidR="00A87402">
        <w:rPr>
          <w:rFonts w:cs="Arial"/>
        </w:rPr>
        <w:t>.</w:t>
      </w:r>
      <w:r w:rsidR="00F1372C" w:rsidRPr="00F1372C">
        <w:rPr>
          <w:rFonts w:cs="Arial"/>
        </w:rPr>
        <w:t xml:space="preserve"> </w:t>
      </w:r>
    </w:p>
    <w:p w:rsidR="00F1372C" w:rsidRPr="00F1372C" w:rsidRDefault="00F1372C" w:rsidP="00733287">
      <w:pPr>
        <w:widowControl/>
        <w:adjustRightInd/>
        <w:spacing w:before="240"/>
        <w:ind w:firstLine="0"/>
        <w:jc w:val="center"/>
        <w:textAlignment w:val="auto"/>
        <w:rPr>
          <w:rFonts w:cs="Arial"/>
          <w:b/>
          <w:i/>
          <w:caps/>
          <w:sz w:val="24"/>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видам деятельности и формам собственности на 1 </w:t>
      </w:r>
      <w:r w:rsidR="00673B00">
        <w:rPr>
          <w:rFonts w:cs="Arial"/>
          <w:b/>
        </w:rPr>
        <w:t>дека</w:t>
      </w:r>
      <w:r w:rsidR="00D82ED5">
        <w:rPr>
          <w:rFonts w:cs="Arial"/>
          <w:b/>
        </w:rPr>
        <w:t>бря</w:t>
      </w:r>
      <w:r w:rsidRPr="00F1372C">
        <w:rPr>
          <w:rFonts w:cs="Arial"/>
          <w:b/>
        </w:rPr>
        <w:t xml:space="preserve"> 2020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F1372C" w:rsidRPr="00F1372C" w:rsidTr="00F1372C">
        <w:trPr>
          <w:cantSplit/>
          <w:tblHeader/>
        </w:trPr>
        <w:tc>
          <w:tcPr>
            <w:tcW w:w="2697" w:type="dxa"/>
            <w:vMerge w:val="restart"/>
            <w:tcBorders>
              <w:top w:val="double" w:sz="4" w:space="0" w:color="auto"/>
              <w:bottom w:val="dotted" w:sz="4" w:space="0" w:color="auto"/>
            </w:tcBorders>
            <w:vAlign w:val="center"/>
          </w:tcPr>
          <w:p w:rsidR="00F1372C" w:rsidRPr="00F1372C" w:rsidRDefault="00F1372C" w:rsidP="00673B00">
            <w:pPr>
              <w:widowControl/>
              <w:adjustRightInd/>
              <w:spacing w:before="60" w:line="240" w:lineRule="exact"/>
              <w:ind w:left="-104" w:right="-107" w:firstLine="0"/>
              <w:jc w:val="center"/>
              <w:textAlignment w:val="auto"/>
              <w:rPr>
                <w:rFonts w:cs="Arial"/>
                <w:b/>
                <w:i/>
                <w:sz w:val="20"/>
              </w:rPr>
            </w:pPr>
          </w:p>
        </w:tc>
        <w:tc>
          <w:tcPr>
            <w:tcW w:w="850" w:type="dxa"/>
            <w:vMerge w:val="restart"/>
            <w:tcBorders>
              <w:top w:val="double" w:sz="4" w:space="0" w:color="auto"/>
              <w:bottom w:val="dotted" w:sz="4" w:space="0" w:color="auto"/>
            </w:tcBorders>
          </w:tcPr>
          <w:p w:rsidR="00F1372C" w:rsidRPr="00F14D78" w:rsidRDefault="00F1372C" w:rsidP="00673B00">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Число </w:t>
            </w:r>
            <w:proofErr w:type="spellStart"/>
            <w:proofErr w:type="gramStart"/>
            <w:r w:rsidRPr="00F14D78">
              <w:rPr>
                <w:rFonts w:cs="Arial"/>
                <w:i/>
                <w:sz w:val="20"/>
              </w:rPr>
              <w:t>органи</w:t>
            </w:r>
            <w:r w:rsidR="00733287" w:rsidRPr="00F14D78">
              <w:rPr>
                <w:rFonts w:cs="Arial"/>
                <w:i/>
                <w:sz w:val="20"/>
              </w:rPr>
              <w:t>-</w:t>
            </w:r>
            <w:r w:rsidRPr="00F14D78">
              <w:rPr>
                <w:rFonts w:cs="Arial"/>
                <w:i/>
                <w:sz w:val="20"/>
              </w:rPr>
              <w:t>заций</w:t>
            </w:r>
            <w:proofErr w:type="spellEnd"/>
            <w:proofErr w:type="gramEnd"/>
            <w:r w:rsidRPr="00F14D78">
              <w:rPr>
                <w:rFonts w:cs="Arial"/>
                <w:i/>
                <w:sz w:val="20"/>
              </w:rPr>
              <w:t>, единиц</w:t>
            </w:r>
          </w:p>
        </w:tc>
        <w:tc>
          <w:tcPr>
            <w:tcW w:w="5812" w:type="dxa"/>
            <w:gridSpan w:val="6"/>
            <w:tcBorders>
              <w:top w:val="double" w:sz="4" w:space="0" w:color="auto"/>
              <w:bottom w:val="single" w:sz="4" w:space="0" w:color="auto"/>
            </w:tcBorders>
            <w:vAlign w:val="bottom"/>
          </w:tcPr>
          <w:p w:rsidR="00F1372C" w:rsidRPr="00F14D78" w:rsidRDefault="00F1372C" w:rsidP="00673B00">
            <w:pPr>
              <w:widowControl/>
              <w:adjustRightInd/>
              <w:spacing w:before="60" w:line="240" w:lineRule="exact"/>
              <w:ind w:left="-104" w:right="-107" w:firstLine="0"/>
              <w:jc w:val="center"/>
              <w:textAlignment w:val="auto"/>
              <w:rPr>
                <w:rFonts w:cs="Arial"/>
                <w:i/>
                <w:sz w:val="20"/>
              </w:rPr>
            </w:pPr>
            <w:r w:rsidRPr="00F14D78">
              <w:rPr>
                <w:rFonts w:cs="Arial"/>
                <w:i/>
                <w:sz w:val="20"/>
              </w:rPr>
              <w:t>из них по формам собственности:</w:t>
            </w:r>
          </w:p>
        </w:tc>
      </w:tr>
      <w:tr w:rsidR="00F1372C" w:rsidRPr="00F1372C" w:rsidTr="00F1372C">
        <w:trPr>
          <w:cantSplit/>
          <w:tblHeader/>
        </w:trPr>
        <w:tc>
          <w:tcPr>
            <w:tcW w:w="2697" w:type="dxa"/>
            <w:vMerge/>
            <w:tcBorders>
              <w:top w:val="dotted" w:sz="4" w:space="0" w:color="auto"/>
              <w:bottom w:val="dotted" w:sz="4" w:space="0" w:color="auto"/>
            </w:tcBorders>
            <w:vAlign w:val="bottom"/>
          </w:tcPr>
          <w:p w:rsidR="00F1372C" w:rsidRPr="00F1372C" w:rsidRDefault="00F1372C" w:rsidP="00673B00">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dotted" w:sz="4" w:space="0" w:color="auto"/>
            </w:tcBorders>
            <w:vAlign w:val="bottom"/>
          </w:tcPr>
          <w:p w:rsidR="00F1372C" w:rsidRPr="00F14D78" w:rsidRDefault="00F1372C" w:rsidP="00673B00">
            <w:pPr>
              <w:widowControl/>
              <w:adjustRightInd/>
              <w:spacing w:before="60" w:line="240" w:lineRule="exact"/>
              <w:ind w:left="-104" w:right="-107" w:firstLine="0"/>
              <w:jc w:val="center"/>
              <w:textAlignment w:val="auto"/>
              <w:rPr>
                <w:rFonts w:cs="Arial"/>
                <w:i/>
                <w:sz w:val="20"/>
              </w:rPr>
            </w:pPr>
          </w:p>
        </w:tc>
        <w:tc>
          <w:tcPr>
            <w:tcW w:w="2005" w:type="dxa"/>
            <w:gridSpan w:val="2"/>
            <w:tcBorders>
              <w:top w:val="single" w:sz="4" w:space="0" w:color="auto"/>
              <w:bottom w:val="single" w:sz="4" w:space="0" w:color="auto"/>
            </w:tcBorders>
          </w:tcPr>
          <w:p w:rsidR="00F1372C" w:rsidRPr="00F14D78" w:rsidRDefault="00F1372C" w:rsidP="00673B00">
            <w:pPr>
              <w:widowControl/>
              <w:adjustRightInd/>
              <w:spacing w:before="60" w:line="240" w:lineRule="exact"/>
              <w:ind w:left="-104" w:right="-107" w:firstLine="0"/>
              <w:jc w:val="center"/>
              <w:textAlignment w:val="auto"/>
              <w:rPr>
                <w:rFonts w:cs="Arial"/>
                <w:i/>
                <w:sz w:val="20"/>
              </w:rPr>
            </w:pPr>
            <w:r w:rsidRPr="00F14D78">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F1372C" w:rsidRPr="00F14D78" w:rsidRDefault="00F1372C" w:rsidP="00673B00">
            <w:pPr>
              <w:widowControl/>
              <w:adjustRightInd/>
              <w:spacing w:before="60" w:line="240" w:lineRule="exact"/>
              <w:ind w:left="-104" w:right="-107" w:firstLine="0"/>
              <w:jc w:val="center"/>
              <w:textAlignment w:val="auto"/>
              <w:rPr>
                <w:rFonts w:cs="Arial"/>
                <w:i/>
                <w:sz w:val="20"/>
              </w:rPr>
            </w:pPr>
            <w:r w:rsidRPr="00F14D78">
              <w:rPr>
                <w:rFonts w:cs="Arial"/>
                <w:i/>
                <w:sz w:val="20"/>
              </w:rPr>
              <w:t>частная</w:t>
            </w:r>
          </w:p>
        </w:tc>
        <w:tc>
          <w:tcPr>
            <w:tcW w:w="1843" w:type="dxa"/>
            <w:gridSpan w:val="2"/>
            <w:tcBorders>
              <w:top w:val="single" w:sz="4" w:space="0" w:color="auto"/>
              <w:bottom w:val="single" w:sz="4" w:space="0" w:color="auto"/>
            </w:tcBorders>
          </w:tcPr>
          <w:p w:rsidR="00F1372C" w:rsidRPr="00F14D78" w:rsidRDefault="00F1372C" w:rsidP="00673B00">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смешанная </w:t>
            </w:r>
            <w:r w:rsidRPr="00F14D78">
              <w:rPr>
                <w:rFonts w:cs="Arial"/>
                <w:i/>
                <w:sz w:val="20"/>
              </w:rPr>
              <w:br/>
              <w:t>российская</w:t>
            </w:r>
          </w:p>
        </w:tc>
      </w:tr>
      <w:tr w:rsidR="00F1372C" w:rsidRPr="00F1372C" w:rsidTr="00F1372C">
        <w:trPr>
          <w:cantSplit/>
          <w:tblHeader/>
        </w:trPr>
        <w:tc>
          <w:tcPr>
            <w:tcW w:w="2697" w:type="dxa"/>
            <w:vMerge/>
            <w:tcBorders>
              <w:top w:val="dotted" w:sz="4" w:space="0" w:color="auto"/>
              <w:bottom w:val="single" w:sz="4" w:space="0" w:color="auto"/>
            </w:tcBorders>
            <w:vAlign w:val="bottom"/>
          </w:tcPr>
          <w:p w:rsidR="00F1372C" w:rsidRPr="00F1372C" w:rsidRDefault="00F1372C" w:rsidP="00673B00">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single" w:sz="4" w:space="0" w:color="auto"/>
            </w:tcBorders>
            <w:vAlign w:val="bottom"/>
          </w:tcPr>
          <w:p w:rsidR="00F1372C" w:rsidRPr="00F14D78" w:rsidRDefault="00F1372C" w:rsidP="00673B00">
            <w:pPr>
              <w:widowControl/>
              <w:adjustRightInd/>
              <w:spacing w:before="60" w:line="240" w:lineRule="exact"/>
              <w:ind w:left="-104" w:right="-107" w:firstLine="0"/>
              <w:jc w:val="center"/>
              <w:textAlignment w:val="auto"/>
              <w:rPr>
                <w:rFonts w:cs="Arial"/>
                <w:i/>
                <w:sz w:val="20"/>
              </w:rPr>
            </w:pPr>
          </w:p>
        </w:tc>
        <w:tc>
          <w:tcPr>
            <w:tcW w:w="871" w:type="dxa"/>
            <w:tcBorders>
              <w:top w:val="single" w:sz="4" w:space="0" w:color="auto"/>
              <w:bottom w:val="single" w:sz="4" w:space="0" w:color="auto"/>
            </w:tcBorders>
          </w:tcPr>
          <w:p w:rsidR="00F1372C" w:rsidRPr="00F14D78" w:rsidRDefault="00F1372C" w:rsidP="00673B00">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673B00">
            <w:pPr>
              <w:widowControl/>
              <w:adjustRightInd/>
              <w:spacing w:before="60" w:line="240" w:lineRule="exact"/>
              <w:ind w:left="-104" w:right="-8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830" w:type="dxa"/>
            <w:tcBorders>
              <w:top w:val="single" w:sz="4" w:space="0" w:color="auto"/>
              <w:bottom w:val="single" w:sz="4" w:space="0" w:color="auto"/>
            </w:tcBorders>
          </w:tcPr>
          <w:p w:rsidR="00F1372C" w:rsidRPr="00F14D78" w:rsidRDefault="00F1372C" w:rsidP="00673B00">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673B00">
            <w:pPr>
              <w:widowControl/>
              <w:adjustRightInd/>
              <w:spacing w:before="60" w:line="240" w:lineRule="exact"/>
              <w:ind w:left="-104" w:right="-10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709" w:type="dxa"/>
            <w:tcBorders>
              <w:top w:val="single" w:sz="4" w:space="0" w:color="auto"/>
              <w:bottom w:val="single" w:sz="4" w:space="0" w:color="auto"/>
            </w:tcBorders>
          </w:tcPr>
          <w:p w:rsidR="00F1372C" w:rsidRPr="00F14D78" w:rsidRDefault="00F1372C" w:rsidP="00673B00">
            <w:pPr>
              <w:widowControl/>
              <w:tabs>
                <w:tab w:val="left" w:pos="177"/>
              </w:tabs>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673B00">
            <w:pPr>
              <w:widowControl/>
              <w:adjustRightInd/>
              <w:spacing w:before="60" w:line="240" w:lineRule="exact"/>
              <w:ind w:left="-102" w:right="-108"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r>
      <w:tr w:rsidR="00673B00" w:rsidRPr="00F1372C" w:rsidTr="00F1372C">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850" w:type="dxa"/>
            <w:tcBorders>
              <w:top w:val="single"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b/>
                <w:lang w:val="en-US"/>
              </w:rPr>
            </w:pPr>
            <w:r>
              <w:rPr>
                <w:rFonts w:cs="Arial"/>
                <w:b/>
                <w:lang w:val="en-US"/>
              </w:rPr>
              <w:t>98212</w:t>
            </w:r>
          </w:p>
        </w:tc>
        <w:tc>
          <w:tcPr>
            <w:tcW w:w="871" w:type="dxa"/>
            <w:tcBorders>
              <w:top w:val="single"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b/>
                <w:lang w:val="en-US"/>
              </w:rPr>
            </w:pPr>
            <w:r>
              <w:rPr>
                <w:rFonts w:cs="Arial"/>
                <w:b/>
                <w:lang w:val="en-US"/>
              </w:rPr>
              <w:t>5326</w:t>
            </w:r>
          </w:p>
        </w:tc>
        <w:tc>
          <w:tcPr>
            <w:tcW w:w="1134" w:type="dxa"/>
            <w:tcBorders>
              <w:top w:val="single" w:sz="4" w:space="0" w:color="auto"/>
              <w:bottom w:val="dotted" w:sz="4" w:space="0" w:color="auto"/>
            </w:tcBorders>
            <w:shd w:val="clear" w:color="auto" w:fill="FFFFFF"/>
            <w:vAlign w:val="bottom"/>
          </w:tcPr>
          <w:p w:rsidR="00673B00" w:rsidRPr="009C6B38" w:rsidRDefault="00673B00" w:rsidP="00673B00">
            <w:pPr>
              <w:spacing w:before="60" w:line="240" w:lineRule="exact"/>
              <w:ind w:firstLine="0"/>
              <w:jc w:val="center"/>
              <w:rPr>
                <w:rFonts w:cs="Arial"/>
                <w:b/>
                <w:bCs/>
                <w:color w:val="000000"/>
                <w:sz w:val="20"/>
              </w:rPr>
            </w:pPr>
            <w:r>
              <w:rPr>
                <w:rFonts w:cs="Arial"/>
                <w:b/>
                <w:bCs/>
                <w:color w:val="000000"/>
                <w:sz w:val="20"/>
                <w:lang w:val="en-US"/>
              </w:rPr>
              <w:t>5,4</w:t>
            </w:r>
          </w:p>
        </w:tc>
        <w:tc>
          <w:tcPr>
            <w:tcW w:w="830" w:type="dxa"/>
            <w:tcBorders>
              <w:top w:val="single"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b/>
                <w:lang w:val="en-US"/>
              </w:rPr>
            </w:pPr>
            <w:r>
              <w:rPr>
                <w:rFonts w:cs="Arial"/>
                <w:b/>
                <w:lang w:val="en-US"/>
              </w:rPr>
              <w:t>88094</w:t>
            </w:r>
          </w:p>
        </w:tc>
        <w:tc>
          <w:tcPr>
            <w:tcW w:w="1134" w:type="dxa"/>
            <w:tcBorders>
              <w:top w:val="single" w:sz="4" w:space="0" w:color="auto"/>
              <w:bottom w:val="dotted" w:sz="4" w:space="0" w:color="auto"/>
            </w:tcBorders>
            <w:shd w:val="clear" w:color="auto" w:fill="FFFFFF"/>
            <w:vAlign w:val="bottom"/>
          </w:tcPr>
          <w:p w:rsidR="00673B00" w:rsidRPr="001E01DB" w:rsidRDefault="00673B00" w:rsidP="00673B00">
            <w:pPr>
              <w:pStyle w:val="aff1"/>
              <w:spacing w:before="60" w:line="240" w:lineRule="exact"/>
              <w:rPr>
                <w:rFonts w:cs="Arial"/>
                <w:b/>
              </w:rPr>
            </w:pPr>
            <w:r>
              <w:rPr>
                <w:rFonts w:cs="Arial"/>
                <w:b/>
              </w:rPr>
              <w:t>89,7</w:t>
            </w:r>
          </w:p>
        </w:tc>
        <w:tc>
          <w:tcPr>
            <w:tcW w:w="709" w:type="dxa"/>
            <w:tcBorders>
              <w:top w:val="single"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b/>
                <w:lang w:val="en-US"/>
              </w:rPr>
            </w:pPr>
            <w:r>
              <w:rPr>
                <w:rFonts w:cs="Arial"/>
                <w:b/>
                <w:lang w:val="en-US"/>
              </w:rPr>
              <w:t>302</w:t>
            </w:r>
          </w:p>
        </w:tc>
        <w:tc>
          <w:tcPr>
            <w:tcW w:w="1134" w:type="dxa"/>
            <w:tcBorders>
              <w:top w:val="single" w:sz="4" w:space="0" w:color="auto"/>
              <w:bottom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b/>
                <w:bCs/>
                <w:color w:val="000000"/>
                <w:sz w:val="20"/>
              </w:rPr>
            </w:pPr>
            <w:r>
              <w:rPr>
                <w:rFonts w:cs="Arial"/>
                <w:b/>
                <w:bCs/>
                <w:color w:val="000000"/>
                <w:sz w:val="20"/>
              </w:rPr>
              <w:t>0,3</w:t>
            </w:r>
          </w:p>
        </w:tc>
      </w:tr>
      <w:tr w:rsidR="00673B00" w:rsidRPr="00F1372C" w:rsidTr="00F1372C">
        <w:tblPrEx>
          <w:tblCellMar>
            <w:left w:w="71" w:type="dxa"/>
            <w:right w:w="71" w:type="dxa"/>
          </w:tblCellMar>
        </w:tblPrEx>
        <w:trPr>
          <w:cantSplit/>
          <w:trHeight w:val="20"/>
        </w:trPr>
        <w:tc>
          <w:tcPr>
            <w:tcW w:w="2697" w:type="dxa"/>
            <w:tcBorders>
              <w:top w:val="nil"/>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в том числе по видам экономической деятельности:</w:t>
            </w:r>
          </w:p>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сельское, лесное хозяйство, охота, рыболовство и рыбоводство</w:t>
            </w:r>
          </w:p>
        </w:tc>
        <w:tc>
          <w:tcPr>
            <w:tcW w:w="850" w:type="dxa"/>
            <w:tcBorders>
              <w:top w:val="nil"/>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1618</w:t>
            </w:r>
          </w:p>
        </w:tc>
        <w:tc>
          <w:tcPr>
            <w:tcW w:w="871" w:type="dxa"/>
            <w:tcBorders>
              <w:top w:val="nil"/>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63</w:t>
            </w:r>
          </w:p>
        </w:tc>
        <w:tc>
          <w:tcPr>
            <w:tcW w:w="1134" w:type="dxa"/>
            <w:tcBorders>
              <w:top w:val="nil"/>
            </w:tcBorders>
            <w:shd w:val="clear" w:color="auto" w:fill="FFFFFF"/>
            <w:vAlign w:val="bottom"/>
          </w:tcPr>
          <w:p w:rsidR="00673B00" w:rsidRPr="00437288" w:rsidRDefault="00673B00" w:rsidP="00673B00">
            <w:pPr>
              <w:spacing w:before="60" w:line="240" w:lineRule="exact"/>
              <w:ind w:firstLine="0"/>
              <w:jc w:val="center"/>
              <w:rPr>
                <w:rFonts w:cs="Arial"/>
                <w:color w:val="000000"/>
                <w:sz w:val="20"/>
              </w:rPr>
            </w:pPr>
            <w:r>
              <w:rPr>
                <w:rFonts w:cs="Arial"/>
                <w:color w:val="000000"/>
                <w:sz w:val="20"/>
              </w:rPr>
              <w:t>3,9</w:t>
            </w:r>
          </w:p>
        </w:tc>
        <w:tc>
          <w:tcPr>
            <w:tcW w:w="830" w:type="dxa"/>
            <w:tcBorders>
              <w:top w:val="nil"/>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1514</w:t>
            </w:r>
          </w:p>
        </w:tc>
        <w:tc>
          <w:tcPr>
            <w:tcW w:w="1134" w:type="dxa"/>
            <w:tcBorders>
              <w:top w:val="nil"/>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93,6</w:t>
            </w:r>
          </w:p>
        </w:tc>
        <w:tc>
          <w:tcPr>
            <w:tcW w:w="709" w:type="dxa"/>
            <w:tcBorders>
              <w:top w:val="nil"/>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5</w:t>
            </w:r>
          </w:p>
        </w:tc>
        <w:tc>
          <w:tcPr>
            <w:tcW w:w="1134" w:type="dxa"/>
            <w:tcBorders>
              <w:top w:val="nil"/>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0,3</w:t>
            </w:r>
          </w:p>
        </w:tc>
      </w:tr>
      <w:tr w:rsidR="00673B00" w:rsidRPr="00F1372C" w:rsidTr="00F1372C">
        <w:tblPrEx>
          <w:tblCellMar>
            <w:left w:w="71" w:type="dxa"/>
            <w:right w:w="71" w:type="dxa"/>
          </w:tblCellMar>
        </w:tblPrEx>
        <w:trPr>
          <w:cantSplit/>
          <w:trHeight w:val="20"/>
        </w:trPr>
        <w:tc>
          <w:tcPr>
            <w:tcW w:w="2697" w:type="dxa"/>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добыча полезных ископаемых</w:t>
            </w:r>
          </w:p>
        </w:tc>
        <w:tc>
          <w:tcPr>
            <w:tcW w:w="850"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153</w:t>
            </w:r>
          </w:p>
        </w:tc>
        <w:tc>
          <w:tcPr>
            <w:tcW w:w="871"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w:t>
            </w:r>
          </w:p>
        </w:tc>
        <w:tc>
          <w:tcPr>
            <w:tcW w:w="1134" w:type="dxa"/>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0,7</w:t>
            </w:r>
          </w:p>
        </w:tc>
        <w:tc>
          <w:tcPr>
            <w:tcW w:w="830"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144</w:t>
            </w:r>
          </w:p>
        </w:tc>
        <w:tc>
          <w:tcPr>
            <w:tcW w:w="1134" w:type="dxa"/>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94,1</w:t>
            </w:r>
          </w:p>
        </w:tc>
        <w:tc>
          <w:tcPr>
            <w:tcW w:w="709"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w:t>
            </w:r>
          </w:p>
        </w:tc>
        <w:tc>
          <w:tcPr>
            <w:tcW w:w="1134" w:type="dxa"/>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1,3</w:t>
            </w:r>
          </w:p>
        </w:tc>
      </w:tr>
      <w:tr w:rsidR="00673B00" w:rsidRPr="00F1372C" w:rsidTr="00F1372C">
        <w:tblPrEx>
          <w:tblCellMar>
            <w:left w:w="71" w:type="dxa"/>
            <w:right w:w="71" w:type="dxa"/>
          </w:tblCellMar>
        </w:tblPrEx>
        <w:trPr>
          <w:cantSplit/>
          <w:trHeight w:val="20"/>
        </w:trPr>
        <w:tc>
          <w:tcPr>
            <w:tcW w:w="2697" w:type="dxa"/>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обрабатывающие производства</w:t>
            </w:r>
          </w:p>
        </w:tc>
        <w:tc>
          <w:tcPr>
            <w:tcW w:w="850"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8011</w:t>
            </w:r>
          </w:p>
        </w:tc>
        <w:tc>
          <w:tcPr>
            <w:tcW w:w="871"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19</w:t>
            </w:r>
          </w:p>
        </w:tc>
        <w:tc>
          <w:tcPr>
            <w:tcW w:w="1134" w:type="dxa"/>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7745</w:t>
            </w:r>
          </w:p>
        </w:tc>
        <w:tc>
          <w:tcPr>
            <w:tcW w:w="1134" w:type="dxa"/>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96,7</w:t>
            </w:r>
          </w:p>
        </w:tc>
        <w:tc>
          <w:tcPr>
            <w:tcW w:w="709"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29</w:t>
            </w:r>
          </w:p>
        </w:tc>
        <w:tc>
          <w:tcPr>
            <w:tcW w:w="1134" w:type="dxa"/>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0,4</w:t>
            </w:r>
          </w:p>
        </w:tc>
      </w:tr>
      <w:tr w:rsidR="00673B00" w:rsidRPr="00F1372C" w:rsidTr="00F1372C">
        <w:tblPrEx>
          <w:tblCellMar>
            <w:left w:w="71" w:type="dxa"/>
            <w:right w:w="71" w:type="dxa"/>
          </w:tblCellMar>
        </w:tblPrEx>
        <w:trPr>
          <w:cantSplit/>
          <w:trHeight w:val="20"/>
        </w:trPr>
        <w:tc>
          <w:tcPr>
            <w:tcW w:w="2697" w:type="dxa"/>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578</w:t>
            </w:r>
          </w:p>
        </w:tc>
        <w:tc>
          <w:tcPr>
            <w:tcW w:w="871"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195</w:t>
            </w:r>
          </w:p>
        </w:tc>
        <w:tc>
          <w:tcPr>
            <w:tcW w:w="1134" w:type="dxa"/>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33,7</w:t>
            </w:r>
          </w:p>
        </w:tc>
        <w:tc>
          <w:tcPr>
            <w:tcW w:w="830"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364</w:t>
            </w:r>
          </w:p>
        </w:tc>
        <w:tc>
          <w:tcPr>
            <w:tcW w:w="1134" w:type="dxa"/>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63,0</w:t>
            </w:r>
          </w:p>
        </w:tc>
        <w:tc>
          <w:tcPr>
            <w:tcW w:w="709" w:type="dxa"/>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10</w:t>
            </w:r>
          </w:p>
        </w:tc>
        <w:tc>
          <w:tcPr>
            <w:tcW w:w="1134" w:type="dxa"/>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1,7</w:t>
            </w:r>
          </w:p>
        </w:tc>
      </w:tr>
      <w:tr w:rsidR="00673B00" w:rsidRPr="00F1372C" w:rsidTr="00F1372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465</w:t>
            </w:r>
          </w:p>
        </w:tc>
        <w:tc>
          <w:tcPr>
            <w:tcW w:w="871" w:type="dxa"/>
            <w:tcBorders>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86</w:t>
            </w:r>
          </w:p>
        </w:tc>
        <w:tc>
          <w:tcPr>
            <w:tcW w:w="1134" w:type="dxa"/>
            <w:tcBorders>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18,5</w:t>
            </w:r>
          </w:p>
        </w:tc>
        <w:tc>
          <w:tcPr>
            <w:tcW w:w="830" w:type="dxa"/>
            <w:tcBorders>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370</w:t>
            </w:r>
          </w:p>
        </w:tc>
        <w:tc>
          <w:tcPr>
            <w:tcW w:w="1134" w:type="dxa"/>
            <w:tcBorders>
              <w:bottom w:val="dotted" w:sz="4" w:space="0" w:color="auto"/>
            </w:tcBorders>
            <w:shd w:val="clear" w:color="auto" w:fill="FFFFFF"/>
            <w:vAlign w:val="bottom"/>
          </w:tcPr>
          <w:p w:rsidR="00673B00" w:rsidRPr="0072357A" w:rsidRDefault="00673B00" w:rsidP="00673B00">
            <w:pPr>
              <w:spacing w:before="60" w:line="240" w:lineRule="exact"/>
              <w:ind w:firstLine="0"/>
              <w:jc w:val="center"/>
              <w:rPr>
                <w:rFonts w:cs="Arial"/>
                <w:color w:val="000000"/>
                <w:sz w:val="20"/>
                <w:lang w:val="en-US"/>
              </w:rPr>
            </w:pPr>
            <w:r>
              <w:rPr>
                <w:rFonts w:cs="Arial"/>
                <w:color w:val="000000"/>
                <w:sz w:val="20"/>
              </w:rPr>
              <w:t>7</w:t>
            </w:r>
            <w:r>
              <w:rPr>
                <w:rFonts w:cs="Arial"/>
                <w:color w:val="000000"/>
                <w:sz w:val="20"/>
                <w:lang w:val="en-US"/>
              </w:rPr>
              <w:t>9</w:t>
            </w:r>
            <w:r>
              <w:rPr>
                <w:rFonts w:cs="Arial"/>
                <w:color w:val="000000"/>
                <w:sz w:val="20"/>
              </w:rPr>
              <w:t>,</w:t>
            </w:r>
            <w:r>
              <w:rPr>
                <w:rFonts w:cs="Arial"/>
                <w:color w:val="000000"/>
                <w:sz w:val="20"/>
                <w:lang w:val="en-US"/>
              </w:rPr>
              <w:t>6</w:t>
            </w:r>
          </w:p>
        </w:tc>
        <w:tc>
          <w:tcPr>
            <w:tcW w:w="709" w:type="dxa"/>
            <w:tcBorders>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0,4</w:t>
            </w:r>
          </w:p>
        </w:tc>
      </w:tr>
      <w:tr w:rsidR="00673B00"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10709</w:t>
            </w:r>
          </w:p>
        </w:tc>
        <w:tc>
          <w:tcPr>
            <w:tcW w:w="871"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13</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10507</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98,1</w:t>
            </w:r>
          </w:p>
        </w:tc>
        <w:tc>
          <w:tcPr>
            <w:tcW w:w="709"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4</w:t>
            </w:r>
          </w:p>
        </w:tc>
        <w:tc>
          <w:tcPr>
            <w:tcW w:w="1134" w:type="dxa"/>
            <w:tcBorders>
              <w:top w:val="dotted" w:sz="4" w:space="0" w:color="auto"/>
              <w:bottom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0,0</w:t>
            </w:r>
          </w:p>
        </w:tc>
      </w:tr>
      <w:tr w:rsidR="00673B00"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торговля оптовая и розничная; ремонт автотранспортных средств и мотоциклов</w:t>
            </w:r>
          </w:p>
        </w:tc>
        <w:tc>
          <w:tcPr>
            <w:tcW w:w="85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30912</w:t>
            </w:r>
          </w:p>
        </w:tc>
        <w:tc>
          <w:tcPr>
            <w:tcW w:w="871"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78</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0,3</w:t>
            </w:r>
          </w:p>
        </w:tc>
        <w:tc>
          <w:tcPr>
            <w:tcW w:w="83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29867</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96,6</w:t>
            </w:r>
          </w:p>
        </w:tc>
        <w:tc>
          <w:tcPr>
            <w:tcW w:w="709"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0,1</w:t>
            </w:r>
          </w:p>
        </w:tc>
      </w:tr>
      <w:tr w:rsidR="00673B00"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lastRenderedPageBreak/>
              <w:t>транспортировка и хранение</w:t>
            </w:r>
          </w:p>
        </w:tc>
        <w:tc>
          <w:tcPr>
            <w:tcW w:w="85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6777</w:t>
            </w:r>
          </w:p>
        </w:tc>
        <w:tc>
          <w:tcPr>
            <w:tcW w:w="871"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119</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1,8</w:t>
            </w:r>
          </w:p>
        </w:tc>
        <w:tc>
          <w:tcPr>
            <w:tcW w:w="83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6538</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96,5</w:t>
            </w:r>
          </w:p>
        </w:tc>
        <w:tc>
          <w:tcPr>
            <w:tcW w:w="709"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23</w:t>
            </w:r>
          </w:p>
        </w:tc>
        <w:tc>
          <w:tcPr>
            <w:tcW w:w="1134" w:type="dxa"/>
            <w:tcBorders>
              <w:top w:val="dotted" w:sz="4" w:space="0" w:color="auto"/>
              <w:bottom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0,3</w:t>
            </w:r>
          </w:p>
        </w:tc>
      </w:tr>
      <w:tr w:rsidR="00673B00"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деятельность гостиниц и предприятий общественного питания</w:t>
            </w:r>
          </w:p>
        </w:tc>
        <w:tc>
          <w:tcPr>
            <w:tcW w:w="85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1936</w:t>
            </w:r>
          </w:p>
        </w:tc>
        <w:tc>
          <w:tcPr>
            <w:tcW w:w="871"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20</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1865</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96,3</w:t>
            </w:r>
          </w:p>
        </w:tc>
        <w:tc>
          <w:tcPr>
            <w:tcW w:w="709"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0</w:t>
            </w:r>
          </w:p>
        </w:tc>
        <w:tc>
          <w:tcPr>
            <w:tcW w:w="1134" w:type="dxa"/>
            <w:tcBorders>
              <w:top w:val="dotted" w:sz="4" w:space="0" w:color="auto"/>
              <w:bottom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0,0</w:t>
            </w:r>
          </w:p>
        </w:tc>
      </w:tr>
      <w:tr w:rsidR="00673B00"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673B00" w:rsidRPr="00CD6768" w:rsidRDefault="00673B00" w:rsidP="00673B00">
            <w:pPr>
              <w:spacing w:before="60" w:line="240" w:lineRule="exact"/>
              <w:ind w:firstLine="0"/>
              <w:jc w:val="center"/>
              <w:rPr>
                <w:rFonts w:cs="Arial"/>
                <w:sz w:val="20"/>
                <w:lang w:val="en-US"/>
              </w:rPr>
            </w:pPr>
            <w:r>
              <w:rPr>
                <w:rFonts w:cs="Arial"/>
                <w:sz w:val="20"/>
                <w:lang w:val="en-US"/>
              </w:rPr>
              <w:t>2663</w:t>
            </w:r>
          </w:p>
        </w:tc>
        <w:tc>
          <w:tcPr>
            <w:tcW w:w="871" w:type="dxa"/>
            <w:tcBorders>
              <w:top w:val="dotted" w:sz="4" w:space="0" w:color="auto"/>
              <w:bottom w:val="dotted" w:sz="4" w:space="0" w:color="auto"/>
            </w:tcBorders>
            <w:shd w:val="clear" w:color="auto" w:fill="FFFFFF"/>
            <w:vAlign w:val="bottom"/>
          </w:tcPr>
          <w:p w:rsidR="00673B00" w:rsidRPr="00CD6768" w:rsidRDefault="00673B00" w:rsidP="00673B00">
            <w:pPr>
              <w:spacing w:before="60" w:line="240" w:lineRule="exact"/>
              <w:ind w:firstLine="0"/>
              <w:jc w:val="center"/>
              <w:rPr>
                <w:rFonts w:cs="Arial"/>
                <w:color w:val="000000"/>
                <w:sz w:val="20"/>
                <w:lang w:val="en-US"/>
              </w:rPr>
            </w:pPr>
            <w:r>
              <w:rPr>
                <w:rFonts w:cs="Arial"/>
                <w:color w:val="000000"/>
                <w:sz w:val="20"/>
                <w:lang w:val="en-US"/>
              </w:rPr>
              <w:t>108</w:t>
            </w:r>
          </w:p>
        </w:tc>
        <w:tc>
          <w:tcPr>
            <w:tcW w:w="1134" w:type="dxa"/>
            <w:tcBorders>
              <w:top w:val="dotted" w:sz="4" w:space="0" w:color="auto"/>
              <w:bottom w:val="dotted" w:sz="4" w:space="0" w:color="auto"/>
            </w:tcBorders>
            <w:shd w:val="clear" w:color="auto" w:fill="FFFFFF"/>
            <w:vAlign w:val="bottom"/>
          </w:tcPr>
          <w:p w:rsidR="00673B00" w:rsidRPr="0006756B" w:rsidRDefault="00673B00" w:rsidP="00673B00">
            <w:pPr>
              <w:spacing w:before="60" w:line="240" w:lineRule="exact"/>
              <w:ind w:firstLine="0"/>
              <w:jc w:val="center"/>
              <w:rPr>
                <w:rFonts w:cs="Arial"/>
                <w:color w:val="000000"/>
                <w:sz w:val="20"/>
              </w:rPr>
            </w:pPr>
            <w:r>
              <w:rPr>
                <w:rFonts w:cs="Arial"/>
                <w:color w:val="000000"/>
                <w:sz w:val="20"/>
              </w:rPr>
              <w:t>4,1</w:t>
            </w:r>
          </w:p>
        </w:tc>
        <w:tc>
          <w:tcPr>
            <w:tcW w:w="830" w:type="dxa"/>
            <w:tcBorders>
              <w:top w:val="dotted" w:sz="4" w:space="0" w:color="auto"/>
              <w:bottom w:val="dotted" w:sz="4" w:space="0" w:color="auto"/>
            </w:tcBorders>
            <w:shd w:val="clear" w:color="auto" w:fill="FFFFFF"/>
            <w:vAlign w:val="bottom"/>
          </w:tcPr>
          <w:p w:rsidR="00673B00" w:rsidRPr="00CD6768" w:rsidRDefault="00673B00" w:rsidP="00673B00">
            <w:pPr>
              <w:spacing w:before="60" w:line="240" w:lineRule="exact"/>
              <w:ind w:firstLine="0"/>
              <w:jc w:val="center"/>
              <w:rPr>
                <w:rFonts w:cs="Arial"/>
                <w:color w:val="000000"/>
                <w:sz w:val="20"/>
                <w:lang w:val="en-US"/>
              </w:rPr>
            </w:pPr>
            <w:r>
              <w:rPr>
                <w:rFonts w:cs="Arial"/>
                <w:color w:val="000000"/>
                <w:sz w:val="20"/>
                <w:lang w:val="en-US"/>
              </w:rPr>
              <w:t>2454</w:t>
            </w:r>
          </w:p>
        </w:tc>
        <w:tc>
          <w:tcPr>
            <w:tcW w:w="1134" w:type="dxa"/>
            <w:tcBorders>
              <w:top w:val="dotted" w:sz="4" w:space="0" w:color="auto"/>
              <w:bottom w:val="dotted" w:sz="4" w:space="0" w:color="auto"/>
            </w:tcBorders>
            <w:shd w:val="clear" w:color="auto" w:fill="FFFFFF"/>
            <w:vAlign w:val="bottom"/>
          </w:tcPr>
          <w:p w:rsidR="00673B00" w:rsidRPr="0006756B" w:rsidRDefault="00673B00" w:rsidP="00673B00">
            <w:pPr>
              <w:spacing w:before="60" w:line="240" w:lineRule="exact"/>
              <w:ind w:firstLine="0"/>
              <w:jc w:val="center"/>
              <w:rPr>
                <w:rFonts w:cs="Arial"/>
                <w:color w:val="000000"/>
                <w:sz w:val="20"/>
              </w:rPr>
            </w:pPr>
            <w:r>
              <w:rPr>
                <w:rFonts w:cs="Arial"/>
                <w:color w:val="000000"/>
                <w:sz w:val="20"/>
              </w:rPr>
              <w:t>92,2</w:t>
            </w:r>
          </w:p>
        </w:tc>
        <w:tc>
          <w:tcPr>
            <w:tcW w:w="709" w:type="dxa"/>
            <w:tcBorders>
              <w:top w:val="dotted" w:sz="4" w:space="0" w:color="auto"/>
              <w:bottom w:val="dotted" w:sz="4" w:space="0" w:color="auto"/>
            </w:tcBorders>
            <w:shd w:val="clear" w:color="auto" w:fill="FFFFFF"/>
            <w:vAlign w:val="bottom"/>
          </w:tcPr>
          <w:p w:rsidR="00673B00" w:rsidRPr="00CD6768" w:rsidRDefault="00673B00" w:rsidP="00673B00">
            <w:pPr>
              <w:spacing w:before="60" w:line="240" w:lineRule="exact"/>
              <w:ind w:firstLine="0"/>
              <w:jc w:val="center"/>
              <w:rPr>
                <w:rFonts w:cs="Arial"/>
                <w:color w:val="000000"/>
                <w:sz w:val="20"/>
                <w:lang w:val="en-US"/>
              </w:rPr>
            </w:pPr>
            <w:r>
              <w:rPr>
                <w:rFonts w:cs="Arial"/>
                <w:color w:val="000000"/>
                <w:sz w:val="20"/>
                <w:lang w:val="en-US"/>
              </w:rPr>
              <w:t>19</w:t>
            </w:r>
          </w:p>
        </w:tc>
        <w:tc>
          <w:tcPr>
            <w:tcW w:w="1134" w:type="dxa"/>
            <w:tcBorders>
              <w:top w:val="dotted" w:sz="4" w:space="0" w:color="auto"/>
              <w:bottom w:val="dotted" w:sz="4" w:space="0" w:color="auto"/>
            </w:tcBorders>
            <w:shd w:val="clear" w:color="auto" w:fill="FFFFFF"/>
            <w:vAlign w:val="bottom"/>
          </w:tcPr>
          <w:p w:rsidR="00673B00" w:rsidRPr="0006756B" w:rsidRDefault="00673B00" w:rsidP="00673B00">
            <w:pPr>
              <w:spacing w:before="60" w:line="240" w:lineRule="exact"/>
              <w:ind w:firstLine="0"/>
              <w:jc w:val="center"/>
              <w:rPr>
                <w:rFonts w:cs="Arial"/>
                <w:color w:val="000000"/>
                <w:sz w:val="20"/>
              </w:rPr>
            </w:pPr>
            <w:r>
              <w:rPr>
                <w:rFonts w:cs="Arial"/>
                <w:color w:val="000000"/>
                <w:sz w:val="20"/>
              </w:rPr>
              <w:t>0,7</w:t>
            </w:r>
          </w:p>
        </w:tc>
      </w:tr>
      <w:tr w:rsidR="00673B00"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1517</w:t>
            </w:r>
          </w:p>
        </w:tc>
        <w:tc>
          <w:tcPr>
            <w:tcW w:w="871"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17</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1275</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84,0</w:t>
            </w:r>
          </w:p>
        </w:tc>
        <w:tc>
          <w:tcPr>
            <w:tcW w:w="709"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37</w:t>
            </w:r>
          </w:p>
        </w:tc>
        <w:tc>
          <w:tcPr>
            <w:tcW w:w="1134" w:type="dxa"/>
            <w:tcBorders>
              <w:top w:val="dotted" w:sz="4" w:space="0" w:color="auto"/>
              <w:bottom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2,4</w:t>
            </w:r>
          </w:p>
        </w:tc>
      </w:tr>
      <w:tr w:rsidR="00673B00"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9781</w:t>
            </w:r>
          </w:p>
        </w:tc>
        <w:tc>
          <w:tcPr>
            <w:tcW w:w="871"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80</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0,8</w:t>
            </w:r>
          </w:p>
        </w:tc>
        <w:tc>
          <w:tcPr>
            <w:tcW w:w="830"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9564</w:t>
            </w:r>
          </w:p>
        </w:tc>
        <w:tc>
          <w:tcPr>
            <w:tcW w:w="1134" w:type="dxa"/>
            <w:tcBorders>
              <w:top w:val="dotted" w:sz="4" w:space="0" w:color="auto"/>
              <w:bottom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97,8</w:t>
            </w:r>
          </w:p>
        </w:tc>
        <w:tc>
          <w:tcPr>
            <w:tcW w:w="709" w:type="dxa"/>
            <w:tcBorders>
              <w:top w:val="dotted" w:sz="4" w:space="0" w:color="auto"/>
              <w:bottom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22</w:t>
            </w:r>
          </w:p>
        </w:tc>
        <w:tc>
          <w:tcPr>
            <w:tcW w:w="1134" w:type="dxa"/>
            <w:tcBorders>
              <w:top w:val="dotted" w:sz="4" w:space="0" w:color="auto"/>
              <w:bottom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0,2</w:t>
            </w:r>
          </w:p>
        </w:tc>
      </w:tr>
      <w:tr w:rsidR="00673B0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8009</w:t>
            </w:r>
          </w:p>
        </w:tc>
        <w:tc>
          <w:tcPr>
            <w:tcW w:w="871"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221</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2,8</w:t>
            </w:r>
          </w:p>
        </w:tc>
        <w:tc>
          <w:tcPr>
            <w:tcW w:w="83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7572</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94,5</w:t>
            </w:r>
          </w:p>
        </w:tc>
        <w:tc>
          <w:tcPr>
            <w:tcW w:w="709"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92</w:t>
            </w:r>
          </w:p>
        </w:tc>
        <w:tc>
          <w:tcPr>
            <w:tcW w:w="1134" w:type="dxa"/>
            <w:tcBorders>
              <w:top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1,1</w:t>
            </w:r>
          </w:p>
        </w:tc>
      </w:tr>
      <w:tr w:rsidR="00673B0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3824</w:t>
            </w:r>
          </w:p>
        </w:tc>
        <w:tc>
          <w:tcPr>
            <w:tcW w:w="871"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128</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3,3</w:t>
            </w:r>
          </w:p>
        </w:tc>
        <w:tc>
          <w:tcPr>
            <w:tcW w:w="83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3629</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94,9</w:t>
            </w:r>
          </w:p>
        </w:tc>
        <w:tc>
          <w:tcPr>
            <w:tcW w:w="709"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0,1</w:t>
            </w:r>
          </w:p>
        </w:tc>
      </w:tr>
      <w:tr w:rsidR="00673B0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1256</w:t>
            </w:r>
          </w:p>
        </w:tc>
        <w:tc>
          <w:tcPr>
            <w:tcW w:w="871"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1220</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35</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673B00" w:rsidRPr="003F4418" w:rsidRDefault="00673B00" w:rsidP="00673B00">
            <w:pPr>
              <w:spacing w:before="60" w:line="240" w:lineRule="exact"/>
              <w:ind w:firstLine="0"/>
              <w:jc w:val="center"/>
              <w:rPr>
                <w:rFonts w:cs="Arial"/>
                <w:color w:val="000000"/>
                <w:sz w:val="20"/>
              </w:rPr>
            </w:pPr>
            <w:r>
              <w:rPr>
                <w:rFonts w:cs="Arial"/>
                <w:color w:val="000000"/>
                <w:sz w:val="20"/>
              </w:rPr>
              <w:t>0,0</w:t>
            </w:r>
          </w:p>
        </w:tc>
      </w:tr>
      <w:tr w:rsidR="00673B0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образование</w:t>
            </w:r>
          </w:p>
        </w:tc>
        <w:tc>
          <w:tcPr>
            <w:tcW w:w="85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2535</w:t>
            </w:r>
          </w:p>
        </w:tc>
        <w:tc>
          <w:tcPr>
            <w:tcW w:w="871"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1955</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77,1</w:t>
            </w:r>
          </w:p>
        </w:tc>
        <w:tc>
          <w:tcPr>
            <w:tcW w:w="83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540</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21,3</w:t>
            </w:r>
          </w:p>
        </w:tc>
        <w:tc>
          <w:tcPr>
            <w:tcW w:w="709"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8</w:t>
            </w:r>
          </w:p>
        </w:tc>
        <w:tc>
          <w:tcPr>
            <w:tcW w:w="1134" w:type="dxa"/>
            <w:tcBorders>
              <w:top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0,3</w:t>
            </w:r>
          </w:p>
        </w:tc>
      </w:tr>
      <w:tr w:rsidR="00673B0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1938</w:t>
            </w:r>
          </w:p>
        </w:tc>
        <w:tc>
          <w:tcPr>
            <w:tcW w:w="871"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335</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17,3</w:t>
            </w:r>
          </w:p>
        </w:tc>
        <w:tc>
          <w:tcPr>
            <w:tcW w:w="83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1516</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78,2</w:t>
            </w:r>
          </w:p>
        </w:tc>
        <w:tc>
          <w:tcPr>
            <w:tcW w:w="709"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673B00" w:rsidRPr="00CE7399" w:rsidRDefault="00673B00" w:rsidP="00673B00">
            <w:pPr>
              <w:spacing w:before="60" w:line="240" w:lineRule="exact"/>
              <w:ind w:firstLine="0"/>
              <w:jc w:val="center"/>
              <w:rPr>
                <w:rFonts w:cs="Arial"/>
                <w:color w:val="000000"/>
                <w:sz w:val="20"/>
              </w:rPr>
            </w:pPr>
            <w:r>
              <w:rPr>
                <w:rFonts w:cs="Arial"/>
                <w:color w:val="000000"/>
                <w:sz w:val="20"/>
              </w:rPr>
              <w:t>0,1</w:t>
            </w:r>
          </w:p>
        </w:tc>
      </w:tr>
      <w:tr w:rsidR="00673B0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1734</w:t>
            </w:r>
          </w:p>
        </w:tc>
        <w:tc>
          <w:tcPr>
            <w:tcW w:w="871"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631</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36,4</w:t>
            </w:r>
          </w:p>
        </w:tc>
        <w:tc>
          <w:tcPr>
            <w:tcW w:w="83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974</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56,2</w:t>
            </w:r>
          </w:p>
        </w:tc>
        <w:tc>
          <w:tcPr>
            <w:tcW w:w="709"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673B00" w:rsidRPr="00125D91" w:rsidRDefault="00673B00" w:rsidP="00673B00">
            <w:pPr>
              <w:spacing w:before="60" w:line="240" w:lineRule="exact"/>
              <w:ind w:firstLine="0"/>
              <w:jc w:val="center"/>
              <w:rPr>
                <w:rFonts w:cs="Arial"/>
                <w:color w:val="000000"/>
                <w:sz w:val="20"/>
              </w:rPr>
            </w:pPr>
            <w:r>
              <w:rPr>
                <w:rFonts w:cs="Arial"/>
                <w:color w:val="000000"/>
                <w:sz w:val="20"/>
              </w:rPr>
              <w:t>0,2</w:t>
            </w:r>
          </w:p>
        </w:tc>
      </w:tr>
      <w:tr w:rsidR="00673B0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73B00" w:rsidRPr="00F1372C" w:rsidRDefault="00673B00" w:rsidP="00673B00">
            <w:pPr>
              <w:widowControl/>
              <w:adjustRightInd/>
              <w:spacing w:before="60" w:line="240" w:lineRule="exact"/>
              <w:ind w:firstLine="0"/>
              <w:jc w:val="left"/>
              <w:textAlignment w:val="auto"/>
              <w:rPr>
                <w:rFonts w:cs="Arial"/>
                <w:sz w:val="20"/>
              </w:rPr>
            </w:pPr>
            <w:r w:rsidRPr="00F1372C">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3796</w:t>
            </w:r>
          </w:p>
        </w:tc>
        <w:tc>
          <w:tcPr>
            <w:tcW w:w="871"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1621</w:t>
            </w:r>
          </w:p>
        </w:tc>
        <w:tc>
          <w:tcPr>
            <w:tcW w:w="1134" w:type="dxa"/>
            <w:tcBorders>
              <w:top w:val="dotted" w:sz="4" w:space="0" w:color="auto"/>
            </w:tcBorders>
            <w:shd w:val="clear" w:color="auto" w:fill="FFFFFF"/>
            <w:vAlign w:val="bottom"/>
          </w:tcPr>
          <w:p w:rsidR="00673B00" w:rsidRPr="00E71811" w:rsidRDefault="00673B00" w:rsidP="00673B00">
            <w:pPr>
              <w:spacing w:before="60" w:line="240" w:lineRule="exact"/>
              <w:ind w:firstLine="0"/>
              <w:jc w:val="center"/>
              <w:rPr>
                <w:rFonts w:cs="Arial"/>
                <w:color w:val="000000"/>
                <w:sz w:val="20"/>
              </w:rPr>
            </w:pPr>
            <w:r>
              <w:rPr>
                <w:rFonts w:cs="Arial"/>
                <w:color w:val="000000"/>
                <w:sz w:val="20"/>
              </w:rPr>
              <w:t>42,7</w:t>
            </w:r>
          </w:p>
        </w:tc>
        <w:tc>
          <w:tcPr>
            <w:tcW w:w="709" w:type="dxa"/>
            <w:tcBorders>
              <w:top w:val="dotted" w:sz="4" w:space="0" w:color="auto"/>
            </w:tcBorders>
            <w:shd w:val="clear" w:color="auto" w:fill="FFFFFF"/>
            <w:vAlign w:val="bottom"/>
          </w:tcPr>
          <w:p w:rsidR="00673B00" w:rsidRPr="00CD6768" w:rsidRDefault="00673B00" w:rsidP="00673B00">
            <w:pPr>
              <w:pStyle w:val="aff1"/>
              <w:spacing w:before="60" w:line="240" w:lineRule="exact"/>
              <w:rPr>
                <w:rFonts w:cs="Arial"/>
                <w:lang w:val="en-US"/>
              </w:rPr>
            </w:pPr>
            <w:r>
              <w:rPr>
                <w:rFonts w:cs="Arial"/>
                <w:lang w:val="en-US"/>
              </w:rPr>
              <w:t>24</w:t>
            </w:r>
          </w:p>
        </w:tc>
        <w:tc>
          <w:tcPr>
            <w:tcW w:w="1134" w:type="dxa"/>
            <w:tcBorders>
              <w:top w:val="dotted" w:sz="4" w:space="0" w:color="auto"/>
            </w:tcBorders>
            <w:shd w:val="clear" w:color="auto" w:fill="FFFFFF"/>
            <w:vAlign w:val="bottom"/>
          </w:tcPr>
          <w:p w:rsidR="00673B00" w:rsidRPr="007E794F" w:rsidRDefault="00673B00" w:rsidP="00673B00">
            <w:pPr>
              <w:spacing w:before="60" w:line="240" w:lineRule="exact"/>
              <w:ind w:firstLine="0"/>
              <w:jc w:val="center"/>
              <w:rPr>
                <w:rFonts w:cs="Arial"/>
                <w:color w:val="000000"/>
                <w:sz w:val="20"/>
              </w:rPr>
            </w:pPr>
            <w:r>
              <w:rPr>
                <w:rFonts w:cs="Arial"/>
                <w:color w:val="000000"/>
                <w:sz w:val="20"/>
              </w:rPr>
              <w:t>0,6</w:t>
            </w:r>
          </w:p>
        </w:tc>
      </w:tr>
    </w:tbl>
    <w:p w:rsidR="00F1372C" w:rsidRPr="00F1372C" w:rsidRDefault="00F1372C" w:rsidP="00733287">
      <w:pPr>
        <w:widowControl/>
        <w:adjustRightInd/>
        <w:spacing w:before="240"/>
        <w:ind w:firstLine="0"/>
        <w:jc w:val="center"/>
        <w:textAlignment w:val="auto"/>
        <w:rPr>
          <w:rFonts w:cs="Arial"/>
          <w:b/>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организационно-правовым формам на 1 </w:t>
      </w:r>
      <w:r w:rsidR="00673B00">
        <w:rPr>
          <w:rFonts w:cs="Arial"/>
          <w:b/>
        </w:rPr>
        <w:t>дека</w:t>
      </w:r>
      <w:r w:rsidR="004D63CD">
        <w:rPr>
          <w:rFonts w:cs="Arial"/>
          <w:b/>
        </w:rPr>
        <w:t>бря</w:t>
      </w:r>
      <w:r w:rsidRPr="00F1372C">
        <w:rPr>
          <w:rFonts w:cs="Arial"/>
          <w:b/>
        </w:rPr>
        <w:t xml:space="preserve"> 2020 года</w:t>
      </w:r>
    </w:p>
    <w:tbl>
      <w:tblPr>
        <w:tblW w:w="9356"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F1372C" w:rsidRPr="00F1372C" w:rsidTr="00F72644">
        <w:trPr>
          <w:cantSplit/>
          <w:trHeight w:val="530"/>
          <w:tblHeader/>
        </w:trPr>
        <w:tc>
          <w:tcPr>
            <w:tcW w:w="3969" w:type="dxa"/>
            <w:tcBorders>
              <w:top w:val="double" w:sz="4" w:space="0" w:color="auto"/>
              <w:bottom w:val="single" w:sz="4" w:space="0" w:color="auto"/>
            </w:tcBorders>
          </w:tcPr>
          <w:p w:rsidR="00F1372C" w:rsidRPr="00F1372C" w:rsidRDefault="00F1372C" w:rsidP="00BA37D5">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 xml:space="preserve">Количество </w:t>
            </w:r>
            <w:r w:rsidRPr="00F1372C">
              <w:rPr>
                <w:rFonts w:cs="Arial"/>
                <w:i/>
                <w:sz w:val="20"/>
              </w:rPr>
              <w:br/>
              <w:t>организаций, единиц</w:t>
            </w:r>
          </w:p>
        </w:tc>
        <w:tc>
          <w:tcPr>
            <w:tcW w:w="3119" w:type="dxa"/>
            <w:tcBorders>
              <w:top w:val="double" w:sz="4" w:space="0" w:color="auto"/>
              <w:bottom w:val="single" w:sz="4" w:space="0" w:color="auto"/>
            </w:tcBorders>
          </w:tcPr>
          <w:p w:rsidR="00F1372C" w:rsidRPr="00F1372C" w:rsidRDefault="00F1372C" w:rsidP="00E70858">
            <w:pPr>
              <w:widowControl/>
              <w:adjustRightInd/>
              <w:spacing w:before="60" w:line="240" w:lineRule="exact"/>
              <w:ind w:firstLine="0"/>
              <w:jc w:val="center"/>
              <w:textAlignment w:val="auto"/>
              <w:rPr>
                <w:rFonts w:cs="Arial"/>
                <w:i/>
                <w:sz w:val="20"/>
              </w:rPr>
            </w:pPr>
            <w:proofErr w:type="gramStart"/>
            <w:r w:rsidRPr="00F1372C">
              <w:rPr>
                <w:rFonts w:cs="Arial"/>
                <w:i/>
                <w:sz w:val="20"/>
              </w:rPr>
              <w:t>В</w:t>
            </w:r>
            <w:proofErr w:type="gramEnd"/>
            <w:r w:rsidRPr="00F1372C">
              <w:rPr>
                <w:rFonts w:cs="Arial"/>
                <w:i/>
                <w:sz w:val="20"/>
              </w:rPr>
              <w:t xml:space="preserve"> % к количеству </w:t>
            </w:r>
            <w:proofErr w:type="spellStart"/>
            <w:r w:rsidRPr="00F1372C">
              <w:rPr>
                <w:rFonts w:cs="Arial"/>
                <w:i/>
                <w:sz w:val="20"/>
              </w:rPr>
              <w:t>органи</w:t>
            </w:r>
            <w:r w:rsidR="00956890">
              <w:rPr>
                <w:rFonts w:cs="Arial"/>
                <w:i/>
                <w:sz w:val="20"/>
              </w:rPr>
              <w:t>-</w:t>
            </w:r>
            <w:r w:rsidRPr="00F1372C">
              <w:rPr>
                <w:rFonts w:cs="Arial"/>
                <w:i/>
                <w:sz w:val="20"/>
              </w:rPr>
              <w:t>заций</w:t>
            </w:r>
            <w:proofErr w:type="spellEnd"/>
            <w:r w:rsidRPr="00F1372C">
              <w:rPr>
                <w:rFonts w:cs="Arial"/>
                <w:i/>
                <w:sz w:val="20"/>
              </w:rPr>
              <w:t xml:space="preserve"> на 1 </w:t>
            </w:r>
            <w:r w:rsidR="00E70858">
              <w:rPr>
                <w:rFonts w:cs="Arial"/>
                <w:i/>
                <w:sz w:val="20"/>
              </w:rPr>
              <w:t>н</w:t>
            </w:r>
            <w:r w:rsidR="00723CC4">
              <w:rPr>
                <w:rFonts w:cs="Arial"/>
                <w:i/>
                <w:sz w:val="20"/>
              </w:rPr>
              <w:t>о</w:t>
            </w:r>
            <w:r w:rsidR="00954AED">
              <w:rPr>
                <w:rFonts w:cs="Arial"/>
                <w:i/>
                <w:sz w:val="20"/>
              </w:rPr>
              <w:t>ября</w:t>
            </w:r>
            <w:r w:rsidRPr="00F1372C">
              <w:rPr>
                <w:rFonts w:cs="Arial"/>
                <w:i/>
                <w:sz w:val="20"/>
              </w:rPr>
              <w:t xml:space="preserve">  2019г. </w:t>
            </w:r>
          </w:p>
        </w:tc>
      </w:tr>
      <w:tr w:rsidR="00673B00" w:rsidRPr="00F1372C" w:rsidTr="00F72644">
        <w:trPr>
          <w:cantSplit/>
        </w:trPr>
        <w:tc>
          <w:tcPr>
            <w:tcW w:w="3969" w:type="dxa"/>
            <w:tcBorders>
              <w:top w:val="single" w:sz="4" w:space="0" w:color="auto"/>
              <w:bottom w:val="dotted" w:sz="4" w:space="0" w:color="auto"/>
            </w:tcBorders>
            <w:vAlign w:val="bottom"/>
          </w:tcPr>
          <w:p w:rsidR="00673B00" w:rsidRPr="00F1372C" w:rsidRDefault="00673B00"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2268" w:type="dxa"/>
            <w:tcBorders>
              <w:top w:val="single" w:sz="4" w:space="0" w:color="auto"/>
              <w:bottom w:val="dotted" w:sz="4" w:space="0" w:color="auto"/>
            </w:tcBorders>
            <w:vAlign w:val="bottom"/>
          </w:tcPr>
          <w:p w:rsidR="00673B00" w:rsidRPr="0028617A" w:rsidRDefault="00673B00" w:rsidP="00673B00">
            <w:pPr>
              <w:pStyle w:val="aff1"/>
              <w:spacing w:before="60" w:line="240" w:lineRule="exact"/>
              <w:rPr>
                <w:rFonts w:cs="Arial"/>
                <w:b/>
                <w:lang w:val="en-US"/>
              </w:rPr>
            </w:pPr>
            <w:r>
              <w:rPr>
                <w:rFonts w:cs="Arial"/>
                <w:b/>
                <w:lang w:val="en-US"/>
              </w:rPr>
              <w:t>98212</w:t>
            </w:r>
          </w:p>
        </w:tc>
        <w:tc>
          <w:tcPr>
            <w:tcW w:w="3119" w:type="dxa"/>
            <w:tcBorders>
              <w:top w:val="single" w:sz="4" w:space="0" w:color="auto"/>
              <w:bottom w:val="dotted" w:sz="4" w:space="0" w:color="auto"/>
            </w:tcBorders>
            <w:vAlign w:val="bottom"/>
          </w:tcPr>
          <w:p w:rsidR="00673B00" w:rsidRPr="00592EB4" w:rsidRDefault="00673B00" w:rsidP="00673B00">
            <w:pPr>
              <w:spacing w:before="60" w:line="240" w:lineRule="exact"/>
              <w:ind w:firstLine="0"/>
              <w:jc w:val="center"/>
              <w:rPr>
                <w:rFonts w:cs="Arial"/>
                <w:b/>
                <w:color w:val="000000"/>
                <w:sz w:val="20"/>
              </w:rPr>
            </w:pPr>
            <w:r>
              <w:rPr>
                <w:rFonts w:cs="Arial"/>
                <w:b/>
                <w:color w:val="000000"/>
                <w:sz w:val="20"/>
              </w:rPr>
              <w:t>93,9</w:t>
            </w:r>
          </w:p>
        </w:tc>
      </w:tr>
      <w:tr w:rsidR="00673B00" w:rsidRPr="00F1372C" w:rsidTr="00F72644">
        <w:trPr>
          <w:cantSplit/>
        </w:trPr>
        <w:tc>
          <w:tcPr>
            <w:tcW w:w="3969" w:type="dxa"/>
            <w:tcBorders>
              <w:top w:val="nil"/>
              <w:bottom w:val="dotted" w:sz="4" w:space="0" w:color="auto"/>
            </w:tcBorders>
            <w:vAlign w:val="bottom"/>
          </w:tcPr>
          <w:p w:rsidR="00673B00" w:rsidRPr="00F1372C" w:rsidRDefault="00673B00" w:rsidP="00BA37D5">
            <w:pPr>
              <w:widowControl/>
              <w:adjustRightInd/>
              <w:spacing w:before="60" w:line="240" w:lineRule="exact"/>
              <w:ind w:left="57" w:firstLine="0"/>
              <w:jc w:val="left"/>
              <w:textAlignment w:val="auto"/>
              <w:rPr>
                <w:rFonts w:cs="Arial"/>
                <w:sz w:val="20"/>
              </w:rPr>
            </w:pPr>
            <w:r w:rsidRPr="00F1372C">
              <w:rPr>
                <w:rFonts w:cs="Arial"/>
                <w:sz w:val="20"/>
              </w:rPr>
              <w:t>в том числе:</w:t>
            </w:r>
            <w:r w:rsidRPr="00F1372C">
              <w:rPr>
                <w:rFonts w:cs="Arial"/>
                <w:sz w:val="20"/>
              </w:rPr>
              <w:br/>
              <w:t xml:space="preserve">юридические лица, являющиеся </w:t>
            </w:r>
            <w:r w:rsidRPr="00F1372C">
              <w:rPr>
                <w:rFonts w:cs="Arial"/>
                <w:sz w:val="20"/>
              </w:rPr>
              <w:br/>
              <w:t>коммерческими организациями</w:t>
            </w:r>
          </w:p>
        </w:tc>
        <w:tc>
          <w:tcPr>
            <w:tcW w:w="2268" w:type="dxa"/>
            <w:tcBorders>
              <w:top w:val="nil"/>
              <w:bottom w:val="dotted" w:sz="4" w:space="0" w:color="auto"/>
            </w:tcBorders>
            <w:vAlign w:val="bottom"/>
          </w:tcPr>
          <w:p w:rsidR="00673B00" w:rsidRPr="000125B6" w:rsidRDefault="00673B00" w:rsidP="00673B00">
            <w:pPr>
              <w:pStyle w:val="aff1"/>
              <w:spacing w:before="60" w:line="240" w:lineRule="exact"/>
              <w:rPr>
                <w:rFonts w:cs="Arial"/>
              </w:rPr>
            </w:pPr>
            <w:r>
              <w:rPr>
                <w:rFonts w:cs="Arial"/>
              </w:rPr>
              <w:t>82570</w:t>
            </w:r>
          </w:p>
        </w:tc>
        <w:tc>
          <w:tcPr>
            <w:tcW w:w="3119" w:type="dxa"/>
            <w:tcBorders>
              <w:top w:val="nil"/>
              <w:bottom w:val="dotted" w:sz="4" w:space="0" w:color="auto"/>
            </w:tcBorders>
            <w:vAlign w:val="bottom"/>
          </w:tcPr>
          <w:p w:rsidR="00673B00" w:rsidRPr="001706FB" w:rsidRDefault="00673B00" w:rsidP="00673B00">
            <w:pPr>
              <w:spacing w:before="60" w:line="240" w:lineRule="exact"/>
              <w:ind w:firstLine="0"/>
              <w:jc w:val="center"/>
              <w:rPr>
                <w:rFonts w:cs="Arial"/>
                <w:color w:val="000000"/>
                <w:sz w:val="20"/>
              </w:rPr>
            </w:pPr>
            <w:r>
              <w:rPr>
                <w:rFonts w:cs="Arial"/>
                <w:color w:val="000000"/>
                <w:sz w:val="20"/>
              </w:rPr>
              <w:t>93,0</w:t>
            </w:r>
          </w:p>
        </w:tc>
      </w:tr>
      <w:tr w:rsidR="00673B00" w:rsidRPr="00F1372C" w:rsidTr="00F72644">
        <w:trPr>
          <w:cantSplit/>
        </w:trPr>
        <w:tc>
          <w:tcPr>
            <w:tcW w:w="3969" w:type="dxa"/>
            <w:tcBorders>
              <w:top w:val="nil"/>
              <w:bottom w:val="dotted" w:sz="4" w:space="0" w:color="auto"/>
            </w:tcBorders>
            <w:vAlign w:val="bottom"/>
          </w:tcPr>
          <w:p w:rsidR="00673B00" w:rsidRPr="00F1372C" w:rsidRDefault="00673B00" w:rsidP="00BA37D5">
            <w:pPr>
              <w:widowControl/>
              <w:adjustRightInd/>
              <w:spacing w:before="60" w:line="240" w:lineRule="exact"/>
              <w:ind w:left="170" w:firstLine="0"/>
              <w:jc w:val="left"/>
              <w:textAlignment w:val="auto"/>
              <w:rPr>
                <w:rFonts w:cs="Arial"/>
                <w:sz w:val="20"/>
              </w:rPr>
            </w:pPr>
            <w:r w:rsidRPr="00F1372C">
              <w:rPr>
                <w:rFonts w:cs="Arial"/>
                <w:sz w:val="20"/>
              </w:rPr>
              <w:t>из них:</w:t>
            </w:r>
            <w:r w:rsidRPr="00F1372C">
              <w:rPr>
                <w:rFonts w:cs="Arial"/>
                <w:sz w:val="20"/>
              </w:rPr>
              <w:br/>
              <w:t xml:space="preserve">унитарные предприятия </w:t>
            </w:r>
          </w:p>
        </w:tc>
        <w:tc>
          <w:tcPr>
            <w:tcW w:w="2268" w:type="dxa"/>
            <w:tcBorders>
              <w:top w:val="nil"/>
              <w:bottom w:val="dotted" w:sz="4" w:space="0" w:color="auto"/>
            </w:tcBorders>
            <w:vAlign w:val="bottom"/>
          </w:tcPr>
          <w:p w:rsidR="00673B00" w:rsidRPr="000125B6" w:rsidRDefault="00673B00" w:rsidP="00673B00">
            <w:pPr>
              <w:pStyle w:val="aff1"/>
              <w:spacing w:before="60" w:line="240" w:lineRule="exact"/>
              <w:rPr>
                <w:rFonts w:cs="Arial"/>
              </w:rPr>
            </w:pPr>
            <w:r>
              <w:rPr>
                <w:rFonts w:cs="Arial"/>
              </w:rPr>
              <w:t>412</w:t>
            </w:r>
          </w:p>
        </w:tc>
        <w:tc>
          <w:tcPr>
            <w:tcW w:w="3119" w:type="dxa"/>
            <w:tcBorders>
              <w:top w:val="nil"/>
              <w:bottom w:val="dotted" w:sz="4" w:space="0" w:color="auto"/>
            </w:tcBorders>
            <w:vAlign w:val="bottom"/>
          </w:tcPr>
          <w:p w:rsidR="00673B00" w:rsidRPr="001706FB" w:rsidRDefault="00673B00" w:rsidP="00673B00">
            <w:pPr>
              <w:spacing w:before="60" w:line="240" w:lineRule="exact"/>
              <w:ind w:firstLine="0"/>
              <w:jc w:val="center"/>
              <w:rPr>
                <w:rFonts w:cs="Arial"/>
                <w:color w:val="000000"/>
                <w:sz w:val="20"/>
              </w:rPr>
            </w:pPr>
            <w:r>
              <w:rPr>
                <w:rFonts w:cs="Arial"/>
                <w:color w:val="000000"/>
                <w:sz w:val="20"/>
              </w:rPr>
              <w:t>91,8</w:t>
            </w:r>
          </w:p>
        </w:tc>
      </w:tr>
      <w:tr w:rsidR="00673B00" w:rsidRPr="00F1372C" w:rsidTr="00F72644">
        <w:trPr>
          <w:cantSplit/>
        </w:trPr>
        <w:tc>
          <w:tcPr>
            <w:tcW w:w="3969" w:type="dxa"/>
            <w:tcBorders>
              <w:top w:val="dotted" w:sz="4" w:space="0" w:color="auto"/>
              <w:bottom w:val="dotted" w:sz="4" w:space="0" w:color="auto"/>
            </w:tcBorders>
            <w:vAlign w:val="bottom"/>
          </w:tcPr>
          <w:p w:rsidR="00673B00" w:rsidRPr="00F1372C" w:rsidRDefault="00673B00" w:rsidP="00BA37D5">
            <w:pPr>
              <w:widowControl/>
              <w:adjustRightInd/>
              <w:spacing w:before="60" w:line="240" w:lineRule="exact"/>
              <w:ind w:left="170" w:firstLine="0"/>
              <w:jc w:val="left"/>
              <w:textAlignment w:val="auto"/>
              <w:rPr>
                <w:rFonts w:cs="Arial"/>
                <w:sz w:val="20"/>
              </w:rPr>
            </w:pPr>
            <w:r w:rsidRPr="00F1372C">
              <w:rPr>
                <w:rFonts w:cs="Arial"/>
                <w:sz w:val="20"/>
              </w:rPr>
              <w:lastRenderedPageBreak/>
              <w:t>хозяйственные общества и товарищества</w:t>
            </w:r>
          </w:p>
        </w:tc>
        <w:tc>
          <w:tcPr>
            <w:tcW w:w="2268" w:type="dxa"/>
            <w:tcBorders>
              <w:top w:val="dotted" w:sz="4" w:space="0" w:color="auto"/>
              <w:bottom w:val="dotted" w:sz="4" w:space="0" w:color="auto"/>
            </w:tcBorders>
            <w:vAlign w:val="bottom"/>
          </w:tcPr>
          <w:p w:rsidR="00673B00" w:rsidRPr="000125B6" w:rsidRDefault="00673B00" w:rsidP="00673B00">
            <w:pPr>
              <w:pStyle w:val="aff"/>
              <w:spacing w:before="60" w:line="240" w:lineRule="exact"/>
              <w:ind w:left="0"/>
              <w:jc w:val="center"/>
              <w:rPr>
                <w:rFonts w:cs="Arial"/>
              </w:rPr>
            </w:pPr>
            <w:r>
              <w:rPr>
                <w:rFonts w:cs="Arial"/>
              </w:rPr>
              <w:t>81890</w:t>
            </w:r>
          </w:p>
        </w:tc>
        <w:tc>
          <w:tcPr>
            <w:tcW w:w="3119" w:type="dxa"/>
            <w:tcBorders>
              <w:top w:val="dotted" w:sz="4" w:space="0" w:color="auto"/>
              <w:bottom w:val="dotted" w:sz="4" w:space="0" w:color="auto"/>
            </w:tcBorders>
            <w:vAlign w:val="bottom"/>
          </w:tcPr>
          <w:p w:rsidR="00673B00" w:rsidRPr="001706FB" w:rsidRDefault="00673B00" w:rsidP="00673B00">
            <w:pPr>
              <w:spacing w:before="60" w:line="240" w:lineRule="exact"/>
              <w:ind w:firstLine="0"/>
              <w:jc w:val="center"/>
              <w:rPr>
                <w:rFonts w:cs="Arial"/>
                <w:color w:val="000000"/>
                <w:sz w:val="20"/>
              </w:rPr>
            </w:pPr>
            <w:r>
              <w:rPr>
                <w:rFonts w:cs="Arial"/>
                <w:color w:val="000000"/>
                <w:sz w:val="20"/>
              </w:rPr>
              <w:t>93,1</w:t>
            </w:r>
          </w:p>
        </w:tc>
      </w:tr>
      <w:tr w:rsidR="00673B00" w:rsidRPr="00F1372C" w:rsidTr="00F72644">
        <w:trPr>
          <w:cantSplit/>
        </w:trPr>
        <w:tc>
          <w:tcPr>
            <w:tcW w:w="3969" w:type="dxa"/>
            <w:tcBorders>
              <w:top w:val="dotted" w:sz="4" w:space="0" w:color="auto"/>
              <w:bottom w:val="dotted" w:sz="4" w:space="0" w:color="auto"/>
            </w:tcBorders>
            <w:vAlign w:val="bottom"/>
          </w:tcPr>
          <w:p w:rsidR="00673B00" w:rsidRPr="00F1372C" w:rsidRDefault="00673B00" w:rsidP="00BA37D5">
            <w:pPr>
              <w:widowControl/>
              <w:adjustRightInd/>
              <w:spacing w:before="60" w:line="240" w:lineRule="exact"/>
              <w:ind w:left="284" w:firstLine="0"/>
              <w:jc w:val="left"/>
              <w:textAlignment w:val="auto"/>
              <w:rPr>
                <w:rFonts w:cs="Arial"/>
                <w:sz w:val="20"/>
              </w:rPr>
            </w:pPr>
            <w:r w:rsidRPr="00F1372C">
              <w:rPr>
                <w:rFonts w:cs="Arial"/>
                <w:sz w:val="20"/>
              </w:rPr>
              <w:t>в том числе акционерные общества</w:t>
            </w:r>
          </w:p>
        </w:tc>
        <w:tc>
          <w:tcPr>
            <w:tcW w:w="2268" w:type="dxa"/>
            <w:tcBorders>
              <w:top w:val="dotted" w:sz="4" w:space="0" w:color="auto"/>
              <w:bottom w:val="dotted" w:sz="4" w:space="0" w:color="auto"/>
            </w:tcBorders>
            <w:vAlign w:val="bottom"/>
          </w:tcPr>
          <w:p w:rsidR="00673B00" w:rsidRPr="000125B6" w:rsidRDefault="00673B00" w:rsidP="00673B00">
            <w:pPr>
              <w:pStyle w:val="aff1"/>
              <w:spacing w:before="60" w:line="240" w:lineRule="exact"/>
              <w:rPr>
                <w:rFonts w:cs="Arial"/>
              </w:rPr>
            </w:pPr>
            <w:r>
              <w:rPr>
                <w:rFonts w:cs="Arial"/>
              </w:rPr>
              <w:t>1474</w:t>
            </w:r>
          </w:p>
        </w:tc>
        <w:tc>
          <w:tcPr>
            <w:tcW w:w="3119" w:type="dxa"/>
            <w:tcBorders>
              <w:top w:val="dotted" w:sz="4" w:space="0" w:color="auto"/>
              <w:bottom w:val="dotted" w:sz="4" w:space="0" w:color="auto"/>
            </w:tcBorders>
            <w:vAlign w:val="bottom"/>
          </w:tcPr>
          <w:p w:rsidR="00673B00" w:rsidRPr="001706FB" w:rsidRDefault="00673B00" w:rsidP="00673B00">
            <w:pPr>
              <w:spacing w:before="60" w:line="240" w:lineRule="exact"/>
              <w:ind w:firstLine="0"/>
              <w:jc w:val="center"/>
              <w:rPr>
                <w:rFonts w:cs="Arial"/>
                <w:color w:val="000000"/>
                <w:sz w:val="20"/>
              </w:rPr>
            </w:pPr>
            <w:r>
              <w:rPr>
                <w:rFonts w:cs="Arial"/>
                <w:color w:val="000000"/>
                <w:sz w:val="20"/>
              </w:rPr>
              <w:t>88,7</w:t>
            </w:r>
          </w:p>
        </w:tc>
      </w:tr>
      <w:tr w:rsidR="00673B00" w:rsidRPr="00F1372C" w:rsidTr="00F72644">
        <w:trPr>
          <w:cantSplit/>
        </w:trPr>
        <w:tc>
          <w:tcPr>
            <w:tcW w:w="3969" w:type="dxa"/>
            <w:tcBorders>
              <w:top w:val="dotted" w:sz="4" w:space="0" w:color="auto"/>
              <w:bottom w:val="dotted" w:sz="4" w:space="0" w:color="auto"/>
            </w:tcBorders>
            <w:vAlign w:val="bottom"/>
          </w:tcPr>
          <w:p w:rsidR="00673B00" w:rsidRPr="00F1372C" w:rsidRDefault="00673B00" w:rsidP="00BA37D5">
            <w:pPr>
              <w:widowControl/>
              <w:adjustRightInd/>
              <w:spacing w:before="60" w:line="240" w:lineRule="exact"/>
              <w:ind w:left="170" w:firstLine="0"/>
              <w:jc w:val="left"/>
              <w:textAlignment w:val="auto"/>
              <w:rPr>
                <w:rFonts w:cs="Arial"/>
                <w:sz w:val="20"/>
              </w:rPr>
            </w:pPr>
            <w:r w:rsidRPr="00F1372C">
              <w:rPr>
                <w:rFonts w:cs="Arial"/>
                <w:sz w:val="20"/>
              </w:rPr>
              <w:t xml:space="preserve">юридические лица, являющиеся </w:t>
            </w:r>
            <w:r w:rsidRPr="00F1372C">
              <w:rPr>
                <w:rFonts w:cs="Arial"/>
                <w:sz w:val="20"/>
              </w:rPr>
              <w:br/>
              <w:t>некоммерческими организациями</w:t>
            </w:r>
          </w:p>
        </w:tc>
        <w:tc>
          <w:tcPr>
            <w:tcW w:w="2268" w:type="dxa"/>
            <w:tcBorders>
              <w:top w:val="dotted" w:sz="4" w:space="0" w:color="auto"/>
              <w:bottom w:val="dotted" w:sz="4" w:space="0" w:color="auto"/>
            </w:tcBorders>
            <w:vAlign w:val="bottom"/>
          </w:tcPr>
          <w:p w:rsidR="00673B00" w:rsidRPr="000125B6" w:rsidRDefault="00673B00" w:rsidP="00673B00">
            <w:pPr>
              <w:pStyle w:val="aff1"/>
              <w:spacing w:before="60" w:line="240" w:lineRule="exact"/>
              <w:rPr>
                <w:rFonts w:cs="Arial"/>
              </w:rPr>
            </w:pPr>
            <w:r>
              <w:rPr>
                <w:rFonts w:cs="Arial"/>
              </w:rPr>
              <w:t>14108</w:t>
            </w:r>
          </w:p>
        </w:tc>
        <w:tc>
          <w:tcPr>
            <w:tcW w:w="3119" w:type="dxa"/>
            <w:tcBorders>
              <w:top w:val="dotted" w:sz="4" w:space="0" w:color="auto"/>
              <w:bottom w:val="dotted" w:sz="4" w:space="0" w:color="auto"/>
            </w:tcBorders>
            <w:vAlign w:val="bottom"/>
          </w:tcPr>
          <w:p w:rsidR="00673B00" w:rsidRPr="00F34767" w:rsidRDefault="00673B00" w:rsidP="00673B00">
            <w:pPr>
              <w:spacing w:before="60" w:line="240" w:lineRule="exact"/>
              <w:ind w:firstLine="0"/>
              <w:jc w:val="center"/>
              <w:rPr>
                <w:rFonts w:cs="Arial"/>
                <w:color w:val="000000"/>
                <w:sz w:val="20"/>
              </w:rPr>
            </w:pPr>
            <w:r>
              <w:rPr>
                <w:rFonts w:cs="Arial"/>
                <w:color w:val="000000"/>
                <w:sz w:val="20"/>
              </w:rPr>
              <w:t>98,7</w:t>
            </w:r>
          </w:p>
        </w:tc>
      </w:tr>
      <w:tr w:rsidR="00673B00" w:rsidRPr="00F1372C" w:rsidTr="00F72644">
        <w:trPr>
          <w:cantSplit/>
        </w:trPr>
        <w:tc>
          <w:tcPr>
            <w:tcW w:w="3969" w:type="dxa"/>
            <w:tcBorders>
              <w:top w:val="nil"/>
            </w:tcBorders>
            <w:vAlign w:val="bottom"/>
          </w:tcPr>
          <w:p w:rsidR="00673B00" w:rsidRPr="00F1372C" w:rsidRDefault="00673B00" w:rsidP="00BA37D5">
            <w:pPr>
              <w:widowControl/>
              <w:adjustRightInd/>
              <w:spacing w:before="60" w:line="240" w:lineRule="exact"/>
              <w:ind w:left="284" w:firstLine="0"/>
              <w:jc w:val="left"/>
              <w:textAlignment w:val="auto"/>
              <w:rPr>
                <w:rFonts w:cs="Arial"/>
                <w:sz w:val="20"/>
              </w:rPr>
            </w:pPr>
            <w:r w:rsidRPr="00F1372C">
              <w:rPr>
                <w:rFonts w:cs="Arial"/>
                <w:sz w:val="20"/>
              </w:rPr>
              <w:t>из них:</w:t>
            </w:r>
            <w:r w:rsidRPr="00F1372C">
              <w:rPr>
                <w:rFonts w:cs="Arial"/>
                <w:sz w:val="20"/>
              </w:rPr>
              <w:br/>
              <w:t xml:space="preserve">потребительские кооперативы </w:t>
            </w:r>
          </w:p>
        </w:tc>
        <w:tc>
          <w:tcPr>
            <w:tcW w:w="2268" w:type="dxa"/>
            <w:tcBorders>
              <w:top w:val="nil"/>
            </w:tcBorders>
            <w:vAlign w:val="bottom"/>
          </w:tcPr>
          <w:p w:rsidR="00673B00" w:rsidRPr="000125B6" w:rsidRDefault="00673B00" w:rsidP="00673B00">
            <w:pPr>
              <w:pStyle w:val="aff1"/>
              <w:spacing w:before="60" w:line="240" w:lineRule="exact"/>
              <w:rPr>
                <w:rFonts w:cs="Arial"/>
              </w:rPr>
            </w:pPr>
            <w:r>
              <w:rPr>
                <w:rFonts w:cs="Arial"/>
              </w:rPr>
              <w:t>2248</w:t>
            </w:r>
          </w:p>
        </w:tc>
        <w:tc>
          <w:tcPr>
            <w:tcW w:w="3119" w:type="dxa"/>
            <w:tcBorders>
              <w:top w:val="nil"/>
            </w:tcBorders>
            <w:vAlign w:val="bottom"/>
          </w:tcPr>
          <w:p w:rsidR="00673B00" w:rsidRPr="00F34767" w:rsidRDefault="00673B00" w:rsidP="00673B00">
            <w:pPr>
              <w:spacing w:before="60" w:line="240" w:lineRule="exact"/>
              <w:ind w:firstLine="0"/>
              <w:jc w:val="center"/>
              <w:rPr>
                <w:rFonts w:cs="Arial"/>
                <w:color w:val="000000"/>
                <w:sz w:val="20"/>
              </w:rPr>
            </w:pPr>
            <w:r>
              <w:rPr>
                <w:rFonts w:cs="Arial"/>
                <w:color w:val="000000"/>
                <w:sz w:val="20"/>
              </w:rPr>
              <w:t>97,7</w:t>
            </w:r>
          </w:p>
        </w:tc>
      </w:tr>
      <w:tr w:rsidR="00673B00" w:rsidRPr="00F1372C" w:rsidTr="00F72644">
        <w:trPr>
          <w:cantSplit/>
        </w:trPr>
        <w:tc>
          <w:tcPr>
            <w:tcW w:w="3969" w:type="dxa"/>
            <w:vAlign w:val="bottom"/>
          </w:tcPr>
          <w:p w:rsidR="00673B00" w:rsidRPr="00F1372C" w:rsidRDefault="00673B00" w:rsidP="00BA37D5">
            <w:pPr>
              <w:widowControl/>
              <w:adjustRightInd/>
              <w:spacing w:before="60" w:line="240" w:lineRule="exact"/>
              <w:ind w:left="284" w:firstLine="0"/>
              <w:jc w:val="left"/>
              <w:textAlignment w:val="auto"/>
              <w:rPr>
                <w:rFonts w:cs="Arial"/>
                <w:sz w:val="20"/>
              </w:rPr>
            </w:pPr>
            <w:r w:rsidRPr="00F1372C">
              <w:rPr>
                <w:rFonts w:cs="Arial"/>
                <w:sz w:val="20"/>
              </w:rPr>
              <w:t>фонды</w:t>
            </w:r>
          </w:p>
        </w:tc>
        <w:tc>
          <w:tcPr>
            <w:tcW w:w="2268" w:type="dxa"/>
            <w:vAlign w:val="bottom"/>
          </w:tcPr>
          <w:p w:rsidR="00673B00" w:rsidRPr="000125B6" w:rsidRDefault="00673B00" w:rsidP="00673B00">
            <w:pPr>
              <w:pStyle w:val="aff1"/>
              <w:spacing w:before="60" w:line="240" w:lineRule="exact"/>
              <w:rPr>
                <w:rFonts w:cs="Arial"/>
              </w:rPr>
            </w:pPr>
            <w:r>
              <w:rPr>
                <w:rFonts w:cs="Arial"/>
              </w:rPr>
              <w:t>588</w:t>
            </w:r>
          </w:p>
        </w:tc>
        <w:tc>
          <w:tcPr>
            <w:tcW w:w="3119" w:type="dxa"/>
            <w:vAlign w:val="bottom"/>
          </w:tcPr>
          <w:p w:rsidR="00673B00" w:rsidRPr="001706FB" w:rsidRDefault="00673B00" w:rsidP="00673B00">
            <w:pPr>
              <w:spacing w:before="60" w:line="240" w:lineRule="exact"/>
              <w:ind w:firstLine="0"/>
              <w:jc w:val="center"/>
              <w:rPr>
                <w:rFonts w:cs="Arial"/>
                <w:color w:val="000000"/>
                <w:sz w:val="20"/>
              </w:rPr>
            </w:pPr>
            <w:r>
              <w:rPr>
                <w:rFonts w:cs="Arial"/>
                <w:color w:val="000000"/>
                <w:sz w:val="20"/>
              </w:rPr>
              <w:t>96,9</w:t>
            </w:r>
          </w:p>
        </w:tc>
      </w:tr>
      <w:tr w:rsidR="00673B00" w:rsidRPr="00F1372C" w:rsidTr="00F72644">
        <w:trPr>
          <w:cantSplit/>
        </w:trPr>
        <w:tc>
          <w:tcPr>
            <w:tcW w:w="3969" w:type="dxa"/>
            <w:vAlign w:val="bottom"/>
          </w:tcPr>
          <w:p w:rsidR="00673B00" w:rsidRPr="00F1372C" w:rsidRDefault="00673B00" w:rsidP="00BA37D5">
            <w:pPr>
              <w:widowControl/>
              <w:adjustRightInd/>
              <w:spacing w:before="60" w:line="240" w:lineRule="exact"/>
              <w:ind w:left="284" w:firstLine="0"/>
              <w:jc w:val="left"/>
              <w:textAlignment w:val="auto"/>
              <w:rPr>
                <w:rFonts w:cs="Arial"/>
                <w:sz w:val="20"/>
              </w:rPr>
            </w:pPr>
            <w:r w:rsidRPr="00F1372C">
              <w:rPr>
                <w:rFonts w:cs="Arial"/>
                <w:sz w:val="20"/>
              </w:rPr>
              <w:t>учреждения</w:t>
            </w:r>
          </w:p>
        </w:tc>
        <w:tc>
          <w:tcPr>
            <w:tcW w:w="2268" w:type="dxa"/>
            <w:vAlign w:val="bottom"/>
          </w:tcPr>
          <w:p w:rsidR="00673B00" w:rsidRPr="000125B6" w:rsidRDefault="00673B00" w:rsidP="00673B00">
            <w:pPr>
              <w:pStyle w:val="aff1"/>
              <w:spacing w:before="60" w:line="240" w:lineRule="exact"/>
              <w:rPr>
                <w:rFonts w:cs="Arial"/>
              </w:rPr>
            </w:pPr>
            <w:r>
              <w:rPr>
                <w:rFonts w:cs="Arial"/>
              </w:rPr>
              <w:t>4420</w:t>
            </w:r>
          </w:p>
        </w:tc>
        <w:tc>
          <w:tcPr>
            <w:tcW w:w="3119" w:type="dxa"/>
            <w:vAlign w:val="bottom"/>
          </w:tcPr>
          <w:p w:rsidR="00673B00" w:rsidRPr="001706FB" w:rsidRDefault="00673B00" w:rsidP="00673B00">
            <w:pPr>
              <w:spacing w:before="60" w:line="240" w:lineRule="exact"/>
              <w:ind w:firstLine="0"/>
              <w:jc w:val="center"/>
              <w:rPr>
                <w:rFonts w:cs="Arial"/>
                <w:color w:val="000000"/>
                <w:sz w:val="20"/>
              </w:rPr>
            </w:pPr>
            <w:r>
              <w:rPr>
                <w:rFonts w:cs="Arial"/>
                <w:color w:val="000000"/>
                <w:sz w:val="20"/>
              </w:rPr>
              <w:t>98,7</w:t>
            </w:r>
          </w:p>
        </w:tc>
      </w:tr>
    </w:tbl>
    <w:p w:rsidR="00F1372C" w:rsidRPr="00F1372C" w:rsidRDefault="00F1372C" w:rsidP="00733287">
      <w:pPr>
        <w:keepNext/>
        <w:keepLines/>
        <w:widowControl/>
        <w:adjustRightInd/>
        <w:spacing w:before="240"/>
        <w:ind w:firstLine="0"/>
        <w:jc w:val="center"/>
        <w:textAlignment w:val="auto"/>
        <w:rPr>
          <w:rFonts w:cs="Arial"/>
          <w:spacing w:val="20"/>
          <w:szCs w:val="22"/>
        </w:rPr>
      </w:pPr>
      <w:r w:rsidRPr="00F1372C">
        <w:rPr>
          <w:rFonts w:cs="Arial"/>
          <w:b/>
        </w:rPr>
        <w:t xml:space="preserve">Демография организаций по видам деятельности за </w:t>
      </w:r>
      <w:r w:rsidR="00673B00">
        <w:rPr>
          <w:rFonts w:cs="Arial"/>
          <w:b/>
        </w:rPr>
        <w:t>н</w:t>
      </w:r>
      <w:r w:rsidR="00E70858">
        <w:rPr>
          <w:rFonts w:cs="Arial"/>
          <w:b/>
        </w:rPr>
        <w:t>о</w:t>
      </w:r>
      <w:r w:rsidR="00723CC4">
        <w:rPr>
          <w:rFonts w:cs="Arial"/>
          <w:b/>
        </w:rPr>
        <w:t>ябрь</w:t>
      </w:r>
      <w:r w:rsidRPr="00F1372C">
        <w:rPr>
          <w:rFonts w:cs="Arial"/>
          <w:b/>
        </w:rPr>
        <w:t xml:space="preserve"> 2020 года</w:t>
      </w:r>
      <w:r w:rsidRPr="00F1372C">
        <w:rPr>
          <w:rFonts w:cs="Arial"/>
          <w:b/>
        </w:rPr>
        <w:br/>
      </w:r>
      <w:r w:rsidRPr="006928D8">
        <w:rPr>
          <w:rFonts w:cs="Arial"/>
          <w:szCs w:val="22"/>
        </w:rPr>
        <w:t>(на 1000 организаций)</w:t>
      </w:r>
    </w:p>
    <w:tbl>
      <w:tblPr>
        <w:tblW w:w="5000" w:type="pct"/>
        <w:tblCellMar>
          <w:left w:w="0" w:type="dxa"/>
          <w:right w:w="0" w:type="dxa"/>
        </w:tblCellMar>
        <w:tblLook w:val="0000" w:firstRow="0" w:lastRow="0" w:firstColumn="0" w:lastColumn="0" w:noHBand="0" w:noVBand="0"/>
      </w:tblPr>
      <w:tblGrid>
        <w:gridCol w:w="3491"/>
        <w:gridCol w:w="1815"/>
        <w:gridCol w:w="2048"/>
        <w:gridCol w:w="1861"/>
      </w:tblGrid>
      <w:tr w:rsidR="00F1372C" w:rsidRPr="00723CC4" w:rsidTr="00F1372C">
        <w:trPr>
          <w:cantSplit/>
          <w:trHeight w:val="641"/>
          <w:tblHeader/>
        </w:trPr>
        <w:tc>
          <w:tcPr>
            <w:tcW w:w="1894" w:type="pct"/>
            <w:tcBorders>
              <w:top w:val="double" w:sz="4" w:space="0" w:color="auto"/>
              <w:left w:val="double" w:sz="4" w:space="0" w:color="auto"/>
              <w:bottom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p>
        </w:tc>
        <w:tc>
          <w:tcPr>
            <w:tcW w:w="985" w:type="pct"/>
            <w:tcBorders>
              <w:top w:val="double" w:sz="4" w:space="0" w:color="auto"/>
              <w:left w:val="single" w:sz="4" w:space="0" w:color="auto"/>
              <w:bottom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 xml:space="preserve">Коэффициент </w:t>
            </w:r>
            <w:r w:rsidRPr="00723CC4">
              <w:rPr>
                <w:rFonts w:cs="Arial"/>
                <w:i/>
                <w:sz w:val="20"/>
              </w:rPr>
              <w:br/>
              <w:t xml:space="preserve">рождаемости </w:t>
            </w:r>
          </w:p>
        </w:tc>
        <w:tc>
          <w:tcPr>
            <w:tcW w:w="1111" w:type="pct"/>
            <w:tcBorders>
              <w:top w:val="double" w:sz="4" w:space="0" w:color="auto"/>
              <w:left w:val="single" w:sz="4" w:space="0" w:color="auto"/>
              <w:bottom w:val="single" w:sz="4" w:space="0" w:color="auto"/>
              <w:right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Коэффициент официальной ликвидации</w:t>
            </w:r>
          </w:p>
        </w:tc>
        <w:tc>
          <w:tcPr>
            <w:tcW w:w="1010" w:type="pct"/>
            <w:tcBorders>
              <w:top w:val="double" w:sz="4" w:space="0" w:color="auto"/>
              <w:left w:val="nil"/>
              <w:bottom w:val="single" w:sz="4" w:space="0" w:color="auto"/>
              <w:right w:val="doub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Коэффициент прироста</w:t>
            </w:r>
            <w:proofErr w:type="gramStart"/>
            <w:r w:rsidRPr="00723CC4">
              <w:rPr>
                <w:rFonts w:cs="Arial"/>
                <w:i/>
                <w:sz w:val="20"/>
              </w:rPr>
              <w:t xml:space="preserve">  (+; -)</w:t>
            </w:r>
            <w:proofErr w:type="gramEnd"/>
          </w:p>
        </w:tc>
      </w:tr>
      <w:tr w:rsidR="00673B00" w:rsidRPr="00723CC4" w:rsidTr="00F1372C">
        <w:tc>
          <w:tcPr>
            <w:tcW w:w="1894" w:type="pct"/>
            <w:tcBorders>
              <w:top w:val="single" w:sz="4" w:space="0" w:color="auto"/>
              <w:left w:val="double" w:sz="4" w:space="0" w:color="auto"/>
              <w:bottom w:val="dotted" w:sz="4" w:space="0" w:color="auto"/>
            </w:tcBorders>
          </w:tcPr>
          <w:p w:rsidR="00673B00" w:rsidRPr="00723CC4" w:rsidRDefault="00673B00" w:rsidP="00723CC4">
            <w:pPr>
              <w:widowControl/>
              <w:adjustRightInd/>
              <w:spacing w:before="60" w:line="240" w:lineRule="exact"/>
              <w:ind w:left="57" w:firstLine="0"/>
              <w:jc w:val="left"/>
              <w:textAlignment w:val="auto"/>
              <w:rPr>
                <w:rFonts w:cs="Arial"/>
                <w:b/>
                <w:sz w:val="20"/>
              </w:rPr>
            </w:pPr>
            <w:r w:rsidRPr="00723CC4">
              <w:rPr>
                <w:rFonts w:cs="Arial"/>
                <w:b/>
                <w:sz w:val="20"/>
              </w:rPr>
              <w:t>Всего</w:t>
            </w:r>
          </w:p>
        </w:tc>
        <w:tc>
          <w:tcPr>
            <w:tcW w:w="985" w:type="pct"/>
            <w:tcBorders>
              <w:top w:val="single" w:sz="4" w:space="0" w:color="auto"/>
              <w:left w:val="single" w:sz="4" w:space="0" w:color="auto"/>
              <w:bottom w:val="dotted" w:sz="4" w:space="0" w:color="auto"/>
              <w:right w:val="single" w:sz="4" w:space="0" w:color="auto"/>
            </w:tcBorders>
            <w:vAlign w:val="bottom"/>
          </w:tcPr>
          <w:p w:rsidR="00673B00" w:rsidRPr="00245D66" w:rsidRDefault="00673B00" w:rsidP="00673B00">
            <w:pPr>
              <w:spacing w:before="60" w:line="240" w:lineRule="exact"/>
              <w:ind w:firstLine="0"/>
              <w:jc w:val="center"/>
              <w:rPr>
                <w:rFonts w:cs="Arial"/>
                <w:b/>
                <w:bCs/>
                <w:sz w:val="20"/>
              </w:rPr>
            </w:pPr>
            <w:r>
              <w:rPr>
                <w:rFonts w:cs="Arial"/>
                <w:b/>
                <w:bCs/>
                <w:sz w:val="20"/>
              </w:rPr>
              <w:t>4,7</w:t>
            </w:r>
          </w:p>
        </w:tc>
        <w:tc>
          <w:tcPr>
            <w:tcW w:w="1111" w:type="pct"/>
            <w:tcBorders>
              <w:top w:val="single" w:sz="4" w:space="0" w:color="auto"/>
              <w:left w:val="single" w:sz="4" w:space="0" w:color="auto"/>
              <w:bottom w:val="dotted" w:sz="4" w:space="0" w:color="auto"/>
              <w:right w:val="single" w:sz="4" w:space="0" w:color="auto"/>
            </w:tcBorders>
            <w:vAlign w:val="bottom"/>
          </w:tcPr>
          <w:p w:rsidR="00673B00" w:rsidRPr="00A279BB" w:rsidRDefault="00673B00" w:rsidP="00673B00">
            <w:pPr>
              <w:spacing w:before="60" w:line="240" w:lineRule="exact"/>
              <w:ind w:firstLine="0"/>
              <w:jc w:val="center"/>
              <w:rPr>
                <w:rFonts w:cs="Arial"/>
                <w:b/>
                <w:bCs/>
                <w:sz w:val="20"/>
              </w:rPr>
            </w:pPr>
            <w:r>
              <w:rPr>
                <w:rFonts w:cs="Arial"/>
                <w:b/>
                <w:bCs/>
                <w:sz w:val="20"/>
              </w:rPr>
              <w:t>10,6</w:t>
            </w:r>
          </w:p>
        </w:tc>
        <w:tc>
          <w:tcPr>
            <w:tcW w:w="1010" w:type="pct"/>
            <w:tcBorders>
              <w:top w:val="single"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b/>
                <w:bCs/>
                <w:sz w:val="20"/>
              </w:rPr>
            </w:pPr>
            <w:r>
              <w:rPr>
                <w:rFonts w:cs="Arial"/>
                <w:b/>
                <w:bCs/>
                <w:sz w:val="20"/>
              </w:rPr>
              <w:t>-5,9</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13" w:firstLine="0"/>
              <w:jc w:val="left"/>
              <w:textAlignment w:val="auto"/>
              <w:rPr>
                <w:rFonts w:cs="Arial"/>
                <w:sz w:val="20"/>
              </w:rPr>
            </w:pPr>
            <w:r w:rsidRPr="00723CC4">
              <w:rPr>
                <w:rFonts w:cs="Arial"/>
                <w:sz w:val="20"/>
              </w:rPr>
              <w:t>в том числе по видам экономической деятельности:</w:t>
            </w:r>
          </w:p>
          <w:p w:rsidR="00673B00" w:rsidRPr="00723CC4" w:rsidRDefault="00673B00" w:rsidP="00723CC4">
            <w:pPr>
              <w:widowControl/>
              <w:adjustRightInd/>
              <w:spacing w:before="60" w:line="240" w:lineRule="exact"/>
              <w:ind w:left="113" w:firstLine="0"/>
              <w:jc w:val="left"/>
              <w:textAlignment w:val="auto"/>
              <w:rPr>
                <w:rFonts w:cs="Arial"/>
                <w:sz w:val="20"/>
              </w:rPr>
            </w:pPr>
            <w:r w:rsidRPr="00723CC4">
              <w:rPr>
                <w:rFonts w:cs="Arial"/>
                <w:sz w:val="20"/>
              </w:rPr>
              <w:t>сельское, лесное хозяйство, охота, рыболовство и рыбоводство</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3,1</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7,5</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-4,4</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добыча полезных ископаемых</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6,8</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6,8</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0,0</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обрабатывающие производства</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5,3</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12,2</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-6,9</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обеспечение электрической энергией, газом и паром; кондиционирование воздуха</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1,8</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3,7</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-1,9</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водоснабжение; водоотведение, организация сбора и утилизации отходов, деятельность по ликвидации загрязнений</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15,3</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6,5</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8,8</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строительство</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5,4</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13,5</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-8,1</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торговля оптовая и розничная; ремонт автотранспортных средств и мотоциклов</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5,3</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13,9</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-8,6</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транспортировка и хранение</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color w:val="000000"/>
                <w:sz w:val="20"/>
              </w:rPr>
            </w:pPr>
            <w:r>
              <w:rPr>
                <w:rFonts w:cs="Arial"/>
                <w:color w:val="000000"/>
                <w:sz w:val="20"/>
              </w:rPr>
              <w:t>4,6</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color w:val="000000"/>
                <w:sz w:val="20"/>
              </w:rPr>
            </w:pPr>
            <w:r>
              <w:rPr>
                <w:rFonts w:cs="Arial"/>
                <w:color w:val="000000"/>
                <w:sz w:val="20"/>
              </w:rPr>
              <w:t>14,5</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color w:val="000000"/>
                <w:sz w:val="20"/>
              </w:rPr>
            </w:pPr>
            <w:r>
              <w:rPr>
                <w:rFonts w:cs="Arial"/>
                <w:color w:val="000000"/>
                <w:sz w:val="20"/>
              </w:rPr>
              <w:t>-9,9</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гостиниц и предприятий общественного питания</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4,7</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11,4</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-6,7</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информации и связи</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4,2</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8,0</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-3,8</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финансовая и страховая</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4,5</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9,8</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-5,3</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по операциям с недвижимым имуществом</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2,7</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3,2</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-0,5</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профессиональная, научная и техническая</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5,3</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C72C46" w:rsidRDefault="00673B00" w:rsidP="00673B00">
            <w:pPr>
              <w:spacing w:before="60" w:line="240" w:lineRule="exact"/>
              <w:ind w:firstLine="0"/>
              <w:jc w:val="center"/>
              <w:rPr>
                <w:rFonts w:cs="Arial"/>
                <w:bCs/>
                <w:sz w:val="20"/>
              </w:rPr>
            </w:pPr>
            <w:r>
              <w:rPr>
                <w:rFonts w:cs="Arial"/>
                <w:bCs/>
                <w:sz w:val="20"/>
              </w:rPr>
              <w:t>9,2</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-3,9</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административная и сопутствующие дополнительные услуги</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5,0</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9,3</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-4,3</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keepLines/>
              <w:pageBreakBefore/>
              <w:widowControl/>
              <w:adjustRightInd/>
              <w:spacing w:before="60" w:line="240" w:lineRule="exact"/>
              <w:ind w:left="142" w:firstLine="0"/>
              <w:jc w:val="left"/>
              <w:textAlignment w:val="auto"/>
              <w:rPr>
                <w:rFonts w:cs="Arial"/>
                <w:sz w:val="20"/>
              </w:rPr>
            </w:pPr>
            <w:r w:rsidRPr="00723CC4">
              <w:rPr>
                <w:rFonts w:cs="Arial"/>
                <w:sz w:val="20"/>
              </w:rPr>
              <w:lastRenderedPageBreak/>
              <w:t>государственное управление и обеспечение военной безопасности; социальное обеспечение</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0,0</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2,1</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-2,1</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образование</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0,8</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1,6</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-0,8</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здравоохранения и социальных услуг</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6,5</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3,2</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3,3</w:t>
            </w:r>
          </w:p>
        </w:tc>
      </w:tr>
      <w:tr w:rsidR="00673B00" w:rsidRPr="00723CC4" w:rsidTr="00F1372C">
        <w:tc>
          <w:tcPr>
            <w:tcW w:w="1894" w:type="pct"/>
            <w:tcBorders>
              <w:top w:val="dotted" w:sz="4" w:space="0" w:color="auto"/>
              <w:left w:val="double" w:sz="4" w:space="0" w:color="auto"/>
              <w:bottom w:val="dotted"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культуры, спорта, организации досуга и развлечений</w:t>
            </w:r>
          </w:p>
        </w:tc>
        <w:tc>
          <w:tcPr>
            <w:tcW w:w="985"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5,2</w:t>
            </w:r>
          </w:p>
        </w:tc>
        <w:tc>
          <w:tcPr>
            <w:tcW w:w="1111" w:type="pct"/>
            <w:tcBorders>
              <w:top w:val="dotted" w:sz="4" w:space="0" w:color="auto"/>
              <w:left w:val="single" w:sz="4" w:space="0" w:color="auto"/>
              <w:bottom w:val="dotted"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6,9</w:t>
            </w:r>
          </w:p>
        </w:tc>
        <w:tc>
          <w:tcPr>
            <w:tcW w:w="1010" w:type="pct"/>
            <w:tcBorders>
              <w:top w:val="dotted" w:sz="4" w:space="0" w:color="auto"/>
              <w:left w:val="nil"/>
              <w:bottom w:val="dotted"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-1,7</w:t>
            </w:r>
          </w:p>
        </w:tc>
      </w:tr>
      <w:tr w:rsidR="00673B00" w:rsidRPr="00723CC4" w:rsidTr="00F1372C">
        <w:tc>
          <w:tcPr>
            <w:tcW w:w="1894" w:type="pct"/>
            <w:tcBorders>
              <w:top w:val="dotted" w:sz="4" w:space="0" w:color="auto"/>
              <w:left w:val="double" w:sz="4" w:space="0" w:color="auto"/>
              <w:bottom w:val="double" w:sz="4" w:space="0" w:color="auto"/>
            </w:tcBorders>
            <w:vAlign w:val="bottom"/>
          </w:tcPr>
          <w:p w:rsidR="00673B00" w:rsidRPr="00723CC4" w:rsidRDefault="00673B00" w:rsidP="00723CC4">
            <w:pPr>
              <w:widowControl/>
              <w:adjustRightInd/>
              <w:spacing w:before="60" w:line="240" w:lineRule="exact"/>
              <w:ind w:left="142" w:firstLine="0"/>
              <w:jc w:val="left"/>
              <w:textAlignment w:val="auto"/>
              <w:rPr>
                <w:rFonts w:cs="Arial"/>
                <w:sz w:val="20"/>
              </w:rPr>
            </w:pPr>
            <w:r w:rsidRPr="00723CC4">
              <w:rPr>
                <w:rFonts w:cs="Arial"/>
                <w:sz w:val="20"/>
              </w:rPr>
              <w:t>предоставление прочих видов услуг</w:t>
            </w:r>
          </w:p>
        </w:tc>
        <w:tc>
          <w:tcPr>
            <w:tcW w:w="985" w:type="pct"/>
            <w:tcBorders>
              <w:top w:val="dotted" w:sz="4" w:space="0" w:color="auto"/>
              <w:left w:val="single" w:sz="4" w:space="0" w:color="auto"/>
              <w:bottom w:val="double"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4,3</w:t>
            </w:r>
          </w:p>
        </w:tc>
        <w:tc>
          <w:tcPr>
            <w:tcW w:w="1111" w:type="pct"/>
            <w:tcBorders>
              <w:top w:val="dotted" w:sz="4" w:space="0" w:color="auto"/>
              <w:left w:val="single" w:sz="4" w:space="0" w:color="auto"/>
              <w:bottom w:val="double" w:sz="4" w:space="0" w:color="auto"/>
              <w:right w:val="sing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5,9</w:t>
            </w:r>
          </w:p>
        </w:tc>
        <w:tc>
          <w:tcPr>
            <w:tcW w:w="1010" w:type="pct"/>
            <w:tcBorders>
              <w:top w:val="dotted" w:sz="4" w:space="0" w:color="auto"/>
              <w:left w:val="nil"/>
              <w:bottom w:val="double" w:sz="4" w:space="0" w:color="auto"/>
              <w:right w:val="double" w:sz="4" w:space="0" w:color="auto"/>
            </w:tcBorders>
            <w:vAlign w:val="bottom"/>
          </w:tcPr>
          <w:p w:rsidR="00673B00" w:rsidRPr="0021211F" w:rsidRDefault="00673B00" w:rsidP="00673B00">
            <w:pPr>
              <w:spacing w:before="60" w:line="240" w:lineRule="exact"/>
              <w:ind w:firstLine="0"/>
              <w:jc w:val="center"/>
              <w:rPr>
                <w:rFonts w:cs="Arial"/>
                <w:sz w:val="20"/>
              </w:rPr>
            </w:pPr>
            <w:r>
              <w:rPr>
                <w:rFonts w:cs="Arial"/>
                <w:sz w:val="20"/>
              </w:rPr>
              <w:t>-1,6</w:t>
            </w:r>
          </w:p>
        </w:tc>
      </w:tr>
    </w:tbl>
    <w:p w:rsidR="004A48FF" w:rsidRPr="00733287" w:rsidRDefault="004A48FF" w:rsidP="00B90D74">
      <w:pPr>
        <w:widowControl/>
        <w:adjustRightInd/>
        <w:spacing w:before="120"/>
        <w:ind w:firstLine="709"/>
        <w:textAlignment w:val="auto"/>
        <w:rPr>
          <w:rFonts w:cs="Arial"/>
          <w:sz w:val="10"/>
        </w:rPr>
      </w:pPr>
    </w:p>
    <w:p w:rsidR="009B386B" w:rsidRPr="00E857C5" w:rsidRDefault="00D92020" w:rsidP="009B386B">
      <w:pPr>
        <w:pStyle w:val="3"/>
        <w:keepNext w:val="0"/>
        <w:numPr>
          <w:ilvl w:val="1"/>
          <w:numId w:val="10"/>
        </w:numPr>
        <w:spacing w:before="240" w:after="360"/>
        <w:ind w:left="709" w:firstLine="0"/>
        <w:jc w:val="left"/>
        <w:rPr>
          <w:rFonts w:cs="Arial"/>
          <w:noProof w:val="0"/>
        </w:rPr>
      </w:pPr>
      <w:bookmarkStart w:id="140" w:name="_Toc59443766"/>
      <w:r>
        <w:rPr>
          <w:rFonts w:cs="Arial"/>
          <w:noProof w:val="0"/>
        </w:rPr>
        <w:t>М</w:t>
      </w:r>
      <w:r w:rsidR="009B386B">
        <w:rPr>
          <w:rFonts w:cs="Arial"/>
          <w:noProof w:val="0"/>
        </w:rPr>
        <w:t>а</w:t>
      </w:r>
      <w:r>
        <w:rPr>
          <w:rFonts w:cs="Arial"/>
          <w:noProof w:val="0"/>
        </w:rPr>
        <w:t>лы</w:t>
      </w:r>
      <w:r w:rsidR="009B386B">
        <w:rPr>
          <w:rFonts w:cs="Arial"/>
          <w:noProof w:val="0"/>
        </w:rPr>
        <w:t>е</w:t>
      </w:r>
      <w:r>
        <w:rPr>
          <w:rFonts w:cs="Arial"/>
          <w:noProof w:val="0"/>
        </w:rPr>
        <w:t xml:space="preserve"> п</w:t>
      </w:r>
      <w:r w:rsidR="009B386B">
        <w:rPr>
          <w:rFonts w:cs="Arial"/>
          <w:noProof w:val="0"/>
        </w:rPr>
        <w:t>ре</w:t>
      </w:r>
      <w:r>
        <w:rPr>
          <w:rFonts w:cs="Arial"/>
          <w:noProof w:val="0"/>
        </w:rPr>
        <w:t>дприя</w:t>
      </w:r>
      <w:r w:rsidR="009B386B">
        <w:rPr>
          <w:rFonts w:cs="Arial"/>
          <w:noProof w:val="0"/>
        </w:rPr>
        <w:t>т</w:t>
      </w:r>
      <w:r>
        <w:rPr>
          <w:rFonts w:cs="Arial"/>
          <w:noProof w:val="0"/>
        </w:rPr>
        <w:t>ия</w:t>
      </w:r>
      <w:bookmarkEnd w:id="140"/>
    </w:p>
    <w:p w:rsidR="00D92020" w:rsidRPr="00D92020" w:rsidRDefault="00D92020" w:rsidP="0083255B">
      <w:pPr>
        <w:spacing w:before="240"/>
        <w:ind w:firstLine="0"/>
        <w:jc w:val="center"/>
        <w:rPr>
          <w:b/>
        </w:rPr>
      </w:pPr>
      <w:r w:rsidRPr="00D92020">
        <w:rPr>
          <w:b/>
        </w:rPr>
        <w:t>Основные показатели работы малых предприятий в январе – сентябре 2020 года</w:t>
      </w:r>
    </w:p>
    <w:tbl>
      <w:tblPr>
        <w:tblW w:w="5000" w:type="pct"/>
        <w:tblCellMar>
          <w:left w:w="0" w:type="dxa"/>
          <w:right w:w="0" w:type="dxa"/>
        </w:tblCellMar>
        <w:tblLook w:val="0000" w:firstRow="0" w:lastRow="0" w:firstColumn="0" w:lastColumn="0" w:noHBand="0" w:noVBand="0"/>
      </w:tblPr>
      <w:tblGrid>
        <w:gridCol w:w="4324"/>
        <w:gridCol w:w="1164"/>
        <w:gridCol w:w="1121"/>
        <w:gridCol w:w="1368"/>
        <w:gridCol w:w="1228"/>
      </w:tblGrid>
      <w:tr w:rsidR="00D92020" w:rsidRPr="00D92020" w:rsidTr="005F570D">
        <w:trPr>
          <w:cantSplit/>
          <w:tblHeader/>
        </w:trPr>
        <w:tc>
          <w:tcPr>
            <w:tcW w:w="2349" w:type="pct"/>
            <w:vMerge w:val="restart"/>
            <w:tcBorders>
              <w:top w:val="double" w:sz="4" w:space="0" w:color="auto"/>
              <w:left w:val="double" w:sz="4" w:space="0" w:color="auto"/>
              <w:right w:val="single" w:sz="4" w:space="0" w:color="auto"/>
            </w:tcBorders>
          </w:tcPr>
          <w:p w:rsidR="00D92020" w:rsidRPr="00D92020" w:rsidRDefault="00D92020" w:rsidP="0083255B">
            <w:pPr>
              <w:spacing w:before="40" w:line="240" w:lineRule="exact"/>
              <w:ind w:firstLine="0"/>
              <w:rPr>
                <w:rFonts w:cs="Arial"/>
                <w:sz w:val="20"/>
              </w:rPr>
            </w:pPr>
            <w:r w:rsidRPr="00D92020">
              <w:rPr>
                <w:rFonts w:cs="Arial"/>
                <w:i/>
                <w:sz w:val="20"/>
              </w:rPr>
              <w:br w:type="page"/>
            </w:r>
          </w:p>
        </w:tc>
        <w:tc>
          <w:tcPr>
            <w:tcW w:w="1241" w:type="pct"/>
            <w:gridSpan w:val="2"/>
            <w:tcBorders>
              <w:top w:val="double" w:sz="4" w:space="0" w:color="auto"/>
              <w:left w:val="single" w:sz="4" w:space="0" w:color="auto"/>
              <w:bottom w:val="single" w:sz="6" w:space="0" w:color="auto"/>
              <w:right w:val="single" w:sz="4" w:space="0" w:color="auto"/>
            </w:tcBorders>
          </w:tcPr>
          <w:p w:rsidR="00D92020" w:rsidRPr="00D92020" w:rsidRDefault="00D92020" w:rsidP="0083255B">
            <w:pPr>
              <w:spacing w:before="40" w:line="240" w:lineRule="exact"/>
              <w:ind w:firstLine="0"/>
              <w:jc w:val="center"/>
              <w:rPr>
                <w:rFonts w:cs="Arial"/>
                <w:i/>
                <w:sz w:val="20"/>
              </w:rPr>
            </w:pPr>
            <w:r w:rsidRPr="00D92020">
              <w:rPr>
                <w:rFonts w:cs="Arial"/>
                <w:i/>
                <w:sz w:val="20"/>
              </w:rPr>
              <w:t xml:space="preserve">Оборот </w:t>
            </w:r>
            <w:r w:rsidRPr="00D92020">
              <w:rPr>
                <w:rFonts w:cs="Arial"/>
                <w:i/>
                <w:sz w:val="20"/>
              </w:rPr>
              <w:br/>
              <w:t>предприятий</w:t>
            </w:r>
          </w:p>
        </w:tc>
        <w:tc>
          <w:tcPr>
            <w:tcW w:w="1410" w:type="pct"/>
            <w:gridSpan w:val="2"/>
            <w:tcBorders>
              <w:top w:val="double" w:sz="4" w:space="0" w:color="auto"/>
              <w:left w:val="single" w:sz="4" w:space="0" w:color="auto"/>
              <w:bottom w:val="single" w:sz="6" w:space="0" w:color="auto"/>
              <w:right w:val="single" w:sz="4" w:space="0" w:color="auto"/>
            </w:tcBorders>
          </w:tcPr>
          <w:p w:rsidR="00D92020" w:rsidRPr="00D92020" w:rsidRDefault="00D92020" w:rsidP="0083255B">
            <w:pPr>
              <w:tabs>
                <w:tab w:val="left" w:pos="705"/>
              </w:tabs>
              <w:spacing w:before="40" w:line="240" w:lineRule="exact"/>
              <w:ind w:firstLine="0"/>
              <w:jc w:val="center"/>
              <w:rPr>
                <w:rFonts w:cs="Arial"/>
                <w:i/>
                <w:sz w:val="20"/>
              </w:rPr>
            </w:pPr>
            <w:r w:rsidRPr="00D92020">
              <w:rPr>
                <w:rFonts w:cs="Arial"/>
                <w:i/>
                <w:sz w:val="20"/>
              </w:rPr>
              <w:t xml:space="preserve">в том числе: </w:t>
            </w:r>
            <w:r w:rsidRPr="00D92020">
              <w:rPr>
                <w:rFonts w:cs="Arial"/>
                <w:i/>
                <w:sz w:val="20"/>
              </w:rPr>
              <w:br/>
              <w:t>объем отгруженных товаров собственного производства, выполненных работ и услуг собственными силами</w:t>
            </w:r>
          </w:p>
        </w:tc>
      </w:tr>
      <w:tr w:rsidR="00D92020" w:rsidRPr="00D92020" w:rsidTr="005F570D">
        <w:trPr>
          <w:cantSplit/>
          <w:trHeight w:val="353"/>
          <w:tblHeader/>
        </w:trPr>
        <w:tc>
          <w:tcPr>
            <w:tcW w:w="2349" w:type="pct"/>
            <w:vMerge/>
            <w:tcBorders>
              <w:left w:val="double" w:sz="4" w:space="0" w:color="auto"/>
              <w:right w:val="single" w:sz="4" w:space="0" w:color="auto"/>
            </w:tcBorders>
          </w:tcPr>
          <w:p w:rsidR="00D92020" w:rsidRPr="00D92020" w:rsidRDefault="00D92020" w:rsidP="0083255B">
            <w:pPr>
              <w:spacing w:before="40" w:line="240" w:lineRule="exact"/>
              <w:ind w:firstLine="0"/>
              <w:rPr>
                <w:rFonts w:cs="Arial"/>
                <w:sz w:val="20"/>
              </w:rPr>
            </w:pPr>
          </w:p>
        </w:tc>
        <w:tc>
          <w:tcPr>
            <w:tcW w:w="632" w:type="pct"/>
            <w:tcBorders>
              <w:left w:val="single" w:sz="4" w:space="0" w:color="auto"/>
              <w:right w:val="single" w:sz="4" w:space="0" w:color="auto"/>
            </w:tcBorders>
            <w:vAlign w:val="center"/>
          </w:tcPr>
          <w:p w:rsidR="00D92020" w:rsidRPr="00D92020" w:rsidRDefault="00D92020" w:rsidP="0083255B">
            <w:pPr>
              <w:spacing w:before="40" w:line="240" w:lineRule="exact"/>
              <w:ind w:firstLine="0"/>
              <w:jc w:val="center"/>
              <w:rPr>
                <w:rFonts w:cs="Arial"/>
                <w:i/>
                <w:sz w:val="20"/>
              </w:rPr>
            </w:pPr>
            <w:proofErr w:type="gramStart"/>
            <w:r w:rsidRPr="00D92020">
              <w:rPr>
                <w:rFonts w:cs="Arial"/>
                <w:i/>
                <w:sz w:val="20"/>
              </w:rPr>
              <w:t>млн</w:t>
            </w:r>
            <w:proofErr w:type="gramEnd"/>
            <w:r w:rsidRPr="00D92020">
              <w:rPr>
                <w:rFonts w:cs="Arial"/>
                <w:i/>
                <w:sz w:val="20"/>
              </w:rPr>
              <w:br/>
              <w:t>рублей</w:t>
            </w:r>
          </w:p>
        </w:tc>
        <w:tc>
          <w:tcPr>
            <w:tcW w:w="609" w:type="pct"/>
            <w:tcBorders>
              <w:left w:val="single" w:sz="4" w:space="0" w:color="auto"/>
              <w:right w:val="single" w:sz="4" w:space="0" w:color="auto"/>
            </w:tcBorders>
            <w:vAlign w:val="center"/>
          </w:tcPr>
          <w:p w:rsidR="00D92020" w:rsidRPr="00D92020" w:rsidRDefault="00D92020" w:rsidP="0083255B">
            <w:pPr>
              <w:spacing w:before="40" w:line="240" w:lineRule="exact"/>
              <w:ind w:firstLine="0"/>
              <w:jc w:val="center"/>
              <w:rPr>
                <w:rFonts w:cs="Arial"/>
                <w:i/>
                <w:sz w:val="20"/>
              </w:rPr>
            </w:pPr>
            <w:proofErr w:type="gramStart"/>
            <w:r w:rsidRPr="00D92020">
              <w:rPr>
                <w:rFonts w:cs="Arial"/>
                <w:i/>
                <w:sz w:val="20"/>
              </w:rPr>
              <w:t>в</w:t>
            </w:r>
            <w:proofErr w:type="gramEnd"/>
            <w:r w:rsidRPr="00D92020">
              <w:rPr>
                <w:rFonts w:cs="Arial"/>
                <w:i/>
                <w:sz w:val="20"/>
              </w:rPr>
              <w:t xml:space="preserve"> % </w:t>
            </w:r>
            <w:r w:rsidRPr="00D92020">
              <w:rPr>
                <w:rFonts w:cs="Arial"/>
                <w:i/>
                <w:sz w:val="20"/>
              </w:rPr>
              <w:br/>
              <w:t>к итогу</w:t>
            </w:r>
          </w:p>
        </w:tc>
        <w:tc>
          <w:tcPr>
            <w:tcW w:w="743" w:type="pct"/>
            <w:tcBorders>
              <w:left w:val="single" w:sz="4" w:space="0" w:color="auto"/>
              <w:right w:val="single" w:sz="4" w:space="0" w:color="auto"/>
            </w:tcBorders>
            <w:vAlign w:val="center"/>
          </w:tcPr>
          <w:p w:rsidR="00D92020" w:rsidRPr="00D92020" w:rsidRDefault="00D92020" w:rsidP="0083255B">
            <w:pPr>
              <w:spacing w:before="40" w:line="240" w:lineRule="exact"/>
              <w:ind w:firstLine="0"/>
              <w:jc w:val="center"/>
              <w:rPr>
                <w:rFonts w:cs="Arial"/>
                <w:i/>
                <w:sz w:val="20"/>
              </w:rPr>
            </w:pPr>
            <w:proofErr w:type="gramStart"/>
            <w:r w:rsidRPr="00D92020">
              <w:rPr>
                <w:rFonts w:cs="Arial"/>
                <w:i/>
                <w:sz w:val="20"/>
              </w:rPr>
              <w:t>млн</w:t>
            </w:r>
            <w:proofErr w:type="gramEnd"/>
            <w:r w:rsidRPr="00D92020">
              <w:rPr>
                <w:rFonts w:cs="Arial"/>
                <w:i/>
                <w:sz w:val="20"/>
              </w:rPr>
              <w:br/>
              <w:t>рублей</w:t>
            </w:r>
          </w:p>
        </w:tc>
        <w:tc>
          <w:tcPr>
            <w:tcW w:w="667" w:type="pct"/>
            <w:tcBorders>
              <w:left w:val="single" w:sz="4" w:space="0" w:color="auto"/>
              <w:right w:val="single" w:sz="4" w:space="0" w:color="auto"/>
            </w:tcBorders>
            <w:vAlign w:val="center"/>
          </w:tcPr>
          <w:p w:rsidR="00D92020" w:rsidRPr="00D92020" w:rsidRDefault="00D92020" w:rsidP="0083255B">
            <w:pPr>
              <w:spacing w:before="40" w:line="240" w:lineRule="exact"/>
              <w:ind w:firstLine="0"/>
              <w:jc w:val="center"/>
              <w:rPr>
                <w:rFonts w:cs="Arial"/>
                <w:i/>
                <w:sz w:val="20"/>
              </w:rPr>
            </w:pPr>
            <w:proofErr w:type="gramStart"/>
            <w:r w:rsidRPr="00D92020">
              <w:rPr>
                <w:rFonts w:cs="Arial"/>
                <w:i/>
                <w:sz w:val="20"/>
              </w:rPr>
              <w:t>в</w:t>
            </w:r>
            <w:proofErr w:type="gramEnd"/>
            <w:r w:rsidRPr="00D92020">
              <w:rPr>
                <w:rFonts w:cs="Arial"/>
                <w:i/>
                <w:sz w:val="20"/>
              </w:rPr>
              <w:t xml:space="preserve"> % </w:t>
            </w:r>
            <w:r w:rsidRPr="00D92020">
              <w:rPr>
                <w:rFonts w:cs="Arial"/>
                <w:i/>
                <w:sz w:val="20"/>
              </w:rPr>
              <w:br/>
              <w:t>к итогу</w:t>
            </w:r>
          </w:p>
        </w:tc>
      </w:tr>
      <w:tr w:rsidR="00D92020" w:rsidRPr="00D92020" w:rsidTr="005F570D">
        <w:trPr>
          <w:cantSplit/>
        </w:trPr>
        <w:tc>
          <w:tcPr>
            <w:tcW w:w="2349" w:type="pct"/>
            <w:tcBorders>
              <w:top w:val="single" w:sz="6" w:space="0" w:color="auto"/>
              <w:left w:val="double" w:sz="4" w:space="0" w:color="auto"/>
              <w:bottom w:val="dotted" w:sz="4" w:space="0" w:color="auto"/>
              <w:right w:val="single" w:sz="4" w:space="0" w:color="auto"/>
            </w:tcBorders>
            <w:vAlign w:val="bottom"/>
          </w:tcPr>
          <w:p w:rsidR="00D92020" w:rsidRPr="00D92020" w:rsidRDefault="00D92020" w:rsidP="0083255B">
            <w:pPr>
              <w:spacing w:before="40" w:line="240" w:lineRule="exact"/>
              <w:ind w:left="57" w:firstLine="0"/>
              <w:jc w:val="left"/>
              <w:rPr>
                <w:rFonts w:ascii="Calibri" w:hAnsi="Calibri"/>
                <w:b/>
                <w:bCs/>
                <w:sz w:val="20"/>
              </w:rPr>
            </w:pPr>
            <w:r w:rsidRPr="00D92020">
              <w:rPr>
                <w:rFonts w:cs="Arial"/>
                <w:b/>
                <w:sz w:val="20"/>
              </w:rPr>
              <w:t>Всего</w:t>
            </w:r>
            <w:r w:rsidRPr="00D92020">
              <w:rPr>
                <w:rFonts w:ascii="Calibri" w:hAnsi="Calibri"/>
                <w:b/>
                <w:bCs/>
                <w:sz w:val="20"/>
              </w:rPr>
              <w:t xml:space="preserve"> </w:t>
            </w:r>
          </w:p>
        </w:tc>
        <w:tc>
          <w:tcPr>
            <w:tcW w:w="632" w:type="pct"/>
            <w:tcBorders>
              <w:top w:val="single" w:sz="6"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b/>
                <w:sz w:val="20"/>
              </w:rPr>
            </w:pPr>
            <w:r w:rsidRPr="00D92020">
              <w:rPr>
                <w:rFonts w:cs="Arial"/>
                <w:b/>
                <w:sz w:val="20"/>
              </w:rPr>
              <w:t>439947,3</w:t>
            </w:r>
          </w:p>
        </w:tc>
        <w:tc>
          <w:tcPr>
            <w:tcW w:w="609" w:type="pct"/>
            <w:tcBorders>
              <w:top w:val="single" w:sz="6"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b/>
                <w:sz w:val="20"/>
              </w:rPr>
            </w:pPr>
            <w:r w:rsidRPr="00D92020">
              <w:rPr>
                <w:rFonts w:cs="Arial"/>
                <w:b/>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b/>
                <w:sz w:val="20"/>
              </w:rPr>
            </w:pPr>
            <w:r w:rsidRPr="00D92020">
              <w:rPr>
                <w:rFonts w:cs="Arial"/>
                <w:b/>
                <w:sz w:val="20"/>
              </w:rPr>
              <w:t>191696,8</w:t>
            </w:r>
          </w:p>
        </w:tc>
        <w:tc>
          <w:tcPr>
            <w:tcW w:w="667" w:type="pct"/>
            <w:tcBorders>
              <w:top w:val="single" w:sz="6"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b/>
                <w:sz w:val="20"/>
              </w:rPr>
            </w:pPr>
            <w:r w:rsidRPr="00D92020">
              <w:rPr>
                <w:rFonts w:cs="Arial"/>
                <w:b/>
                <w:sz w:val="20"/>
              </w:rPr>
              <w:t>100,0</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 xml:space="preserve">сельское, лесное хозяйство, охота, рыболовство </w:t>
            </w:r>
            <w:r w:rsidRPr="00D92020">
              <w:rPr>
                <w:rFonts w:cs="Arial"/>
                <w:sz w:val="20"/>
              </w:rPr>
              <w:br/>
              <w:t>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6195,2</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1,4</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6078,7</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3,2</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r>
      <w:tr w:rsidR="00D92020" w:rsidRPr="00D92020" w:rsidTr="00DB27FA">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72454,4</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16,5</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63591,4</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33,2</w:t>
            </w:r>
          </w:p>
        </w:tc>
      </w:tr>
      <w:tr w:rsidR="00D92020" w:rsidRPr="00D92020" w:rsidTr="00DB27FA">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2521,3</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1958,6</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1,0</w:t>
            </w:r>
          </w:p>
        </w:tc>
      </w:tr>
      <w:tr w:rsidR="00D92020" w:rsidRPr="00D92020" w:rsidTr="00DB27FA">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2696,2</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2225,8</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1,2</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32570,1</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7,4</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31236,3</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16,3</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249980,0</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56,8</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16650,4</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8,7</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22243,8</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5,1</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21268,8</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11,1</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5800,7</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1,3</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5739,1</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3,0</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5140,8</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1,2</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4446,1</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2,3</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p>
        </w:tc>
      </w:tr>
      <w:tr w:rsidR="00D92020" w:rsidRPr="00D92020" w:rsidTr="0058563E">
        <w:trPr>
          <w:cantSplit/>
        </w:trPr>
        <w:tc>
          <w:tcPr>
            <w:tcW w:w="2349" w:type="pct"/>
            <w:tcBorders>
              <w:top w:val="dotted" w:sz="4" w:space="0" w:color="auto"/>
              <w:left w:val="double" w:sz="4" w:space="0" w:color="auto"/>
              <w:bottom w:val="single"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16131,8</w:t>
            </w:r>
          </w:p>
        </w:tc>
        <w:tc>
          <w:tcPr>
            <w:tcW w:w="609"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3,7</w:t>
            </w:r>
          </w:p>
        </w:tc>
        <w:tc>
          <w:tcPr>
            <w:tcW w:w="743"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15575,1</w:t>
            </w:r>
          </w:p>
        </w:tc>
        <w:tc>
          <w:tcPr>
            <w:tcW w:w="667"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8,1</w:t>
            </w:r>
          </w:p>
        </w:tc>
      </w:tr>
      <w:tr w:rsidR="00D92020" w:rsidRPr="00D92020" w:rsidTr="0058563E">
        <w:trPr>
          <w:cantSplit/>
        </w:trPr>
        <w:tc>
          <w:tcPr>
            <w:tcW w:w="2349" w:type="pct"/>
            <w:tcBorders>
              <w:top w:val="single"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lastRenderedPageBreak/>
              <w:t>деятельность профессиональная, научная и техническая</w:t>
            </w:r>
          </w:p>
        </w:tc>
        <w:tc>
          <w:tcPr>
            <w:tcW w:w="632"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9241,5</w:t>
            </w:r>
          </w:p>
        </w:tc>
        <w:tc>
          <w:tcPr>
            <w:tcW w:w="609"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2,1</w:t>
            </w:r>
          </w:p>
        </w:tc>
        <w:tc>
          <w:tcPr>
            <w:tcW w:w="743"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8397,0</w:t>
            </w:r>
          </w:p>
        </w:tc>
        <w:tc>
          <w:tcPr>
            <w:tcW w:w="667"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4,4</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6981,0</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6745,9</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3,5</w:t>
            </w:r>
          </w:p>
        </w:tc>
      </w:tr>
      <w:tr w:rsidR="00D92020" w:rsidRPr="00D92020" w:rsidTr="005F570D">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4824,3</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1,1</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4773,2</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2,5</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254,7</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252,6</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0,1</w:t>
            </w:r>
          </w:p>
        </w:tc>
      </w:tr>
      <w:tr w:rsidR="00D92020" w:rsidRPr="00D92020" w:rsidTr="005F570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предоставление прочих видов услуг</w:t>
            </w:r>
          </w:p>
        </w:tc>
        <w:tc>
          <w:tcPr>
            <w:tcW w:w="63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772,3</w:t>
            </w:r>
          </w:p>
        </w:tc>
        <w:tc>
          <w:tcPr>
            <w:tcW w:w="609"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647,2</w:t>
            </w:r>
          </w:p>
        </w:tc>
        <w:tc>
          <w:tcPr>
            <w:tcW w:w="667"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0,3</w:t>
            </w:r>
          </w:p>
        </w:tc>
      </w:tr>
    </w:tbl>
    <w:p w:rsidR="00D92020" w:rsidRPr="00D92020" w:rsidRDefault="00D92020" w:rsidP="0083255B">
      <w:pPr>
        <w:shd w:val="clear" w:color="auto" w:fill="FFFFFF"/>
        <w:spacing w:before="240" w:after="240"/>
        <w:ind w:firstLine="709"/>
        <w:jc w:val="right"/>
        <w:rPr>
          <w:rFonts w:cs="Arial"/>
          <w:lang w:val="en-US"/>
        </w:rPr>
      </w:pPr>
      <w:r w:rsidRPr="00D92020">
        <w:rPr>
          <w:noProof/>
          <w:kern w:val="28"/>
          <w:lang w:val="x-none" w:eastAsia="x-none"/>
        </w:rPr>
        <w:t>Продолжение</w:t>
      </w:r>
    </w:p>
    <w:tbl>
      <w:tblPr>
        <w:tblW w:w="5000" w:type="pct"/>
        <w:tblCellMar>
          <w:left w:w="0" w:type="dxa"/>
          <w:right w:w="0" w:type="dxa"/>
        </w:tblCellMar>
        <w:tblLook w:val="0000" w:firstRow="0" w:lastRow="0" w:firstColumn="0" w:lastColumn="0" w:noHBand="0" w:noVBand="0"/>
      </w:tblPr>
      <w:tblGrid>
        <w:gridCol w:w="4235"/>
        <w:gridCol w:w="1200"/>
        <w:gridCol w:w="1257"/>
        <w:gridCol w:w="1257"/>
        <w:gridCol w:w="1266"/>
      </w:tblGrid>
      <w:tr w:rsidR="00D92020" w:rsidRPr="00D92020" w:rsidTr="005F570D">
        <w:trPr>
          <w:cantSplit/>
          <w:tblHeader/>
        </w:trPr>
        <w:tc>
          <w:tcPr>
            <w:tcW w:w="2298" w:type="pct"/>
            <w:vMerge w:val="restart"/>
            <w:tcBorders>
              <w:top w:val="double" w:sz="4" w:space="0" w:color="auto"/>
              <w:left w:val="double" w:sz="4" w:space="0" w:color="auto"/>
              <w:right w:val="single" w:sz="4" w:space="0" w:color="auto"/>
            </w:tcBorders>
          </w:tcPr>
          <w:p w:rsidR="00D92020" w:rsidRPr="00D92020" w:rsidRDefault="00D92020" w:rsidP="0083255B">
            <w:pPr>
              <w:spacing w:before="40" w:line="240" w:lineRule="exact"/>
              <w:ind w:firstLine="0"/>
              <w:jc w:val="left"/>
              <w:rPr>
                <w:rFonts w:cs="Arial"/>
                <w:sz w:val="20"/>
              </w:rPr>
            </w:pPr>
            <w:r w:rsidRPr="00D92020">
              <w:rPr>
                <w:rFonts w:cs="Arial"/>
                <w:i/>
                <w:sz w:val="20"/>
              </w:rPr>
              <w:br w:type="page"/>
            </w:r>
          </w:p>
        </w:tc>
        <w:tc>
          <w:tcPr>
            <w:tcW w:w="1333" w:type="pct"/>
            <w:gridSpan w:val="2"/>
            <w:tcBorders>
              <w:top w:val="double" w:sz="4" w:space="0" w:color="auto"/>
              <w:left w:val="single" w:sz="4" w:space="0" w:color="auto"/>
              <w:bottom w:val="single" w:sz="4" w:space="0" w:color="auto"/>
              <w:right w:val="single" w:sz="4" w:space="0" w:color="auto"/>
            </w:tcBorders>
          </w:tcPr>
          <w:p w:rsidR="00D92020" w:rsidRPr="00D92020" w:rsidRDefault="00D92020" w:rsidP="0083255B">
            <w:pPr>
              <w:spacing w:before="40" w:line="240" w:lineRule="exact"/>
              <w:ind w:firstLine="0"/>
              <w:jc w:val="center"/>
              <w:rPr>
                <w:rFonts w:cs="Arial"/>
                <w:i/>
                <w:sz w:val="20"/>
              </w:rPr>
            </w:pPr>
            <w:r w:rsidRPr="00D92020">
              <w:rPr>
                <w:rFonts w:cs="Arial"/>
                <w:i/>
                <w:sz w:val="20"/>
              </w:rPr>
              <w:t xml:space="preserve">Средняя численность работников </w:t>
            </w:r>
          </w:p>
        </w:tc>
        <w:tc>
          <w:tcPr>
            <w:tcW w:w="1369" w:type="pct"/>
            <w:gridSpan w:val="2"/>
            <w:tcBorders>
              <w:top w:val="double" w:sz="4" w:space="0" w:color="auto"/>
              <w:left w:val="single" w:sz="4" w:space="0" w:color="auto"/>
              <w:bottom w:val="single" w:sz="6" w:space="0" w:color="auto"/>
              <w:right w:val="double" w:sz="4" w:space="0" w:color="auto"/>
            </w:tcBorders>
          </w:tcPr>
          <w:p w:rsidR="00D92020" w:rsidRPr="00D92020" w:rsidRDefault="00D92020" w:rsidP="0083255B">
            <w:pPr>
              <w:spacing w:before="40" w:line="240" w:lineRule="exact"/>
              <w:ind w:firstLine="0"/>
              <w:jc w:val="center"/>
              <w:rPr>
                <w:rFonts w:cs="Arial"/>
                <w:i/>
                <w:sz w:val="20"/>
              </w:rPr>
            </w:pPr>
            <w:r w:rsidRPr="00D92020">
              <w:rPr>
                <w:rFonts w:cs="Arial"/>
                <w:i/>
                <w:sz w:val="20"/>
              </w:rPr>
              <w:t xml:space="preserve">Среднемесячная заработная плата работников </w:t>
            </w:r>
          </w:p>
        </w:tc>
      </w:tr>
      <w:tr w:rsidR="00D92020" w:rsidRPr="00D92020" w:rsidTr="005F570D">
        <w:trPr>
          <w:cantSplit/>
          <w:tblHeader/>
        </w:trPr>
        <w:tc>
          <w:tcPr>
            <w:tcW w:w="2298" w:type="pct"/>
            <w:vMerge/>
            <w:tcBorders>
              <w:left w:val="double" w:sz="4" w:space="0" w:color="auto"/>
              <w:right w:val="single" w:sz="4" w:space="0" w:color="auto"/>
            </w:tcBorders>
          </w:tcPr>
          <w:p w:rsidR="00D92020" w:rsidRPr="00D92020" w:rsidRDefault="00D92020" w:rsidP="0083255B">
            <w:pPr>
              <w:spacing w:before="40" w:line="240" w:lineRule="exact"/>
              <w:ind w:firstLine="0"/>
              <w:jc w:val="left"/>
              <w:rPr>
                <w:rFonts w:cs="Arial"/>
                <w:sz w:val="20"/>
              </w:rPr>
            </w:pPr>
          </w:p>
        </w:tc>
        <w:tc>
          <w:tcPr>
            <w:tcW w:w="651" w:type="pct"/>
            <w:tcBorders>
              <w:top w:val="single" w:sz="4" w:space="0" w:color="auto"/>
              <w:left w:val="single" w:sz="4" w:space="0" w:color="auto"/>
              <w:bottom w:val="single" w:sz="4" w:space="0" w:color="auto"/>
              <w:right w:val="single" w:sz="4" w:space="0" w:color="auto"/>
            </w:tcBorders>
          </w:tcPr>
          <w:p w:rsidR="00D92020" w:rsidRPr="00D92020" w:rsidRDefault="00D92020" w:rsidP="0083255B">
            <w:pPr>
              <w:spacing w:before="40" w:line="240" w:lineRule="exact"/>
              <w:ind w:firstLine="0"/>
              <w:jc w:val="center"/>
              <w:rPr>
                <w:rFonts w:cs="Arial"/>
                <w:i/>
                <w:sz w:val="20"/>
              </w:rPr>
            </w:pPr>
            <w:r w:rsidRPr="00D92020">
              <w:rPr>
                <w:rFonts w:cs="Arial"/>
                <w:i/>
                <w:sz w:val="20"/>
              </w:rPr>
              <w:t>человек</w:t>
            </w:r>
          </w:p>
        </w:tc>
        <w:tc>
          <w:tcPr>
            <w:tcW w:w="682" w:type="pct"/>
            <w:tcBorders>
              <w:top w:val="single" w:sz="4" w:space="0" w:color="auto"/>
              <w:left w:val="single" w:sz="4" w:space="0" w:color="auto"/>
              <w:bottom w:val="single" w:sz="4" w:space="0" w:color="auto"/>
              <w:right w:val="single" w:sz="4" w:space="0" w:color="auto"/>
            </w:tcBorders>
          </w:tcPr>
          <w:p w:rsidR="00D92020" w:rsidRPr="00D92020" w:rsidRDefault="00D92020" w:rsidP="0083255B">
            <w:pPr>
              <w:spacing w:before="40" w:line="240" w:lineRule="exact"/>
              <w:ind w:firstLine="0"/>
              <w:jc w:val="center"/>
              <w:rPr>
                <w:rFonts w:cs="Arial"/>
                <w:i/>
                <w:sz w:val="20"/>
              </w:rPr>
            </w:pPr>
            <w:proofErr w:type="gramStart"/>
            <w:r w:rsidRPr="00D92020">
              <w:rPr>
                <w:rFonts w:cs="Arial"/>
                <w:i/>
                <w:sz w:val="20"/>
              </w:rPr>
              <w:t>в</w:t>
            </w:r>
            <w:proofErr w:type="gramEnd"/>
            <w:r w:rsidRPr="00D92020">
              <w:rPr>
                <w:rFonts w:cs="Arial"/>
                <w:i/>
                <w:sz w:val="20"/>
              </w:rPr>
              <w:t xml:space="preserve"> % к </w:t>
            </w:r>
            <w:r w:rsidRPr="00D92020">
              <w:rPr>
                <w:rFonts w:cs="Arial"/>
                <w:i/>
                <w:sz w:val="20"/>
              </w:rPr>
              <w:br/>
              <w:t>итогу</w:t>
            </w:r>
          </w:p>
        </w:tc>
        <w:tc>
          <w:tcPr>
            <w:tcW w:w="682" w:type="pct"/>
            <w:tcBorders>
              <w:top w:val="single" w:sz="4" w:space="0" w:color="auto"/>
              <w:left w:val="single" w:sz="4" w:space="0" w:color="auto"/>
              <w:bottom w:val="single" w:sz="4" w:space="0" w:color="auto"/>
              <w:right w:val="single" w:sz="4" w:space="0" w:color="auto"/>
            </w:tcBorders>
          </w:tcPr>
          <w:p w:rsidR="00D92020" w:rsidRPr="00D92020" w:rsidRDefault="00D92020" w:rsidP="0083255B">
            <w:pPr>
              <w:spacing w:before="40" w:line="240" w:lineRule="exact"/>
              <w:ind w:firstLine="0"/>
              <w:jc w:val="center"/>
              <w:rPr>
                <w:rFonts w:cs="Arial"/>
                <w:i/>
                <w:sz w:val="20"/>
              </w:rPr>
            </w:pPr>
            <w:r w:rsidRPr="00D92020">
              <w:rPr>
                <w:rFonts w:cs="Arial"/>
                <w:i/>
                <w:sz w:val="20"/>
              </w:rPr>
              <w:t>рублей</w:t>
            </w:r>
          </w:p>
        </w:tc>
        <w:tc>
          <w:tcPr>
            <w:tcW w:w="687" w:type="pct"/>
            <w:tcBorders>
              <w:left w:val="single" w:sz="4" w:space="0" w:color="auto"/>
              <w:right w:val="double" w:sz="4" w:space="0" w:color="auto"/>
            </w:tcBorders>
          </w:tcPr>
          <w:p w:rsidR="00D92020" w:rsidRPr="00D92020" w:rsidRDefault="00D92020" w:rsidP="0083255B">
            <w:pPr>
              <w:spacing w:before="40" w:line="240" w:lineRule="exact"/>
              <w:ind w:firstLine="0"/>
              <w:jc w:val="center"/>
              <w:rPr>
                <w:rFonts w:cs="Arial"/>
                <w:i/>
                <w:sz w:val="20"/>
              </w:rPr>
            </w:pPr>
            <w:proofErr w:type="gramStart"/>
            <w:r w:rsidRPr="00D92020">
              <w:rPr>
                <w:rFonts w:cs="Arial"/>
                <w:i/>
                <w:sz w:val="20"/>
              </w:rPr>
              <w:t>в</w:t>
            </w:r>
            <w:proofErr w:type="gramEnd"/>
            <w:r w:rsidRPr="00D92020">
              <w:rPr>
                <w:rFonts w:cs="Arial"/>
                <w:i/>
                <w:sz w:val="20"/>
              </w:rPr>
              <w:t xml:space="preserve"> % к </w:t>
            </w:r>
            <w:r w:rsidRPr="00D92020">
              <w:rPr>
                <w:rFonts w:cs="Arial"/>
                <w:i/>
                <w:sz w:val="20"/>
              </w:rPr>
              <w:br/>
              <w:t xml:space="preserve">итогу </w:t>
            </w:r>
            <w:r w:rsidRPr="00D92020">
              <w:rPr>
                <w:rFonts w:cs="Arial"/>
                <w:i/>
                <w:sz w:val="20"/>
                <w:vertAlign w:val="superscript"/>
              </w:rPr>
              <w:t>2)</w:t>
            </w:r>
          </w:p>
        </w:tc>
      </w:tr>
      <w:tr w:rsidR="00D92020" w:rsidRPr="00D92020" w:rsidTr="005F570D">
        <w:trPr>
          <w:cantSplit/>
          <w:trHeight w:val="113"/>
        </w:trPr>
        <w:tc>
          <w:tcPr>
            <w:tcW w:w="2298" w:type="pct"/>
            <w:tcBorders>
              <w:top w:val="single" w:sz="6" w:space="0" w:color="auto"/>
              <w:left w:val="double" w:sz="4" w:space="0" w:color="auto"/>
              <w:bottom w:val="dotted" w:sz="4" w:space="0" w:color="auto"/>
              <w:right w:val="single" w:sz="4" w:space="0" w:color="auto"/>
            </w:tcBorders>
            <w:vAlign w:val="bottom"/>
          </w:tcPr>
          <w:p w:rsidR="00D92020" w:rsidRPr="00D92020" w:rsidRDefault="00D92020" w:rsidP="0083255B">
            <w:pPr>
              <w:spacing w:before="40" w:line="240" w:lineRule="exact"/>
              <w:ind w:left="57" w:firstLine="0"/>
              <w:jc w:val="left"/>
              <w:rPr>
                <w:rFonts w:ascii="Calibri" w:hAnsi="Calibri"/>
                <w:b/>
                <w:bCs/>
                <w:sz w:val="20"/>
                <w:lang w:val="en-US"/>
              </w:rPr>
            </w:pPr>
            <w:r w:rsidRPr="00D92020">
              <w:rPr>
                <w:rFonts w:cs="Arial"/>
                <w:b/>
                <w:sz w:val="20"/>
              </w:rPr>
              <w:t>Всего</w:t>
            </w:r>
            <w:r w:rsidRPr="00D92020">
              <w:rPr>
                <w:rFonts w:ascii="Calibri" w:hAnsi="Calibri"/>
                <w:b/>
                <w:bCs/>
                <w:sz w:val="20"/>
              </w:rPr>
              <w:t xml:space="preserve"> </w:t>
            </w:r>
          </w:p>
        </w:tc>
        <w:tc>
          <w:tcPr>
            <w:tcW w:w="651"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b/>
                <w:sz w:val="20"/>
              </w:rPr>
            </w:pPr>
            <w:r w:rsidRPr="00D92020">
              <w:rPr>
                <w:rFonts w:cs="Arial"/>
                <w:b/>
                <w:sz w:val="20"/>
              </w:rPr>
              <w:t>133660</w:t>
            </w:r>
          </w:p>
        </w:tc>
        <w:tc>
          <w:tcPr>
            <w:tcW w:w="682"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b/>
                <w:sz w:val="20"/>
              </w:rPr>
            </w:pPr>
            <w:r w:rsidRPr="00D92020">
              <w:rPr>
                <w:rFonts w:cs="Arial"/>
                <w:b/>
                <w:sz w:val="20"/>
              </w:rPr>
              <w:t>100,0</w:t>
            </w:r>
          </w:p>
        </w:tc>
        <w:tc>
          <w:tcPr>
            <w:tcW w:w="682"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b/>
                <w:sz w:val="20"/>
              </w:rPr>
            </w:pPr>
            <w:r w:rsidRPr="00D92020">
              <w:rPr>
                <w:rFonts w:cs="Arial"/>
                <w:b/>
                <w:sz w:val="20"/>
              </w:rPr>
              <w:t>32385,3</w:t>
            </w:r>
          </w:p>
        </w:tc>
        <w:tc>
          <w:tcPr>
            <w:tcW w:w="687" w:type="pct"/>
            <w:tcBorders>
              <w:top w:val="single" w:sz="6"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b/>
                <w:sz w:val="20"/>
              </w:rPr>
            </w:pPr>
            <w:r w:rsidRPr="00D92020">
              <w:rPr>
                <w:rFonts w:cs="Arial"/>
                <w:b/>
                <w:sz w:val="20"/>
              </w:rPr>
              <w:t>100,0</w:t>
            </w:r>
          </w:p>
        </w:tc>
      </w:tr>
      <w:tr w:rsidR="00D92020" w:rsidRPr="00D92020" w:rsidTr="005F570D">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сельское, лесное хозяйство, охота, рыболовство и рыбоводство</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5222</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3,9</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24608,2</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76,0</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добыча полезных ископаемых</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38906,0</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120,1</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обрабатывающие производства</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26081</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19,5</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30807,8</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95,1</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обеспечение электрической энергией, газом и паром; кондиционирование воздуха</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1480</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1,1</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33870,0</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104,6</w:t>
            </w:r>
          </w:p>
        </w:tc>
      </w:tr>
      <w:tr w:rsidR="00D92020" w:rsidRPr="00D92020" w:rsidTr="002378B0">
        <w:trPr>
          <w:cantSplit/>
          <w:trHeight w:val="221"/>
        </w:trPr>
        <w:tc>
          <w:tcPr>
            <w:tcW w:w="2298" w:type="pct"/>
            <w:tcBorders>
              <w:top w:val="dotted" w:sz="4" w:space="0" w:color="auto"/>
              <w:left w:val="double" w:sz="4" w:space="0" w:color="auto"/>
              <w:bottom w:val="single"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водоснабжение; водоотведение, организация сбора и утилизация отходов, деятельность по ликвидации загрязнений</w:t>
            </w:r>
          </w:p>
        </w:tc>
        <w:tc>
          <w:tcPr>
            <w:tcW w:w="651"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1154</w:t>
            </w:r>
          </w:p>
        </w:tc>
        <w:tc>
          <w:tcPr>
            <w:tcW w:w="682"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0,9</w:t>
            </w:r>
          </w:p>
        </w:tc>
        <w:tc>
          <w:tcPr>
            <w:tcW w:w="682"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21584,4</w:t>
            </w:r>
          </w:p>
        </w:tc>
        <w:tc>
          <w:tcPr>
            <w:tcW w:w="687" w:type="pct"/>
            <w:tcBorders>
              <w:top w:val="dotted" w:sz="4" w:space="0" w:color="auto"/>
              <w:left w:val="single" w:sz="4" w:space="0" w:color="auto"/>
              <w:bottom w:val="single"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66,6</w:t>
            </w:r>
          </w:p>
        </w:tc>
      </w:tr>
      <w:tr w:rsidR="00D92020" w:rsidRPr="00D92020" w:rsidTr="002378B0">
        <w:trPr>
          <w:cantSplit/>
          <w:trHeight w:val="221"/>
        </w:trPr>
        <w:tc>
          <w:tcPr>
            <w:tcW w:w="2298" w:type="pct"/>
            <w:tcBorders>
              <w:top w:val="single"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строительство</w:t>
            </w:r>
          </w:p>
        </w:tc>
        <w:tc>
          <w:tcPr>
            <w:tcW w:w="651"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14926</w:t>
            </w:r>
          </w:p>
        </w:tc>
        <w:tc>
          <w:tcPr>
            <w:tcW w:w="682"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11,2</w:t>
            </w:r>
          </w:p>
        </w:tc>
        <w:tc>
          <w:tcPr>
            <w:tcW w:w="682"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32254,3</w:t>
            </w:r>
          </w:p>
        </w:tc>
        <w:tc>
          <w:tcPr>
            <w:tcW w:w="687" w:type="pct"/>
            <w:tcBorders>
              <w:top w:val="single"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99,6</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торговля оптовая и розничная; ремонт автотранспортных средств и мотоциклов</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33151</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24,8</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30043,5</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92,8</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транспортировка и хранение</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10406</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7,8</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27298,2</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84,3</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гостиниц и предприятий общественного питания</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4681</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3,5</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19291,2</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59,6</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в области информации и связи</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4258</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3,2</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65613,8</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202,6</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финансовая и страховая</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918</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0,7</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36969,5</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114,2</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по операциям с недвижимым имуществом</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9636</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7,2</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34730,6</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107,2</w:t>
            </w:r>
          </w:p>
        </w:tc>
      </w:tr>
      <w:tr w:rsidR="00D92020" w:rsidRPr="00D92020" w:rsidTr="0058563E">
        <w:trPr>
          <w:cantSplit/>
          <w:trHeight w:val="221"/>
        </w:trPr>
        <w:tc>
          <w:tcPr>
            <w:tcW w:w="2298" w:type="pct"/>
            <w:tcBorders>
              <w:top w:val="dotted" w:sz="4" w:space="0" w:color="auto"/>
              <w:left w:val="double" w:sz="4" w:space="0" w:color="auto"/>
              <w:bottom w:val="single"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профессиональная, научная и техническая</w:t>
            </w:r>
          </w:p>
        </w:tc>
        <w:tc>
          <w:tcPr>
            <w:tcW w:w="651"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5535</w:t>
            </w:r>
          </w:p>
        </w:tc>
        <w:tc>
          <w:tcPr>
            <w:tcW w:w="682"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4,1</w:t>
            </w:r>
          </w:p>
        </w:tc>
        <w:tc>
          <w:tcPr>
            <w:tcW w:w="682" w:type="pct"/>
            <w:tcBorders>
              <w:top w:val="dotted" w:sz="4" w:space="0" w:color="auto"/>
              <w:left w:val="single" w:sz="4" w:space="0" w:color="auto"/>
              <w:bottom w:val="single"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52156,5</w:t>
            </w:r>
          </w:p>
        </w:tc>
        <w:tc>
          <w:tcPr>
            <w:tcW w:w="687" w:type="pct"/>
            <w:tcBorders>
              <w:top w:val="dotted" w:sz="4" w:space="0" w:color="auto"/>
              <w:left w:val="single" w:sz="4" w:space="0" w:color="auto"/>
              <w:bottom w:val="single"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161,0</w:t>
            </w:r>
          </w:p>
        </w:tc>
      </w:tr>
      <w:tr w:rsidR="00D92020" w:rsidRPr="00D92020" w:rsidTr="0058563E">
        <w:trPr>
          <w:cantSplit/>
          <w:trHeight w:val="221"/>
        </w:trPr>
        <w:tc>
          <w:tcPr>
            <w:tcW w:w="2298" w:type="pct"/>
            <w:tcBorders>
              <w:top w:val="single"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lastRenderedPageBreak/>
              <w:t>деятельность административная и сопутствующие дополнительные услуги</w:t>
            </w:r>
          </w:p>
        </w:tc>
        <w:tc>
          <w:tcPr>
            <w:tcW w:w="651"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9969</w:t>
            </w:r>
          </w:p>
        </w:tc>
        <w:tc>
          <w:tcPr>
            <w:tcW w:w="682"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7,5</w:t>
            </w:r>
          </w:p>
        </w:tc>
        <w:tc>
          <w:tcPr>
            <w:tcW w:w="682" w:type="pct"/>
            <w:tcBorders>
              <w:top w:val="single"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22105,1</w:t>
            </w:r>
          </w:p>
        </w:tc>
        <w:tc>
          <w:tcPr>
            <w:tcW w:w="687" w:type="pct"/>
            <w:tcBorders>
              <w:top w:val="single"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68,3</w:t>
            </w:r>
          </w:p>
        </w:tc>
      </w:tr>
      <w:tr w:rsidR="00D92020" w:rsidRPr="00D92020" w:rsidTr="005F570D">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государственное управление и обеспечение военной безопасности; социальное обеспечение</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w:t>
            </w:r>
            <w:r w:rsidRPr="00D92020">
              <w:rPr>
                <w:rFonts w:cs="Arial"/>
                <w:sz w:val="20"/>
                <w:vertAlign w:val="superscript"/>
              </w:rPr>
              <w:t>1)</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16611,0</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51,3</w:t>
            </w:r>
          </w:p>
        </w:tc>
      </w:tr>
      <w:tr w:rsidR="00D92020" w:rsidRPr="00D92020" w:rsidTr="005F570D">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в области здравоохранения и социальных услуг</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4312</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3,2</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41212,0</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127,3</w:t>
            </w:r>
          </w:p>
        </w:tc>
      </w:tr>
      <w:tr w:rsidR="00D92020" w:rsidRPr="00D92020" w:rsidTr="005F570D">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деятельность в области культуры, спорта, организации досуга и развлечений</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323</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0,2</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28346,5</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87,5</w:t>
            </w:r>
          </w:p>
        </w:tc>
      </w:tr>
      <w:tr w:rsidR="00D92020" w:rsidRPr="00D92020" w:rsidTr="005F570D">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rsidR="00D92020" w:rsidRPr="00D92020" w:rsidRDefault="0083255B" w:rsidP="0083255B">
            <w:pPr>
              <w:spacing w:before="40" w:line="240" w:lineRule="exact"/>
              <w:ind w:left="113" w:firstLine="0"/>
              <w:jc w:val="left"/>
              <w:rPr>
                <w:rFonts w:cs="Arial"/>
                <w:sz w:val="20"/>
              </w:rPr>
            </w:pPr>
            <w:r w:rsidRPr="00D92020">
              <w:rPr>
                <w:rFonts w:cs="Arial"/>
                <w:sz w:val="20"/>
              </w:rPr>
              <w:t>предоставление прочих видов услуг</w:t>
            </w:r>
          </w:p>
        </w:tc>
        <w:tc>
          <w:tcPr>
            <w:tcW w:w="651"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930</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0,7</w:t>
            </w:r>
          </w:p>
        </w:tc>
        <w:tc>
          <w:tcPr>
            <w:tcW w:w="682" w:type="pct"/>
            <w:tcBorders>
              <w:top w:val="dotted" w:sz="4" w:space="0" w:color="auto"/>
              <w:left w:val="single" w:sz="4" w:space="0" w:color="auto"/>
              <w:bottom w:val="dotted" w:sz="4" w:space="0" w:color="auto"/>
              <w:right w:val="sing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24437,0</w:t>
            </w:r>
          </w:p>
        </w:tc>
        <w:tc>
          <w:tcPr>
            <w:tcW w:w="687" w:type="pct"/>
            <w:tcBorders>
              <w:top w:val="dotted" w:sz="4" w:space="0" w:color="auto"/>
              <w:left w:val="single" w:sz="4" w:space="0" w:color="auto"/>
              <w:bottom w:val="dotted" w:sz="4" w:space="0" w:color="auto"/>
              <w:right w:val="double" w:sz="4" w:space="0" w:color="auto"/>
            </w:tcBorders>
            <w:vAlign w:val="bottom"/>
          </w:tcPr>
          <w:p w:rsidR="00D92020" w:rsidRPr="00D92020" w:rsidRDefault="00D92020" w:rsidP="0083255B">
            <w:pPr>
              <w:spacing w:before="40" w:line="240" w:lineRule="exact"/>
              <w:ind w:firstLine="0"/>
              <w:jc w:val="center"/>
              <w:rPr>
                <w:rFonts w:cs="Arial"/>
                <w:sz w:val="20"/>
              </w:rPr>
            </w:pPr>
            <w:r w:rsidRPr="00D92020">
              <w:rPr>
                <w:rFonts w:cs="Arial"/>
                <w:sz w:val="20"/>
              </w:rPr>
              <w:t>75,5</w:t>
            </w:r>
          </w:p>
        </w:tc>
      </w:tr>
      <w:tr w:rsidR="00D92020" w:rsidRPr="00D92020" w:rsidTr="005F570D">
        <w:trPr>
          <w:cantSplit/>
          <w:trHeight w:val="1328"/>
        </w:trPr>
        <w:tc>
          <w:tcPr>
            <w:tcW w:w="5000" w:type="pct"/>
            <w:gridSpan w:val="5"/>
            <w:tcBorders>
              <w:top w:val="single" w:sz="6" w:space="0" w:color="auto"/>
              <w:left w:val="double" w:sz="4" w:space="0" w:color="auto"/>
              <w:bottom w:val="double" w:sz="4" w:space="0" w:color="auto"/>
              <w:right w:val="double" w:sz="4" w:space="0" w:color="auto"/>
            </w:tcBorders>
            <w:vAlign w:val="bottom"/>
          </w:tcPr>
          <w:p w:rsidR="00D92020" w:rsidRPr="00D92020" w:rsidRDefault="00D92020" w:rsidP="0083255B">
            <w:pPr>
              <w:keepLines/>
              <w:widowControl/>
              <w:numPr>
                <w:ilvl w:val="0"/>
                <w:numId w:val="26"/>
              </w:numPr>
              <w:tabs>
                <w:tab w:val="left" w:pos="426"/>
              </w:tabs>
              <w:adjustRightInd/>
              <w:spacing w:before="40" w:line="240" w:lineRule="exact"/>
              <w:ind w:left="142" w:right="57" w:firstLine="0"/>
              <w:contextualSpacing/>
              <w:textAlignment w:val="auto"/>
              <w:rPr>
                <w:rFonts w:cs="Arial"/>
                <w:color w:val="000000"/>
                <w:sz w:val="20"/>
                <w:szCs w:val="22"/>
              </w:rPr>
            </w:pPr>
            <w:r w:rsidRPr="00D92020">
              <w:rPr>
                <w:rFonts w:cs="Arial"/>
                <w:color w:val="000000"/>
                <w:sz w:val="20"/>
                <w:szCs w:val="22"/>
              </w:rPr>
              <w:t>Данные не публикуются в целях обеспечения конфиденциальности первичной статистической отчетности, полученной от организаций, в соответствии с Федеральным законом от 29.11.2007г. № 282-ФЗ</w:t>
            </w:r>
            <w:r w:rsidR="0083255B">
              <w:rPr>
                <w:rFonts w:cs="Arial"/>
                <w:color w:val="000000"/>
                <w:sz w:val="20"/>
                <w:szCs w:val="22"/>
              </w:rPr>
              <w:t xml:space="preserve"> </w:t>
            </w:r>
            <w:r w:rsidRPr="00D92020">
              <w:rPr>
                <w:rFonts w:cs="Arial"/>
                <w:color w:val="000000"/>
                <w:sz w:val="20"/>
                <w:szCs w:val="22"/>
              </w:rPr>
              <w:t>«Об официальном статистическом учете и системе государственной статистики в Российской Фед</w:t>
            </w:r>
            <w:r w:rsidR="0083255B">
              <w:rPr>
                <w:rFonts w:cs="Arial"/>
                <w:color w:val="000000"/>
                <w:sz w:val="20"/>
                <w:szCs w:val="22"/>
              </w:rPr>
              <w:t xml:space="preserve">ерации» (ст.4, п.5; ст.9,п.1). </w:t>
            </w:r>
          </w:p>
          <w:p w:rsidR="00D92020" w:rsidRPr="00D92020" w:rsidRDefault="00D92020" w:rsidP="0083255B">
            <w:pPr>
              <w:keepLines/>
              <w:widowControl/>
              <w:numPr>
                <w:ilvl w:val="0"/>
                <w:numId w:val="26"/>
              </w:numPr>
              <w:tabs>
                <w:tab w:val="left" w:pos="426"/>
              </w:tabs>
              <w:adjustRightInd/>
              <w:spacing w:before="40" w:line="240" w:lineRule="exact"/>
              <w:ind w:left="142" w:right="57" w:firstLine="0"/>
              <w:contextualSpacing/>
              <w:textAlignment w:val="auto"/>
              <w:rPr>
                <w:rFonts w:cs="Arial"/>
                <w:color w:val="000000"/>
                <w:sz w:val="20"/>
              </w:rPr>
            </w:pPr>
            <w:r w:rsidRPr="00D92020">
              <w:rPr>
                <w:rFonts w:cs="Arial"/>
                <w:color w:val="000000"/>
                <w:sz w:val="20"/>
                <w:szCs w:val="22"/>
              </w:rPr>
              <w:t>По отношению к средней заработной плате работников малых предприятий (без микропредприятий).</w:t>
            </w:r>
          </w:p>
        </w:tc>
      </w:tr>
    </w:tbl>
    <w:p w:rsidR="009B386B" w:rsidRDefault="009B386B" w:rsidP="007A5523">
      <w:pPr>
        <w:pStyle w:val="33"/>
        <w:spacing w:before="240"/>
        <w:rPr>
          <w:rFonts w:cs="Arial"/>
          <w:sz w:val="6"/>
        </w:rPr>
      </w:pPr>
    </w:p>
    <w:p w:rsidR="009B386B" w:rsidRPr="00DB50D6" w:rsidRDefault="009B386B" w:rsidP="007A5523">
      <w:pPr>
        <w:pStyle w:val="33"/>
        <w:spacing w:before="240"/>
        <w:rPr>
          <w:rFonts w:cs="Arial"/>
          <w:sz w:val="6"/>
        </w:rPr>
      </w:pPr>
    </w:p>
    <w:p w:rsidR="00AC74B8" w:rsidRPr="005729B6" w:rsidRDefault="00AC74B8" w:rsidP="009B386B">
      <w:pPr>
        <w:pStyle w:val="3"/>
        <w:pageBreakBefore/>
        <w:numPr>
          <w:ilvl w:val="0"/>
          <w:numId w:val="10"/>
        </w:numPr>
        <w:spacing w:before="0" w:after="480"/>
        <w:ind w:left="714" w:hanging="357"/>
        <w:jc w:val="left"/>
        <w:rPr>
          <w:rFonts w:cs="Arial"/>
          <w:noProof w:val="0"/>
          <w:sz w:val="28"/>
        </w:rPr>
      </w:pPr>
      <w:bookmarkStart w:id="141" w:name="_Toc130704478"/>
      <w:bookmarkStart w:id="142" w:name="_Toc59443767"/>
      <w:bookmarkStart w:id="143" w:name="_Toc31425565"/>
      <w:bookmarkStart w:id="144" w:name="_Toc491499737"/>
      <w:bookmarkStart w:id="145" w:name="_Toc499524417"/>
      <w:bookmarkStart w:id="146" w:name="_Toc2066785"/>
      <w:bookmarkStart w:id="147" w:name="_Toc31425564"/>
      <w:bookmarkStart w:id="148" w:name="_Toc100371689"/>
      <w:bookmarkStart w:id="149" w:name="_Toc491488496"/>
      <w:bookmarkStart w:id="150" w:name="_Toc491499744"/>
      <w:bookmarkStart w:id="151" w:name="_Toc4560423"/>
      <w:bookmarkEnd w:id="132"/>
      <w:bookmarkEnd w:id="133"/>
      <w:r w:rsidRPr="005729B6">
        <w:rPr>
          <w:rFonts w:cs="Arial"/>
          <w:noProof w:val="0"/>
          <w:sz w:val="28"/>
        </w:rPr>
        <w:lastRenderedPageBreak/>
        <w:t>Цены</w:t>
      </w:r>
      <w:bookmarkEnd w:id="141"/>
      <w:bookmarkEnd w:id="142"/>
    </w:p>
    <w:p w:rsidR="00DB50D6" w:rsidRPr="006928D8" w:rsidRDefault="00DB50D6" w:rsidP="006928D8">
      <w:pPr>
        <w:tabs>
          <w:tab w:val="num" w:pos="-2268"/>
        </w:tabs>
        <w:spacing w:before="120"/>
        <w:ind w:firstLine="0"/>
        <w:jc w:val="center"/>
        <w:rPr>
          <w:spacing w:val="20"/>
        </w:rPr>
      </w:pPr>
      <w:bookmarkStart w:id="152" w:name="_Toc354060302"/>
      <w:bookmarkStart w:id="153" w:name="_Toc130704479"/>
      <w:bookmarkStart w:id="154" w:name="_Toc235845184"/>
      <w:bookmarkStart w:id="155" w:name="_Toc100371690"/>
      <w:bookmarkStart w:id="156" w:name="_Toc130704480"/>
      <w:r w:rsidRPr="00DB50D6">
        <w:rPr>
          <w:b/>
        </w:rPr>
        <w:t>Изменение цен по секторам экономики</w:t>
      </w:r>
      <w:r w:rsidR="006928D8">
        <w:rPr>
          <w:b/>
        </w:rPr>
        <w:br/>
      </w:r>
      <w:r w:rsidRPr="00DB50D6">
        <w:rPr>
          <w:spacing w:val="20"/>
        </w:rPr>
        <w:t>(</w:t>
      </w:r>
      <w:r w:rsidRPr="00561061">
        <w:t>на конец периода</w:t>
      </w:r>
      <w:r w:rsidRPr="00DB50D6">
        <w:rPr>
          <w:spacing w:val="20"/>
        </w:rPr>
        <w:t>)</w:t>
      </w:r>
    </w:p>
    <w:tbl>
      <w:tblPr>
        <w:tblW w:w="4901" w:type="pct"/>
        <w:tblInd w:w="108" w:type="dxa"/>
        <w:tblLayout w:type="fixed"/>
        <w:tblLook w:val="04A0" w:firstRow="1" w:lastRow="0" w:firstColumn="1" w:lastColumn="0" w:noHBand="0" w:noVBand="1"/>
      </w:tblPr>
      <w:tblGrid>
        <w:gridCol w:w="3119"/>
        <w:gridCol w:w="1134"/>
        <w:gridCol w:w="993"/>
        <w:gridCol w:w="1135"/>
        <w:gridCol w:w="1419"/>
        <w:gridCol w:w="1415"/>
      </w:tblGrid>
      <w:tr w:rsidR="00DB50D6" w:rsidRPr="00DB50D6" w:rsidTr="000301AA">
        <w:trPr>
          <w:trHeight w:val="334"/>
          <w:tblHeader/>
        </w:trPr>
        <w:tc>
          <w:tcPr>
            <w:tcW w:w="169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DB50D6" w:rsidRPr="00DB50D6" w:rsidRDefault="00DB50D6" w:rsidP="000301AA">
            <w:pPr>
              <w:spacing w:before="60" w:line="240" w:lineRule="exact"/>
              <w:ind w:firstLine="0"/>
              <w:jc w:val="left"/>
              <w:rPr>
                <w:rFonts w:cs="Arial"/>
                <w:sz w:val="20"/>
              </w:rPr>
            </w:pPr>
            <w:r w:rsidRPr="00DB50D6">
              <w:rPr>
                <w:rFonts w:cs="Arial"/>
                <w:sz w:val="20"/>
              </w:rPr>
              <w:t> </w:t>
            </w:r>
          </w:p>
        </w:tc>
        <w:tc>
          <w:tcPr>
            <w:tcW w:w="1770" w:type="pct"/>
            <w:gridSpan w:val="3"/>
            <w:tcBorders>
              <w:top w:val="double" w:sz="4" w:space="0" w:color="auto"/>
              <w:left w:val="nil"/>
              <w:bottom w:val="single" w:sz="4" w:space="0" w:color="auto"/>
              <w:right w:val="single" w:sz="4" w:space="0" w:color="auto"/>
            </w:tcBorders>
            <w:shd w:val="clear" w:color="auto" w:fill="auto"/>
            <w:vAlign w:val="center"/>
            <w:hideMark/>
          </w:tcPr>
          <w:p w:rsidR="00DB50D6" w:rsidRPr="006928D8" w:rsidRDefault="0009697D" w:rsidP="0009697D">
            <w:pPr>
              <w:spacing w:before="60" w:line="240" w:lineRule="exact"/>
              <w:ind w:firstLine="0"/>
              <w:jc w:val="center"/>
              <w:rPr>
                <w:rFonts w:cs="Arial"/>
                <w:i/>
                <w:sz w:val="20"/>
              </w:rPr>
            </w:pPr>
            <w:r>
              <w:rPr>
                <w:rFonts w:cs="Arial"/>
                <w:i/>
                <w:sz w:val="20"/>
              </w:rPr>
              <w:t>Ноя</w:t>
            </w:r>
            <w:r w:rsidR="000301AA">
              <w:rPr>
                <w:rFonts w:cs="Arial"/>
                <w:i/>
                <w:sz w:val="20"/>
              </w:rPr>
              <w:t>брь</w:t>
            </w:r>
            <w:r w:rsidR="00DB50D6" w:rsidRPr="00DB50D6">
              <w:rPr>
                <w:rFonts w:cs="Arial"/>
                <w:i/>
                <w:sz w:val="20"/>
              </w:rPr>
              <w:t xml:space="preserve"> 2020г. </w:t>
            </w:r>
            <w:proofErr w:type="gramStart"/>
            <w:r w:rsidR="00DB50D6" w:rsidRPr="00DB50D6">
              <w:rPr>
                <w:rFonts w:cs="Arial"/>
                <w:i/>
                <w:sz w:val="20"/>
              </w:rPr>
              <w:t>к</w:t>
            </w:r>
            <w:proofErr w:type="gramEnd"/>
            <w:r w:rsidR="00DB50D6" w:rsidRPr="00DB50D6">
              <w:rPr>
                <w:rFonts w:cs="Arial"/>
                <w:i/>
                <w:sz w:val="20"/>
              </w:rPr>
              <w:t>:</w:t>
            </w:r>
          </w:p>
        </w:tc>
        <w:tc>
          <w:tcPr>
            <w:tcW w:w="770"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DB50D6" w:rsidRPr="00DB50D6" w:rsidRDefault="00DB50D6" w:rsidP="0009697D">
            <w:pPr>
              <w:spacing w:before="60" w:line="240" w:lineRule="exact"/>
              <w:ind w:firstLine="0"/>
              <w:jc w:val="center"/>
              <w:rPr>
                <w:rFonts w:cs="Arial"/>
                <w:i/>
                <w:sz w:val="20"/>
              </w:rPr>
            </w:pPr>
            <w:r w:rsidRPr="00DB50D6">
              <w:rPr>
                <w:rFonts w:cs="Arial"/>
                <w:i/>
                <w:sz w:val="20"/>
              </w:rPr>
              <w:t xml:space="preserve">Январь – </w:t>
            </w:r>
            <w:r w:rsidRPr="00DB50D6">
              <w:rPr>
                <w:rFonts w:cs="Arial"/>
                <w:i/>
                <w:sz w:val="20"/>
              </w:rPr>
              <w:br/>
            </w:r>
            <w:r w:rsidR="0009697D">
              <w:rPr>
                <w:rFonts w:cs="Arial"/>
                <w:i/>
                <w:sz w:val="20"/>
              </w:rPr>
              <w:t>н</w:t>
            </w:r>
            <w:r w:rsidR="0078384A">
              <w:rPr>
                <w:rFonts w:cs="Arial"/>
                <w:i/>
                <w:sz w:val="20"/>
              </w:rPr>
              <w:t>о</w:t>
            </w:r>
            <w:r w:rsidR="000301AA">
              <w:rPr>
                <w:rFonts w:cs="Arial"/>
                <w:i/>
                <w:sz w:val="20"/>
              </w:rPr>
              <w:t>ябрь</w:t>
            </w:r>
            <w:r w:rsidR="005C1986">
              <w:rPr>
                <w:rFonts w:cs="Arial"/>
                <w:i/>
                <w:sz w:val="20"/>
              </w:rPr>
              <w:t xml:space="preserve"> </w:t>
            </w:r>
            <w:r w:rsidRPr="00DB50D6">
              <w:rPr>
                <w:rFonts w:cs="Arial"/>
                <w:i/>
                <w:sz w:val="20"/>
              </w:rPr>
              <w:t>2020г. к</w:t>
            </w:r>
            <w:r w:rsidR="005C1986">
              <w:rPr>
                <w:rFonts w:cs="Arial"/>
                <w:i/>
                <w:sz w:val="20"/>
              </w:rPr>
              <w:t xml:space="preserve"> </w:t>
            </w:r>
            <w:r w:rsidRPr="00DB50D6">
              <w:rPr>
                <w:rFonts w:cs="Arial"/>
                <w:i/>
                <w:sz w:val="20"/>
              </w:rPr>
              <w:t xml:space="preserve">январю – </w:t>
            </w:r>
            <w:r w:rsidR="0009697D">
              <w:rPr>
                <w:rFonts w:cs="Arial"/>
                <w:i/>
                <w:sz w:val="20"/>
              </w:rPr>
              <w:t>н</w:t>
            </w:r>
            <w:r w:rsidR="0078384A">
              <w:rPr>
                <w:rFonts w:cs="Arial"/>
                <w:i/>
                <w:sz w:val="20"/>
              </w:rPr>
              <w:t>о</w:t>
            </w:r>
            <w:r w:rsidR="000301AA">
              <w:rPr>
                <w:rFonts w:cs="Arial"/>
                <w:i/>
                <w:sz w:val="20"/>
              </w:rPr>
              <w:t>ябрю</w:t>
            </w:r>
            <w:r w:rsidR="005C1986">
              <w:rPr>
                <w:rFonts w:cs="Arial"/>
                <w:i/>
                <w:sz w:val="20"/>
              </w:rPr>
              <w:t xml:space="preserve"> </w:t>
            </w:r>
            <w:r w:rsidRPr="00DB50D6">
              <w:rPr>
                <w:rFonts w:cs="Arial"/>
                <w:i/>
                <w:sz w:val="20"/>
              </w:rPr>
              <w:t>2019г.</w:t>
            </w:r>
          </w:p>
        </w:tc>
        <w:tc>
          <w:tcPr>
            <w:tcW w:w="768"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DB50D6" w:rsidRPr="00DB50D6" w:rsidRDefault="00DB50D6" w:rsidP="0009697D">
            <w:pPr>
              <w:spacing w:before="60" w:line="240" w:lineRule="exact"/>
              <w:ind w:firstLine="0"/>
              <w:jc w:val="center"/>
              <w:rPr>
                <w:rFonts w:cs="Arial"/>
                <w:i/>
                <w:sz w:val="20"/>
              </w:rPr>
            </w:pPr>
            <w:r w:rsidRPr="00DB50D6">
              <w:rPr>
                <w:rFonts w:cs="Arial"/>
                <w:i/>
                <w:sz w:val="20"/>
                <w:u w:val="single"/>
              </w:rPr>
              <w:t>Справочно:</w:t>
            </w:r>
            <w:r w:rsidRPr="00DB50D6">
              <w:rPr>
                <w:rFonts w:cs="Arial"/>
                <w:i/>
                <w:sz w:val="20"/>
              </w:rPr>
              <w:t xml:space="preserve"> </w:t>
            </w:r>
            <w:r w:rsidRPr="00DB50D6">
              <w:rPr>
                <w:rFonts w:cs="Arial"/>
                <w:i/>
                <w:sz w:val="20"/>
              </w:rPr>
              <w:br/>
            </w:r>
            <w:r w:rsidR="0009697D">
              <w:rPr>
                <w:rFonts w:cs="Arial"/>
                <w:i/>
                <w:sz w:val="20"/>
              </w:rPr>
              <w:t>н</w:t>
            </w:r>
            <w:r w:rsidR="0078384A">
              <w:rPr>
                <w:rFonts w:cs="Arial"/>
                <w:i/>
                <w:sz w:val="20"/>
              </w:rPr>
              <w:t>о</w:t>
            </w:r>
            <w:r w:rsidR="000301AA">
              <w:rPr>
                <w:rFonts w:cs="Arial"/>
                <w:i/>
                <w:sz w:val="20"/>
              </w:rPr>
              <w:t>ябрь</w:t>
            </w:r>
            <w:r w:rsidR="005C1986">
              <w:rPr>
                <w:rFonts w:cs="Arial"/>
                <w:i/>
                <w:sz w:val="20"/>
              </w:rPr>
              <w:t xml:space="preserve"> </w:t>
            </w:r>
            <w:r w:rsidRPr="00DB50D6">
              <w:rPr>
                <w:rFonts w:cs="Arial"/>
                <w:i/>
                <w:sz w:val="20"/>
              </w:rPr>
              <w:t>2019г.</w:t>
            </w:r>
            <w:r w:rsidRPr="00DB50D6">
              <w:rPr>
                <w:rFonts w:cs="Arial"/>
                <w:i/>
                <w:sz w:val="20"/>
              </w:rPr>
              <w:br/>
              <w:t xml:space="preserve"> к декабрю</w:t>
            </w:r>
            <w:r w:rsidRPr="00DB50D6">
              <w:rPr>
                <w:rFonts w:cs="Arial"/>
                <w:i/>
                <w:sz w:val="20"/>
              </w:rPr>
              <w:br/>
              <w:t xml:space="preserve"> 2018г.</w:t>
            </w:r>
          </w:p>
        </w:tc>
      </w:tr>
      <w:tr w:rsidR="00DB50D6" w:rsidRPr="00DB50D6" w:rsidTr="0078384A">
        <w:trPr>
          <w:trHeight w:val="653"/>
          <w:tblHeader/>
        </w:trPr>
        <w:tc>
          <w:tcPr>
            <w:tcW w:w="1692" w:type="pct"/>
            <w:vMerge/>
            <w:tcBorders>
              <w:top w:val="single" w:sz="4" w:space="0" w:color="auto"/>
              <w:left w:val="double" w:sz="4" w:space="0" w:color="auto"/>
              <w:bottom w:val="single" w:sz="4" w:space="0" w:color="auto"/>
              <w:right w:val="single" w:sz="4" w:space="0" w:color="auto"/>
            </w:tcBorders>
            <w:vAlign w:val="center"/>
            <w:hideMark/>
          </w:tcPr>
          <w:p w:rsidR="00DB50D6" w:rsidRPr="00DB50D6" w:rsidRDefault="00DB50D6" w:rsidP="000301AA">
            <w:pPr>
              <w:spacing w:before="60" w:line="240" w:lineRule="exact"/>
              <w:ind w:firstLine="0"/>
              <w:jc w:val="left"/>
              <w:rPr>
                <w:rFonts w:cs="Arial"/>
                <w:sz w:val="20"/>
              </w:rPr>
            </w:pPr>
          </w:p>
        </w:tc>
        <w:tc>
          <w:tcPr>
            <w:tcW w:w="615" w:type="pct"/>
            <w:tcBorders>
              <w:top w:val="single" w:sz="4" w:space="0" w:color="auto"/>
              <w:left w:val="nil"/>
              <w:bottom w:val="single" w:sz="4" w:space="0" w:color="auto"/>
              <w:right w:val="single" w:sz="4" w:space="0" w:color="auto"/>
            </w:tcBorders>
            <w:shd w:val="clear" w:color="auto" w:fill="auto"/>
            <w:hideMark/>
          </w:tcPr>
          <w:p w:rsidR="00DB50D6" w:rsidRPr="00DB50D6" w:rsidRDefault="0009697D" w:rsidP="000301AA">
            <w:pPr>
              <w:spacing w:before="60" w:line="240" w:lineRule="exact"/>
              <w:ind w:left="-57" w:firstLine="0"/>
              <w:jc w:val="center"/>
              <w:rPr>
                <w:rFonts w:cs="Arial"/>
                <w:i/>
                <w:sz w:val="20"/>
              </w:rPr>
            </w:pPr>
            <w:r>
              <w:rPr>
                <w:rFonts w:cs="Arial"/>
                <w:i/>
                <w:sz w:val="20"/>
              </w:rPr>
              <w:t>ок</w:t>
            </w:r>
            <w:r w:rsidR="0078384A">
              <w:rPr>
                <w:rFonts w:cs="Arial"/>
                <w:i/>
                <w:sz w:val="20"/>
              </w:rPr>
              <w:t>тябрю</w:t>
            </w:r>
            <w:r w:rsidR="00DB50D6" w:rsidRPr="00DB50D6">
              <w:rPr>
                <w:rFonts w:cs="Arial"/>
                <w:i/>
                <w:sz w:val="20"/>
              </w:rPr>
              <w:br/>
              <w:t>2020г.</w:t>
            </w:r>
          </w:p>
        </w:tc>
        <w:tc>
          <w:tcPr>
            <w:tcW w:w="539" w:type="pct"/>
            <w:tcBorders>
              <w:top w:val="single" w:sz="4" w:space="0" w:color="auto"/>
              <w:left w:val="nil"/>
              <w:bottom w:val="single" w:sz="4" w:space="0" w:color="auto"/>
              <w:right w:val="single" w:sz="4" w:space="0" w:color="auto"/>
            </w:tcBorders>
            <w:shd w:val="clear" w:color="auto" w:fill="auto"/>
            <w:hideMark/>
          </w:tcPr>
          <w:p w:rsidR="00DB50D6" w:rsidRPr="00DB50D6" w:rsidRDefault="00DB50D6" w:rsidP="000301AA">
            <w:pPr>
              <w:spacing w:before="60" w:line="240" w:lineRule="exact"/>
              <w:ind w:left="-57" w:firstLine="0"/>
              <w:jc w:val="center"/>
              <w:rPr>
                <w:rFonts w:cs="Arial"/>
                <w:i/>
                <w:sz w:val="20"/>
              </w:rPr>
            </w:pPr>
            <w:r w:rsidRPr="000A73C0">
              <w:rPr>
                <w:rFonts w:cs="Arial"/>
                <w:i/>
                <w:spacing w:val="-2"/>
                <w:sz w:val="20"/>
              </w:rPr>
              <w:t>декабрю</w:t>
            </w:r>
            <w:r w:rsidRPr="00DB50D6">
              <w:rPr>
                <w:rFonts w:cs="Arial"/>
                <w:i/>
                <w:sz w:val="20"/>
              </w:rPr>
              <w:br/>
              <w:t>2019г.</w:t>
            </w:r>
          </w:p>
        </w:tc>
        <w:tc>
          <w:tcPr>
            <w:tcW w:w="616" w:type="pct"/>
            <w:tcBorders>
              <w:top w:val="single" w:sz="4" w:space="0" w:color="auto"/>
              <w:left w:val="nil"/>
              <w:bottom w:val="single" w:sz="4" w:space="0" w:color="auto"/>
              <w:right w:val="single" w:sz="4" w:space="0" w:color="auto"/>
            </w:tcBorders>
            <w:shd w:val="clear" w:color="auto" w:fill="auto"/>
            <w:hideMark/>
          </w:tcPr>
          <w:p w:rsidR="00DB50D6" w:rsidRPr="00DB50D6" w:rsidRDefault="0009697D" w:rsidP="0009697D">
            <w:pPr>
              <w:spacing w:before="60" w:line="240" w:lineRule="exact"/>
              <w:ind w:left="-57" w:firstLine="0"/>
              <w:jc w:val="center"/>
              <w:rPr>
                <w:rFonts w:cs="Arial"/>
                <w:i/>
                <w:sz w:val="20"/>
              </w:rPr>
            </w:pPr>
            <w:r>
              <w:rPr>
                <w:rFonts w:cs="Arial"/>
                <w:i/>
                <w:spacing w:val="-2"/>
                <w:sz w:val="20"/>
              </w:rPr>
              <w:t>н</w:t>
            </w:r>
            <w:r w:rsidR="0078384A">
              <w:rPr>
                <w:rFonts w:cs="Arial"/>
                <w:i/>
                <w:spacing w:val="-2"/>
                <w:sz w:val="20"/>
              </w:rPr>
              <w:t>о</w:t>
            </w:r>
            <w:r w:rsidR="000301AA">
              <w:rPr>
                <w:rFonts w:cs="Arial"/>
                <w:i/>
                <w:spacing w:val="-2"/>
                <w:sz w:val="20"/>
              </w:rPr>
              <w:t>ябрю</w:t>
            </w:r>
            <w:r w:rsidR="000A73C0">
              <w:rPr>
                <w:rFonts w:cs="Arial"/>
                <w:i/>
                <w:sz w:val="20"/>
              </w:rPr>
              <w:br/>
            </w:r>
            <w:r w:rsidR="00DB50D6" w:rsidRPr="00DB50D6">
              <w:rPr>
                <w:rFonts w:cs="Arial"/>
                <w:i/>
                <w:sz w:val="20"/>
              </w:rPr>
              <w:t>2019г.</w:t>
            </w: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DB50D6" w:rsidRPr="00DB50D6" w:rsidRDefault="00DB50D6" w:rsidP="000301AA">
            <w:pPr>
              <w:spacing w:before="60" w:line="240" w:lineRule="exact"/>
              <w:ind w:firstLine="0"/>
              <w:jc w:val="left"/>
              <w:rPr>
                <w:rFonts w:cs="Arial"/>
                <w:sz w:val="20"/>
              </w:rPr>
            </w:pPr>
          </w:p>
        </w:tc>
        <w:tc>
          <w:tcPr>
            <w:tcW w:w="768" w:type="pct"/>
            <w:vMerge/>
            <w:tcBorders>
              <w:top w:val="single" w:sz="4" w:space="0" w:color="auto"/>
              <w:left w:val="single" w:sz="4" w:space="0" w:color="auto"/>
              <w:bottom w:val="single" w:sz="4" w:space="0" w:color="auto"/>
              <w:right w:val="double" w:sz="4" w:space="0" w:color="auto"/>
            </w:tcBorders>
            <w:vAlign w:val="center"/>
            <w:hideMark/>
          </w:tcPr>
          <w:p w:rsidR="00DB50D6" w:rsidRPr="00DB50D6" w:rsidRDefault="00DB50D6" w:rsidP="000301AA">
            <w:pPr>
              <w:spacing w:before="60" w:line="240" w:lineRule="exact"/>
              <w:ind w:firstLine="0"/>
              <w:jc w:val="left"/>
              <w:rPr>
                <w:rFonts w:cs="Arial"/>
                <w:sz w:val="20"/>
              </w:rPr>
            </w:pPr>
          </w:p>
        </w:tc>
      </w:tr>
      <w:tr w:rsidR="0009697D" w:rsidRPr="00DB50D6" w:rsidTr="0078384A">
        <w:trPr>
          <w:trHeight w:val="20"/>
        </w:trPr>
        <w:tc>
          <w:tcPr>
            <w:tcW w:w="1692"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09697D" w:rsidRPr="00DB50D6" w:rsidRDefault="0009697D" w:rsidP="000301AA">
            <w:pPr>
              <w:spacing w:before="60" w:line="240" w:lineRule="exact"/>
              <w:ind w:firstLine="0"/>
              <w:jc w:val="left"/>
              <w:rPr>
                <w:rFonts w:cs="Arial"/>
                <w:sz w:val="20"/>
              </w:rPr>
            </w:pPr>
            <w:r w:rsidRPr="00DB50D6">
              <w:rPr>
                <w:rFonts w:cs="Arial"/>
                <w:sz w:val="20"/>
              </w:rPr>
              <w:t>Индекс потребительских цен</w:t>
            </w:r>
            <w:r>
              <w:rPr>
                <w:rFonts w:cs="Arial"/>
                <w:sz w:val="20"/>
              </w:rPr>
              <w:t xml:space="preserve"> </w:t>
            </w:r>
            <w:r w:rsidRPr="00DB50D6">
              <w:rPr>
                <w:rFonts w:cs="Arial"/>
                <w:sz w:val="18"/>
                <w:szCs w:val="18"/>
                <w:vertAlign w:val="superscript"/>
              </w:rPr>
              <w:t>1)</w:t>
            </w:r>
          </w:p>
        </w:tc>
        <w:tc>
          <w:tcPr>
            <w:tcW w:w="615" w:type="pct"/>
            <w:tcBorders>
              <w:top w:val="single"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color w:val="000000"/>
                <w:sz w:val="20"/>
              </w:rPr>
            </w:pPr>
            <w:r w:rsidRPr="009C5919">
              <w:rPr>
                <w:color w:val="000000"/>
                <w:sz w:val="20"/>
              </w:rPr>
              <w:t>100,</w:t>
            </w:r>
            <w:r>
              <w:rPr>
                <w:color w:val="000000"/>
                <w:sz w:val="20"/>
              </w:rPr>
              <w:t>9</w:t>
            </w:r>
          </w:p>
        </w:tc>
        <w:tc>
          <w:tcPr>
            <w:tcW w:w="539" w:type="pct"/>
            <w:tcBorders>
              <w:top w:val="single"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color w:val="000000"/>
                <w:sz w:val="20"/>
              </w:rPr>
            </w:pPr>
            <w:r w:rsidRPr="009C5919">
              <w:rPr>
                <w:color w:val="000000"/>
                <w:sz w:val="20"/>
              </w:rPr>
              <w:t>10</w:t>
            </w:r>
            <w:r>
              <w:rPr>
                <w:color w:val="000000"/>
                <w:sz w:val="20"/>
              </w:rPr>
              <w:t>4,3</w:t>
            </w:r>
          </w:p>
        </w:tc>
        <w:tc>
          <w:tcPr>
            <w:tcW w:w="616" w:type="pct"/>
            <w:tcBorders>
              <w:top w:val="single"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color w:val="000000"/>
                <w:sz w:val="20"/>
              </w:rPr>
            </w:pPr>
            <w:r w:rsidRPr="009C5919">
              <w:rPr>
                <w:color w:val="000000"/>
                <w:sz w:val="20"/>
              </w:rPr>
              <w:t>10</w:t>
            </w:r>
            <w:r>
              <w:rPr>
                <w:color w:val="000000"/>
                <w:sz w:val="20"/>
              </w:rPr>
              <w:t>4,7</w:t>
            </w:r>
          </w:p>
        </w:tc>
        <w:tc>
          <w:tcPr>
            <w:tcW w:w="770" w:type="pct"/>
            <w:tcBorders>
              <w:top w:val="single"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color w:val="000000"/>
                <w:sz w:val="20"/>
              </w:rPr>
            </w:pPr>
            <w:r w:rsidRPr="009C5919">
              <w:rPr>
                <w:color w:val="000000"/>
                <w:sz w:val="20"/>
              </w:rPr>
              <w:t>103,</w:t>
            </w:r>
            <w:r>
              <w:rPr>
                <w:color w:val="000000"/>
                <w:sz w:val="20"/>
              </w:rPr>
              <w:t>2</w:t>
            </w:r>
          </w:p>
        </w:tc>
        <w:tc>
          <w:tcPr>
            <w:tcW w:w="768" w:type="pct"/>
            <w:tcBorders>
              <w:top w:val="single" w:sz="4" w:space="0" w:color="auto"/>
              <w:left w:val="single" w:sz="6" w:space="0" w:color="auto"/>
              <w:bottom w:val="dotted" w:sz="4" w:space="0" w:color="auto"/>
              <w:right w:val="double" w:sz="4" w:space="0" w:color="auto"/>
            </w:tcBorders>
            <w:shd w:val="clear" w:color="auto" w:fill="auto"/>
            <w:noWrap/>
            <w:vAlign w:val="bottom"/>
          </w:tcPr>
          <w:p w:rsidR="0009697D" w:rsidRPr="00A30B0C" w:rsidRDefault="0009697D" w:rsidP="0009697D">
            <w:pPr>
              <w:spacing w:before="60" w:line="240" w:lineRule="exact"/>
              <w:ind w:firstLine="0"/>
              <w:jc w:val="center"/>
              <w:rPr>
                <w:sz w:val="20"/>
                <w:highlight w:val="yellow"/>
              </w:rPr>
            </w:pPr>
            <w:r w:rsidRPr="00D218B5">
              <w:rPr>
                <w:sz w:val="20"/>
              </w:rPr>
              <w:t>102,6</w:t>
            </w:r>
          </w:p>
        </w:tc>
      </w:tr>
      <w:tr w:rsidR="0009697D" w:rsidRPr="00DB50D6" w:rsidTr="0078384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09697D" w:rsidRPr="00DB50D6" w:rsidRDefault="0009697D" w:rsidP="000301AA">
            <w:pPr>
              <w:spacing w:before="60" w:line="240" w:lineRule="exact"/>
              <w:ind w:firstLine="0"/>
              <w:jc w:val="left"/>
              <w:rPr>
                <w:rFonts w:cs="Arial"/>
                <w:sz w:val="20"/>
              </w:rPr>
            </w:pPr>
            <w:r w:rsidRPr="00DB50D6">
              <w:rPr>
                <w:rFonts w:cs="Arial"/>
                <w:sz w:val="20"/>
              </w:rPr>
              <w:t>Индекс цен производителей промышленных товаров</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A30B0C" w:rsidRDefault="0009697D" w:rsidP="0009697D">
            <w:pPr>
              <w:spacing w:before="60" w:line="240" w:lineRule="exact"/>
              <w:ind w:firstLine="0"/>
              <w:jc w:val="center"/>
              <w:rPr>
                <w:sz w:val="20"/>
              </w:rPr>
            </w:pPr>
            <w:r>
              <w:rPr>
                <w:sz w:val="20"/>
              </w:rPr>
              <w:t>100,6</w:t>
            </w:r>
          </w:p>
        </w:tc>
        <w:tc>
          <w:tcPr>
            <w:tcW w:w="539"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rPr>
            </w:pPr>
            <w:r w:rsidRPr="009C5919">
              <w:rPr>
                <w:sz w:val="20"/>
              </w:rPr>
              <w:t>101,</w:t>
            </w:r>
            <w:r>
              <w:rPr>
                <w:sz w:val="20"/>
              </w:rPr>
              <w:t>9</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A30B0C" w:rsidRDefault="0009697D" w:rsidP="0009697D">
            <w:pPr>
              <w:spacing w:before="60" w:line="240" w:lineRule="exact"/>
              <w:ind w:firstLine="0"/>
              <w:jc w:val="center"/>
              <w:rPr>
                <w:sz w:val="20"/>
              </w:rPr>
            </w:pPr>
            <w:r w:rsidRPr="00A30B0C">
              <w:rPr>
                <w:sz w:val="20"/>
              </w:rPr>
              <w:t>101,9</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A30B0C" w:rsidRDefault="0009697D" w:rsidP="0009697D">
            <w:pPr>
              <w:spacing w:before="60" w:line="240" w:lineRule="exact"/>
              <w:ind w:firstLine="0"/>
              <w:jc w:val="center"/>
              <w:rPr>
                <w:sz w:val="20"/>
              </w:rPr>
            </w:pPr>
            <w:r w:rsidRPr="00A30B0C">
              <w:rPr>
                <w:sz w:val="20"/>
              </w:rPr>
              <w:t>101,5</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09697D" w:rsidRPr="00A30B0C" w:rsidRDefault="0009697D" w:rsidP="0009697D">
            <w:pPr>
              <w:spacing w:before="60" w:line="240" w:lineRule="exact"/>
              <w:ind w:firstLine="0"/>
              <w:jc w:val="center"/>
              <w:rPr>
                <w:sz w:val="20"/>
              </w:rPr>
            </w:pPr>
            <w:r w:rsidRPr="00A30B0C">
              <w:rPr>
                <w:sz w:val="20"/>
              </w:rPr>
              <w:t>102,1</w:t>
            </w:r>
          </w:p>
        </w:tc>
      </w:tr>
      <w:tr w:rsidR="0009697D" w:rsidRPr="00DB50D6" w:rsidTr="0078384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09697D" w:rsidRPr="00DB50D6" w:rsidRDefault="0009697D" w:rsidP="000301AA">
            <w:pPr>
              <w:spacing w:before="60" w:line="240" w:lineRule="exact"/>
              <w:ind w:firstLine="0"/>
              <w:jc w:val="left"/>
              <w:rPr>
                <w:rFonts w:cs="Arial"/>
                <w:sz w:val="20"/>
              </w:rPr>
            </w:pPr>
            <w:r w:rsidRPr="00DB50D6">
              <w:rPr>
                <w:rFonts w:cs="Arial"/>
                <w:sz w:val="20"/>
              </w:rPr>
              <w:t>Сводный индекс цен на продукцию (затраты, услуги) инвестиционного назначения</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C20EF6" w:rsidRDefault="0009697D" w:rsidP="0009697D">
            <w:pPr>
              <w:pStyle w:val="aff1"/>
              <w:spacing w:before="60" w:line="240" w:lineRule="exact"/>
            </w:pPr>
            <w:r>
              <w:t>99,9</w:t>
            </w:r>
          </w:p>
        </w:tc>
        <w:tc>
          <w:tcPr>
            <w:tcW w:w="539"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C20EF6" w:rsidRDefault="0009697D" w:rsidP="0009697D">
            <w:pPr>
              <w:pStyle w:val="aff1"/>
              <w:spacing w:before="60" w:line="240" w:lineRule="exact"/>
            </w:pPr>
            <w:r w:rsidRPr="00C20EF6">
              <w:t>105,8</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C20EF6" w:rsidRDefault="0009697D" w:rsidP="0009697D">
            <w:pPr>
              <w:pStyle w:val="aff1"/>
              <w:spacing w:before="60" w:line="240" w:lineRule="exact"/>
            </w:pPr>
            <w:r w:rsidRPr="00C20EF6">
              <w:t>106,</w:t>
            </w:r>
            <w:r>
              <w:t>2</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C20EF6" w:rsidRDefault="0009697D" w:rsidP="0009697D">
            <w:pPr>
              <w:pStyle w:val="aff1"/>
              <w:spacing w:before="60" w:line="240" w:lineRule="exact"/>
            </w:pPr>
            <w:r w:rsidRPr="00C20EF6">
              <w:t>106,4</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09697D" w:rsidRPr="00A30B0C" w:rsidRDefault="0009697D" w:rsidP="0009697D">
            <w:pPr>
              <w:pStyle w:val="aff1"/>
              <w:spacing w:before="60" w:line="240" w:lineRule="exact"/>
              <w:rPr>
                <w:highlight w:val="yellow"/>
              </w:rPr>
            </w:pPr>
            <w:r w:rsidRPr="00D218B5">
              <w:t>104,6</w:t>
            </w:r>
          </w:p>
        </w:tc>
      </w:tr>
      <w:tr w:rsidR="0009697D" w:rsidRPr="00DB50D6" w:rsidTr="0078384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09697D" w:rsidRPr="00DB50D6" w:rsidRDefault="0009697D" w:rsidP="000301AA">
            <w:pPr>
              <w:spacing w:before="60" w:line="240" w:lineRule="exact"/>
              <w:ind w:firstLine="0"/>
              <w:jc w:val="left"/>
              <w:rPr>
                <w:rFonts w:cs="Arial"/>
                <w:sz w:val="20"/>
              </w:rPr>
            </w:pPr>
            <w:r w:rsidRPr="00DB50D6">
              <w:rPr>
                <w:rFonts w:cs="Arial"/>
                <w:sz w:val="20"/>
              </w:rPr>
              <w:t>Индекс тарифов на грузовые перевозки</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lang w:val="en-US"/>
              </w:rPr>
            </w:pPr>
            <w:r w:rsidRPr="009C5919">
              <w:rPr>
                <w:rFonts w:cs="Arial"/>
                <w:sz w:val="20"/>
              </w:rPr>
              <w:t>100,</w:t>
            </w:r>
            <w:r>
              <w:rPr>
                <w:rFonts w:cs="Arial"/>
                <w:sz w:val="20"/>
              </w:rPr>
              <w:t>0</w:t>
            </w:r>
          </w:p>
        </w:tc>
        <w:tc>
          <w:tcPr>
            <w:tcW w:w="539"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lang w:val="en-US"/>
              </w:rPr>
            </w:pPr>
            <w:r w:rsidRPr="009C5919">
              <w:rPr>
                <w:sz w:val="20"/>
              </w:rPr>
              <w:t>104,1</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lang w:val="en-US"/>
              </w:rPr>
            </w:pPr>
            <w:r w:rsidRPr="009C5919">
              <w:rPr>
                <w:rFonts w:cs="Arial"/>
                <w:sz w:val="20"/>
              </w:rPr>
              <w:t>104,1</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lang w:val="en-US"/>
              </w:rPr>
            </w:pPr>
            <w:r w:rsidRPr="009C5919">
              <w:rPr>
                <w:sz w:val="20"/>
              </w:rPr>
              <w:t>103,</w:t>
            </w:r>
            <w:r>
              <w:rPr>
                <w:sz w:val="20"/>
              </w:rPr>
              <w:t>9</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09697D" w:rsidRPr="00A30B0C" w:rsidRDefault="0009697D" w:rsidP="0009697D">
            <w:pPr>
              <w:spacing w:before="60" w:line="240" w:lineRule="exact"/>
              <w:ind w:firstLine="0"/>
              <w:jc w:val="center"/>
              <w:rPr>
                <w:sz w:val="20"/>
                <w:highlight w:val="yellow"/>
                <w:lang w:val="en-US"/>
              </w:rPr>
            </w:pPr>
            <w:r w:rsidRPr="00D218B5">
              <w:rPr>
                <w:sz w:val="20"/>
              </w:rPr>
              <w:t>103,2</w:t>
            </w:r>
          </w:p>
        </w:tc>
      </w:tr>
      <w:tr w:rsidR="0009697D" w:rsidRPr="00DB50D6" w:rsidTr="0078384A">
        <w:trPr>
          <w:trHeight w:val="20"/>
        </w:trPr>
        <w:tc>
          <w:tcPr>
            <w:tcW w:w="1692"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09697D" w:rsidRPr="00DB50D6" w:rsidRDefault="0009697D" w:rsidP="000301AA">
            <w:pPr>
              <w:spacing w:before="60" w:line="240" w:lineRule="exact"/>
              <w:ind w:firstLine="0"/>
              <w:jc w:val="left"/>
              <w:rPr>
                <w:rFonts w:cs="Arial"/>
                <w:sz w:val="20"/>
              </w:rPr>
            </w:pPr>
            <w:r w:rsidRPr="00DB50D6">
              <w:rPr>
                <w:rFonts w:cs="Arial"/>
                <w:sz w:val="20"/>
              </w:rPr>
              <w:t>Индекс цен производителей на реализованную сельскохозяйственную продукцию</w:t>
            </w:r>
          </w:p>
        </w:tc>
        <w:tc>
          <w:tcPr>
            <w:tcW w:w="615" w:type="pct"/>
            <w:tcBorders>
              <w:top w:val="dotted" w:sz="4" w:space="0" w:color="auto"/>
              <w:left w:val="single" w:sz="6" w:space="0" w:color="auto"/>
              <w:bottom w:val="single" w:sz="6"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rPr>
            </w:pPr>
            <w:r w:rsidRPr="009C5919">
              <w:rPr>
                <w:sz w:val="20"/>
              </w:rPr>
              <w:t>10</w:t>
            </w:r>
            <w:r>
              <w:rPr>
                <w:sz w:val="20"/>
              </w:rPr>
              <w:t>5,8</w:t>
            </w:r>
          </w:p>
        </w:tc>
        <w:tc>
          <w:tcPr>
            <w:tcW w:w="539" w:type="pct"/>
            <w:tcBorders>
              <w:top w:val="dotted" w:sz="4" w:space="0" w:color="auto"/>
              <w:left w:val="single" w:sz="6" w:space="0" w:color="auto"/>
              <w:bottom w:val="single" w:sz="6"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rPr>
            </w:pPr>
            <w:r>
              <w:rPr>
                <w:sz w:val="20"/>
              </w:rPr>
              <w:t>101,1</w:t>
            </w:r>
          </w:p>
        </w:tc>
        <w:tc>
          <w:tcPr>
            <w:tcW w:w="616" w:type="pct"/>
            <w:tcBorders>
              <w:top w:val="dotted" w:sz="4" w:space="0" w:color="auto"/>
              <w:left w:val="single" w:sz="6" w:space="0" w:color="auto"/>
              <w:bottom w:val="single" w:sz="6"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rPr>
            </w:pPr>
            <w:r>
              <w:rPr>
                <w:sz w:val="20"/>
              </w:rPr>
              <w:t>113,8</w:t>
            </w:r>
          </w:p>
        </w:tc>
        <w:tc>
          <w:tcPr>
            <w:tcW w:w="770" w:type="pct"/>
            <w:tcBorders>
              <w:top w:val="dotted" w:sz="4" w:space="0" w:color="auto"/>
              <w:left w:val="single" w:sz="6" w:space="0" w:color="auto"/>
              <w:bottom w:val="single" w:sz="6" w:space="0" w:color="auto"/>
              <w:right w:val="single" w:sz="6" w:space="0" w:color="auto"/>
            </w:tcBorders>
            <w:shd w:val="clear" w:color="auto" w:fill="auto"/>
            <w:noWrap/>
            <w:vAlign w:val="bottom"/>
          </w:tcPr>
          <w:p w:rsidR="0009697D" w:rsidRPr="009C5919" w:rsidRDefault="0009697D" w:rsidP="0009697D">
            <w:pPr>
              <w:spacing w:before="60" w:line="240" w:lineRule="exact"/>
              <w:ind w:firstLine="0"/>
              <w:jc w:val="center"/>
              <w:rPr>
                <w:sz w:val="20"/>
              </w:rPr>
            </w:pPr>
            <w:r w:rsidRPr="009C5919">
              <w:rPr>
                <w:sz w:val="20"/>
              </w:rPr>
              <w:t>10</w:t>
            </w:r>
            <w:r>
              <w:rPr>
                <w:sz w:val="20"/>
              </w:rPr>
              <w:t>5,7</w:t>
            </w:r>
          </w:p>
        </w:tc>
        <w:tc>
          <w:tcPr>
            <w:tcW w:w="768" w:type="pct"/>
            <w:tcBorders>
              <w:top w:val="dotted" w:sz="4" w:space="0" w:color="auto"/>
              <w:left w:val="single" w:sz="6" w:space="0" w:color="auto"/>
              <w:bottom w:val="single" w:sz="6" w:space="0" w:color="auto"/>
              <w:right w:val="double" w:sz="4" w:space="0" w:color="auto"/>
            </w:tcBorders>
            <w:shd w:val="clear" w:color="auto" w:fill="auto"/>
            <w:noWrap/>
            <w:vAlign w:val="bottom"/>
          </w:tcPr>
          <w:p w:rsidR="0009697D" w:rsidRPr="00A30B0C" w:rsidRDefault="0009697D" w:rsidP="0009697D">
            <w:pPr>
              <w:spacing w:before="60" w:line="240" w:lineRule="exact"/>
              <w:ind w:firstLine="0"/>
              <w:jc w:val="center"/>
              <w:rPr>
                <w:sz w:val="20"/>
                <w:highlight w:val="yellow"/>
              </w:rPr>
            </w:pPr>
            <w:r w:rsidRPr="00D218B5">
              <w:rPr>
                <w:sz w:val="20"/>
              </w:rPr>
              <w:t>98,1</w:t>
            </w:r>
          </w:p>
        </w:tc>
      </w:tr>
      <w:tr w:rsidR="0009697D" w:rsidRPr="00DB50D6" w:rsidTr="005C7007">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09697D" w:rsidRPr="00DB50D6" w:rsidRDefault="0009697D" w:rsidP="0078384A">
            <w:pPr>
              <w:numPr>
                <w:ilvl w:val="0"/>
                <w:numId w:val="14"/>
              </w:numPr>
              <w:tabs>
                <w:tab w:val="left" w:pos="318"/>
              </w:tabs>
              <w:spacing w:before="60" w:line="240" w:lineRule="exact"/>
              <w:ind w:left="34" w:firstLine="0"/>
              <w:rPr>
                <w:rFonts w:cs="Arial"/>
                <w:sz w:val="20"/>
              </w:rPr>
            </w:pPr>
            <w:r w:rsidRPr="00DB50D6">
              <w:rPr>
                <w:sz w:val="20"/>
              </w:rPr>
              <w:t>Для характеристики уровня инфляции применяется индекс потребительских цен, рассчитанный к декабрю предыдущего года.</w:t>
            </w:r>
          </w:p>
        </w:tc>
      </w:tr>
    </w:tbl>
    <w:p w:rsidR="00DB50D6" w:rsidRDefault="00DB50D6" w:rsidP="00DB50D6">
      <w:pPr>
        <w:tabs>
          <w:tab w:val="num" w:pos="-2268"/>
        </w:tabs>
        <w:spacing w:line="240" w:lineRule="auto"/>
        <w:ind w:firstLine="0"/>
        <w:jc w:val="center"/>
        <w:rPr>
          <w:spacing w:val="20"/>
          <w:sz w:val="12"/>
        </w:rPr>
      </w:pPr>
    </w:p>
    <w:p w:rsidR="0009697D" w:rsidRPr="0009697D" w:rsidRDefault="0009697D" w:rsidP="0009697D">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8C4938">
        <w:rPr>
          <w:b/>
          <w:noProof/>
          <w:kern w:val="28"/>
          <w:szCs w:val="22"/>
        </w:rPr>
        <w:t>Темпы прироста цен в секторах экономики в</w:t>
      </w:r>
      <w:r w:rsidRPr="008C4938">
        <w:rPr>
          <w:b/>
          <w:kern w:val="28"/>
          <w:szCs w:val="22"/>
        </w:rPr>
        <w:t xml:space="preserve"> ноябре 2019 </w:t>
      </w:r>
      <w:r w:rsidRPr="008C4938">
        <w:rPr>
          <w:b/>
          <w:noProof/>
          <w:kern w:val="28"/>
          <w:szCs w:val="22"/>
        </w:rPr>
        <w:t xml:space="preserve">и 2020 годов </w:t>
      </w:r>
      <w:r w:rsidRPr="0009697D">
        <w:rPr>
          <w:noProof/>
          <w:spacing w:val="20"/>
          <w:kern w:val="28"/>
          <w:szCs w:val="22"/>
        </w:rPr>
        <w:br/>
      </w:r>
      <w:r w:rsidRPr="0009697D">
        <w:rPr>
          <w:noProof/>
          <w:kern w:val="28"/>
          <w:szCs w:val="22"/>
        </w:rPr>
        <w:t>(в % к декабрю предыдущего года)</w:t>
      </w:r>
      <w:r w:rsidRPr="0009697D">
        <w:rPr>
          <w:b/>
          <w:caps/>
          <w:noProof/>
          <w:color w:val="FF0000"/>
          <w:kern w:val="28"/>
          <w:sz w:val="21"/>
        </w:rPr>
        <w:drawing>
          <wp:inline distT="0" distB="0" distL="0" distR="0" wp14:anchorId="6B4C3CB9" wp14:editId="66C27EF7">
            <wp:extent cx="5581650" cy="3343275"/>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01AA" w:rsidRPr="000301AA" w:rsidRDefault="000301AA" w:rsidP="000301AA">
      <w:pPr>
        <w:tabs>
          <w:tab w:val="num" w:pos="-2268"/>
        </w:tabs>
        <w:spacing w:before="120" w:line="240" w:lineRule="auto"/>
        <w:ind w:firstLine="0"/>
        <w:rPr>
          <w:b/>
        </w:rPr>
      </w:pPr>
    </w:p>
    <w:p w:rsidR="000301AA" w:rsidRDefault="000301AA" w:rsidP="00DB50D6">
      <w:pPr>
        <w:tabs>
          <w:tab w:val="num" w:pos="-2268"/>
        </w:tabs>
        <w:spacing w:line="240" w:lineRule="auto"/>
        <w:ind w:firstLine="0"/>
        <w:jc w:val="center"/>
        <w:rPr>
          <w:spacing w:val="20"/>
          <w:sz w:val="12"/>
        </w:rPr>
      </w:pPr>
    </w:p>
    <w:p w:rsidR="00F34667" w:rsidRPr="00A50CD7" w:rsidRDefault="00F34667" w:rsidP="009B386B">
      <w:pPr>
        <w:pStyle w:val="3"/>
        <w:keepNext w:val="0"/>
        <w:pageBreakBefore/>
        <w:numPr>
          <w:ilvl w:val="1"/>
          <w:numId w:val="10"/>
        </w:numPr>
        <w:spacing w:before="0" w:after="360"/>
        <w:ind w:left="709" w:firstLine="0"/>
        <w:jc w:val="left"/>
        <w:rPr>
          <w:rFonts w:cs="Arial"/>
          <w:noProof w:val="0"/>
          <w:szCs w:val="26"/>
        </w:rPr>
      </w:pPr>
      <w:bookmarkStart w:id="157" w:name="_Toc59443768"/>
      <w:proofErr w:type="gramStart"/>
      <w:r w:rsidRPr="00E857C5">
        <w:rPr>
          <w:rFonts w:cs="Arial"/>
          <w:noProof w:val="0"/>
        </w:rPr>
        <w:lastRenderedPageBreak/>
        <w:t>Потребительские цены</w:t>
      </w:r>
      <w:r w:rsidR="006F618B">
        <w:rPr>
          <w:rFonts w:cs="Arial"/>
          <w:noProof w:val="0"/>
        </w:rPr>
        <w:t xml:space="preserve"> </w:t>
      </w:r>
      <w:bookmarkEnd w:id="152"/>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57"/>
      <w:proofErr w:type="gramEnd"/>
    </w:p>
    <w:p w:rsidR="00DB50D6" w:rsidRPr="009125A0" w:rsidRDefault="009125A0" w:rsidP="00893AED">
      <w:pPr>
        <w:tabs>
          <w:tab w:val="num" w:pos="-2268"/>
        </w:tabs>
        <w:spacing w:before="240"/>
        <w:ind w:firstLine="709"/>
        <w:rPr>
          <w:noProof/>
          <w:kern w:val="28"/>
          <w:szCs w:val="22"/>
        </w:rPr>
      </w:pPr>
      <w:r w:rsidRPr="009125A0">
        <w:rPr>
          <w:b/>
          <w:noProof/>
          <w:kern w:val="28"/>
          <w:szCs w:val="22"/>
        </w:rPr>
        <w:t xml:space="preserve">Индекс потребительских цен </w:t>
      </w:r>
      <w:r w:rsidRPr="009125A0">
        <w:rPr>
          <w:noProof/>
          <w:kern w:val="28"/>
          <w:szCs w:val="22"/>
        </w:rPr>
        <w:t xml:space="preserve">в </w:t>
      </w:r>
      <w:r w:rsidR="008F40D0">
        <w:rPr>
          <w:noProof/>
          <w:kern w:val="28"/>
          <w:szCs w:val="22"/>
        </w:rPr>
        <w:t>н</w:t>
      </w:r>
      <w:r w:rsidR="0078384A">
        <w:rPr>
          <w:noProof/>
          <w:kern w:val="28"/>
          <w:szCs w:val="22"/>
        </w:rPr>
        <w:t>о</w:t>
      </w:r>
      <w:r w:rsidR="003F11F8">
        <w:rPr>
          <w:noProof/>
          <w:kern w:val="28"/>
          <w:szCs w:val="22"/>
        </w:rPr>
        <w:t>ябре</w:t>
      </w:r>
      <w:r w:rsidRPr="009125A0">
        <w:rPr>
          <w:noProof/>
          <w:kern w:val="28"/>
          <w:szCs w:val="22"/>
        </w:rPr>
        <w:t xml:space="preserve"> 2020 года по отношению к предыдущему месяцу составил </w:t>
      </w:r>
      <w:r w:rsidR="0078384A">
        <w:rPr>
          <w:noProof/>
          <w:kern w:val="28"/>
          <w:szCs w:val="22"/>
        </w:rPr>
        <w:t>100,</w:t>
      </w:r>
      <w:r w:rsidR="0009697D">
        <w:rPr>
          <w:noProof/>
          <w:kern w:val="28"/>
          <w:szCs w:val="22"/>
        </w:rPr>
        <w:t>9</w:t>
      </w:r>
      <w:r w:rsidRPr="009125A0">
        <w:rPr>
          <w:noProof/>
          <w:kern w:val="28"/>
          <w:szCs w:val="22"/>
        </w:rPr>
        <w:t xml:space="preserve">%, в том числе на продовольственные </w:t>
      </w:r>
      <w:r w:rsidR="000A73C0">
        <w:rPr>
          <w:noProof/>
          <w:kern w:val="28"/>
          <w:szCs w:val="22"/>
        </w:rPr>
        <w:t xml:space="preserve">товары – </w:t>
      </w:r>
      <w:r w:rsidR="0078384A">
        <w:rPr>
          <w:noProof/>
          <w:kern w:val="28"/>
          <w:szCs w:val="22"/>
        </w:rPr>
        <w:t>10</w:t>
      </w:r>
      <w:r w:rsidR="0009697D">
        <w:rPr>
          <w:noProof/>
          <w:kern w:val="28"/>
          <w:szCs w:val="22"/>
        </w:rPr>
        <w:t>1</w:t>
      </w:r>
      <w:r w:rsidR="0078384A">
        <w:rPr>
          <w:noProof/>
          <w:kern w:val="28"/>
          <w:szCs w:val="22"/>
        </w:rPr>
        <w:t>,</w:t>
      </w:r>
      <w:r w:rsidR="0009697D">
        <w:rPr>
          <w:noProof/>
          <w:kern w:val="28"/>
          <w:szCs w:val="22"/>
        </w:rPr>
        <w:t>2</w:t>
      </w:r>
      <w:r w:rsidR="000A73C0">
        <w:rPr>
          <w:noProof/>
          <w:kern w:val="28"/>
          <w:szCs w:val="22"/>
        </w:rPr>
        <w:t>%,</w:t>
      </w:r>
      <w:r w:rsidR="005F4069">
        <w:rPr>
          <w:noProof/>
          <w:kern w:val="28"/>
          <w:szCs w:val="22"/>
        </w:rPr>
        <w:t xml:space="preserve"> </w:t>
      </w:r>
      <w:r w:rsidR="005F4069" w:rsidRPr="009125A0">
        <w:rPr>
          <w:noProof/>
          <w:kern w:val="28"/>
          <w:szCs w:val="22"/>
        </w:rPr>
        <w:t>непродовольственные</w:t>
      </w:r>
      <w:r w:rsidR="005F4069">
        <w:rPr>
          <w:noProof/>
          <w:kern w:val="28"/>
          <w:szCs w:val="22"/>
        </w:rPr>
        <w:t xml:space="preserve"> </w:t>
      </w:r>
      <w:r w:rsidRPr="009125A0">
        <w:rPr>
          <w:noProof/>
          <w:kern w:val="28"/>
          <w:szCs w:val="22"/>
        </w:rPr>
        <w:t>товары</w:t>
      </w:r>
      <w:r w:rsidR="00A87402">
        <w:rPr>
          <w:noProof/>
          <w:kern w:val="28"/>
          <w:szCs w:val="22"/>
        </w:rPr>
        <w:t xml:space="preserve"> </w:t>
      </w:r>
      <w:r w:rsidR="0009697D">
        <w:rPr>
          <w:noProof/>
          <w:kern w:val="28"/>
          <w:szCs w:val="22"/>
        </w:rPr>
        <w:t>и</w:t>
      </w:r>
      <w:r w:rsidR="005F4069">
        <w:rPr>
          <w:noProof/>
          <w:kern w:val="28"/>
          <w:szCs w:val="22"/>
        </w:rPr>
        <w:t xml:space="preserve"> </w:t>
      </w:r>
      <w:r w:rsidRPr="009125A0">
        <w:rPr>
          <w:noProof/>
          <w:kern w:val="28"/>
          <w:szCs w:val="22"/>
        </w:rPr>
        <w:t xml:space="preserve">услуги – </w:t>
      </w:r>
      <w:r w:rsidR="0009697D">
        <w:rPr>
          <w:noProof/>
          <w:kern w:val="28"/>
          <w:szCs w:val="22"/>
        </w:rPr>
        <w:t>100</w:t>
      </w:r>
      <w:r w:rsidR="0078384A">
        <w:rPr>
          <w:noProof/>
          <w:kern w:val="28"/>
          <w:szCs w:val="22"/>
        </w:rPr>
        <w:t>,</w:t>
      </w:r>
      <w:r w:rsidR="0009697D">
        <w:rPr>
          <w:noProof/>
          <w:kern w:val="28"/>
          <w:szCs w:val="22"/>
        </w:rPr>
        <w:t>6</w:t>
      </w:r>
      <w:r w:rsidR="00034C30">
        <w:rPr>
          <w:noProof/>
          <w:kern w:val="28"/>
          <w:szCs w:val="22"/>
        </w:rPr>
        <w:t>%</w:t>
      </w:r>
      <w:r w:rsidRPr="009125A0">
        <w:rPr>
          <w:noProof/>
          <w:kern w:val="28"/>
          <w:szCs w:val="22"/>
        </w:rPr>
        <w:t>.</w:t>
      </w:r>
    </w:p>
    <w:p w:rsidR="00DB50D6" w:rsidRPr="00561061" w:rsidRDefault="00DB50D6" w:rsidP="009E6627">
      <w:pPr>
        <w:tabs>
          <w:tab w:val="num" w:pos="-2268"/>
        </w:tabs>
        <w:spacing w:before="240"/>
        <w:ind w:firstLine="0"/>
        <w:jc w:val="center"/>
        <w:rPr>
          <w:noProof/>
          <w:kern w:val="28"/>
          <w:szCs w:val="22"/>
        </w:rPr>
      </w:pPr>
      <w:r w:rsidRPr="00DB50D6">
        <w:rPr>
          <w:b/>
          <w:noProof/>
          <w:kern w:val="28"/>
          <w:szCs w:val="22"/>
        </w:rPr>
        <w:t>Динамика цен в потребительском секторе</w:t>
      </w:r>
      <w:r w:rsidRPr="00DB50D6">
        <w:rPr>
          <w:b/>
          <w:noProof/>
          <w:kern w:val="28"/>
          <w:szCs w:val="22"/>
        </w:rPr>
        <w:br/>
      </w:r>
      <w:r w:rsidRPr="00561061">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DB50D6" w:rsidRPr="00DB50D6" w:rsidTr="00DB50D6">
        <w:trPr>
          <w:tblHeader/>
        </w:trPr>
        <w:tc>
          <w:tcPr>
            <w:tcW w:w="1134" w:type="dxa"/>
            <w:vMerge w:val="restart"/>
            <w:tcBorders>
              <w:top w:val="double" w:sz="4" w:space="0" w:color="auto"/>
              <w:left w:val="double" w:sz="4" w:space="0" w:color="auto"/>
              <w:right w:val="nil"/>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в том числе </w:t>
            </w:r>
            <w:proofErr w:type="gramStart"/>
            <w:r w:rsidRPr="00DB50D6">
              <w:rPr>
                <w:rFonts w:cs="Arial"/>
                <w:i/>
                <w:sz w:val="20"/>
              </w:rPr>
              <w:t>на</w:t>
            </w:r>
            <w:proofErr w:type="gramEnd"/>
            <w:r w:rsidRPr="00DB50D6">
              <w:rPr>
                <w:rFonts w:cs="Arial"/>
                <w:i/>
                <w:sz w:val="20"/>
              </w:rPr>
              <w:t>:</w:t>
            </w:r>
          </w:p>
        </w:tc>
      </w:tr>
      <w:tr w:rsidR="00DB50D6" w:rsidRPr="00DB50D6" w:rsidTr="00DB50D6">
        <w:trPr>
          <w:trHeight w:val="353"/>
          <w:tblHeader/>
        </w:trPr>
        <w:tc>
          <w:tcPr>
            <w:tcW w:w="1134" w:type="dxa"/>
            <w:vMerge/>
            <w:tcBorders>
              <w:left w:val="double" w:sz="4" w:space="0" w:color="auto"/>
              <w:right w:val="single" w:sz="4" w:space="0" w:color="auto"/>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DB50D6" w:rsidRPr="00DB50D6" w:rsidRDefault="00DB50D6" w:rsidP="003F11F8">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DB50D6" w:rsidRPr="00DB50D6" w:rsidRDefault="00711491" w:rsidP="003F11F8">
            <w:pPr>
              <w:spacing w:before="60" w:line="240" w:lineRule="exact"/>
              <w:ind w:firstLine="0"/>
              <w:jc w:val="center"/>
              <w:rPr>
                <w:rFonts w:cs="Arial"/>
                <w:i/>
                <w:sz w:val="20"/>
              </w:rPr>
            </w:pPr>
            <w:proofErr w:type="spellStart"/>
            <w:proofErr w:type="gramStart"/>
            <w:r>
              <w:rPr>
                <w:rFonts w:cs="Arial"/>
                <w:i/>
                <w:sz w:val="20"/>
              </w:rPr>
              <w:t>непродовольствен-</w:t>
            </w:r>
            <w:r w:rsidR="00DB50D6" w:rsidRPr="00DB50D6">
              <w:rPr>
                <w:rFonts w:cs="Arial"/>
                <w:i/>
                <w:sz w:val="20"/>
              </w:rPr>
              <w:t>ные</w:t>
            </w:r>
            <w:proofErr w:type="spellEnd"/>
            <w:proofErr w:type="gramEnd"/>
            <w:r w:rsidR="00DB50D6" w:rsidRPr="00DB50D6">
              <w:rPr>
                <w:rFonts w:cs="Arial"/>
                <w:i/>
                <w:sz w:val="20"/>
              </w:rPr>
              <w:t xml:space="preserve"> товары</w:t>
            </w:r>
          </w:p>
        </w:tc>
        <w:tc>
          <w:tcPr>
            <w:tcW w:w="2032" w:type="dxa"/>
            <w:gridSpan w:val="2"/>
            <w:tcBorders>
              <w:top w:val="nil"/>
              <w:left w:val="nil"/>
              <w:bottom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услуги</w:t>
            </w:r>
            <w:r w:rsidRPr="00DB50D6">
              <w:rPr>
                <w:rFonts w:cs="Arial"/>
                <w:i/>
                <w:sz w:val="20"/>
              </w:rPr>
              <w:br/>
            </w:r>
          </w:p>
        </w:tc>
      </w:tr>
      <w:tr w:rsidR="00DB50D6" w:rsidRPr="00DB50D6" w:rsidTr="00DB50D6">
        <w:trPr>
          <w:tblHeader/>
        </w:trPr>
        <w:tc>
          <w:tcPr>
            <w:tcW w:w="1134" w:type="dxa"/>
            <w:vMerge/>
            <w:tcBorders>
              <w:left w:val="double" w:sz="4" w:space="0" w:color="auto"/>
              <w:bottom w:val="dotted" w:sz="4" w:space="0" w:color="auto"/>
              <w:right w:val="single" w:sz="4" w:space="0" w:color="auto"/>
            </w:tcBorders>
            <w:vAlign w:val="center"/>
          </w:tcPr>
          <w:p w:rsidR="00DB50D6" w:rsidRPr="00DB50D6" w:rsidRDefault="00DB50D6" w:rsidP="003F11F8">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5C7007" w:rsidRDefault="00DB50D6" w:rsidP="003F11F8">
            <w:pPr>
              <w:spacing w:before="60" w:line="240" w:lineRule="exact"/>
              <w:ind w:firstLine="0"/>
              <w:jc w:val="center"/>
              <w:rPr>
                <w:rFonts w:cs="Arial"/>
                <w:b/>
                <w:sz w:val="20"/>
                <w:highlight w:val="red"/>
              </w:rPr>
            </w:pPr>
            <w:r w:rsidRPr="00112E69">
              <w:rPr>
                <w:rFonts w:cs="Arial"/>
                <w:b/>
                <w:sz w:val="20"/>
              </w:rPr>
              <w:t xml:space="preserve">2019 год </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102,5</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102,7</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103,3</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i/>
                <w:sz w:val="20"/>
                <w:lang w:val="en-US"/>
              </w:rPr>
              <w:t>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105,0</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105,4</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105,1</w:t>
            </w:r>
          </w:p>
        </w:tc>
      </w:tr>
      <w:tr w:rsidR="00DB50D6" w:rsidRPr="005C7007" w:rsidTr="009125A0">
        <w:trPr>
          <w:trHeight w:val="199"/>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99,0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102,1</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105,7</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106,0</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106,8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IV</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0,1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99,4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lang w:val="en-US"/>
              </w:rPr>
              <w:t>10</w:t>
            </w:r>
            <w:r w:rsidRPr="00112E69">
              <w:rPr>
                <w:rFonts w:cs="Arial"/>
                <w:i/>
                <w:sz w:val="20"/>
              </w:rPr>
              <w:t>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112E69" w:rsidRDefault="00DB50D6" w:rsidP="003F11F8">
            <w:pPr>
              <w:spacing w:before="60" w:line="240" w:lineRule="exact"/>
              <w:ind w:firstLine="0"/>
              <w:jc w:val="center"/>
              <w:rPr>
                <w:rFonts w:cs="Arial"/>
                <w:b/>
                <w:sz w:val="20"/>
              </w:rPr>
            </w:pPr>
            <w:r w:rsidRPr="00112E69">
              <w:rPr>
                <w:rFonts w:cs="Arial"/>
                <w:b/>
                <w:sz w:val="20"/>
              </w:rPr>
              <w:t xml:space="preserve">2020 год </w:t>
            </w:r>
          </w:p>
        </w:tc>
      </w:tr>
      <w:tr w:rsidR="00DB50D6" w:rsidRPr="005C7007" w:rsidTr="00DB50D6">
        <w:trPr>
          <w:trHeight w:val="152"/>
        </w:trPr>
        <w:tc>
          <w:tcPr>
            <w:tcW w:w="1134" w:type="dxa"/>
            <w:tcBorders>
              <w:top w:val="single"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c>
          <w:tcPr>
            <w:tcW w:w="1016" w:type="dxa"/>
            <w:tcBorders>
              <w:top w:val="single"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r>
      <w:tr w:rsidR="00DB50D6" w:rsidRPr="005C7007" w:rsidTr="009125A0">
        <w:trPr>
          <w:trHeight w:val="239"/>
        </w:trPr>
        <w:tc>
          <w:tcPr>
            <w:tcW w:w="1134" w:type="dxa"/>
            <w:tcBorders>
              <w:top w:val="dotted" w:sz="4" w:space="0" w:color="auto"/>
              <w:bottom w:val="dotted" w:sz="4" w:space="0" w:color="auto"/>
              <w:right w:val="single" w:sz="4" w:space="0" w:color="auto"/>
            </w:tcBorders>
          </w:tcPr>
          <w:p w:rsidR="00DB50D6" w:rsidRPr="00DB50D6" w:rsidRDefault="00DB50D6" w:rsidP="003F11F8">
            <w:pPr>
              <w:spacing w:before="60" w:line="240" w:lineRule="exact"/>
              <w:ind w:left="57" w:firstLine="0"/>
              <w:jc w:val="left"/>
              <w:rPr>
                <w:rFonts w:cs="Arial"/>
                <w:i/>
                <w:sz w:val="20"/>
                <w:lang w:val="en-US"/>
              </w:rPr>
            </w:pPr>
            <w:r w:rsidRPr="00DB50D6">
              <w:rPr>
                <w:rFonts w:cs="Arial"/>
                <w:i/>
                <w:sz w:val="20"/>
                <w:lang w:val="en-US"/>
              </w:rPr>
              <w:t xml:space="preserve">I </w:t>
            </w:r>
            <w:proofErr w:type="spellStart"/>
            <w:r w:rsidRPr="00DB50D6">
              <w:rPr>
                <w:rFonts w:cs="Arial"/>
                <w:i/>
                <w:sz w:val="20"/>
                <w:lang w:val="en-US"/>
              </w:rPr>
              <w:t>квартал</w:t>
            </w:r>
            <w:proofErr w:type="spellEnd"/>
          </w:p>
        </w:tc>
        <w:tc>
          <w:tcPr>
            <w:tcW w:w="1063"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101,1</w:t>
            </w:r>
          </w:p>
        </w:tc>
        <w:tc>
          <w:tcPr>
            <w:tcW w:w="1064"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p>
        </w:tc>
        <w:tc>
          <w:tcPr>
            <w:tcW w:w="1015" w:type="dxa"/>
            <w:tcBorders>
              <w:top w:val="dotted" w:sz="4" w:space="0" w:color="auto"/>
              <w:left w:val="nil"/>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102,0</w:t>
            </w:r>
          </w:p>
        </w:tc>
        <w:tc>
          <w:tcPr>
            <w:tcW w:w="1016" w:type="dxa"/>
            <w:tcBorders>
              <w:top w:val="dotted" w:sz="4" w:space="0" w:color="auto"/>
              <w:left w:val="single" w:sz="4" w:space="0" w:color="auto"/>
              <w:bottom w:val="dotted" w:sz="4" w:space="0" w:color="auto"/>
              <w:right w:val="nil"/>
            </w:tcBorders>
          </w:tcPr>
          <w:p w:rsidR="00DB50D6" w:rsidRPr="00112E69" w:rsidRDefault="00DB50D6" w:rsidP="003F11F8">
            <w:pPr>
              <w:spacing w:before="60" w:line="240" w:lineRule="exact"/>
              <w:ind w:left="57" w:firstLine="0"/>
              <w:jc w:val="center"/>
              <w:rPr>
                <w:rFonts w:cs="Arial"/>
                <w:i/>
                <w:sz w:val="20"/>
                <w:lang w:val="en-US"/>
              </w:rPr>
            </w:pP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p>
        </w:tc>
        <w:tc>
          <w:tcPr>
            <w:tcW w:w="1016" w:type="dxa"/>
            <w:tcBorders>
              <w:top w:val="dotted" w:sz="4" w:space="0" w:color="auto"/>
              <w:left w:val="nil"/>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tcBorders>
          </w:tcPr>
          <w:p w:rsidR="00DB50D6" w:rsidRPr="00112E69" w:rsidRDefault="00DB50D6" w:rsidP="003F11F8">
            <w:pPr>
              <w:spacing w:before="60" w:line="240" w:lineRule="exact"/>
              <w:ind w:left="57" w:firstLine="0"/>
              <w:jc w:val="center"/>
              <w:rPr>
                <w:rFonts w:cs="Arial"/>
                <w:i/>
                <w:sz w:val="20"/>
                <w:lang w:val="en-US"/>
              </w:rPr>
            </w:pPr>
          </w:p>
        </w:tc>
      </w:tr>
      <w:tr w:rsidR="00DB50D6" w:rsidRPr="005C7007" w:rsidTr="009125A0">
        <w:trPr>
          <w:trHeight w:val="216"/>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r>
      <w:tr w:rsidR="00DB50D6" w:rsidRPr="005C7007" w:rsidTr="009125A0">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r>
      <w:tr w:rsidR="009125A0" w:rsidRPr="005C7007" w:rsidTr="009125A0">
        <w:trPr>
          <w:trHeight w:val="152"/>
        </w:trPr>
        <w:tc>
          <w:tcPr>
            <w:tcW w:w="1134" w:type="dxa"/>
            <w:tcBorders>
              <w:top w:val="dotted" w:sz="4" w:space="0" w:color="auto"/>
              <w:bottom w:val="dotted" w:sz="4" w:space="0" w:color="auto"/>
              <w:right w:val="single" w:sz="4" w:space="0" w:color="auto"/>
            </w:tcBorders>
            <w:vAlign w:val="bottom"/>
          </w:tcPr>
          <w:p w:rsidR="009125A0" w:rsidRDefault="009125A0" w:rsidP="003F11F8">
            <w:pPr>
              <w:pStyle w:val="aff"/>
              <w:spacing w:before="6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rsidR="009125A0" w:rsidRDefault="009125A0" w:rsidP="003F11F8">
            <w:pPr>
              <w:pStyle w:val="aff1"/>
              <w:spacing w:before="6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9125A0" w:rsidRDefault="009125A0" w:rsidP="003F11F8">
            <w:pPr>
              <w:pStyle w:val="aff1"/>
              <w:spacing w:before="60" w:line="240" w:lineRule="exact"/>
              <w:rPr>
                <w:rFonts w:cs="Arial"/>
              </w:rPr>
            </w:pPr>
            <w:r>
              <w:rPr>
                <w:rFonts w:cs="Arial"/>
              </w:rPr>
              <w:t>100,6</w:t>
            </w:r>
          </w:p>
        </w:tc>
      </w:tr>
      <w:tr w:rsidR="009125A0" w:rsidRPr="005C7007" w:rsidTr="005F4069">
        <w:trPr>
          <w:trHeight w:val="152"/>
        </w:trPr>
        <w:tc>
          <w:tcPr>
            <w:tcW w:w="1134" w:type="dxa"/>
            <w:tcBorders>
              <w:top w:val="dotted" w:sz="4" w:space="0" w:color="auto"/>
              <w:bottom w:val="dotted" w:sz="4" w:space="0" w:color="auto"/>
              <w:right w:val="single" w:sz="4" w:space="0" w:color="auto"/>
            </w:tcBorders>
            <w:vAlign w:val="bottom"/>
          </w:tcPr>
          <w:p w:rsidR="009125A0" w:rsidRPr="00566BD7" w:rsidRDefault="009125A0" w:rsidP="003F11F8">
            <w:pPr>
              <w:pStyle w:val="aff"/>
              <w:spacing w:before="6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rsidR="009125A0" w:rsidRPr="00566BD7" w:rsidRDefault="009125A0" w:rsidP="003F11F8">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rsidR="009125A0" w:rsidRPr="00530FA3" w:rsidRDefault="009125A0" w:rsidP="003F11F8">
            <w:pPr>
              <w:pStyle w:val="aff1"/>
              <w:spacing w:before="60" w:line="240" w:lineRule="exact"/>
              <w:rPr>
                <w:rFonts w:cs="Arial"/>
                <w:i/>
              </w:rPr>
            </w:pPr>
          </w:p>
        </w:tc>
      </w:tr>
      <w:tr w:rsidR="005F4069" w:rsidRPr="005C7007" w:rsidTr="000A73C0">
        <w:trPr>
          <w:trHeight w:val="152"/>
        </w:trPr>
        <w:tc>
          <w:tcPr>
            <w:tcW w:w="1134" w:type="dxa"/>
            <w:tcBorders>
              <w:top w:val="dotted" w:sz="4" w:space="0" w:color="auto"/>
              <w:bottom w:val="dotted" w:sz="4" w:space="0" w:color="auto"/>
              <w:right w:val="single" w:sz="4" w:space="0" w:color="auto"/>
            </w:tcBorders>
            <w:vAlign w:val="bottom"/>
          </w:tcPr>
          <w:p w:rsidR="005F4069" w:rsidRPr="00B96B25" w:rsidRDefault="005F4069" w:rsidP="003F11F8">
            <w:pPr>
              <w:pStyle w:val="aff"/>
              <w:spacing w:before="60"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5F4069" w:rsidRPr="00B96B25" w:rsidRDefault="005F4069" w:rsidP="003F11F8">
            <w:pPr>
              <w:pStyle w:val="aff1"/>
              <w:spacing w:before="60"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rsidR="005F4069" w:rsidRPr="00B96B25" w:rsidRDefault="005F4069" w:rsidP="003F11F8">
            <w:pPr>
              <w:pStyle w:val="aff1"/>
              <w:spacing w:before="60" w:line="240" w:lineRule="exact"/>
              <w:rPr>
                <w:rFonts w:cs="Arial"/>
              </w:rPr>
            </w:pPr>
            <w:r>
              <w:rPr>
                <w:rFonts w:cs="Arial"/>
              </w:rPr>
              <w:t>102,1</w:t>
            </w:r>
          </w:p>
        </w:tc>
      </w:tr>
      <w:tr w:rsidR="000A73C0" w:rsidRPr="005C7007" w:rsidTr="0078384A">
        <w:trPr>
          <w:trHeight w:val="152"/>
        </w:trPr>
        <w:tc>
          <w:tcPr>
            <w:tcW w:w="1134" w:type="dxa"/>
            <w:tcBorders>
              <w:top w:val="dotted" w:sz="4" w:space="0" w:color="auto"/>
              <w:bottom w:val="dotted" w:sz="4" w:space="0" w:color="auto"/>
              <w:right w:val="single" w:sz="4" w:space="0" w:color="auto"/>
            </w:tcBorders>
            <w:vAlign w:val="bottom"/>
          </w:tcPr>
          <w:p w:rsidR="000A73C0" w:rsidRPr="00B96B25" w:rsidRDefault="00503A10" w:rsidP="003F11F8">
            <w:pPr>
              <w:pStyle w:val="aff"/>
              <w:spacing w:before="6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rsidR="000A73C0" w:rsidRDefault="00503A10" w:rsidP="003F11F8">
            <w:pPr>
              <w:pStyle w:val="aff1"/>
              <w:spacing w:before="60" w:line="240" w:lineRule="exact"/>
              <w:rPr>
                <w:rFonts w:cs="Arial"/>
              </w:rPr>
            </w:pPr>
            <w:r>
              <w:rPr>
                <w:rFonts w:cs="Arial"/>
              </w:rPr>
              <w:t>104,3</w:t>
            </w:r>
          </w:p>
        </w:tc>
        <w:tc>
          <w:tcPr>
            <w:tcW w:w="1016" w:type="dxa"/>
            <w:tcBorders>
              <w:top w:val="dotted" w:sz="4" w:space="0" w:color="auto"/>
              <w:left w:val="single" w:sz="4" w:space="0" w:color="auto"/>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102,0</w:t>
            </w:r>
          </w:p>
        </w:tc>
        <w:tc>
          <w:tcPr>
            <w:tcW w:w="1016" w:type="dxa"/>
            <w:tcBorders>
              <w:top w:val="dotted" w:sz="4" w:space="0" w:color="auto"/>
              <w:left w:val="nil"/>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rsidR="000A73C0" w:rsidRDefault="00503A10" w:rsidP="003F11F8">
            <w:pPr>
              <w:pStyle w:val="aff1"/>
              <w:spacing w:before="60" w:line="240" w:lineRule="exact"/>
              <w:rPr>
                <w:rFonts w:cs="Arial"/>
              </w:rPr>
            </w:pPr>
            <w:r>
              <w:rPr>
                <w:rFonts w:cs="Arial"/>
              </w:rPr>
              <w:t>102,6</w:t>
            </w:r>
          </w:p>
        </w:tc>
      </w:tr>
      <w:tr w:rsidR="003F11F8" w:rsidRPr="005C7007" w:rsidTr="0078384A">
        <w:trPr>
          <w:trHeight w:val="152"/>
        </w:trPr>
        <w:tc>
          <w:tcPr>
            <w:tcW w:w="1134" w:type="dxa"/>
            <w:tcBorders>
              <w:top w:val="dotted" w:sz="4" w:space="0" w:color="auto"/>
              <w:bottom w:val="single" w:sz="4" w:space="0" w:color="auto"/>
              <w:right w:val="single" w:sz="4" w:space="0" w:color="auto"/>
            </w:tcBorders>
            <w:vAlign w:val="bottom"/>
          </w:tcPr>
          <w:p w:rsidR="003F11F8" w:rsidRDefault="003F11F8" w:rsidP="0078384A">
            <w:pPr>
              <w:pStyle w:val="aff"/>
              <w:spacing w:before="60" w:line="240" w:lineRule="exact"/>
              <w:ind w:left="57"/>
              <w:rPr>
                <w:rFonts w:cs="Arial"/>
              </w:rPr>
            </w:pPr>
            <w:r>
              <w:rPr>
                <w:rFonts w:cs="Arial"/>
              </w:rPr>
              <w:t>Сентябрь</w:t>
            </w:r>
          </w:p>
        </w:tc>
        <w:tc>
          <w:tcPr>
            <w:tcW w:w="1063" w:type="dxa"/>
            <w:tcBorders>
              <w:top w:val="dotted" w:sz="4" w:space="0" w:color="auto"/>
              <w:left w:val="single" w:sz="4" w:space="0" w:color="auto"/>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99,7</w:t>
            </w:r>
          </w:p>
        </w:tc>
        <w:tc>
          <w:tcPr>
            <w:tcW w:w="1064" w:type="dxa"/>
            <w:tcBorders>
              <w:top w:val="dotted" w:sz="4" w:space="0" w:color="auto"/>
              <w:left w:val="single" w:sz="4" w:space="0" w:color="auto"/>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102,8</w:t>
            </w:r>
          </w:p>
        </w:tc>
        <w:tc>
          <w:tcPr>
            <w:tcW w:w="1015" w:type="dxa"/>
            <w:tcBorders>
              <w:top w:val="dotted" w:sz="4" w:space="0" w:color="auto"/>
              <w:left w:val="nil"/>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single" w:sz="4" w:space="0" w:color="auto"/>
              <w:right w:val="nil"/>
            </w:tcBorders>
            <w:vAlign w:val="bottom"/>
          </w:tcPr>
          <w:p w:rsidR="003F11F8" w:rsidRDefault="003F11F8" w:rsidP="0078384A">
            <w:pPr>
              <w:pStyle w:val="aff1"/>
              <w:spacing w:before="60" w:line="240" w:lineRule="exact"/>
              <w:rPr>
                <w:rFonts w:cs="Arial"/>
              </w:rPr>
            </w:pPr>
            <w:r>
              <w:rPr>
                <w:rFonts w:cs="Arial"/>
              </w:rPr>
              <w:t>103,4</w:t>
            </w:r>
          </w:p>
        </w:tc>
        <w:tc>
          <w:tcPr>
            <w:tcW w:w="1016" w:type="dxa"/>
            <w:tcBorders>
              <w:top w:val="dotted" w:sz="4" w:space="0" w:color="auto"/>
              <w:left w:val="single" w:sz="4" w:space="0" w:color="auto"/>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102,6</w:t>
            </w:r>
          </w:p>
        </w:tc>
        <w:tc>
          <w:tcPr>
            <w:tcW w:w="1016" w:type="dxa"/>
            <w:tcBorders>
              <w:top w:val="dotted" w:sz="4" w:space="0" w:color="auto"/>
              <w:left w:val="nil"/>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single" w:sz="4" w:space="0" w:color="auto"/>
            </w:tcBorders>
            <w:vAlign w:val="bottom"/>
          </w:tcPr>
          <w:p w:rsidR="003F11F8" w:rsidRDefault="003F11F8" w:rsidP="0078384A">
            <w:pPr>
              <w:pStyle w:val="aff1"/>
              <w:spacing w:before="60" w:line="240" w:lineRule="exact"/>
              <w:rPr>
                <w:rFonts w:cs="Arial"/>
              </w:rPr>
            </w:pPr>
            <w:r>
              <w:rPr>
                <w:rFonts w:cs="Arial"/>
              </w:rPr>
              <w:t>101,9</w:t>
            </w:r>
          </w:p>
        </w:tc>
      </w:tr>
      <w:tr w:rsidR="003F11F8" w:rsidRPr="005C7007" w:rsidTr="0078384A">
        <w:trPr>
          <w:trHeight w:val="152"/>
        </w:trPr>
        <w:tc>
          <w:tcPr>
            <w:tcW w:w="1134" w:type="dxa"/>
            <w:tcBorders>
              <w:top w:val="single" w:sz="4" w:space="0" w:color="auto"/>
              <w:bottom w:val="dotted" w:sz="4" w:space="0" w:color="auto"/>
              <w:right w:val="single" w:sz="4" w:space="0" w:color="auto"/>
            </w:tcBorders>
            <w:vAlign w:val="bottom"/>
          </w:tcPr>
          <w:p w:rsidR="003F11F8" w:rsidRDefault="003F11F8" w:rsidP="003F11F8">
            <w:pPr>
              <w:pStyle w:val="aff"/>
              <w:spacing w:before="60" w:line="240" w:lineRule="exact"/>
              <w:ind w:left="57"/>
              <w:rPr>
                <w:rFonts w:cs="Arial"/>
              </w:rPr>
            </w:pPr>
            <w:r w:rsidRPr="00DB50D6">
              <w:rPr>
                <w:rFonts w:cs="Arial"/>
                <w:i/>
                <w:lang w:val="en-US"/>
              </w:rPr>
              <w:lastRenderedPageBreak/>
              <w:t>III</w:t>
            </w:r>
            <w:r w:rsidRPr="00DB50D6">
              <w:rPr>
                <w:rFonts w:cs="Arial"/>
                <w:i/>
              </w:rPr>
              <w:t xml:space="preserve"> квартал</w:t>
            </w:r>
          </w:p>
        </w:tc>
        <w:tc>
          <w:tcPr>
            <w:tcW w:w="1063" w:type="dxa"/>
            <w:tcBorders>
              <w:top w:val="single" w:sz="4" w:space="0" w:color="auto"/>
              <w:left w:val="single" w:sz="4" w:space="0" w:color="auto"/>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Pr>
                <w:rFonts w:cs="Arial"/>
                <w:i/>
              </w:rPr>
              <w:t>99,9</w:t>
            </w:r>
          </w:p>
        </w:tc>
        <w:tc>
          <w:tcPr>
            <w:tcW w:w="1064" w:type="dxa"/>
            <w:tcBorders>
              <w:top w:val="single" w:sz="4" w:space="0" w:color="auto"/>
              <w:left w:val="single" w:sz="4" w:space="0" w:color="auto"/>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p>
        </w:tc>
        <w:tc>
          <w:tcPr>
            <w:tcW w:w="1015" w:type="dxa"/>
            <w:tcBorders>
              <w:top w:val="single" w:sz="4" w:space="0" w:color="auto"/>
              <w:left w:val="nil"/>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9</w:t>
            </w:r>
            <w:r>
              <w:rPr>
                <w:rFonts w:cs="Arial"/>
                <w:i/>
              </w:rPr>
              <w:t>8,2</w:t>
            </w:r>
          </w:p>
        </w:tc>
        <w:tc>
          <w:tcPr>
            <w:tcW w:w="1016" w:type="dxa"/>
            <w:tcBorders>
              <w:top w:val="single" w:sz="4" w:space="0" w:color="auto"/>
              <w:left w:val="single" w:sz="4" w:space="0" w:color="auto"/>
              <w:bottom w:val="dotted" w:sz="4" w:space="0" w:color="auto"/>
              <w:right w:val="nil"/>
            </w:tcBorders>
            <w:vAlign w:val="bottom"/>
          </w:tcPr>
          <w:p w:rsidR="003F11F8" w:rsidRPr="00C8550E" w:rsidRDefault="003F11F8" w:rsidP="003F11F8">
            <w:pPr>
              <w:pStyle w:val="aff1"/>
              <w:spacing w:before="60" w:line="240" w:lineRule="exact"/>
              <w:rPr>
                <w:rFonts w:cs="Arial"/>
                <w:i/>
              </w:rPr>
            </w:pPr>
          </w:p>
        </w:tc>
        <w:tc>
          <w:tcPr>
            <w:tcW w:w="1016" w:type="dxa"/>
            <w:tcBorders>
              <w:top w:val="single" w:sz="4" w:space="0" w:color="auto"/>
              <w:left w:val="single" w:sz="4" w:space="0" w:color="auto"/>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10</w:t>
            </w:r>
            <w:r>
              <w:rPr>
                <w:rFonts w:cs="Arial"/>
                <w:i/>
              </w:rPr>
              <w:t>1,1</w:t>
            </w:r>
          </w:p>
        </w:tc>
        <w:tc>
          <w:tcPr>
            <w:tcW w:w="1016" w:type="dxa"/>
            <w:tcBorders>
              <w:top w:val="single" w:sz="4" w:space="0" w:color="auto"/>
              <w:left w:val="single" w:sz="4" w:space="0" w:color="auto"/>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p>
        </w:tc>
        <w:tc>
          <w:tcPr>
            <w:tcW w:w="1016" w:type="dxa"/>
            <w:tcBorders>
              <w:top w:val="single" w:sz="4" w:space="0" w:color="auto"/>
              <w:left w:val="nil"/>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10</w:t>
            </w:r>
            <w:r>
              <w:rPr>
                <w:rFonts w:cs="Arial"/>
                <w:i/>
              </w:rPr>
              <w:t>1,3</w:t>
            </w:r>
          </w:p>
        </w:tc>
        <w:tc>
          <w:tcPr>
            <w:tcW w:w="1016" w:type="dxa"/>
            <w:tcBorders>
              <w:top w:val="single" w:sz="4" w:space="0" w:color="auto"/>
              <w:left w:val="single" w:sz="4" w:space="0" w:color="auto"/>
              <w:bottom w:val="dotted" w:sz="4" w:space="0" w:color="auto"/>
            </w:tcBorders>
            <w:vAlign w:val="bottom"/>
          </w:tcPr>
          <w:p w:rsidR="003F11F8" w:rsidRPr="00C8550E" w:rsidRDefault="003F11F8" w:rsidP="003F11F8">
            <w:pPr>
              <w:pStyle w:val="aff1"/>
              <w:spacing w:before="60" w:line="240" w:lineRule="exact"/>
              <w:rPr>
                <w:rFonts w:cs="Arial"/>
                <w:i/>
              </w:rPr>
            </w:pPr>
          </w:p>
        </w:tc>
      </w:tr>
      <w:tr w:rsidR="0078384A" w:rsidRPr="0078384A" w:rsidTr="007F53BF">
        <w:trPr>
          <w:trHeight w:val="152"/>
        </w:trPr>
        <w:tc>
          <w:tcPr>
            <w:tcW w:w="1134" w:type="dxa"/>
            <w:tcBorders>
              <w:top w:val="dotted" w:sz="4" w:space="0" w:color="auto"/>
              <w:bottom w:val="dotted" w:sz="4" w:space="0" w:color="auto"/>
              <w:right w:val="single" w:sz="4" w:space="0" w:color="auto"/>
            </w:tcBorders>
            <w:vAlign w:val="bottom"/>
          </w:tcPr>
          <w:p w:rsidR="0078384A" w:rsidRPr="0078384A" w:rsidRDefault="0078384A" w:rsidP="003F11F8">
            <w:pPr>
              <w:pStyle w:val="aff"/>
              <w:spacing w:before="60" w:line="240" w:lineRule="exact"/>
              <w:ind w:left="57"/>
              <w:rPr>
                <w:rFonts w:cs="Arial"/>
              </w:rPr>
            </w:pPr>
            <w:r w:rsidRPr="0078384A">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78384A" w:rsidRPr="00053AE1" w:rsidRDefault="0078384A" w:rsidP="0078384A">
            <w:pPr>
              <w:pStyle w:val="aff1"/>
              <w:spacing w:before="60" w:line="240" w:lineRule="exact"/>
              <w:rPr>
                <w:rFonts w:cs="Arial"/>
              </w:rPr>
            </w:pPr>
            <w:r w:rsidRPr="00053AE1">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103,4</w:t>
            </w:r>
          </w:p>
        </w:tc>
        <w:tc>
          <w:tcPr>
            <w:tcW w:w="1015" w:type="dxa"/>
            <w:tcBorders>
              <w:top w:val="dotted" w:sz="4" w:space="0" w:color="auto"/>
              <w:left w:val="nil"/>
              <w:bottom w:val="dotted"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78384A" w:rsidRPr="00053AE1" w:rsidRDefault="0078384A" w:rsidP="0078384A">
            <w:pPr>
              <w:pStyle w:val="aff1"/>
              <w:spacing w:before="60" w:line="240" w:lineRule="exact"/>
              <w:rPr>
                <w:rFonts w:cs="Arial"/>
              </w:rPr>
            </w:pPr>
            <w:r>
              <w:rPr>
                <w:rFonts w:cs="Arial"/>
              </w:rPr>
              <w:t>104,1</w:t>
            </w:r>
          </w:p>
        </w:tc>
        <w:tc>
          <w:tcPr>
            <w:tcW w:w="1016" w:type="dxa"/>
            <w:tcBorders>
              <w:top w:val="dotted" w:sz="4" w:space="0" w:color="auto"/>
              <w:left w:val="single" w:sz="4" w:space="0" w:color="auto"/>
              <w:bottom w:val="dotted"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78384A" w:rsidRPr="00053AE1" w:rsidRDefault="0078384A" w:rsidP="0078384A">
            <w:pPr>
              <w:pStyle w:val="aff1"/>
              <w:spacing w:before="60" w:line="240" w:lineRule="exact"/>
              <w:rPr>
                <w:rFonts w:cs="Arial"/>
              </w:rPr>
            </w:pPr>
            <w:r>
              <w:rPr>
                <w:rFonts w:cs="Arial"/>
              </w:rPr>
              <w:t>101,8</w:t>
            </w:r>
          </w:p>
        </w:tc>
      </w:tr>
      <w:tr w:rsidR="007F53BF" w:rsidRPr="0078384A" w:rsidTr="00DB50D6">
        <w:trPr>
          <w:trHeight w:val="152"/>
        </w:trPr>
        <w:tc>
          <w:tcPr>
            <w:tcW w:w="1134" w:type="dxa"/>
            <w:tcBorders>
              <w:top w:val="dotted" w:sz="4" w:space="0" w:color="auto"/>
              <w:bottom w:val="double" w:sz="4" w:space="0" w:color="auto"/>
              <w:right w:val="single" w:sz="4" w:space="0" w:color="auto"/>
            </w:tcBorders>
            <w:vAlign w:val="bottom"/>
          </w:tcPr>
          <w:p w:rsidR="007F53BF" w:rsidRPr="0078384A" w:rsidRDefault="007F53BF" w:rsidP="003F11F8">
            <w:pPr>
              <w:pStyle w:val="aff"/>
              <w:spacing w:before="60" w:line="240" w:lineRule="exact"/>
              <w:ind w:left="57"/>
              <w:rPr>
                <w:rFonts w:cs="Arial"/>
              </w:rPr>
            </w:pPr>
            <w:r>
              <w:rPr>
                <w:rFonts w:cs="Arial"/>
              </w:rPr>
              <w:t>Ноябрь</w:t>
            </w:r>
          </w:p>
        </w:tc>
        <w:tc>
          <w:tcPr>
            <w:tcW w:w="1063" w:type="dxa"/>
            <w:tcBorders>
              <w:top w:val="dotted" w:sz="4" w:space="0" w:color="auto"/>
              <w:left w:val="single" w:sz="4" w:space="0" w:color="auto"/>
              <w:bottom w:val="double" w:sz="4" w:space="0" w:color="auto"/>
              <w:right w:val="single" w:sz="4" w:space="0" w:color="auto"/>
            </w:tcBorders>
            <w:vAlign w:val="bottom"/>
          </w:tcPr>
          <w:p w:rsidR="007F53BF" w:rsidRPr="00053AE1" w:rsidRDefault="007F53BF" w:rsidP="00030CEA">
            <w:pPr>
              <w:pStyle w:val="aff1"/>
              <w:spacing w:line="240" w:lineRule="exact"/>
              <w:rPr>
                <w:rFonts w:cs="Arial"/>
              </w:rPr>
            </w:pPr>
            <w:r>
              <w:rPr>
                <w:rFonts w:cs="Arial"/>
              </w:rPr>
              <w:t>100,9</w:t>
            </w:r>
          </w:p>
        </w:tc>
        <w:tc>
          <w:tcPr>
            <w:tcW w:w="1064" w:type="dxa"/>
            <w:tcBorders>
              <w:top w:val="dotted" w:sz="4" w:space="0" w:color="auto"/>
              <w:left w:val="single" w:sz="4" w:space="0" w:color="auto"/>
              <w:bottom w:val="double" w:sz="4" w:space="0" w:color="auto"/>
              <w:right w:val="single" w:sz="4" w:space="0" w:color="auto"/>
            </w:tcBorders>
            <w:vAlign w:val="bottom"/>
          </w:tcPr>
          <w:p w:rsidR="007F53BF" w:rsidRDefault="007F53BF" w:rsidP="00030CEA">
            <w:pPr>
              <w:pStyle w:val="aff1"/>
              <w:spacing w:line="240" w:lineRule="exact"/>
              <w:rPr>
                <w:rFonts w:cs="Arial"/>
              </w:rPr>
            </w:pPr>
            <w:r>
              <w:rPr>
                <w:rFonts w:cs="Arial"/>
              </w:rPr>
              <w:t>104,3</w:t>
            </w:r>
          </w:p>
        </w:tc>
        <w:tc>
          <w:tcPr>
            <w:tcW w:w="1015" w:type="dxa"/>
            <w:tcBorders>
              <w:top w:val="dotted" w:sz="4" w:space="0" w:color="auto"/>
              <w:left w:val="nil"/>
              <w:bottom w:val="double" w:sz="4" w:space="0" w:color="auto"/>
              <w:right w:val="single" w:sz="4" w:space="0" w:color="auto"/>
            </w:tcBorders>
            <w:vAlign w:val="bottom"/>
          </w:tcPr>
          <w:p w:rsidR="007F53BF" w:rsidRDefault="007F53BF" w:rsidP="00030CEA">
            <w:pPr>
              <w:pStyle w:val="aff1"/>
              <w:spacing w:line="240" w:lineRule="exact"/>
              <w:rPr>
                <w:rFonts w:cs="Arial"/>
              </w:rPr>
            </w:pPr>
            <w:r>
              <w:rPr>
                <w:rFonts w:cs="Arial"/>
              </w:rPr>
              <w:t>101,2</w:t>
            </w:r>
          </w:p>
        </w:tc>
        <w:tc>
          <w:tcPr>
            <w:tcW w:w="1016" w:type="dxa"/>
            <w:tcBorders>
              <w:top w:val="dotted" w:sz="4" w:space="0" w:color="auto"/>
              <w:left w:val="single" w:sz="4" w:space="0" w:color="auto"/>
              <w:bottom w:val="double" w:sz="4" w:space="0" w:color="auto"/>
              <w:right w:val="nil"/>
            </w:tcBorders>
            <w:vAlign w:val="bottom"/>
          </w:tcPr>
          <w:p w:rsidR="007F53BF" w:rsidRDefault="007F53BF" w:rsidP="00030CEA">
            <w:pPr>
              <w:pStyle w:val="aff1"/>
              <w:spacing w:line="240" w:lineRule="exact"/>
              <w:rPr>
                <w:rFonts w:cs="Arial"/>
              </w:rPr>
            </w:pPr>
            <w:r>
              <w:rPr>
                <w:rFonts w:cs="Arial"/>
              </w:rPr>
              <w:t>105,4</w:t>
            </w:r>
          </w:p>
        </w:tc>
        <w:tc>
          <w:tcPr>
            <w:tcW w:w="1016" w:type="dxa"/>
            <w:tcBorders>
              <w:top w:val="dotted" w:sz="4" w:space="0" w:color="auto"/>
              <w:left w:val="single" w:sz="4" w:space="0" w:color="auto"/>
              <w:bottom w:val="double" w:sz="4" w:space="0" w:color="auto"/>
              <w:right w:val="single" w:sz="4" w:space="0" w:color="auto"/>
            </w:tcBorders>
            <w:vAlign w:val="bottom"/>
          </w:tcPr>
          <w:p w:rsidR="007F53BF" w:rsidRDefault="007F53BF" w:rsidP="00030CEA">
            <w:pPr>
              <w:pStyle w:val="aff1"/>
              <w:spacing w:line="240" w:lineRule="exact"/>
              <w:rPr>
                <w:rFonts w:cs="Arial"/>
              </w:rPr>
            </w:pPr>
            <w:r>
              <w:rPr>
                <w:rFonts w:cs="Arial"/>
              </w:rPr>
              <w:t>100,6</w:t>
            </w:r>
          </w:p>
        </w:tc>
        <w:tc>
          <w:tcPr>
            <w:tcW w:w="1016" w:type="dxa"/>
            <w:tcBorders>
              <w:top w:val="dotted" w:sz="4" w:space="0" w:color="auto"/>
              <w:left w:val="single" w:sz="4" w:space="0" w:color="auto"/>
              <w:bottom w:val="double" w:sz="4" w:space="0" w:color="auto"/>
              <w:right w:val="single" w:sz="4" w:space="0" w:color="auto"/>
            </w:tcBorders>
            <w:vAlign w:val="bottom"/>
          </w:tcPr>
          <w:p w:rsidR="007F53BF" w:rsidRDefault="007F53BF" w:rsidP="00030CEA">
            <w:pPr>
              <w:pStyle w:val="aff1"/>
              <w:spacing w:line="240" w:lineRule="exact"/>
              <w:rPr>
                <w:rFonts w:cs="Arial"/>
              </w:rPr>
            </w:pPr>
            <w:r>
              <w:rPr>
                <w:rFonts w:cs="Arial"/>
              </w:rPr>
              <w:t>104,1</w:t>
            </w:r>
          </w:p>
        </w:tc>
        <w:tc>
          <w:tcPr>
            <w:tcW w:w="1016" w:type="dxa"/>
            <w:tcBorders>
              <w:top w:val="dotted" w:sz="4" w:space="0" w:color="auto"/>
              <w:left w:val="nil"/>
              <w:bottom w:val="double" w:sz="4" w:space="0" w:color="auto"/>
              <w:right w:val="single" w:sz="4" w:space="0" w:color="auto"/>
            </w:tcBorders>
            <w:vAlign w:val="bottom"/>
          </w:tcPr>
          <w:p w:rsidR="007F53BF" w:rsidRDefault="007F53BF" w:rsidP="00030CEA">
            <w:pPr>
              <w:pStyle w:val="aff1"/>
              <w:spacing w:line="240" w:lineRule="exact"/>
              <w:rPr>
                <w:rFonts w:cs="Arial"/>
              </w:rPr>
            </w:pPr>
            <w:r>
              <w:rPr>
                <w:rFonts w:cs="Arial"/>
              </w:rPr>
              <w:t>100,6</w:t>
            </w:r>
          </w:p>
        </w:tc>
        <w:tc>
          <w:tcPr>
            <w:tcW w:w="1016" w:type="dxa"/>
            <w:tcBorders>
              <w:top w:val="dotted" w:sz="4" w:space="0" w:color="auto"/>
              <w:left w:val="single" w:sz="4" w:space="0" w:color="auto"/>
              <w:bottom w:val="double" w:sz="4" w:space="0" w:color="auto"/>
            </w:tcBorders>
            <w:vAlign w:val="bottom"/>
          </w:tcPr>
          <w:p w:rsidR="007F53BF" w:rsidRDefault="007F53BF" w:rsidP="00030CEA">
            <w:pPr>
              <w:pStyle w:val="aff1"/>
              <w:spacing w:line="240" w:lineRule="exact"/>
              <w:rPr>
                <w:rFonts w:cs="Arial"/>
              </w:rPr>
            </w:pPr>
            <w:r>
              <w:rPr>
                <w:rFonts w:cs="Arial"/>
              </w:rPr>
              <w:t>102,4</w:t>
            </w:r>
          </w:p>
        </w:tc>
      </w:tr>
    </w:tbl>
    <w:p w:rsidR="009125A0" w:rsidRPr="009125A0" w:rsidRDefault="009125A0" w:rsidP="003F11F8">
      <w:pPr>
        <w:pStyle w:val="a3"/>
        <w:spacing w:before="240" w:line="288" w:lineRule="auto"/>
        <w:ind w:firstLine="709"/>
        <w:rPr>
          <w:sz w:val="22"/>
          <w:szCs w:val="22"/>
        </w:rPr>
      </w:pPr>
      <w:r w:rsidRPr="009125A0">
        <w:rPr>
          <w:b/>
          <w:sz w:val="22"/>
          <w:szCs w:val="22"/>
        </w:rPr>
        <w:t>Базовый индекс потребительских цен (БИПЦ)</w:t>
      </w:r>
      <w:r w:rsidRPr="009125A0">
        <w:rPr>
          <w:sz w:val="22"/>
          <w:szCs w:val="22"/>
        </w:rPr>
        <w:t xml:space="preserve">, исключающий изменения цен на отдельные товары, подверженные влиянию факторов административного или сезонного характера, в </w:t>
      </w:r>
      <w:r w:rsidR="007F53BF">
        <w:rPr>
          <w:sz w:val="22"/>
          <w:szCs w:val="22"/>
        </w:rPr>
        <w:t>н</w:t>
      </w:r>
      <w:r w:rsidR="0078384A">
        <w:rPr>
          <w:sz w:val="22"/>
          <w:szCs w:val="22"/>
        </w:rPr>
        <w:t>о</w:t>
      </w:r>
      <w:r w:rsidR="003F11F8">
        <w:rPr>
          <w:sz w:val="22"/>
          <w:szCs w:val="22"/>
        </w:rPr>
        <w:t>ябре</w:t>
      </w:r>
      <w:r w:rsidRPr="009125A0">
        <w:rPr>
          <w:sz w:val="22"/>
          <w:szCs w:val="22"/>
        </w:rPr>
        <w:t xml:space="preserve"> 2020 года по отношению к п</w:t>
      </w:r>
      <w:r w:rsidR="005F4069">
        <w:rPr>
          <w:sz w:val="22"/>
          <w:szCs w:val="22"/>
        </w:rPr>
        <w:t>редыдущему месяцу составил 100</w:t>
      </w:r>
      <w:r w:rsidR="00503A10">
        <w:rPr>
          <w:sz w:val="22"/>
          <w:szCs w:val="22"/>
        </w:rPr>
        <w:t>,</w:t>
      </w:r>
      <w:r w:rsidR="007F53BF">
        <w:rPr>
          <w:sz w:val="22"/>
          <w:szCs w:val="22"/>
        </w:rPr>
        <w:t>6</w:t>
      </w:r>
      <w:r w:rsidRPr="009125A0">
        <w:rPr>
          <w:sz w:val="22"/>
          <w:szCs w:val="22"/>
        </w:rPr>
        <w:t>%.</w:t>
      </w:r>
    </w:p>
    <w:p w:rsidR="00DB50D6" w:rsidRPr="00DB50D6" w:rsidRDefault="009125A0" w:rsidP="009125A0">
      <w:pPr>
        <w:spacing w:before="120" w:after="120"/>
        <w:ind w:firstLine="709"/>
        <w:rPr>
          <w:rFonts w:eastAsia="MS Mincho"/>
        </w:rPr>
      </w:pPr>
      <w:r w:rsidRPr="009125A0">
        <w:t xml:space="preserve">Изменения цен по основным группам </w:t>
      </w:r>
      <w:r w:rsidRPr="009125A0">
        <w:rPr>
          <w:b/>
        </w:rPr>
        <w:t>продовольственных товаров</w:t>
      </w:r>
      <w:r w:rsidRPr="009125A0">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425"/>
        <w:gridCol w:w="1134"/>
        <w:gridCol w:w="993"/>
        <w:gridCol w:w="992"/>
        <w:gridCol w:w="1417"/>
        <w:gridCol w:w="1418"/>
      </w:tblGrid>
      <w:tr w:rsidR="00DB50D6" w:rsidRPr="00DB50D6" w:rsidTr="00050AAA">
        <w:trPr>
          <w:trHeight w:val="240"/>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030CEA">
            <w:pPr>
              <w:widowControl/>
              <w:adjustRightInd/>
              <w:spacing w:before="40" w:line="240" w:lineRule="exact"/>
              <w:ind w:firstLine="0"/>
              <w:jc w:val="center"/>
              <w:textAlignment w:val="auto"/>
              <w:rPr>
                <w:rFonts w:cs="Arial"/>
                <w:color w:val="000000"/>
                <w:sz w:val="20"/>
              </w:rPr>
            </w:pPr>
            <w:r w:rsidRPr="00DB50D6">
              <w:rPr>
                <w:rFonts w:cs="Arial"/>
                <w:color w:val="000000"/>
                <w:sz w:val="20"/>
              </w:rPr>
              <w:t> </w:t>
            </w: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7F53BF" w:rsidP="00030CEA">
            <w:pPr>
              <w:widowControl/>
              <w:adjustRightInd/>
              <w:spacing w:before="40" w:line="240" w:lineRule="exact"/>
              <w:ind w:firstLine="0"/>
              <w:jc w:val="center"/>
              <w:textAlignment w:val="auto"/>
              <w:rPr>
                <w:rFonts w:cs="Arial"/>
                <w:i/>
                <w:iCs/>
                <w:color w:val="000000"/>
                <w:sz w:val="20"/>
              </w:rPr>
            </w:pPr>
            <w:r>
              <w:rPr>
                <w:rFonts w:cs="Arial"/>
                <w:i/>
                <w:iCs/>
                <w:color w:val="000000"/>
                <w:sz w:val="20"/>
              </w:rPr>
              <w:t>Но</w:t>
            </w:r>
            <w:r w:rsidR="003F11F8">
              <w:rPr>
                <w:rFonts w:cs="Arial"/>
                <w:i/>
                <w:iCs/>
                <w:color w:val="000000"/>
                <w:sz w:val="20"/>
              </w:rPr>
              <w:t>ябрь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7456C6" w:rsidRDefault="00DB50D6" w:rsidP="00030CEA">
            <w:pPr>
              <w:widowControl/>
              <w:adjustRightInd/>
              <w:spacing w:before="40" w:line="240" w:lineRule="exact"/>
              <w:ind w:firstLine="0"/>
              <w:jc w:val="center"/>
              <w:textAlignment w:val="auto"/>
              <w:rPr>
                <w:rFonts w:cs="Arial"/>
                <w:i/>
                <w:iCs/>
                <w:color w:val="000000"/>
                <w:spacing w:val="-4"/>
                <w:sz w:val="20"/>
              </w:rPr>
            </w:pPr>
            <w:r w:rsidRPr="007456C6">
              <w:rPr>
                <w:rFonts w:cs="Arial"/>
                <w:i/>
                <w:iCs/>
                <w:color w:val="000000"/>
                <w:spacing w:val="-4"/>
                <w:sz w:val="20"/>
              </w:rPr>
              <w:t>Январь</w:t>
            </w:r>
            <w:r w:rsidR="007456C6" w:rsidRPr="007456C6">
              <w:rPr>
                <w:rFonts w:cs="Arial"/>
                <w:i/>
                <w:iCs/>
                <w:color w:val="000000"/>
                <w:spacing w:val="-4"/>
                <w:sz w:val="20"/>
              </w:rPr>
              <w:t xml:space="preserve"> –</w:t>
            </w:r>
            <w:r w:rsidR="00503A10">
              <w:rPr>
                <w:rFonts w:cs="Arial"/>
                <w:i/>
                <w:iCs/>
                <w:color w:val="000000"/>
                <w:spacing w:val="-4"/>
                <w:sz w:val="20"/>
              </w:rPr>
              <w:t xml:space="preserve"> </w:t>
            </w:r>
            <w:r w:rsidR="007F53BF">
              <w:rPr>
                <w:rFonts w:cs="Arial"/>
                <w:i/>
                <w:iCs/>
                <w:color w:val="000000"/>
                <w:spacing w:val="-4"/>
                <w:sz w:val="20"/>
              </w:rPr>
              <w:t>н</w:t>
            </w:r>
            <w:r w:rsidR="0078384A">
              <w:rPr>
                <w:rFonts w:cs="Arial"/>
                <w:i/>
                <w:iCs/>
                <w:color w:val="000000"/>
                <w:spacing w:val="-4"/>
                <w:sz w:val="20"/>
              </w:rPr>
              <w:t>о</w:t>
            </w:r>
            <w:r w:rsidR="003F11F8">
              <w:rPr>
                <w:rFonts w:cs="Arial"/>
                <w:i/>
                <w:iCs/>
                <w:color w:val="000000"/>
                <w:spacing w:val="-4"/>
                <w:sz w:val="20"/>
              </w:rPr>
              <w:t>ябрь</w:t>
            </w:r>
            <w:r w:rsidR="00503A10">
              <w:rPr>
                <w:rFonts w:cs="Arial"/>
                <w:i/>
                <w:iCs/>
                <w:color w:val="000000"/>
                <w:spacing w:val="-4"/>
                <w:sz w:val="20"/>
              </w:rPr>
              <w:t xml:space="preserve"> </w:t>
            </w:r>
            <w:r w:rsidRPr="007456C6">
              <w:rPr>
                <w:rFonts w:cs="Arial"/>
                <w:i/>
                <w:iCs/>
                <w:color w:val="000000"/>
                <w:spacing w:val="-4"/>
                <w:sz w:val="20"/>
              </w:rPr>
              <w:t>20</w:t>
            </w:r>
            <w:r w:rsidR="003F256E">
              <w:rPr>
                <w:rFonts w:cs="Arial"/>
                <w:i/>
                <w:iCs/>
                <w:color w:val="000000"/>
                <w:spacing w:val="-4"/>
                <w:sz w:val="20"/>
              </w:rPr>
              <w:t>20</w:t>
            </w:r>
            <w:r w:rsidRPr="007456C6">
              <w:rPr>
                <w:rFonts w:cs="Arial"/>
                <w:i/>
                <w:iCs/>
                <w:color w:val="000000"/>
                <w:spacing w:val="-4"/>
                <w:sz w:val="20"/>
              </w:rPr>
              <w:t xml:space="preserve">г. </w:t>
            </w:r>
            <w:proofErr w:type="gramStart"/>
            <w:r w:rsidRPr="007456C6">
              <w:rPr>
                <w:rFonts w:cs="Arial"/>
                <w:i/>
                <w:iCs/>
                <w:color w:val="000000"/>
                <w:spacing w:val="-4"/>
                <w:sz w:val="20"/>
              </w:rPr>
              <w:t>в</w:t>
            </w:r>
            <w:proofErr w:type="gramEnd"/>
            <w:r w:rsidRPr="007456C6">
              <w:rPr>
                <w:rFonts w:cs="Arial"/>
                <w:i/>
                <w:iCs/>
                <w:color w:val="000000"/>
                <w:spacing w:val="-4"/>
                <w:sz w:val="20"/>
              </w:rPr>
              <w:t xml:space="preserve"> % к </w:t>
            </w:r>
            <w:r w:rsidR="00A87402">
              <w:rPr>
                <w:rFonts w:cs="Arial"/>
                <w:i/>
                <w:iCs/>
                <w:color w:val="000000"/>
                <w:spacing w:val="-4"/>
                <w:sz w:val="20"/>
              </w:rPr>
              <w:br/>
            </w:r>
            <w:r w:rsidRPr="007456C6">
              <w:rPr>
                <w:rFonts w:cs="Arial"/>
                <w:i/>
                <w:iCs/>
                <w:color w:val="000000"/>
                <w:spacing w:val="-4"/>
                <w:sz w:val="20"/>
              </w:rPr>
              <w:t>январю</w:t>
            </w:r>
            <w:r w:rsidR="007456C6" w:rsidRPr="007456C6">
              <w:rPr>
                <w:rFonts w:cs="Arial"/>
                <w:i/>
                <w:iCs/>
                <w:color w:val="000000"/>
                <w:spacing w:val="-4"/>
                <w:sz w:val="20"/>
              </w:rPr>
              <w:t xml:space="preserve"> – </w:t>
            </w:r>
            <w:r w:rsidR="007F53BF">
              <w:rPr>
                <w:rFonts w:cs="Arial"/>
                <w:i/>
                <w:iCs/>
                <w:color w:val="000000"/>
                <w:spacing w:val="-4"/>
                <w:sz w:val="20"/>
              </w:rPr>
              <w:t>н</w:t>
            </w:r>
            <w:r w:rsidR="0078384A">
              <w:rPr>
                <w:rFonts w:cs="Arial"/>
                <w:i/>
                <w:iCs/>
                <w:color w:val="000000"/>
                <w:spacing w:val="-4"/>
                <w:sz w:val="20"/>
              </w:rPr>
              <w:t>о</w:t>
            </w:r>
            <w:r w:rsidR="003F11F8">
              <w:rPr>
                <w:rFonts w:cs="Arial"/>
                <w:i/>
                <w:iCs/>
                <w:color w:val="000000"/>
                <w:spacing w:val="-4"/>
                <w:sz w:val="20"/>
              </w:rPr>
              <w:t>ябрю</w:t>
            </w:r>
            <w:r w:rsidRPr="007456C6">
              <w:rPr>
                <w:rFonts w:cs="Arial"/>
                <w:i/>
                <w:iCs/>
                <w:color w:val="000000"/>
                <w:spacing w:val="-4"/>
                <w:sz w:val="20"/>
              </w:rPr>
              <w:t xml:space="preserve">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030CEA">
            <w:pPr>
              <w:widowControl/>
              <w:adjustRightInd/>
              <w:spacing w:before="4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7F53BF">
              <w:rPr>
                <w:rFonts w:cs="Arial"/>
                <w:i/>
                <w:iCs/>
                <w:color w:val="000000"/>
                <w:sz w:val="20"/>
              </w:rPr>
              <w:t>н</w:t>
            </w:r>
            <w:r w:rsidR="0078384A">
              <w:rPr>
                <w:rFonts w:cs="Arial"/>
                <w:i/>
                <w:iCs/>
                <w:color w:val="000000"/>
                <w:sz w:val="20"/>
              </w:rPr>
              <w:t>о</w:t>
            </w:r>
            <w:r w:rsidR="003F11F8">
              <w:rPr>
                <w:rFonts w:cs="Arial"/>
                <w:i/>
                <w:iCs/>
                <w:color w:val="000000"/>
                <w:sz w:val="20"/>
              </w:rPr>
              <w:t>ябрь</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w:t>
            </w:r>
            <w:r w:rsidR="009125A0">
              <w:rPr>
                <w:rFonts w:cs="Arial"/>
                <w:i/>
                <w:iCs/>
                <w:color w:val="000000"/>
                <w:sz w:val="20"/>
              </w:rPr>
              <w:t>д</w:t>
            </w:r>
            <w:r w:rsidRPr="00DB50D6">
              <w:rPr>
                <w:rFonts w:cs="Arial"/>
                <w:i/>
                <w:iCs/>
                <w:color w:val="000000"/>
                <w:sz w:val="20"/>
              </w:rPr>
              <w:t>екабрю 2018г.</w:t>
            </w:r>
          </w:p>
        </w:tc>
      </w:tr>
      <w:tr w:rsidR="00DB50D6" w:rsidRPr="00DB50D6" w:rsidTr="00050AAA">
        <w:trPr>
          <w:trHeight w:val="405"/>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030CEA">
            <w:pPr>
              <w:widowControl/>
              <w:adjustRightInd/>
              <w:spacing w:before="40" w:line="240" w:lineRule="exact"/>
              <w:ind w:firstLine="0"/>
              <w:jc w:val="left"/>
              <w:textAlignment w:val="auto"/>
              <w:rPr>
                <w:rFonts w:cs="Arial"/>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030CEA">
            <w:pPr>
              <w:widowControl/>
              <w:adjustRightInd/>
              <w:spacing w:before="4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030CEA">
            <w:pPr>
              <w:widowControl/>
              <w:adjustRightInd/>
              <w:spacing w:before="4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030CEA">
            <w:pPr>
              <w:widowControl/>
              <w:adjustRightInd/>
              <w:spacing w:before="40" w:line="240" w:lineRule="exact"/>
              <w:ind w:firstLine="0"/>
              <w:jc w:val="left"/>
              <w:textAlignment w:val="auto"/>
              <w:rPr>
                <w:rFonts w:cs="Arial"/>
                <w:i/>
                <w:iCs/>
                <w:color w:val="000000"/>
                <w:sz w:val="20"/>
                <w:u w:val="single"/>
              </w:rPr>
            </w:pPr>
          </w:p>
        </w:tc>
      </w:tr>
      <w:tr w:rsidR="00DB50D6" w:rsidRPr="00DB50D6" w:rsidTr="0078384A">
        <w:trPr>
          <w:trHeight w:val="482"/>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030CEA">
            <w:pPr>
              <w:widowControl/>
              <w:adjustRightInd/>
              <w:spacing w:before="4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DB50D6" w:rsidRDefault="007F53BF" w:rsidP="00030CEA">
            <w:pPr>
              <w:widowControl/>
              <w:adjustRightInd/>
              <w:spacing w:before="40" w:line="240" w:lineRule="exact"/>
              <w:ind w:left="-57" w:firstLine="0"/>
              <w:jc w:val="center"/>
              <w:textAlignment w:val="auto"/>
              <w:rPr>
                <w:rFonts w:cs="Arial"/>
                <w:i/>
                <w:iCs/>
                <w:color w:val="000000"/>
                <w:sz w:val="20"/>
              </w:rPr>
            </w:pPr>
            <w:r>
              <w:rPr>
                <w:rFonts w:cs="Arial"/>
                <w:i/>
                <w:iCs/>
                <w:color w:val="000000"/>
                <w:sz w:val="20"/>
              </w:rPr>
              <w:t>ок</w:t>
            </w:r>
            <w:r w:rsidR="0078384A">
              <w:rPr>
                <w:rFonts w:cs="Arial"/>
                <w:i/>
                <w:iCs/>
                <w:color w:val="000000"/>
                <w:sz w:val="20"/>
              </w:rPr>
              <w:t>тябрю</w:t>
            </w:r>
            <w:r w:rsidR="00DB50D6" w:rsidRPr="00DB50D6">
              <w:rPr>
                <w:rFonts w:cs="Arial"/>
                <w:i/>
                <w:iCs/>
                <w:color w:val="000000"/>
                <w:sz w:val="20"/>
              </w:rPr>
              <w:t xml:space="preserve"> 2020г.</w:t>
            </w:r>
          </w:p>
        </w:tc>
        <w:tc>
          <w:tcPr>
            <w:tcW w:w="993" w:type="dxa"/>
            <w:tcBorders>
              <w:top w:val="nil"/>
              <w:left w:val="nil"/>
              <w:bottom w:val="single" w:sz="4" w:space="0" w:color="auto"/>
              <w:right w:val="single" w:sz="4" w:space="0" w:color="auto"/>
            </w:tcBorders>
            <w:shd w:val="clear" w:color="auto" w:fill="auto"/>
            <w:hideMark/>
          </w:tcPr>
          <w:p w:rsidR="00DB50D6" w:rsidRPr="00DB50D6" w:rsidRDefault="00DB50D6" w:rsidP="00030CEA">
            <w:pPr>
              <w:widowControl/>
              <w:adjustRightInd/>
              <w:spacing w:before="40" w:line="240" w:lineRule="exact"/>
              <w:ind w:left="-57" w:firstLine="0"/>
              <w:jc w:val="center"/>
              <w:textAlignment w:val="auto"/>
              <w:rPr>
                <w:rFonts w:cs="Arial"/>
                <w:i/>
                <w:iCs/>
                <w:color w:val="000000"/>
                <w:sz w:val="20"/>
              </w:rPr>
            </w:pPr>
            <w:r w:rsidRPr="00DB50D6">
              <w:rPr>
                <w:rFonts w:cs="Arial"/>
                <w:i/>
                <w:iCs/>
                <w:color w:val="000000"/>
                <w:sz w:val="20"/>
              </w:rPr>
              <w:t>декабрю 2019г.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7F53BF" w:rsidP="00030CEA">
            <w:pPr>
              <w:widowControl/>
              <w:adjustRightInd/>
              <w:spacing w:before="40" w:line="240" w:lineRule="exact"/>
              <w:ind w:left="-57" w:right="-57" w:firstLine="0"/>
              <w:jc w:val="center"/>
              <w:textAlignment w:val="auto"/>
              <w:rPr>
                <w:rFonts w:cs="Arial"/>
                <w:i/>
                <w:iCs/>
                <w:color w:val="000000"/>
                <w:sz w:val="20"/>
              </w:rPr>
            </w:pPr>
            <w:r>
              <w:rPr>
                <w:rFonts w:cs="Arial"/>
                <w:i/>
                <w:iCs/>
                <w:color w:val="000000"/>
                <w:spacing w:val="-2"/>
                <w:sz w:val="20"/>
              </w:rPr>
              <w:t>н</w:t>
            </w:r>
            <w:r w:rsidR="0078384A">
              <w:rPr>
                <w:rFonts w:cs="Arial"/>
                <w:i/>
                <w:iCs/>
                <w:color w:val="000000"/>
                <w:spacing w:val="-2"/>
                <w:sz w:val="20"/>
              </w:rPr>
              <w:t>о</w:t>
            </w:r>
            <w:r w:rsidR="003F11F8">
              <w:rPr>
                <w:rFonts w:cs="Arial"/>
                <w:i/>
                <w:iCs/>
                <w:color w:val="000000"/>
                <w:spacing w:val="-2"/>
                <w:sz w:val="20"/>
              </w:rPr>
              <w:t>ябрю</w:t>
            </w:r>
            <w:r w:rsidR="00DB50D6" w:rsidRPr="00503A10">
              <w:rPr>
                <w:rFonts w:cs="Arial"/>
                <w:i/>
                <w:iCs/>
                <w:color w:val="000000"/>
                <w:spacing w:val="-2"/>
                <w:sz w:val="20"/>
              </w:rPr>
              <w:t xml:space="preserve"> </w:t>
            </w:r>
            <w:r w:rsidR="00DB50D6" w:rsidRPr="00DB50D6">
              <w:rPr>
                <w:rFonts w:cs="Arial"/>
                <w:i/>
                <w:iCs/>
                <w:color w:val="000000"/>
                <w:sz w:val="20"/>
              </w:rPr>
              <w:t>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030CEA">
            <w:pPr>
              <w:widowControl/>
              <w:adjustRightInd/>
              <w:spacing w:before="4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030CEA">
            <w:pPr>
              <w:widowControl/>
              <w:adjustRightInd/>
              <w:spacing w:before="40" w:line="240" w:lineRule="exact"/>
              <w:ind w:firstLine="0"/>
              <w:jc w:val="left"/>
              <w:textAlignment w:val="auto"/>
              <w:rPr>
                <w:rFonts w:cs="Arial"/>
                <w:i/>
                <w:iCs/>
                <w:color w:val="000000"/>
                <w:sz w:val="20"/>
                <w:u w:val="single"/>
              </w:rPr>
            </w:pPr>
          </w:p>
        </w:tc>
      </w:tr>
      <w:tr w:rsidR="007F53BF" w:rsidRPr="00DB50D6" w:rsidTr="0078384A">
        <w:trPr>
          <w:trHeight w:val="342"/>
        </w:trPr>
        <w:tc>
          <w:tcPr>
            <w:tcW w:w="3425" w:type="dxa"/>
            <w:tcBorders>
              <w:top w:val="nil"/>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firstLine="0"/>
              <w:jc w:val="left"/>
              <w:textAlignment w:val="auto"/>
              <w:rPr>
                <w:rFonts w:cs="Arial"/>
                <w:color w:val="000000"/>
                <w:sz w:val="20"/>
              </w:rPr>
            </w:pPr>
            <w:r w:rsidRPr="007607A6">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101,2</w:t>
            </w:r>
          </w:p>
        </w:tc>
        <w:tc>
          <w:tcPr>
            <w:tcW w:w="993" w:type="dxa"/>
            <w:tcBorders>
              <w:top w:val="nil"/>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105,4</w:t>
            </w:r>
          </w:p>
        </w:tc>
        <w:tc>
          <w:tcPr>
            <w:tcW w:w="992" w:type="dxa"/>
            <w:tcBorders>
              <w:top w:val="nil"/>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105,7</w:t>
            </w:r>
          </w:p>
        </w:tc>
        <w:tc>
          <w:tcPr>
            <w:tcW w:w="1417" w:type="dxa"/>
            <w:tcBorders>
              <w:top w:val="nil"/>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103,3</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101,3</w:t>
            </w:r>
          </w:p>
        </w:tc>
      </w:tr>
      <w:tr w:rsidR="007F53BF" w:rsidRPr="00DB50D6" w:rsidTr="0078384A">
        <w:trPr>
          <w:trHeight w:val="413"/>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firstLine="0"/>
              <w:jc w:val="left"/>
              <w:textAlignment w:val="auto"/>
              <w:rPr>
                <w:rFonts w:cs="Arial"/>
                <w:color w:val="000000"/>
                <w:sz w:val="20"/>
              </w:rPr>
            </w:pPr>
            <w:r w:rsidRPr="007607A6">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101,4</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106,2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103,5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101,5</w:t>
            </w:r>
          </w:p>
        </w:tc>
      </w:tr>
      <w:tr w:rsidR="007F53BF" w:rsidRPr="00DB50D6" w:rsidTr="0078384A">
        <w:trPr>
          <w:trHeight w:val="40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firstLine="0"/>
              <w:jc w:val="left"/>
              <w:textAlignment w:val="auto"/>
              <w:rPr>
                <w:rFonts w:cs="Arial"/>
                <w:color w:val="000000"/>
                <w:sz w:val="20"/>
              </w:rPr>
            </w:pPr>
            <w:r w:rsidRPr="007607A6">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104,7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102,9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102,6</w:t>
            </w:r>
          </w:p>
        </w:tc>
      </w:tr>
      <w:tr w:rsidR="007F53BF" w:rsidRPr="00DB50D6" w:rsidTr="0078384A">
        <w:trPr>
          <w:trHeight w:val="274"/>
        </w:trPr>
        <w:tc>
          <w:tcPr>
            <w:tcW w:w="3425" w:type="dxa"/>
            <w:tcBorders>
              <w:top w:val="dotted" w:sz="4" w:space="0" w:color="auto"/>
              <w:left w:val="double" w:sz="6"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r>
      <w:tr w:rsidR="007F53BF" w:rsidRPr="00DB50D6" w:rsidTr="0078384A">
        <w:trPr>
          <w:trHeight w:val="273"/>
        </w:trPr>
        <w:tc>
          <w:tcPr>
            <w:tcW w:w="3425" w:type="dxa"/>
            <w:tcBorders>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0" w:firstLine="0"/>
              <w:jc w:val="left"/>
              <w:textAlignment w:val="auto"/>
              <w:rPr>
                <w:rFonts w:cs="Arial"/>
                <w:color w:val="000000"/>
                <w:sz w:val="20"/>
              </w:rPr>
            </w:pPr>
            <w:r w:rsidRPr="007607A6">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100,3</w:t>
            </w:r>
          </w:p>
        </w:tc>
        <w:tc>
          <w:tcPr>
            <w:tcW w:w="993"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101,9</w:t>
            </w:r>
          </w:p>
        </w:tc>
        <w:tc>
          <w:tcPr>
            <w:tcW w:w="992"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101,6</w:t>
            </w:r>
          </w:p>
        </w:tc>
        <w:tc>
          <w:tcPr>
            <w:tcW w:w="1417"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100,8</w:t>
            </w:r>
          </w:p>
        </w:tc>
        <w:tc>
          <w:tcPr>
            <w:tcW w:w="1418" w:type="dxa"/>
            <w:tcBorders>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102,4</w:t>
            </w:r>
          </w:p>
        </w:tc>
      </w:tr>
      <w:tr w:rsidR="007F53BF" w:rsidRPr="00DB50D6" w:rsidTr="0078384A">
        <w:trPr>
          <w:trHeight w:val="300"/>
        </w:trPr>
        <w:tc>
          <w:tcPr>
            <w:tcW w:w="3425" w:type="dxa"/>
            <w:tcBorders>
              <w:top w:val="dotted" w:sz="4" w:space="0" w:color="auto"/>
              <w:left w:val="double" w:sz="6"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r>
      <w:tr w:rsidR="007F53BF" w:rsidRPr="00DB50D6" w:rsidTr="0078384A">
        <w:trPr>
          <w:trHeight w:val="300"/>
        </w:trPr>
        <w:tc>
          <w:tcPr>
            <w:tcW w:w="3425" w:type="dxa"/>
            <w:tcBorders>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101,1</w:t>
            </w:r>
          </w:p>
        </w:tc>
        <w:tc>
          <w:tcPr>
            <w:tcW w:w="993"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105,0</w:t>
            </w:r>
          </w:p>
        </w:tc>
        <w:tc>
          <w:tcPr>
            <w:tcW w:w="992"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104,0</w:t>
            </w:r>
          </w:p>
        </w:tc>
        <w:tc>
          <w:tcPr>
            <w:tcW w:w="1417"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102,5</w:t>
            </w:r>
          </w:p>
        </w:tc>
        <w:tc>
          <w:tcPr>
            <w:tcW w:w="1418" w:type="dxa"/>
            <w:tcBorders>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100,4</w:t>
            </w:r>
          </w:p>
        </w:tc>
      </w:tr>
      <w:tr w:rsidR="007F53BF" w:rsidRPr="00DB50D6" w:rsidTr="0078384A">
        <w:trPr>
          <w:trHeight w:val="205"/>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103,7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103,9</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104,2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105,0</w:t>
            </w:r>
          </w:p>
        </w:tc>
      </w:tr>
      <w:tr w:rsidR="007F53BF" w:rsidRPr="00DB50D6" w:rsidTr="0078384A">
        <w:trPr>
          <w:trHeight w:val="28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103,1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113,5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115,3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108,4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104,9</w:t>
            </w:r>
          </w:p>
        </w:tc>
      </w:tr>
      <w:tr w:rsidR="007F53BF" w:rsidRPr="00DB50D6" w:rsidTr="0078384A">
        <w:trPr>
          <w:trHeight w:val="20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102,8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102,8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104,3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105,6</w:t>
            </w:r>
          </w:p>
        </w:tc>
      </w:tr>
      <w:tr w:rsidR="007F53BF" w:rsidRPr="00DB50D6" w:rsidTr="0078384A">
        <w:trPr>
          <w:trHeight w:val="27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103,1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106,6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107,8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108,1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109,2</w:t>
            </w:r>
          </w:p>
        </w:tc>
      </w:tr>
      <w:tr w:rsidR="007F53BF" w:rsidRPr="00DB50D6" w:rsidTr="0078384A">
        <w:trPr>
          <w:trHeight w:val="21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107,2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108,5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99,8</w:t>
            </w:r>
          </w:p>
        </w:tc>
      </w:tr>
      <w:tr w:rsidR="007F53BF" w:rsidRPr="00DB50D6" w:rsidTr="0078384A">
        <w:trPr>
          <w:trHeight w:val="28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107,2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155,2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153,3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91,8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71,1</w:t>
            </w:r>
          </w:p>
        </w:tc>
      </w:tr>
      <w:tr w:rsidR="007F53BF" w:rsidRPr="00DB50D6" w:rsidTr="0078384A">
        <w:trPr>
          <w:trHeight w:val="169"/>
        </w:trPr>
        <w:tc>
          <w:tcPr>
            <w:tcW w:w="3425" w:type="dxa"/>
            <w:tcBorders>
              <w:top w:val="dotted" w:sz="4" w:space="0" w:color="auto"/>
              <w:left w:val="double" w:sz="6"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r>
      <w:tr w:rsidR="007F53BF" w:rsidRPr="00DB50D6" w:rsidTr="0078384A">
        <w:trPr>
          <w:trHeight w:val="142"/>
        </w:trPr>
        <w:tc>
          <w:tcPr>
            <w:tcW w:w="3425" w:type="dxa"/>
            <w:tcBorders>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99,6</w:t>
            </w:r>
          </w:p>
        </w:tc>
        <w:tc>
          <w:tcPr>
            <w:tcW w:w="993"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106,6</w:t>
            </w:r>
          </w:p>
        </w:tc>
        <w:tc>
          <w:tcPr>
            <w:tcW w:w="992"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104,2</w:t>
            </w:r>
          </w:p>
        </w:tc>
        <w:tc>
          <w:tcPr>
            <w:tcW w:w="1417"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102,9</w:t>
            </w:r>
          </w:p>
        </w:tc>
        <w:tc>
          <w:tcPr>
            <w:tcW w:w="1418" w:type="dxa"/>
            <w:tcBorders>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107,4</w:t>
            </w:r>
          </w:p>
        </w:tc>
      </w:tr>
      <w:tr w:rsidR="007F53BF" w:rsidRPr="00DB50D6" w:rsidTr="0078384A">
        <w:trPr>
          <w:trHeight w:val="174"/>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98,8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100,1</w:t>
            </w:r>
          </w:p>
        </w:tc>
      </w:tr>
      <w:tr w:rsidR="007F53BF" w:rsidRPr="00DB50D6" w:rsidTr="0078384A">
        <w:trPr>
          <w:trHeight w:val="249"/>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101,4</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107,2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109,3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103,9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101,7</w:t>
            </w:r>
          </w:p>
        </w:tc>
      </w:tr>
      <w:tr w:rsidR="007F53BF" w:rsidRPr="00DB50D6" w:rsidTr="0078384A">
        <w:trPr>
          <w:trHeight w:val="183"/>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 xml:space="preserve">крупа и </w:t>
            </w:r>
            <w:proofErr w:type="gramStart"/>
            <w:r w:rsidRPr="007607A6">
              <w:rPr>
                <w:rFonts w:cs="Arial"/>
                <w:color w:val="000000"/>
                <w:sz w:val="20"/>
              </w:rPr>
              <w:t>бобовые</w:t>
            </w:r>
            <w:proofErr w:type="gram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124,0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124,2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121,5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112,9</w:t>
            </w:r>
          </w:p>
        </w:tc>
      </w:tr>
      <w:tr w:rsidR="007F53BF" w:rsidRPr="00DB50D6" w:rsidTr="0078384A">
        <w:trPr>
          <w:trHeight w:val="103"/>
        </w:trPr>
        <w:tc>
          <w:tcPr>
            <w:tcW w:w="3425" w:type="dxa"/>
            <w:tcBorders>
              <w:top w:val="dotted" w:sz="4" w:space="0" w:color="auto"/>
              <w:left w:val="double" w:sz="6"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p>
        </w:tc>
      </w:tr>
      <w:tr w:rsidR="007F53BF" w:rsidRPr="00DB50D6" w:rsidTr="0078384A">
        <w:trPr>
          <w:trHeight w:val="231"/>
        </w:trPr>
        <w:tc>
          <w:tcPr>
            <w:tcW w:w="3425" w:type="dxa"/>
            <w:tcBorders>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left="341" w:firstLine="0"/>
              <w:jc w:val="left"/>
              <w:textAlignment w:val="auto"/>
              <w:rPr>
                <w:rFonts w:cs="Arial"/>
                <w:color w:val="000000"/>
                <w:sz w:val="20"/>
              </w:rPr>
            </w:pPr>
            <w:r w:rsidRPr="007607A6">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105,5</w:t>
            </w:r>
          </w:p>
        </w:tc>
        <w:tc>
          <w:tcPr>
            <w:tcW w:w="993"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105,8</w:t>
            </w:r>
          </w:p>
        </w:tc>
        <w:tc>
          <w:tcPr>
            <w:tcW w:w="992"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116,1</w:t>
            </w:r>
          </w:p>
        </w:tc>
        <w:tc>
          <w:tcPr>
            <w:tcW w:w="1417" w:type="dxa"/>
            <w:tcBorders>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107,0</w:t>
            </w:r>
          </w:p>
        </w:tc>
        <w:tc>
          <w:tcPr>
            <w:tcW w:w="1418" w:type="dxa"/>
            <w:tcBorders>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89,2</w:t>
            </w:r>
          </w:p>
        </w:tc>
      </w:tr>
      <w:tr w:rsidR="007F53BF" w:rsidRPr="00DB50D6" w:rsidTr="0078384A">
        <w:trPr>
          <w:trHeight w:val="19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firstLine="0"/>
              <w:jc w:val="left"/>
              <w:textAlignment w:val="auto"/>
              <w:rPr>
                <w:rFonts w:cs="Arial"/>
                <w:color w:val="000000"/>
                <w:sz w:val="20"/>
              </w:rPr>
            </w:pPr>
            <w:r w:rsidRPr="007607A6">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99,8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106,1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99,7</w:t>
            </w:r>
          </w:p>
        </w:tc>
      </w:tr>
      <w:tr w:rsidR="007F53BF" w:rsidRPr="00DB50D6" w:rsidTr="0078384A">
        <w:trPr>
          <w:trHeight w:val="273"/>
        </w:trPr>
        <w:tc>
          <w:tcPr>
            <w:tcW w:w="3425"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7F53BF" w:rsidRPr="007607A6" w:rsidRDefault="007F53BF" w:rsidP="00030CEA">
            <w:pPr>
              <w:widowControl/>
              <w:adjustRightInd/>
              <w:spacing w:before="40" w:line="240" w:lineRule="exact"/>
              <w:ind w:firstLine="0"/>
              <w:jc w:val="left"/>
              <w:textAlignment w:val="auto"/>
              <w:rPr>
                <w:rFonts w:cs="Arial"/>
                <w:color w:val="000000"/>
                <w:sz w:val="20"/>
              </w:rPr>
            </w:pPr>
            <w:r w:rsidRPr="007607A6">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100,1</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100,7</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101,0</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101,3</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7F53BF" w:rsidRPr="000129C9" w:rsidRDefault="007F53BF" w:rsidP="00030CEA">
            <w:pPr>
              <w:spacing w:before="40" w:line="240" w:lineRule="exact"/>
              <w:ind w:firstLine="0"/>
              <w:jc w:val="center"/>
              <w:rPr>
                <w:rFonts w:cs="Arial"/>
                <w:color w:val="000000"/>
                <w:sz w:val="20"/>
              </w:rPr>
            </w:pPr>
            <w:r w:rsidRPr="000129C9">
              <w:rPr>
                <w:rFonts w:cs="Arial"/>
                <w:color w:val="000000"/>
                <w:sz w:val="20"/>
              </w:rPr>
              <w:t>102,7</w:t>
            </w:r>
          </w:p>
        </w:tc>
      </w:tr>
    </w:tbl>
    <w:p w:rsidR="007F53BF" w:rsidRPr="00C330E8" w:rsidRDefault="007F53BF" w:rsidP="007F53BF">
      <w:pPr>
        <w:spacing w:before="240"/>
        <w:ind w:firstLine="709"/>
      </w:pPr>
      <w:r>
        <w:lastRenderedPageBreak/>
        <w:t>З</w:t>
      </w:r>
      <w:r w:rsidRPr="00C330E8">
        <w:t xml:space="preserve">начительное влияние на динамику цен на продовольственные товары оказало </w:t>
      </w:r>
      <w:r>
        <w:t>подорожание</w:t>
      </w:r>
      <w:r w:rsidRPr="00C330E8">
        <w:t xml:space="preserve"> плодоовощной продукции. Так</w:t>
      </w:r>
      <w:r>
        <w:t>,</w:t>
      </w:r>
      <w:r w:rsidRPr="00C330E8">
        <w:t xml:space="preserve"> </w:t>
      </w:r>
      <w:r>
        <w:t>цены на свежие огурцы увеличились в 1,7 раз, помидоры – на 18,6%, морковь – на 15,8%, картофель – на 12,1%, виноград – на 10%, капуст</w:t>
      </w:r>
      <w:r w:rsidR="00EB79F6">
        <w:t>у</w:t>
      </w:r>
      <w:r>
        <w:t xml:space="preserve"> – на 9,7%, бананы – на 8,2%, свекл</w:t>
      </w:r>
      <w:r w:rsidR="00EB79F6">
        <w:t>у</w:t>
      </w:r>
      <w:r>
        <w:t xml:space="preserve"> – на 3,9%. </w:t>
      </w:r>
      <w:r w:rsidRPr="00C330E8">
        <w:t xml:space="preserve">Вместе с тем </w:t>
      </w:r>
      <w:r>
        <w:t xml:space="preserve">подешевели апельсины на 3,5% и лимоны – </w:t>
      </w:r>
      <w:proofErr w:type="gramStart"/>
      <w:r>
        <w:t>на</w:t>
      </w:r>
      <w:proofErr w:type="gramEnd"/>
      <w:r>
        <w:t xml:space="preserve"> 2,9%.</w:t>
      </w:r>
    </w:p>
    <w:p w:rsidR="007F53BF" w:rsidRDefault="007F53BF" w:rsidP="00030CEA">
      <w:pPr>
        <w:tabs>
          <w:tab w:val="left" w:pos="3969"/>
        </w:tabs>
        <w:adjustRightInd/>
        <w:spacing w:before="120"/>
        <w:ind w:right="-142" w:firstLine="709"/>
      </w:pPr>
      <w:r>
        <w:t>С</w:t>
      </w:r>
      <w:r w:rsidRPr="00AE74F9">
        <w:t xml:space="preserve">реди прочих продовольственных товаров </w:t>
      </w:r>
      <w:r>
        <w:t xml:space="preserve">подорожали майонез на 7,6%, сахар-песок и куриные яйца - на 7,2%, оливковое масло – на 7,1%, овсяная и перловые крупы – на 6,5%, </w:t>
      </w:r>
      <w:proofErr w:type="gramStart"/>
      <w:r>
        <w:t>молоко</w:t>
      </w:r>
      <w:proofErr w:type="gramEnd"/>
      <w:r>
        <w:t xml:space="preserve"> сгущенное с сахаром – на 5,6%, фруктово-ягодные консервы для детского питания – на 5,4%, черный байховый чай и плавленые сыры – на 5,2%, карамель – на 5%.  На 3-4,6% выросли цены на мясные консервы, жирный творог, сычужные и твердые </w:t>
      </w:r>
      <w:proofErr w:type="gramStart"/>
      <w:r>
        <w:t>сыры, охлажденную и мороженую рыбу лососевых пород, рыбные деликатесы, овсяные хлопья «Геркулес», импортное пиво, хлопья из злаков, подсолнечное масло, пряники, замороженные овощи, гречневая крупа, мороженые кальмары.</w:t>
      </w:r>
      <w:proofErr w:type="gramEnd"/>
      <w:r>
        <w:t xml:space="preserve"> </w:t>
      </w:r>
      <w:proofErr w:type="gramStart"/>
      <w:r>
        <w:t>Вместе с тем отмечено снижение цен на виноградное столовое вино на 5,6%, растворимый кофе – на 5,5%, шоколад – на 5,3%, консервированные овощи – на 5,1%. На 1,3-3,7% подешевели конфеты мягкие, глазированные шоколадом, рыба живая и охлажденная, соленое филе сельди, пельмени, баранина на кости, пищевая соль, пшено, творожные сырки, глазированные шоколадом, зефир, пакетированный черный чай, фруктовые соки</w:t>
      </w:r>
      <w:proofErr w:type="gramEnd"/>
    </w:p>
    <w:p w:rsidR="00DB50D6" w:rsidRPr="00DB50D6" w:rsidRDefault="00DB50D6" w:rsidP="00893AED">
      <w:pPr>
        <w:spacing w:before="240"/>
        <w:ind w:firstLine="0"/>
        <w:jc w:val="center"/>
        <w:rPr>
          <w:b/>
          <w:szCs w:val="22"/>
        </w:rPr>
      </w:pPr>
      <w:r w:rsidRPr="00DB50D6">
        <w:rPr>
          <w:b/>
          <w:szCs w:val="22"/>
        </w:rPr>
        <w:t xml:space="preserve">Максимальное и минимальное значение индекса цен на отдельные </w:t>
      </w:r>
      <w:r w:rsidRPr="00DB50D6">
        <w:rPr>
          <w:b/>
          <w:szCs w:val="22"/>
        </w:rPr>
        <w:br/>
        <w:t xml:space="preserve">продовольственные товары в </w:t>
      </w:r>
      <w:r w:rsidR="00F1347C">
        <w:rPr>
          <w:b/>
          <w:szCs w:val="22"/>
        </w:rPr>
        <w:t>н</w:t>
      </w:r>
      <w:r w:rsidR="00A63571">
        <w:rPr>
          <w:b/>
          <w:szCs w:val="22"/>
        </w:rPr>
        <w:t>о</w:t>
      </w:r>
      <w:r w:rsidR="003F11F8">
        <w:rPr>
          <w:b/>
          <w:szCs w:val="22"/>
        </w:rPr>
        <w:t>ябре</w:t>
      </w:r>
      <w:r w:rsidRPr="00DB50D6">
        <w:rPr>
          <w:b/>
          <w:szCs w:val="22"/>
        </w:rPr>
        <w:t xml:space="preserve"> 2020 года</w:t>
      </w:r>
      <w:r w:rsidR="00893AED">
        <w:rPr>
          <w:b/>
          <w:szCs w:val="22"/>
        </w:rPr>
        <w:br/>
      </w:r>
      <w:r w:rsidRPr="00DB50D6">
        <w:rPr>
          <w:szCs w:val="22"/>
        </w:rPr>
        <w:t xml:space="preserve">(в процентах к </w:t>
      </w:r>
      <w:r w:rsidR="00F1347C">
        <w:rPr>
          <w:szCs w:val="22"/>
        </w:rPr>
        <w:t>ок</w:t>
      </w:r>
      <w:r w:rsidR="00A63571">
        <w:rPr>
          <w:szCs w:val="22"/>
        </w:rPr>
        <w:t>тябрю</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449"/>
      </w:tblGrid>
      <w:tr w:rsidR="00DB50D6" w:rsidRPr="00FB56D9" w:rsidTr="006928D8">
        <w:trPr>
          <w:trHeight w:hRule="exact" w:val="662"/>
          <w:tblHeader/>
        </w:trPr>
        <w:tc>
          <w:tcPr>
            <w:tcW w:w="3119" w:type="dxa"/>
            <w:vMerge w:val="restart"/>
          </w:tcPr>
          <w:p w:rsidR="00DB50D6" w:rsidRPr="00FB56D9" w:rsidRDefault="00DB50D6" w:rsidP="008C4938">
            <w:pPr>
              <w:spacing w:before="80" w:line="240" w:lineRule="exact"/>
              <w:ind w:firstLine="0"/>
              <w:jc w:val="center"/>
              <w:rPr>
                <w:rFonts w:cs="Arial"/>
                <w:i/>
                <w:sz w:val="20"/>
              </w:rPr>
            </w:pPr>
            <w:r w:rsidRPr="00FB56D9">
              <w:rPr>
                <w:rFonts w:cs="Arial"/>
                <w:i/>
                <w:sz w:val="20"/>
              </w:rPr>
              <w:t>Наименование группы товаров</w:t>
            </w:r>
          </w:p>
        </w:tc>
        <w:tc>
          <w:tcPr>
            <w:tcW w:w="1276" w:type="dxa"/>
            <w:vMerge w:val="restart"/>
          </w:tcPr>
          <w:p w:rsidR="00DB50D6" w:rsidRPr="00FB56D9" w:rsidRDefault="00DB50D6" w:rsidP="008C4938">
            <w:pPr>
              <w:spacing w:before="80" w:line="240" w:lineRule="exact"/>
              <w:ind w:firstLine="0"/>
              <w:jc w:val="center"/>
              <w:rPr>
                <w:rFonts w:cs="Arial"/>
                <w:i/>
                <w:sz w:val="20"/>
              </w:rPr>
            </w:pPr>
            <w:r w:rsidRPr="00FB56D9">
              <w:rPr>
                <w:rFonts w:cs="Arial"/>
                <w:i/>
                <w:sz w:val="20"/>
              </w:rPr>
              <w:t>Индекс цен в среднем по группе</w:t>
            </w:r>
          </w:p>
        </w:tc>
        <w:tc>
          <w:tcPr>
            <w:tcW w:w="4819" w:type="dxa"/>
            <w:gridSpan w:val="2"/>
          </w:tcPr>
          <w:p w:rsidR="00DB50D6" w:rsidRPr="00FB56D9" w:rsidRDefault="00DB50D6" w:rsidP="008C4938">
            <w:pPr>
              <w:spacing w:before="80" w:line="240" w:lineRule="exact"/>
              <w:ind w:firstLine="0"/>
              <w:jc w:val="center"/>
              <w:rPr>
                <w:rFonts w:cs="Arial"/>
                <w:i/>
                <w:sz w:val="20"/>
              </w:rPr>
            </w:pPr>
            <w:r w:rsidRPr="00FB56D9">
              <w:rPr>
                <w:rFonts w:cs="Arial"/>
                <w:i/>
                <w:sz w:val="20"/>
              </w:rPr>
              <w:t xml:space="preserve">Максимальное и минимальное значение </w:t>
            </w:r>
            <w:r w:rsidR="00472E42" w:rsidRPr="00FB56D9">
              <w:rPr>
                <w:rFonts w:cs="Arial"/>
                <w:i/>
                <w:sz w:val="20"/>
              </w:rPr>
              <w:br/>
            </w:r>
            <w:r w:rsidRPr="00FB56D9">
              <w:rPr>
                <w:rFonts w:cs="Arial"/>
                <w:i/>
                <w:sz w:val="20"/>
              </w:rPr>
              <w:t>индекса цен внутри  группы</w:t>
            </w:r>
          </w:p>
        </w:tc>
      </w:tr>
      <w:tr w:rsidR="00DB50D6" w:rsidRPr="00FB56D9" w:rsidTr="006928D8">
        <w:trPr>
          <w:trHeight w:hRule="exact" w:val="472"/>
          <w:tblHeader/>
        </w:trPr>
        <w:tc>
          <w:tcPr>
            <w:tcW w:w="3119" w:type="dxa"/>
            <w:vMerge/>
            <w:tcBorders>
              <w:bottom w:val="single" w:sz="6" w:space="0" w:color="auto"/>
            </w:tcBorders>
          </w:tcPr>
          <w:p w:rsidR="00DB50D6" w:rsidRPr="00FB56D9" w:rsidRDefault="00DB50D6" w:rsidP="008C4938">
            <w:pPr>
              <w:spacing w:before="80" w:line="240" w:lineRule="exact"/>
              <w:ind w:firstLine="0"/>
              <w:jc w:val="center"/>
              <w:rPr>
                <w:rFonts w:cs="Arial"/>
                <w:sz w:val="20"/>
              </w:rPr>
            </w:pPr>
          </w:p>
        </w:tc>
        <w:tc>
          <w:tcPr>
            <w:tcW w:w="1276" w:type="dxa"/>
            <w:vMerge/>
            <w:tcBorders>
              <w:bottom w:val="single" w:sz="6" w:space="0" w:color="auto"/>
            </w:tcBorders>
          </w:tcPr>
          <w:p w:rsidR="00DB50D6" w:rsidRPr="00FB56D9" w:rsidRDefault="00DB50D6" w:rsidP="008C4938">
            <w:pPr>
              <w:spacing w:before="80" w:line="240" w:lineRule="exact"/>
              <w:ind w:firstLine="0"/>
              <w:jc w:val="center"/>
              <w:rPr>
                <w:rFonts w:cs="Arial"/>
                <w:sz w:val="20"/>
              </w:rPr>
            </w:pPr>
          </w:p>
        </w:tc>
        <w:tc>
          <w:tcPr>
            <w:tcW w:w="3370" w:type="dxa"/>
            <w:tcBorders>
              <w:bottom w:val="single" w:sz="6" w:space="0" w:color="auto"/>
            </w:tcBorders>
          </w:tcPr>
          <w:p w:rsidR="00DB50D6" w:rsidRPr="00FB56D9" w:rsidRDefault="00DB50D6" w:rsidP="008C4938">
            <w:pPr>
              <w:spacing w:before="80" w:line="240" w:lineRule="exact"/>
              <w:ind w:firstLine="0"/>
              <w:jc w:val="center"/>
              <w:rPr>
                <w:rFonts w:cs="Arial"/>
                <w:i/>
                <w:sz w:val="20"/>
              </w:rPr>
            </w:pPr>
            <w:r w:rsidRPr="00FB56D9">
              <w:rPr>
                <w:rFonts w:cs="Arial"/>
                <w:i/>
                <w:sz w:val="20"/>
              </w:rPr>
              <w:t>товары</w:t>
            </w:r>
          </w:p>
        </w:tc>
        <w:tc>
          <w:tcPr>
            <w:tcW w:w="1449" w:type="dxa"/>
            <w:tcBorders>
              <w:bottom w:val="single" w:sz="6" w:space="0" w:color="auto"/>
            </w:tcBorders>
          </w:tcPr>
          <w:p w:rsidR="00DB50D6" w:rsidRPr="00FB56D9" w:rsidRDefault="00DB50D6" w:rsidP="008C4938">
            <w:pPr>
              <w:spacing w:before="80" w:line="240" w:lineRule="exact"/>
              <w:ind w:firstLine="0"/>
              <w:jc w:val="center"/>
              <w:rPr>
                <w:rFonts w:cs="Arial"/>
                <w:i/>
                <w:sz w:val="20"/>
              </w:rPr>
            </w:pPr>
            <w:r w:rsidRPr="00FB56D9">
              <w:rPr>
                <w:rFonts w:cs="Arial"/>
                <w:i/>
                <w:sz w:val="20"/>
              </w:rPr>
              <w:t>индекс цен</w:t>
            </w:r>
          </w:p>
        </w:tc>
      </w:tr>
      <w:tr w:rsidR="00F1347C" w:rsidRPr="00FB56D9" w:rsidTr="005C7007">
        <w:trPr>
          <w:trHeight w:val="20"/>
        </w:trPr>
        <w:tc>
          <w:tcPr>
            <w:tcW w:w="3119" w:type="dxa"/>
            <w:vMerge w:val="restart"/>
            <w:tcBorders>
              <w:top w:val="single" w:sz="6" w:space="0" w:color="auto"/>
              <w:bottom w:val="dotted" w:sz="4" w:space="0" w:color="auto"/>
            </w:tcBorders>
            <w:vAlign w:val="center"/>
          </w:tcPr>
          <w:p w:rsidR="00F1347C" w:rsidRPr="00FB56D9" w:rsidRDefault="00F1347C" w:rsidP="008C4938">
            <w:pPr>
              <w:spacing w:before="80" w:line="240" w:lineRule="exact"/>
              <w:ind w:firstLine="0"/>
              <w:jc w:val="left"/>
              <w:rPr>
                <w:rFonts w:cs="Arial"/>
                <w:color w:val="000000"/>
                <w:sz w:val="20"/>
              </w:rPr>
            </w:pPr>
            <w:r w:rsidRPr="00FB56D9">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F1347C" w:rsidRPr="001B7765" w:rsidRDefault="00F1347C" w:rsidP="008C4938">
            <w:pPr>
              <w:spacing w:before="80" w:line="240" w:lineRule="exact"/>
              <w:ind w:firstLine="0"/>
              <w:jc w:val="center"/>
              <w:rPr>
                <w:rFonts w:cs="Arial"/>
                <w:color w:val="000000"/>
                <w:sz w:val="20"/>
              </w:rPr>
            </w:pPr>
            <w:r>
              <w:rPr>
                <w:rFonts w:cs="Arial"/>
                <w:color w:val="000000"/>
                <w:sz w:val="20"/>
              </w:rPr>
              <w:t>100,3</w:t>
            </w:r>
          </w:p>
        </w:tc>
        <w:tc>
          <w:tcPr>
            <w:tcW w:w="3370" w:type="dxa"/>
            <w:tcBorders>
              <w:top w:val="single" w:sz="6" w:space="0" w:color="auto"/>
              <w:bottom w:val="dotted" w:sz="4" w:space="0" w:color="auto"/>
            </w:tcBorders>
            <w:vAlign w:val="bottom"/>
          </w:tcPr>
          <w:p w:rsidR="00F1347C" w:rsidRDefault="00F1347C" w:rsidP="008C4938">
            <w:pPr>
              <w:spacing w:before="80" w:line="240" w:lineRule="exact"/>
              <w:ind w:firstLine="0"/>
              <w:jc w:val="left"/>
              <w:rPr>
                <w:rFonts w:cs="Arial"/>
                <w:color w:val="000000"/>
                <w:sz w:val="20"/>
              </w:rPr>
            </w:pPr>
            <w:r>
              <w:rPr>
                <w:rFonts w:cs="Arial"/>
                <w:color w:val="000000"/>
                <w:sz w:val="20"/>
              </w:rPr>
              <w:t>мясо индейки</w:t>
            </w:r>
          </w:p>
        </w:tc>
        <w:tc>
          <w:tcPr>
            <w:tcW w:w="1449" w:type="dxa"/>
            <w:tcBorders>
              <w:top w:val="single" w:sz="6" w:space="0" w:color="auto"/>
              <w:bottom w:val="dotted" w:sz="4" w:space="0" w:color="auto"/>
            </w:tcBorders>
            <w:vAlign w:val="bottom"/>
          </w:tcPr>
          <w:p w:rsidR="00F1347C" w:rsidRDefault="00F1347C" w:rsidP="008C4938">
            <w:pPr>
              <w:spacing w:before="80" w:line="240" w:lineRule="exact"/>
              <w:ind w:firstLine="0"/>
              <w:jc w:val="center"/>
              <w:rPr>
                <w:rFonts w:cs="Arial"/>
                <w:color w:val="000000"/>
                <w:sz w:val="20"/>
              </w:rPr>
            </w:pPr>
            <w:r>
              <w:rPr>
                <w:rFonts w:cs="Arial"/>
                <w:color w:val="000000"/>
                <w:sz w:val="20"/>
              </w:rPr>
              <w:t>102,2</w:t>
            </w:r>
          </w:p>
        </w:tc>
      </w:tr>
      <w:tr w:rsidR="00F1347C" w:rsidRPr="00FB56D9" w:rsidTr="005C7007">
        <w:trPr>
          <w:trHeight w:val="20"/>
        </w:trPr>
        <w:tc>
          <w:tcPr>
            <w:tcW w:w="3119" w:type="dxa"/>
            <w:vMerge/>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F1347C" w:rsidRPr="00FB56D9" w:rsidRDefault="00F1347C" w:rsidP="008C4938">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F1347C" w:rsidRDefault="00F1347C" w:rsidP="008C4938">
            <w:pPr>
              <w:spacing w:before="80" w:line="240" w:lineRule="exact"/>
              <w:ind w:firstLine="0"/>
              <w:jc w:val="left"/>
              <w:rPr>
                <w:rFonts w:cs="Arial"/>
                <w:color w:val="000000"/>
                <w:sz w:val="20"/>
              </w:rPr>
            </w:pPr>
            <w:r>
              <w:rPr>
                <w:rFonts w:cs="Arial"/>
                <w:color w:val="000000"/>
                <w:sz w:val="20"/>
              </w:rPr>
              <w:t>баранина (кроме бескостного мяса)</w:t>
            </w:r>
          </w:p>
        </w:tc>
        <w:tc>
          <w:tcPr>
            <w:tcW w:w="1449" w:type="dxa"/>
            <w:tcBorders>
              <w:top w:val="dotted" w:sz="4" w:space="0" w:color="auto"/>
              <w:bottom w:val="dotted" w:sz="4" w:space="0" w:color="auto"/>
            </w:tcBorders>
            <w:vAlign w:val="bottom"/>
          </w:tcPr>
          <w:p w:rsidR="00F1347C" w:rsidRDefault="00F1347C" w:rsidP="008C4938">
            <w:pPr>
              <w:spacing w:before="80" w:line="240" w:lineRule="exact"/>
              <w:ind w:firstLine="0"/>
              <w:jc w:val="center"/>
              <w:rPr>
                <w:rFonts w:cs="Arial"/>
                <w:color w:val="000000"/>
                <w:sz w:val="20"/>
              </w:rPr>
            </w:pPr>
            <w:r>
              <w:rPr>
                <w:rFonts w:cs="Arial"/>
                <w:color w:val="000000"/>
                <w:sz w:val="20"/>
              </w:rPr>
              <w:t>98,1</w:t>
            </w:r>
          </w:p>
        </w:tc>
      </w:tr>
      <w:tr w:rsidR="00F1347C" w:rsidRPr="00FB56D9" w:rsidTr="005C7007">
        <w:trPr>
          <w:trHeight w:val="20"/>
        </w:trPr>
        <w:tc>
          <w:tcPr>
            <w:tcW w:w="3119" w:type="dxa"/>
            <w:vMerge w:val="restart"/>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color w:val="000000"/>
                <w:sz w:val="20"/>
              </w:rPr>
            </w:pPr>
            <w:r w:rsidRPr="00FB56D9">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F1347C" w:rsidRPr="001B7765" w:rsidRDefault="00F1347C" w:rsidP="008C4938">
            <w:pPr>
              <w:spacing w:before="80" w:line="240" w:lineRule="exact"/>
              <w:ind w:firstLine="0"/>
              <w:jc w:val="center"/>
              <w:rPr>
                <w:rFonts w:cs="Arial"/>
                <w:color w:val="000000"/>
                <w:sz w:val="20"/>
              </w:rPr>
            </w:pPr>
            <w:r w:rsidRPr="001B7765">
              <w:rPr>
                <w:rFonts w:cs="Arial"/>
                <w:color w:val="000000"/>
                <w:sz w:val="20"/>
              </w:rPr>
              <w:t>10</w:t>
            </w:r>
            <w:r>
              <w:rPr>
                <w:rFonts w:cs="Arial"/>
                <w:color w:val="000000"/>
                <w:sz w:val="20"/>
              </w:rPr>
              <w:t>1,</w:t>
            </w:r>
            <w:r w:rsidRPr="001B7765">
              <w:rPr>
                <w:rFonts w:cs="Arial"/>
                <w:color w:val="000000"/>
                <w:sz w:val="20"/>
              </w:rPr>
              <w:t>0</w:t>
            </w: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кальмары морожены</w:t>
            </w:r>
            <w:r>
              <w:rPr>
                <w:rFonts w:cs="Arial"/>
                <w:color w:val="000000"/>
                <w:sz w:val="20"/>
              </w:rPr>
              <w:t>е</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104,6</w:t>
            </w:r>
          </w:p>
        </w:tc>
      </w:tr>
      <w:tr w:rsidR="00F1347C" w:rsidRPr="00FB56D9" w:rsidTr="005C7007">
        <w:trPr>
          <w:trHeight w:val="20"/>
        </w:trPr>
        <w:tc>
          <w:tcPr>
            <w:tcW w:w="3119" w:type="dxa"/>
            <w:vMerge/>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F1347C" w:rsidRPr="00FB56D9" w:rsidRDefault="00F1347C" w:rsidP="008C4938">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филе сельди соленое</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98,3</w:t>
            </w:r>
          </w:p>
        </w:tc>
      </w:tr>
      <w:tr w:rsidR="00F1347C" w:rsidRPr="00FB56D9" w:rsidTr="005C7007">
        <w:trPr>
          <w:trHeight w:val="20"/>
        </w:trPr>
        <w:tc>
          <w:tcPr>
            <w:tcW w:w="3119" w:type="dxa"/>
            <w:vMerge w:val="restart"/>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color w:val="000000"/>
                <w:sz w:val="20"/>
              </w:rPr>
            </w:pPr>
            <w:r w:rsidRPr="00FB56D9">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F1347C" w:rsidRPr="001B7765" w:rsidRDefault="00F1347C" w:rsidP="008C4938">
            <w:pPr>
              <w:spacing w:before="80" w:line="240" w:lineRule="exact"/>
              <w:ind w:firstLine="0"/>
              <w:jc w:val="center"/>
              <w:rPr>
                <w:rFonts w:cs="Arial"/>
                <w:color w:val="000000"/>
                <w:sz w:val="20"/>
              </w:rPr>
            </w:pPr>
            <w:r w:rsidRPr="001B7765">
              <w:rPr>
                <w:rFonts w:cs="Arial"/>
                <w:color w:val="000000"/>
                <w:sz w:val="20"/>
              </w:rPr>
              <w:t>100</w:t>
            </w:r>
            <w:r>
              <w:rPr>
                <w:rFonts w:cs="Arial"/>
                <w:color w:val="000000"/>
                <w:sz w:val="20"/>
              </w:rPr>
              <w:t>,9</w:t>
            </w: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proofErr w:type="gramStart"/>
            <w:r w:rsidRPr="00586C0B">
              <w:rPr>
                <w:rFonts w:cs="Arial"/>
                <w:color w:val="000000"/>
                <w:sz w:val="20"/>
              </w:rPr>
              <w:t>молоко</w:t>
            </w:r>
            <w:proofErr w:type="gramEnd"/>
            <w:r w:rsidRPr="00586C0B">
              <w:rPr>
                <w:rFonts w:cs="Arial"/>
                <w:color w:val="000000"/>
                <w:sz w:val="20"/>
              </w:rPr>
              <w:t xml:space="preserve"> сгущенное с сахаром</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105,6</w:t>
            </w:r>
          </w:p>
        </w:tc>
      </w:tr>
      <w:tr w:rsidR="00F1347C" w:rsidRPr="00FB56D9" w:rsidTr="005C7007">
        <w:trPr>
          <w:trHeight w:val="20"/>
        </w:trPr>
        <w:tc>
          <w:tcPr>
            <w:tcW w:w="3119" w:type="dxa"/>
            <w:vMerge/>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F1347C" w:rsidRPr="00FB56D9" w:rsidRDefault="00F1347C" w:rsidP="008C4938">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сырки творожные, глазированные шоколадом</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97,4</w:t>
            </w:r>
          </w:p>
        </w:tc>
      </w:tr>
      <w:tr w:rsidR="00F1347C" w:rsidRPr="00FB56D9" w:rsidTr="005C7007">
        <w:trPr>
          <w:trHeight w:val="20"/>
        </w:trPr>
        <w:tc>
          <w:tcPr>
            <w:tcW w:w="3119" w:type="dxa"/>
            <w:vMerge w:val="restart"/>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sz w:val="20"/>
              </w:rPr>
            </w:pPr>
            <w:r w:rsidRPr="00FB56D9">
              <w:rPr>
                <w:rFonts w:cs="Arial"/>
                <w:sz w:val="20"/>
              </w:rPr>
              <w:t>Кондитерские изделия</w:t>
            </w:r>
          </w:p>
        </w:tc>
        <w:tc>
          <w:tcPr>
            <w:tcW w:w="1276" w:type="dxa"/>
            <w:vMerge w:val="restart"/>
            <w:tcBorders>
              <w:top w:val="dotted" w:sz="4" w:space="0" w:color="auto"/>
              <w:bottom w:val="dotted" w:sz="4" w:space="0" w:color="auto"/>
            </w:tcBorders>
            <w:vAlign w:val="center"/>
          </w:tcPr>
          <w:p w:rsidR="00F1347C" w:rsidRPr="001B7765" w:rsidRDefault="00F1347C" w:rsidP="008C4938">
            <w:pPr>
              <w:spacing w:before="80" w:line="240" w:lineRule="exact"/>
              <w:ind w:firstLine="0"/>
              <w:jc w:val="center"/>
              <w:rPr>
                <w:rFonts w:cs="Arial"/>
                <w:color w:val="000000"/>
                <w:sz w:val="20"/>
              </w:rPr>
            </w:pPr>
            <w:r w:rsidRPr="001B7765">
              <w:rPr>
                <w:rFonts w:cs="Arial"/>
                <w:color w:val="000000"/>
                <w:sz w:val="20"/>
              </w:rPr>
              <w:t>100,</w:t>
            </w:r>
            <w:r>
              <w:rPr>
                <w:rFonts w:cs="Arial"/>
                <w:color w:val="000000"/>
                <w:sz w:val="20"/>
              </w:rPr>
              <w:t>6</w:t>
            </w: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карамель</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105,0</w:t>
            </w:r>
          </w:p>
        </w:tc>
      </w:tr>
      <w:tr w:rsidR="00F1347C" w:rsidRPr="00FB56D9" w:rsidTr="005C7007">
        <w:trPr>
          <w:trHeight w:val="20"/>
        </w:trPr>
        <w:tc>
          <w:tcPr>
            <w:tcW w:w="3119" w:type="dxa"/>
            <w:vMerge/>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F1347C" w:rsidRPr="00FB56D9" w:rsidRDefault="00F1347C" w:rsidP="008C4938">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шоколад</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94,7</w:t>
            </w:r>
          </w:p>
        </w:tc>
      </w:tr>
      <w:tr w:rsidR="00F1347C" w:rsidRPr="00FB56D9" w:rsidTr="005C7007">
        <w:trPr>
          <w:trHeight w:val="278"/>
        </w:trPr>
        <w:tc>
          <w:tcPr>
            <w:tcW w:w="3119" w:type="dxa"/>
            <w:vMerge w:val="restart"/>
            <w:tcBorders>
              <w:top w:val="dotted" w:sz="4" w:space="0" w:color="auto"/>
            </w:tcBorders>
            <w:vAlign w:val="center"/>
          </w:tcPr>
          <w:p w:rsidR="00F1347C" w:rsidRPr="00FB56D9" w:rsidRDefault="00F1347C" w:rsidP="008C4938">
            <w:pPr>
              <w:keepNext/>
              <w:widowControl/>
              <w:spacing w:before="80" w:line="240" w:lineRule="exact"/>
              <w:ind w:firstLine="0"/>
              <w:jc w:val="left"/>
              <w:rPr>
                <w:rFonts w:cs="Arial"/>
                <w:sz w:val="20"/>
              </w:rPr>
            </w:pPr>
            <w:r w:rsidRPr="00FB56D9">
              <w:rPr>
                <w:rFonts w:cs="Arial"/>
                <w:sz w:val="20"/>
              </w:rPr>
              <w:t>Макаронные и крупяные изделия</w:t>
            </w:r>
          </w:p>
        </w:tc>
        <w:tc>
          <w:tcPr>
            <w:tcW w:w="1276" w:type="dxa"/>
            <w:vMerge w:val="restart"/>
            <w:tcBorders>
              <w:top w:val="dotted" w:sz="4" w:space="0" w:color="auto"/>
            </w:tcBorders>
            <w:vAlign w:val="center"/>
          </w:tcPr>
          <w:p w:rsidR="00F1347C" w:rsidRPr="001B7765" w:rsidRDefault="00F1347C" w:rsidP="008C4938">
            <w:pPr>
              <w:keepNext/>
              <w:widowControl/>
              <w:spacing w:before="80" w:line="240" w:lineRule="exact"/>
              <w:ind w:firstLine="0"/>
              <w:jc w:val="center"/>
              <w:rPr>
                <w:rFonts w:cs="Arial"/>
                <w:color w:val="000000"/>
                <w:sz w:val="20"/>
              </w:rPr>
            </w:pPr>
            <w:r w:rsidRPr="001B7765">
              <w:rPr>
                <w:rFonts w:cs="Arial"/>
                <w:color w:val="000000"/>
                <w:sz w:val="20"/>
              </w:rPr>
              <w:t>10</w:t>
            </w:r>
            <w:r>
              <w:rPr>
                <w:rFonts w:cs="Arial"/>
                <w:color w:val="000000"/>
                <w:sz w:val="20"/>
              </w:rPr>
              <w:t>1</w:t>
            </w:r>
            <w:r w:rsidRPr="001B7765">
              <w:rPr>
                <w:rFonts w:cs="Arial"/>
                <w:color w:val="000000"/>
                <w:sz w:val="20"/>
              </w:rPr>
              <w:t>,</w:t>
            </w:r>
            <w:r>
              <w:rPr>
                <w:rFonts w:cs="Arial"/>
                <w:color w:val="000000"/>
                <w:sz w:val="20"/>
              </w:rPr>
              <w:t>7</w:t>
            </w: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крупы овсяная и перловая</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107,0</w:t>
            </w:r>
          </w:p>
        </w:tc>
      </w:tr>
      <w:tr w:rsidR="00F1347C" w:rsidRPr="00FB56D9" w:rsidTr="005C7007">
        <w:trPr>
          <w:trHeight w:val="277"/>
        </w:trPr>
        <w:tc>
          <w:tcPr>
            <w:tcW w:w="3119" w:type="dxa"/>
            <w:vMerge/>
            <w:tcBorders>
              <w:bottom w:val="dotted" w:sz="4" w:space="0" w:color="auto"/>
            </w:tcBorders>
            <w:vAlign w:val="center"/>
          </w:tcPr>
          <w:p w:rsidR="00F1347C" w:rsidRPr="00FB56D9" w:rsidRDefault="00F1347C" w:rsidP="008C4938">
            <w:pPr>
              <w:spacing w:before="80" w:line="240" w:lineRule="exact"/>
              <w:ind w:firstLine="0"/>
              <w:jc w:val="left"/>
              <w:rPr>
                <w:rFonts w:cs="Arial"/>
                <w:sz w:val="20"/>
              </w:rPr>
            </w:pPr>
          </w:p>
        </w:tc>
        <w:tc>
          <w:tcPr>
            <w:tcW w:w="1276" w:type="dxa"/>
            <w:vMerge/>
            <w:tcBorders>
              <w:bottom w:val="dotted" w:sz="4" w:space="0" w:color="auto"/>
            </w:tcBorders>
            <w:vAlign w:val="center"/>
          </w:tcPr>
          <w:p w:rsidR="00F1347C" w:rsidRPr="00FB56D9" w:rsidRDefault="00F1347C" w:rsidP="008C4938">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пшено</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97,6</w:t>
            </w:r>
          </w:p>
        </w:tc>
      </w:tr>
      <w:tr w:rsidR="00F1347C" w:rsidRPr="00FB56D9" w:rsidTr="005C7007">
        <w:trPr>
          <w:trHeight w:val="20"/>
        </w:trPr>
        <w:tc>
          <w:tcPr>
            <w:tcW w:w="3119" w:type="dxa"/>
            <w:vMerge w:val="restart"/>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sz w:val="20"/>
              </w:rPr>
            </w:pPr>
            <w:r w:rsidRPr="00FB56D9">
              <w:rPr>
                <w:rFonts w:cs="Arial"/>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F1347C" w:rsidRPr="001B7765" w:rsidRDefault="00F1347C" w:rsidP="008C4938">
            <w:pPr>
              <w:spacing w:before="80" w:line="240" w:lineRule="exact"/>
              <w:ind w:firstLine="0"/>
              <w:jc w:val="center"/>
              <w:rPr>
                <w:rFonts w:cs="Arial"/>
                <w:color w:val="000000"/>
                <w:sz w:val="20"/>
              </w:rPr>
            </w:pPr>
            <w:r>
              <w:rPr>
                <w:rFonts w:cs="Arial"/>
                <w:color w:val="000000"/>
                <w:sz w:val="20"/>
              </w:rPr>
              <w:t>105,5</w:t>
            </w: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огурцы свежие</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168,8</w:t>
            </w:r>
          </w:p>
        </w:tc>
      </w:tr>
      <w:tr w:rsidR="00F1347C" w:rsidRPr="00FB56D9" w:rsidTr="005C7007">
        <w:trPr>
          <w:trHeight w:val="20"/>
        </w:trPr>
        <w:tc>
          <w:tcPr>
            <w:tcW w:w="3119" w:type="dxa"/>
            <w:vMerge/>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F1347C" w:rsidRPr="00FB56D9" w:rsidRDefault="00F1347C" w:rsidP="008C4938">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апельсины</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96,5</w:t>
            </w:r>
          </w:p>
        </w:tc>
      </w:tr>
      <w:tr w:rsidR="00F1347C" w:rsidRPr="00FB56D9" w:rsidTr="00A63571">
        <w:trPr>
          <w:trHeight w:val="177"/>
        </w:trPr>
        <w:tc>
          <w:tcPr>
            <w:tcW w:w="3119" w:type="dxa"/>
            <w:vMerge w:val="restart"/>
            <w:tcBorders>
              <w:top w:val="dotted" w:sz="4" w:space="0" w:color="auto"/>
              <w:bottom w:val="dotted" w:sz="4" w:space="0" w:color="auto"/>
            </w:tcBorders>
            <w:vAlign w:val="center"/>
          </w:tcPr>
          <w:p w:rsidR="00F1347C" w:rsidRPr="00FB56D9" w:rsidRDefault="00F1347C" w:rsidP="008C4938">
            <w:pPr>
              <w:spacing w:before="80" w:line="240" w:lineRule="exact"/>
              <w:ind w:firstLine="0"/>
              <w:jc w:val="left"/>
              <w:rPr>
                <w:rFonts w:cs="Arial"/>
                <w:sz w:val="20"/>
              </w:rPr>
            </w:pPr>
            <w:r w:rsidRPr="00FB56D9">
              <w:rPr>
                <w:rFonts w:cs="Arial"/>
                <w:sz w:val="20"/>
              </w:rPr>
              <w:t>Алкогольные напитки</w:t>
            </w:r>
          </w:p>
        </w:tc>
        <w:tc>
          <w:tcPr>
            <w:tcW w:w="1276" w:type="dxa"/>
            <w:vMerge w:val="restart"/>
            <w:tcBorders>
              <w:top w:val="dotted" w:sz="4" w:space="0" w:color="auto"/>
              <w:bottom w:val="dotted" w:sz="4" w:space="0" w:color="auto"/>
            </w:tcBorders>
            <w:vAlign w:val="center"/>
          </w:tcPr>
          <w:p w:rsidR="00F1347C" w:rsidRPr="001B7765" w:rsidRDefault="00F1347C" w:rsidP="008C4938">
            <w:pPr>
              <w:spacing w:before="80" w:line="240" w:lineRule="exact"/>
              <w:ind w:firstLine="0"/>
              <w:jc w:val="center"/>
              <w:rPr>
                <w:rFonts w:cs="Arial"/>
                <w:color w:val="000000"/>
                <w:sz w:val="20"/>
              </w:rPr>
            </w:pPr>
            <w:r>
              <w:rPr>
                <w:rFonts w:cs="Arial"/>
                <w:color w:val="000000"/>
                <w:sz w:val="20"/>
              </w:rPr>
              <w:t>99</w:t>
            </w:r>
            <w:r w:rsidRPr="001B7765">
              <w:rPr>
                <w:rFonts w:cs="Arial"/>
                <w:color w:val="000000"/>
                <w:sz w:val="20"/>
              </w:rPr>
              <w:t>,</w:t>
            </w:r>
            <w:r>
              <w:rPr>
                <w:rFonts w:cs="Arial"/>
                <w:color w:val="000000"/>
                <w:sz w:val="20"/>
              </w:rPr>
              <w:t>8</w:t>
            </w:r>
          </w:p>
        </w:tc>
        <w:tc>
          <w:tcPr>
            <w:tcW w:w="3370"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пиво зарубежных торговых маро</w:t>
            </w:r>
            <w:r>
              <w:rPr>
                <w:rFonts w:cs="Arial"/>
                <w:color w:val="000000"/>
                <w:sz w:val="20"/>
              </w:rPr>
              <w:t>к</w:t>
            </w:r>
          </w:p>
        </w:tc>
        <w:tc>
          <w:tcPr>
            <w:tcW w:w="1449" w:type="dxa"/>
            <w:tcBorders>
              <w:top w:val="dotted" w:sz="4" w:space="0" w:color="auto"/>
              <w:bottom w:val="dotted"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103,5</w:t>
            </w:r>
          </w:p>
        </w:tc>
      </w:tr>
      <w:tr w:rsidR="00F1347C" w:rsidRPr="00FB56D9" w:rsidTr="00A63571">
        <w:trPr>
          <w:trHeight w:val="112"/>
        </w:trPr>
        <w:tc>
          <w:tcPr>
            <w:tcW w:w="3119" w:type="dxa"/>
            <w:vMerge/>
            <w:tcBorders>
              <w:top w:val="dotted" w:sz="4" w:space="0" w:color="auto"/>
              <w:bottom w:val="double" w:sz="4" w:space="0" w:color="auto"/>
            </w:tcBorders>
            <w:vAlign w:val="center"/>
          </w:tcPr>
          <w:p w:rsidR="00F1347C" w:rsidRPr="00FB56D9" w:rsidRDefault="00F1347C" w:rsidP="008C4938">
            <w:pPr>
              <w:spacing w:before="8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F1347C" w:rsidRPr="00FB56D9" w:rsidRDefault="00F1347C" w:rsidP="008C4938">
            <w:pPr>
              <w:spacing w:before="80" w:line="240" w:lineRule="exact"/>
              <w:ind w:firstLine="0"/>
              <w:jc w:val="left"/>
              <w:rPr>
                <w:rFonts w:cs="Arial"/>
                <w:sz w:val="20"/>
              </w:rPr>
            </w:pPr>
          </w:p>
        </w:tc>
        <w:tc>
          <w:tcPr>
            <w:tcW w:w="3370" w:type="dxa"/>
            <w:tcBorders>
              <w:top w:val="dotted" w:sz="4" w:space="0" w:color="auto"/>
              <w:bottom w:val="double" w:sz="4" w:space="0" w:color="auto"/>
            </w:tcBorders>
            <w:vAlign w:val="bottom"/>
          </w:tcPr>
          <w:p w:rsidR="00F1347C" w:rsidRPr="00586C0B" w:rsidRDefault="00F1347C" w:rsidP="008C4938">
            <w:pPr>
              <w:spacing w:before="80" w:line="240" w:lineRule="exact"/>
              <w:ind w:firstLine="0"/>
              <w:jc w:val="left"/>
              <w:rPr>
                <w:rFonts w:cs="Arial"/>
                <w:color w:val="000000"/>
                <w:sz w:val="20"/>
              </w:rPr>
            </w:pPr>
            <w:r w:rsidRPr="00586C0B">
              <w:rPr>
                <w:rFonts w:cs="Arial"/>
                <w:color w:val="000000"/>
                <w:sz w:val="20"/>
              </w:rPr>
              <w:t>вино виноградное столовое (сухое, полусухое, полусладкое)</w:t>
            </w:r>
          </w:p>
        </w:tc>
        <w:tc>
          <w:tcPr>
            <w:tcW w:w="1449" w:type="dxa"/>
            <w:tcBorders>
              <w:top w:val="dotted" w:sz="4" w:space="0" w:color="auto"/>
              <w:bottom w:val="double" w:sz="4" w:space="0" w:color="auto"/>
            </w:tcBorders>
            <w:vAlign w:val="bottom"/>
          </w:tcPr>
          <w:p w:rsidR="00F1347C" w:rsidRPr="00586C0B" w:rsidRDefault="00F1347C" w:rsidP="008C4938">
            <w:pPr>
              <w:spacing w:before="80" w:line="240" w:lineRule="exact"/>
              <w:ind w:firstLine="0"/>
              <w:jc w:val="center"/>
              <w:rPr>
                <w:rFonts w:cs="Arial"/>
                <w:color w:val="000000"/>
                <w:sz w:val="20"/>
              </w:rPr>
            </w:pPr>
            <w:r w:rsidRPr="00586C0B">
              <w:rPr>
                <w:rFonts w:cs="Arial"/>
                <w:color w:val="000000"/>
                <w:sz w:val="20"/>
              </w:rPr>
              <w:t>94,4</w:t>
            </w:r>
          </w:p>
        </w:tc>
      </w:tr>
    </w:tbl>
    <w:p w:rsidR="00050AAA" w:rsidRDefault="00050AAA" w:rsidP="00030CEA">
      <w:pPr>
        <w:pageBreakBefore/>
        <w:tabs>
          <w:tab w:val="left" w:pos="3969"/>
        </w:tabs>
        <w:ind w:firstLine="709"/>
      </w:pPr>
      <w:r w:rsidRPr="008A55C8">
        <w:lastRenderedPageBreak/>
        <w:t>Стоимость условного (минимального) набора продуктов питания</w:t>
      </w:r>
      <w:r w:rsidR="00AA691E">
        <w:t xml:space="preserve"> </w:t>
      </w:r>
      <w:r w:rsidR="00AA691E" w:rsidRPr="00472E42">
        <w:rPr>
          <w:vertAlign w:val="superscript"/>
        </w:rPr>
        <w:footnoteReference w:customMarkFollows="1" w:id="4"/>
        <w:t>1)</w:t>
      </w:r>
      <w:r w:rsidRPr="008A55C8">
        <w:t xml:space="preserve"> в расчете на месяц по Новосибирской области в </w:t>
      </w:r>
      <w:r w:rsidR="00030CEA">
        <w:t>н</w:t>
      </w:r>
      <w:r w:rsidR="00A63571">
        <w:t>о</w:t>
      </w:r>
      <w:r>
        <w:t>ябре</w:t>
      </w:r>
      <w:r w:rsidRPr="008A55C8">
        <w:t xml:space="preserve"> 20</w:t>
      </w:r>
      <w:r>
        <w:t>20</w:t>
      </w:r>
      <w:r w:rsidRPr="008A55C8">
        <w:t xml:space="preserve"> года составила </w:t>
      </w:r>
      <w:r>
        <w:t>4</w:t>
      </w:r>
      <w:r w:rsidR="00030CEA">
        <w:t>468</w:t>
      </w:r>
      <w:r>
        <w:t>,</w:t>
      </w:r>
      <w:r w:rsidR="00A63571">
        <w:t xml:space="preserve">8 </w:t>
      </w:r>
      <w:r w:rsidRPr="00606DC5">
        <w:rPr>
          <w:color w:val="000000"/>
        </w:rPr>
        <w:t>рубл</w:t>
      </w:r>
      <w:r>
        <w:rPr>
          <w:color w:val="000000"/>
        </w:rPr>
        <w:t>я</w:t>
      </w:r>
      <w:r w:rsidRPr="00606DC5">
        <w:rPr>
          <w:color w:val="000000"/>
        </w:rPr>
        <w:t xml:space="preserve"> и по сравнению с предыдущим месяцем </w:t>
      </w:r>
      <w:r w:rsidR="00251E71">
        <w:rPr>
          <w:color w:val="000000"/>
        </w:rPr>
        <w:t>увеличилась</w:t>
      </w:r>
      <w:r>
        <w:rPr>
          <w:color w:val="000000"/>
        </w:rPr>
        <w:t xml:space="preserve"> на </w:t>
      </w:r>
      <w:r w:rsidR="00030CEA">
        <w:rPr>
          <w:color w:val="000000"/>
        </w:rPr>
        <w:t>2,</w:t>
      </w:r>
      <w:r w:rsidR="00A63571">
        <w:rPr>
          <w:color w:val="000000"/>
        </w:rPr>
        <w:t>1</w:t>
      </w:r>
      <w:r>
        <w:rPr>
          <w:color w:val="000000"/>
        </w:rPr>
        <w:t>%,</w:t>
      </w:r>
      <w:r>
        <w:t xml:space="preserve"> а с начала года </w:t>
      </w:r>
      <w:r w:rsidR="00251E71">
        <w:t>–</w:t>
      </w:r>
      <w:r>
        <w:t xml:space="preserve"> на </w:t>
      </w:r>
      <w:r w:rsidR="00A63571">
        <w:t>7</w:t>
      </w:r>
      <w:r>
        <w:t>%.</w:t>
      </w:r>
    </w:p>
    <w:p w:rsidR="00030CEA" w:rsidRDefault="00030CEA" w:rsidP="00030CEA">
      <w:pPr>
        <w:tabs>
          <w:tab w:val="left" w:pos="3969"/>
        </w:tabs>
        <w:ind w:firstLine="0"/>
      </w:pPr>
    </w:p>
    <w:p w:rsidR="00030CEA" w:rsidRPr="00606DC5" w:rsidRDefault="00030CEA" w:rsidP="00030CEA">
      <w:pPr>
        <w:tabs>
          <w:tab w:val="left" w:pos="3969"/>
        </w:tabs>
        <w:ind w:firstLine="0"/>
        <w:rPr>
          <w:color w:val="000000"/>
        </w:rPr>
      </w:pPr>
      <w:r w:rsidRPr="00CB0D17">
        <w:rPr>
          <w:b/>
          <w:i/>
          <w:noProof/>
          <w:szCs w:val="28"/>
        </w:rPr>
        <w:drawing>
          <wp:inline distT="0" distB="0" distL="0" distR="0" wp14:anchorId="4E8DAA03" wp14:editId="2BC01E97">
            <wp:extent cx="5832475" cy="5592134"/>
            <wp:effectExtent l="19050" t="19050" r="15875" b="2794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50AAA" w:rsidRPr="00B63A06" w:rsidRDefault="00050AAA" w:rsidP="00A63571">
      <w:pPr>
        <w:tabs>
          <w:tab w:val="left" w:pos="3969"/>
        </w:tabs>
        <w:adjustRightInd/>
        <w:spacing w:before="240"/>
        <w:ind w:firstLine="709"/>
      </w:pPr>
      <w:r w:rsidRPr="00B63A06">
        <w:t>В структуре стоимости набора преобладают хлеб, крупы и макаронные изделия – 2</w:t>
      </w:r>
      <w:r>
        <w:t>9,</w:t>
      </w:r>
      <w:r w:rsidR="00030CEA">
        <w:t>2</w:t>
      </w:r>
      <w:r>
        <w:t>%,</w:t>
      </w:r>
      <w:r w:rsidRPr="00B63A06">
        <w:t xml:space="preserve"> на долю </w:t>
      </w:r>
      <w:r>
        <w:t>молочных продуктов приходится</w:t>
      </w:r>
      <w:r w:rsidRPr="00B63A06">
        <w:t xml:space="preserve"> </w:t>
      </w:r>
      <w:r>
        <w:t>21,</w:t>
      </w:r>
      <w:r w:rsidR="00030CEA">
        <w:t>4</w:t>
      </w:r>
      <w:r>
        <w:t xml:space="preserve">%, </w:t>
      </w:r>
      <w:r w:rsidRPr="00B63A06">
        <w:t>мяса и мясопродуктов – 1</w:t>
      </w:r>
      <w:r>
        <w:t>7,</w:t>
      </w:r>
      <w:r w:rsidR="00030CEA">
        <w:t>2</w:t>
      </w:r>
      <w:r>
        <w:t>%</w:t>
      </w:r>
      <w:r w:rsidRPr="00B63A06">
        <w:t>,</w:t>
      </w:r>
      <w:r>
        <w:t xml:space="preserve"> </w:t>
      </w:r>
      <w:r w:rsidRPr="00B63A06">
        <w:t xml:space="preserve">плодов и овощей </w:t>
      </w:r>
      <w:r>
        <w:t>– 1</w:t>
      </w:r>
      <w:r w:rsidR="00030CEA">
        <w:t>3</w:t>
      </w:r>
      <w:r>
        <w:t>,</w:t>
      </w:r>
      <w:r w:rsidR="00030CEA">
        <w:t>6</w:t>
      </w:r>
      <w:r>
        <w:t xml:space="preserve">%, </w:t>
      </w:r>
      <w:r w:rsidRPr="00B63A06">
        <w:t>жиров –</w:t>
      </w:r>
      <w:r w:rsidR="00A63571">
        <w:t xml:space="preserve"> 5,5</w:t>
      </w:r>
      <w:r>
        <w:t>%</w:t>
      </w:r>
      <w:r w:rsidRPr="00B63A06">
        <w:t>, рыбы</w:t>
      </w:r>
      <w:r>
        <w:t xml:space="preserve"> </w:t>
      </w:r>
      <w:r w:rsidRPr="00B63A06">
        <w:t>–</w:t>
      </w:r>
      <w:r>
        <w:t xml:space="preserve"> 4,</w:t>
      </w:r>
      <w:r w:rsidR="00030CEA">
        <w:t>6</w:t>
      </w:r>
      <w:r>
        <w:t xml:space="preserve">%, </w:t>
      </w:r>
      <w:r w:rsidRPr="00B63A06">
        <w:t xml:space="preserve">чая, соли и специй – </w:t>
      </w:r>
      <w:r w:rsidRPr="00B24DE0">
        <w:t>3,</w:t>
      </w:r>
      <w:r>
        <w:t>8%</w:t>
      </w:r>
      <w:r w:rsidRPr="00B63A06">
        <w:t>, сахара и кондитерских изделий</w:t>
      </w:r>
      <w:r>
        <w:t xml:space="preserve"> </w:t>
      </w:r>
      <w:r w:rsidRPr="00B63A06">
        <w:t>–</w:t>
      </w:r>
      <w:r>
        <w:t xml:space="preserve"> </w:t>
      </w:r>
      <w:r w:rsidR="00A63571">
        <w:t>2,</w:t>
      </w:r>
      <w:r w:rsidR="00030CEA">
        <w:t>5</w:t>
      </w:r>
      <w:r w:rsidR="00A63571">
        <w:t xml:space="preserve">%, яиц – </w:t>
      </w:r>
      <w:r>
        <w:t>2,</w:t>
      </w:r>
      <w:r w:rsidR="00030CEA">
        <w:t>2</w:t>
      </w:r>
      <w:r>
        <w:t>%</w:t>
      </w:r>
      <w:r w:rsidRPr="00B63A06">
        <w:t>.</w:t>
      </w:r>
    </w:p>
    <w:p w:rsidR="00B73161" w:rsidRPr="00B73161" w:rsidRDefault="00B73161" w:rsidP="00A63571">
      <w:pPr>
        <w:pageBreakBefore/>
        <w:tabs>
          <w:tab w:val="left" w:pos="3969"/>
        </w:tabs>
        <w:adjustRightInd/>
        <w:spacing w:after="120"/>
        <w:ind w:firstLine="709"/>
      </w:pPr>
      <w:r w:rsidRPr="00B73161">
        <w:lastRenderedPageBreak/>
        <w:t xml:space="preserve">Индексы потребительских цен на отдельные группы </w:t>
      </w:r>
      <w:r w:rsidRPr="00B73161">
        <w:rPr>
          <w:b/>
        </w:rPr>
        <w:t xml:space="preserve">непродовольственных </w:t>
      </w:r>
      <w:r w:rsidRPr="00B73161">
        <w:rPr>
          <w:b/>
        </w:rPr>
        <w:br/>
        <w:t>товаров</w:t>
      </w:r>
      <w:r w:rsidRPr="00B73161">
        <w:t xml:space="preserve"> представлены в таблице:</w:t>
      </w:r>
    </w:p>
    <w:tbl>
      <w:tblPr>
        <w:tblW w:w="9237" w:type="dxa"/>
        <w:tblInd w:w="85" w:type="dxa"/>
        <w:tblLayout w:type="fixed"/>
        <w:tblLook w:val="04A0" w:firstRow="1" w:lastRow="0" w:firstColumn="1" w:lastColumn="0" w:noHBand="0" w:noVBand="1"/>
      </w:tblPr>
      <w:tblGrid>
        <w:gridCol w:w="3284"/>
        <w:gridCol w:w="1134"/>
        <w:gridCol w:w="992"/>
        <w:gridCol w:w="992"/>
        <w:gridCol w:w="1418"/>
        <w:gridCol w:w="1417"/>
      </w:tblGrid>
      <w:tr w:rsidR="00DB50D6" w:rsidRPr="00DB50D6" w:rsidTr="00050AAA">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050AAA">
            <w:pPr>
              <w:widowControl/>
              <w:adjustRightInd/>
              <w:spacing w:before="60" w:line="240" w:lineRule="exact"/>
              <w:ind w:firstLine="0"/>
              <w:jc w:val="center"/>
              <w:textAlignment w:val="auto"/>
              <w:rPr>
                <w:rFonts w:cs="Arial"/>
                <w:color w:val="000000"/>
                <w:sz w:val="20"/>
              </w:rPr>
            </w:pPr>
            <w:bookmarkStart w:id="158" w:name="RANGE!B29"/>
            <w:r w:rsidRPr="00DB50D6">
              <w:rPr>
                <w:rFonts w:cs="Arial"/>
                <w:color w:val="000000"/>
                <w:sz w:val="20"/>
              </w:rPr>
              <w:t> </w:t>
            </w:r>
            <w:bookmarkEnd w:id="158"/>
          </w:p>
        </w:tc>
        <w:tc>
          <w:tcPr>
            <w:tcW w:w="3118"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030CEA" w:rsidP="00030CEA">
            <w:pPr>
              <w:widowControl/>
              <w:adjustRightInd/>
              <w:spacing w:before="60" w:line="240" w:lineRule="exact"/>
              <w:ind w:firstLine="0"/>
              <w:jc w:val="center"/>
              <w:textAlignment w:val="auto"/>
              <w:rPr>
                <w:rFonts w:cs="Arial"/>
                <w:i/>
                <w:iCs/>
                <w:color w:val="000000"/>
                <w:sz w:val="20"/>
              </w:rPr>
            </w:pPr>
            <w:r>
              <w:rPr>
                <w:rFonts w:cs="Arial"/>
                <w:i/>
                <w:iCs/>
                <w:color w:val="000000"/>
                <w:sz w:val="20"/>
              </w:rPr>
              <w:t>Но</w:t>
            </w:r>
            <w:r w:rsidR="003F11F8">
              <w:rPr>
                <w:rFonts w:cs="Arial"/>
                <w:i/>
                <w:iCs/>
                <w:color w:val="000000"/>
                <w:sz w:val="20"/>
              </w:rPr>
              <w:t>ябрь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8"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DB50D6" w:rsidRDefault="00DB50D6" w:rsidP="00030CEA">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Январь</w:t>
            </w:r>
            <w:r w:rsidR="00281BB7">
              <w:rPr>
                <w:rFonts w:cs="Arial"/>
                <w:i/>
                <w:iCs/>
                <w:color w:val="000000"/>
                <w:sz w:val="20"/>
              </w:rPr>
              <w:t xml:space="preserve"> –</w:t>
            </w:r>
            <w:r w:rsidR="007C0685">
              <w:rPr>
                <w:rFonts w:cs="Arial"/>
                <w:i/>
                <w:iCs/>
                <w:color w:val="000000"/>
                <w:sz w:val="20"/>
              </w:rPr>
              <w:t xml:space="preserve"> </w:t>
            </w:r>
            <w:r w:rsidR="00030CEA">
              <w:rPr>
                <w:rFonts w:cs="Arial"/>
                <w:i/>
                <w:iCs/>
                <w:color w:val="000000"/>
                <w:sz w:val="20"/>
              </w:rPr>
              <w:t>н</w:t>
            </w:r>
            <w:r w:rsidR="00A63571">
              <w:rPr>
                <w:rFonts w:cs="Arial"/>
                <w:i/>
                <w:iCs/>
                <w:color w:val="000000"/>
                <w:sz w:val="20"/>
              </w:rPr>
              <w:t>о</w:t>
            </w:r>
            <w:r w:rsidR="003F11F8">
              <w:rPr>
                <w:rFonts w:cs="Arial"/>
                <w:i/>
                <w:iCs/>
                <w:color w:val="000000"/>
                <w:sz w:val="20"/>
              </w:rPr>
              <w:t>ябрь</w:t>
            </w:r>
            <w:r w:rsidRPr="00DB50D6">
              <w:rPr>
                <w:rFonts w:cs="Arial"/>
                <w:i/>
                <w:iCs/>
                <w:color w:val="000000"/>
                <w:sz w:val="20"/>
              </w:rPr>
              <w:t xml:space="preserve"> 2020г. </w:t>
            </w:r>
            <w:proofErr w:type="gramStart"/>
            <w:r w:rsidRPr="00DB50D6">
              <w:rPr>
                <w:rFonts w:cs="Arial"/>
                <w:i/>
                <w:iCs/>
                <w:color w:val="000000"/>
                <w:sz w:val="20"/>
              </w:rPr>
              <w:t>в</w:t>
            </w:r>
            <w:proofErr w:type="gramEnd"/>
            <w:r w:rsidRPr="00DB50D6">
              <w:rPr>
                <w:rFonts w:cs="Arial"/>
                <w:i/>
                <w:iCs/>
                <w:color w:val="000000"/>
                <w:sz w:val="20"/>
              </w:rPr>
              <w:t xml:space="preserve"> % к январю</w:t>
            </w:r>
            <w:r w:rsidR="00281BB7">
              <w:rPr>
                <w:rFonts w:cs="Arial"/>
                <w:i/>
                <w:iCs/>
                <w:color w:val="000000"/>
                <w:sz w:val="20"/>
              </w:rPr>
              <w:t xml:space="preserve"> – </w:t>
            </w:r>
            <w:r w:rsidR="00030CEA">
              <w:rPr>
                <w:rFonts w:cs="Arial"/>
                <w:i/>
                <w:iCs/>
                <w:color w:val="000000"/>
                <w:sz w:val="20"/>
              </w:rPr>
              <w:t>н</w:t>
            </w:r>
            <w:r w:rsidR="00A63571">
              <w:rPr>
                <w:rFonts w:cs="Arial"/>
                <w:i/>
                <w:iCs/>
                <w:color w:val="000000"/>
                <w:sz w:val="20"/>
              </w:rPr>
              <w:t>о</w:t>
            </w:r>
            <w:r w:rsidR="003F11F8">
              <w:rPr>
                <w:rFonts w:cs="Arial"/>
                <w:i/>
                <w:iCs/>
                <w:color w:val="000000"/>
                <w:sz w:val="20"/>
              </w:rPr>
              <w:t>ябр</w:t>
            </w:r>
            <w:r w:rsidR="00050AAA">
              <w:rPr>
                <w:rFonts w:cs="Arial"/>
                <w:i/>
                <w:iCs/>
                <w:color w:val="000000"/>
                <w:sz w:val="20"/>
              </w:rPr>
              <w:t>ю</w:t>
            </w:r>
            <w:r w:rsidRPr="00DB50D6">
              <w:rPr>
                <w:rFonts w:cs="Arial"/>
                <w:i/>
                <w:iCs/>
                <w:color w:val="000000"/>
                <w:sz w:val="20"/>
              </w:rPr>
              <w:t xml:space="preserve"> 2019г.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030CEA">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030CEA">
              <w:rPr>
                <w:rFonts w:cs="Arial"/>
                <w:i/>
                <w:iCs/>
                <w:color w:val="000000"/>
                <w:sz w:val="20"/>
              </w:rPr>
              <w:t>н</w:t>
            </w:r>
            <w:r w:rsidR="00A63571">
              <w:rPr>
                <w:rFonts w:cs="Arial"/>
                <w:i/>
                <w:iCs/>
                <w:color w:val="000000"/>
                <w:sz w:val="20"/>
              </w:rPr>
              <w:t>о</w:t>
            </w:r>
            <w:r w:rsidR="003F11F8">
              <w:rPr>
                <w:rFonts w:cs="Arial"/>
                <w:i/>
                <w:iCs/>
                <w:color w:val="000000"/>
                <w:sz w:val="20"/>
              </w:rPr>
              <w:t>ябрь</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декабрю 2018г.</w:t>
            </w:r>
          </w:p>
        </w:tc>
      </w:tr>
      <w:tr w:rsidR="00DB50D6" w:rsidRPr="00DB50D6" w:rsidTr="00050AAA">
        <w:trPr>
          <w:trHeight w:val="30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color w:val="000000"/>
                <w:sz w:val="20"/>
              </w:rPr>
            </w:pPr>
          </w:p>
        </w:tc>
        <w:tc>
          <w:tcPr>
            <w:tcW w:w="3118"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u w:val="single"/>
              </w:rPr>
            </w:pPr>
          </w:p>
        </w:tc>
      </w:tr>
      <w:tr w:rsidR="00DB50D6" w:rsidRPr="00DB50D6" w:rsidTr="00A63571">
        <w:trPr>
          <w:trHeight w:val="46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DB50D6" w:rsidRDefault="00030CEA" w:rsidP="00050AAA">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ок</w:t>
            </w:r>
            <w:r w:rsidR="00A63571">
              <w:rPr>
                <w:rFonts w:cs="Arial"/>
                <w:i/>
                <w:iCs/>
                <w:color w:val="000000"/>
                <w:sz w:val="20"/>
              </w:rPr>
              <w:t>тябрю</w:t>
            </w:r>
            <w:r w:rsidR="00DB50D6" w:rsidRPr="00DB50D6">
              <w:rPr>
                <w:rFonts w:cs="Arial"/>
                <w:i/>
                <w:iCs/>
                <w:color w:val="000000"/>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7C0685" w:rsidP="00050AAA">
            <w:pPr>
              <w:widowControl/>
              <w:adjustRightInd/>
              <w:spacing w:before="60" w:line="240" w:lineRule="exact"/>
              <w:ind w:left="-57" w:firstLine="0"/>
              <w:jc w:val="center"/>
              <w:textAlignment w:val="auto"/>
              <w:rPr>
                <w:rFonts w:cs="Arial"/>
                <w:i/>
                <w:iCs/>
                <w:color w:val="000000"/>
                <w:sz w:val="20"/>
              </w:rPr>
            </w:pPr>
            <w:r>
              <w:rPr>
                <w:rFonts w:cs="Arial"/>
                <w:i/>
                <w:iCs/>
                <w:color w:val="000000"/>
                <w:spacing w:val="-2"/>
                <w:sz w:val="20"/>
              </w:rPr>
              <w:t>декабрю</w:t>
            </w:r>
            <w:r>
              <w:rPr>
                <w:rFonts w:cs="Arial"/>
                <w:i/>
                <w:iCs/>
                <w:color w:val="000000"/>
                <w:spacing w:val="-2"/>
                <w:sz w:val="20"/>
              </w:rPr>
              <w:br/>
            </w:r>
            <w:r w:rsidR="00DB50D6" w:rsidRPr="00DB50D6">
              <w:rPr>
                <w:rFonts w:cs="Arial"/>
                <w:i/>
                <w:iCs/>
                <w:color w:val="000000"/>
                <w:sz w:val="20"/>
              </w:rPr>
              <w:t>2019г.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030CEA" w:rsidP="00030CEA">
            <w:pPr>
              <w:widowControl/>
              <w:adjustRightInd/>
              <w:spacing w:before="60" w:line="240" w:lineRule="exact"/>
              <w:ind w:left="-57" w:right="-57" w:firstLine="0"/>
              <w:jc w:val="center"/>
              <w:textAlignment w:val="auto"/>
              <w:rPr>
                <w:rFonts w:cs="Arial"/>
                <w:i/>
                <w:iCs/>
                <w:color w:val="000000"/>
                <w:sz w:val="20"/>
              </w:rPr>
            </w:pPr>
            <w:r>
              <w:rPr>
                <w:rFonts w:cs="Arial"/>
                <w:i/>
                <w:iCs/>
                <w:color w:val="000000"/>
                <w:spacing w:val="-2"/>
                <w:sz w:val="20"/>
              </w:rPr>
              <w:t>н</w:t>
            </w:r>
            <w:r w:rsidR="00A63571">
              <w:rPr>
                <w:rFonts w:cs="Arial"/>
                <w:i/>
                <w:iCs/>
                <w:color w:val="000000"/>
                <w:spacing w:val="-2"/>
                <w:sz w:val="20"/>
              </w:rPr>
              <w:t>о</w:t>
            </w:r>
            <w:r w:rsidR="003F11F8">
              <w:rPr>
                <w:rFonts w:cs="Arial"/>
                <w:i/>
                <w:iCs/>
                <w:color w:val="000000"/>
                <w:spacing w:val="-2"/>
                <w:sz w:val="20"/>
              </w:rPr>
              <w:t>ябр</w:t>
            </w:r>
            <w:r w:rsidR="00050AAA">
              <w:rPr>
                <w:rFonts w:cs="Arial"/>
                <w:i/>
                <w:iCs/>
                <w:color w:val="000000"/>
                <w:spacing w:val="-2"/>
                <w:sz w:val="20"/>
              </w:rPr>
              <w:t>ю</w:t>
            </w:r>
            <w:r w:rsidR="00DB50D6" w:rsidRPr="00DB50D6">
              <w:rPr>
                <w:rFonts w:cs="Arial"/>
                <w:i/>
                <w:iCs/>
                <w:color w:val="000000"/>
                <w:sz w:val="20"/>
              </w:rPr>
              <w:t xml:space="preserve"> 2019г.</w:t>
            </w: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u w:val="single"/>
              </w:rPr>
            </w:pPr>
          </w:p>
        </w:tc>
      </w:tr>
      <w:tr w:rsidR="00B73A89" w:rsidRPr="00DB50D6" w:rsidTr="00A63571">
        <w:trPr>
          <w:trHeight w:val="342"/>
        </w:trPr>
        <w:tc>
          <w:tcPr>
            <w:tcW w:w="3284" w:type="dxa"/>
            <w:tcBorders>
              <w:top w:val="nil"/>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0"/>
              <w:jc w:val="left"/>
              <w:textAlignment w:val="auto"/>
              <w:rPr>
                <w:rFonts w:cs="Arial"/>
                <w:color w:val="000000"/>
                <w:sz w:val="20"/>
              </w:rPr>
            </w:pPr>
            <w:r w:rsidRPr="00DB50D6">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100,6</w:t>
            </w:r>
          </w:p>
        </w:tc>
        <w:tc>
          <w:tcPr>
            <w:tcW w:w="992" w:type="dxa"/>
            <w:tcBorders>
              <w:top w:val="nil"/>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104,1</w:t>
            </w:r>
          </w:p>
        </w:tc>
        <w:tc>
          <w:tcPr>
            <w:tcW w:w="992" w:type="dxa"/>
            <w:tcBorders>
              <w:top w:val="nil"/>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104,2</w:t>
            </w:r>
          </w:p>
        </w:tc>
        <w:tc>
          <w:tcPr>
            <w:tcW w:w="1418" w:type="dxa"/>
            <w:tcBorders>
              <w:top w:val="nil"/>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102,5</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102,1</w:t>
            </w:r>
          </w:p>
        </w:tc>
      </w:tr>
      <w:tr w:rsidR="00B73A89" w:rsidRPr="00DB50D6" w:rsidTr="00A63571">
        <w:trPr>
          <w:trHeight w:val="183"/>
        </w:trPr>
        <w:tc>
          <w:tcPr>
            <w:tcW w:w="3284" w:type="dxa"/>
            <w:tcBorders>
              <w:top w:val="dotted" w:sz="4" w:space="0" w:color="auto"/>
              <w:left w:val="double" w:sz="6"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c>
          <w:tcPr>
            <w:tcW w:w="1418" w:type="dxa"/>
            <w:tcBorders>
              <w:top w:val="dotted" w:sz="4" w:space="0" w:color="auto"/>
              <w:left w:val="nil"/>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c>
          <w:tcPr>
            <w:tcW w:w="1417" w:type="dxa"/>
            <w:tcBorders>
              <w:top w:val="dotted" w:sz="4" w:space="0" w:color="auto"/>
              <w:left w:val="nil"/>
              <w:right w:val="double" w:sz="6"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r>
      <w:tr w:rsidR="00B73A89" w:rsidRPr="00DB50D6" w:rsidTr="00A63571">
        <w:trPr>
          <w:trHeight w:val="269"/>
        </w:trPr>
        <w:tc>
          <w:tcPr>
            <w:tcW w:w="3284" w:type="dxa"/>
            <w:tcBorders>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одежда и бельё</w:t>
            </w:r>
          </w:p>
        </w:tc>
        <w:tc>
          <w:tcPr>
            <w:tcW w:w="1134" w:type="dxa"/>
            <w:tcBorders>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100,9</w:t>
            </w:r>
          </w:p>
        </w:tc>
        <w:tc>
          <w:tcPr>
            <w:tcW w:w="992" w:type="dxa"/>
            <w:tcBorders>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102,2</w:t>
            </w:r>
          </w:p>
        </w:tc>
        <w:tc>
          <w:tcPr>
            <w:tcW w:w="992" w:type="dxa"/>
            <w:tcBorders>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102,3</w:t>
            </w:r>
          </w:p>
        </w:tc>
        <w:tc>
          <w:tcPr>
            <w:tcW w:w="1418" w:type="dxa"/>
            <w:tcBorders>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102,8</w:t>
            </w:r>
          </w:p>
        </w:tc>
        <w:tc>
          <w:tcPr>
            <w:tcW w:w="1417" w:type="dxa"/>
            <w:tcBorders>
              <w:left w:val="nil"/>
              <w:bottom w:val="dotted" w:sz="4" w:space="0" w:color="auto"/>
              <w:right w:val="double" w:sz="6"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103,5</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99,8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99,0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98,3</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99,8</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98,9</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99,2</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106,3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107,4</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106,2</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101,3</w:t>
            </w:r>
          </w:p>
        </w:tc>
      </w:tr>
      <w:tr w:rsidR="00B73A89" w:rsidRPr="00DB50D6" w:rsidTr="00A63571">
        <w:trPr>
          <w:trHeight w:val="251"/>
        </w:trPr>
        <w:tc>
          <w:tcPr>
            <w:tcW w:w="3284" w:type="dxa"/>
            <w:tcBorders>
              <w:top w:val="dotted" w:sz="4" w:space="0" w:color="auto"/>
              <w:left w:val="double" w:sz="6"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c>
          <w:tcPr>
            <w:tcW w:w="1418" w:type="dxa"/>
            <w:tcBorders>
              <w:top w:val="dotted" w:sz="4" w:space="0" w:color="auto"/>
              <w:left w:val="nil"/>
              <w:right w:val="single" w:sz="4"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c>
          <w:tcPr>
            <w:tcW w:w="1417" w:type="dxa"/>
            <w:tcBorders>
              <w:top w:val="dotted" w:sz="4" w:space="0" w:color="auto"/>
              <w:left w:val="nil"/>
              <w:right w:val="double" w:sz="6" w:space="0" w:color="auto"/>
            </w:tcBorders>
            <w:shd w:val="clear" w:color="auto" w:fill="auto"/>
            <w:noWrap/>
            <w:vAlign w:val="bottom"/>
            <w:hideMark/>
          </w:tcPr>
          <w:p w:rsidR="00B73A89" w:rsidRPr="00787902" w:rsidRDefault="00B73A89" w:rsidP="00B73A89">
            <w:pPr>
              <w:spacing w:before="40" w:line="240" w:lineRule="exact"/>
              <w:ind w:firstLine="0"/>
              <w:jc w:val="center"/>
              <w:rPr>
                <w:rFonts w:cs="Arial"/>
                <w:color w:val="000000"/>
                <w:sz w:val="20"/>
              </w:rPr>
            </w:pPr>
          </w:p>
        </w:tc>
      </w:tr>
      <w:tr w:rsidR="00B73A89" w:rsidRPr="00DB50D6" w:rsidTr="00A63571">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97,9</w:t>
            </w:r>
          </w:p>
        </w:tc>
        <w:tc>
          <w:tcPr>
            <w:tcW w:w="992" w:type="dxa"/>
            <w:tcBorders>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100,1</w:t>
            </w:r>
          </w:p>
        </w:tc>
        <w:tc>
          <w:tcPr>
            <w:tcW w:w="992" w:type="dxa"/>
            <w:tcBorders>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101,6</w:t>
            </w:r>
          </w:p>
        </w:tc>
        <w:tc>
          <w:tcPr>
            <w:tcW w:w="1418" w:type="dxa"/>
            <w:tcBorders>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103,4</w:t>
            </w:r>
          </w:p>
        </w:tc>
        <w:tc>
          <w:tcPr>
            <w:tcW w:w="1417" w:type="dxa"/>
            <w:tcBorders>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106,0</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107,4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109,1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110,5</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108,6</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101,5</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103,3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103,7</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102,1</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104,4</w:t>
            </w:r>
          </w:p>
        </w:tc>
      </w:tr>
      <w:tr w:rsidR="00B73A89" w:rsidRPr="00DB50D6" w:rsidTr="00A63571">
        <w:trPr>
          <w:trHeight w:val="300"/>
        </w:trPr>
        <w:tc>
          <w:tcPr>
            <w:tcW w:w="3284" w:type="dxa"/>
            <w:tcBorders>
              <w:top w:val="dotted" w:sz="4" w:space="0" w:color="auto"/>
              <w:left w:val="double" w:sz="6"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p>
        </w:tc>
        <w:tc>
          <w:tcPr>
            <w:tcW w:w="1418" w:type="dxa"/>
            <w:tcBorders>
              <w:top w:val="dotted" w:sz="4" w:space="0" w:color="auto"/>
              <w:left w:val="nil"/>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p>
        </w:tc>
        <w:tc>
          <w:tcPr>
            <w:tcW w:w="1417" w:type="dxa"/>
            <w:tcBorders>
              <w:top w:val="dotted" w:sz="4" w:space="0" w:color="auto"/>
              <w:left w:val="nil"/>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p>
        </w:tc>
      </w:tr>
      <w:tr w:rsidR="00B73A89" w:rsidRPr="00DB50D6" w:rsidTr="00A63571">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бытовые приборы</w:t>
            </w:r>
          </w:p>
        </w:tc>
        <w:tc>
          <w:tcPr>
            <w:tcW w:w="1134" w:type="dxa"/>
            <w:tcBorders>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101,0</w:t>
            </w:r>
          </w:p>
        </w:tc>
        <w:tc>
          <w:tcPr>
            <w:tcW w:w="992" w:type="dxa"/>
            <w:tcBorders>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108,0</w:t>
            </w:r>
          </w:p>
        </w:tc>
        <w:tc>
          <w:tcPr>
            <w:tcW w:w="992" w:type="dxa"/>
            <w:tcBorders>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107,5</w:t>
            </w:r>
          </w:p>
        </w:tc>
        <w:tc>
          <w:tcPr>
            <w:tcW w:w="1418" w:type="dxa"/>
            <w:tcBorders>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102,7</w:t>
            </w:r>
          </w:p>
        </w:tc>
        <w:tc>
          <w:tcPr>
            <w:tcW w:w="1417" w:type="dxa"/>
            <w:tcBorders>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98,7</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100,5</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105,8</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107,9</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105,3</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102,2</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105,1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105,3</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102,9</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105,1</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proofErr w:type="spellStart"/>
            <w:r w:rsidRPr="00DB50D6">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100,2</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97,9</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96,8</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96,4</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95,4</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104,1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104,3</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102,9</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103,2</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101,5</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108,2</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108,0</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101,7</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98,7</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101,2</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100,8</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102,3</w:t>
            </w:r>
          </w:p>
        </w:tc>
      </w:tr>
      <w:tr w:rsidR="00B73A89"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101,3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107,9</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108,2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105,0</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105,5</w:t>
            </w:r>
          </w:p>
        </w:tc>
      </w:tr>
      <w:tr w:rsidR="00B73A89" w:rsidRPr="00DB50D6" w:rsidTr="00A63571">
        <w:trPr>
          <w:trHeight w:val="342"/>
        </w:trPr>
        <w:tc>
          <w:tcPr>
            <w:tcW w:w="3284"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73A89" w:rsidRPr="00DB50D6" w:rsidRDefault="00B73A89"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100,8</w:t>
            </w:r>
          </w:p>
        </w:tc>
        <w:tc>
          <w:tcPr>
            <w:tcW w:w="992" w:type="dxa"/>
            <w:tcBorders>
              <w:top w:val="dotted" w:sz="4" w:space="0" w:color="auto"/>
              <w:left w:val="nil"/>
              <w:bottom w:val="double" w:sz="6"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98,1</w:t>
            </w:r>
          </w:p>
        </w:tc>
        <w:tc>
          <w:tcPr>
            <w:tcW w:w="992" w:type="dxa"/>
            <w:tcBorders>
              <w:top w:val="dotted" w:sz="4" w:space="0" w:color="auto"/>
              <w:left w:val="nil"/>
              <w:bottom w:val="double" w:sz="6"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98,4</w:t>
            </w:r>
          </w:p>
        </w:tc>
        <w:tc>
          <w:tcPr>
            <w:tcW w:w="1418" w:type="dxa"/>
            <w:tcBorders>
              <w:top w:val="dotted" w:sz="4" w:space="0" w:color="auto"/>
              <w:left w:val="nil"/>
              <w:bottom w:val="double" w:sz="6" w:space="0" w:color="auto"/>
              <w:right w:val="single" w:sz="4"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100,1</w:t>
            </w:r>
          </w:p>
        </w:tc>
        <w:tc>
          <w:tcPr>
            <w:tcW w:w="1417" w:type="dxa"/>
            <w:tcBorders>
              <w:top w:val="dotted" w:sz="4" w:space="0" w:color="auto"/>
              <w:left w:val="nil"/>
              <w:bottom w:val="double" w:sz="6" w:space="0" w:color="auto"/>
              <w:right w:val="double" w:sz="6" w:space="0" w:color="auto"/>
            </w:tcBorders>
            <w:shd w:val="clear" w:color="auto" w:fill="auto"/>
            <w:noWrap/>
            <w:vAlign w:val="bottom"/>
          </w:tcPr>
          <w:p w:rsidR="00B73A89" w:rsidRPr="00787902" w:rsidRDefault="00B73A89" w:rsidP="00B73A89">
            <w:pPr>
              <w:spacing w:before="40" w:line="240" w:lineRule="exact"/>
              <w:ind w:firstLine="0"/>
              <w:jc w:val="center"/>
              <w:rPr>
                <w:rFonts w:cs="Arial"/>
                <w:color w:val="000000"/>
                <w:sz w:val="20"/>
              </w:rPr>
            </w:pPr>
            <w:r w:rsidRPr="00787902">
              <w:rPr>
                <w:rFonts w:cs="Arial"/>
                <w:color w:val="000000"/>
                <w:sz w:val="20"/>
              </w:rPr>
              <w:t>103,9</w:t>
            </w:r>
          </w:p>
        </w:tc>
      </w:tr>
    </w:tbl>
    <w:p w:rsidR="00E20CB1" w:rsidRPr="00E20CB1" w:rsidRDefault="00E20CB1" w:rsidP="00E20CB1">
      <w:pPr>
        <w:tabs>
          <w:tab w:val="left" w:pos="3969"/>
        </w:tabs>
        <w:adjustRightInd/>
        <w:spacing w:before="240"/>
        <w:ind w:firstLine="709"/>
      </w:pPr>
      <w:r w:rsidRPr="00E20CB1">
        <w:t xml:space="preserve">Среди непродовольственных товаров отмечено подорожание большинства наблюдаемых медикаментов и медицинских товаров. Существенно выросли в цене </w:t>
      </w:r>
      <w:proofErr w:type="spellStart"/>
      <w:r w:rsidRPr="00E20CB1">
        <w:t>аллохол</w:t>
      </w:r>
      <w:proofErr w:type="spellEnd"/>
      <w:r w:rsidRPr="00E20CB1">
        <w:t xml:space="preserve"> на 11,8%, ацетилсалициловая кислота – на</w:t>
      </w:r>
      <w:r>
        <w:t xml:space="preserve"> 6,5%, настойка пустырника – на </w:t>
      </w:r>
      <w:r w:rsidRPr="00E20CB1">
        <w:t xml:space="preserve">5,6%. Также, на 1,9-3,5% увеличились цены на валокордин, вату, </w:t>
      </w:r>
      <w:proofErr w:type="spellStart"/>
      <w:r w:rsidRPr="00E20CB1">
        <w:t>троксерутин</w:t>
      </w:r>
      <w:proofErr w:type="spellEnd"/>
      <w:r w:rsidRPr="00E20CB1">
        <w:t xml:space="preserve">, </w:t>
      </w:r>
      <w:proofErr w:type="spellStart"/>
      <w:r w:rsidRPr="00E20CB1">
        <w:t>эналаприл</w:t>
      </w:r>
      <w:proofErr w:type="spellEnd"/>
      <w:r w:rsidRPr="00E20CB1">
        <w:t xml:space="preserve">, глицин, бромгексин, супрастин, электронный медицинский термометр, валидол, </w:t>
      </w:r>
      <w:proofErr w:type="spellStart"/>
      <w:r w:rsidRPr="00E20CB1">
        <w:t>линекс</w:t>
      </w:r>
      <w:proofErr w:type="spellEnd"/>
      <w:r w:rsidRPr="00E20CB1">
        <w:t>. Одновременно снизились цены на бинт на 4%, таурин – на 0,6%.</w:t>
      </w:r>
    </w:p>
    <w:p w:rsidR="00E20CB1" w:rsidRPr="00E20CB1" w:rsidRDefault="00E20CB1" w:rsidP="00E20CB1">
      <w:pPr>
        <w:tabs>
          <w:tab w:val="left" w:pos="3969"/>
        </w:tabs>
        <w:adjustRightInd/>
        <w:spacing w:before="120"/>
        <w:ind w:firstLine="709"/>
      </w:pPr>
      <w:r w:rsidRPr="00E20CB1">
        <w:t xml:space="preserve">В группе мебели стали дороже набор корпусной мебели на 3,3%, рабочий кухонный стол – на 3%, навесной двухстворчатый кухонный шкаф – на 2,6%, детский матрас </w:t>
      </w:r>
      <w:r w:rsidR="00FF115E">
        <w:t>–</w:t>
      </w:r>
      <w:r w:rsidRPr="00E20CB1">
        <w:t xml:space="preserve"> на 1,7%, зеркало навесное для ванной комнаты – на 1,6%, набор мягкой мебели – </w:t>
      </w:r>
      <w:proofErr w:type="gramStart"/>
      <w:r w:rsidRPr="00E20CB1">
        <w:t>на</w:t>
      </w:r>
      <w:proofErr w:type="gramEnd"/>
      <w:r w:rsidRPr="00E20CB1">
        <w:t xml:space="preserve"> 1,4%. </w:t>
      </w:r>
    </w:p>
    <w:p w:rsidR="00E20CB1" w:rsidRPr="00E20CB1" w:rsidRDefault="00E20CB1" w:rsidP="00E20CB1">
      <w:pPr>
        <w:tabs>
          <w:tab w:val="left" w:pos="3969"/>
        </w:tabs>
        <w:adjustRightInd/>
        <w:spacing w:before="120"/>
        <w:ind w:firstLine="709"/>
      </w:pPr>
      <w:r w:rsidRPr="00E20CB1">
        <w:t xml:space="preserve">Подорожание отмечено на легковые автомобили. Так на 1,6% увеличились цены на импортный подержанный автомобиль и автомобильные шины, на 1,4% </w:t>
      </w:r>
      <w:r w:rsidR="00FF115E">
        <w:t>–</w:t>
      </w:r>
      <w:r w:rsidRPr="00E20CB1">
        <w:t xml:space="preserve"> на новый автомобиль иностранной марки, отечественный автомобиль – на 0,8%.</w:t>
      </w:r>
    </w:p>
    <w:p w:rsidR="00E20CB1" w:rsidRPr="00E20CB1" w:rsidRDefault="00E20CB1" w:rsidP="00E20CB1">
      <w:pPr>
        <w:tabs>
          <w:tab w:val="left" w:pos="3969"/>
        </w:tabs>
        <w:adjustRightInd/>
        <w:spacing w:before="120"/>
        <w:ind w:firstLine="709"/>
      </w:pPr>
      <w:proofErr w:type="gramStart"/>
      <w:r w:rsidRPr="00E20CB1">
        <w:t xml:space="preserve">Среди прочих товаров выросли цены на зубную пасту на 7,9%, книгу детективного жанра – на 6,2%, роликовые коньки – на 5%, мужскую футболку – на 4,3%, газовое моторное топливо – на 3,4%, личное полотенце – на 3,2%, микроволновую печь </w:t>
      </w:r>
      <w:r w:rsidRPr="00E20CB1">
        <w:lastRenderedPageBreak/>
        <w:t>и велосипед для дошкольников – на 3,1%. На 1,4-3% увеличились цены на ювелирные изделия,</w:t>
      </w:r>
      <w:r w:rsidR="00FF115E">
        <w:t xml:space="preserve"> женские меховые шапки, уголь, </w:t>
      </w:r>
      <w:r w:rsidRPr="00E20CB1">
        <w:t>брюки для школьников, женские осенние сапоги, дизельное топливо</w:t>
      </w:r>
      <w:proofErr w:type="gramEnd"/>
      <w:r w:rsidRPr="00E20CB1">
        <w:t>, спички, рубероид, женские сумки, женские меховые пальто и дубленки, рюкзаки для взрослых, бумажные обои, землю для растений, ежедн</w:t>
      </w:r>
      <w:r w:rsidR="0044452A">
        <w:t xml:space="preserve">евные газеты, </w:t>
      </w:r>
      <w:proofErr w:type="spellStart"/>
      <w:r w:rsidR="0044452A">
        <w:t>металлочерепицу</w:t>
      </w:r>
      <w:proofErr w:type="spellEnd"/>
      <w:r w:rsidR="0044452A">
        <w:t xml:space="preserve">, </w:t>
      </w:r>
      <w:r w:rsidRPr="00E20CB1">
        <w:t xml:space="preserve">женские колготки и бюстгальтеры. Вместе с тем снизились цены на туалетную воду на 9,6%, наручные часы – на 7,9%, на 1,1-4,6% </w:t>
      </w:r>
      <w:r w:rsidR="00FF115E">
        <w:t>–</w:t>
      </w:r>
      <w:r w:rsidRPr="00E20CB1">
        <w:t xml:space="preserve"> на женскую блузку, куртку для школьников, набор фломастеров, оконное стекло кухонную мойку, мужской ремень, кроссовки для взрослых, линолеум, шампунь, крем для лица, </w:t>
      </w:r>
      <w:proofErr w:type="spellStart"/>
      <w:r w:rsidRPr="00E20CB1">
        <w:t>флеш</w:t>
      </w:r>
      <w:proofErr w:type="spellEnd"/>
      <w:r w:rsidRPr="00E20CB1">
        <w:t>-накопители.</w:t>
      </w:r>
    </w:p>
    <w:p w:rsidR="00DB50D6" w:rsidRPr="00DB50D6" w:rsidRDefault="00DB50D6" w:rsidP="00050AAA">
      <w:pPr>
        <w:spacing w:before="240"/>
        <w:ind w:firstLine="0"/>
        <w:jc w:val="center"/>
        <w:rPr>
          <w:szCs w:val="22"/>
        </w:rPr>
      </w:pPr>
      <w:r w:rsidRPr="00DB50D6">
        <w:rPr>
          <w:b/>
          <w:szCs w:val="22"/>
        </w:rPr>
        <w:t xml:space="preserve">Максимальное и минимальное значение индексов цен </w:t>
      </w:r>
      <w:r w:rsidR="00B43777">
        <w:rPr>
          <w:b/>
          <w:szCs w:val="22"/>
        </w:rPr>
        <w:br/>
      </w:r>
      <w:r w:rsidRPr="00DB50D6">
        <w:rPr>
          <w:b/>
          <w:szCs w:val="22"/>
        </w:rPr>
        <w:t xml:space="preserve">на отдельные непродовольственные товары в </w:t>
      </w:r>
      <w:r w:rsidR="00E20CB1">
        <w:rPr>
          <w:b/>
          <w:szCs w:val="22"/>
        </w:rPr>
        <w:t>н</w:t>
      </w:r>
      <w:r w:rsidR="005F7261">
        <w:rPr>
          <w:b/>
          <w:szCs w:val="22"/>
        </w:rPr>
        <w:t>о</w:t>
      </w:r>
      <w:r w:rsidR="003F11F8">
        <w:rPr>
          <w:b/>
          <w:szCs w:val="22"/>
        </w:rPr>
        <w:t>ябре</w:t>
      </w:r>
      <w:r w:rsidRPr="00DB50D6">
        <w:rPr>
          <w:b/>
          <w:szCs w:val="22"/>
        </w:rPr>
        <w:t xml:space="preserve"> 2020 года</w:t>
      </w:r>
      <w:r w:rsidRPr="00DB50D6">
        <w:rPr>
          <w:b/>
          <w:szCs w:val="22"/>
        </w:rPr>
        <w:br/>
      </w:r>
      <w:r w:rsidRPr="00DB50D6">
        <w:rPr>
          <w:szCs w:val="22"/>
        </w:rPr>
        <w:t xml:space="preserve">(в процентах к </w:t>
      </w:r>
      <w:r w:rsidR="00E20CB1">
        <w:rPr>
          <w:szCs w:val="22"/>
        </w:rPr>
        <w:t>ок</w:t>
      </w:r>
      <w:r w:rsidR="005F7261">
        <w:rPr>
          <w:szCs w:val="22"/>
        </w:rPr>
        <w:t>тябрю</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DB50D6" w:rsidRPr="00260112" w:rsidTr="00DB50D6">
        <w:trPr>
          <w:trHeight w:val="227"/>
          <w:tblHeader/>
        </w:trPr>
        <w:tc>
          <w:tcPr>
            <w:tcW w:w="2835" w:type="dxa"/>
            <w:vMerge w:val="restart"/>
          </w:tcPr>
          <w:p w:rsidR="00DB50D6" w:rsidRPr="00260112" w:rsidRDefault="00DB50D6" w:rsidP="00612D17">
            <w:pPr>
              <w:spacing w:before="40" w:line="240" w:lineRule="exact"/>
              <w:ind w:firstLine="0"/>
              <w:jc w:val="center"/>
              <w:rPr>
                <w:rFonts w:cs="Arial"/>
                <w:i/>
                <w:sz w:val="20"/>
              </w:rPr>
            </w:pPr>
            <w:r w:rsidRPr="00260112">
              <w:rPr>
                <w:rFonts w:cs="Arial"/>
                <w:i/>
                <w:sz w:val="20"/>
              </w:rPr>
              <w:t>Наименование группы товаров</w:t>
            </w:r>
          </w:p>
        </w:tc>
        <w:tc>
          <w:tcPr>
            <w:tcW w:w="1560" w:type="dxa"/>
            <w:vMerge w:val="restart"/>
          </w:tcPr>
          <w:p w:rsidR="00DB50D6" w:rsidRPr="00260112" w:rsidRDefault="00DB50D6" w:rsidP="00612D17">
            <w:pPr>
              <w:spacing w:before="40" w:line="240" w:lineRule="exact"/>
              <w:ind w:left="-108" w:right="-108" w:firstLine="0"/>
              <w:jc w:val="center"/>
              <w:rPr>
                <w:rFonts w:cs="Arial"/>
                <w:i/>
                <w:sz w:val="20"/>
              </w:rPr>
            </w:pPr>
            <w:r w:rsidRPr="00260112">
              <w:rPr>
                <w:rFonts w:cs="Arial"/>
                <w:i/>
                <w:sz w:val="20"/>
              </w:rPr>
              <w:t>Индекс цен в среднем по группе</w:t>
            </w:r>
          </w:p>
        </w:tc>
        <w:tc>
          <w:tcPr>
            <w:tcW w:w="4898" w:type="dxa"/>
            <w:gridSpan w:val="2"/>
          </w:tcPr>
          <w:p w:rsidR="00DB50D6" w:rsidRPr="00260112" w:rsidRDefault="00DB50D6" w:rsidP="00612D17">
            <w:pPr>
              <w:spacing w:before="40" w:line="240" w:lineRule="exact"/>
              <w:ind w:firstLine="0"/>
              <w:jc w:val="center"/>
              <w:rPr>
                <w:rFonts w:cs="Arial"/>
                <w:i/>
                <w:sz w:val="20"/>
              </w:rPr>
            </w:pPr>
            <w:r w:rsidRPr="00260112">
              <w:rPr>
                <w:rFonts w:cs="Arial"/>
                <w:i/>
                <w:sz w:val="20"/>
              </w:rPr>
              <w:t>Максимальное и минимальн</w:t>
            </w:r>
            <w:r w:rsidR="00BF2C56">
              <w:rPr>
                <w:rFonts w:cs="Arial"/>
                <w:i/>
                <w:sz w:val="20"/>
              </w:rPr>
              <w:t>ое значение индексов цен внутри</w:t>
            </w:r>
            <w:r w:rsidRPr="00260112">
              <w:rPr>
                <w:rFonts w:cs="Arial"/>
                <w:i/>
                <w:sz w:val="20"/>
              </w:rPr>
              <w:t xml:space="preserve"> группы</w:t>
            </w:r>
          </w:p>
        </w:tc>
      </w:tr>
      <w:tr w:rsidR="00DB50D6" w:rsidRPr="00260112" w:rsidTr="00DB50D6">
        <w:trPr>
          <w:trHeight w:val="227"/>
          <w:tblHeader/>
        </w:trPr>
        <w:tc>
          <w:tcPr>
            <w:tcW w:w="2835" w:type="dxa"/>
            <w:vMerge/>
            <w:tcBorders>
              <w:bottom w:val="single" w:sz="6" w:space="0" w:color="auto"/>
            </w:tcBorders>
          </w:tcPr>
          <w:p w:rsidR="00DB50D6" w:rsidRPr="00260112" w:rsidRDefault="00DB50D6" w:rsidP="00612D17">
            <w:pPr>
              <w:spacing w:before="40" w:line="240" w:lineRule="exact"/>
              <w:ind w:firstLine="0"/>
              <w:jc w:val="center"/>
              <w:rPr>
                <w:rFonts w:cs="Arial"/>
                <w:sz w:val="20"/>
              </w:rPr>
            </w:pPr>
          </w:p>
        </w:tc>
        <w:tc>
          <w:tcPr>
            <w:tcW w:w="1560" w:type="dxa"/>
            <w:vMerge/>
            <w:tcBorders>
              <w:bottom w:val="single" w:sz="6" w:space="0" w:color="auto"/>
            </w:tcBorders>
          </w:tcPr>
          <w:p w:rsidR="00DB50D6" w:rsidRPr="00260112" w:rsidRDefault="00DB50D6" w:rsidP="00612D17">
            <w:pPr>
              <w:spacing w:before="40" w:line="240" w:lineRule="exact"/>
              <w:ind w:firstLine="0"/>
              <w:jc w:val="center"/>
              <w:rPr>
                <w:rFonts w:cs="Arial"/>
                <w:sz w:val="20"/>
              </w:rPr>
            </w:pPr>
          </w:p>
        </w:tc>
        <w:tc>
          <w:tcPr>
            <w:tcW w:w="3543" w:type="dxa"/>
            <w:tcBorders>
              <w:bottom w:val="single" w:sz="6" w:space="0" w:color="auto"/>
            </w:tcBorders>
          </w:tcPr>
          <w:p w:rsidR="00DB50D6" w:rsidRPr="00260112" w:rsidRDefault="00DB50D6" w:rsidP="00612D17">
            <w:pPr>
              <w:spacing w:before="40" w:line="240" w:lineRule="exact"/>
              <w:ind w:firstLine="0"/>
              <w:jc w:val="center"/>
              <w:rPr>
                <w:rFonts w:cs="Arial"/>
                <w:i/>
                <w:sz w:val="20"/>
              </w:rPr>
            </w:pPr>
            <w:r w:rsidRPr="00260112">
              <w:rPr>
                <w:rFonts w:cs="Arial"/>
                <w:i/>
                <w:sz w:val="20"/>
              </w:rPr>
              <w:t>товары</w:t>
            </w:r>
          </w:p>
        </w:tc>
        <w:tc>
          <w:tcPr>
            <w:tcW w:w="1355" w:type="dxa"/>
            <w:tcBorders>
              <w:bottom w:val="single" w:sz="6" w:space="0" w:color="auto"/>
            </w:tcBorders>
          </w:tcPr>
          <w:p w:rsidR="00DB50D6" w:rsidRPr="00260112" w:rsidRDefault="00DB50D6" w:rsidP="00612D17">
            <w:pPr>
              <w:spacing w:before="40" w:line="240" w:lineRule="exact"/>
              <w:ind w:firstLine="0"/>
              <w:jc w:val="center"/>
              <w:rPr>
                <w:rFonts w:cs="Arial"/>
                <w:i/>
                <w:sz w:val="20"/>
              </w:rPr>
            </w:pPr>
            <w:r w:rsidRPr="00260112">
              <w:rPr>
                <w:rFonts w:cs="Arial"/>
                <w:i/>
                <w:sz w:val="20"/>
              </w:rPr>
              <w:t>индекс цен</w:t>
            </w:r>
          </w:p>
        </w:tc>
      </w:tr>
      <w:tr w:rsidR="00E20CB1" w:rsidRPr="00260112" w:rsidTr="00DB50D6">
        <w:trPr>
          <w:trHeight w:val="287"/>
        </w:trPr>
        <w:tc>
          <w:tcPr>
            <w:tcW w:w="2835" w:type="dxa"/>
            <w:vMerge w:val="restart"/>
            <w:tcBorders>
              <w:top w:val="single" w:sz="6" w:space="0" w:color="auto"/>
              <w:bottom w:val="dotted" w:sz="4" w:space="0" w:color="auto"/>
            </w:tcBorders>
            <w:vAlign w:val="center"/>
          </w:tcPr>
          <w:p w:rsidR="00E20CB1" w:rsidRPr="00260112" w:rsidRDefault="00E20CB1" w:rsidP="00612D17">
            <w:pPr>
              <w:spacing w:before="40" w:line="240" w:lineRule="exact"/>
              <w:ind w:firstLine="0"/>
              <w:jc w:val="left"/>
              <w:rPr>
                <w:rFonts w:cs="Arial"/>
                <w:sz w:val="20"/>
              </w:rPr>
            </w:pPr>
            <w:r w:rsidRPr="00260112">
              <w:rPr>
                <w:rFonts w:cs="Arial"/>
                <w:sz w:val="20"/>
              </w:rPr>
              <w:t>Одежда</w:t>
            </w:r>
          </w:p>
        </w:tc>
        <w:tc>
          <w:tcPr>
            <w:tcW w:w="1560" w:type="dxa"/>
            <w:vMerge w:val="restart"/>
            <w:tcBorders>
              <w:top w:val="single" w:sz="6" w:space="0" w:color="auto"/>
              <w:bottom w:val="dotted" w:sz="4" w:space="0" w:color="auto"/>
            </w:tcBorders>
            <w:vAlign w:val="center"/>
          </w:tcPr>
          <w:p w:rsidR="00E20CB1" w:rsidRPr="001B7765" w:rsidRDefault="00E20CB1" w:rsidP="00612D17">
            <w:pPr>
              <w:spacing w:before="40" w:line="240" w:lineRule="exact"/>
              <w:ind w:firstLine="0"/>
              <w:jc w:val="center"/>
              <w:rPr>
                <w:rFonts w:cs="Arial"/>
                <w:color w:val="000000"/>
                <w:sz w:val="20"/>
              </w:rPr>
            </w:pPr>
            <w:r w:rsidRPr="001B7765">
              <w:rPr>
                <w:rFonts w:cs="Arial"/>
                <w:color w:val="000000"/>
                <w:sz w:val="20"/>
              </w:rPr>
              <w:t>100,</w:t>
            </w:r>
            <w:r>
              <w:rPr>
                <w:rFonts w:cs="Arial"/>
                <w:color w:val="000000"/>
                <w:sz w:val="20"/>
              </w:rPr>
              <w:t>9</w:t>
            </w:r>
          </w:p>
        </w:tc>
        <w:tc>
          <w:tcPr>
            <w:tcW w:w="3543" w:type="dxa"/>
            <w:tcBorders>
              <w:top w:val="single" w:sz="6"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пальто женское зимнее из шерстяных или полушерстяных тканей  с меховым воротником</w:t>
            </w:r>
          </w:p>
        </w:tc>
        <w:tc>
          <w:tcPr>
            <w:tcW w:w="1355" w:type="dxa"/>
            <w:tcBorders>
              <w:top w:val="single" w:sz="6"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104,1</w:t>
            </w:r>
          </w:p>
        </w:tc>
      </w:tr>
      <w:tr w:rsidR="00E20CB1" w:rsidRPr="00260112" w:rsidTr="00DB50D6">
        <w:trPr>
          <w:trHeight w:val="283"/>
        </w:trPr>
        <w:tc>
          <w:tcPr>
            <w:tcW w:w="2835" w:type="dxa"/>
            <w:vMerge/>
            <w:tcBorders>
              <w:top w:val="dotted" w:sz="4" w:space="0" w:color="auto"/>
              <w:bottom w:val="dotted" w:sz="4" w:space="0" w:color="auto"/>
            </w:tcBorders>
            <w:vAlign w:val="center"/>
          </w:tcPr>
          <w:p w:rsidR="00E20CB1" w:rsidRPr="00260112" w:rsidRDefault="00E20CB1" w:rsidP="00612D17">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E20CB1" w:rsidRPr="00260112" w:rsidRDefault="00E20CB1"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пальто женское демисезонное из шерстяных или полушерстяных тканей</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97,9</w:t>
            </w:r>
          </w:p>
        </w:tc>
      </w:tr>
      <w:tr w:rsidR="00E20CB1" w:rsidRPr="00260112" w:rsidTr="002F6977">
        <w:trPr>
          <w:trHeight w:val="399"/>
        </w:trPr>
        <w:tc>
          <w:tcPr>
            <w:tcW w:w="2835" w:type="dxa"/>
            <w:vMerge w:val="restart"/>
            <w:tcBorders>
              <w:top w:val="dotted" w:sz="4" w:space="0" w:color="auto"/>
            </w:tcBorders>
            <w:vAlign w:val="center"/>
          </w:tcPr>
          <w:p w:rsidR="00E20CB1" w:rsidRPr="00260112" w:rsidRDefault="00E20CB1" w:rsidP="00612D17">
            <w:pPr>
              <w:spacing w:before="40" w:line="240" w:lineRule="exact"/>
              <w:ind w:firstLine="0"/>
              <w:jc w:val="left"/>
              <w:rPr>
                <w:rFonts w:cs="Arial"/>
                <w:sz w:val="20"/>
              </w:rPr>
            </w:pPr>
            <w:r w:rsidRPr="00260112">
              <w:rPr>
                <w:rFonts w:cs="Arial"/>
                <w:sz w:val="20"/>
              </w:rPr>
              <w:t>Обувь</w:t>
            </w:r>
          </w:p>
        </w:tc>
        <w:tc>
          <w:tcPr>
            <w:tcW w:w="1560" w:type="dxa"/>
            <w:vMerge w:val="restart"/>
            <w:tcBorders>
              <w:top w:val="dotted" w:sz="4" w:space="0" w:color="auto"/>
            </w:tcBorders>
            <w:vAlign w:val="center"/>
          </w:tcPr>
          <w:p w:rsidR="00E20CB1" w:rsidRPr="001B7765" w:rsidRDefault="00E20CB1" w:rsidP="00612D17">
            <w:pPr>
              <w:spacing w:before="40" w:line="240" w:lineRule="exact"/>
              <w:ind w:firstLine="0"/>
              <w:jc w:val="center"/>
              <w:rPr>
                <w:rFonts w:cs="Arial"/>
                <w:color w:val="000000"/>
                <w:sz w:val="20"/>
              </w:rPr>
            </w:pPr>
            <w:r>
              <w:rPr>
                <w:rFonts w:cs="Arial"/>
                <w:color w:val="000000"/>
                <w:sz w:val="20"/>
              </w:rPr>
              <w:t>99,8</w:t>
            </w: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кроссовые туфли для детей с верхом из искусственной кожи</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102,0</w:t>
            </w:r>
          </w:p>
        </w:tc>
      </w:tr>
      <w:tr w:rsidR="00E20CB1" w:rsidRPr="00260112" w:rsidTr="00DB50D6">
        <w:trPr>
          <w:trHeight w:val="277"/>
        </w:trPr>
        <w:tc>
          <w:tcPr>
            <w:tcW w:w="2835" w:type="dxa"/>
            <w:vMerge/>
            <w:tcBorders>
              <w:bottom w:val="dotted" w:sz="4" w:space="0" w:color="auto"/>
            </w:tcBorders>
            <w:vAlign w:val="center"/>
          </w:tcPr>
          <w:p w:rsidR="00E20CB1" w:rsidRPr="00260112" w:rsidRDefault="00E20CB1" w:rsidP="00612D17">
            <w:pPr>
              <w:spacing w:before="40" w:line="240" w:lineRule="exact"/>
              <w:ind w:firstLine="0"/>
              <w:jc w:val="left"/>
              <w:rPr>
                <w:rFonts w:cs="Arial"/>
                <w:sz w:val="20"/>
              </w:rPr>
            </w:pPr>
          </w:p>
        </w:tc>
        <w:tc>
          <w:tcPr>
            <w:tcW w:w="1560" w:type="dxa"/>
            <w:vMerge/>
            <w:tcBorders>
              <w:bottom w:val="dotted" w:sz="4" w:space="0" w:color="auto"/>
            </w:tcBorders>
            <w:vAlign w:val="center"/>
          </w:tcPr>
          <w:p w:rsidR="00E20CB1" w:rsidRPr="00260112" w:rsidRDefault="00E20CB1"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сапоги, ботинки мужские зимние с верхом из натуральной кожи</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94,7</w:t>
            </w:r>
          </w:p>
        </w:tc>
      </w:tr>
      <w:tr w:rsidR="00E20CB1" w:rsidRPr="00260112" w:rsidTr="002F6977">
        <w:trPr>
          <w:trHeight w:val="146"/>
        </w:trPr>
        <w:tc>
          <w:tcPr>
            <w:tcW w:w="2835" w:type="dxa"/>
            <w:vMerge w:val="restart"/>
            <w:tcBorders>
              <w:top w:val="dotted" w:sz="4" w:space="0" w:color="auto"/>
              <w:bottom w:val="dotted" w:sz="4" w:space="0" w:color="auto"/>
            </w:tcBorders>
            <w:vAlign w:val="center"/>
          </w:tcPr>
          <w:p w:rsidR="00E20CB1" w:rsidRPr="00260112" w:rsidRDefault="00E20CB1" w:rsidP="00612D17">
            <w:pPr>
              <w:spacing w:before="40" w:line="240" w:lineRule="exact"/>
              <w:ind w:firstLine="0"/>
              <w:jc w:val="left"/>
              <w:rPr>
                <w:rFonts w:cs="Arial"/>
                <w:sz w:val="20"/>
              </w:rPr>
            </w:pPr>
            <w:r w:rsidRPr="00260112">
              <w:rPr>
                <w:rFonts w:cs="Arial"/>
                <w:sz w:val="20"/>
              </w:rPr>
              <w:t>Мебель</w:t>
            </w:r>
          </w:p>
        </w:tc>
        <w:tc>
          <w:tcPr>
            <w:tcW w:w="1560" w:type="dxa"/>
            <w:vMerge w:val="restart"/>
            <w:tcBorders>
              <w:top w:val="dotted" w:sz="4" w:space="0" w:color="auto"/>
              <w:bottom w:val="dotted" w:sz="4" w:space="0" w:color="auto"/>
            </w:tcBorders>
            <w:vAlign w:val="center"/>
          </w:tcPr>
          <w:p w:rsidR="00E20CB1" w:rsidRPr="001B7765" w:rsidRDefault="00E20CB1" w:rsidP="00612D17">
            <w:pPr>
              <w:spacing w:before="40" w:line="240" w:lineRule="exact"/>
              <w:ind w:firstLine="0"/>
              <w:jc w:val="center"/>
              <w:rPr>
                <w:rFonts w:cs="Arial"/>
                <w:color w:val="000000"/>
                <w:sz w:val="20"/>
              </w:rPr>
            </w:pPr>
            <w:r w:rsidRPr="001B7765">
              <w:rPr>
                <w:rFonts w:cs="Arial"/>
                <w:color w:val="000000"/>
                <w:sz w:val="20"/>
              </w:rPr>
              <w:t>101,</w:t>
            </w:r>
            <w:r>
              <w:rPr>
                <w:rFonts w:cs="Arial"/>
                <w:color w:val="000000"/>
                <w:sz w:val="20"/>
              </w:rPr>
              <w:t>5</w:t>
            </w: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набор корпусной мебели</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103,3</w:t>
            </w:r>
          </w:p>
        </w:tc>
      </w:tr>
      <w:tr w:rsidR="00E20CB1" w:rsidRPr="00260112" w:rsidTr="00DB50D6">
        <w:trPr>
          <w:trHeight w:val="283"/>
        </w:trPr>
        <w:tc>
          <w:tcPr>
            <w:tcW w:w="2835" w:type="dxa"/>
            <w:vMerge/>
            <w:tcBorders>
              <w:top w:val="dotted" w:sz="4" w:space="0" w:color="auto"/>
              <w:bottom w:val="dotted" w:sz="4" w:space="0" w:color="auto"/>
            </w:tcBorders>
            <w:vAlign w:val="center"/>
          </w:tcPr>
          <w:p w:rsidR="00E20CB1" w:rsidRPr="00260112" w:rsidRDefault="00E20CB1" w:rsidP="00612D17">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E20CB1" w:rsidRPr="00260112" w:rsidRDefault="00E20CB1"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стул с мягким сиденьем</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100,0</w:t>
            </w:r>
          </w:p>
        </w:tc>
      </w:tr>
      <w:tr w:rsidR="00E20CB1" w:rsidRPr="00260112" w:rsidTr="00DB50D6">
        <w:trPr>
          <w:trHeight w:val="218"/>
        </w:trPr>
        <w:tc>
          <w:tcPr>
            <w:tcW w:w="2835" w:type="dxa"/>
            <w:vMerge w:val="restart"/>
            <w:tcBorders>
              <w:top w:val="dotted" w:sz="4" w:space="0" w:color="auto"/>
            </w:tcBorders>
            <w:vAlign w:val="center"/>
          </w:tcPr>
          <w:p w:rsidR="00E20CB1" w:rsidRPr="00260112" w:rsidRDefault="00E20CB1" w:rsidP="00612D17">
            <w:pPr>
              <w:spacing w:before="40" w:line="240" w:lineRule="exact"/>
              <w:ind w:firstLine="0"/>
              <w:jc w:val="left"/>
              <w:rPr>
                <w:rFonts w:cs="Arial"/>
                <w:sz w:val="20"/>
              </w:rPr>
            </w:pPr>
            <w:r w:rsidRPr="00260112">
              <w:rPr>
                <w:rFonts w:cs="Arial"/>
                <w:sz w:val="20"/>
              </w:rPr>
              <w:t>Электротовары и другие бытовые товары</w:t>
            </w:r>
          </w:p>
        </w:tc>
        <w:tc>
          <w:tcPr>
            <w:tcW w:w="1560" w:type="dxa"/>
            <w:vMerge w:val="restart"/>
            <w:tcBorders>
              <w:top w:val="dotted" w:sz="4" w:space="0" w:color="auto"/>
            </w:tcBorders>
            <w:vAlign w:val="center"/>
          </w:tcPr>
          <w:p w:rsidR="00E20CB1" w:rsidRPr="001B7765" w:rsidRDefault="00E20CB1" w:rsidP="00612D17">
            <w:pPr>
              <w:spacing w:before="40" w:line="240" w:lineRule="exact"/>
              <w:ind w:firstLine="0"/>
              <w:jc w:val="center"/>
              <w:rPr>
                <w:rFonts w:cs="Arial"/>
                <w:color w:val="000000"/>
                <w:sz w:val="20"/>
              </w:rPr>
            </w:pPr>
            <w:r w:rsidRPr="001B7765">
              <w:rPr>
                <w:rFonts w:cs="Arial"/>
                <w:color w:val="000000"/>
                <w:sz w:val="20"/>
              </w:rPr>
              <w:t>10</w:t>
            </w:r>
            <w:r>
              <w:rPr>
                <w:rFonts w:cs="Arial"/>
                <w:color w:val="000000"/>
                <w:sz w:val="20"/>
              </w:rPr>
              <w:t>1</w:t>
            </w:r>
            <w:r w:rsidRPr="001B7765">
              <w:rPr>
                <w:rFonts w:cs="Arial"/>
                <w:color w:val="000000"/>
                <w:sz w:val="20"/>
              </w:rPr>
              <w:t>,</w:t>
            </w:r>
            <w:r>
              <w:rPr>
                <w:rFonts w:cs="Arial"/>
                <w:color w:val="000000"/>
                <w:sz w:val="20"/>
              </w:rPr>
              <w:t>0</w:t>
            </w: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печь микроволновая</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103,1</w:t>
            </w:r>
          </w:p>
        </w:tc>
      </w:tr>
      <w:tr w:rsidR="00E20CB1" w:rsidRPr="00260112" w:rsidTr="00DB50D6">
        <w:trPr>
          <w:trHeight w:val="217"/>
        </w:trPr>
        <w:tc>
          <w:tcPr>
            <w:tcW w:w="2835" w:type="dxa"/>
            <w:vMerge/>
            <w:tcBorders>
              <w:bottom w:val="dotted" w:sz="4" w:space="0" w:color="auto"/>
            </w:tcBorders>
          </w:tcPr>
          <w:p w:rsidR="00E20CB1" w:rsidRPr="00260112" w:rsidRDefault="00E20CB1" w:rsidP="00612D17">
            <w:pPr>
              <w:spacing w:before="40" w:line="240" w:lineRule="exact"/>
              <w:ind w:firstLine="0"/>
              <w:jc w:val="left"/>
              <w:rPr>
                <w:rFonts w:cs="Arial"/>
                <w:sz w:val="20"/>
              </w:rPr>
            </w:pPr>
          </w:p>
        </w:tc>
        <w:tc>
          <w:tcPr>
            <w:tcW w:w="1560" w:type="dxa"/>
            <w:vMerge/>
            <w:tcBorders>
              <w:bottom w:val="dotted" w:sz="4" w:space="0" w:color="auto"/>
            </w:tcBorders>
            <w:vAlign w:val="center"/>
          </w:tcPr>
          <w:p w:rsidR="00E20CB1" w:rsidRPr="00260112" w:rsidRDefault="00E20CB1"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миксер, блендер</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97,8</w:t>
            </w:r>
          </w:p>
        </w:tc>
      </w:tr>
      <w:tr w:rsidR="00E20CB1" w:rsidRPr="00260112" w:rsidTr="00317CCD">
        <w:trPr>
          <w:trHeight w:val="271"/>
        </w:trPr>
        <w:tc>
          <w:tcPr>
            <w:tcW w:w="2835" w:type="dxa"/>
            <w:vMerge w:val="restart"/>
            <w:tcBorders>
              <w:top w:val="dotted" w:sz="4" w:space="0" w:color="auto"/>
              <w:bottom w:val="dotted" w:sz="4" w:space="0" w:color="auto"/>
            </w:tcBorders>
            <w:vAlign w:val="center"/>
          </w:tcPr>
          <w:p w:rsidR="00E20CB1" w:rsidRPr="00260112" w:rsidRDefault="00E20CB1" w:rsidP="00612D17">
            <w:pPr>
              <w:spacing w:before="40" w:line="240" w:lineRule="exact"/>
              <w:ind w:firstLine="0"/>
              <w:jc w:val="left"/>
              <w:rPr>
                <w:rFonts w:cs="Arial"/>
                <w:sz w:val="20"/>
                <w:highlight w:val="yellow"/>
              </w:rPr>
            </w:pPr>
            <w:r w:rsidRPr="00260112">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E20CB1" w:rsidRPr="001B7765" w:rsidRDefault="00E20CB1" w:rsidP="00612D17">
            <w:pPr>
              <w:spacing w:before="40" w:line="240" w:lineRule="exact"/>
              <w:ind w:firstLine="0"/>
              <w:jc w:val="center"/>
              <w:rPr>
                <w:rFonts w:cs="Arial"/>
                <w:color w:val="000000"/>
                <w:sz w:val="20"/>
              </w:rPr>
            </w:pPr>
            <w:r w:rsidRPr="001B7765">
              <w:rPr>
                <w:rFonts w:cs="Arial"/>
                <w:color w:val="000000"/>
                <w:sz w:val="20"/>
              </w:rPr>
              <w:t>100,</w:t>
            </w:r>
            <w:r>
              <w:rPr>
                <w:rFonts w:cs="Arial"/>
                <w:color w:val="000000"/>
                <w:sz w:val="20"/>
              </w:rPr>
              <w:t>3</w:t>
            </w: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плиты древесностружечные, ориентированно-стружечн</w:t>
            </w:r>
            <w:r>
              <w:rPr>
                <w:rFonts w:cs="Arial"/>
                <w:color w:val="000000"/>
                <w:sz w:val="20"/>
              </w:rPr>
              <w:t>ые</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103,2</w:t>
            </w:r>
          </w:p>
        </w:tc>
      </w:tr>
      <w:tr w:rsidR="00E20CB1" w:rsidRPr="00260112" w:rsidTr="00DB50D6">
        <w:trPr>
          <w:trHeight w:val="283"/>
        </w:trPr>
        <w:tc>
          <w:tcPr>
            <w:tcW w:w="2835" w:type="dxa"/>
            <w:vMerge/>
            <w:tcBorders>
              <w:top w:val="dotted" w:sz="4" w:space="0" w:color="auto"/>
              <w:bottom w:val="dotted" w:sz="4" w:space="0" w:color="auto"/>
            </w:tcBorders>
            <w:vAlign w:val="center"/>
          </w:tcPr>
          <w:p w:rsidR="00E20CB1" w:rsidRPr="00260112" w:rsidRDefault="00E20CB1" w:rsidP="00612D17">
            <w:pPr>
              <w:spacing w:before="40" w:line="240" w:lineRule="exact"/>
              <w:ind w:firstLine="0"/>
              <w:jc w:val="left"/>
              <w:rPr>
                <w:rFonts w:cs="Arial"/>
                <w:sz w:val="20"/>
                <w:highlight w:val="yellow"/>
              </w:rPr>
            </w:pPr>
          </w:p>
        </w:tc>
        <w:tc>
          <w:tcPr>
            <w:tcW w:w="1560" w:type="dxa"/>
            <w:vMerge/>
            <w:tcBorders>
              <w:top w:val="dotted" w:sz="4" w:space="0" w:color="auto"/>
              <w:bottom w:val="dotted" w:sz="4" w:space="0" w:color="auto"/>
            </w:tcBorders>
            <w:vAlign w:val="center"/>
          </w:tcPr>
          <w:p w:rsidR="00E20CB1" w:rsidRPr="00260112" w:rsidRDefault="00E20CB1"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линолеум</w:t>
            </w:r>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97,2</w:t>
            </w:r>
          </w:p>
        </w:tc>
      </w:tr>
      <w:tr w:rsidR="00E20CB1" w:rsidRPr="00260112" w:rsidTr="002F6977">
        <w:trPr>
          <w:trHeight w:val="257"/>
        </w:trPr>
        <w:tc>
          <w:tcPr>
            <w:tcW w:w="2835" w:type="dxa"/>
            <w:vMerge w:val="restart"/>
            <w:tcBorders>
              <w:top w:val="dotted" w:sz="4" w:space="0" w:color="auto"/>
              <w:bottom w:val="dotted" w:sz="4" w:space="0" w:color="auto"/>
            </w:tcBorders>
            <w:vAlign w:val="center"/>
          </w:tcPr>
          <w:p w:rsidR="00E20CB1" w:rsidRPr="00260112" w:rsidRDefault="00E20CB1" w:rsidP="00612D17">
            <w:pPr>
              <w:spacing w:before="40" w:line="240" w:lineRule="exact"/>
              <w:ind w:firstLine="0"/>
              <w:jc w:val="left"/>
              <w:rPr>
                <w:rFonts w:cs="Arial"/>
                <w:sz w:val="20"/>
                <w:highlight w:val="yellow"/>
              </w:rPr>
            </w:pPr>
            <w:r w:rsidRPr="00260112">
              <w:rPr>
                <w:rFonts w:cs="Arial"/>
                <w:sz w:val="20"/>
              </w:rPr>
              <w:t>Медикаменты</w:t>
            </w:r>
          </w:p>
        </w:tc>
        <w:tc>
          <w:tcPr>
            <w:tcW w:w="1560" w:type="dxa"/>
            <w:vMerge w:val="restart"/>
            <w:tcBorders>
              <w:top w:val="dotted" w:sz="4" w:space="0" w:color="auto"/>
              <w:bottom w:val="dotted" w:sz="4" w:space="0" w:color="auto"/>
            </w:tcBorders>
            <w:vAlign w:val="center"/>
          </w:tcPr>
          <w:p w:rsidR="00E20CB1" w:rsidRPr="001B7765" w:rsidRDefault="00E20CB1" w:rsidP="00612D17">
            <w:pPr>
              <w:spacing w:before="40" w:line="240" w:lineRule="exact"/>
              <w:ind w:firstLine="0"/>
              <w:jc w:val="center"/>
              <w:rPr>
                <w:rFonts w:cs="Arial"/>
                <w:color w:val="000000"/>
                <w:sz w:val="20"/>
              </w:rPr>
            </w:pPr>
            <w:r w:rsidRPr="001B7765">
              <w:rPr>
                <w:rFonts w:cs="Arial"/>
                <w:color w:val="000000"/>
                <w:sz w:val="20"/>
              </w:rPr>
              <w:t>101,</w:t>
            </w:r>
            <w:r>
              <w:rPr>
                <w:rFonts w:cs="Arial"/>
                <w:color w:val="000000"/>
                <w:sz w:val="20"/>
              </w:rPr>
              <w:t>3</w:t>
            </w:r>
          </w:p>
        </w:tc>
        <w:tc>
          <w:tcPr>
            <w:tcW w:w="3543"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left"/>
              <w:rPr>
                <w:rFonts w:cs="Arial"/>
                <w:color w:val="000000"/>
                <w:sz w:val="20"/>
              </w:rPr>
            </w:pPr>
            <w:proofErr w:type="spellStart"/>
            <w:r w:rsidRPr="00A0099E">
              <w:rPr>
                <w:rFonts w:cs="Arial"/>
                <w:color w:val="000000"/>
                <w:sz w:val="20"/>
              </w:rPr>
              <w:t>аллохол</w:t>
            </w:r>
            <w:proofErr w:type="spellEnd"/>
          </w:p>
        </w:tc>
        <w:tc>
          <w:tcPr>
            <w:tcW w:w="1355" w:type="dxa"/>
            <w:tcBorders>
              <w:top w:val="dotted" w:sz="4" w:space="0" w:color="auto"/>
              <w:bottom w:val="dotted"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111,8</w:t>
            </w:r>
          </w:p>
        </w:tc>
      </w:tr>
      <w:tr w:rsidR="00E20CB1" w:rsidRPr="00260112" w:rsidTr="00DB50D6">
        <w:trPr>
          <w:trHeight w:val="283"/>
        </w:trPr>
        <w:tc>
          <w:tcPr>
            <w:tcW w:w="2835" w:type="dxa"/>
            <w:vMerge/>
            <w:tcBorders>
              <w:top w:val="dotted" w:sz="4" w:space="0" w:color="auto"/>
              <w:bottom w:val="double" w:sz="4" w:space="0" w:color="auto"/>
            </w:tcBorders>
            <w:vAlign w:val="center"/>
          </w:tcPr>
          <w:p w:rsidR="00E20CB1" w:rsidRPr="00260112" w:rsidRDefault="00E20CB1" w:rsidP="00612D17">
            <w:pPr>
              <w:spacing w:before="40" w:line="240" w:lineRule="exact"/>
              <w:ind w:firstLine="0"/>
              <w:rPr>
                <w:rFonts w:cs="Arial"/>
                <w:sz w:val="20"/>
              </w:rPr>
            </w:pPr>
          </w:p>
        </w:tc>
        <w:tc>
          <w:tcPr>
            <w:tcW w:w="1560" w:type="dxa"/>
            <w:vMerge/>
            <w:tcBorders>
              <w:top w:val="dotted" w:sz="4" w:space="0" w:color="auto"/>
              <w:bottom w:val="double" w:sz="4" w:space="0" w:color="auto"/>
            </w:tcBorders>
            <w:vAlign w:val="center"/>
          </w:tcPr>
          <w:p w:rsidR="00E20CB1" w:rsidRPr="00260112" w:rsidRDefault="00E20CB1" w:rsidP="00612D17">
            <w:pPr>
              <w:spacing w:before="40" w:line="240" w:lineRule="exact"/>
              <w:ind w:firstLine="0"/>
              <w:rPr>
                <w:rFonts w:cs="Arial"/>
                <w:sz w:val="20"/>
              </w:rPr>
            </w:pPr>
          </w:p>
        </w:tc>
        <w:tc>
          <w:tcPr>
            <w:tcW w:w="3543" w:type="dxa"/>
            <w:tcBorders>
              <w:top w:val="dotted" w:sz="4" w:space="0" w:color="auto"/>
              <w:bottom w:val="double" w:sz="4" w:space="0" w:color="auto"/>
            </w:tcBorders>
            <w:vAlign w:val="bottom"/>
          </w:tcPr>
          <w:p w:rsidR="00E20CB1" w:rsidRPr="00A0099E" w:rsidRDefault="00E20CB1" w:rsidP="00612D17">
            <w:pPr>
              <w:spacing w:before="40" w:line="240" w:lineRule="exact"/>
              <w:ind w:firstLine="0"/>
              <w:jc w:val="left"/>
              <w:rPr>
                <w:rFonts w:cs="Arial"/>
                <w:color w:val="000000"/>
                <w:sz w:val="20"/>
              </w:rPr>
            </w:pPr>
            <w:r w:rsidRPr="00A0099E">
              <w:rPr>
                <w:rFonts w:cs="Arial"/>
                <w:color w:val="000000"/>
                <w:sz w:val="20"/>
              </w:rPr>
              <w:t>таурин</w:t>
            </w:r>
          </w:p>
        </w:tc>
        <w:tc>
          <w:tcPr>
            <w:tcW w:w="1355" w:type="dxa"/>
            <w:tcBorders>
              <w:top w:val="dotted" w:sz="4" w:space="0" w:color="auto"/>
              <w:bottom w:val="double" w:sz="4" w:space="0" w:color="auto"/>
            </w:tcBorders>
            <w:vAlign w:val="bottom"/>
          </w:tcPr>
          <w:p w:rsidR="00E20CB1" w:rsidRPr="00A0099E" w:rsidRDefault="00E20CB1" w:rsidP="00612D17">
            <w:pPr>
              <w:spacing w:before="40" w:line="240" w:lineRule="exact"/>
              <w:ind w:firstLine="0"/>
              <w:jc w:val="center"/>
              <w:rPr>
                <w:rFonts w:cs="Arial"/>
                <w:color w:val="000000"/>
                <w:sz w:val="20"/>
              </w:rPr>
            </w:pPr>
            <w:r w:rsidRPr="00A0099E">
              <w:rPr>
                <w:rFonts w:cs="Arial"/>
                <w:color w:val="000000"/>
                <w:sz w:val="20"/>
              </w:rPr>
              <w:t>99,4</w:t>
            </w:r>
          </w:p>
        </w:tc>
      </w:tr>
    </w:tbl>
    <w:p w:rsidR="00061D60" w:rsidRDefault="00061D60" w:rsidP="00AA691E">
      <w:pPr>
        <w:ind w:firstLine="0"/>
        <w:rPr>
          <w:rFonts w:eastAsia="MS Mincho"/>
          <w:sz w:val="4"/>
        </w:rPr>
      </w:pPr>
    </w:p>
    <w:p w:rsidR="00260112" w:rsidRDefault="00260112" w:rsidP="00AA691E">
      <w:pPr>
        <w:spacing w:before="120"/>
        <w:ind w:firstLine="0"/>
        <w:rPr>
          <w:rFonts w:eastAsia="MS Mincho"/>
          <w:sz w:val="4"/>
        </w:rPr>
      </w:pPr>
    </w:p>
    <w:p w:rsidR="005F7261" w:rsidRDefault="005F7261" w:rsidP="00AA691E">
      <w:pPr>
        <w:spacing w:before="120"/>
        <w:ind w:firstLine="0"/>
        <w:rPr>
          <w:rFonts w:eastAsia="MS Mincho"/>
          <w:sz w:val="4"/>
        </w:rPr>
      </w:pPr>
    </w:p>
    <w:p w:rsidR="008454EA" w:rsidRDefault="00B817D8" w:rsidP="005F7261">
      <w:pPr>
        <w:spacing w:after="120"/>
        <w:ind w:firstLine="0"/>
        <w:rPr>
          <w:rFonts w:eastAsia="MS Mincho"/>
          <w:sz w:val="2"/>
        </w:rPr>
      </w:pPr>
      <w:r w:rsidRPr="003F4D3F">
        <w:rPr>
          <w:noProof/>
        </w:rPr>
        <w:lastRenderedPageBreak/>
        <w:drawing>
          <wp:inline distT="0" distB="0" distL="0" distR="0" wp14:anchorId="0462571C" wp14:editId="4BB46EE4">
            <wp:extent cx="5832475" cy="3227541"/>
            <wp:effectExtent l="19050" t="19050" r="15875" b="11430"/>
            <wp:docPr id="9"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F7261" w:rsidRPr="008454EA" w:rsidRDefault="005F7261" w:rsidP="008454EA">
      <w:pPr>
        <w:spacing w:after="120"/>
        <w:ind w:firstLine="709"/>
        <w:rPr>
          <w:rFonts w:eastAsia="MS Mincho"/>
          <w:sz w:val="2"/>
        </w:rPr>
      </w:pPr>
    </w:p>
    <w:p w:rsidR="00DB50D6" w:rsidRPr="00DB50D6" w:rsidRDefault="00DB50D6" w:rsidP="00AA691E">
      <w:pPr>
        <w:spacing w:after="120"/>
        <w:ind w:firstLine="709"/>
        <w:rPr>
          <w:rFonts w:eastAsia="MS Mincho"/>
        </w:rPr>
      </w:pPr>
      <w:r w:rsidRPr="00DB50D6">
        <w:rPr>
          <w:rFonts w:eastAsia="MS Mincho"/>
        </w:rPr>
        <w:t xml:space="preserve">Индексы потребительских цен на отдельные группы </w:t>
      </w:r>
      <w:r w:rsidRPr="00DB50D6">
        <w:rPr>
          <w:rFonts w:eastAsia="MS Mincho"/>
          <w:b/>
        </w:rPr>
        <w:t xml:space="preserve">услуг </w:t>
      </w:r>
      <w:r w:rsidRPr="00DB50D6">
        <w:rPr>
          <w:rFonts w:eastAsia="MS Mincho"/>
        </w:rPr>
        <w:t>представлены ниже:</w:t>
      </w:r>
    </w:p>
    <w:tbl>
      <w:tblPr>
        <w:tblW w:w="9379" w:type="dxa"/>
        <w:tblInd w:w="85" w:type="dxa"/>
        <w:tblLayout w:type="fixed"/>
        <w:tblLook w:val="04A0" w:firstRow="1" w:lastRow="0" w:firstColumn="1" w:lastColumn="0" w:noHBand="0" w:noVBand="1"/>
      </w:tblPr>
      <w:tblGrid>
        <w:gridCol w:w="3284"/>
        <w:gridCol w:w="1134"/>
        <w:gridCol w:w="992"/>
        <w:gridCol w:w="1134"/>
        <w:gridCol w:w="1417"/>
        <w:gridCol w:w="1418"/>
      </w:tblGrid>
      <w:tr w:rsidR="00DB50D6" w:rsidRPr="00DB50D6" w:rsidTr="00AA691E">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AA691E">
            <w:pPr>
              <w:widowControl/>
              <w:adjustRightInd/>
              <w:spacing w:before="60" w:line="240" w:lineRule="exact"/>
              <w:ind w:firstLine="0"/>
              <w:jc w:val="center"/>
              <w:textAlignment w:val="auto"/>
              <w:rPr>
                <w:rFonts w:cs="Arial"/>
                <w:color w:val="000000"/>
                <w:sz w:val="20"/>
              </w:rPr>
            </w:pPr>
            <w:bookmarkStart w:id="159" w:name="RANGE!B53"/>
            <w:r w:rsidRPr="00DB50D6">
              <w:rPr>
                <w:rFonts w:cs="Arial"/>
                <w:color w:val="000000"/>
                <w:sz w:val="20"/>
              </w:rPr>
              <w:t> </w:t>
            </w:r>
            <w:bookmarkEnd w:id="159"/>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B817D8" w:rsidP="00B817D8">
            <w:pPr>
              <w:widowControl/>
              <w:adjustRightInd/>
              <w:spacing w:before="60" w:line="240" w:lineRule="exact"/>
              <w:ind w:firstLine="0"/>
              <w:jc w:val="center"/>
              <w:textAlignment w:val="auto"/>
              <w:rPr>
                <w:rFonts w:cs="Arial"/>
                <w:i/>
                <w:iCs/>
                <w:color w:val="000000"/>
                <w:sz w:val="20"/>
              </w:rPr>
            </w:pPr>
            <w:r>
              <w:rPr>
                <w:rFonts w:cs="Arial"/>
                <w:i/>
                <w:iCs/>
                <w:color w:val="000000"/>
                <w:sz w:val="20"/>
              </w:rPr>
              <w:t>Но</w:t>
            </w:r>
            <w:r w:rsidR="003F11F8">
              <w:rPr>
                <w:rFonts w:cs="Arial"/>
                <w:i/>
                <w:iCs/>
                <w:color w:val="000000"/>
                <w:sz w:val="20"/>
              </w:rPr>
              <w:t>ябрь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E448AE" w:rsidRDefault="00DB50D6" w:rsidP="00B817D8">
            <w:pPr>
              <w:widowControl/>
              <w:adjustRightInd/>
              <w:spacing w:before="60" w:line="240" w:lineRule="exact"/>
              <w:ind w:firstLine="0"/>
              <w:jc w:val="center"/>
              <w:textAlignment w:val="auto"/>
              <w:rPr>
                <w:rFonts w:cs="Arial"/>
                <w:i/>
                <w:iCs/>
                <w:color w:val="000000"/>
                <w:spacing w:val="-2"/>
                <w:sz w:val="20"/>
              </w:rPr>
            </w:pPr>
            <w:r w:rsidRPr="00E448AE">
              <w:rPr>
                <w:rFonts w:cs="Arial"/>
                <w:i/>
                <w:iCs/>
                <w:color w:val="000000"/>
                <w:spacing w:val="-2"/>
                <w:sz w:val="20"/>
              </w:rPr>
              <w:t>Январь</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B817D8">
              <w:rPr>
                <w:rFonts w:cs="Arial"/>
                <w:i/>
                <w:iCs/>
                <w:color w:val="000000"/>
                <w:spacing w:val="-2"/>
                <w:sz w:val="20"/>
              </w:rPr>
              <w:t>н</w:t>
            </w:r>
            <w:r w:rsidR="005F7261">
              <w:rPr>
                <w:rFonts w:cs="Arial"/>
                <w:i/>
                <w:iCs/>
                <w:color w:val="000000"/>
                <w:spacing w:val="-2"/>
                <w:sz w:val="20"/>
              </w:rPr>
              <w:t>о</w:t>
            </w:r>
            <w:r w:rsidR="003F11F8">
              <w:rPr>
                <w:rFonts w:cs="Arial"/>
                <w:i/>
                <w:iCs/>
                <w:color w:val="000000"/>
                <w:spacing w:val="-2"/>
                <w:sz w:val="20"/>
              </w:rPr>
              <w:t>ябрь</w:t>
            </w:r>
            <w:r w:rsidRPr="00E448AE">
              <w:rPr>
                <w:rFonts w:cs="Arial"/>
                <w:i/>
                <w:iCs/>
                <w:color w:val="000000"/>
                <w:spacing w:val="-2"/>
                <w:sz w:val="20"/>
              </w:rPr>
              <w:t xml:space="preserve"> 2020г. </w:t>
            </w:r>
            <w:proofErr w:type="gramStart"/>
            <w:r w:rsidRPr="00E448AE">
              <w:rPr>
                <w:rFonts w:cs="Arial"/>
                <w:i/>
                <w:iCs/>
                <w:color w:val="000000"/>
                <w:spacing w:val="-2"/>
                <w:sz w:val="20"/>
              </w:rPr>
              <w:t>в</w:t>
            </w:r>
            <w:proofErr w:type="gramEnd"/>
            <w:r w:rsidRPr="00E448AE">
              <w:rPr>
                <w:rFonts w:cs="Arial"/>
                <w:i/>
                <w:iCs/>
                <w:color w:val="000000"/>
                <w:spacing w:val="-2"/>
                <w:sz w:val="20"/>
              </w:rPr>
              <w:t xml:space="preserve"> % к </w:t>
            </w:r>
            <w:r w:rsidR="005C7007">
              <w:rPr>
                <w:rFonts w:cs="Arial"/>
                <w:i/>
                <w:iCs/>
                <w:color w:val="000000"/>
                <w:spacing w:val="-2"/>
                <w:sz w:val="20"/>
              </w:rPr>
              <w:br/>
            </w:r>
            <w:r w:rsidRPr="00E448AE">
              <w:rPr>
                <w:rFonts w:cs="Arial"/>
                <w:i/>
                <w:iCs/>
                <w:color w:val="000000"/>
                <w:spacing w:val="-2"/>
                <w:sz w:val="20"/>
              </w:rPr>
              <w:t>январю</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B817D8">
              <w:rPr>
                <w:rFonts w:cs="Arial"/>
                <w:i/>
                <w:iCs/>
                <w:color w:val="000000"/>
                <w:spacing w:val="-2"/>
                <w:sz w:val="20"/>
              </w:rPr>
              <w:t>н</w:t>
            </w:r>
            <w:r w:rsidR="005F7261">
              <w:rPr>
                <w:rFonts w:cs="Arial"/>
                <w:i/>
                <w:iCs/>
                <w:color w:val="000000"/>
                <w:spacing w:val="-2"/>
                <w:sz w:val="20"/>
              </w:rPr>
              <w:t>о</w:t>
            </w:r>
            <w:r w:rsidR="003F11F8">
              <w:rPr>
                <w:rFonts w:cs="Arial"/>
                <w:i/>
                <w:iCs/>
                <w:color w:val="000000"/>
                <w:spacing w:val="-2"/>
                <w:sz w:val="20"/>
              </w:rPr>
              <w:t>ябр</w:t>
            </w:r>
            <w:r w:rsidR="00AA691E">
              <w:rPr>
                <w:rFonts w:cs="Arial"/>
                <w:i/>
                <w:iCs/>
                <w:color w:val="000000"/>
                <w:spacing w:val="-2"/>
                <w:sz w:val="20"/>
              </w:rPr>
              <w:t>ю</w:t>
            </w:r>
            <w:r w:rsidRPr="00E448AE">
              <w:rPr>
                <w:rFonts w:cs="Arial"/>
                <w:i/>
                <w:iCs/>
                <w:color w:val="000000"/>
                <w:spacing w:val="-2"/>
                <w:sz w:val="20"/>
              </w:rPr>
              <w:t xml:space="preserve">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B817D8">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B817D8">
              <w:rPr>
                <w:rFonts w:cs="Arial"/>
                <w:i/>
                <w:iCs/>
                <w:color w:val="000000"/>
                <w:sz w:val="20"/>
              </w:rPr>
              <w:t>н</w:t>
            </w:r>
            <w:r w:rsidR="005F7261">
              <w:rPr>
                <w:rFonts w:cs="Arial"/>
                <w:i/>
                <w:iCs/>
                <w:color w:val="000000"/>
                <w:sz w:val="20"/>
              </w:rPr>
              <w:t>о</w:t>
            </w:r>
            <w:r w:rsidR="00B817D8">
              <w:rPr>
                <w:rFonts w:cs="Arial"/>
                <w:i/>
                <w:iCs/>
                <w:color w:val="000000"/>
                <w:sz w:val="20"/>
              </w:rPr>
              <w:t>я</w:t>
            </w:r>
            <w:r w:rsidR="003F11F8">
              <w:rPr>
                <w:rFonts w:cs="Arial"/>
                <w:i/>
                <w:iCs/>
                <w:color w:val="000000"/>
                <w:sz w:val="20"/>
              </w:rPr>
              <w:t>брь</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декабрю 2018г.</w:t>
            </w:r>
          </w:p>
        </w:tc>
      </w:tr>
      <w:tr w:rsidR="00DB50D6" w:rsidRPr="00DB50D6" w:rsidTr="00AA691E">
        <w:trPr>
          <w:trHeight w:val="405"/>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u w:val="single"/>
              </w:rPr>
            </w:pPr>
          </w:p>
        </w:tc>
      </w:tr>
      <w:tr w:rsidR="00DB50D6" w:rsidRPr="00DB50D6" w:rsidTr="00AA691E">
        <w:trPr>
          <w:trHeight w:val="507"/>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DB50D6" w:rsidRDefault="00B817D8" w:rsidP="00AA691E">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ок</w:t>
            </w:r>
            <w:r w:rsidR="005F7261">
              <w:rPr>
                <w:rFonts w:cs="Arial"/>
                <w:i/>
                <w:iCs/>
                <w:color w:val="000000"/>
                <w:sz w:val="20"/>
              </w:rPr>
              <w:t>тябрю</w:t>
            </w:r>
            <w:r w:rsidR="00DB50D6" w:rsidRPr="00DB50D6">
              <w:rPr>
                <w:rFonts w:cs="Arial"/>
                <w:i/>
                <w:iCs/>
                <w:color w:val="000000"/>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DB50D6" w:rsidP="00AA691E">
            <w:pPr>
              <w:widowControl/>
              <w:adjustRightInd/>
              <w:spacing w:before="60" w:line="240" w:lineRule="exact"/>
              <w:ind w:left="-57" w:firstLine="0"/>
              <w:jc w:val="center"/>
              <w:textAlignment w:val="auto"/>
              <w:rPr>
                <w:rFonts w:cs="Arial"/>
                <w:i/>
                <w:iCs/>
                <w:color w:val="000000"/>
                <w:sz w:val="20"/>
              </w:rPr>
            </w:pPr>
            <w:r w:rsidRPr="00DB50D6">
              <w:rPr>
                <w:rFonts w:cs="Arial"/>
                <w:i/>
                <w:iCs/>
                <w:color w:val="000000"/>
                <w:sz w:val="20"/>
              </w:rPr>
              <w:t>декабрю 2019г.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B817D8" w:rsidP="00B817D8">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н</w:t>
            </w:r>
            <w:r w:rsidR="005F7261">
              <w:rPr>
                <w:rFonts w:cs="Arial"/>
                <w:i/>
                <w:iCs/>
                <w:color w:val="000000"/>
                <w:sz w:val="20"/>
              </w:rPr>
              <w:t>о</w:t>
            </w:r>
            <w:r w:rsidR="003F11F8">
              <w:rPr>
                <w:rFonts w:cs="Arial"/>
                <w:i/>
                <w:iCs/>
                <w:color w:val="000000"/>
                <w:sz w:val="20"/>
              </w:rPr>
              <w:t>ябр</w:t>
            </w:r>
            <w:r w:rsidR="00AA691E">
              <w:rPr>
                <w:rFonts w:cs="Arial"/>
                <w:i/>
                <w:iCs/>
                <w:color w:val="000000"/>
                <w:sz w:val="20"/>
              </w:rPr>
              <w:t>ю</w:t>
            </w:r>
            <w:r w:rsidR="00DB50D6" w:rsidRPr="00DB50D6">
              <w:rPr>
                <w:rFonts w:cs="Arial"/>
                <w:i/>
                <w:iCs/>
                <w:color w:val="000000"/>
                <w:sz w:val="20"/>
              </w:rPr>
              <w:t xml:space="preserve"> 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u w:val="single"/>
              </w:rPr>
            </w:pPr>
          </w:p>
        </w:tc>
      </w:tr>
      <w:tr w:rsidR="00B817D8" w:rsidRPr="00DB50D6" w:rsidTr="00AA691E">
        <w:trPr>
          <w:trHeight w:val="342"/>
        </w:trPr>
        <w:tc>
          <w:tcPr>
            <w:tcW w:w="3284"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85" w:firstLine="0"/>
              <w:jc w:val="left"/>
              <w:textAlignment w:val="auto"/>
              <w:rPr>
                <w:rFonts w:cs="Arial"/>
                <w:color w:val="000000"/>
                <w:sz w:val="20"/>
              </w:rPr>
            </w:pPr>
            <w:r w:rsidRPr="00DB50D6">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100,6</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102,4</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103,0</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104,0</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106,0</w:t>
            </w:r>
          </w:p>
        </w:tc>
      </w:tr>
      <w:tr w:rsidR="00B817D8" w:rsidRPr="00DB50D6" w:rsidTr="00AA691E">
        <w:trPr>
          <w:trHeight w:val="342"/>
        </w:trPr>
        <w:tc>
          <w:tcPr>
            <w:tcW w:w="3284" w:type="dxa"/>
            <w:tcBorders>
              <w:top w:val="dotted" w:sz="4" w:space="0" w:color="auto"/>
              <w:left w:val="double" w:sz="6"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r>
      <w:tr w:rsidR="00B817D8" w:rsidRPr="00DB50D6" w:rsidTr="00AA691E">
        <w:trPr>
          <w:trHeight w:val="342"/>
        </w:trPr>
        <w:tc>
          <w:tcPr>
            <w:tcW w:w="3284" w:type="dxa"/>
            <w:tcBorders>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100,8</w:t>
            </w:r>
          </w:p>
        </w:tc>
        <w:tc>
          <w:tcPr>
            <w:tcW w:w="992" w:type="dxa"/>
            <w:tcBorders>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103,8</w:t>
            </w:r>
          </w:p>
        </w:tc>
        <w:tc>
          <w:tcPr>
            <w:tcW w:w="1134" w:type="dxa"/>
            <w:tcBorders>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103,8</w:t>
            </w:r>
          </w:p>
        </w:tc>
        <w:tc>
          <w:tcPr>
            <w:tcW w:w="1417" w:type="dxa"/>
            <w:tcBorders>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103,0</w:t>
            </w:r>
          </w:p>
        </w:tc>
        <w:tc>
          <w:tcPr>
            <w:tcW w:w="1418" w:type="dxa"/>
            <w:tcBorders>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101,4</w:t>
            </w:r>
          </w:p>
        </w:tc>
      </w:tr>
      <w:tr w:rsidR="00B817D8" w:rsidRPr="00DB50D6" w:rsidTr="00AA691E">
        <w:trPr>
          <w:trHeight w:val="30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743D05">
            <w:pPr>
              <w:widowControl/>
              <w:adjustRightInd/>
              <w:spacing w:before="60" w:line="240" w:lineRule="exact"/>
              <w:ind w:left="57" w:firstLine="0"/>
              <w:jc w:val="left"/>
              <w:textAlignment w:val="auto"/>
              <w:rPr>
                <w:rFonts w:cs="Arial"/>
                <w:color w:val="000000"/>
                <w:sz w:val="20"/>
              </w:rPr>
            </w:pPr>
            <w:r w:rsidRPr="00DB50D6">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97,0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85,5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91,3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97,8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100,1</w:t>
            </w:r>
          </w:p>
        </w:tc>
      </w:tr>
      <w:tr w:rsidR="00B817D8"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105,4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113,0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113,5</w:t>
            </w:r>
          </w:p>
        </w:tc>
      </w:tr>
      <w:tr w:rsidR="00B817D8" w:rsidRPr="00DB50D6" w:rsidTr="00AA691E">
        <w:trPr>
          <w:trHeight w:val="30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E448AE" w:rsidRDefault="00B817D8" w:rsidP="00AA691E">
            <w:pPr>
              <w:widowControl/>
              <w:adjustRightInd/>
              <w:spacing w:before="60" w:line="240" w:lineRule="exact"/>
              <w:ind w:left="199" w:hanging="142"/>
              <w:jc w:val="left"/>
              <w:textAlignment w:val="auto"/>
              <w:rPr>
                <w:rFonts w:cs="Arial"/>
                <w:color w:val="000000"/>
                <w:spacing w:val="-2"/>
                <w:sz w:val="20"/>
              </w:rPr>
            </w:pPr>
            <w:r w:rsidRPr="00E448AE">
              <w:rPr>
                <w:rFonts w:cs="Arial"/>
                <w:color w:val="000000"/>
                <w:spacing w:val="-2"/>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101,5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107,9</w:t>
            </w:r>
          </w:p>
        </w:tc>
      </w:tr>
      <w:tr w:rsidR="00B817D8"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105,0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105,4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102,4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105,0</w:t>
            </w:r>
          </w:p>
        </w:tc>
      </w:tr>
      <w:tr w:rsidR="00B817D8"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104,7</w:t>
            </w:r>
          </w:p>
        </w:tc>
      </w:tr>
      <w:tr w:rsidR="00B817D8"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99,7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102,3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105,7</w:t>
            </w:r>
          </w:p>
        </w:tc>
      </w:tr>
      <w:tr w:rsidR="00B817D8"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102,7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105,6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106,5</w:t>
            </w:r>
          </w:p>
        </w:tc>
      </w:tr>
      <w:tr w:rsidR="00B817D8" w:rsidRPr="00DB50D6" w:rsidTr="00AA691E">
        <w:trPr>
          <w:trHeight w:val="300"/>
        </w:trPr>
        <w:tc>
          <w:tcPr>
            <w:tcW w:w="3284" w:type="dxa"/>
            <w:tcBorders>
              <w:top w:val="dotted" w:sz="4" w:space="0" w:color="auto"/>
              <w:left w:val="double" w:sz="6"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 xml:space="preserve">услуги в сфере </w:t>
            </w:r>
            <w:proofErr w:type="gramStart"/>
            <w:r w:rsidRPr="00DB50D6">
              <w:rPr>
                <w:rFonts w:cs="Arial"/>
                <w:color w:val="000000"/>
                <w:sz w:val="20"/>
              </w:rPr>
              <w:t>зарубежного</w:t>
            </w:r>
            <w:proofErr w:type="gramEnd"/>
          </w:p>
        </w:tc>
        <w:tc>
          <w:tcPr>
            <w:tcW w:w="1134" w:type="dxa"/>
            <w:tcBorders>
              <w:top w:val="dotted" w:sz="4" w:space="0" w:color="auto"/>
              <w:left w:val="nil"/>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p>
        </w:tc>
      </w:tr>
      <w:tr w:rsidR="00B817D8" w:rsidRPr="00DB50D6" w:rsidTr="00AA691E">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100,0</w:t>
            </w:r>
          </w:p>
        </w:tc>
        <w:tc>
          <w:tcPr>
            <w:tcW w:w="992" w:type="dxa"/>
            <w:tcBorders>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100,1</w:t>
            </w:r>
          </w:p>
        </w:tc>
        <w:tc>
          <w:tcPr>
            <w:tcW w:w="1134" w:type="dxa"/>
            <w:tcBorders>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100,1</w:t>
            </w:r>
          </w:p>
        </w:tc>
        <w:tc>
          <w:tcPr>
            <w:tcW w:w="1417" w:type="dxa"/>
            <w:tcBorders>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101,6</w:t>
            </w:r>
          </w:p>
        </w:tc>
        <w:tc>
          <w:tcPr>
            <w:tcW w:w="1418" w:type="dxa"/>
            <w:tcBorders>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102,0</w:t>
            </w:r>
          </w:p>
        </w:tc>
      </w:tr>
      <w:tr w:rsidR="00B817D8"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104,2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103,7</w:t>
            </w:r>
          </w:p>
        </w:tc>
      </w:tr>
      <w:tr w:rsidR="00B817D8"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98,9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97,1</w:t>
            </w:r>
          </w:p>
        </w:tc>
      </w:tr>
      <w:tr w:rsidR="00B817D8"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817D8" w:rsidRPr="00DB50D6" w:rsidRDefault="00B817D8"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95,4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94,2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96,3</w:t>
            </w:r>
          </w:p>
        </w:tc>
      </w:tr>
      <w:tr w:rsidR="00B817D8" w:rsidRPr="00DB50D6" w:rsidTr="00AA691E">
        <w:trPr>
          <w:trHeight w:val="300"/>
        </w:trPr>
        <w:tc>
          <w:tcPr>
            <w:tcW w:w="3284"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817D8" w:rsidRPr="00DB50D6" w:rsidRDefault="00B817D8" w:rsidP="00743D05">
            <w:pPr>
              <w:widowControl/>
              <w:adjustRightInd/>
              <w:spacing w:before="60" w:line="240" w:lineRule="exact"/>
              <w:ind w:left="57" w:firstLine="0"/>
              <w:jc w:val="left"/>
              <w:textAlignment w:val="auto"/>
              <w:rPr>
                <w:rFonts w:cs="Arial"/>
                <w:color w:val="000000"/>
                <w:sz w:val="20"/>
              </w:rPr>
            </w:pPr>
            <w:r w:rsidRPr="00DB50D6">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100,6</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103,2</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103,8</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B817D8" w:rsidRPr="00307630" w:rsidRDefault="00B817D8" w:rsidP="00B817D8">
            <w:pPr>
              <w:spacing w:before="60" w:line="240" w:lineRule="exact"/>
              <w:ind w:firstLine="34"/>
              <w:jc w:val="center"/>
              <w:rPr>
                <w:rFonts w:cs="Arial"/>
                <w:color w:val="000000"/>
                <w:sz w:val="20"/>
              </w:rPr>
            </w:pPr>
            <w:r w:rsidRPr="00307630">
              <w:rPr>
                <w:rFonts w:cs="Arial"/>
                <w:color w:val="000000"/>
                <w:sz w:val="20"/>
              </w:rPr>
              <w:t>102,9</w:t>
            </w:r>
          </w:p>
        </w:tc>
      </w:tr>
    </w:tbl>
    <w:p w:rsidR="00B817D8" w:rsidRDefault="00B817D8" w:rsidP="007A7B83">
      <w:pPr>
        <w:spacing w:before="240"/>
        <w:ind w:firstLine="709"/>
      </w:pPr>
      <w:r w:rsidRPr="00872121">
        <w:t xml:space="preserve">В </w:t>
      </w:r>
      <w:r>
        <w:t xml:space="preserve">ноябре значительно выросли тарифы по обращению с твердыми коммунальными отходами – на 39,2%.  </w:t>
      </w:r>
    </w:p>
    <w:p w:rsidR="00B817D8" w:rsidRDefault="00B817D8" w:rsidP="007A7B83">
      <w:pPr>
        <w:adjustRightInd/>
        <w:ind w:firstLine="709"/>
      </w:pPr>
      <w:r w:rsidRPr="00DB0846">
        <w:lastRenderedPageBreak/>
        <w:t xml:space="preserve">Среди прочих наблюдаемых видов услуг </w:t>
      </w:r>
      <w:r>
        <w:t>повышение</w:t>
      </w:r>
      <w:r w:rsidRPr="00DB0846">
        <w:t xml:space="preserve"> </w:t>
      </w:r>
      <w:r>
        <w:t xml:space="preserve">цен отмечено на мойку легкового автомобиля на 9,6%, отдых в санатории </w:t>
      </w:r>
      <w:r w:rsidR="007A7B83">
        <w:t>–</w:t>
      </w:r>
      <w:r>
        <w:t xml:space="preserve"> на 6,4%, услуги няни, гувернантки – на </w:t>
      </w:r>
      <w:r w:rsidR="007A7B83">
        <w:t>4,5%, посещение выставки, музея</w:t>
      </w:r>
      <w:r>
        <w:t xml:space="preserve"> </w:t>
      </w:r>
      <w:r w:rsidR="007A7B83">
        <w:t>–</w:t>
      </w:r>
      <w:r>
        <w:t xml:space="preserve"> на 4,3%, занятия в бассейн</w:t>
      </w:r>
      <w:r w:rsidR="007A7B83">
        <w:t>ах – на 2,8%, пересылку посылки</w:t>
      </w:r>
      <w:r>
        <w:t xml:space="preserve"> </w:t>
      </w:r>
      <w:r w:rsidR="007A7B83">
        <w:t>–</w:t>
      </w:r>
      <w:r>
        <w:t xml:space="preserve"> </w:t>
      </w:r>
      <w:proofErr w:type="gramStart"/>
      <w:r>
        <w:t>на</w:t>
      </w:r>
      <w:proofErr w:type="gramEnd"/>
      <w:r>
        <w:t xml:space="preserve"> 1,2%.</w:t>
      </w:r>
    </w:p>
    <w:p w:rsidR="00B817D8" w:rsidRDefault="00B817D8" w:rsidP="007A7B83">
      <w:pPr>
        <w:adjustRightInd/>
        <w:spacing w:before="120"/>
        <w:ind w:firstLine="709"/>
      </w:pPr>
      <w:r>
        <w:t>Снижение цен отмечено на полет в самолете на 13,5%, прое</w:t>
      </w:r>
      <w:proofErr w:type="gramStart"/>
      <w:r>
        <w:t>зд в пл</w:t>
      </w:r>
      <w:proofErr w:type="gramEnd"/>
      <w:r>
        <w:t>ацкартном вагоне фирменного и нефирменного поездов – на 6,2% и 5,6% соответственно.</w:t>
      </w:r>
    </w:p>
    <w:p w:rsidR="00DB50D6" w:rsidRPr="00DB50D6" w:rsidRDefault="00DB50D6" w:rsidP="007A7B83">
      <w:pPr>
        <w:spacing w:before="240"/>
        <w:ind w:firstLine="0"/>
        <w:jc w:val="center"/>
        <w:rPr>
          <w:szCs w:val="22"/>
        </w:rPr>
      </w:pPr>
      <w:r w:rsidRPr="00DB50D6">
        <w:rPr>
          <w:b/>
        </w:rPr>
        <w:t xml:space="preserve">Максимальное и минимальное изменения цен (тарифов) </w:t>
      </w:r>
      <w:r w:rsidRPr="00DB50D6">
        <w:rPr>
          <w:b/>
        </w:rPr>
        <w:br/>
        <w:t xml:space="preserve">на отдельные услуги в </w:t>
      </w:r>
      <w:r w:rsidR="007A7B83">
        <w:rPr>
          <w:b/>
        </w:rPr>
        <w:t>н</w:t>
      </w:r>
      <w:r w:rsidR="00147D23">
        <w:rPr>
          <w:b/>
        </w:rPr>
        <w:t>о</w:t>
      </w:r>
      <w:r w:rsidR="003F11F8">
        <w:rPr>
          <w:b/>
        </w:rPr>
        <w:t>ябре</w:t>
      </w:r>
      <w:r w:rsidRPr="00DB50D6">
        <w:rPr>
          <w:b/>
        </w:rPr>
        <w:t xml:space="preserve"> 2020 года</w:t>
      </w:r>
      <w:r w:rsidRPr="00DB50D6">
        <w:rPr>
          <w:b/>
        </w:rPr>
        <w:br/>
      </w:r>
      <w:r w:rsidRPr="00DB50D6">
        <w:rPr>
          <w:szCs w:val="22"/>
        </w:rPr>
        <w:t xml:space="preserve">(в процентах к </w:t>
      </w:r>
      <w:r w:rsidR="007A7B83">
        <w:rPr>
          <w:szCs w:val="22"/>
        </w:rPr>
        <w:t>ок</w:t>
      </w:r>
      <w:r w:rsidR="00147D23">
        <w:rPr>
          <w:szCs w:val="22"/>
        </w:rPr>
        <w:t>тябрю</w:t>
      </w:r>
      <w:r w:rsidRPr="00DB50D6">
        <w:rPr>
          <w:szCs w:val="22"/>
        </w:rPr>
        <w:t xml:space="preserve">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52"/>
        <w:gridCol w:w="1417"/>
        <w:gridCol w:w="4111"/>
        <w:gridCol w:w="1134"/>
      </w:tblGrid>
      <w:tr w:rsidR="00DB50D6" w:rsidRPr="00153ABF" w:rsidTr="005F7261">
        <w:trPr>
          <w:trHeight w:hRule="exact" w:val="625"/>
          <w:tblHeader/>
        </w:trPr>
        <w:tc>
          <w:tcPr>
            <w:tcW w:w="2552" w:type="dxa"/>
            <w:vMerge w:val="restart"/>
          </w:tcPr>
          <w:p w:rsidR="00DB50D6" w:rsidRPr="00153ABF" w:rsidRDefault="00DB50D6" w:rsidP="007A7B83">
            <w:pPr>
              <w:spacing w:before="40" w:line="240" w:lineRule="exact"/>
              <w:ind w:firstLine="0"/>
              <w:jc w:val="center"/>
              <w:rPr>
                <w:rFonts w:cs="Arial"/>
                <w:i/>
                <w:sz w:val="20"/>
              </w:rPr>
            </w:pPr>
            <w:r w:rsidRPr="00153ABF">
              <w:rPr>
                <w:rFonts w:cs="Arial"/>
                <w:i/>
                <w:sz w:val="20"/>
              </w:rPr>
              <w:t>Наименование группы услуг</w:t>
            </w:r>
          </w:p>
        </w:tc>
        <w:tc>
          <w:tcPr>
            <w:tcW w:w="1417" w:type="dxa"/>
            <w:vMerge w:val="restart"/>
          </w:tcPr>
          <w:p w:rsidR="00DB50D6" w:rsidRPr="00153ABF" w:rsidRDefault="00DB50D6" w:rsidP="007A7B83">
            <w:pPr>
              <w:spacing w:before="40" w:line="240" w:lineRule="exact"/>
              <w:ind w:left="-108" w:right="-108" w:firstLine="0"/>
              <w:jc w:val="center"/>
              <w:rPr>
                <w:rFonts w:cs="Arial"/>
                <w:i/>
                <w:sz w:val="20"/>
              </w:rPr>
            </w:pPr>
            <w:r w:rsidRPr="00153ABF">
              <w:rPr>
                <w:rFonts w:cs="Arial"/>
                <w:i/>
                <w:sz w:val="20"/>
              </w:rPr>
              <w:t>Индекс цен в среднем по группе</w:t>
            </w:r>
          </w:p>
        </w:tc>
        <w:tc>
          <w:tcPr>
            <w:tcW w:w="5245" w:type="dxa"/>
            <w:gridSpan w:val="2"/>
          </w:tcPr>
          <w:p w:rsidR="00DB50D6" w:rsidRPr="00153ABF" w:rsidRDefault="00DB50D6" w:rsidP="007A7B83">
            <w:pPr>
              <w:spacing w:before="40" w:line="240" w:lineRule="exact"/>
              <w:ind w:firstLine="0"/>
              <w:jc w:val="center"/>
              <w:rPr>
                <w:rFonts w:cs="Arial"/>
                <w:i/>
                <w:sz w:val="20"/>
              </w:rPr>
            </w:pPr>
            <w:r w:rsidRPr="00153ABF">
              <w:rPr>
                <w:rFonts w:cs="Arial"/>
                <w:i/>
                <w:sz w:val="20"/>
              </w:rPr>
              <w:t>Максимальное и минимальное изменения цен внутри  группы</w:t>
            </w:r>
          </w:p>
        </w:tc>
      </w:tr>
      <w:tr w:rsidR="00DB50D6" w:rsidRPr="00153ABF" w:rsidTr="005F7261">
        <w:trPr>
          <w:trHeight w:hRule="exact" w:val="564"/>
          <w:tblHeader/>
        </w:trPr>
        <w:tc>
          <w:tcPr>
            <w:tcW w:w="2552" w:type="dxa"/>
            <w:vMerge/>
            <w:tcBorders>
              <w:bottom w:val="single" w:sz="6" w:space="0" w:color="auto"/>
            </w:tcBorders>
          </w:tcPr>
          <w:p w:rsidR="00DB50D6" w:rsidRPr="00153ABF" w:rsidRDefault="00DB50D6" w:rsidP="007A7B83">
            <w:pPr>
              <w:spacing w:before="40" w:line="240" w:lineRule="exact"/>
              <w:ind w:firstLine="0"/>
              <w:jc w:val="center"/>
              <w:rPr>
                <w:rFonts w:cs="Arial"/>
                <w:sz w:val="20"/>
              </w:rPr>
            </w:pPr>
          </w:p>
        </w:tc>
        <w:tc>
          <w:tcPr>
            <w:tcW w:w="1417" w:type="dxa"/>
            <w:vMerge/>
            <w:tcBorders>
              <w:bottom w:val="single" w:sz="6" w:space="0" w:color="auto"/>
            </w:tcBorders>
          </w:tcPr>
          <w:p w:rsidR="00DB50D6" w:rsidRPr="00153ABF" w:rsidRDefault="00DB50D6" w:rsidP="007A7B83">
            <w:pPr>
              <w:spacing w:before="40" w:line="240" w:lineRule="exact"/>
              <w:ind w:firstLine="0"/>
              <w:jc w:val="center"/>
              <w:rPr>
                <w:rFonts w:cs="Arial"/>
                <w:sz w:val="20"/>
              </w:rPr>
            </w:pPr>
          </w:p>
        </w:tc>
        <w:tc>
          <w:tcPr>
            <w:tcW w:w="4111" w:type="dxa"/>
            <w:tcBorders>
              <w:bottom w:val="single" w:sz="6" w:space="0" w:color="auto"/>
            </w:tcBorders>
          </w:tcPr>
          <w:p w:rsidR="00DB50D6" w:rsidRPr="00153ABF" w:rsidRDefault="00DB50D6" w:rsidP="007A7B83">
            <w:pPr>
              <w:spacing w:before="40" w:line="240" w:lineRule="exact"/>
              <w:ind w:firstLine="0"/>
              <w:jc w:val="center"/>
              <w:rPr>
                <w:rFonts w:cs="Arial"/>
                <w:i/>
                <w:sz w:val="20"/>
              </w:rPr>
            </w:pPr>
            <w:r w:rsidRPr="00153ABF">
              <w:rPr>
                <w:rFonts w:cs="Arial"/>
                <w:i/>
                <w:sz w:val="20"/>
              </w:rPr>
              <w:t>услуги</w:t>
            </w:r>
          </w:p>
        </w:tc>
        <w:tc>
          <w:tcPr>
            <w:tcW w:w="1134" w:type="dxa"/>
            <w:tcBorders>
              <w:bottom w:val="single" w:sz="6" w:space="0" w:color="auto"/>
            </w:tcBorders>
          </w:tcPr>
          <w:p w:rsidR="00DB50D6" w:rsidRPr="00153ABF" w:rsidRDefault="00DB50D6" w:rsidP="007A7B83">
            <w:pPr>
              <w:spacing w:before="40" w:line="240" w:lineRule="exact"/>
              <w:ind w:firstLine="0"/>
              <w:jc w:val="center"/>
              <w:rPr>
                <w:rFonts w:cs="Arial"/>
                <w:i/>
                <w:sz w:val="20"/>
              </w:rPr>
            </w:pPr>
            <w:r w:rsidRPr="00153ABF">
              <w:rPr>
                <w:rFonts w:cs="Arial"/>
                <w:i/>
                <w:sz w:val="20"/>
              </w:rPr>
              <w:t>индекс цен</w:t>
            </w:r>
          </w:p>
        </w:tc>
      </w:tr>
      <w:tr w:rsidR="007A7B83" w:rsidRPr="00153ABF" w:rsidTr="00D42850">
        <w:trPr>
          <w:trHeight w:val="280"/>
        </w:trPr>
        <w:tc>
          <w:tcPr>
            <w:tcW w:w="2552" w:type="dxa"/>
            <w:vMerge w:val="restart"/>
            <w:tcBorders>
              <w:top w:val="dotted" w:sz="4" w:space="0" w:color="auto"/>
              <w:bottom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Санаторно-оздоровительные</w:t>
            </w:r>
          </w:p>
        </w:tc>
        <w:tc>
          <w:tcPr>
            <w:tcW w:w="1417" w:type="dxa"/>
            <w:vMerge w:val="restart"/>
            <w:tcBorders>
              <w:top w:val="dotted" w:sz="4" w:space="0" w:color="auto"/>
              <w:bottom w:val="dotted" w:sz="4" w:space="0" w:color="auto"/>
            </w:tcBorders>
            <w:vAlign w:val="center"/>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3,2</w:t>
            </w:r>
          </w:p>
        </w:tc>
        <w:tc>
          <w:tcPr>
            <w:tcW w:w="4111" w:type="dxa"/>
            <w:tcBorders>
              <w:top w:val="dotted" w:sz="4" w:space="0" w:color="auto"/>
              <w:bottom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санаторий</w:t>
            </w:r>
          </w:p>
        </w:tc>
        <w:tc>
          <w:tcPr>
            <w:tcW w:w="1134" w:type="dxa"/>
            <w:tcBorders>
              <w:top w:val="dotted" w:sz="4" w:space="0" w:color="auto"/>
              <w:bottom w:val="dotted" w:sz="4" w:space="0" w:color="auto"/>
            </w:tcBorders>
            <w:vAlign w:val="bottom"/>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6,4</w:t>
            </w:r>
          </w:p>
        </w:tc>
      </w:tr>
      <w:tr w:rsidR="007A7B83" w:rsidRPr="00153ABF" w:rsidTr="00D42850">
        <w:trPr>
          <w:trHeight w:val="295"/>
        </w:trPr>
        <w:tc>
          <w:tcPr>
            <w:tcW w:w="2552" w:type="dxa"/>
            <w:vMerge/>
            <w:tcBorders>
              <w:top w:val="dotted" w:sz="4" w:space="0" w:color="auto"/>
              <w:bottom w:val="dotted" w:sz="4" w:space="0" w:color="auto"/>
            </w:tcBorders>
            <w:vAlign w:val="center"/>
          </w:tcPr>
          <w:p w:rsidR="007A7B83" w:rsidRPr="00153ABF" w:rsidRDefault="007A7B83" w:rsidP="007A7B83">
            <w:pPr>
              <w:spacing w:before="40" w:line="240" w:lineRule="exact"/>
              <w:ind w:firstLine="0"/>
              <w:jc w:val="left"/>
              <w:rPr>
                <w:rFonts w:cs="Arial"/>
                <w:sz w:val="20"/>
              </w:rPr>
            </w:pPr>
          </w:p>
        </w:tc>
        <w:tc>
          <w:tcPr>
            <w:tcW w:w="1417" w:type="dxa"/>
            <w:vMerge/>
            <w:tcBorders>
              <w:top w:val="dotted" w:sz="4" w:space="0" w:color="auto"/>
              <w:bottom w:val="dotted" w:sz="4" w:space="0" w:color="auto"/>
            </w:tcBorders>
            <w:vAlign w:val="center"/>
          </w:tcPr>
          <w:p w:rsidR="007A7B83" w:rsidRPr="00153ABF" w:rsidRDefault="007A7B83" w:rsidP="007A7B83">
            <w:pPr>
              <w:spacing w:before="40" w:line="240" w:lineRule="exact"/>
              <w:ind w:firstLine="0"/>
              <w:jc w:val="center"/>
              <w:rPr>
                <w:rFonts w:cs="Arial"/>
                <w:sz w:val="20"/>
              </w:rPr>
            </w:pPr>
          </w:p>
        </w:tc>
        <w:tc>
          <w:tcPr>
            <w:tcW w:w="4111" w:type="dxa"/>
            <w:tcBorders>
              <w:top w:val="dotted" w:sz="4" w:space="0" w:color="auto"/>
              <w:bottom w:val="dotted" w:sz="4" w:space="0" w:color="auto"/>
            </w:tcBorders>
            <w:vAlign w:val="center"/>
          </w:tcPr>
          <w:p w:rsidR="007A7B83" w:rsidRPr="001B7765" w:rsidRDefault="007A7B83" w:rsidP="007A7B83">
            <w:pPr>
              <w:spacing w:before="40" w:line="240" w:lineRule="exact"/>
              <w:ind w:firstLine="0"/>
              <w:jc w:val="left"/>
              <w:rPr>
                <w:rFonts w:cs="Arial"/>
                <w:color w:val="000000"/>
                <w:sz w:val="20"/>
              </w:rPr>
            </w:pPr>
            <w:r w:rsidRPr="00307630">
              <w:rPr>
                <w:rFonts w:cs="Arial"/>
                <w:color w:val="000000"/>
                <w:sz w:val="20"/>
              </w:rPr>
              <w:t>дом отдыха, пансионат</w:t>
            </w:r>
          </w:p>
        </w:tc>
        <w:tc>
          <w:tcPr>
            <w:tcW w:w="1134" w:type="dxa"/>
            <w:tcBorders>
              <w:top w:val="dotted" w:sz="4" w:space="0" w:color="auto"/>
              <w:bottom w:val="dotted" w:sz="4" w:space="0" w:color="auto"/>
            </w:tcBorders>
            <w:vAlign w:val="bottom"/>
          </w:tcPr>
          <w:p w:rsidR="007A7B83" w:rsidRPr="001B7765"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1,6</w:t>
            </w:r>
          </w:p>
        </w:tc>
      </w:tr>
      <w:tr w:rsidR="007A7B83" w:rsidRPr="00153ABF" w:rsidTr="00D42850">
        <w:trPr>
          <w:trHeight w:val="271"/>
        </w:trPr>
        <w:tc>
          <w:tcPr>
            <w:tcW w:w="2552" w:type="dxa"/>
            <w:vMerge w:val="restart"/>
            <w:tcBorders>
              <w:top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Жилищно-коммунальные услуги</w:t>
            </w:r>
          </w:p>
        </w:tc>
        <w:tc>
          <w:tcPr>
            <w:tcW w:w="1417" w:type="dxa"/>
            <w:vMerge w:val="restart"/>
            <w:tcBorders>
              <w:top w:val="dotted" w:sz="4" w:space="0" w:color="auto"/>
            </w:tcBorders>
            <w:vAlign w:val="center"/>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1,5</w:t>
            </w:r>
          </w:p>
        </w:tc>
        <w:tc>
          <w:tcPr>
            <w:tcW w:w="4111" w:type="dxa"/>
            <w:tcBorders>
              <w:top w:val="dotted" w:sz="4" w:space="0" w:color="auto"/>
              <w:bottom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обращение с твердыми коммунальными отходами</w:t>
            </w:r>
          </w:p>
        </w:tc>
        <w:tc>
          <w:tcPr>
            <w:tcW w:w="1134" w:type="dxa"/>
            <w:tcBorders>
              <w:top w:val="dotted" w:sz="4" w:space="0" w:color="auto"/>
              <w:bottom w:val="dotted" w:sz="4" w:space="0" w:color="auto"/>
            </w:tcBorders>
            <w:vAlign w:val="bottom"/>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w:t>
            </w:r>
            <w:r w:rsidRPr="00307630">
              <w:rPr>
                <w:rFonts w:cs="Arial"/>
                <w:color w:val="000000"/>
                <w:sz w:val="20"/>
              </w:rPr>
              <w:t>39,2</w:t>
            </w:r>
          </w:p>
        </w:tc>
      </w:tr>
      <w:tr w:rsidR="007A7B83" w:rsidRPr="00153ABF" w:rsidTr="00D42850">
        <w:trPr>
          <w:trHeight w:val="271"/>
        </w:trPr>
        <w:tc>
          <w:tcPr>
            <w:tcW w:w="2552" w:type="dxa"/>
            <w:vMerge/>
            <w:tcBorders>
              <w:bottom w:val="dotted" w:sz="4" w:space="0" w:color="auto"/>
            </w:tcBorders>
            <w:vAlign w:val="center"/>
          </w:tcPr>
          <w:p w:rsidR="007A7B83" w:rsidRPr="00332BC4" w:rsidRDefault="007A7B83" w:rsidP="007A7B83">
            <w:pPr>
              <w:spacing w:before="40" w:line="240" w:lineRule="exact"/>
              <w:ind w:firstLine="0"/>
              <w:rPr>
                <w:rFonts w:cs="Arial"/>
                <w:color w:val="000000"/>
                <w:sz w:val="20"/>
              </w:rPr>
            </w:pPr>
          </w:p>
        </w:tc>
        <w:tc>
          <w:tcPr>
            <w:tcW w:w="1417" w:type="dxa"/>
            <w:vMerge/>
            <w:tcBorders>
              <w:bottom w:val="dotted" w:sz="4" w:space="0" w:color="auto"/>
            </w:tcBorders>
            <w:vAlign w:val="center"/>
          </w:tcPr>
          <w:p w:rsidR="007A7B83" w:rsidRPr="00332BC4" w:rsidRDefault="007A7B83" w:rsidP="007A7B83">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vAlign w:val="center"/>
          </w:tcPr>
          <w:p w:rsidR="007A7B83" w:rsidRPr="001B7765" w:rsidRDefault="007A7B83" w:rsidP="007A7B83">
            <w:pPr>
              <w:spacing w:before="40" w:line="240" w:lineRule="exact"/>
              <w:ind w:firstLine="0"/>
              <w:jc w:val="left"/>
              <w:rPr>
                <w:rFonts w:cs="Arial"/>
                <w:color w:val="000000"/>
                <w:sz w:val="20"/>
              </w:rPr>
            </w:pPr>
            <w:r w:rsidRPr="00307630">
              <w:rPr>
                <w:rFonts w:cs="Arial"/>
                <w:color w:val="000000"/>
                <w:sz w:val="20"/>
              </w:rPr>
              <w:t>проживание в студенческом общежитии</w:t>
            </w:r>
          </w:p>
        </w:tc>
        <w:tc>
          <w:tcPr>
            <w:tcW w:w="1134" w:type="dxa"/>
            <w:tcBorders>
              <w:top w:val="dotted" w:sz="4" w:space="0" w:color="auto"/>
              <w:bottom w:val="dotted" w:sz="4" w:space="0" w:color="auto"/>
            </w:tcBorders>
            <w:vAlign w:val="bottom"/>
          </w:tcPr>
          <w:p w:rsidR="007A7B83" w:rsidRPr="001B7765" w:rsidRDefault="007A7B83" w:rsidP="007A7B83">
            <w:pPr>
              <w:spacing w:before="40" w:line="240" w:lineRule="exact"/>
              <w:ind w:firstLine="0"/>
              <w:jc w:val="center"/>
              <w:rPr>
                <w:rFonts w:cs="Arial"/>
                <w:color w:val="000000"/>
                <w:sz w:val="20"/>
              </w:rPr>
            </w:pPr>
            <w:r>
              <w:rPr>
                <w:rFonts w:cs="Arial"/>
                <w:color w:val="000000"/>
                <w:sz w:val="20"/>
              </w:rPr>
              <w:t>99,8</w:t>
            </w:r>
          </w:p>
        </w:tc>
      </w:tr>
      <w:tr w:rsidR="007A7B83" w:rsidRPr="00153ABF" w:rsidTr="00D42850">
        <w:trPr>
          <w:trHeight w:val="179"/>
        </w:trPr>
        <w:tc>
          <w:tcPr>
            <w:tcW w:w="2552" w:type="dxa"/>
            <w:vMerge w:val="restart"/>
            <w:tcBorders>
              <w:top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Услуги физической культуры и спорта</w:t>
            </w:r>
          </w:p>
        </w:tc>
        <w:tc>
          <w:tcPr>
            <w:tcW w:w="1417" w:type="dxa"/>
            <w:vMerge w:val="restart"/>
            <w:tcBorders>
              <w:top w:val="dotted" w:sz="4" w:space="0" w:color="auto"/>
            </w:tcBorders>
            <w:vAlign w:val="center"/>
          </w:tcPr>
          <w:p w:rsidR="007A7B83" w:rsidRPr="00307630" w:rsidRDefault="007A7B83" w:rsidP="007A7B83">
            <w:pPr>
              <w:spacing w:before="40" w:line="240" w:lineRule="exact"/>
              <w:ind w:firstLine="0"/>
              <w:jc w:val="center"/>
              <w:rPr>
                <w:rFonts w:cs="Arial"/>
                <w:bCs/>
                <w:color w:val="000000"/>
                <w:sz w:val="20"/>
              </w:rPr>
            </w:pPr>
            <w:r>
              <w:rPr>
                <w:rFonts w:cs="Arial"/>
                <w:bCs/>
                <w:color w:val="000000"/>
                <w:sz w:val="20"/>
              </w:rPr>
              <w:t>10</w:t>
            </w:r>
            <w:r w:rsidRPr="00307630">
              <w:rPr>
                <w:rFonts w:cs="Arial"/>
                <w:bCs/>
                <w:color w:val="000000"/>
                <w:sz w:val="20"/>
              </w:rPr>
              <w:t>1,3</w:t>
            </w:r>
          </w:p>
        </w:tc>
        <w:tc>
          <w:tcPr>
            <w:tcW w:w="4111" w:type="dxa"/>
            <w:tcBorders>
              <w:top w:val="dotted" w:sz="4" w:space="0" w:color="auto"/>
              <w:bottom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занятия в плавательном бассейне</w:t>
            </w:r>
          </w:p>
        </w:tc>
        <w:tc>
          <w:tcPr>
            <w:tcW w:w="1134" w:type="dxa"/>
            <w:tcBorders>
              <w:top w:val="dotted" w:sz="4" w:space="0" w:color="auto"/>
              <w:bottom w:val="dotted" w:sz="4" w:space="0" w:color="auto"/>
            </w:tcBorders>
            <w:vAlign w:val="bottom"/>
          </w:tcPr>
          <w:p w:rsidR="007A7B83" w:rsidRPr="00307630" w:rsidRDefault="007A7B83" w:rsidP="007A7B83">
            <w:pPr>
              <w:spacing w:before="40" w:line="240" w:lineRule="exact"/>
              <w:ind w:firstLine="0"/>
              <w:jc w:val="center"/>
              <w:rPr>
                <w:rFonts w:cs="Arial"/>
                <w:bCs/>
                <w:color w:val="000000"/>
                <w:sz w:val="20"/>
              </w:rPr>
            </w:pPr>
            <w:r>
              <w:rPr>
                <w:rFonts w:cs="Arial"/>
                <w:bCs/>
                <w:color w:val="000000"/>
                <w:sz w:val="20"/>
              </w:rPr>
              <w:t>10</w:t>
            </w:r>
            <w:r w:rsidRPr="00307630">
              <w:rPr>
                <w:rFonts w:cs="Arial"/>
                <w:bCs/>
                <w:color w:val="000000"/>
                <w:sz w:val="20"/>
              </w:rPr>
              <w:t>2,8</w:t>
            </w:r>
          </w:p>
        </w:tc>
      </w:tr>
      <w:tr w:rsidR="007A7B83" w:rsidRPr="00153ABF" w:rsidTr="007A7B83">
        <w:trPr>
          <w:trHeight w:val="312"/>
        </w:trPr>
        <w:tc>
          <w:tcPr>
            <w:tcW w:w="2552" w:type="dxa"/>
            <w:vMerge/>
            <w:tcBorders>
              <w:bottom w:val="dotted" w:sz="4" w:space="0" w:color="auto"/>
            </w:tcBorders>
            <w:vAlign w:val="center"/>
          </w:tcPr>
          <w:p w:rsidR="007A7B83" w:rsidRPr="00706A8C" w:rsidRDefault="007A7B83" w:rsidP="007A7B83">
            <w:pPr>
              <w:spacing w:before="40" w:line="240" w:lineRule="exact"/>
              <w:ind w:firstLine="0"/>
              <w:jc w:val="left"/>
              <w:rPr>
                <w:rFonts w:cs="Arial"/>
                <w:color w:val="000000"/>
                <w:sz w:val="20"/>
              </w:rPr>
            </w:pPr>
          </w:p>
        </w:tc>
        <w:tc>
          <w:tcPr>
            <w:tcW w:w="1417" w:type="dxa"/>
            <w:vMerge/>
            <w:tcBorders>
              <w:bottom w:val="dotted" w:sz="4" w:space="0" w:color="auto"/>
            </w:tcBorders>
            <w:vAlign w:val="center"/>
          </w:tcPr>
          <w:p w:rsidR="007A7B83" w:rsidRPr="00706A8C" w:rsidRDefault="007A7B83" w:rsidP="007A7B83">
            <w:pPr>
              <w:pageBreakBefore/>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vAlign w:val="center"/>
          </w:tcPr>
          <w:p w:rsidR="007A7B83" w:rsidRPr="001B7765" w:rsidRDefault="007A7B83" w:rsidP="007A7B83">
            <w:pPr>
              <w:spacing w:before="40" w:line="240" w:lineRule="exact"/>
              <w:ind w:firstLine="0"/>
              <w:jc w:val="left"/>
              <w:rPr>
                <w:rFonts w:cs="Arial"/>
                <w:color w:val="000000"/>
                <w:sz w:val="20"/>
              </w:rPr>
            </w:pPr>
            <w:r w:rsidRPr="00307630">
              <w:rPr>
                <w:rFonts w:cs="Arial"/>
                <w:color w:val="000000"/>
                <w:sz w:val="20"/>
              </w:rPr>
              <w:t>занятия в группах общей физической подготовки</w:t>
            </w:r>
          </w:p>
        </w:tc>
        <w:tc>
          <w:tcPr>
            <w:tcW w:w="1134" w:type="dxa"/>
            <w:tcBorders>
              <w:top w:val="dotted" w:sz="4" w:space="0" w:color="auto"/>
              <w:bottom w:val="dotted" w:sz="4" w:space="0" w:color="auto"/>
            </w:tcBorders>
            <w:vAlign w:val="bottom"/>
          </w:tcPr>
          <w:p w:rsidR="007A7B83" w:rsidRDefault="007A7B83" w:rsidP="007A7B83">
            <w:pPr>
              <w:spacing w:before="40" w:line="240" w:lineRule="exact"/>
              <w:ind w:firstLine="0"/>
              <w:jc w:val="center"/>
              <w:rPr>
                <w:rFonts w:cs="Arial"/>
                <w:color w:val="000000"/>
                <w:sz w:val="20"/>
              </w:rPr>
            </w:pPr>
            <w:r>
              <w:rPr>
                <w:rFonts w:cs="Arial"/>
                <w:bCs/>
                <w:color w:val="000000"/>
                <w:sz w:val="20"/>
              </w:rPr>
              <w:t>10</w:t>
            </w:r>
            <w:r w:rsidRPr="00307630">
              <w:rPr>
                <w:rFonts w:cs="Arial"/>
                <w:bCs/>
                <w:color w:val="000000"/>
                <w:sz w:val="20"/>
              </w:rPr>
              <w:t>0,0</w:t>
            </w:r>
          </w:p>
        </w:tc>
      </w:tr>
      <w:tr w:rsidR="007A7B83" w:rsidRPr="00153ABF" w:rsidTr="00D42850">
        <w:trPr>
          <w:trHeight w:val="214"/>
        </w:trPr>
        <w:tc>
          <w:tcPr>
            <w:tcW w:w="2552" w:type="dxa"/>
            <w:vMerge w:val="restart"/>
            <w:tcBorders>
              <w:top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Бытовые услуги</w:t>
            </w:r>
          </w:p>
        </w:tc>
        <w:tc>
          <w:tcPr>
            <w:tcW w:w="1417" w:type="dxa"/>
            <w:vMerge w:val="restart"/>
            <w:tcBorders>
              <w:top w:val="dotted" w:sz="4" w:space="0" w:color="auto"/>
            </w:tcBorders>
            <w:vAlign w:val="center"/>
          </w:tcPr>
          <w:p w:rsidR="007A7B83" w:rsidRPr="00307630" w:rsidRDefault="007A7B83" w:rsidP="007A7B83">
            <w:pPr>
              <w:spacing w:before="40" w:line="240" w:lineRule="exact"/>
              <w:ind w:firstLine="0"/>
              <w:jc w:val="center"/>
              <w:rPr>
                <w:rFonts w:cs="Arial"/>
                <w:bCs/>
                <w:color w:val="000000"/>
                <w:sz w:val="20"/>
              </w:rPr>
            </w:pPr>
            <w:r>
              <w:rPr>
                <w:rFonts w:cs="Arial"/>
                <w:bCs/>
                <w:color w:val="000000"/>
                <w:sz w:val="20"/>
              </w:rPr>
              <w:t>10</w:t>
            </w:r>
            <w:r w:rsidRPr="00307630">
              <w:rPr>
                <w:rFonts w:cs="Arial"/>
                <w:bCs/>
                <w:color w:val="000000"/>
                <w:sz w:val="20"/>
              </w:rPr>
              <w:t>0,8</w:t>
            </w:r>
          </w:p>
        </w:tc>
        <w:tc>
          <w:tcPr>
            <w:tcW w:w="4111" w:type="dxa"/>
            <w:tcBorders>
              <w:top w:val="dotted" w:sz="4" w:space="0" w:color="auto"/>
              <w:bottom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мойка легкового автомобиля</w:t>
            </w:r>
          </w:p>
        </w:tc>
        <w:tc>
          <w:tcPr>
            <w:tcW w:w="1134" w:type="dxa"/>
            <w:tcBorders>
              <w:top w:val="dotted" w:sz="4" w:space="0" w:color="auto"/>
              <w:bottom w:val="dotted" w:sz="4" w:space="0" w:color="auto"/>
            </w:tcBorders>
            <w:vAlign w:val="bottom"/>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9,6</w:t>
            </w:r>
          </w:p>
        </w:tc>
      </w:tr>
      <w:tr w:rsidR="007A7B83" w:rsidRPr="00153ABF" w:rsidTr="007A7B83">
        <w:trPr>
          <w:trHeight w:val="226"/>
        </w:trPr>
        <w:tc>
          <w:tcPr>
            <w:tcW w:w="2552" w:type="dxa"/>
            <w:vMerge/>
            <w:tcBorders>
              <w:bottom w:val="dotted" w:sz="4" w:space="0" w:color="auto"/>
            </w:tcBorders>
            <w:vAlign w:val="center"/>
          </w:tcPr>
          <w:p w:rsidR="007A7B83" w:rsidRPr="00153ABF" w:rsidRDefault="007A7B83" w:rsidP="007A7B83">
            <w:pPr>
              <w:spacing w:before="40" w:line="240" w:lineRule="exact"/>
              <w:ind w:firstLine="0"/>
              <w:jc w:val="left"/>
              <w:rPr>
                <w:rFonts w:cs="Arial"/>
                <w:sz w:val="20"/>
              </w:rPr>
            </w:pPr>
          </w:p>
        </w:tc>
        <w:tc>
          <w:tcPr>
            <w:tcW w:w="1417" w:type="dxa"/>
            <w:vMerge/>
            <w:tcBorders>
              <w:bottom w:val="dotted" w:sz="4" w:space="0" w:color="auto"/>
            </w:tcBorders>
            <w:vAlign w:val="center"/>
          </w:tcPr>
          <w:p w:rsidR="007A7B83" w:rsidRPr="00153ABF" w:rsidRDefault="007A7B83" w:rsidP="007A7B83">
            <w:pPr>
              <w:spacing w:before="40" w:line="240" w:lineRule="exact"/>
              <w:ind w:firstLine="0"/>
              <w:jc w:val="center"/>
              <w:rPr>
                <w:rFonts w:cs="Arial"/>
                <w:sz w:val="20"/>
              </w:rPr>
            </w:pPr>
          </w:p>
        </w:tc>
        <w:tc>
          <w:tcPr>
            <w:tcW w:w="4111" w:type="dxa"/>
            <w:tcBorders>
              <w:top w:val="dotted" w:sz="4" w:space="0" w:color="auto"/>
              <w:bottom w:val="dotted" w:sz="4" w:space="0" w:color="auto"/>
            </w:tcBorders>
            <w:vAlign w:val="center"/>
          </w:tcPr>
          <w:p w:rsidR="007A7B83" w:rsidRPr="001B7765" w:rsidRDefault="007A7B83" w:rsidP="007A7B83">
            <w:pPr>
              <w:spacing w:before="40" w:line="240" w:lineRule="exact"/>
              <w:ind w:firstLine="0"/>
              <w:jc w:val="left"/>
              <w:rPr>
                <w:rFonts w:cs="Arial"/>
                <w:color w:val="000000"/>
                <w:sz w:val="20"/>
              </w:rPr>
            </w:pPr>
            <w:proofErr w:type="gramStart"/>
            <w:r w:rsidRPr="00307630">
              <w:rPr>
                <w:rFonts w:cs="Arial"/>
                <w:sz w:val="20"/>
              </w:rPr>
              <w:t xml:space="preserve">ремонт телевизоров цветного изображения, ремонт холодильников всех марок, замена элементов питания в наручных часах, регулировка развала-схождения колес легкового автомобиля, </w:t>
            </w:r>
            <w:proofErr w:type="spellStart"/>
            <w:r w:rsidRPr="00307630">
              <w:rPr>
                <w:rFonts w:cs="Arial"/>
                <w:sz w:val="20"/>
              </w:rPr>
              <w:t>шиномонтаж</w:t>
            </w:r>
            <w:proofErr w:type="spellEnd"/>
            <w:r w:rsidRPr="00307630">
              <w:rPr>
                <w:rFonts w:cs="Arial"/>
                <w:sz w:val="20"/>
              </w:rPr>
              <w:t xml:space="preserve"> колес легкового автомобиля, химчистка мужского костюма, стирка и глажение белья, выполнение обойных работ, выполнение работ по облицовке кафельной плиткой, установка пластиковых окон, печать цветных фотографий, помывка в бане в общем отделении, стрижка модельная в женском зале, стрижка модельная в мужском</w:t>
            </w:r>
            <w:proofErr w:type="gramEnd"/>
            <w:r w:rsidRPr="00307630">
              <w:rPr>
                <w:rFonts w:cs="Arial"/>
                <w:sz w:val="20"/>
              </w:rPr>
              <w:t xml:space="preserve"> зале, маникюр, изготовление гроба, рытье могилы</w:t>
            </w:r>
          </w:p>
        </w:tc>
        <w:tc>
          <w:tcPr>
            <w:tcW w:w="1134" w:type="dxa"/>
            <w:tcBorders>
              <w:top w:val="dotted" w:sz="4" w:space="0" w:color="auto"/>
              <w:bottom w:val="dotted" w:sz="4" w:space="0" w:color="auto"/>
            </w:tcBorders>
            <w:vAlign w:val="bottom"/>
          </w:tcPr>
          <w:p w:rsidR="007A7B83" w:rsidRPr="001B7765"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0,0</w:t>
            </w:r>
          </w:p>
        </w:tc>
      </w:tr>
      <w:tr w:rsidR="007A7B83" w:rsidRPr="00153ABF" w:rsidTr="00D42850">
        <w:trPr>
          <w:trHeight w:val="226"/>
        </w:trPr>
        <w:tc>
          <w:tcPr>
            <w:tcW w:w="2552" w:type="dxa"/>
            <w:vMerge w:val="restart"/>
            <w:tcBorders>
              <w:top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Организации культуры</w:t>
            </w:r>
          </w:p>
        </w:tc>
        <w:tc>
          <w:tcPr>
            <w:tcW w:w="1417" w:type="dxa"/>
            <w:vMerge w:val="restart"/>
            <w:tcBorders>
              <w:top w:val="dotted" w:sz="4" w:space="0" w:color="auto"/>
            </w:tcBorders>
            <w:vAlign w:val="center"/>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0,5</w:t>
            </w:r>
          </w:p>
        </w:tc>
        <w:tc>
          <w:tcPr>
            <w:tcW w:w="4111" w:type="dxa"/>
            <w:tcBorders>
              <w:top w:val="dotted" w:sz="4" w:space="0" w:color="auto"/>
              <w:bottom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музеи и выставки</w:t>
            </w:r>
          </w:p>
        </w:tc>
        <w:tc>
          <w:tcPr>
            <w:tcW w:w="1134" w:type="dxa"/>
            <w:tcBorders>
              <w:top w:val="dotted" w:sz="4" w:space="0" w:color="auto"/>
              <w:bottom w:val="dotted" w:sz="4" w:space="0" w:color="auto"/>
            </w:tcBorders>
            <w:vAlign w:val="bottom"/>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4,3</w:t>
            </w:r>
          </w:p>
        </w:tc>
      </w:tr>
      <w:tr w:rsidR="007A7B83" w:rsidRPr="00153ABF" w:rsidTr="00D42850">
        <w:trPr>
          <w:trHeight w:val="226"/>
        </w:trPr>
        <w:tc>
          <w:tcPr>
            <w:tcW w:w="2552" w:type="dxa"/>
            <w:vMerge/>
            <w:tcBorders>
              <w:bottom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p>
        </w:tc>
        <w:tc>
          <w:tcPr>
            <w:tcW w:w="1417" w:type="dxa"/>
            <w:vMerge/>
            <w:tcBorders>
              <w:bottom w:val="dotted" w:sz="4" w:space="0" w:color="auto"/>
            </w:tcBorders>
            <w:vAlign w:val="center"/>
          </w:tcPr>
          <w:p w:rsidR="007A7B83" w:rsidRPr="00307630" w:rsidRDefault="007A7B83" w:rsidP="007A7B83">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vAlign w:val="center"/>
          </w:tcPr>
          <w:p w:rsidR="007A7B83" w:rsidRPr="00307630" w:rsidRDefault="007A7B83" w:rsidP="007A7B83">
            <w:pPr>
              <w:adjustRightInd/>
              <w:spacing w:before="40" w:line="240" w:lineRule="exact"/>
              <w:ind w:firstLine="0"/>
              <w:jc w:val="left"/>
              <w:rPr>
                <w:rFonts w:cs="Arial"/>
                <w:color w:val="000000"/>
                <w:sz w:val="20"/>
              </w:rPr>
            </w:pPr>
            <w:r w:rsidRPr="00307630">
              <w:rPr>
                <w:rFonts w:cs="Arial"/>
                <w:color w:val="000000"/>
                <w:sz w:val="20"/>
              </w:rPr>
              <w:t>кинотеатры, театры</w:t>
            </w:r>
          </w:p>
        </w:tc>
        <w:tc>
          <w:tcPr>
            <w:tcW w:w="1134" w:type="dxa"/>
            <w:tcBorders>
              <w:top w:val="dotted" w:sz="4" w:space="0" w:color="auto"/>
              <w:bottom w:val="dotted" w:sz="4" w:space="0" w:color="auto"/>
            </w:tcBorders>
            <w:vAlign w:val="bottom"/>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0,0</w:t>
            </w:r>
          </w:p>
        </w:tc>
      </w:tr>
      <w:tr w:rsidR="007A7B83" w:rsidRPr="00153ABF" w:rsidTr="00D42850">
        <w:trPr>
          <w:trHeight w:val="226"/>
        </w:trPr>
        <w:tc>
          <w:tcPr>
            <w:tcW w:w="2552" w:type="dxa"/>
            <w:vMerge w:val="restart"/>
            <w:tcBorders>
              <w:top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color w:val="000000"/>
                <w:sz w:val="20"/>
              </w:rPr>
              <w:t>Услуги пассажирского транспорта</w:t>
            </w:r>
          </w:p>
        </w:tc>
        <w:tc>
          <w:tcPr>
            <w:tcW w:w="1417" w:type="dxa"/>
            <w:vMerge w:val="restart"/>
            <w:tcBorders>
              <w:top w:val="dotted" w:sz="4" w:space="0" w:color="auto"/>
            </w:tcBorders>
            <w:vAlign w:val="center"/>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97</w:t>
            </w:r>
            <w:r w:rsidRPr="00307630">
              <w:rPr>
                <w:rFonts w:cs="Arial"/>
                <w:color w:val="000000"/>
                <w:sz w:val="20"/>
              </w:rPr>
              <w:t>,0</w:t>
            </w:r>
          </w:p>
        </w:tc>
        <w:tc>
          <w:tcPr>
            <w:tcW w:w="4111" w:type="dxa"/>
            <w:tcBorders>
              <w:top w:val="dotted" w:sz="4" w:space="0" w:color="auto"/>
              <w:bottom w:val="dotted" w:sz="4" w:space="0" w:color="auto"/>
            </w:tcBorders>
            <w:vAlign w:val="center"/>
          </w:tcPr>
          <w:p w:rsidR="007A7B83" w:rsidRPr="00307630" w:rsidRDefault="007A7B83" w:rsidP="007A7B83">
            <w:pPr>
              <w:spacing w:before="40" w:line="240" w:lineRule="exact"/>
              <w:ind w:firstLine="0"/>
              <w:jc w:val="left"/>
              <w:rPr>
                <w:rFonts w:cs="Arial"/>
                <w:color w:val="000000"/>
                <w:sz w:val="20"/>
              </w:rPr>
            </w:pPr>
            <w:r w:rsidRPr="00307630">
              <w:rPr>
                <w:rFonts w:cs="Arial"/>
                <w:sz w:val="20"/>
              </w:rPr>
              <w:t>проезд в междугородном автобусе, проезд в городском автобусе, проезд в маршрутном такси, прое</w:t>
            </w:r>
            <w:proofErr w:type="gramStart"/>
            <w:r w:rsidRPr="00307630">
              <w:rPr>
                <w:rFonts w:cs="Arial"/>
                <w:sz w:val="20"/>
              </w:rPr>
              <w:t>зд в тр</w:t>
            </w:r>
            <w:proofErr w:type="gramEnd"/>
            <w:r w:rsidRPr="00307630">
              <w:rPr>
                <w:rFonts w:cs="Arial"/>
                <w:sz w:val="20"/>
              </w:rPr>
              <w:t>амвае, проезд в троллейбусе, проезд в метро, проезд в пригородном поезде, проезд в купейном вагоне скорого нефирменного поезда дальнего следования, проезд в купейном вагоне скорого фирменного поезда дальнего следования</w:t>
            </w:r>
          </w:p>
        </w:tc>
        <w:tc>
          <w:tcPr>
            <w:tcW w:w="1134" w:type="dxa"/>
            <w:tcBorders>
              <w:top w:val="dotted" w:sz="4" w:space="0" w:color="auto"/>
              <w:bottom w:val="dotted" w:sz="4" w:space="0" w:color="auto"/>
            </w:tcBorders>
            <w:vAlign w:val="bottom"/>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10</w:t>
            </w:r>
            <w:r w:rsidRPr="00307630">
              <w:rPr>
                <w:rFonts w:cs="Arial"/>
                <w:color w:val="000000"/>
                <w:sz w:val="20"/>
              </w:rPr>
              <w:t>0,0</w:t>
            </w:r>
          </w:p>
        </w:tc>
      </w:tr>
      <w:tr w:rsidR="007A7B83" w:rsidRPr="00153ABF" w:rsidTr="00D42850">
        <w:trPr>
          <w:trHeight w:val="226"/>
        </w:trPr>
        <w:tc>
          <w:tcPr>
            <w:tcW w:w="2552" w:type="dxa"/>
            <w:vMerge/>
            <w:tcBorders>
              <w:bottom w:val="double" w:sz="4" w:space="0" w:color="auto"/>
            </w:tcBorders>
            <w:vAlign w:val="center"/>
          </w:tcPr>
          <w:p w:rsidR="007A7B83" w:rsidRPr="00307630" w:rsidRDefault="007A7B83" w:rsidP="007A7B83">
            <w:pPr>
              <w:spacing w:before="40" w:line="240" w:lineRule="exact"/>
              <w:ind w:firstLine="0"/>
              <w:jc w:val="center"/>
              <w:rPr>
                <w:rFonts w:cs="Arial"/>
                <w:color w:val="000000"/>
                <w:sz w:val="20"/>
              </w:rPr>
            </w:pPr>
          </w:p>
        </w:tc>
        <w:tc>
          <w:tcPr>
            <w:tcW w:w="1417" w:type="dxa"/>
            <w:vMerge/>
            <w:tcBorders>
              <w:bottom w:val="double" w:sz="4" w:space="0" w:color="auto"/>
            </w:tcBorders>
            <w:vAlign w:val="center"/>
          </w:tcPr>
          <w:p w:rsidR="007A7B83" w:rsidRPr="00307630" w:rsidRDefault="007A7B83" w:rsidP="007A7B83">
            <w:pPr>
              <w:spacing w:before="40" w:line="240" w:lineRule="exact"/>
              <w:ind w:firstLine="0"/>
              <w:jc w:val="center"/>
              <w:rPr>
                <w:rFonts w:cs="Arial"/>
                <w:color w:val="000000"/>
                <w:sz w:val="20"/>
              </w:rPr>
            </w:pPr>
          </w:p>
        </w:tc>
        <w:tc>
          <w:tcPr>
            <w:tcW w:w="4111" w:type="dxa"/>
            <w:tcBorders>
              <w:top w:val="dotted" w:sz="4" w:space="0" w:color="auto"/>
              <w:bottom w:val="double" w:sz="4" w:space="0" w:color="auto"/>
            </w:tcBorders>
            <w:vAlign w:val="center"/>
          </w:tcPr>
          <w:p w:rsidR="007A7B83" w:rsidRPr="00307630" w:rsidRDefault="007A7B83" w:rsidP="007A7B83">
            <w:pPr>
              <w:adjustRightInd/>
              <w:spacing w:before="40" w:line="240" w:lineRule="exact"/>
              <w:ind w:firstLine="0"/>
              <w:jc w:val="left"/>
              <w:rPr>
                <w:rFonts w:cs="Arial"/>
                <w:color w:val="000000"/>
                <w:sz w:val="20"/>
              </w:rPr>
            </w:pPr>
            <w:r w:rsidRPr="00307630">
              <w:rPr>
                <w:rFonts w:cs="Arial"/>
                <w:color w:val="000000"/>
                <w:sz w:val="20"/>
              </w:rPr>
              <w:t>полет в салоне экономического класса самолета</w:t>
            </w:r>
          </w:p>
        </w:tc>
        <w:tc>
          <w:tcPr>
            <w:tcW w:w="1134" w:type="dxa"/>
            <w:tcBorders>
              <w:top w:val="dotted" w:sz="4" w:space="0" w:color="auto"/>
              <w:bottom w:val="double" w:sz="4" w:space="0" w:color="auto"/>
            </w:tcBorders>
            <w:vAlign w:val="bottom"/>
          </w:tcPr>
          <w:p w:rsidR="007A7B83" w:rsidRPr="00307630" w:rsidRDefault="007A7B83" w:rsidP="007A7B83">
            <w:pPr>
              <w:spacing w:before="40" w:line="240" w:lineRule="exact"/>
              <w:ind w:firstLine="0"/>
              <w:jc w:val="center"/>
              <w:rPr>
                <w:rFonts w:cs="Arial"/>
                <w:color w:val="000000"/>
                <w:sz w:val="20"/>
              </w:rPr>
            </w:pPr>
            <w:r>
              <w:rPr>
                <w:rFonts w:cs="Arial"/>
                <w:color w:val="000000"/>
                <w:sz w:val="20"/>
              </w:rPr>
              <w:t>86</w:t>
            </w:r>
            <w:r w:rsidRPr="00307630">
              <w:rPr>
                <w:rFonts w:cs="Arial"/>
                <w:color w:val="000000"/>
                <w:sz w:val="20"/>
              </w:rPr>
              <w:t>,5</w:t>
            </w:r>
          </w:p>
        </w:tc>
      </w:tr>
    </w:tbl>
    <w:p w:rsidR="00DB50D6" w:rsidRPr="00DB50D6" w:rsidRDefault="00DB50D6" w:rsidP="00044736">
      <w:pPr>
        <w:pageBreakBefore/>
        <w:ind w:firstLine="0"/>
        <w:jc w:val="center"/>
        <w:rPr>
          <w:b/>
        </w:rPr>
      </w:pPr>
      <w:r w:rsidRPr="00DB50D6">
        <w:rPr>
          <w:b/>
        </w:rPr>
        <w:lastRenderedPageBreak/>
        <w:t>Тарифы и индексы тарифов на жилищно-коммунальные услуги</w:t>
      </w:r>
    </w:p>
    <w:tbl>
      <w:tblPr>
        <w:tblW w:w="9140" w:type="dxa"/>
        <w:tblInd w:w="85" w:type="dxa"/>
        <w:tblLayout w:type="fixed"/>
        <w:tblLook w:val="04A0" w:firstRow="1" w:lastRow="0" w:firstColumn="1" w:lastColumn="0" w:noHBand="0" w:noVBand="1"/>
      </w:tblPr>
      <w:tblGrid>
        <w:gridCol w:w="3709"/>
        <w:gridCol w:w="992"/>
        <w:gridCol w:w="1134"/>
        <w:gridCol w:w="992"/>
        <w:gridCol w:w="993"/>
        <w:gridCol w:w="1320"/>
      </w:tblGrid>
      <w:tr w:rsidR="00DB50D6" w:rsidRPr="002F6977" w:rsidTr="00D10FAC">
        <w:trPr>
          <w:trHeight w:val="32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DB50D6" w:rsidRPr="002F6977" w:rsidRDefault="008E1BFD" w:rsidP="00D10FAC">
            <w:pPr>
              <w:widowControl/>
              <w:adjustRightInd/>
              <w:spacing w:before="80" w:line="240" w:lineRule="exact"/>
              <w:ind w:firstLine="0"/>
              <w:jc w:val="center"/>
              <w:textAlignment w:val="auto"/>
              <w:rPr>
                <w:rFonts w:cs="Arial"/>
                <w:i/>
                <w:iCs/>
                <w:color w:val="000000"/>
                <w:sz w:val="20"/>
              </w:rPr>
            </w:pPr>
            <w:r>
              <w:rPr>
                <w:rFonts w:cs="Arial"/>
                <w:i/>
                <w:iCs/>
                <w:color w:val="000000"/>
                <w:sz w:val="20"/>
              </w:rPr>
              <w:t>Рублей</w:t>
            </w: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2F6977" w:rsidRDefault="00D42850" w:rsidP="00D42850">
            <w:pPr>
              <w:widowControl/>
              <w:adjustRightInd/>
              <w:spacing w:before="80" w:line="240" w:lineRule="exact"/>
              <w:ind w:firstLine="0"/>
              <w:jc w:val="center"/>
              <w:textAlignment w:val="auto"/>
              <w:rPr>
                <w:rFonts w:cs="Arial"/>
                <w:i/>
                <w:iCs/>
                <w:color w:val="000000"/>
                <w:sz w:val="20"/>
              </w:rPr>
            </w:pPr>
            <w:r>
              <w:rPr>
                <w:rFonts w:cs="Arial"/>
                <w:i/>
                <w:iCs/>
                <w:color w:val="000000"/>
                <w:sz w:val="20"/>
              </w:rPr>
              <w:t>Но</w:t>
            </w:r>
            <w:r w:rsidR="003F11F8">
              <w:rPr>
                <w:rFonts w:cs="Arial"/>
                <w:i/>
                <w:iCs/>
                <w:color w:val="000000"/>
                <w:sz w:val="20"/>
              </w:rPr>
              <w:t>ябрь</w:t>
            </w:r>
            <w:r w:rsidR="00DB50D6" w:rsidRPr="002F6977">
              <w:rPr>
                <w:rFonts w:cs="Arial"/>
                <w:i/>
                <w:iCs/>
                <w:color w:val="000000"/>
                <w:sz w:val="20"/>
              </w:rPr>
              <w:t xml:space="preserve"> 2020г. </w:t>
            </w:r>
            <w:proofErr w:type="gramStart"/>
            <w:r w:rsidR="00DB50D6" w:rsidRPr="002F6977">
              <w:rPr>
                <w:rFonts w:cs="Arial"/>
                <w:i/>
                <w:iCs/>
                <w:color w:val="000000"/>
                <w:sz w:val="20"/>
              </w:rPr>
              <w:t>в</w:t>
            </w:r>
            <w:proofErr w:type="gramEnd"/>
            <w:r w:rsidR="00DB50D6" w:rsidRPr="002F6977">
              <w:rPr>
                <w:rFonts w:cs="Arial"/>
                <w:i/>
                <w:iCs/>
                <w:color w:val="000000"/>
                <w:sz w:val="20"/>
              </w:rPr>
              <w:t xml:space="preserve"> % к:</w:t>
            </w:r>
          </w:p>
        </w:tc>
        <w:tc>
          <w:tcPr>
            <w:tcW w:w="1320"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DB50D6" w:rsidRPr="002F6977" w:rsidRDefault="00DB50D6" w:rsidP="00D42850">
            <w:pPr>
              <w:widowControl/>
              <w:adjustRightInd/>
              <w:spacing w:before="80" w:line="240" w:lineRule="exact"/>
              <w:ind w:firstLine="0"/>
              <w:jc w:val="center"/>
              <w:textAlignment w:val="auto"/>
              <w:rPr>
                <w:rFonts w:cs="Arial"/>
                <w:i/>
                <w:iCs/>
                <w:color w:val="000000"/>
                <w:sz w:val="20"/>
                <w:u w:val="single"/>
              </w:rPr>
            </w:pPr>
            <w:r w:rsidRPr="002F6977">
              <w:rPr>
                <w:rFonts w:cs="Arial"/>
                <w:i/>
                <w:iCs/>
                <w:color w:val="000000"/>
                <w:sz w:val="20"/>
                <w:u w:val="single"/>
              </w:rPr>
              <w:t>Справочно</w:t>
            </w:r>
            <w:r w:rsidRPr="002F6977">
              <w:rPr>
                <w:rFonts w:cs="Arial"/>
                <w:i/>
                <w:iCs/>
                <w:color w:val="000000"/>
                <w:sz w:val="20"/>
              </w:rPr>
              <w:t xml:space="preserve">: </w:t>
            </w:r>
            <w:r w:rsidR="00D42850">
              <w:rPr>
                <w:rFonts w:cs="Arial"/>
                <w:i/>
                <w:iCs/>
                <w:color w:val="000000"/>
                <w:sz w:val="20"/>
              </w:rPr>
              <w:t>н</w:t>
            </w:r>
            <w:r w:rsidR="00044736">
              <w:rPr>
                <w:rFonts w:cs="Arial"/>
                <w:i/>
                <w:iCs/>
                <w:color w:val="000000"/>
                <w:sz w:val="20"/>
              </w:rPr>
              <w:t>о</w:t>
            </w:r>
            <w:r w:rsidR="003F11F8">
              <w:rPr>
                <w:rFonts w:cs="Arial"/>
                <w:i/>
                <w:iCs/>
                <w:color w:val="000000"/>
                <w:sz w:val="20"/>
              </w:rPr>
              <w:t>ябрь</w:t>
            </w:r>
            <w:r w:rsidRPr="002F6977">
              <w:rPr>
                <w:rFonts w:cs="Arial"/>
                <w:i/>
                <w:iCs/>
                <w:color w:val="000000"/>
                <w:sz w:val="20"/>
              </w:rPr>
              <w:t xml:space="preserve"> 2019г. </w:t>
            </w:r>
            <w:proofErr w:type="gramStart"/>
            <w:r w:rsidRPr="002F6977">
              <w:rPr>
                <w:rFonts w:cs="Arial"/>
                <w:i/>
                <w:iCs/>
                <w:color w:val="000000"/>
                <w:sz w:val="20"/>
              </w:rPr>
              <w:t>в</w:t>
            </w:r>
            <w:proofErr w:type="gramEnd"/>
            <w:r w:rsidRPr="002F6977">
              <w:rPr>
                <w:rFonts w:cs="Arial"/>
                <w:i/>
                <w:iCs/>
                <w:color w:val="000000"/>
                <w:sz w:val="20"/>
              </w:rPr>
              <w:t xml:space="preserve"> % к декабрю 2018г.</w:t>
            </w:r>
          </w:p>
        </w:tc>
      </w:tr>
      <w:tr w:rsidR="00DB50D6" w:rsidRPr="002F6977" w:rsidTr="00C314F6">
        <w:trPr>
          <w:trHeight w:val="320"/>
          <w:tblHeader/>
        </w:trPr>
        <w:tc>
          <w:tcPr>
            <w:tcW w:w="370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1320"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u w:val="single"/>
              </w:rPr>
            </w:pPr>
          </w:p>
        </w:tc>
      </w:tr>
      <w:tr w:rsidR="00DB50D6" w:rsidRPr="002F6977" w:rsidTr="00044736">
        <w:trPr>
          <w:trHeight w:val="466"/>
          <w:tblHeader/>
        </w:trPr>
        <w:tc>
          <w:tcPr>
            <w:tcW w:w="370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2F6977" w:rsidRDefault="00D42850" w:rsidP="0046422C">
            <w:pPr>
              <w:keepNext/>
              <w:keepLines/>
              <w:widowControl/>
              <w:adjustRightInd/>
              <w:spacing w:before="40" w:line="240" w:lineRule="exact"/>
              <w:ind w:left="-57" w:firstLine="0"/>
              <w:jc w:val="center"/>
              <w:textAlignment w:val="auto"/>
              <w:rPr>
                <w:rFonts w:cs="Arial"/>
                <w:i/>
                <w:iCs/>
                <w:color w:val="000000"/>
                <w:position w:val="4"/>
                <w:sz w:val="20"/>
              </w:rPr>
            </w:pPr>
            <w:r>
              <w:rPr>
                <w:rFonts w:cs="Arial"/>
                <w:i/>
                <w:iCs/>
                <w:color w:val="000000"/>
                <w:position w:val="4"/>
                <w:sz w:val="20"/>
              </w:rPr>
              <w:t>ок</w:t>
            </w:r>
            <w:r w:rsidR="00044736">
              <w:rPr>
                <w:rFonts w:cs="Arial"/>
                <w:i/>
                <w:iCs/>
                <w:color w:val="000000"/>
                <w:position w:val="4"/>
                <w:sz w:val="20"/>
              </w:rPr>
              <w:t>тябрю</w:t>
            </w:r>
            <w:r w:rsidR="00DB50D6" w:rsidRPr="002F6977">
              <w:rPr>
                <w:rFonts w:cs="Arial"/>
                <w:i/>
                <w:iCs/>
                <w:color w:val="000000"/>
                <w:position w:val="4"/>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2F6977" w:rsidRDefault="00DB50D6" w:rsidP="0046422C">
            <w:pPr>
              <w:keepNext/>
              <w:keepLines/>
              <w:widowControl/>
              <w:adjustRightInd/>
              <w:spacing w:before="40" w:line="240" w:lineRule="exact"/>
              <w:ind w:left="-57" w:firstLine="0"/>
              <w:jc w:val="center"/>
              <w:textAlignment w:val="auto"/>
              <w:rPr>
                <w:rFonts w:cs="Arial"/>
                <w:i/>
                <w:iCs/>
                <w:color w:val="000000"/>
                <w:position w:val="4"/>
                <w:sz w:val="20"/>
              </w:rPr>
            </w:pPr>
            <w:r w:rsidRPr="002F6977">
              <w:rPr>
                <w:rFonts w:cs="Arial"/>
                <w:i/>
                <w:iCs/>
                <w:color w:val="000000"/>
                <w:position w:val="4"/>
                <w:sz w:val="20"/>
              </w:rPr>
              <w:t>декабрю 2019г.</w:t>
            </w:r>
          </w:p>
        </w:tc>
        <w:tc>
          <w:tcPr>
            <w:tcW w:w="993" w:type="dxa"/>
            <w:tcBorders>
              <w:top w:val="nil"/>
              <w:left w:val="nil"/>
              <w:bottom w:val="single" w:sz="4" w:space="0" w:color="auto"/>
              <w:right w:val="single" w:sz="4" w:space="0" w:color="auto"/>
            </w:tcBorders>
            <w:shd w:val="clear" w:color="auto" w:fill="auto"/>
            <w:hideMark/>
          </w:tcPr>
          <w:p w:rsidR="00DB50D6" w:rsidRPr="002F6977" w:rsidRDefault="00D42850" w:rsidP="00D42850">
            <w:pPr>
              <w:keepNext/>
              <w:keepLines/>
              <w:widowControl/>
              <w:adjustRightInd/>
              <w:spacing w:before="40" w:line="240" w:lineRule="exact"/>
              <w:ind w:left="-57" w:right="-57" w:firstLine="0"/>
              <w:jc w:val="center"/>
              <w:textAlignment w:val="auto"/>
              <w:rPr>
                <w:rFonts w:cs="Arial"/>
                <w:i/>
                <w:iCs/>
                <w:color w:val="000000"/>
                <w:position w:val="4"/>
                <w:sz w:val="20"/>
              </w:rPr>
            </w:pPr>
            <w:r>
              <w:rPr>
                <w:rFonts w:cs="Arial"/>
                <w:i/>
                <w:iCs/>
                <w:color w:val="000000"/>
                <w:position w:val="4"/>
                <w:sz w:val="20"/>
              </w:rPr>
              <w:t>н</w:t>
            </w:r>
            <w:r w:rsidR="00044736">
              <w:rPr>
                <w:rFonts w:cs="Arial"/>
                <w:i/>
                <w:iCs/>
                <w:color w:val="000000"/>
                <w:position w:val="4"/>
                <w:sz w:val="20"/>
              </w:rPr>
              <w:t>о</w:t>
            </w:r>
            <w:r w:rsidR="00D10FAC">
              <w:rPr>
                <w:rFonts w:cs="Arial"/>
                <w:i/>
                <w:iCs/>
                <w:color w:val="000000"/>
                <w:position w:val="4"/>
                <w:sz w:val="20"/>
              </w:rPr>
              <w:t>ябрю</w:t>
            </w:r>
            <w:r w:rsidR="00DB50D6" w:rsidRPr="002F6977">
              <w:rPr>
                <w:rFonts w:cs="Arial"/>
                <w:i/>
                <w:iCs/>
                <w:color w:val="000000"/>
                <w:position w:val="4"/>
                <w:sz w:val="20"/>
              </w:rPr>
              <w:t xml:space="preserve"> 2019г.</w:t>
            </w:r>
          </w:p>
        </w:tc>
        <w:tc>
          <w:tcPr>
            <w:tcW w:w="1320"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u w:val="single"/>
              </w:rPr>
            </w:pPr>
          </w:p>
        </w:tc>
      </w:tr>
      <w:tr w:rsidR="00F31278" w:rsidRPr="002F6977" w:rsidTr="00044736">
        <w:trPr>
          <w:trHeight w:val="915"/>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 xml:space="preserve">Плата за жилье в домах государственного и муниципального жилищных фондов, </w:t>
            </w:r>
            <w:r>
              <w:rPr>
                <w:rFonts w:cs="Arial"/>
                <w:color w:val="000000"/>
                <w:sz w:val="20"/>
              </w:rPr>
              <w:br/>
            </w:r>
            <w:r w:rsidRPr="002F6977">
              <w:rPr>
                <w:rFonts w:cs="Arial"/>
                <w:color w:val="000000"/>
                <w:sz w:val="20"/>
              </w:rPr>
              <w:t>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992" w:type="dxa"/>
            <w:tcBorders>
              <w:top w:val="nil"/>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31,18</w:t>
            </w:r>
          </w:p>
        </w:tc>
        <w:tc>
          <w:tcPr>
            <w:tcW w:w="1134" w:type="dxa"/>
            <w:tcBorders>
              <w:top w:val="nil"/>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100,0</w:t>
            </w:r>
          </w:p>
        </w:tc>
        <w:tc>
          <w:tcPr>
            <w:tcW w:w="992" w:type="dxa"/>
            <w:tcBorders>
              <w:top w:val="nil"/>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103,1</w:t>
            </w:r>
          </w:p>
        </w:tc>
        <w:tc>
          <w:tcPr>
            <w:tcW w:w="993" w:type="dxa"/>
            <w:tcBorders>
              <w:top w:val="nil"/>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103,1</w:t>
            </w:r>
          </w:p>
        </w:tc>
        <w:tc>
          <w:tcPr>
            <w:tcW w:w="1320" w:type="dxa"/>
            <w:tcBorders>
              <w:top w:val="nil"/>
              <w:left w:val="nil"/>
              <w:bottom w:val="dotted" w:sz="4"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103,9</w:t>
            </w:r>
          </w:p>
        </w:tc>
      </w:tr>
      <w:tr w:rsidR="00F31278" w:rsidRPr="002F6977" w:rsidTr="00044736">
        <w:trPr>
          <w:trHeight w:val="653"/>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 xml:space="preserve">Содержание и ремонт жилья для граждан – собственников жилья, </w:t>
            </w:r>
            <w:r>
              <w:rPr>
                <w:rFonts w:cs="Arial"/>
                <w:color w:val="000000"/>
                <w:sz w:val="20"/>
              </w:rPr>
              <w:br/>
            </w:r>
            <w:r w:rsidRPr="002F6977">
              <w:rPr>
                <w:rFonts w:cs="Arial"/>
                <w:color w:val="000000"/>
                <w:sz w:val="20"/>
              </w:rPr>
              <w:t>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21,91</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100,9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104,2</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104,3</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103,6</w:t>
            </w:r>
          </w:p>
        </w:tc>
      </w:tr>
      <w:tr w:rsidR="00F31278" w:rsidRPr="002F6977" w:rsidTr="00044736">
        <w:trPr>
          <w:trHeight w:val="64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Услуги по организации и выполнению работ по эксплуатации домов ЖСК, 1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22,97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101,8</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101,8</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99,1</w:t>
            </w:r>
          </w:p>
        </w:tc>
      </w:tr>
      <w:tr w:rsidR="00F31278" w:rsidRPr="002F6977" w:rsidTr="00044736">
        <w:trPr>
          <w:trHeight w:val="6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Проживание в студенческом общежитии, за месяц с человека</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806,10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99,8</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120,7</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120,7</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109,6</w:t>
            </w:r>
          </w:p>
        </w:tc>
      </w:tr>
      <w:tr w:rsidR="00F31278" w:rsidRPr="002F6977" w:rsidTr="00044736">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Водоснабжение холодное, м</w:t>
            </w:r>
            <w:r w:rsidRPr="002F6977">
              <w:rPr>
                <w:rFonts w:cs="Arial"/>
                <w:color w:val="000000"/>
                <w:sz w:val="20"/>
                <w:vertAlign w:val="superscript"/>
              </w:rPr>
              <w:t>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20,04</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104,7</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104,7</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104,8</w:t>
            </w:r>
          </w:p>
        </w:tc>
      </w:tr>
      <w:tr w:rsidR="00F31278" w:rsidRPr="002F6977" w:rsidTr="00044736">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spacing w:before="80" w:line="240" w:lineRule="exact"/>
              <w:ind w:firstLine="0"/>
              <w:jc w:val="left"/>
              <w:rPr>
                <w:rFonts w:cs="Arial"/>
                <w:sz w:val="20"/>
              </w:rPr>
            </w:pPr>
            <w:r w:rsidRPr="002F6977">
              <w:rPr>
                <w:rFonts w:cs="Arial"/>
                <w:sz w:val="20"/>
              </w:rPr>
              <w:t>Обращение с твердыми коммунальными отходами, за месяц с человека</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83,35</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139,2</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94,1</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94,1</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F31278" w:rsidRPr="003F5C4A" w:rsidRDefault="001C4FD9" w:rsidP="00F31278">
            <w:pPr>
              <w:spacing w:before="80" w:line="240" w:lineRule="exact"/>
              <w:ind w:firstLine="0"/>
              <w:jc w:val="center"/>
              <w:rPr>
                <w:rFonts w:cs="Arial"/>
                <w:color w:val="000000"/>
                <w:sz w:val="20"/>
              </w:rPr>
            </w:pPr>
            <w:r>
              <w:rPr>
                <w:rFonts w:cs="Arial"/>
                <w:color w:val="000000"/>
                <w:sz w:val="20"/>
              </w:rPr>
              <w:t>в 2,2 р.</w:t>
            </w:r>
          </w:p>
        </w:tc>
      </w:tr>
      <w:tr w:rsidR="00F31278" w:rsidRPr="002F6977" w:rsidTr="00044736">
        <w:trPr>
          <w:trHeight w:val="7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Отопление, Гкал</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1563,55</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105,7</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105,7</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108,0</w:t>
            </w:r>
          </w:p>
        </w:tc>
      </w:tr>
      <w:tr w:rsidR="00F31278" w:rsidRPr="002F6977" w:rsidTr="00044736">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Горячее водоснабжение, м</w:t>
            </w:r>
            <w:r w:rsidRPr="002F6977">
              <w:rPr>
                <w:rFonts w:cs="Arial"/>
                <w:color w:val="000000"/>
                <w:sz w:val="20"/>
                <w:vertAlign w:val="superscript"/>
              </w:rPr>
              <w:t>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122,07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105,6</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105,6</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104,9</w:t>
            </w:r>
          </w:p>
        </w:tc>
      </w:tr>
      <w:tr w:rsidR="00F31278" w:rsidRPr="002F6977" w:rsidTr="00044736">
        <w:trPr>
          <w:trHeight w:val="16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 xml:space="preserve">Электроэнергия (основной тариф в квартирах без электроплит), </w:t>
            </w:r>
            <w:r>
              <w:rPr>
                <w:rFonts w:cs="Arial"/>
                <w:color w:val="000000"/>
                <w:sz w:val="20"/>
              </w:rPr>
              <w:br/>
            </w:r>
            <w:r w:rsidRPr="002F6977">
              <w:rPr>
                <w:rFonts w:cs="Arial"/>
                <w:color w:val="000000"/>
                <w:sz w:val="20"/>
              </w:rPr>
              <w:t xml:space="preserve">100 </w:t>
            </w:r>
            <w:proofErr w:type="spellStart"/>
            <w:r w:rsidRPr="002F6977">
              <w:rPr>
                <w:rFonts w:cs="Arial"/>
                <w:color w:val="000000"/>
                <w:sz w:val="20"/>
              </w:rPr>
              <w:t>кВт</w:t>
            </w:r>
            <w:proofErr w:type="gramStart"/>
            <w:r w:rsidRPr="002F6977">
              <w:rPr>
                <w:rFonts w:cs="Arial"/>
                <w:color w:val="000000"/>
                <w:sz w:val="20"/>
              </w:rPr>
              <w:t>.ч</w:t>
            </w:r>
            <w:proofErr w:type="spellEnd"/>
            <w:proofErr w:type="gramEnd"/>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280,00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104,5</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104,5</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104,7</w:t>
            </w:r>
          </w:p>
        </w:tc>
      </w:tr>
      <w:tr w:rsidR="00F31278" w:rsidRPr="002F6977" w:rsidTr="00044736">
        <w:trPr>
          <w:trHeight w:val="342"/>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F31278" w:rsidRPr="002F6977" w:rsidRDefault="00F31278"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Газ сжиженный, за месяц с человека</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239,46</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104,9</w:t>
            </w:r>
          </w:p>
        </w:tc>
        <w:tc>
          <w:tcPr>
            <w:tcW w:w="993" w:type="dxa"/>
            <w:tcBorders>
              <w:top w:val="dotted" w:sz="4" w:space="0" w:color="auto"/>
              <w:left w:val="nil"/>
              <w:bottom w:val="double" w:sz="6" w:space="0" w:color="auto"/>
              <w:right w:val="single" w:sz="4" w:space="0" w:color="auto"/>
            </w:tcBorders>
            <w:shd w:val="clear" w:color="auto" w:fill="auto"/>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104,9</w:t>
            </w:r>
          </w:p>
        </w:tc>
        <w:tc>
          <w:tcPr>
            <w:tcW w:w="1320" w:type="dxa"/>
            <w:tcBorders>
              <w:top w:val="dotted" w:sz="4" w:space="0" w:color="auto"/>
              <w:left w:val="nil"/>
              <w:bottom w:val="double" w:sz="6" w:space="0" w:color="auto"/>
              <w:right w:val="double" w:sz="6" w:space="0" w:color="auto"/>
            </w:tcBorders>
            <w:shd w:val="clear" w:color="auto" w:fill="auto"/>
            <w:noWrap/>
            <w:vAlign w:val="bottom"/>
            <w:hideMark/>
          </w:tcPr>
          <w:p w:rsidR="00F31278" w:rsidRPr="003F5C4A" w:rsidRDefault="00F31278" w:rsidP="00F31278">
            <w:pPr>
              <w:spacing w:before="80" w:line="240" w:lineRule="exact"/>
              <w:ind w:firstLine="0"/>
              <w:jc w:val="center"/>
              <w:rPr>
                <w:rFonts w:cs="Arial"/>
                <w:color w:val="000000"/>
                <w:sz w:val="20"/>
              </w:rPr>
            </w:pPr>
            <w:r w:rsidRPr="003F5C4A">
              <w:rPr>
                <w:rFonts w:cs="Arial"/>
                <w:color w:val="000000"/>
                <w:sz w:val="20"/>
              </w:rPr>
              <w:t>104,9</w:t>
            </w:r>
          </w:p>
        </w:tc>
      </w:tr>
    </w:tbl>
    <w:p w:rsidR="00DB50D6" w:rsidRPr="00514F00" w:rsidRDefault="00DB50D6" w:rsidP="00DB50D6">
      <w:pPr>
        <w:rPr>
          <w:sz w:val="2"/>
        </w:rPr>
      </w:pPr>
    </w:p>
    <w:p w:rsidR="00044736" w:rsidRPr="00044736" w:rsidRDefault="00044736" w:rsidP="00044736">
      <w:pPr>
        <w:rPr>
          <w:sz w:val="14"/>
        </w:rPr>
      </w:pPr>
    </w:p>
    <w:p w:rsidR="00554EAA" w:rsidRPr="002962B0" w:rsidRDefault="00554EAA" w:rsidP="009B386B">
      <w:pPr>
        <w:pStyle w:val="3"/>
        <w:keepLines/>
        <w:numPr>
          <w:ilvl w:val="1"/>
          <w:numId w:val="10"/>
        </w:numPr>
        <w:spacing w:before="360" w:after="360"/>
        <w:ind w:left="709" w:firstLine="0"/>
        <w:jc w:val="left"/>
        <w:rPr>
          <w:rFonts w:cs="Arial"/>
          <w:noProof w:val="0"/>
        </w:rPr>
      </w:pPr>
      <w:bookmarkStart w:id="160" w:name="_Toc59443769"/>
      <w:r w:rsidRPr="002962B0">
        <w:rPr>
          <w:rFonts w:cs="Arial"/>
          <w:noProof w:val="0"/>
        </w:rPr>
        <w:t>Цены производителе</w:t>
      </w:r>
      <w:r w:rsidR="00904D9B">
        <w:rPr>
          <w:rFonts w:cs="Arial"/>
          <w:noProof w:val="0"/>
        </w:rPr>
        <w:t>й</w:t>
      </w:r>
      <w:bookmarkEnd w:id="160"/>
    </w:p>
    <w:p w:rsidR="00D230E9" w:rsidRPr="00D230E9" w:rsidRDefault="00D230E9" w:rsidP="00D230E9">
      <w:pPr>
        <w:spacing w:before="240" w:after="120" w:line="240" w:lineRule="auto"/>
        <w:ind w:firstLine="737"/>
        <w:jc w:val="left"/>
        <w:rPr>
          <w:rFonts w:cs="Arial"/>
          <w:b/>
          <w:sz w:val="24"/>
          <w:szCs w:val="24"/>
          <w:vertAlign w:val="superscript"/>
        </w:rPr>
      </w:pPr>
      <w:bookmarkStart w:id="161" w:name="_Toc499524419"/>
      <w:bookmarkStart w:id="162" w:name="_Toc507471198"/>
      <w:bookmarkStart w:id="163" w:name="_Toc507471246"/>
      <w:bookmarkStart w:id="164" w:name="_Toc507476555"/>
      <w:bookmarkStart w:id="165" w:name="_Toc130704481"/>
      <w:bookmarkEnd w:id="143"/>
      <w:bookmarkEnd w:id="144"/>
      <w:bookmarkEnd w:id="145"/>
      <w:bookmarkEnd w:id="146"/>
      <w:bookmarkEnd w:id="147"/>
      <w:bookmarkEnd w:id="148"/>
      <w:bookmarkEnd w:id="153"/>
      <w:bookmarkEnd w:id="154"/>
      <w:bookmarkEnd w:id="155"/>
      <w:bookmarkEnd w:id="156"/>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5"/>
      </w:r>
      <w:r w:rsidRPr="00D230E9">
        <w:rPr>
          <w:rFonts w:cs="Arial"/>
          <w:b/>
          <w:sz w:val="24"/>
          <w:szCs w:val="24"/>
          <w:vertAlign w:val="superscript"/>
        </w:rPr>
        <w:t>)</w:t>
      </w:r>
      <w:proofErr w:type="gramEnd"/>
    </w:p>
    <w:p w:rsidR="00D230E9" w:rsidRP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044736" w:rsidRPr="00044736" w:rsidRDefault="00044736" w:rsidP="00044736">
      <w:pPr>
        <w:spacing w:before="120"/>
        <w:ind w:firstLine="709"/>
        <w:rPr>
          <w:rFonts w:cs="Arial"/>
          <w:szCs w:val="22"/>
        </w:rPr>
      </w:pPr>
      <w:r w:rsidRPr="00044736">
        <w:rPr>
          <w:rFonts w:cs="Arial"/>
          <w:szCs w:val="22"/>
        </w:rPr>
        <w:t xml:space="preserve">В </w:t>
      </w:r>
      <w:r w:rsidR="00F31278">
        <w:rPr>
          <w:rFonts w:cs="Arial"/>
          <w:szCs w:val="22"/>
        </w:rPr>
        <w:t>н</w:t>
      </w:r>
      <w:r w:rsidRPr="00044736">
        <w:rPr>
          <w:rFonts w:cs="Arial"/>
          <w:szCs w:val="22"/>
        </w:rPr>
        <w:t xml:space="preserve">оябре 2020 года по отношению к предыдущему месяцу индекс цен производителей промышленных товаров составил </w:t>
      </w:r>
      <w:r w:rsidR="00F31278">
        <w:rPr>
          <w:rFonts w:cs="Arial"/>
          <w:szCs w:val="22"/>
        </w:rPr>
        <w:t>100</w:t>
      </w:r>
      <w:r w:rsidRPr="00044736">
        <w:rPr>
          <w:rFonts w:cs="Arial"/>
          <w:szCs w:val="22"/>
        </w:rPr>
        <w:t>,</w:t>
      </w:r>
      <w:r w:rsidR="00F31278">
        <w:rPr>
          <w:rFonts w:cs="Arial"/>
          <w:szCs w:val="22"/>
        </w:rPr>
        <w:t>6</w:t>
      </w:r>
      <w:r w:rsidRPr="00044736">
        <w:rPr>
          <w:rFonts w:cs="Arial"/>
          <w:szCs w:val="22"/>
        </w:rPr>
        <w:t xml:space="preserve">%, в том числе добычи полезных ископаемых – </w:t>
      </w:r>
      <w:r w:rsidR="00F31278">
        <w:rPr>
          <w:rFonts w:cs="Arial"/>
          <w:szCs w:val="22"/>
        </w:rPr>
        <w:t>105</w:t>
      </w:r>
      <w:r w:rsidRPr="00044736">
        <w:rPr>
          <w:rFonts w:cs="Arial"/>
          <w:szCs w:val="22"/>
        </w:rPr>
        <w:t>,</w:t>
      </w:r>
      <w:r w:rsidR="00F31278">
        <w:rPr>
          <w:rFonts w:cs="Arial"/>
          <w:szCs w:val="22"/>
        </w:rPr>
        <w:t>8</w:t>
      </w:r>
      <w:r w:rsidRPr="00044736">
        <w:rPr>
          <w:rFonts w:cs="Arial"/>
          <w:szCs w:val="22"/>
        </w:rPr>
        <w:t>%, производителей продукции обрабатывающих производств – 100,</w:t>
      </w:r>
      <w:r w:rsidR="00F31278">
        <w:rPr>
          <w:rFonts w:cs="Arial"/>
          <w:szCs w:val="22"/>
        </w:rPr>
        <w:t>1</w:t>
      </w:r>
      <w:r w:rsidRPr="00044736">
        <w:rPr>
          <w:rFonts w:cs="Arial"/>
          <w:szCs w:val="22"/>
        </w:rPr>
        <w:t xml:space="preserve">%, обеспечения электрической энергией, газом и паром; кондиционирования воздуха – </w:t>
      </w:r>
      <w:r w:rsidR="00F31278">
        <w:rPr>
          <w:rFonts w:cs="Arial"/>
          <w:szCs w:val="22"/>
        </w:rPr>
        <w:t>99</w:t>
      </w:r>
      <w:r w:rsidRPr="00044736">
        <w:rPr>
          <w:rFonts w:cs="Arial"/>
          <w:szCs w:val="22"/>
        </w:rPr>
        <w:t>,</w:t>
      </w:r>
      <w:r w:rsidR="00F31278">
        <w:rPr>
          <w:rFonts w:cs="Arial"/>
          <w:szCs w:val="22"/>
        </w:rPr>
        <w:t>4</w:t>
      </w:r>
      <w:r w:rsidRPr="00044736">
        <w:rPr>
          <w:rFonts w:cs="Arial"/>
          <w:szCs w:val="22"/>
        </w:rPr>
        <w:t xml:space="preserve">%, </w:t>
      </w:r>
      <w:r w:rsidRPr="00044736">
        <w:rPr>
          <w:rFonts w:cs="Arial"/>
        </w:rPr>
        <w:t>водоснабжения; водоотведения, организации сбора и утилизации отходов, деятельности по ликвидации загрязнений – 100%.</w:t>
      </w:r>
    </w:p>
    <w:p w:rsidR="00D230E9" w:rsidRPr="009974EC" w:rsidRDefault="00D230E9" w:rsidP="00856358">
      <w:pPr>
        <w:keepNext/>
        <w:keepLines/>
        <w:tabs>
          <w:tab w:val="left" w:pos="567"/>
        </w:tabs>
        <w:spacing w:before="240"/>
        <w:ind w:firstLine="0"/>
        <w:jc w:val="center"/>
        <w:rPr>
          <w:rFonts w:cs="Arial"/>
        </w:rPr>
      </w:pPr>
      <w:r w:rsidRPr="00D230E9">
        <w:rPr>
          <w:rFonts w:cs="Arial"/>
          <w:b/>
        </w:rPr>
        <w:lastRenderedPageBreak/>
        <w:t>Индексы цен производителей промышленных товаров</w:t>
      </w:r>
      <w:r w:rsidR="00856358">
        <w:rPr>
          <w:rFonts w:cs="Arial"/>
          <w:b/>
        </w:rPr>
        <w:t xml:space="preserve"> </w:t>
      </w:r>
      <w:r w:rsidRPr="00D230E9">
        <w:rPr>
          <w:rFonts w:cs="Arial"/>
          <w:b/>
          <w:sz w:val="24"/>
          <w:vertAlign w:val="superscript"/>
        </w:rPr>
        <w:t>1)</w:t>
      </w:r>
      <w:r w:rsidRPr="00D230E9">
        <w:rPr>
          <w:rFonts w:cs="Arial"/>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417"/>
        <w:gridCol w:w="1418"/>
      </w:tblGrid>
      <w:tr w:rsidR="00D230E9" w:rsidRPr="009A0479" w:rsidTr="002264EE">
        <w:trPr>
          <w:trHeight w:val="237"/>
          <w:tblHeader/>
        </w:trPr>
        <w:tc>
          <w:tcPr>
            <w:tcW w:w="1273"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Всего</w:t>
            </w:r>
          </w:p>
        </w:tc>
        <w:tc>
          <w:tcPr>
            <w:tcW w:w="5528" w:type="dxa"/>
            <w:gridSpan w:val="4"/>
            <w:tcBorders>
              <w:top w:val="double" w:sz="6" w:space="0" w:color="auto"/>
              <w:bottom w:val="single" w:sz="4" w:space="0" w:color="000000"/>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 том числе по видам деятельности:</w:t>
            </w:r>
          </w:p>
        </w:tc>
      </w:tr>
      <w:tr w:rsidR="00D230E9" w:rsidRPr="009A0479" w:rsidTr="002264EE">
        <w:trPr>
          <w:trHeight w:val="717"/>
          <w:tblHeader/>
        </w:trPr>
        <w:tc>
          <w:tcPr>
            <w:tcW w:w="1273" w:type="dxa"/>
            <w:vMerge/>
          </w:tcPr>
          <w:p w:rsidR="00D230E9" w:rsidRPr="009A0479" w:rsidRDefault="00D230E9" w:rsidP="00893AED">
            <w:pPr>
              <w:keepNext/>
              <w:keepLines/>
              <w:spacing w:before="60" w:line="240" w:lineRule="exact"/>
              <w:jc w:val="center"/>
              <w:rPr>
                <w:rFonts w:cs="Arial"/>
                <w:sz w:val="20"/>
                <w:highlight w:val="red"/>
              </w:rPr>
            </w:pPr>
          </w:p>
        </w:tc>
        <w:tc>
          <w:tcPr>
            <w:tcW w:w="2555" w:type="dxa"/>
            <w:gridSpan w:val="2"/>
            <w:vMerge/>
            <w:tcBorders>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добыча полезных </w:t>
            </w:r>
            <w:r w:rsidRPr="003A1810">
              <w:rPr>
                <w:rFonts w:cs="Arial"/>
                <w:i/>
                <w:sz w:val="20"/>
              </w:rPr>
              <w:br/>
              <w:t>ископаемых</w:t>
            </w:r>
          </w:p>
        </w:tc>
        <w:tc>
          <w:tcPr>
            <w:tcW w:w="2835"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обрабатывающие </w:t>
            </w:r>
            <w:r w:rsidRPr="003A1810">
              <w:rPr>
                <w:rFonts w:cs="Arial"/>
                <w:i/>
                <w:sz w:val="20"/>
              </w:rPr>
              <w:br/>
              <w:t>производства</w:t>
            </w:r>
          </w:p>
        </w:tc>
      </w:tr>
      <w:tr w:rsidR="00D230E9" w:rsidRPr="009A0479" w:rsidTr="002264EE">
        <w:trPr>
          <w:trHeight w:val="652"/>
          <w:tblHeader/>
        </w:trPr>
        <w:tc>
          <w:tcPr>
            <w:tcW w:w="1273" w:type="dxa"/>
            <w:vMerge/>
            <w:tcBorders>
              <w:bottom w:val="single" w:sz="4" w:space="0" w:color="auto"/>
            </w:tcBorders>
          </w:tcPr>
          <w:p w:rsidR="00D230E9" w:rsidRPr="009A0479" w:rsidRDefault="00D230E9" w:rsidP="00893AED">
            <w:pPr>
              <w:spacing w:before="60" w:line="240" w:lineRule="exact"/>
              <w:jc w:val="center"/>
              <w:rPr>
                <w:rFonts w:cs="Arial"/>
                <w:sz w:val="20"/>
                <w:highlight w:val="red"/>
              </w:rPr>
            </w:pPr>
          </w:p>
        </w:tc>
        <w:tc>
          <w:tcPr>
            <w:tcW w:w="113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275"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41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декабрю </w:t>
            </w:r>
            <w:r w:rsidRPr="002F6977">
              <w:rPr>
                <w:rFonts w:cs="Arial"/>
                <w:i/>
                <w:sz w:val="20"/>
              </w:rPr>
              <w:br/>
              <w:t>предыдущего года</w:t>
            </w:r>
          </w:p>
        </w:tc>
      </w:tr>
      <w:tr w:rsidR="00D230E9" w:rsidRPr="009A0479" w:rsidTr="00D230E9">
        <w:tc>
          <w:tcPr>
            <w:tcW w:w="9356" w:type="dxa"/>
            <w:gridSpan w:val="7"/>
            <w:tcBorders>
              <w:top w:val="single" w:sz="4" w:space="0" w:color="auto"/>
              <w:bottom w:val="single" w:sz="4" w:space="0" w:color="auto"/>
            </w:tcBorders>
          </w:tcPr>
          <w:p w:rsidR="00D230E9" w:rsidRPr="003A1810" w:rsidRDefault="00D230E9" w:rsidP="00893AED">
            <w:pPr>
              <w:keepNext/>
              <w:keepLines/>
              <w:tabs>
                <w:tab w:val="center" w:pos="4655"/>
                <w:tab w:val="left" w:pos="5622"/>
              </w:tabs>
              <w:spacing w:before="60" w:line="240" w:lineRule="exact"/>
              <w:ind w:firstLine="0"/>
              <w:jc w:val="left"/>
              <w:rPr>
                <w:rFonts w:cs="Arial"/>
                <w:b/>
                <w:sz w:val="20"/>
              </w:rPr>
            </w:pPr>
            <w:r w:rsidRPr="003A1810">
              <w:rPr>
                <w:rFonts w:cs="Arial"/>
                <w:b/>
                <w:sz w:val="20"/>
              </w:rPr>
              <w:tab/>
              <w:t>2019 год</w:t>
            </w:r>
            <w:r w:rsidRPr="003A1810">
              <w:rPr>
                <w:rFonts w:cs="Arial"/>
                <w:b/>
                <w:sz w:val="20"/>
              </w:rPr>
              <w:tab/>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89,4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90,7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101,7</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92,4</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92,4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101,7</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95,3</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Июнь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lang w:val="en-US"/>
              </w:rPr>
            </w:pPr>
            <w:r w:rsidRPr="003A1810">
              <w:rPr>
                <w:rFonts w:cs="Arial"/>
                <w:sz w:val="20"/>
              </w:rPr>
              <w:t>99,8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94,8</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i/>
                <w:sz w:val="20"/>
                <w:lang w:val="en-US"/>
              </w:rPr>
              <w:t xml:space="preserve">II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Июль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98,7</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93,5</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Август</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101,8</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91,7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Сентябрь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90,9</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102,5</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III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95,9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lang w:val="en-US"/>
              </w:rPr>
            </w:pPr>
            <w:r w:rsidRPr="003A1810">
              <w:rPr>
                <w:rFonts w:cs="Arial"/>
                <w:sz w:val="20"/>
              </w:rPr>
              <w:t>Октябрь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101,6</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89,3</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103,4</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Ноябрь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106,4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95,0</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Декабрь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97,2</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103,4</w:t>
            </w:r>
          </w:p>
        </w:tc>
      </w:tr>
      <w:tr w:rsidR="00D230E9" w:rsidRPr="009A0479" w:rsidTr="002264EE">
        <w:trPr>
          <w:trHeight w:val="267"/>
        </w:trPr>
        <w:tc>
          <w:tcPr>
            <w:tcW w:w="1273" w:type="dxa"/>
            <w:tcBorders>
              <w:top w:val="dotted" w:sz="4" w:space="0" w:color="auto"/>
              <w:bottom w:val="single"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rPr>
              <w:t>I</w:t>
            </w:r>
            <w:r w:rsidRPr="003A1810">
              <w:rPr>
                <w:rFonts w:cs="Arial"/>
                <w:i/>
                <w:sz w:val="20"/>
                <w:lang w:val="en-US"/>
              </w:rPr>
              <w:t>V</w:t>
            </w:r>
            <w:r w:rsidRPr="003A1810">
              <w:rPr>
                <w:rFonts w:cs="Arial"/>
                <w:i/>
                <w:sz w:val="20"/>
              </w:rPr>
              <w:t xml:space="preserve"> квартал</w:t>
            </w:r>
          </w:p>
        </w:tc>
        <w:tc>
          <w:tcPr>
            <w:tcW w:w="1137"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101,3</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107,0</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100,9</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C35A7">
        <w:tc>
          <w:tcPr>
            <w:tcW w:w="9356" w:type="dxa"/>
            <w:gridSpan w:val="7"/>
            <w:tcBorders>
              <w:top w:val="single" w:sz="4" w:space="0" w:color="auto"/>
              <w:bottom w:val="single" w:sz="4" w:space="0" w:color="auto"/>
            </w:tcBorders>
          </w:tcPr>
          <w:p w:rsidR="00D230E9" w:rsidRPr="003A1810" w:rsidRDefault="00D230E9" w:rsidP="00893AED">
            <w:pPr>
              <w:keepNext/>
              <w:keepLines/>
              <w:spacing w:before="60" w:line="240" w:lineRule="exact"/>
              <w:ind w:firstLine="0"/>
              <w:jc w:val="center"/>
              <w:rPr>
                <w:rFonts w:cs="Arial"/>
                <w:b/>
                <w:sz w:val="20"/>
              </w:rPr>
            </w:pPr>
            <w:r w:rsidRPr="003A1810">
              <w:rPr>
                <w:rFonts w:cs="Arial"/>
                <w:b/>
                <w:sz w:val="20"/>
              </w:rPr>
              <w:t>2020 год</w:t>
            </w:r>
          </w:p>
        </w:tc>
      </w:tr>
      <w:tr w:rsidR="00D230E9" w:rsidRPr="009A0479" w:rsidTr="002264EE">
        <w:trPr>
          <w:trHeight w:val="267"/>
        </w:trPr>
        <w:tc>
          <w:tcPr>
            <w:tcW w:w="1273" w:type="dxa"/>
            <w:tcBorders>
              <w:top w:val="single"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1275"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87,4</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87,4</w:t>
            </w:r>
          </w:p>
        </w:tc>
        <w:tc>
          <w:tcPr>
            <w:tcW w:w="1417"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275"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103,9</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90,8</w:t>
            </w:r>
          </w:p>
        </w:tc>
        <w:tc>
          <w:tcPr>
            <w:tcW w:w="141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275"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96,3</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87,5</w:t>
            </w:r>
          </w:p>
        </w:tc>
        <w:tc>
          <w:tcPr>
            <w:tcW w:w="141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101,3</w:t>
            </w: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87,5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106,3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93,0</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r>
      <w:tr w:rsidR="00D230E9" w:rsidRPr="00D230E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94,9</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D230E9" w:rsidRDefault="00D230E9" w:rsidP="00893AED">
            <w:pPr>
              <w:spacing w:before="60" w:line="240" w:lineRule="exact"/>
              <w:ind w:firstLine="0"/>
              <w:jc w:val="center"/>
              <w:rPr>
                <w:rFonts w:cs="Arial"/>
                <w:sz w:val="20"/>
              </w:rPr>
            </w:pPr>
            <w:r w:rsidRPr="003A1810">
              <w:rPr>
                <w:rFonts w:cs="Arial"/>
                <w:sz w:val="20"/>
              </w:rPr>
              <w:t>102,6</w:t>
            </w:r>
          </w:p>
        </w:tc>
      </w:tr>
      <w:tr w:rsidR="00415DB5" w:rsidRPr="00D230E9" w:rsidTr="002264EE">
        <w:trPr>
          <w:trHeight w:val="267"/>
        </w:trPr>
        <w:tc>
          <w:tcPr>
            <w:tcW w:w="1273"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99,8</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100,8</w:t>
            </w:r>
          </w:p>
        </w:tc>
        <w:tc>
          <w:tcPr>
            <w:tcW w:w="1275"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98,6</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93,6</w:t>
            </w:r>
          </w:p>
        </w:tc>
        <w:tc>
          <w:tcPr>
            <w:tcW w:w="1417"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102,7</w:t>
            </w:r>
          </w:p>
        </w:tc>
      </w:tr>
      <w:tr w:rsidR="00415DB5" w:rsidRPr="00D230E9" w:rsidTr="002264EE">
        <w:trPr>
          <w:trHeight w:val="267"/>
        </w:trPr>
        <w:tc>
          <w:tcPr>
            <w:tcW w:w="1273"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Pr>
                <w:rFonts w:cs="Arial"/>
                <w:i/>
              </w:rPr>
              <w:t>101,8</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w:t>
            </w:r>
            <w:r>
              <w:rPr>
                <w:rFonts w:cs="Arial"/>
                <w:i/>
              </w:rPr>
              <w:t>7</w:t>
            </w:r>
            <w:r w:rsidRPr="006D1F6E">
              <w:rPr>
                <w:rFonts w:cs="Arial"/>
                <w:i/>
              </w:rPr>
              <w:t>,</w:t>
            </w:r>
            <w:r>
              <w:rPr>
                <w:rFonts w:cs="Arial"/>
                <w:i/>
              </w:rPr>
              <w:t>0</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1417"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101,</w:t>
            </w:r>
            <w:r>
              <w:rPr>
                <w:rFonts w:cs="Arial"/>
                <w:i/>
              </w:rPr>
              <w:t>4</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r>
      <w:tr w:rsidR="002F6977" w:rsidRPr="00D230E9" w:rsidTr="002264EE">
        <w:trPr>
          <w:trHeight w:val="267"/>
        </w:trPr>
        <w:tc>
          <w:tcPr>
            <w:tcW w:w="1273" w:type="dxa"/>
            <w:tcBorders>
              <w:top w:val="dotted" w:sz="4" w:space="0" w:color="auto"/>
              <w:bottom w:val="dotted" w:sz="4" w:space="0" w:color="auto"/>
            </w:tcBorders>
            <w:vAlign w:val="bottom"/>
          </w:tcPr>
          <w:p w:rsidR="002F6977" w:rsidRPr="001D3647" w:rsidRDefault="002F6977" w:rsidP="00893AED">
            <w:pPr>
              <w:pStyle w:val="aff"/>
              <w:spacing w:before="60" w:line="240" w:lineRule="exact"/>
              <w:ind w:left="113"/>
              <w:rPr>
                <w:rFonts w:cs="Arial"/>
                <w:i/>
              </w:rPr>
            </w:pPr>
            <w:r w:rsidRPr="001D3647">
              <w:rPr>
                <w:rFonts w:cs="Arial"/>
              </w:rPr>
              <w:t>Июль</w:t>
            </w:r>
          </w:p>
        </w:tc>
        <w:tc>
          <w:tcPr>
            <w:tcW w:w="1137"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100,8</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101,6</w:t>
            </w:r>
          </w:p>
        </w:tc>
        <w:tc>
          <w:tcPr>
            <w:tcW w:w="1275"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99,7</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93,3</w:t>
            </w:r>
          </w:p>
        </w:tc>
        <w:tc>
          <w:tcPr>
            <w:tcW w:w="1417"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100,6</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103,3</w:t>
            </w:r>
          </w:p>
        </w:tc>
      </w:tr>
      <w:tr w:rsidR="002C35A7" w:rsidRPr="00D230E9" w:rsidTr="0017633A">
        <w:trPr>
          <w:trHeight w:val="267"/>
        </w:trPr>
        <w:tc>
          <w:tcPr>
            <w:tcW w:w="1273" w:type="dxa"/>
            <w:tcBorders>
              <w:top w:val="dotted" w:sz="4" w:space="0" w:color="auto"/>
              <w:bottom w:val="dotted" w:sz="4" w:space="0" w:color="auto"/>
            </w:tcBorders>
            <w:vAlign w:val="bottom"/>
          </w:tcPr>
          <w:p w:rsidR="002C35A7" w:rsidRPr="001D3647" w:rsidRDefault="002C35A7" w:rsidP="00893AED">
            <w:pPr>
              <w:pStyle w:val="aff"/>
              <w:spacing w:before="6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101,7</w:t>
            </w:r>
          </w:p>
        </w:tc>
        <w:tc>
          <w:tcPr>
            <w:tcW w:w="1275"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95,1</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88,7</w:t>
            </w:r>
          </w:p>
        </w:tc>
        <w:tc>
          <w:tcPr>
            <w:tcW w:w="1417"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100,5</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103,9</w:t>
            </w:r>
          </w:p>
        </w:tc>
      </w:tr>
      <w:tr w:rsidR="0017633A" w:rsidRPr="00D230E9" w:rsidTr="0017633A">
        <w:trPr>
          <w:trHeight w:val="267"/>
        </w:trPr>
        <w:tc>
          <w:tcPr>
            <w:tcW w:w="1273"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99,8</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101,5</w:t>
            </w:r>
          </w:p>
        </w:tc>
        <w:tc>
          <w:tcPr>
            <w:tcW w:w="1275"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97,8</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86,7</w:t>
            </w:r>
          </w:p>
        </w:tc>
        <w:tc>
          <w:tcPr>
            <w:tcW w:w="1417"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104,0</w:t>
            </w:r>
          </w:p>
        </w:tc>
      </w:tr>
      <w:tr w:rsidR="0017633A" w:rsidRPr="00D230E9" w:rsidTr="00044736">
        <w:trPr>
          <w:trHeight w:val="267"/>
        </w:trPr>
        <w:tc>
          <w:tcPr>
            <w:tcW w:w="1273"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i/>
                <w:lang w:val="en-US"/>
              </w:rPr>
              <w:t>I</w:t>
            </w: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100,7</w:t>
            </w:r>
          </w:p>
        </w:tc>
        <w:tc>
          <w:tcPr>
            <w:tcW w:w="1418"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92,7</w:t>
            </w:r>
          </w:p>
        </w:tc>
        <w:tc>
          <w:tcPr>
            <w:tcW w:w="1418"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c>
          <w:tcPr>
            <w:tcW w:w="1417"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101,2</w:t>
            </w:r>
          </w:p>
        </w:tc>
        <w:tc>
          <w:tcPr>
            <w:tcW w:w="1418"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r>
      <w:tr w:rsidR="00044736" w:rsidRPr="00D230E9" w:rsidTr="00F31278">
        <w:trPr>
          <w:trHeight w:val="267"/>
        </w:trPr>
        <w:tc>
          <w:tcPr>
            <w:tcW w:w="1273" w:type="dxa"/>
            <w:tcBorders>
              <w:top w:val="dotted" w:sz="4" w:space="0" w:color="auto"/>
              <w:bottom w:val="dotted" w:sz="4" w:space="0" w:color="auto"/>
            </w:tcBorders>
            <w:vAlign w:val="bottom"/>
          </w:tcPr>
          <w:p w:rsidR="00044736" w:rsidRPr="00044736" w:rsidRDefault="00044736" w:rsidP="0045626B">
            <w:pPr>
              <w:pStyle w:val="aff"/>
              <w:spacing w:before="60" w:line="240" w:lineRule="exact"/>
              <w:ind w:left="113"/>
              <w:rPr>
                <w:rFonts w:cs="Arial"/>
              </w:rPr>
            </w:pPr>
            <w:r w:rsidRPr="00044736">
              <w:rPr>
                <w:rFonts w:cs="Arial"/>
              </w:rPr>
              <w:t>Октябрь</w:t>
            </w:r>
          </w:p>
        </w:tc>
        <w:tc>
          <w:tcPr>
            <w:tcW w:w="1137" w:type="dxa"/>
            <w:tcBorders>
              <w:top w:val="dotted" w:sz="4" w:space="0" w:color="auto"/>
              <w:bottom w:val="dotted" w:sz="4" w:space="0" w:color="auto"/>
            </w:tcBorders>
            <w:vAlign w:val="bottom"/>
          </w:tcPr>
          <w:p w:rsidR="00044736" w:rsidRDefault="00044736" w:rsidP="00044736">
            <w:pPr>
              <w:pStyle w:val="aff1"/>
              <w:spacing w:before="60" w:line="240" w:lineRule="exact"/>
              <w:rPr>
                <w:rFonts w:cs="Arial"/>
              </w:rPr>
            </w:pPr>
            <w:r>
              <w:rPr>
                <w:rFonts w:cs="Arial"/>
              </w:rPr>
              <w:t>99,8</w:t>
            </w:r>
          </w:p>
        </w:tc>
        <w:tc>
          <w:tcPr>
            <w:tcW w:w="1418" w:type="dxa"/>
            <w:tcBorders>
              <w:top w:val="dotted" w:sz="4" w:space="0" w:color="auto"/>
              <w:bottom w:val="dotted" w:sz="4" w:space="0" w:color="auto"/>
            </w:tcBorders>
            <w:vAlign w:val="bottom"/>
          </w:tcPr>
          <w:p w:rsidR="00044736" w:rsidRDefault="00044736" w:rsidP="00044736">
            <w:pPr>
              <w:pStyle w:val="aff1"/>
              <w:spacing w:before="60" w:line="240" w:lineRule="exact"/>
              <w:rPr>
                <w:rFonts w:cs="Arial"/>
              </w:rPr>
            </w:pPr>
            <w:r>
              <w:rPr>
                <w:rFonts w:cs="Arial"/>
              </w:rPr>
              <w:t>101,3</w:t>
            </w:r>
          </w:p>
        </w:tc>
        <w:tc>
          <w:tcPr>
            <w:tcW w:w="1275" w:type="dxa"/>
            <w:tcBorders>
              <w:top w:val="dotted" w:sz="4" w:space="0" w:color="auto"/>
              <w:bottom w:val="dotted" w:sz="4" w:space="0" w:color="auto"/>
            </w:tcBorders>
            <w:vAlign w:val="bottom"/>
          </w:tcPr>
          <w:p w:rsidR="00044736" w:rsidRPr="008E34C3" w:rsidRDefault="00044736" w:rsidP="00044736">
            <w:pPr>
              <w:pStyle w:val="aff1"/>
              <w:spacing w:before="60" w:line="240" w:lineRule="exact"/>
              <w:rPr>
                <w:rFonts w:cs="Arial"/>
              </w:rPr>
            </w:pPr>
            <w:r w:rsidRPr="008E34C3">
              <w:rPr>
                <w:rFonts w:cs="Arial"/>
              </w:rPr>
              <w:t>93</w:t>
            </w:r>
            <w:r>
              <w:rPr>
                <w:rFonts w:cs="Arial"/>
              </w:rPr>
              <w:t>,</w:t>
            </w:r>
            <w:r w:rsidRPr="008E34C3">
              <w:rPr>
                <w:rFonts w:cs="Arial"/>
              </w:rPr>
              <w:t>9</w:t>
            </w:r>
          </w:p>
        </w:tc>
        <w:tc>
          <w:tcPr>
            <w:tcW w:w="1418" w:type="dxa"/>
            <w:tcBorders>
              <w:top w:val="dotted" w:sz="4" w:space="0" w:color="auto"/>
              <w:bottom w:val="dotted" w:sz="4" w:space="0" w:color="auto"/>
            </w:tcBorders>
            <w:vAlign w:val="bottom"/>
          </w:tcPr>
          <w:p w:rsidR="00044736" w:rsidRPr="008E34C3" w:rsidRDefault="00044736" w:rsidP="00044736">
            <w:pPr>
              <w:pStyle w:val="aff1"/>
              <w:spacing w:before="60" w:line="240" w:lineRule="exact"/>
              <w:rPr>
                <w:rFonts w:cs="Arial"/>
              </w:rPr>
            </w:pPr>
            <w:r w:rsidRPr="008E34C3">
              <w:rPr>
                <w:rFonts w:cs="Arial"/>
              </w:rPr>
              <w:t>81</w:t>
            </w:r>
            <w:r>
              <w:rPr>
                <w:rFonts w:cs="Arial"/>
              </w:rPr>
              <w:t>,</w:t>
            </w:r>
            <w:r w:rsidRPr="008E34C3">
              <w:rPr>
                <w:rFonts w:cs="Arial"/>
              </w:rPr>
              <w:t>5</w:t>
            </w:r>
          </w:p>
        </w:tc>
        <w:tc>
          <w:tcPr>
            <w:tcW w:w="1417" w:type="dxa"/>
            <w:tcBorders>
              <w:top w:val="dotted" w:sz="4" w:space="0" w:color="auto"/>
              <w:bottom w:val="dotted" w:sz="4" w:space="0" w:color="auto"/>
            </w:tcBorders>
            <w:vAlign w:val="bottom"/>
          </w:tcPr>
          <w:p w:rsidR="00044736" w:rsidRPr="008E34C3" w:rsidRDefault="00044736" w:rsidP="00044736">
            <w:pPr>
              <w:pStyle w:val="aff1"/>
              <w:spacing w:before="60" w:line="240" w:lineRule="exact"/>
              <w:rPr>
                <w:rFonts w:cs="Arial"/>
              </w:rPr>
            </w:pPr>
            <w:r w:rsidRPr="008E34C3">
              <w:rPr>
                <w:rFonts w:cs="Arial"/>
              </w:rPr>
              <w:t>100</w:t>
            </w:r>
            <w:r>
              <w:rPr>
                <w:rFonts w:cs="Arial"/>
              </w:rPr>
              <w:t>,</w:t>
            </w:r>
            <w:r w:rsidRPr="008E34C3">
              <w:rPr>
                <w:rFonts w:cs="Arial"/>
              </w:rPr>
              <w:t>5</w:t>
            </w:r>
          </w:p>
        </w:tc>
        <w:tc>
          <w:tcPr>
            <w:tcW w:w="1418" w:type="dxa"/>
            <w:tcBorders>
              <w:top w:val="dotted" w:sz="4" w:space="0" w:color="auto"/>
              <w:bottom w:val="dotted" w:sz="4" w:space="0" w:color="auto"/>
            </w:tcBorders>
            <w:vAlign w:val="bottom"/>
          </w:tcPr>
          <w:p w:rsidR="00044736" w:rsidRPr="008E34C3" w:rsidRDefault="00044736" w:rsidP="00044736">
            <w:pPr>
              <w:pStyle w:val="aff1"/>
              <w:spacing w:before="60" w:line="240" w:lineRule="exact"/>
              <w:rPr>
                <w:rFonts w:cs="Arial"/>
              </w:rPr>
            </w:pPr>
            <w:r w:rsidRPr="008E34C3">
              <w:rPr>
                <w:rFonts w:cs="Arial"/>
              </w:rPr>
              <w:t>104</w:t>
            </w:r>
            <w:r>
              <w:rPr>
                <w:rFonts w:cs="Arial"/>
              </w:rPr>
              <w:t>,</w:t>
            </w:r>
            <w:r w:rsidRPr="008E34C3">
              <w:rPr>
                <w:rFonts w:cs="Arial"/>
              </w:rPr>
              <w:t>5</w:t>
            </w:r>
          </w:p>
        </w:tc>
      </w:tr>
      <w:tr w:rsidR="00F31278" w:rsidRPr="00D230E9" w:rsidTr="002264EE">
        <w:trPr>
          <w:trHeight w:val="267"/>
        </w:trPr>
        <w:tc>
          <w:tcPr>
            <w:tcW w:w="1273" w:type="dxa"/>
            <w:tcBorders>
              <w:top w:val="dotted" w:sz="4" w:space="0" w:color="auto"/>
              <w:bottom w:val="single" w:sz="4" w:space="0" w:color="auto"/>
            </w:tcBorders>
            <w:vAlign w:val="bottom"/>
          </w:tcPr>
          <w:p w:rsidR="00F31278" w:rsidRPr="00044736" w:rsidRDefault="00F31278" w:rsidP="0045626B">
            <w:pPr>
              <w:pStyle w:val="aff"/>
              <w:spacing w:before="60" w:line="240" w:lineRule="exact"/>
              <w:ind w:left="113"/>
              <w:rPr>
                <w:rFonts w:cs="Arial"/>
              </w:rPr>
            </w:pPr>
            <w:r>
              <w:rPr>
                <w:rFonts w:cs="Arial"/>
              </w:rPr>
              <w:t>Ноябрь</w:t>
            </w:r>
          </w:p>
        </w:tc>
        <w:tc>
          <w:tcPr>
            <w:tcW w:w="1137" w:type="dxa"/>
            <w:tcBorders>
              <w:top w:val="dotted" w:sz="4" w:space="0" w:color="auto"/>
              <w:bottom w:val="single" w:sz="4" w:space="0" w:color="auto"/>
            </w:tcBorders>
            <w:vAlign w:val="bottom"/>
          </w:tcPr>
          <w:p w:rsidR="00F31278" w:rsidRDefault="00F31278" w:rsidP="00931F31">
            <w:pPr>
              <w:pStyle w:val="aff1"/>
              <w:spacing w:before="60" w:line="240" w:lineRule="exact"/>
              <w:rPr>
                <w:rFonts w:cs="Arial"/>
              </w:rPr>
            </w:pPr>
            <w:r>
              <w:rPr>
                <w:rFonts w:cs="Arial"/>
              </w:rPr>
              <w:t>100,6</w:t>
            </w:r>
          </w:p>
        </w:tc>
        <w:tc>
          <w:tcPr>
            <w:tcW w:w="1418" w:type="dxa"/>
            <w:tcBorders>
              <w:top w:val="dotted" w:sz="4" w:space="0" w:color="auto"/>
              <w:bottom w:val="single" w:sz="4" w:space="0" w:color="auto"/>
            </w:tcBorders>
            <w:vAlign w:val="bottom"/>
          </w:tcPr>
          <w:p w:rsidR="00F31278" w:rsidRDefault="00F31278" w:rsidP="00931F31">
            <w:pPr>
              <w:pStyle w:val="aff1"/>
              <w:spacing w:before="60" w:line="240" w:lineRule="exact"/>
              <w:rPr>
                <w:rFonts w:cs="Arial"/>
              </w:rPr>
            </w:pPr>
            <w:r>
              <w:rPr>
                <w:rFonts w:cs="Arial"/>
              </w:rPr>
              <w:t>101,9</w:t>
            </w:r>
          </w:p>
        </w:tc>
        <w:tc>
          <w:tcPr>
            <w:tcW w:w="1275" w:type="dxa"/>
            <w:tcBorders>
              <w:top w:val="dotted" w:sz="4" w:space="0" w:color="auto"/>
              <w:bottom w:val="single" w:sz="4" w:space="0" w:color="auto"/>
            </w:tcBorders>
            <w:vAlign w:val="bottom"/>
          </w:tcPr>
          <w:p w:rsidR="00F31278" w:rsidRPr="008E34C3" w:rsidRDefault="00F31278" w:rsidP="00931F31">
            <w:pPr>
              <w:pStyle w:val="aff1"/>
              <w:spacing w:before="60" w:line="240" w:lineRule="exact"/>
              <w:rPr>
                <w:rFonts w:cs="Arial"/>
              </w:rPr>
            </w:pPr>
            <w:r>
              <w:rPr>
                <w:rFonts w:cs="Arial"/>
              </w:rPr>
              <w:t>105,8</w:t>
            </w:r>
          </w:p>
        </w:tc>
        <w:tc>
          <w:tcPr>
            <w:tcW w:w="1418" w:type="dxa"/>
            <w:tcBorders>
              <w:top w:val="dotted" w:sz="4" w:space="0" w:color="auto"/>
              <w:bottom w:val="single" w:sz="4" w:space="0" w:color="auto"/>
            </w:tcBorders>
            <w:vAlign w:val="bottom"/>
          </w:tcPr>
          <w:p w:rsidR="00F31278" w:rsidRPr="008E34C3" w:rsidRDefault="00F31278" w:rsidP="00931F31">
            <w:pPr>
              <w:pStyle w:val="aff1"/>
              <w:spacing w:before="60" w:line="240" w:lineRule="exact"/>
              <w:rPr>
                <w:rFonts w:cs="Arial"/>
              </w:rPr>
            </w:pPr>
            <w:r>
              <w:rPr>
                <w:rFonts w:cs="Arial"/>
              </w:rPr>
              <w:t>86,2</w:t>
            </w:r>
          </w:p>
        </w:tc>
        <w:tc>
          <w:tcPr>
            <w:tcW w:w="1417" w:type="dxa"/>
            <w:tcBorders>
              <w:top w:val="dotted" w:sz="4" w:space="0" w:color="auto"/>
              <w:bottom w:val="single" w:sz="4" w:space="0" w:color="auto"/>
            </w:tcBorders>
            <w:vAlign w:val="bottom"/>
          </w:tcPr>
          <w:p w:rsidR="00F31278" w:rsidRPr="008E34C3" w:rsidRDefault="00F31278" w:rsidP="00931F31">
            <w:pPr>
              <w:pStyle w:val="aff1"/>
              <w:spacing w:before="60" w:line="240" w:lineRule="exact"/>
              <w:rPr>
                <w:rFonts w:cs="Arial"/>
              </w:rPr>
            </w:pPr>
            <w:r>
              <w:rPr>
                <w:rFonts w:cs="Arial"/>
              </w:rPr>
              <w:t>100,1</w:t>
            </w:r>
          </w:p>
        </w:tc>
        <w:tc>
          <w:tcPr>
            <w:tcW w:w="1418" w:type="dxa"/>
            <w:tcBorders>
              <w:top w:val="dotted" w:sz="4" w:space="0" w:color="auto"/>
              <w:bottom w:val="single" w:sz="4" w:space="0" w:color="auto"/>
            </w:tcBorders>
            <w:vAlign w:val="bottom"/>
          </w:tcPr>
          <w:p w:rsidR="00F31278" w:rsidRPr="008E34C3" w:rsidRDefault="00F31278" w:rsidP="00931F31">
            <w:pPr>
              <w:pStyle w:val="aff1"/>
              <w:spacing w:before="60" w:line="240" w:lineRule="exact"/>
              <w:rPr>
                <w:rFonts w:cs="Arial"/>
              </w:rPr>
            </w:pPr>
            <w:r>
              <w:rPr>
                <w:rFonts w:cs="Arial"/>
              </w:rPr>
              <w:t>104,6</w:t>
            </w:r>
          </w:p>
        </w:tc>
      </w:tr>
    </w:tbl>
    <w:p w:rsidR="00D230E9" w:rsidRPr="00D230E9" w:rsidRDefault="00D230E9" w:rsidP="001C4FD9">
      <w:pPr>
        <w:pageBreakBefore/>
        <w:jc w:val="right"/>
        <w:rPr>
          <w:rFonts w:cs="Arial"/>
        </w:rPr>
      </w:pPr>
      <w:r w:rsidRPr="00D230E9">
        <w:lastRenderedPageBreak/>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D230E9" w:rsidRPr="00D230E9" w:rsidTr="00D230E9">
        <w:trPr>
          <w:trHeight w:val="237"/>
          <w:tblHeader/>
        </w:trPr>
        <w:tc>
          <w:tcPr>
            <w:tcW w:w="1272"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8084" w:type="dxa"/>
            <w:gridSpan w:val="4"/>
            <w:tcBorders>
              <w:top w:val="double" w:sz="6" w:space="0" w:color="auto"/>
              <w:bottom w:val="single" w:sz="4" w:space="0" w:color="000000"/>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 том числе по видам деятельности:</w:t>
            </w:r>
          </w:p>
        </w:tc>
      </w:tr>
      <w:tr w:rsidR="00D230E9" w:rsidRPr="00D230E9" w:rsidTr="00D230E9">
        <w:trPr>
          <w:trHeight w:val="717"/>
          <w:tblHeader/>
        </w:trPr>
        <w:tc>
          <w:tcPr>
            <w:tcW w:w="1272" w:type="dxa"/>
            <w:vMerge/>
          </w:tcPr>
          <w:p w:rsidR="00D230E9" w:rsidRPr="00D230E9" w:rsidRDefault="00D230E9" w:rsidP="00893AED">
            <w:pPr>
              <w:keepNext/>
              <w:keepLines/>
              <w:spacing w:before="60" w:line="240" w:lineRule="exact"/>
              <w:jc w:val="center"/>
              <w:rPr>
                <w:rFonts w:cs="Arial"/>
                <w:sz w:val="20"/>
              </w:rPr>
            </w:pP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vertAlign w:val="superscript"/>
              </w:rPr>
            </w:pPr>
            <w:r w:rsidRPr="00D230E9">
              <w:rPr>
                <w:rFonts w:cs="Arial"/>
                <w:i/>
                <w:sz w:val="20"/>
              </w:rPr>
              <w:t>обеспечение электрической энергией, газом и паром; кондиционирование</w:t>
            </w:r>
            <w:r w:rsidRPr="00D230E9">
              <w:rPr>
                <w:rFonts w:cs="Arial"/>
                <w:i/>
                <w:sz w:val="20"/>
              </w:rPr>
              <w:br/>
              <w:t>воздуха</w:t>
            </w:r>
            <w:r w:rsidR="009974EC">
              <w:rPr>
                <w:rFonts w:cs="Arial"/>
                <w:i/>
                <w:sz w:val="20"/>
              </w:rPr>
              <w:t xml:space="preserve"> </w:t>
            </w:r>
            <w:r w:rsidRPr="00D230E9">
              <w:rPr>
                <w:rFonts w:cs="Arial"/>
                <w:i/>
                <w:sz w:val="20"/>
                <w:vertAlign w:val="superscript"/>
              </w:rPr>
              <w:t>1)</w:t>
            </w: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водоснабжение; водоотведение, организация сбора и утилизации отходов, деятельность по ликвидации загрязнений</w:t>
            </w:r>
          </w:p>
        </w:tc>
      </w:tr>
      <w:tr w:rsidR="00D230E9" w:rsidRPr="00D230E9" w:rsidTr="00D230E9">
        <w:trPr>
          <w:trHeight w:val="652"/>
          <w:tblHeader/>
        </w:trPr>
        <w:tc>
          <w:tcPr>
            <w:tcW w:w="1272" w:type="dxa"/>
            <w:vMerge/>
            <w:tcBorders>
              <w:bottom w:val="single" w:sz="4" w:space="0" w:color="auto"/>
            </w:tcBorders>
          </w:tcPr>
          <w:p w:rsidR="00D230E9" w:rsidRPr="00D230E9" w:rsidRDefault="00D230E9" w:rsidP="00893AED">
            <w:pPr>
              <w:spacing w:before="60" w:line="240" w:lineRule="exact"/>
              <w:jc w:val="center"/>
              <w:rPr>
                <w:rFonts w:cs="Arial"/>
                <w:sz w:val="20"/>
              </w:rPr>
            </w:pP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rPr>
              <w:b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lang w:val="en-US"/>
              </w:rPr>
              <w:br/>
            </w:r>
            <w:r w:rsidRPr="00D230E9">
              <w:rPr>
                <w:rFonts w:cs="Arial"/>
                <w:i/>
                <w:sz w:val="20"/>
              </w:rP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r>
      <w:tr w:rsidR="00D230E9" w:rsidRPr="00D230E9" w:rsidTr="00D230E9">
        <w:tc>
          <w:tcPr>
            <w:tcW w:w="9356" w:type="dxa"/>
            <w:gridSpan w:val="5"/>
            <w:tcBorders>
              <w:top w:val="single" w:sz="4" w:space="0" w:color="auto"/>
              <w:bottom w:val="single" w:sz="4" w:space="0" w:color="auto"/>
            </w:tcBorders>
          </w:tcPr>
          <w:p w:rsidR="00D230E9" w:rsidRPr="009A0479" w:rsidRDefault="00D230E9" w:rsidP="00893AED">
            <w:pPr>
              <w:keepNext/>
              <w:keepLines/>
              <w:spacing w:before="60" w:line="240" w:lineRule="exact"/>
              <w:ind w:firstLine="0"/>
              <w:jc w:val="center"/>
              <w:rPr>
                <w:rFonts w:cs="Arial"/>
                <w:b/>
                <w:sz w:val="20"/>
                <w:highlight w:val="red"/>
              </w:rPr>
            </w:pPr>
            <w:r w:rsidRPr="003A1810">
              <w:rPr>
                <w:rFonts w:cs="Arial"/>
                <w:b/>
                <w:sz w:val="20"/>
              </w:rPr>
              <w:t>2019 год</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Июнь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i/>
                <w:sz w:val="20"/>
                <w:lang w:val="en-US"/>
              </w:rPr>
              <w:t xml:space="preserve">II </w:t>
            </w:r>
            <w:proofErr w:type="spellStart"/>
            <w:r w:rsidRPr="00D230E9">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Июль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Август</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Сентябрь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303"/>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III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103,0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sz w:val="20"/>
              </w:rPr>
              <w:t>Октябрь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Ноябрь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Декабрь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98,7</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rPr>
              <w:t>I</w:t>
            </w:r>
            <w:r w:rsidRPr="00D230E9">
              <w:rPr>
                <w:rFonts w:cs="Arial"/>
                <w:i/>
                <w:sz w:val="20"/>
                <w:lang w:val="en-US"/>
              </w:rPr>
              <w:t>V</w:t>
            </w:r>
            <w:r w:rsidRPr="00D230E9">
              <w:rPr>
                <w:rFonts w:cs="Arial"/>
                <w:i/>
                <w:sz w:val="20"/>
              </w:rPr>
              <w:t xml:space="preserve"> 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c>
          <w:tcPr>
            <w:tcW w:w="9356" w:type="dxa"/>
            <w:gridSpan w:val="5"/>
            <w:tcBorders>
              <w:top w:val="single" w:sz="4" w:space="0" w:color="auto"/>
              <w:bottom w:val="single" w:sz="4" w:space="0" w:color="auto"/>
            </w:tcBorders>
          </w:tcPr>
          <w:p w:rsidR="00D230E9" w:rsidRPr="003A1810" w:rsidRDefault="00D230E9" w:rsidP="00893AED">
            <w:pPr>
              <w:keepNext/>
              <w:keepLines/>
              <w:spacing w:before="60" w:line="240" w:lineRule="exact"/>
              <w:ind w:firstLine="0"/>
              <w:jc w:val="center"/>
              <w:rPr>
                <w:rFonts w:cs="Arial"/>
                <w:b/>
                <w:sz w:val="20"/>
              </w:rPr>
            </w:pPr>
            <w:r w:rsidRPr="003A1810">
              <w:rPr>
                <w:rFonts w:cs="Arial"/>
                <w:b/>
                <w:sz w:val="20"/>
              </w:rPr>
              <w:t>2020 год</w:t>
            </w:r>
          </w:p>
        </w:tc>
      </w:tr>
      <w:tr w:rsidR="00D230E9" w:rsidRPr="00D230E9" w:rsidTr="00D230E9">
        <w:trPr>
          <w:trHeight w:val="267"/>
        </w:trPr>
        <w:tc>
          <w:tcPr>
            <w:tcW w:w="1272" w:type="dxa"/>
            <w:tcBorders>
              <w:top w:val="single"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86,0</w:t>
            </w:r>
          </w:p>
        </w:tc>
        <w:tc>
          <w:tcPr>
            <w:tcW w:w="2021" w:type="dxa"/>
            <w:tcBorders>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102,2</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415DB5" w:rsidRPr="00D230E9" w:rsidTr="00D230E9">
        <w:trPr>
          <w:trHeight w:val="267"/>
        </w:trPr>
        <w:tc>
          <w:tcPr>
            <w:tcW w:w="1272"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Pr>
                <w:rFonts w:cs="Arial"/>
              </w:rPr>
              <w:t>Июнь</w:t>
            </w:r>
          </w:p>
        </w:tc>
        <w:tc>
          <w:tcPr>
            <w:tcW w:w="2021"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98,6</w:t>
            </w:r>
          </w:p>
        </w:tc>
        <w:tc>
          <w:tcPr>
            <w:tcW w:w="2021"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100,8</w:t>
            </w:r>
          </w:p>
        </w:tc>
        <w:tc>
          <w:tcPr>
            <w:tcW w:w="2021" w:type="dxa"/>
            <w:tcBorders>
              <w:top w:val="dotted" w:sz="4" w:space="0" w:color="auto"/>
              <w:bottom w:val="dotted" w:sz="4" w:space="0" w:color="auto"/>
            </w:tcBorders>
          </w:tcPr>
          <w:p w:rsidR="00415DB5" w:rsidRDefault="00415DB5" w:rsidP="00893AED">
            <w:pPr>
              <w:pStyle w:val="aff1"/>
              <w:spacing w:before="60" w:line="240" w:lineRule="exact"/>
              <w:rPr>
                <w:rFonts w:cs="Arial"/>
              </w:rPr>
            </w:pPr>
            <w:r>
              <w:rPr>
                <w:rFonts w:cs="Arial"/>
              </w:rPr>
              <w:t>100,0</w:t>
            </w:r>
          </w:p>
        </w:tc>
        <w:tc>
          <w:tcPr>
            <w:tcW w:w="2021" w:type="dxa"/>
            <w:tcBorders>
              <w:top w:val="dotted" w:sz="4" w:space="0" w:color="auto"/>
            </w:tcBorders>
          </w:tcPr>
          <w:p w:rsidR="00415DB5" w:rsidRDefault="00415DB5" w:rsidP="00893AED">
            <w:pPr>
              <w:pStyle w:val="aff1"/>
              <w:spacing w:before="60" w:line="240" w:lineRule="exact"/>
              <w:rPr>
                <w:rFonts w:cs="Arial"/>
              </w:rPr>
            </w:pPr>
            <w:r>
              <w:rPr>
                <w:rFonts w:cs="Arial"/>
              </w:rPr>
              <w:t>86,0</w:t>
            </w:r>
          </w:p>
        </w:tc>
      </w:tr>
      <w:tr w:rsidR="00415DB5" w:rsidRPr="00D230E9" w:rsidTr="00415DB5">
        <w:trPr>
          <w:trHeight w:val="267"/>
        </w:trPr>
        <w:tc>
          <w:tcPr>
            <w:tcW w:w="1272"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Pr>
                <w:rFonts w:cs="Arial"/>
                <w:i/>
              </w:rPr>
              <w:t>98,5</w:t>
            </w: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w:t>
            </w:r>
            <w:r>
              <w:rPr>
                <w:rFonts w:cs="Arial"/>
                <w:i/>
              </w:rPr>
              <w:t>0</w:t>
            </w:r>
            <w:r w:rsidRPr="006D1F6E">
              <w:rPr>
                <w:rFonts w:cs="Arial"/>
                <w:i/>
              </w:rPr>
              <w:t>,</w:t>
            </w:r>
            <w:r>
              <w:rPr>
                <w:rFonts w:cs="Arial"/>
                <w:i/>
              </w:rPr>
              <w:t>0</w:t>
            </w:r>
          </w:p>
        </w:tc>
        <w:tc>
          <w:tcPr>
            <w:tcW w:w="2021" w:type="dxa"/>
            <w:tcBorders>
              <w:top w:val="dotted" w:sz="4" w:space="0" w:color="auto"/>
            </w:tcBorders>
            <w:vAlign w:val="bottom"/>
          </w:tcPr>
          <w:p w:rsidR="00415DB5" w:rsidRPr="006D1F6E" w:rsidRDefault="00415DB5" w:rsidP="00893AED">
            <w:pPr>
              <w:pStyle w:val="aff1"/>
              <w:spacing w:before="60" w:line="240" w:lineRule="exact"/>
              <w:rPr>
                <w:rFonts w:cs="Arial"/>
                <w:i/>
              </w:rPr>
            </w:pPr>
          </w:p>
        </w:tc>
      </w:tr>
      <w:tr w:rsidR="002F6977" w:rsidRPr="00D230E9" w:rsidTr="00415DB5">
        <w:trPr>
          <w:trHeight w:val="267"/>
        </w:trPr>
        <w:tc>
          <w:tcPr>
            <w:tcW w:w="1272" w:type="dxa"/>
            <w:tcBorders>
              <w:top w:val="dotted" w:sz="4" w:space="0" w:color="auto"/>
              <w:bottom w:val="dotted" w:sz="4" w:space="0" w:color="auto"/>
            </w:tcBorders>
            <w:vAlign w:val="bottom"/>
          </w:tcPr>
          <w:p w:rsidR="002F6977" w:rsidRPr="001D3647" w:rsidRDefault="002F6977" w:rsidP="00893AED">
            <w:pPr>
              <w:pStyle w:val="aff"/>
              <w:spacing w:before="60" w:line="240" w:lineRule="exact"/>
              <w:ind w:left="113"/>
              <w:rPr>
                <w:rFonts w:cs="Arial"/>
              </w:rPr>
            </w:pPr>
            <w:r w:rsidRPr="001D3647">
              <w:rPr>
                <w:rFonts w:cs="Arial"/>
              </w:rPr>
              <w:t>Июль</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103,9</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104,8</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102,3</w:t>
            </w:r>
          </w:p>
        </w:tc>
        <w:tc>
          <w:tcPr>
            <w:tcW w:w="2021" w:type="dxa"/>
            <w:tcBorders>
              <w:top w:val="dotted" w:sz="4" w:space="0" w:color="auto"/>
            </w:tcBorders>
            <w:vAlign w:val="bottom"/>
          </w:tcPr>
          <w:p w:rsidR="002F6977" w:rsidRPr="001D3647" w:rsidRDefault="002F6977" w:rsidP="00893AED">
            <w:pPr>
              <w:pStyle w:val="aff1"/>
              <w:spacing w:before="60" w:line="240" w:lineRule="exact"/>
              <w:rPr>
                <w:rFonts w:cs="Arial"/>
              </w:rPr>
            </w:pPr>
            <w:r>
              <w:rPr>
                <w:rFonts w:cs="Arial"/>
              </w:rPr>
              <w:t>88,0</w:t>
            </w:r>
          </w:p>
        </w:tc>
      </w:tr>
      <w:tr w:rsidR="002C35A7" w:rsidRPr="00D230E9" w:rsidTr="00415DB5">
        <w:trPr>
          <w:trHeight w:val="267"/>
        </w:trPr>
        <w:tc>
          <w:tcPr>
            <w:tcW w:w="1272" w:type="dxa"/>
            <w:tcBorders>
              <w:top w:val="dotted" w:sz="4" w:space="0" w:color="auto"/>
              <w:bottom w:val="dotted" w:sz="4" w:space="0" w:color="auto"/>
            </w:tcBorders>
            <w:vAlign w:val="bottom"/>
          </w:tcPr>
          <w:p w:rsidR="002C35A7" w:rsidRPr="001D3647" w:rsidRDefault="002C35A7" w:rsidP="00893AED">
            <w:pPr>
              <w:pStyle w:val="aff"/>
              <w:spacing w:before="60" w:line="240" w:lineRule="exact"/>
              <w:ind w:left="113"/>
              <w:rPr>
                <w:rFonts w:cs="Arial"/>
              </w:rPr>
            </w:pPr>
            <w:r>
              <w:rPr>
                <w:rFonts w:cs="Arial"/>
              </w:rPr>
              <w:t>Август</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103,5</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108,4</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100,0</w:t>
            </w:r>
          </w:p>
        </w:tc>
        <w:tc>
          <w:tcPr>
            <w:tcW w:w="2021" w:type="dxa"/>
            <w:tcBorders>
              <w:top w:val="dotted" w:sz="4" w:space="0" w:color="auto"/>
            </w:tcBorders>
            <w:vAlign w:val="bottom"/>
          </w:tcPr>
          <w:p w:rsidR="002C35A7" w:rsidRDefault="002C35A7" w:rsidP="00893AED">
            <w:pPr>
              <w:pStyle w:val="aff1"/>
              <w:spacing w:before="60" w:line="240" w:lineRule="exact"/>
              <w:rPr>
                <w:rFonts w:cs="Arial"/>
              </w:rPr>
            </w:pPr>
            <w:r>
              <w:rPr>
                <w:rFonts w:cs="Arial"/>
              </w:rPr>
              <w:t>88,0</w:t>
            </w:r>
          </w:p>
        </w:tc>
      </w:tr>
      <w:tr w:rsidR="0017633A" w:rsidRPr="00D230E9" w:rsidTr="00415DB5">
        <w:trPr>
          <w:trHeight w:val="267"/>
        </w:trPr>
        <w:tc>
          <w:tcPr>
            <w:tcW w:w="1272"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rPr>
              <w:t>Сентябрь</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99,0</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107,4</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100,0</w:t>
            </w:r>
          </w:p>
        </w:tc>
        <w:tc>
          <w:tcPr>
            <w:tcW w:w="2021" w:type="dxa"/>
            <w:tcBorders>
              <w:top w:val="dotted" w:sz="4" w:space="0" w:color="auto"/>
            </w:tcBorders>
            <w:vAlign w:val="bottom"/>
          </w:tcPr>
          <w:p w:rsidR="0017633A" w:rsidRDefault="0017633A" w:rsidP="0045626B">
            <w:pPr>
              <w:pStyle w:val="aff1"/>
              <w:spacing w:before="60" w:line="240" w:lineRule="exact"/>
              <w:rPr>
                <w:rFonts w:cs="Arial"/>
              </w:rPr>
            </w:pPr>
            <w:r>
              <w:rPr>
                <w:rFonts w:cs="Arial"/>
              </w:rPr>
              <w:t>88,0</w:t>
            </w:r>
          </w:p>
        </w:tc>
      </w:tr>
      <w:tr w:rsidR="0017633A" w:rsidRPr="00D230E9" w:rsidTr="00415DB5">
        <w:trPr>
          <w:trHeight w:val="267"/>
        </w:trPr>
        <w:tc>
          <w:tcPr>
            <w:tcW w:w="1272"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i/>
                <w:lang w:val="en-US"/>
              </w:rPr>
              <w:t>I</w:t>
            </w: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106,5</w:t>
            </w: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sidRPr="006D1F6E">
              <w:rPr>
                <w:rFonts w:cs="Arial"/>
                <w:i/>
              </w:rPr>
              <w:t>10</w:t>
            </w:r>
            <w:r>
              <w:rPr>
                <w:rFonts w:cs="Arial"/>
                <w:i/>
              </w:rPr>
              <w:t>2</w:t>
            </w:r>
            <w:r w:rsidRPr="006D1F6E">
              <w:rPr>
                <w:rFonts w:cs="Arial"/>
                <w:i/>
              </w:rPr>
              <w:t>,</w:t>
            </w:r>
            <w:r>
              <w:rPr>
                <w:rFonts w:cs="Arial"/>
                <w:i/>
              </w:rPr>
              <w:t>3</w:t>
            </w:r>
          </w:p>
        </w:tc>
        <w:tc>
          <w:tcPr>
            <w:tcW w:w="2021" w:type="dxa"/>
            <w:tcBorders>
              <w:top w:val="dotted" w:sz="4" w:space="0" w:color="auto"/>
            </w:tcBorders>
            <w:vAlign w:val="bottom"/>
          </w:tcPr>
          <w:p w:rsidR="0017633A" w:rsidRPr="006D1F6E" w:rsidRDefault="0017633A" w:rsidP="0045626B">
            <w:pPr>
              <w:pStyle w:val="aff1"/>
              <w:spacing w:before="60" w:line="240" w:lineRule="exact"/>
              <w:rPr>
                <w:rFonts w:cs="Arial"/>
                <w:i/>
              </w:rPr>
            </w:pPr>
          </w:p>
        </w:tc>
      </w:tr>
      <w:tr w:rsidR="00044736" w:rsidRPr="00044736" w:rsidTr="00415DB5">
        <w:trPr>
          <w:trHeight w:val="267"/>
        </w:trPr>
        <w:tc>
          <w:tcPr>
            <w:tcW w:w="1272" w:type="dxa"/>
            <w:tcBorders>
              <w:top w:val="dotted" w:sz="4" w:space="0" w:color="auto"/>
              <w:bottom w:val="dotted" w:sz="4" w:space="0" w:color="auto"/>
            </w:tcBorders>
            <w:vAlign w:val="bottom"/>
          </w:tcPr>
          <w:p w:rsidR="00044736" w:rsidRPr="00044736" w:rsidRDefault="00044736" w:rsidP="0045626B">
            <w:pPr>
              <w:pStyle w:val="aff"/>
              <w:spacing w:before="60" w:line="240" w:lineRule="exact"/>
              <w:ind w:left="113"/>
              <w:rPr>
                <w:rFonts w:cs="Arial"/>
              </w:rPr>
            </w:pPr>
            <w:r w:rsidRPr="00044736">
              <w:rPr>
                <w:rFonts w:cs="Arial"/>
              </w:rPr>
              <w:t>Октябрь</w:t>
            </w:r>
          </w:p>
        </w:tc>
        <w:tc>
          <w:tcPr>
            <w:tcW w:w="2021" w:type="dxa"/>
            <w:tcBorders>
              <w:top w:val="dotted" w:sz="4" w:space="0" w:color="auto"/>
              <w:bottom w:val="dotted" w:sz="4" w:space="0" w:color="auto"/>
            </w:tcBorders>
            <w:vAlign w:val="bottom"/>
          </w:tcPr>
          <w:p w:rsidR="00044736" w:rsidRPr="008E34C3" w:rsidRDefault="00044736" w:rsidP="00044736">
            <w:pPr>
              <w:pStyle w:val="aff1"/>
              <w:spacing w:before="60" w:line="240" w:lineRule="exact"/>
              <w:rPr>
                <w:rFonts w:cs="Arial"/>
              </w:rPr>
            </w:pPr>
            <w:r w:rsidRPr="008E34C3">
              <w:rPr>
                <w:rFonts w:cs="Arial"/>
              </w:rPr>
              <w:t>100</w:t>
            </w:r>
            <w:r>
              <w:rPr>
                <w:rFonts w:cs="Arial"/>
              </w:rPr>
              <w:t>,</w:t>
            </w:r>
            <w:r w:rsidRPr="008E34C3">
              <w:rPr>
                <w:rFonts w:cs="Arial"/>
              </w:rPr>
              <w:t>7</w:t>
            </w:r>
          </w:p>
        </w:tc>
        <w:tc>
          <w:tcPr>
            <w:tcW w:w="2021" w:type="dxa"/>
            <w:tcBorders>
              <w:top w:val="dotted" w:sz="4" w:space="0" w:color="auto"/>
              <w:bottom w:val="dotted" w:sz="4" w:space="0" w:color="auto"/>
            </w:tcBorders>
            <w:vAlign w:val="bottom"/>
          </w:tcPr>
          <w:p w:rsidR="00044736" w:rsidRPr="008E34C3" w:rsidRDefault="00044736" w:rsidP="00044736">
            <w:pPr>
              <w:pStyle w:val="aff1"/>
              <w:spacing w:before="60" w:line="240" w:lineRule="exact"/>
              <w:rPr>
                <w:rFonts w:cs="Arial"/>
              </w:rPr>
            </w:pPr>
            <w:r w:rsidRPr="008E34C3">
              <w:rPr>
                <w:rFonts w:cs="Arial"/>
              </w:rPr>
              <w:t>108</w:t>
            </w:r>
            <w:r>
              <w:rPr>
                <w:rFonts w:cs="Arial"/>
              </w:rPr>
              <w:t>,</w:t>
            </w:r>
            <w:r w:rsidRPr="008E34C3">
              <w:rPr>
                <w:rFonts w:cs="Arial"/>
              </w:rPr>
              <w:t>1</w:t>
            </w:r>
          </w:p>
        </w:tc>
        <w:tc>
          <w:tcPr>
            <w:tcW w:w="2021" w:type="dxa"/>
            <w:tcBorders>
              <w:top w:val="dotted" w:sz="4" w:space="0" w:color="auto"/>
              <w:bottom w:val="dotted" w:sz="4" w:space="0" w:color="auto"/>
            </w:tcBorders>
            <w:vAlign w:val="bottom"/>
          </w:tcPr>
          <w:p w:rsidR="00044736" w:rsidRDefault="00044736" w:rsidP="00044736">
            <w:pPr>
              <w:pStyle w:val="aff1"/>
              <w:spacing w:before="60" w:line="240" w:lineRule="exact"/>
              <w:rPr>
                <w:rFonts w:cs="Arial"/>
              </w:rPr>
            </w:pPr>
            <w:r>
              <w:rPr>
                <w:rFonts w:cs="Arial"/>
              </w:rPr>
              <w:t>100,0</w:t>
            </w:r>
          </w:p>
        </w:tc>
        <w:tc>
          <w:tcPr>
            <w:tcW w:w="2021" w:type="dxa"/>
            <w:tcBorders>
              <w:top w:val="dotted" w:sz="4" w:space="0" w:color="auto"/>
            </w:tcBorders>
            <w:vAlign w:val="bottom"/>
          </w:tcPr>
          <w:p w:rsidR="00044736" w:rsidRDefault="00044736" w:rsidP="00044736">
            <w:pPr>
              <w:pStyle w:val="aff1"/>
              <w:spacing w:before="60" w:line="240" w:lineRule="exact"/>
              <w:rPr>
                <w:rFonts w:cs="Arial"/>
              </w:rPr>
            </w:pPr>
            <w:r>
              <w:rPr>
                <w:rFonts w:cs="Arial"/>
              </w:rPr>
              <w:t>88,0</w:t>
            </w:r>
          </w:p>
        </w:tc>
      </w:tr>
      <w:tr w:rsidR="0038105E" w:rsidRPr="00044736" w:rsidTr="00415DB5">
        <w:trPr>
          <w:trHeight w:val="267"/>
        </w:trPr>
        <w:tc>
          <w:tcPr>
            <w:tcW w:w="1272" w:type="dxa"/>
            <w:tcBorders>
              <w:top w:val="dotted" w:sz="4" w:space="0" w:color="auto"/>
              <w:bottom w:val="dotted" w:sz="4" w:space="0" w:color="auto"/>
            </w:tcBorders>
            <w:vAlign w:val="bottom"/>
          </w:tcPr>
          <w:p w:rsidR="0038105E" w:rsidRPr="00044736" w:rsidRDefault="0038105E" w:rsidP="0045626B">
            <w:pPr>
              <w:pStyle w:val="aff"/>
              <w:spacing w:before="60" w:line="240" w:lineRule="exact"/>
              <w:ind w:left="113"/>
              <w:rPr>
                <w:rFonts w:cs="Arial"/>
              </w:rPr>
            </w:pPr>
            <w:r>
              <w:rPr>
                <w:rFonts w:cs="Arial"/>
              </w:rPr>
              <w:t>Ноябрь</w:t>
            </w:r>
          </w:p>
        </w:tc>
        <w:tc>
          <w:tcPr>
            <w:tcW w:w="2021" w:type="dxa"/>
            <w:tcBorders>
              <w:top w:val="dotted" w:sz="4" w:space="0" w:color="auto"/>
              <w:bottom w:val="dotted" w:sz="4" w:space="0" w:color="auto"/>
            </w:tcBorders>
            <w:vAlign w:val="bottom"/>
          </w:tcPr>
          <w:p w:rsidR="0038105E" w:rsidRPr="0038105E" w:rsidRDefault="0038105E" w:rsidP="0038105E">
            <w:pPr>
              <w:spacing w:before="60" w:line="240" w:lineRule="exact"/>
              <w:ind w:firstLine="0"/>
              <w:jc w:val="center"/>
              <w:rPr>
                <w:rFonts w:cs="Arial"/>
                <w:sz w:val="20"/>
              </w:rPr>
            </w:pPr>
            <w:r w:rsidRPr="0038105E">
              <w:rPr>
                <w:rFonts w:cs="Arial"/>
                <w:sz w:val="20"/>
              </w:rPr>
              <w:t>99,4</w:t>
            </w:r>
          </w:p>
        </w:tc>
        <w:tc>
          <w:tcPr>
            <w:tcW w:w="2021" w:type="dxa"/>
            <w:tcBorders>
              <w:top w:val="dotted" w:sz="4" w:space="0" w:color="auto"/>
              <w:bottom w:val="dotted" w:sz="4" w:space="0" w:color="auto"/>
            </w:tcBorders>
            <w:vAlign w:val="bottom"/>
          </w:tcPr>
          <w:p w:rsidR="0038105E" w:rsidRPr="0038105E" w:rsidRDefault="0038105E" w:rsidP="0038105E">
            <w:pPr>
              <w:spacing w:before="60" w:line="240" w:lineRule="exact"/>
              <w:ind w:firstLine="0"/>
              <w:jc w:val="center"/>
              <w:rPr>
                <w:rFonts w:cs="Arial"/>
                <w:sz w:val="20"/>
              </w:rPr>
            </w:pPr>
            <w:r w:rsidRPr="0038105E">
              <w:rPr>
                <w:rFonts w:cs="Arial"/>
                <w:sz w:val="20"/>
              </w:rPr>
              <w:t>107,5</w:t>
            </w:r>
          </w:p>
        </w:tc>
        <w:tc>
          <w:tcPr>
            <w:tcW w:w="2021" w:type="dxa"/>
            <w:tcBorders>
              <w:top w:val="dotted" w:sz="4" w:space="0" w:color="auto"/>
              <w:bottom w:val="dotted" w:sz="4" w:space="0" w:color="auto"/>
            </w:tcBorders>
            <w:vAlign w:val="bottom"/>
          </w:tcPr>
          <w:p w:rsidR="0038105E" w:rsidRPr="0038105E" w:rsidRDefault="0038105E" w:rsidP="0038105E">
            <w:pPr>
              <w:spacing w:before="60" w:line="240" w:lineRule="exact"/>
              <w:ind w:firstLine="0"/>
              <w:jc w:val="center"/>
              <w:rPr>
                <w:rFonts w:cs="Arial"/>
                <w:sz w:val="20"/>
              </w:rPr>
            </w:pPr>
            <w:r w:rsidRPr="0038105E">
              <w:rPr>
                <w:rFonts w:cs="Arial"/>
                <w:sz w:val="20"/>
              </w:rPr>
              <w:t>100,0</w:t>
            </w:r>
          </w:p>
        </w:tc>
        <w:tc>
          <w:tcPr>
            <w:tcW w:w="2021" w:type="dxa"/>
            <w:tcBorders>
              <w:top w:val="dotted" w:sz="4" w:space="0" w:color="auto"/>
            </w:tcBorders>
            <w:vAlign w:val="bottom"/>
          </w:tcPr>
          <w:p w:rsidR="0038105E" w:rsidRPr="0038105E" w:rsidRDefault="0038105E" w:rsidP="0038105E">
            <w:pPr>
              <w:spacing w:before="60" w:line="240" w:lineRule="exact"/>
              <w:ind w:firstLine="0"/>
              <w:jc w:val="center"/>
              <w:rPr>
                <w:rFonts w:cs="Arial"/>
                <w:sz w:val="20"/>
              </w:rPr>
            </w:pPr>
            <w:r w:rsidRPr="0038105E">
              <w:rPr>
                <w:rFonts w:cs="Arial"/>
                <w:sz w:val="20"/>
              </w:rPr>
              <w:t>88,0</w:t>
            </w:r>
          </w:p>
        </w:tc>
      </w:tr>
      <w:tr w:rsidR="0038105E" w:rsidRPr="00D230E9" w:rsidTr="00D230E9">
        <w:trPr>
          <w:trHeight w:val="267"/>
        </w:trPr>
        <w:tc>
          <w:tcPr>
            <w:tcW w:w="9356" w:type="dxa"/>
            <w:gridSpan w:val="5"/>
            <w:tcBorders>
              <w:top w:val="single" w:sz="4" w:space="0" w:color="auto"/>
              <w:bottom w:val="double" w:sz="6" w:space="0" w:color="auto"/>
            </w:tcBorders>
            <w:vAlign w:val="bottom"/>
          </w:tcPr>
          <w:p w:rsidR="0038105E" w:rsidRPr="00D230E9" w:rsidRDefault="0038105E" w:rsidP="003C6AFB">
            <w:pPr>
              <w:numPr>
                <w:ilvl w:val="0"/>
                <w:numId w:val="15"/>
              </w:numPr>
              <w:tabs>
                <w:tab w:val="left" w:pos="142"/>
                <w:tab w:val="left" w:pos="567"/>
              </w:tabs>
              <w:spacing w:before="60" w:line="240" w:lineRule="exact"/>
              <w:ind w:left="142" w:firstLine="0"/>
              <w:rPr>
                <w:sz w:val="20"/>
              </w:rPr>
            </w:pPr>
            <w:r w:rsidRPr="00D230E9">
              <w:rPr>
                <w:sz w:val="20"/>
              </w:rPr>
              <w:t xml:space="preserve">С 2010г. тарифы на электроэнергию (фактические) регистрируются за месяц, предшествующий </w:t>
            </w:r>
            <w:proofErr w:type="gramStart"/>
            <w:r w:rsidRPr="00D230E9">
              <w:rPr>
                <w:sz w:val="20"/>
              </w:rPr>
              <w:t>отчетному</w:t>
            </w:r>
            <w:proofErr w:type="gramEnd"/>
            <w:r w:rsidRPr="00D230E9">
              <w:rPr>
                <w:sz w:val="20"/>
              </w:rPr>
              <w:t xml:space="preserve">, тарифы на </w:t>
            </w:r>
            <w:proofErr w:type="spellStart"/>
            <w:r w:rsidRPr="00D230E9">
              <w:rPr>
                <w:sz w:val="20"/>
              </w:rPr>
              <w:t>теплоэнергию</w:t>
            </w:r>
            <w:proofErr w:type="spellEnd"/>
            <w:r w:rsidRPr="00D230E9">
              <w:rPr>
                <w:sz w:val="20"/>
              </w:rPr>
              <w:t xml:space="preserve"> (утвержденные) – за отчетный месяц.</w:t>
            </w:r>
          </w:p>
        </w:tc>
      </w:tr>
    </w:tbl>
    <w:p w:rsidR="00D230E9" w:rsidRPr="00415DB5" w:rsidRDefault="00D230E9" w:rsidP="00D230E9">
      <w:pPr>
        <w:tabs>
          <w:tab w:val="left" w:pos="4678"/>
        </w:tabs>
        <w:ind w:firstLine="0"/>
        <w:jc w:val="center"/>
        <w:rPr>
          <w:rFonts w:cs="Arial"/>
          <w:sz w:val="6"/>
          <w:szCs w:val="8"/>
        </w:rPr>
      </w:pPr>
    </w:p>
    <w:p w:rsidR="002F6977" w:rsidRPr="002F6977" w:rsidRDefault="002F6977" w:rsidP="00763D6B">
      <w:pPr>
        <w:tabs>
          <w:tab w:val="left" w:pos="4678"/>
        </w:tabs>
        <w:spacing w:before="120" w:after="120" w:line="240" w:lineRule="auto"/>
        <w:ind w:firstLine="0"/>
        <w:jc w:val="center"/>
        <w:rPr>
          <w:rFonts w:cs="Arial"/>
          <w:sz w:val="2"/>
        </w:rPr>
      </w:pPr>
    </w:p>
    <w:p w:rsidR="0017633A" w:rsidRDefault="005E0655" w:rsidP="0017633A">
      <w:pPr>
        <w:tabs>
          <w:tab w:val="left" w:pos="4678"/>
        </w:tabs>
        <w:ind w:firstLine="0"/>
        <w:jc w:val="center"/>
        <w:rPr>
          <w:rFonts w:cs="Arial"/>
          <w:b/>
        </w:rPr>
      </w:pPr>
      <w:r>
        <w:rPr>
          <w:rFonts w:cs="Arial"/>
          <w:b/>
          <w:noProof/>
        </w:rPr>
        <w:lastRenderedPageBreak/>
        <w:drawing>
          <wp:inline distT="0" distB="0" distL="0" distR="0" wp14:anchorId="640EF0A0" wp14:editId="2C321520">
            <wp:extent cx="5832475" cy="3440278"/>
            <wp:effectExtent l="19050" t="19050" r="15875" b="27305"/>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230E9" w:rsidRPr="009974EC" w:rsidRDefault="00D230E9" w:rsidP="00044736">
      <w:pPr>
        <w:keepNext/>
        <w:keepLines/>
        <w:tabs>
          <w:tab w:val="left" w:pos="4678"/>
        </w:tabs>
        <w:spacing w:before="240"/>
        <w:ind w:firstLine="0"/>
        <w:jc w:val="center"/>
        <w:rPr>
          <w:rFonts w:cs="Arial"/>
          <w:szCs w:val="22"/>
        </w:rPr>
      </w:pPr>
      <w:r w:rsidRPr="00D230E9">
        <w:rPr>
          <w:rFonts w:cs="Arial"/>
          <w:b/>
        </w:rPr>
        <w:t xml:space="preserve">Индексы цен производителей промышленных товаров </w:t>
      </w:r>
      <w:r w:rsidRPr="00D230E9">
        <w:rPr>
          <w:rFonts w:cs="Arial"/>
          <w:b/>
        </w:rPr>
        <w:br/>
        <w:t>по отдельным видам экономической деятельности</w:t>
      </w:r>
      <w:r w:rsidRPr="00D230E9">
        <w:rPr>
          <w:rFonts w:cs="Arial"/>
        </w:rPr>
        <w:br/>
      </w:r>
      <w:r w:rsidRPr="009974EC">
        <w:rPr>
          <w:rFonts w:cs="Arial"/>
          <w:szCs w:val="22"/>
        </w:rPr>
        <w:t xml:space="preserve">(на конец периода, </w:t>
      </w:r>
      <w:proofErr w:type="gramStart"/>
      <w:r w:rsidRPr="009974EC">
        <w:rPr>
          <w:rFonts w:cs="Arial"/>
          <w:szCs w:val="22"/>
        </w:rPr>
        <w:t>в</w:t>
      </w:r>
      <w:proofErr w:type="gramEnd"/>
      <w:r w:rsidRPr="009974EC">
        <w:rPr>
          <w:rFonts w:cs="Arial"/>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1026"/>
        <w:gridCol w:w="1134"/>
        <w:gridCol w:w="1135"/>
        <w:gridCol w:w="1399"/>
        <w:gridCol w:w="1311"/>
      </w:tblGrid>
      <w:tr w:rsidR="00D230E9" w:rsidRPr="00D230E9" w:rsidTr="00016E84">
        <w:trPr>
          <w:trHeight w:val="475"/>
          <w:tblHeader/>
        </w:trPr>
        <w:tc>
          <w:tcPr>
            <w:tcW w:w="1747" w:type="pct"/>
            <w:vMerge w:val="restart"/>
            <w:tcBorders>
              <w:top w:val="double" w:sz="6" w:space="0" w:color="auto"/>
            </w:tcBorders>
          </w:tcPr>
          <w:p w:rsidR="00D230E9" w:rsidRPr="00D230E9" w:rsidRDefault="00D230E9" w:rsidP="0017633A">
            <w:pPr>
              <w:spacing w:before="40" w:line="240" w:lineRule="exact"/>
              <w:jc w:val="center"/>
              <w:rPr>
                <w:rFonts w:cs="Arial"/>
              </w:rPr>
            </w:pPr>
          </w:p>
        </w:tc>
        <w:tc>
          <w:tcPr>
            <w:tcW w:w="1785" w:type="pct"/>
            <w:gridSpan w:val="3"/>
            <w:tcBorders>
              <w:top w:val="double" w:sz="6" w:space="0" w:color="auto"/>
              <w:bottom w:val="single" w:sz="4" w:space="0" w:color="auto"/>
            </w:tcBorders>
          </w:tcPr>
          <w:p w:rsidR="00D230E9" w:rsidRPr="00D230E9" w:rsidRDefault="005E0655" w:rsidP="005E0655">
            <w:pPr>
              <w:spacing w:before="40" w:line="240" w:lineRule="exact"/>
              <w:ind w:firstLine="0"/>
              <w:jc w:val="center"/>
              <w:rPr>
                <w:rFonts w:cs="Arial"/>
                <w:i/>
                <w:sz w:val="20"/>
              </w:rPr>
            </w:pPr>
            <w:r>
              <w:rPr>
                <w:rFonts w:cs="Arial"/>
                <w:i/>
                <w:sz w:val="20"/>
              </w:rPr>
              <w:t>Но</w:t>
            </w:r>
            <w:r w:rsidR="003F11F8">
              <w:rPr>
                <w:rFonts w:cs="Arial"/>
                <w:i/>
                <w:sz w:val="20"/>
              </w:rPr>
              <w:t>ябрь</w:t>
            </w:r>
            <w:r w:rsidR="00D230E9" w:rsidRPr="00D230E9">
              <w:rPr>
                <w:rFonts w:cs="Arial"/>
                <w:i/>
                <w:sz w:val="20"/>
              </w:rPr>
              <w:t xml:space="preserve"> 2020г. </w:t>
            </w:r>
            <w:proofErr w:type="gramStart"/>
            <w:r w:rsidR="00D230E9" w:rsidRPr="00D230E9">
              <w:rPr>
                <w:rFonts w:cs="Arial"/>
                <w:i/>
                <w:sz w:val="20"/>
              </w:rPr>
              <w:t>к</w:t>
            </w:r>
            <w:proofErr w:type="gramEnd"/>
            <w:r w:rsidR="00D230E9" w:rsidRPr="00D230E9">
              <w:rPr>
                <w:rFonts w:cs="Arial"/>
                <w:i/>
                <w:sz w:val="20"/>
              </w:rPr>
              <w:t>:</w:t>
            </w:r>
          </w:p>
        </w:tc>
        <w:tc>
          <w:tcPr>
            <w:tcW w:w="758" w:type="pct"/>
            <w:vMerge w:val="restart"/>
            <w:tcBorders>
              <w:top w:val="double" w:sz="6" w:space="0" w:color="auto"/>
            </w:tcBorders>
          </w:tcPr>
          <w:p w:rsidR="00D230E9" w:rsidRPr="00D230E9" w:rsidRDefault="00D230E9" w:rsidP="005E0655">
            <w:pPr>
              <w:spacing w:before="40" w:line="240" w:lineRule="exact"/>
              <w:ind w:firstLine="0"/>
              <w:jc w:val="center"/>
              <w:rPr>
                <w:rFonts w:cs="Arial"/>
                <w:i/>
                <w:sz w:val="20"/>
              </w:rPr>
            </w:pPr>
            <w:r w:rsidRPr="00D230E9">
              <w:rPr>
                <w:rFonts w:cs="Arial"/>
                <w:i/>
                <w:sz w:val="20"/>
              </w:rPr>
              <w:t xml:space="preserve">Январь </w:t>
            </w:r>
            <w:r w:rsidR="00856358">
              <w:rPr>
                <w:rFonts w:cs="Arial"/>
                <w:i/>
                <w:sz w:val="20"/>
              </w:rPr>
              <w:t xml:space="preserve">– </w:t>
            </w:r>
            <w:r w:rsidR="005E0655">
              <w:rPr>
                <w:rFonts w:cs="Arial"/>
                <w:i/>
                <w:sz w:val="20"/>
              </w:rPr>
              <w:t>н</w:t>
            </w:r>
            <w:r w:rsidR="00044736">
              <w:rPr>
                <w:rFonts w:cs="Arial"/>
                <w:i/>
                <w:sz w:val="20"/>
              </w:rPr>
              <w:t>о</w:t>
            </w:r>
            <w:r w:rsidR="003F11F8">
              <w:rPr>
                <w:rFonts w:cs="Arial"/>
                <w:i/>
                <w:sz w:val="20"/>
              </w:rPr>
              <w:t>ябрь</w:t>
            </w:r>
            <w:r w:rsidRPr="00D230E9">
              <w:rPr>
                <w:rFonts w:cs="Arial"/>
                <w:i/>
                <w:sz w:val="20"/>
              </w:rPr>
              <w:t xml:space="preserve"> 2020г.</w:t>
            </w:r>
            <w:r w:rsidR="00856358">
              <w:rPr>
                <w:rFonts w:cs="Arial"/>
                <w:i/>
                <w:sz w:val="20"/>
              </w:rPr>
              <w:t xml:space="preserve"> </w:t>
            </w:r>
            <w:r w:rsidR="00856358">
              <w:rPr>
                <w:rFonts w:cs="Arial"/>
                <w:i/>
                <w:sz w:val="20"/>
              </w:rPr>
              <w:br/>
            </w:r>
            <w:r w:rsidRPr="00D230E9">
              <w:rPr>
                <w:rFonts w:cs="Arial"/>
                <w:i/>
                <w:sz w:val="20"/>
              </w:rPr>
              <w:t>к январю</w:t>
            </w:r>
            <w:r w:rsidR="00856358">
              <w:rPr>
                <w:rFonts w:cs="Arial"/>
                <w:i/>
                <w:sz w:val="20"/>
              </w:rPr>
              <w:t xml:space="preserve"> – </w:t>
            </w:r>
            <w:r w:rsidR="005E0655">
              <w:rPr>
                <w:rFonts w:cs="Arial"/>
                <w:i/>
                <w:sz w:val="20"/>
              </w:rPr>
              <w:t>н</w:t>
            </w:r>
            <w:r w:rsidR="00044736">
              <w:rPr>
                <w:rFonts w:cs="Arial"/>
                <w:i/>
                <w:sz w:val="20"/>
              </w:rPr>
              <w:t>о</w:t>
            </w:r>
            <w:r w:rsidR="003F11F8">
              <w:rPr>
                <w:rFonts w:cs="Arial"/>
                <w:i/>
                <w:sz w:val="20"/>
              </w:rPr>
              <w:t>ябр</w:t>
            </w:r>
            <w:r w:rsidR="0017633A">
              <w:rPr>
                <w:rFonts w:cs="Arial"/>
                <w:i/>
                <w:sz w:val="20"/>
              </w:rPr>
              <w:t>ю</w:t>
            </w:r>
            <w:r w:rsidR="00856358">
              <w:rPr>
                <w:rFonts w:cs="Arial"/>
                <w:i/>
                <w:sz w:val="20"/>
              </w:rPr>
              <w:t xml:space="preserve"> </w:t>
            </w:r>
            <w:r w:rsidRPr="00D230E9">
              <w:rPr>
                <w:rFonts w:cs="Arial"/>
                <w:i/>
                <w:sz w:val="20"/>
              </w:rPr>
              <w:t>2019г.</w:t>
            </w:r>
          </w:p>
        </w:tc>
        <w:tc>
          <w:tcPr>
            <w:tcW w:w="710" w:type="pct"/>
            <w:vMerge w:val="restart"/>
            <w:tcBorders>
              <w:top w:val="double" w:sz="6" w:space="0" w:color="auto"/>
            </w:tcBorders>
          </w:tcPr>
          <w:p w:rsidR="00D230E9" w:rsidRPr="00D230E9" w:rsidRDefault="00D230E9" w:rsidP="005E0655">
            <w:pPr>
              <w:spacing w:before="40" w:line="240" w:lineRule="exact"/>
              <w:ind w:firstLine="0"/>
              <w:jc w:val="center"/>
              <w:rPr>
                <w:rFonts w:cs="Arial"/>
                <w:i/>
                <w:sz w:val="20"/>
              </w:rPr>
            </w:pPr>
            <w:r w:rsidRPr="00D230E9">
              <w:rPr>
                <w:rFonts w:cs="Arial"/>
                <w:i/>
                <w:sz w:val="20"/>
              </w:rPr>
              <w:t xml:space="preserve">Справочно: </w:t>
            </w:r>
            <w:r w:rsidRPr="00D230E9">
              <w:rPr>
                <w:rFonts w:cs="Arial"/>
                <w:i/>
                <w:sz w:val="20"/>
              </w:rPr>
              <w:br/>
            </w:r>
            <w:r w:rsidR="005E0655">
              <w:rPr>
                <w:rFonts w:cs="Arial"/>
                <w:i/>
                <w:sz w:val="20"/>
              </w:rPr>
              <w:t>н</w:t>
            </w:r>
            <w:r w:rsidR="00044736">
              <w:rPr>
                <w:rFonts w:cs="Arial"/>
                <w:i/>
                <w:sz w:val="20"/>
              </w:rPr>
              <w:t>о</w:t>
            </w:r>
            <w:r w:rsidR="003F11F8">
              <w:rPr>
                <w:rFonts w:cs="Arial"/>
                <w:i/>
                <w:sz w:val="20"/>
              </w:rPr>
              <w:t>ябрь</w:t>
            </w:r>
            <w:r w:rsidRPr="00D230E9">
              <w:rPr>
                <w:rFonts w:cs="Arial"/>
                <w:i/>
                <w:sz w:val="20"/>
              </w:rPr>
              <w:t xml:space="preserve"> 2019г.</w:t>
            </w:r>
            <w:r w:rsidRPr="00D230E9">
              <w:rPr>
                <w:rFonts w:cs="Arial"/>
                <w:i/>
                <w:sz w:val="20"/>
              </w:rPr>
              <w:br/>
              <w:t xml:space="preserve">к декабрю </w:t>
            </w:r>
            <w:r w:rsidRPr="00D230E9">
              <w:rPr>
                <w:rFonts w:cs="Arial"/>
                <w:i/>
                <w:sz w:val="20"/>
              </w:rPr>
              <w:br/>
              <w:t>2018г.</w:t>
            </w:r>
          </w:p>
        </w:tc>
      </w:tr>
      <w:tr w:rsidR="00D230E9" w:rsidRPr="00D230E9" w:rsidTr="0017633A">
        <w:trPr>
          <w:trHeight w:val="515"/>
          <w:tblHeader/>
        </w:trPr>
        <w:tc>
          <w:tcPr>
            <w:tcW w:w="1747" w:type="pct"/>
            <w:vMerge/>
            <w:tcBorders>
              <w:bottom w:val="single" w:sz="4" w:space="0" w:color="auto"/>
            </w:tcBorders>
          </w:tcPr>
          <w:p w:rsidR="00D230E9" w:rsidRPr="00D230E9" w:rsidRDefault="00D230E9" w:rsidP="0017633A">
            <w:pPr>
              <w:spacing w:before="40" w:line="240" w:lineRule="exact"/>
              <w:jc w:val="center"/>
              <w:rPr>
                <w:rFonts w:cs="Arial"/>
              </w:rPr>
            </w:pPr>
          </w:p>
        </w:tc>
        <w:tc>
          <w:tcPr>
            <w:tcW w:w="556" w:type="pct"/>
            <w:tcBorders>
              <w:top w:val="single" w:sz="4" w:space="0" w:color="auto"/>
              <w:bottom w:val="single" w:sz="4" w:space="0" w:color="auto"/>
            </w:tcBorders>
          </w:tcPr>
          <w:p w:rsidR="00D230E9" w:rsidRPr="00D230E9" w:rsidRDefault="005E0655" w:rsidP="0017633A">
            <w:pPr>
              <w:spacing w:before="40" w:line="240" w:lineRule="exact"/>
              <w:ind w:firstLine="0"/>
              <w:jc w:val="center"/>
              <w:rPr>
                <w:rFonts w:cs="Arial"/>
                <w:i/>
                <w:sz w:val="20"/>
              </w:rPr>
            </w:pPr>
            <w:r>
              <w:rPr>
                <w:rFonts w:cs="Arial"/>
                <w:i/>
                <w:sz w:val="20"/>
              </w:rPr>
              <w:t>ок</w:t>
            </w:r>
            <w:r w:rsidR="00044736">
              <w:rPr>
                <w:rFonts w:cs="Arial"/>
                <w:i/>
                <w:sz w:val="20"/>
              </w:rPr>
              <w:t>тябрю</w:t>
            </w:r>
            <w:r w:rsidR="00D230E9" w:rsidRPr="00D230E9">
              <w:rPr>
                <w:rFonts w:cs="Arial"/>
                <w:i/>
                <w:sz w:val="20"/>
              </w:rPr>
              <w:br/>
              <w:t>2020г.</w:t>
            </w:r>
          </w:p>
        </w:tc>
        <w:tc>
          <w:tcPr>
            <w:tcW w:w="614" w:type="pct"/>
            <w:tcBorders>
              <w:top w:val="single" w:sz="4" w:space="0" w:color="auto"/>
              <w:bottom w:val="single" w:sz="4" w:space="0" w:color="auto"/>
            </w:tcBorders>
          </w:tcPr>
          <w:p w:rsidR="00D230E9" w:rsidRPr="00D230E9" w:rsidRDefault="00D230E9" w:rsidP="0017633A">
            <w:pPr>
              <w:spacing w:before="40" w:line="240" w:lineRule="exact"/>
              <w:ind w:firstLine="0"/>
              <w:jc w:val="center"/>
              <w:rPr>
                <w:rFonts w:cs="Arial"/>
                <w:i/>
                <w:sz w:val="20"/>
              </w:rPr>
            </w:pPr>
            <w:r w:rsidRPr="00D230E9">
              <w:rPr>
                <w:rFonts w:cs="Arial"/>
                <w:i/>
                <w:sz w:val="20"/>
              </w:rPr>
              <w:t>декабрю</w:t>
            </w:r>
            <w:r w:rsidRPr="00D230E9">
              <w:rPr>
                <w:rFonts w:cs="Arial"/>
                <w:i/>
                <w:sz w:val="20"/>
              </w:rPr>
              <w:br/>
              <w:t>2019г.</w:t>
            </w:r>
          </w:p>
        </w:tc>
        <w:tc>
          <w:tcPr>
            <w:tcW w:w="615" w:type="pct"/>
            <w:tcBorders>
              <w:top w:val="single" w:sz="4" w:space="0" w:color="auto"/>
              <w:bottom w:val="single" w:sz="4" w:space="0" w:color="auto"/>
            </w:tcBorders>
          </w:tcPr>
          <w:p w:rsidR="00D230E9" w:rsidRPr="00D230E9" w:rsidRDefault="005E0655" w:rsidP="005E0655">
            <w:pPr>
              <w:spacing w:before="40" w:line="240" w:lineRule="exact"/>
              <w:ind w:firstLine="0"/>
              <w:jc w:val="center"/>
              <w:rPr>
                <w:rFonts w:cs="Arial"/>
                <w:i/>
                <w:sz w:val="20"/>
              </w:rPr>
            </w:pPr>
            <w:r>
              <w:rPr>
                <w:rFonts w:cs="Arial"/>
                <w:i/>
                <w:sz w:val="20"/>
              </w:rPr>
              <w:t>н</w:t>
            </w:r>
            <w:r w:rsidR="00044736">
              <w:rPr>
                <w:rFonts w:cs="Arial"/>
                <w:i/>
                <w:sz w:val="20"/>
              </w:rPr>
              <w:t>о</w:t>
            </w:r>
            <w:r w:rsidR="003F11F8">
              <w:rPr>
                <w:rFonts w:cs="Arial"/>
                <w:i/>
                <w:sz w:val="20"/>
              </w:rPr>
              <w:t>ябр</w:t>
            </w:r>
            <w:r w:rsidR="0017633A">
              <w:rPr>
                <w:rFonts w:cs="Arial"/>
                <w:i/>
                <w:sz w:val="20"/>
              </w:rPr>
              <w:t>ю</w:t>
            </w:r>
            <w:r w:rsidR="00D230E9" w:rsidRPr="00D230E9">
              <w:rPr>
                <w:rFonts w:cs="Arial"/>
                <w:i/>
                <w:sz w:val="20"/>
              </w:rPr>
              <w:t xml:space="preserve"> </w:t>
            </w:r>
            <w:r w:rsidR="00D230E9" w:rsidRPr="00D230E9">
              <w:rPr>
                <w:rFonts w:cs="Arial"/>
                <w:i/>
                <w:sz w:val="20"/>
              </w:rPr>
              <w:br/>
              <w:t>2019г.</w:t>
            </w:r>
          </w:p>
        </w:tc>
        <w:tc>
          <w:tcPr>
            <w:tcW w:w="758" w:type="pct"/>
            <w:vMerge/>
            <w:tcBorders>
              <w:bottom w:val="single" w:sz="4" w:space="0" w:color="auto"/>
            </w:tcBorders>
          </w:tcPr>
          <w:p w:rsidR="00D230E9" w:rsidRPr="00D230E9" w:rsidRDefault="00D230E9" w:rsidP="0017633A">
            <w:pPr>
              <w:spacing w:before="40" w:line="240" w:lineRule="exact"/>
              <w:jc w:val="center"/>
              <w:rPr>
                <w:rFonts w:cs="Arial"/>
                <w:i/>
                <w:sz w:val="20"/>
              </w:rPr>
            </w:pPr>
          </w:p>
        </w:tc>
        <w:tc>
          <w:tcPr>
            <w:tcW w:w="710" w:type="pct"/>
            <w:vMerge/>
            <w:tcBorders>
              <w:bottom w:val="single" w:sz="4" w:space="0" w:color="auto"/>
            </w:tcBorders>
          </w:tcPr>
          <w:p w:rsidR="00D230E9" w:rsidRPr="00D230E9" w:rsidRDefault="00D230E9" w:rsidP="0017633A">
            <w:pPr>
              <w:spacing w:before="40" w:line="240" w:lineRule="exact"/>
              <w:jc w:val="center"/>
              <w:rPr>
                <w:rFonts w:cs="Arial"/>
                <w:i/>
                <w:sz w:val="20"/>
              </w:rPr>
            </w:pPr>
          </w:p>
        </w:tc>
      </w:tr>
      <w:tr w:rsidR="005E0655" w:rsidRPr="00D230E9" w:rsidTr="0017633A">
        <w:tc>
          <w:tcPr>
            <w:tcW w:w="1747" w:type="pct"/>
            <w:tcBorders>
              <w:top w:val="dotted" w:sz="4" w:space="0" w:color="auto"/>
              <w:bottom w:val="dotted" w:sz="4" w:space="0" w:color="000000"/>
            </w:tcBorders>
            <w:vAlign w:val="bottom"/>
          </w:tcPr>
          <w:p w:rsidR="005E0655" w:rsidRPr="00D230E9" w:rsidRDefault="005E0655" w:rsidP="0017633A">
            <w:pPr>
              <w:spacing w:before="40" w:line="240" w:lineRule="exact"/>
              <w:ind w:left="57" w:firstLine="0"/>
              <w:jc w:val="left"/>
              <w:rPr>
                <w:rFonts w:cs="Arial"/>
                <w:b/>
                <w:sz w:val="20"/>
              </w:rPr>
            </w:pPr>
            <w:r w:rsidRPr="00D230E9">
              <w:rPr>
                <w:rFonts w:cs="Arial"/>
                <w:b/>
                <w:sz w:val="20"/>
              </w:rPr>
              <w:t>Промышленное производство</w:t>
            </w:r>
          </w:p>
        </w:tc>
        <w:tc>
          <w:tcPr>
            <w:tcW w:w="556" w:type="pct"/>
            <w:tcBorders>
              <w:top w:val="dotted" w:sz="4" w:space="0" w:color="auto"/>
              <w:bottom w:val="dotted" w:sz="4" w:space="0" w:color="000000"/>
            </w:tcBorders>
            <w:vAlign w:val="bottom"/>
          </w:tcPr>
          <w:p w:rsidR="005E0655" w:rsidRPr="00E21252" w:rsidRDefault="005E0655" w:rsidP="005E0655">
            <w:pPr>
              <w:pStyle w:val="24"/>
              <w:spacing w:before="40" w:line="240" w:lineRule="exact"/>
              <w:ind w:left="57"/>
              <w:rPr>
                <w:rFonts w:cs="Arial"/>
                <w:b/>
              </w:rPr>
            </w:pPr>
            <w:r w:rsidRPr="00E21252">
              <w:rPr>
                <w:rFonts w:cs="Arial"/>
                <w:b/>
              </w:rPr>
              <w:t>100</w:t>
            </w:r>
            <w:r>
              <w:rPr>
                <w:rFonts w:cs="Arial"/>
                <w:b/>
              </w:rPr>
              <w:t>,</w:t>
            </w:r>
            <w:r w:rsidRPr="00E21252">
              <w:rPr>
                <w:rFonts w:cs="Arial"/>
                <w:b/>
              </w:rPr>
              <w:t>6</w:t>
            </w:r>
          </w:p>
        </w:tc>
        <w:tc>
          <w:tcPr>
            <w:tcW w:w="614" w:type="pct"/>
            <w:tcBorders>
              <w:top w:val="dotted" w:sz="4" w:space="0" w:color="auto"/>
              <w:bottom w:val="dotted" w:sz="4" w:space="0" w:color="000000"/>
            </w:tcBorders>
            <w:vAlign w:val="bottom"/>
          </w:tcPr>
          <w:p w:rsidR="005E0655" w:rsidRPr="00E21252" w:rsidRDefault="005E0655" w:rsidP="005E0655">
            <w:pPr>
              <w:pStyle w:val="24"/>
              <w:spacing w:before="40" w:line="240" w:lineRule="exact"/>
              <w:ind w:left="57"/>
              <w:rPr>
                <w:rFonts w:cs="Arial"/>
                <w:b/>
              </w:rPr>
            </w:pPr>
            <w:r w:rsidRPr="00E21252">
              <w:rPr>
                <w:rFonts w:cs="Arial"/>
                <w:b/>
              </w:rPr>
              <w:t>101</w:t>
            </w:r>
            <w:r>
              <w:rPr>
                <w:rFonts w:cs="Arial"/>
                <w:b/>
              </w:rPr>
              <w:t>,</w:t>
            </w:r>
            <w:r w:rsidRPr="00E21252">
              <w:rPr>
                <w:rFonts w:cs="Arial"/>
                <w:b/>
              </w:rPr>
              <w:t>9</w:t>
            </w:r>
          </w:p>
        </w:tc>
        <w:tc>
          <w:tcPr>
            <w:tcW w:w="615" w:type="pct"/>
            <w:tcBorders>
              <w:top w:val="dotted" w:sz="4" w:space="0" w:color="auto"/>
              <w:bottom w:val="dotted" w:sz="4" w:space="0" w:color="000000"/>
            </w:tcBorders>
            <w:vAlign w:val="bottom"/>
          </w:tcPr>
          <w:p w:rsidR="005E0655" w:rsidRPr="00E21252" w:rsidRDefault="005E0655" w:rsidP="005E0655">
            <w:pPr>
              <w:pStyle w:val="24"/>
              <w:spacing w:before="40" w:line="240" w:lineRule="exact"/>
              <w:ind w:left="57"/>
              <w:rPr>
                <w:rFonts w:cs="Arial"/>
                <w:b/>
              </w:rPr>
            </w:pPr>
            <w:r w:rsidRPr="00E21252">
              <w:rPr>
                <w:rFonts w:cs="Arial"/>
                <w:b/>
              </w:rPr>
              <w:t>101</w:t>
            </w:r>
            <w:r>
              <w:rPr>
                <w:rFonts w:cs="Arial"/>
                <w:b/>
              </w:rPr>
              <w:t>,</w:t>
            </w:r>
            <w:r w:rsidRPr="00E21252">
              <w:rPr>
                <w:rFonts w:cs="Arial"/>
                <w:b/>
              </w:rPr>
              <w:t>9</w:t>
            </w:r>
          </w:p>
        </w:tc>
        <w:tc>
          <w:tcPr>
            <w:tcW w:w="758" w:type="pct"/>
            <w:tcBorders>
              <w:top w:val="dotted" w:sz="4" w:space="0" w:color="auto"/>
              <w:bottom w:val="dotted" w:sz="4" w:space="0" w:color="000000"/>
            </w:tcBorders>
            <w:vAlign w:val="bottom"/>
          </w:tcPr>
          <w:p w:rsidR="005E0655" w:rsidRPr="00E21252" w:rsidRDefault="005E0655" w:rsidP="005E0655">
            <w:pPr>
              <w:pStyle w:val="24"/>
              <w:spacing w:before="40" w:line="240" w:lineRule="exact"/>
              <w:ind w:left="57"/>
              <w:rPr>
                <w:rFonts w:cs="Arial"/>
                <w:b/>
              </w:rPr>
            </w:pPr>
            <w:r w:rsidRPr="00E21252">
              <w:rPr>
                <w:rFonts w:cs="Arial"/>
                <w:b/>
              </w:rPr>
              <w:t>101</w:t>
            </w:r>
            <w:r>
              <w:rPr>
                <w:rFonts w:cs="Arial"/>
                <w:b/>
              </w:rPr>
              <w:t>,</w:t>
            </w:r>
            <w:r w:rsidRPr="00E21252">
              <w:rPr>
                <w:rFonts w:cs="Arial"/>
                <w:b/>
              </w:rPr>
              <w:t>5</w:t>
            </w:r>
          </w:p>
        </w:tc>
        <w:tc>
          <w:tcPr>
            <w:tcW w:w="710" w:type="pct"/>
            <w:tcBorders>
              <w:top w:val="dotted" w:sz="4" w:space="0" w:color="auto"/>
              <w:bottom w:val="dotted" w:sz="4" w:space="0" w:color="000000"/>
            </w:tcBorders>
            <w:vAlign w:val="bottom"/>
          </w:tcPr>
          <w:p w:rsidR="005E0655" w:rsidRPr="00F17E50" w:rsidRDefault="005E0655" w:rsidP="005E0655">
            <w:pPr>
              <w:pStyle w:val="24"/>
              <w:spacing w:before="40" w:line="240" w:lineRule="exact"/>
              <w:ind w:left="57"/>
              <w:rPr>
                <w:rFonts w:cs="Arial"/>
                <w:b/>
              </w:rPr>
            </w:pPr>
            <w:r w:rsidRPr="00F17E50">
              <w:rPr>
                <w:rFonts w:cs="Arial"/>
                <w:b/>
              </w:rPr>
              <w:t>102,1</w:t>
            </w:r>
          </w:p>
        </w:tc>
      </w:tr>
      <w:tr w:rsidR="005E0655" w:rsidRPr="00D230E9" w:rsidTr="0017633A">
        <w:tc>
          <w:tcPr>
            <w:tcW w:w="1747" w:type="pct"/>
            <w:tcBorders>
              <w:top w:val="dotted" w:sz="4" w:space="0" w:color="000000"/>
              <w:bottom w:val="dotted" w:sz="4" w:space="0" w:color="auto"/>
            </w:tcBorders>
            <w:vAlign w:val="bottom"/>
          </w:tcPr>
          <w:p w:rsidR="005E0655" w:rsidRPr="00D230E9" w:rsidRDefault="005E0655" w:rsidP="0017633A">
            <w:pPr>
              <w:spacing w:before="40" w:line="240" w:lineRule="exact"/>
              <w:ind w:left="284" w:firstLine="0"/>
              <w:jc w:val="left"/>
              <w:rPr>
                <w:rFonts w:cs="Arial"/>
                <w:sz w:val="20"/>
              </w:rPr>
            </w:pPr>
            <w:r w:rsidRPr="00D230E9">
              <w:rPr>
                <w:rFonts w:cs="Arial"/>
                <w:sz w:val="20"/>
              </w:rPr>
              <w:t xml:space="preserve">в том числе: </w:t>
            </w:r>
            <w:r w:rsidRPr="00D230E9">
              <w:rPr>
                <w:rFonts w:cs="Arial"/>
                <w:sz w:val="20"/>
              </w:rPr>
              <w:br/>
              <w:t>добыча полезных ископаемых</w:t>
            </w:r>
          </w:p>
        </w:tc>
        <w:tc>
          <w:tcPr>
            <w:tcW w:w="556" w:type="pct"/>
            <w:tcBorders>
              <w:top w:val="dotted" w:sz="4" w:space="0" w:color="000000"/>
              <w:bottom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105</w:t>
            </w:r>
            <w:r>
              <w:rPr>
                <w:rFonts w:cs="Arial"/>
                <w:b/>
              </w:rPr>
              <w:t>,</w:t>
            </w:r>
            <w:r w:rsidRPr="00E21252">
              <w:rPr>
                <w:rFonts w:cs="Arial"/>
                <w:b/>
              </w:rPr>
              <w:t>8</w:t>
            </w:r>
          </w:p>
        </w:tc>
        <w:tc>
          <w:tcPr>
            <w:tcW w:w="614" w:type="pct"/>
            <w:tcBorders>
              <w:top w:val="dotted" w:sz="4" w:space="0" w:color="000000"/>
              <w:bottom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86</w:t>
            </w:r>
            <w:r>
              <w:rPr>
                <w:rFonts w:cs="Arial"/>
                <w:b/>
              </w:rPr>
              <w:t>,</w:t>
            </w:r>
            <w:r w:rsidRPr="00E21252">
              <w:rPr>
                <w:rFonts w:cs="Arial"/>
                <w:b/>
              </w:rPr>
              <w:t>2</w:t>
            </w:r>
          </w:p>
        </w:tc>
        <w:tc>
          <w:tcPr>
            <w:tcW w:w="615" w:type="pct"/>
            <w:tcBorders>
              <w:top w:val="dotted" w:sz="4" w:space="0" w:color="000000"/>
              <w:bottom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89</w:t>
            </w:r>
            <w:r>
              <w:rPr>
                <w:rFonts w:cs="Arial"/>
                <w:b/>
              </w:rPr>
              <w:t>,</w:t>
            </w:r>
            <w:r w:rsidRPr="00E21252">
              <w:rPr>
                <w:rFonts w:cs="Arial"/>
                <w:b/>
              </w:rPr>
              <w:t>0</w:t>
            </w:r>
          </w:p>
        </w:tc>
        <w:tc>
          <w:tcPr>
            <w:tcW w:w="758" w:type="pct"/>
            <w:tcBorders>
              <w:bottom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94</w:t>
            </w:r>
            <w:r>
              <w:rPr>
                <w:rFonts w:cs="Arial"/>
                <w:b/>
              </w:rPr>
              <w:t>,</w:t>
            </w:r>
            <w:r w:rsidRPr="00E21252">
              <w:rPr>
                <w:rFonts w:cs="Arial"/>
                <w:b/>
              </w:rPr>
              <w:t>7</w:t>
            </w:r>
          </w:p>
        </w:tc>
        <w:tc>
          <w:tcPr>
            <w:tcW w:w="710" w:type="pct"/>
            <w:tcBorders>
              <w:bottom w:val="dotted" w:sz="4" w:space="0" w:color="auto"/>
            </w:tcBorders>
            <w:vAlign w:val="bottom"/>
          </w:tcPr>
          <w:p w:rsidR="005E0655" w:rsidRPr="00F17E50" w:rsidRDefault="005E0655" w:rsidP="005E0655">
            <w:pPr>
              <w:pStyle w:val="24"/>
              <w:spacing w:before="40" w:line="240" w:lineRule="exact"/>
              <w:ind w:left="57"/>
              <w:rPr>
                <w:rFonts w:cs="Arial"/>
                <w:b/>
              </w:rPr>
            </w:pPr>
            <w:r w:rsidRPr="00F17E50">
              <w:rPr>
                <w:rFonts w:cs="Arial"/>
                <w:b/>
              </w:rPr>
              <w:t>95,0</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Pr>
                <w:rFonts w:cs="Arial"/>
                <w:sz w:val="20"/>
              </w:rPr>
              <w:t>из нее</w:t>
            </w:r>
            <w:r w:rsidRPr="00D230E9">
              <w:rPr>
                <w:rFonts w:cs="Arial"/>
                <w:sz w:val="20"/>
              </w:rPr>
              <w:t>:</w:t>
            </w:r>
            <w:r w:rsidRPr="00D230E9">
              <w:rPr>
                <w:rFonts w:cs="Arial"/>
                <w:sz w:val="20"/>
              </w:rPr>
              <w:br/>
              <w:t>добыча угля</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107,2</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85,2</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88,3</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95,1</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93,5</w:t>
            </w:r>
          </w:p>
        </w:tc>
      </w:tr>
      <w:tr w:rsidR="005E0655" w:rsidRPr="00D230E9" w:rsidTr="0017633A">
        <w:tc>
          <w:tcPr>
            <w:tcW w:w="1747" w:type="pct"/>
            <w:tcBorders>
              <w:top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добыча сырой нефти и </w:t>
            </w:r>
            <w:r w:rsidRPr="00D230E9">
              <w:rPr>
                <w:rFonts w:cs="Arial"/>
                <w:sz w:val="20"/>
              </w:rPr>
              <w:br/>
              <w:t>природного газа</w:t>
            </w:r>
          </w:p>
        </w:tc>
        <w:tc>
          <w:tcPr>
            <w:tcW w:w="556"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90,6</w:t>
            </w:r>
          </w:p>
        </w:tc>
        <w:tc>
          <w:tcPr>
            <w:tcW w:w="614"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90,2</w:t>
            </w:r>
          </w:p>
        </w:tc>
        <w:tc>
          <w:tcPr>
            <w:tcW w:w="615"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83,0</w:t>
            </w:r>
          </w:p>
        </w:tc>
        <w:tc>
          <w:tcPr>
            <w:tcW w:w="758"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76,7</w:t>
            </w:r>
          </w:p>
        </w:tc>
        <w:tc>
          <w:tcPr>
            <w:tcW w:w="710"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103,0</w:t>
            </w:r>
          </w:p>
        </w:tc>
      </w:tr>
      <w:tr w:rsidR="005E0655" w:rsidRPr="00D230E9" w:rsidTr="0017633A">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добыча металлических руд</w:t>
            </w:r>
          </w:p>
        </w:tc>
        <w:tc>
          <w:tcPr>
            <w:tcW w:w="556" w:type="pct"/>
            <w:vAlign w:val="bottom"/>
          </w:tcPr>
          <w:p w:rsidR="005E0655" w:rsidRDefault="005E0655" w:rsidP="005E0655">
            <w:pPr>
              <w:pStyle w:val="24"/>
              <w:spacing w:before="40" w:line="240" w:lineRule="exact"/>
              <w:ind w:left="57"/>
              <w:rPr>
                <w:rFonts w:cs="Arial"/>
              </w:rPr>
            </w:pPr>
            <w:r>
              <w:rPr>
                <w:rFonts w:cs="Arial"/>
              </w:rPr>
              <w:t>96,9</w:t>
            </w:r>
          </w:p>
        </w:tc>
        <w:tc>
          <w:tcPr>
            <w:tcW w:w="614" w:type="pct"/>
            <w:vAlign w:val="bottom"/>
          </w:tcPr>
          <w:p w:rsidR="005E0655" w:rsidRDefault="005E0655" w:rsidP="005E0655">
            <w:pPr>
              <w:pStyle w:val="24"/>
              <w:spacing w:before="40" w:line="240" w:lineRule="exact"/>
              <w:ind w:left="57"/>
              <w:rPr>
                <w:rFonts w:cs="Arial"/>
              </w:rPr>
            </w:pPr>
            <w:r>
              <w:rPr>
                <w:rFonts w:cs="Arial"/>
              </w:rPr>
              <w:t>151,0</w:t>
            </w:r>
          </w:p>
        </w:tc>
        <w:tc>
          <w:tcPr>
            <w:tcW w:w="615" w:type="pct"/>
            <w:vAlign w:val="bottom"/>
          </w:tcPr>
          <w:p w:rsidR="005E0655" w:rsidRDefault="005E0655" w:rsidP="005E0655">
            <w:pPr>
              <w:pStyle w:val="24"/>
              <w:spacing w:before="40" w:line="240" w:lineRule="exact"/>
              <w:ind w:left="57"/>
              <w:rPr>
                <w:rFonts w:cs="Arial"/>
              </w:rPr>
            </w:pPr>
            <w:r>
              <w:rPr>
                <w:rFonts w:cs="Arial"/>
              </w:rPr>
              <w:t>151,0</w:t>
            </w:r>
          </w:p>
        </w:tc>
        <w:tc>
          <w:tcPr>
            <w:tcW w:w="758" w:type="pct"/>
            <w:vAlign w:val="bottom"/>
          </w:tcPr>
          <w:p w:rsidR="005E0655" w:rsidRDefault="005E0655" w:rsidP="005E0655">
            <w:pPr>
              <w:pStyle w:val="24"/>
              <w:spacing w:before="40" w:line="240" w:lineRule="exact"/>
              <w:ind w:left="57"/>
              <w:rPr>
                <w:rFonts w:cs="Arial"/>
              </w:rPr>
            </w:pPr>
            <w:r>
              <w:rPr>
                <w:rFonts w:cs="Arial"/>
              </w:rPr>
              <w:t>137,9</w:t>
            </w:r>
          </w:p>
        </w:tc>
        <w:tc>
          <w:tcPr>
            <w:tcW w:w="710" w:type="pct"/>
            <w:vAlign w:val="bottom"/>
          </w:tcPr>
          <w:p w:rsidR="005E0655" w:rsidRDefault="005E0655" w:rsidP="005E0655">
            <w:pPr>
              <w:pStyle w:val="24"/>
              <w:spacing w:before="40" w:line="240" w:lineRule="exact"/>
              <w:ind w:left="57"/>
              <w:rPr>
                <w:rFonts w:cs="Arial"/>
              </w:rPr>
            </w:pPr>
            <w:r>
              <w:rPr>
                <w:rFonts w:cs="Arial"/>
              </w:rPr>
              <w:t>118,9</w:t>
            </w:r>
          </w:p>
        </w:tc>
      </w:tr>
      <w:tr w:rsidR="005E0655" w:rsidRPr="00D230E9" w:rsidTr="0017633A">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добыча прочих полезных </w:t>
            </w:r>
            <w:r w:rsidRPr="00D230E9">
              <w:rPr>
                <w:rFonts w:cs="Arial"/>
                <w:sz w:val="20"/>
              </w:rPr>
              <w:br/>
              <w:t>ископаемых</w:t>
            </w:r>
          </w:p>
        </w:tc>
        <w:tc>
          <w:tcPr>
            <w:tcW w:w="556" w:type="pct"/>
            <w:vAlign w:val="bottom"/>
          </w:tcPr>
          <w:p w:rsidR="005E0655" w:rsidRDefault="005E0655" w:rsidP="005E0655">
            <w:pPr>
              <w:pStyle w:val="24"/>
              <w:spacing w:before="40" w:line="240" w:lineRule="exact"/>
              <w:ind w:left="57"/>
              <w:rPr>
                <w:rFonts w:cs="Arial"/>
              </w:rPr>
            </w:pPr>
            <w:r>
              <w:rPr>
                <w:rFonts w:cs="Arial"/>
              </w:rPr>
              <w:t>100,1</w:t>
            </w:r>
          </w:p>
        </w:tc>
        <w:tc>
          <w:tcPr>
            <w:tcW w:w="614" w:type="pct"/>
            <w:vAlign w:val="bottom"/>
          </w:tcPr>
          <w:p w:rsidR="005E0655" w:rsidRDefault="005E0655" w:rsidP="005E0655">
            <w:pPr>
              <w:pStyle w:val="24"/>
              <w:spacing w:before="40" w:line="240" w:lineRule="exact"/>
              <w:ind w:left="57"/>
              <w:rPr>
                <w:rFonts w:cs="Arial"/>
              </w:rPr>
            </w:pPr>
            <w:r>
              <w:rPr>
                <w:rFonts w:cs="Arial"/>
              </w:rPr>
              <w:t>91,0</w:t>
            </w:r>
          </w:p>
        </w:tc>
        <w:tc>
          <w:tcPr>
            <w:tcW w:w="615" w:type="pct"/>
            <w:vAlign w:val="bottom"/>
          </w:tcPr>
          <w:p w:rsidR="005E0655" w:rsidRDefault="005E0655" w:rsidP="005E0655">
            <w:pPr>
              <w:pStyle w:val="24"/>
              <w:spacing w:before="40" w:line="240" w:lineRule="exact"/>
              <w:ind w:left="57"/>
              <w:rPr>
                <w:rFonts w:cs="Arial"/>
              </w:rPr>
            </w:pPr>
            <w:r>
              <w:rPr>
                <w:rFonts w:cs="Arial"/>
              </w:rPr>
              <w:t>93,7</w:t>
            </w:r>
          </w:p>
        </w:tc>
        <w:tc>
          <w:tcPr>
            <w:tcW w:w="758" w:type="pct"/>
            <w:vAlign w:val="bottom"/>
          </w:tcPr>
          <w:p w:rsidR="005E0655" w:rsidRDefault="005E0655" w:rsidP="005E0655">
            <w:pPr>
              <w:pStyle w:val="24"/>
              <w:spacing w:before="40" w:line="240" w:lineRule="exact"/>
              <w:ind w:left="57"/>
              <w:rPr>
                <w:rFonts w:cs="Arial"/>
              </w:rPr>
            </w:pPr>
            <w:r>
              <w:rPr>
                <w:rFonts w:cs="Arial"/>
              </w:rPr>
              <w:t>95,2</w:t>
            </w:r>
          </w:p>
        </w:tc>
        <w:tc>
          <w:tcPr>
            <w:tcW w:w="710" w:type="pct"/>
            <w:vAlign w:val="bottom"/>
          </w:tcPr>
          <w:p w:rsidR="005E0655" w:rsidRDefault="005E0655" w:rsidP="005E0655">
            <w:pPr>
              <w:pStyle w:val="24"/>
              <w:spacing w:before="40" w:line="240" w:lineRule="exact"/>
              <w:ind w:left="57"/>
              <w:rPr>
                <w:rFonts w:cs="Arial"/>
              </w:rPr>
            </w:pPr>
            <w:r>
              <w:rPr>
                <w:rFonts w:cs="Arial"/>
              </w:rPr>
              <w:t>97,4</w:t>
            </w:r>
          </w:p>
        </w:tc>
      </w:tr>
      <w:tr w:rsidR="005E0655" w:rsidRPr="00D230E9" w:rsidTr="0017633A">
        <w:tc>
          <w:tcPr>
            <w:tcW w:w="1747" w:type="pct"/>
            <w:vAlign w:val="bottom"/>
          </w:tcPr>
          <w:p w:rsidR="005E0655" w:rsidRPr="00D230E9" w:rsidRDefault="005E0655" w:rsidP="0017633A">
            <w:pPr>
              <w:spacing w:before="40" w:line="240" w:lineRule="exact"/>
              <w:ind w:left="284" w:firstLine="0"/>
              <w:jc w:val="left"/>
              <w:rPr>
                <w:rFonts w:cs="Arial"/>
                <w:sz w:val="20"/>
              </w:rPr>
            </w:pPr>
            <w:r w:rsidRPr="00D230E9">
              <w:rPr>
                <w:rFonts w:cs="Arial"/>
                <w:sz w:val="20"/>
              </w:rPr>
              <w:t xml:space="preserve">обрабатывающие </w:t>
            </w:r>
            <w:r w:rsidRPr="00D230E9">
              <w:rPr>
                <w:rFonts w:cs="Arial"/>
                <w:sz w:val="20"/>
              </w:rPr>
              <w:br/>
              <w:t>производства</w:t>
            </w:r>
          </w:p>
        </w:tc>
        <w:tc>
          <w:tcPr>
            <w:tcW w:w="556" w:type="pct"/>
            <w:vAlign w:val="bottom"/>
          </w:tcPr>
          <w:p w:rsidR="005E0655" w:rsidRPr="00E21252" w:rsidRDefault="005E0655" w:rsidP="005E0655">
            <w:pPr>
              <w:pStyle w:val="24"/>
              <w:spacing w:before="40" w:line="240" w:lineRule="exact"/>
              <w:ind w:left="57"/>
              <w:rPr>
                <w:rFonts w:cs="Arial"/>
                <w:b/>
              </w:rPr>
            </w:pPr>
            <w:r w:rsidRPr="00E21252">
              <w:rPr>
                <w:rFonts w:cs="Arial"/>
                <w:b/>
              </w:rPr>
              <w:t>100</w:t>
            </w:r>
            <w:r>
              <w:rPr>
                <w:rFonts w:cs="Arial"/>
                <w:b/>
              </w:rPr>
              <w:t>,</w:t>
            </w:r>
            <w:r w:rsidRPr="00E21252">
              <w:rPr>
                <w:rFonts w:cs="Arial"/>
                <w:b/>
              </w:rPr>
              <w:t>1</w:t>
            </w:r>
          </w:p>
        </w:tc>
        <w:tc>
          <w:tcPr>
            <w:tcW w:w="614" w:type="pct"/>
            <w:vAlign w:val="bottom"/>
          </w:tcPr>
          <w:p w:rsidR="005E0655" w:rsidRPr="00E21252" w:rsidRDefault="005E0655" w:rsidP="005E0655">
            <w:pPr>
              <w:pStyle w:val="24"/>
              <w:spacing w:before="40" w:line="240" w:lineRule="exact"/>
              <w:ind w:left="57"/>
              <w:rPr>
                <w:rFonts w:cs="Arial"/>
                <w:b/>
              </w:rPr>
            </w:pPr>
            <w:r w:rsidRPr="00E21252">
              <w:rPr>
                <w:rFonts w:cs="Arial"/>
                <w:b/>
              </w:rPr>
              <w:t>104</w:t>
            </w:r>
            <w:r>
              <w:rPr>
                <w:rFonts w:cs="Arial"/>
                <w:b/>
              </w:rPr>
              <w:t>,</w:t>
            </w:r>
            <w:r w:rsidRPr="00E21252">
              <w:rPr>
                <w:rFonts w:cs="Arial"/>
                <w:b/>
              </w:rPr>
              <w:t>6</w:t>
            </w:r>
          </w:p>
        </w:tc>
        <w:tc>
          <w:tcPr>
            <w:tcW w:w="615" w:type="pct"/>
            <w:vAlign w:val="bottom"/>
          </w:tcPr>
          <w:p w:rsidR="005E0655" w:rsidRPr="00E21252" w:rsidRDefault="005E0655" w:rsidP="005E0655">
            <w:pPr>
              <w:pStyle w:val="24"/>
              <w:spacing w:before="40" w:line="240" w:lineRule="exact"/>
              <w:ind w:left="57"/>
              <w:rPr>
                <w:rFonts w:cs="Arial"/>
                <w:b/>
              </w:rPr>
            </w:pPr>
            <w:r w:rsidRPr="00E21252">
              <w:rPr>
                <w:rFonts w:cs="Arial"/>
                <w:b/>
              </w:rPr>
              <w:t>104</w:t>
            </w:r>
            <w:r>
              <w:rPr>
                <w:rFonts w:cs="Arial"/>
                <w:b/>
              </w:rPr>
              <w:t>,</w:t>
            </w:r>
            <w:r w:rsidRPr="00E21252">
              <w:rPr>
                <w:rFonts w:cs="Arial"/>
                <w:b/>
              </w:rPr>
              <w:t>2</w:t>
            </w:r>
          </w:p>
        </w:tc>
        <w:tc>
          <w:tcPr>
            <w:tcW w:w="758" w:type="pct"/>
            <w:vAlign w:val="bottom"/>
          </w:tcPr>
          <w:p w:rsidR="005E0655" w:rsidRPr="00E21252" w:rsidRDefault="005E0655" w:rsidP="005E0655">
            <w:pPr>
              <w:pStyle w:val="24"/>
              <w:spacing w:before="40" w:line="240" w:lineRule="exact"/>
              <w:ind w:left="57"/>
              <w:rPr>
                <w:rFonts w:cs="Arial"/>
                <w:b/>
              </w:rPr>
            </w:pPr>
            <w:r w:rsidRPr="00E21252">
              <w:rPr>
                <w:rFonts w:cs="Arial"/>
                <w:b/>
              </w:rPr>
              <w:t>102</w:t>
            </w:r>
            <w:r>
              <w:rPr>
                <w:rFonts w:cs="Arial"/>
                <w:b/>
              </w:rPr>
              <w:t>,</w:t>
            </w:r>
            <w:r w:rsidRPr="00E21252">
              <w:rPr>
                <w:rFonts w:cs="Arial"/>
                <w:b/>
              </w:rPr>
              <w:t>4</w:t>
            </w:r>
          </w:p>
        </w:tc>
        <w:tc>
          <w:tcPr>
            <w:tcW w:w="710" w:type="pct"/>
            <w:vAlign w:val="bottom"/>
          </w:tcPr>
          <w:p w:rsidR="005E0655" w:rsidRPr="00F17E50" w:rsidRDefault="005E0655" w:rsidP="005E0655">
            <w:pPr>
              <w:pStyle w:val="24"/>
              <w:spacing w:before="40" w:line="240" w:lineRule="exact"/>
              <w:ind w:left="57"/>
              <w:rPr>
                <w:rFonts w:cs="Arial"/>
                <w:b/>
              </w:rPr>
            </w:pPr>
            <w:r w:rsidRPr="00F17E50">
              <w:rPr>
                <w:rFonts w:cs="Arial"/>
                <w:b/>
              </w:rPr>
              <w:t>103,3</w:t>
            </w:r>
          </w:p>
        </w:tc>
      </w:tr>
      <w:tr w:rsidR="005E0655" w:rsidRPr="00D230E9" w:rsidTr="0017633A">
        <w:trPr>
          <w:trHeight w:val="287"/>
        </w:trPr>
        <w:tc>
          <w:tcPr>
            <w:tcW w:w="1747" w:type="pct"/>
            <w:vAlign w:val="bottom"/>
          </w:tcPr>
          <w:p w:rsidR="005E0655" w:rsidRPr="00D230E9" w:rsidRDefault="005E0655" w:rsidP="0017633A">
            <w:pPr>
              <w:spacing w:before="40" w:line="240" w:lineRule="exact"/>
              <w:ind w:left="426" w:firstLine="0"/>
              <w:jc w:val="left"/>
              <w:rPr>
                <w:rFonts w:cs="Arial"/>
                <w:sz w:val="20"/>
              </w:rPr>
            </w:pPr>
            <w:r>
              <w:rPr>
                <w:rFonts w:cs="Arial"/>
                <w:sz w:val="20"/>
              </w:rPr>
              <w:t>из них</w:t>
            </w:r>
            <w:r w:rsidRPr="00D230E9">
              <w:rPr>
                <w:rFonts w:cs="Arial"/>
                <w:sz w:val="20"/>
              </w:rPr>
              <w:t>:</w:t>
            </w:r>
            <w:r w:rsidRPr="00D230E9">
              <w:rPr>
                <w:rFonts w:cs="Arial"/>
                <w:sz w:val="20"/>
              </w:rPr>
              <w:br/>
              <w:t xml:space="preserve">производство пищевых </w:t>
            </w:r>
            <w:r w:rsidRPr="00D230E9">
              <w:rPr>
                <w:rFonts w:cs="Arial"/>
                <w:sz w:val="20"/>
              </w:rPr>
              <w:br/>
              <w:t>продуктов</w:t>
            </w:r>
          </w:p>
        </w:tc>
        <w:tc>
          <w:tcPr>
            <w:tcW w:w="556" w:type="pct"/>
            <w:vAlign w:val="bottom"/>
          </w:tcPr>
          <w:p w:rsidR="005E0655" w:rsidRDefault="005E0655" w:rsidP="005E0655">
            <w:pPr>
              <w:pStyle w:val="24"/>
              <w:spacing w:before="40" w:line="240" w:lineRule="exact"/>
              <w:ind w:left="57"/>
              <w:rPr>
                <w:rFonts w:cs="Arial"/>
              </w:rPr>
            </w:pPr>
            <w:r>
              <w:rPr>
                <w:rFonts w:cs="Arial"/>
              </w:rPr>
              <w:t>100,3</w:t>
            </w:r>
          </w:p>
        </w:tc>
        <w:tc>
          <w:tcPr>
            <w:tcW w:w="614" w:type="pct"/>
            <w:vAlign w:val="bottom"/>
          </w:tcPr>
          <w:p w:rsidR="005E0655" w:rsidRDefault="005E0655" w:rsidP="005E0655">
            <w:pPr>
              <w:pStyle w:val="24"/>
              <w:spacing w:before="40" w:line="240" w:lineRule="exact"/>
              <w:ind w:left="57"/>
              <w:rPr>
                <w:rFonts w:cs="Arial"/>
              </w:rPr>
            </w:pPr>
            <w:r>
              <w:rPr>
                <w:rFonts w:cs="Arial"/>
              </w:rPr>
              <w:t>105,9</w:t>
            </w:r>
          </w:p>
        </w:tc>
        <w:tc>
          <w:tcPr>
            <w:tcW w:w="615" w:type="pct"/>
            <w:vAlign w:val="bottom"/>
          </w:tcPr>
          <w:p w:rsidR="005E0655" w:rsidRDefault="005E0655" w:rsidP="005E0655">
            <w:pPr>
              <w:pStyle w:val="24"/>
              <w:spacing w:before="40" w:line="240" w:lineRule="exact"/>
              <w:ind w:left="57"/>
              <w:rPr>
                <w:rFonts w:cs="Arial"/>
              </w:rPr>
            </w:pPr>
            <w:r>
              <w:rPr>
                <w:rFonts w:cs="Arial"/>
              </w:rPr>
              <w:t>105,4</w:t>
            </w:r>
          </w:p>
        </w:tc>
        <w:tc>
          <w:tcPr>
            <w:tcW w:w="758" w:type="pct"/>
            <w:vAlign w:val="bottom"/>
          </w:tcPr>
          <w:p w:rsidR="005E0655" w:rsidRDefault="005E0655" w:rsidP="005E0655">
            <w:pPr>
              <w:pStyle w:val="24"/>
              <w:spacing w:before="40" w:line="240" w:lineRule="exact"/>
              <w:ind w:left="57"/>
              <w:rPr>
                <w:rFonts w:cs="Arial"/>
              </w:rPr>
            </w:pPr>
            <w:r>
              <w:rPr>
                <w:rFonts w:cs="Arial"/>
              </w:rPr>
              <w:t>104,2</w:t>
            </w:r>
          </w:p>
        </w:tc>
        <w:tc>
          <w:tcPr>
            <w:tcW w:w="710" w:type="pct"/>
            <w:vAlign w:val="bottom"/>
          </w:tcPr>
          <w:p w:rsidR="005E0655" w:rsidRDefault="005E0655" w:rsidP="005E0655">
            <w:pPr>
              <w:pStyle w:val="24"/>
              <w:spacing w:before="40" w:line="240" w:lineRule="exact"/>
              <w:ind w:left="57"/>
              <w:rPr>
                <w:rFonts w:cs="Arial"/>
              </w:rPr>
            </w:pPr>
            <w:r>
              <w:rPr>
                <w:rFonts w:cs="Arial"/>
              </w:rPr>
              <w:t>101,1</w:t>
            </w:r>
          </w:p>
        </w:tc>
      </w:tr>
      <w:tr w:rsidR="005E0655" w:rsidRPr="00D230E9" w:rsidTr="0017633A">
        <w:trPr>
          <w:trHeight w:val="287"/>
        </w:trPr>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напитков</w:t>
            </w:r>
          </w:p>
        </w:tc>
        <w:tc>
          <w:tcPr>
            <w:tcW w:w="556" w:type="pct"/>
            <w:vAlign w:val="bottom"/>
          </w:tcPr>
          <w:p w:rsidR="005E0655" w:rsidRDefault="005E0655" w:rsidP="005E0655">
            <w:pPr>
              <w:pStyle w:val="24"/>
              <w:spacing w:before="40" w:line="240" w:lineRule="exact"/>
              <w:ind w:left="57"/>
              <w:rPr>
                <w:rFonts w:cs="Arial"/>
              </w:rPr>
            </w:pPr>
            <w:r>
              <w:rPr>
                <w:rFonts w:cs="Arial"/>
              </w:rPr>
              <w:t>97,9</w:t>
            </w:r>
          </w:p>
        </w:tc>
        <w:tc>
          <w:tcPr>
            <w:tcW w:w="614" w:type="pct"/>
            <w:vAlign w:val="bottom"/>
          </w:tcPr>
          <w:p w:rsidR="005E0655" w:rsidRDefault="005E0655" w:rsidP="005E0655">
            <w:pPr>
              <w:pStyle w:val="24"/>
              <w:spacing w:before="40" w:line="240" w:lineRule="exact"/>
              <w:ind w:left="57"/>
              <w:rPr>
                <w:rFonts w:cs="Arial"/>
              </w:rPr>
            </w:pPr>
            <w:r>
              <w:rPr>
                <w:rFonts w:cs="Arial"/>
              </w:rPr>
              <w:t>100,7</w:t>
            </w:r>
          </w:p>
        </w:tc>
        <w:tc>
          <w:tcPr>
            <w:tcW w:w="615" w:type="pct"/>
            <w:vAlign w:val="bottom"/>
          </w:tcPr>
          <w:p w:rsidR="005E0655" w:rsidRDefault="005E0655" w:rsidP="005E0655">
            <w:pPr>
              <w:pStyle w:val="24"/>
              <w:spacing w:before="40" w:line="240" w:lineRule="exact"/>
              <w:ind w:left="57"/>
              <w:rPr>
                <w:rFonts w:cs="Arial"/>
              </w:rPr>
            </w:pPr>
            <w:r>
              <w:rPr>
                <w:rFonts w:cs="Arial"/>
              </w:rPr>
              <w:t>100,6</w:t>
            </w:r>
          </w:p>
        </w:tc>
        <w:tc>
          <w:tcPr>
            <w:tcW w:w="758" w:type="pct"/>
            <w:vAlign w:val="bottom"/>
          </w:tcPr>
          <w:p w:rsidR="005E0655" w:rsidRDefault="005E0655" w:rsidP="005E0655">
            <w:pPr>
              <w:pStyle w:val="24"/>
              <w:spacing w:before="40" w:line="240" w:lineRule="exact"/>
              <w:ind w:left="57"/>
              <w:rPr>
                <w:rFonts w:cs="Arial"/>
              </w:rPr>
            </w:pPr>
            <w:r>
              <w:rPr>
                <w:rFonts w:cs="Arial"/>
              </w:rPr>
              <w:t>102,8</w:t>
            </w:r>
          </w:p>
        </w:tc>
        <w:tc>
          <w:tcPr>
            <w:tcW w:w="710" w:type="pct"/>
            <w:vAlign w:val="bottom"/>
          </w:tcPr>
          <w:p w:rsidR="005E0655" w:rsidRDefault="005E0655" w:rsidP="005E0655">
            <w:pPr>
              <w:pStyle w:val="24"/>
              <w:spacing w:before="40" w:line="240" w:lineRule="exact"/>
              <w:ind w:left="57"/>
              <w:rPr>
                <w:rFonts w:cs="Arial"/>
              </w:rPr>
            </w:pPr>
            <w:r>
              <w:rPr>
                <w:rFonts w:cs="Arial"/>
              </w:rPr>
              <w:t>104,3</w:t>
            </w:r>
          </w:p>
        </w:tc>
      </w:tr>
      <w:tr w:rsidR="005E0655" w:rsidRPr="00D230E9" w:rsidTr="0017633A">
        <w:trPr>
          <w:trHeight w:val="237"/>
        </w:trPr>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текстильных изделий</w:t>
            </w:r>
          </w:p>
        </w:tc>
        <w:tc>
          <w:tcPr>
            <w:tcW w:w="556" w:type="pct"/>
            <w:vAlign w:val="bottom"/>
          </w:tcPr>
          <w:p w:rsidR="005E0655" w:rsidRDefault="005E0655" w:rsidP="005E0655">
            <w:pPr>
              <w:pStyle w:val="24"/>
              <w:spacing w:before="40" w:line="240" w:lineRule="exact"/>
              <w:ind w:left="57"/>
              <w:rPr>
                <w:rFonts w:cs="Arial"/>
              </w:rPr>
            </w:pPr>
            <w:r>
              <w:rPr>
                <w:rFonts w:cs="Arial"/>
              </w:rPr>
              <w:t>101,6</w:t>
            </w:r>
          </w:p>
        </w:tc>
        <w:tc>
          <w:tcPr>
            <w:tcW w:w="614" w:type="pct"/>
            <w:vAlign w:val="bottom"/>
          </w:tcPr>
          <w:p w:rsidR="005E0655" w:rsidRDefault="005E0655" w:rsidP="005E0655">
            <w:pPr>
              <w:pStyle w:val="24"/>
              <w:spacing w:before="40" w:line="240" w:lineRule="exact"/>
              <w:ind w:left="57"/>
              <w:rPr>
                <w:rFonts w:cs="Arial"/>
              </w:rPr>
            </w:pPr>
            <w:r>
              <w:rPr>
                <w:rFonts w:cs="Arial"/>
              </w:rPr>
              <w:t>99,4</w:t>
            </w:r>
          </w:p>
        </w:tc>
        <w:tc>
          <w:tcPr>
            <w:tcW w:w="615" w:type="pct"/>
            <w:vAlign w:val="bottom"/>
          </w:tcPr>
          <w:p w:rsidR="005E0655" w:rsidRDefault="005E0655" w:rsidP="005E0655">
            <w:pPr>
              <w:pStyle w:val="24"/>
              <w:spacing w:before="40" w:line="240" w:lineRule="exact"/>
              <w:ind w:left="57"/>
              <w:rPr>
                <w:rFonts w:cs="Arial"/>
              </w:rPr>
            </w:pPr>
            <w:r>
              <w:rPr>
                <w:rFonts w:cs="Arial"/>
              </w:rPr>
              <w:t>101,0</w:t>
            </w:r>
          </w:p>
        </w:tc>
        <w:tc>
          <w:tcPr>
            <w:tcW w:w="758" w:type="pct"/>
            <w:vAlign w:val="bottom"/>
          </w:tcPr>
          <w:p w:rsidR="005E0655" w:rsidRDefault="005E0655" w:rsidP="005E0655">
            <w:pPr>
              <w:pStyle w:val="24"/>
              <w:spacing w:before="40" w:line="240" w:lineRule="exact"/>
              <w:ind w:left="57"/>
              <w:rPr>
                <w:rFonts w:cs="Arial"/>
              </w:rPr>
            </w:pPr>
            <w:r>
              <w:rPr>
                <w:rFonts w:cs="Arial"/>
              </w:rPr>
              <w:t>95,4</w:t>
            </w:r>
          </w:p>
        </w:tc>
        <w:tc>
          <w:tcPr>
            <w:tcW w:w="710" w:type="pct"/>
            <w:vAlign w:val="bottom"/>
          </w:tcPr>
          <w:p w:rsidR="005E0655" w:rsidRDefault="005E0655" w:rsidP="005E0655">
            <w:pPr>
              <w:pStyle w:val="24"/>
              <w:spacing w:before="40" w:line="240" w:lineRule="exact"/>
              <w:ind w:left="57"/>
              <w:rPr>
                <w:rFonts w:cs="Arial"/>
              </w:rPr>
            </w:pPr>
            <w:r>
              <w:rPr>
                <w:rFonts w:cs="Arial"/>
              </w:rPr>
              <w:t>105,2</w:t>
            </w:r>
          </w:p>
        </w:tc>
      </w:tr>
      <w:tr w:rsidR="005E0655" w:rsidRPr="00D230E9" w:rsidTr="0017633A">
        <w:tc>
          <w:tcPr>
            <w:tcW w:w="1747" w:type="pct"/>
            <w:tcBorders>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одежды</w:t>
            </w:r>
          </w:p>
        </w:tc>
        <w:tc>
          <w:tcPr>
            <w:tcW w:w="556"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100,4</w:t>
            </w:r>
          </w:p>
        </w:tc>
        <w:tc>
          <w:tcPr>
            <w:tcW w:w="614"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100,7</w:t>
            </w:r>
          </w:p>
        </w:tc>
        <w:tc>
          <w:tcPr>
            <w:tcW w:w="615"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100,3</w:t>
            </w:r>
          </w:p>
        </w:tc>
        <w:tc>
          <w:tcPr>
            <w:tcW w:w="758"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100,7</w:t>
            </w:r>
          </w:p>
        </w:tc>
        <w:tc>
          <w:tcPr>
            <w:tcW w:w="710"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100,9</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кожи и изделий из кожи</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99,6</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99,6</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100,2</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101,7</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EA2488">
            <w:pPr>
              <w:pageBreakBefore/>
              <w:spacing w:before="40" w:line="240" w:lineRule="exact"/>
              <w:ind w:left="426" w:firstLine="0"/>
              <w:jc w:val="left"/>
              <w:rPr>
                <w:rFonts w:cs="Arial"/>
                <w:sz w:val="20"/>
              </w:rPr>
            </w:pPr>
            <w:r w:rsidRPr="00D230E9">
              <w:rPr>
                <w:rFonts w:cs="Arial"/>
                <w:sz w:val="20"/>
              </w:rPr>
              <w:lastRenderedPageBreak/>
              <w:t xml:space="preserve">обработка древесины и </w:t>
            </w:r>
            <w:r w:rsidRPr="00D230E9">
              <w:rPr>
                <w:rFonts w:cs="Arial"/>
                <w:sz w:val="20"/>
              </w:rPr>
              <w:br/>
              <w:t xml:space="preserve">производство изделий из </w:t>
            </w:r>
            <w:r w:rsidRPr="00D230E9">
              <w:rPr>
                <w:rFonts w:cs="Arial"/>
                <w:sz w:val="20"/>
              </w:rPr>
              <w:br/>
              <w:t xml:space="preserve">дерева и пробки, кроме </w:t>
            </w:r>
            <w:r w:rsidRPr="00D230E9">
              <w:rPr>
                <w:rFonts w:cs="Arial"/>
                <w:sz w:val="20"/>
              </w:rPr>
              <w:br/>
              <w:t xml:space="preserve">мебели, производство </w:t>
            </w:r>
            <w:r w:rsidRPr="00D230E9">
              <w:rPr>
                <w:rFonts w:cs="Arial"/>
                <w:sz w:val="20"/>
              </w:rPr>
              <w:br/>
              <w:t xml:space="preserve">изделий из соломки и </w:t>
            </w:r>
            <w:r w:rsidRPr="00D230E9">
              <w:rPr>
                <w:rFonts w:cs="Arial"/>
                <w:sz w:val="20"/>
              </w:rPr>
              <w:br/>
              <w:t>материалов для плетения</w:t>
            </w:r>
          </w:p>
        </w:tc>
        <w:tc>
          <w:tcPr>
            <w:tcW w:w="556" w:type="pct"/>
            <w:tcBorders>
              <w:top w:val="dotted" w:sz="4" w:space="0" w:color="auto"/>
              <w:bottom w:val="dotted" w:sz="4" w:space="0" w:color="auto"/>
            </w:tcBorders>
            <w:vAlign w:val="bottom"/>
          </w:tcPr>
          <w:p w:rsidR="005E0655" w:rsidRDefault="005E0655" w:rsidP="00EA2488">
            <w:pPr>
              <w:pStyle w:val="24"/>
              <w:pageBreakBefore/>
              <w:spacing w:before="40" w:line="240" w:lineRule="exact"/>
              <w:ind w:left="57"/>
              <w:rPr>
                <w:rFonts w:cs="Arial"/>
              </w:rPr>
            </w:pPr>
            <w:r>
              <w:rPr>
                <w:rFonts w:cs="Arial"/>
              </w:rPr>
              <w:t>100,3</w:t>
            </w:r>
          </w:p>
        </w:tc>
        <w:tc>
          <w:tcPr>
            <w:tcW w:w="614" w:type="pct"/>
            <w:tcBorders>
              <w:top w:val="dotted" w:sz="4" w:space="0" w:color="auto"/>
              <w:bottom w:val="dotted" w:sz="4" w:space="0" w:color="auto"/>
            </w:tcBorders>
            <w:vAlign w:val="bottom"/>
          </w:tcPr>
          <w:p w:rsidR="005E0655" w:rsidRDefault="005E0655" w:rsidP="00EA2488">
            <w:pPr>
              <w:pStyle w:val="24"/>
              <w:pageBreakBefore/>
              <w:spacing w:before="40" w:line="240" w:lineRule="exact"/>
              <w:ind w:left="57"/>
              <w:rPr>
                <w:rFonts w:cs="Arial"/>
              </w:rPr>
            </w:pPr>
            <w:r>
              <w:rPr>
                <w:rFonts w:cs="Arial"/>
              </w:rPr>
              <w:t>100,7</w:t>
            </w:r>
          </w:p>
        </w:tc>
        <w:tc>
          <w:tcPr>
            <w:tcW w:w="615" w:type="pct"/>
            <w:tcBorders>
              <w:top w:val="dotted" w:sz="4" w:space="0" w:color="auto"/>
              <w:bottom w:val="dotted" w:sz="4" w:space="0" w:color="auto"/>
            </w:tcBorders>
            <w:vAlign w:val="bottom"/>
          </w:tcPr>
          <w:p w:rsidR="005E0655" w:rsidRDefault="005E0655" w:rsidP="00EA2488">
            <w:pPr>
              <w:pStyle w:val="24"/>
              <w:pageBreakBefore/>
              <w:spacing w:before="40" w:line="240" w:lineRule="exact"/>
              <w:ind w:left="57"/>
              <w:rPr>
                <w:rFonts w:cs="Arial"/>
              </w:rPr>
            </w:pPr>
            <w:r>
              <w:rPr>
                <w:rFonts w:cs="Arial"/>
              </w:rPr>
              <w:t>100,7</w:t>
            </w:r>
          </w:p>
        </w:tc>
        <w:tc>
          <w:tcPr>
            <w:tcW w:w="758" w:type="pct"/>
            <w:tcBorders>
              <w:top w:val="dotted" w:sz="4" w:space="0" w:color="auto"/>
              <w:bottom w:val="dotted" w:sz="4" w:space="0" w:color="auto"/>
            </w:tcBorders>
            <w:vAlign w:val="bottom"/>
          </w:tcPr>
          <w:p w:rsidR="005E0655" w:rsidRDefault="005E0655" w:rsidP="00EA2488">
            <w:pPr>
              <w:pStyle w:val="24"/>
              <w:pageBreakBefore/>
              <w:spacing w:before="40" w:line="240" w:lineRule="exact"/>
              <w:ind w:left="57"/>
              <w:rPr>
                <w:rFonts w:cs="Arial"/>
              </w:rPr>
            </w:pPr>
            <w:r>
              <w:rPr>
                <w:rFonts w:cs="Arial"/>
              </w:rPr>
              <w:t>100,5</w:t>
            </w:r>
          </w:p>
        </w:tc>
        <w:tc>
          <w:tcPr>
            <w:tcW w:w="710" w:type="pct"/>
            <w:tcBorders>
              <w:top w:val="dotted" w:sz="4" w:space="0" w:color="auto"/>
              <w:bottom w:val="dotted" w:sz="4" w:space="0" w:color="auto"/>
            </w:tcBorders>
            <w:vAlign w:val="bottom"/>
          </w:tcPr>
          <w:p w:rsidR="005E0655" w:rsidRDefault="005E0655" w:rsidP="00EA2488">
            <w:pPr>
              <w:pStyle w:val="24"/>
              <w:pageBreakBefore/>
              <w:spacing w:before="40" w:line="240" w:lineRule="exact"/>
              <w:ind w:left="57"/>
              <w:rPr>
                <w:rFonts w:cs="Arial"/>
              </w:rPr>
            </w:pPr>
            <w:r>
              <w:rPr>
                <w:rFonts w:cs="Arial"/>
              </w:rPr>
              <w:t>102,4</w:t>
            </w:r>
          </w:p>
        </w:tc>
      </w:tr>
      <w:tr w:rsidR="005E0655" w:rsidRPr="00D230E9" w:rsidTr="0017633A">
        <w:tc>
          <w:tcPr>
            <w:tcW w:w="1747" w:type="pct"/>
            <w:tcBorders>
              <w:top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производство бумаги и </w:t>
            </w:r>
            <w:r w:rsidRPr="00D230E9">
              <w:rPr>
                <w:rFonts w:cs="Arial"/>
                <w:sz w:val="20"/>
              </w:rPr>
              <w:br/>
              <w:t>бумажных изделий</w:t>
            </w:r>
          </w:p>
        </w:tc>
        <w:tc>
          <w:tcPr>
            <w:tcW w:w="556"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99,5</w:t>
            </w:r>
          </w:p>
        </w:tc>
        <w:tc>
          <w:tcPr>
            <w:tcW w:w="614"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100,2</w:t>
            </w:r>
          </w:p>
        </w:tc>
        <w:tc>
          <w:tcPr>
            <w:tcW w:w="615"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101,3</w:t>
            </w:r>
          </w:p>
        </w:tc>
        <w:tc>
          <w:tcPr>
            <w:tcW w:w="758"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103,3</w:t>
            </w:r>
          </w:p>
        </w:tc>
        <w:tc>
          <w:tcPr>
            <w:tcW w:w="710"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104,4</w:t>
            </w:r>
          </w:p>
        </w:tc>
      </w:tr>
      <w:tr w:rsidR="005E0655" w:rsidRPr="00D230E9" w:rsidTr="0017633A">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деятельность полиграфическая и копирование носителей информации</w:t>
            </w:r>
          </w:p>
        </w:tc>
        <w:tc>
          <w:tcPr>
            <w:tcW w:w="556" w:type="pct"/>
            <w:vAlign w:val="bottom"/>
          </w:tcPr>
          <w:p w:rsidR="005E0655" w:rsidRDefault="005E0655" w:rsidP="005E0655">
            <w:pPr>
              <w:pStyle w:val="24"/>
              <w:spacing w:before="40" w:line="240" w:lineRule="exact"/>
              <w:ind w:left="57"/>
              <w:rPr>
                <w:rFonts w:cs="Arial"/>
              </w:rPr>
            </w:pPr>
            <w:r>
              <w:rPr>
                <w:rFonts w:cs="Arial"/>
              </w:rPr>
              <w:t>100,0</w:t>
            </w:r>
          </w:p>
        </w:tc>
        <w:tc>
          <w:tcPr>
            <w:tcW w:w="614" w:type="pct"/>
            <w:vAlign w:val="bottom"/>
          </w:tcPr>
          <w:p w:rsidR="005E0655" w:rsidRDefault="005E0655" w:rsidP="005E0655">
            <w:pPr>
              <w:pStyle w:val="24"/>
              <w:spacing w:before="40" w:line="240" w:lineRule="exact"/>
              <w:ind w:left="57"/>
              <w:rPr>
                <w:rFonts w:cs="Arial"/>
              </w:rPr>
            </w:pPr>
            <w:r>
              <w:rPr>
                <w:rFonts w:cs="Arial"/>
              </w:rPr>
              <w:t>100,9</w:t>
            </w:r>
          </w:p>
        </w:tc>
        <w:tc>
          <w:tcPr>
            <w:tcW w:w="615" w:type="pct"/>
            <w:vAlign w:val="bottom"/>
          </w:tcPr>
          <w:p w:rsidR="005E0655" w:rsidRDefault="005E0655" w:rsidP="005E0655">
            <w:pPr>
              <w:pStyle w:val="24"/>
              <w:spacing w:before="40" w:line="240" w:lineRule="exact"/>
              <w:ind w:left="57"/>
              <w:rPr>
                <w:rFonts w:cs="Arial"/>
              </w:rPr>
            </w:pPr>
            <w:r>
              <w:rPr>
                <w:rFonts w:cs="Arial"/>
              </w:rPr>
              <w:t>101,1</w:t>
            </w:r>
          </w:p>
        </w:tc>
        <w:tc>
          <w:tcPr>
            <w:tcW w:w="758" w:type="pct"/>
            <w:vAlign w:val="bottom"/>
          </w:tcPr>
          <w:p w:rsidR="005E0655" w:rsidRDefault="005E0655" w:rsidP="005E0655">
            <w:pPr>
              <w:pStyle w:val="24"/>
              <w:spacing w:before="40" w:line="240" w:lineRule="exact"/>
              <w:ind w:left="57"/>
              <w:rPr>
                <w:rFonts w:cs="Arial"/>
              </w:rPr>
            </w:pPr>
            <w:r>
              <w:rPr>
                <w:rFonts w:cs="Arial"/>
              </w:rPr>
              <w:t>102,4</w:t>
            </w:r>
          </w:p>
        </w:tc>
        <w:tc>
          <w:tcPr>
            <w:tcW w:w="710" w:type="pct"/>
            <w:vAlign w:val="bottom"/>
          </w:tcPr>
          <w:p w:rsidR="005E0655" w:rsidRDefault="005E0655" w:rsidP="005E0655">
            <w:pPr>
              <w:pStyle w:val="24"/>
              <w:spacing w:before="40" w:line="240" w:lineRule="exact"/>
              <w:ind w:left="57"/>
              <w:rPr>
                <w:rFonts w:cs="Arial"/>
              </w:rPr>
            </w:pPr>
            <w:r>
              <w:rPr>
                <w:rFonts w:cs="Arial"/>
              </w:rPr>
              <w:t>106,7</w:t>
            </w:r>
          </w:p>
        </w:tc>
      </w:tr>
      <w:tr w:rsidR="005E0655" w:rsidRPr="00D230E9" w:rsidTr="0017633A">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производство химических веществ и химических </w:t>
            </w:r>
            <w:r w:rsidRPr="00D230E9">
              <w:rPr>
                <w:rFonts w:cs="Arial"/>
                <w:sz w:val="20"/>
              </w:rPr>
              <w:br/>
              <w:t>продуктов</w:t>
            </w:r>
          </w:p>
        </w:tc>
        <w:tc>
          <w:tcPr>
            <w:tcW w:w="556" w:type="pct"/>
            <w:vAlign w:val="bottom"/>
          </w:tcPr>
          <w:p w:rsidR="005E0655" w:rsidRDefault="005E0655" w:rsidP="005E0655">
            <w:pPr>
              <w:pStyle w:val="24"/>
              <w:spacing w:before="40" w:line="240" w:lineRule="exact"/>
              <w:ind w:left="57"/>
              <w:rPr>
                <w:rFonts w:cs="Arial"/>
              </w:rPr>
            </w:pPr>
            <w:r>
              <w:rPr>
                <w:rFonts w:cs="Arial"/>
              </w:rPr>
              <w:t>100,1</w:t>
            </w:r>
          </w:p>
        </w:tc>
        <w:tc>
          <w:tcPr>
            <w:tcW w:w="614" w:type="pct"/>
            <w:vAlign w:val="bottom"/>
          </w:tcPr>
          <w:p w:rsidR="005E0655" w:rsidRDefault="005E0655" w:rsidP="005E0655">
            <w:pPr>
              <w:pStyle w:val="24"/>
              <w:spacing w:before="40" w:line="240" w:lineRule="exact"/>
              <w:ind w:left="57"/>
              <w:rPr>
                <w:rFonts w:cs="Arial"/>
              </w:rPr>
            </w:pPr>
            <w:r>
              <w:rPr>
                <w:rFonts w:cs="Arial"/>
              </w:rPr>
              <w:t>112,2</w:t>
            </w:r>
          </w:p>
        </w:tc>
        <w:tc>
          <w:tcPr>
            <w:tcW w:w="615" w:type="pct"/>
            <w:vAlign w:val="bottom"/>
          </w:tcPr>
          <w:p w:rsidR="005E0655" w:rsidRDefault="005E0655" w:rsidP="005E0655">
            <w:pPr>
              <w:pStyle w:val="24"/>
              <w:spacing w:before="40" w:line="240" w:lineRule="exact"/>
              <w:ind w:left="57"/>
              <w:rPr>
                <w:rFonts w:cs="Arial"/>
              </w:rPr>
            </w:pPr>
            <w:r>
              <w:rPr>
                <w:rFonts w:cs="Arial"/>
              </w:rPr>
              <w:t>112,5</w:t>
            </w:r>
          </w:p>
        </w:tc>
        <w:tc>
          <w:tcPr>
            <w:tcW w:w="758" w:type="pct"/>
            <w:vAlign w:val="bottom"/>
          </w:tcPr>
          <w:p w:rsidR="005E0655" w:rsidRDefault="005E0655" w:rsidP="005E0655">
            <w:pPr>
              <w:pStyle w:val="24"/>
              <w:spacing w:before="40" w:line="240" w:lineRule="exact"/>
              <w:ind w:left="57"/>
              <w:rPr>
                <w:rFonts w:cs="Arial"/>
              </w:rPr>
            </w:pPr>
            <w:r>
              <w:rPr>
                <w:rFonts w:cs="Arial"/>
              </w:rPr>
              <w:t>105,2</w:t>
            </w:r>
          </w:p>
        </w:tc>
        <w:tc>
          <w:tcPr>
            <w:tcW w:w="710" w:type="pct"/>
            <w:vAlign w:val="bottom"/>
          </w:tcPr>
          <w:p w:rsidR="005E0655" w:rsidRDefault="005E0655" w:rsidP="005E0655">
            <w:pPr>
              <w:pStyle w:val="24"/>
              <w:spacing w:before="40" w:line="240" w:lineRule="exact"/>
              <w:ind w:left="57"/>
              <w:rPr>
                <w:rFonts w:cs="Arial"/>
              </w:rPr>
            </w:pPr>
            <w:r>
              <w:rPr>
                <w:rFonts w:cs="Arial"/>
              </w:rPr>
              <w:t>104,8</w:t>
            </w:r>
          </w:p>
        </w:tc>
      </w:tr>
      <w:tr w:rsidR="005E0655" w:rsidRPr="00D230E9" w:rsidTr="0017633A">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производство лекарственных средств и материалов, </w:t>
            </w:r>
            <w:r w:rsidRPr="00D230E9">
              <w:rPr>
                <w:rFonts w:cs="Arial"/>
                <w:sz w:val="20"/>
              </w:rPr>
              <w:br/>
              <w:t>применяемых в медицинских целях</w:t>
            </w:r>
          </w:p>
        </w:tc>
        <w:tc>
          <w:tcPr>
            <w:tcW w:w="556" w:type="pct"/>
            <w:vAlign w:val="bottom"/>
          </w:tcPr>
          <w:p w:rsidR="005E0655" w:rsidRDefault="005E0655" w:rsidP="005E0655">
            <w:pPr>
              <w:pStyle w:val="24"/>
              <w:spacing w:before="40" w:line="240" w:lineRule="exact"/>
              <w:ind w:left="57"/>
              <w:rPr>
                <w:rFonts w:cs="Arial"/>
              </w:rPr>
            </w:pPr>
            <w:r>
              <w:rPr>
                <w:rFonts w:cs="Arial"/>
              </w:rPr>
              <w:t>100,1</w:t>
            </w:r>
          </w:p>
        </w:tc>
        <w:tc>
          <w:tcPr>
            <w:tcW w:w="614" w:type="pct"/>
            <w:vAlign w:val="bottom"/>
          </w:tcPr>
          <w:p w:rsidR="005E0655" w:rsidRDefault="005E0655" w:rsidP="005E0655">
            <w:pPr>
              <w:pStyle w:val="24"/>
              <w:spacing w:before="40" w:line="240" w:lineRule="exact"/>
              <w:ind w:left="57"/>
              <w:rPr>
                <w:rFonts w:cs="Arial"/>
              </w:rPr>
            </w:pPr>
            <w:r>
              <w:rPr>
                <w:rFonts w:cs="Arial"/>
              </w:rPr>
              <w:t>105,5</w:t>
            </w:r>
          </w:p>
        </w:tc>
        <w:tc>
          <w:tcPr>
            <w:tcW w:w="615" w:type="pct"/>
            <w:vAlign w:val="bottom"/>
          </w:tcPr>
          <w:p w:rsidR="005E0655" w:rsidRDefault="005E0655" w:rsidP="005E0655">
            <w:pPr>
              <w:pStyle w:val="24"/>
              <w:spacing w:before="40" w:line="240" w:lineRule="exact"/>
              <w:ind w:left="57"/>
              <w:rPr>
                <w:rFonts w:cs="Arial"/>
              </w:rPr>
            </w:pPr>
            <w:r>
              <w:rPr>
                <w:rFonts w:cs="Arial"/>
              </w:rPr>
              <w:t>107,4</w:t>
            </w:r>
          </w:p>
        </w:tc>
        <w:tc>
          <w:tcPr>
            <w:tcW w:w="758" w:type="pct"/>
            <w:vAlign w:val="bottom"/>
          </w:tcPr>
          <w:p w:rsidR="005E0655" w:rsidRDefault="005E0655" w:rsidP="005E0655">
            <w:pPr>
              <w:pStyle w:val="24"/>
              <w:spacing w:before="40" w:line="240" w:lineRule="exact"/>
              <w:ind w:left="57"/>
              <w:rPr>
                <w:rFonts w:cs="Arial"/>
              </w:rPr>
            </w:pPr>
            <w:r>
              <w:rPr>
                <w:rFonts w:cs="Arial"/>
              </w:rPr>
              <w:t>104,9</w:t>
            </w:r>
          </w:p>
        </w:tc>
        <w:tc>
          <w:tcPr>
            <w:tcW w:w="710" w:type="pct"/>
            <w:vAlign w:val="bottom"/>
          </w:tcPr>
          <w:p w:rsidR="005E0655" w:rsidRDefault="005E0655" w:rsidP="005E0655">
            <w:pPr>
              <w:pStyle w:val="24"/>
              <w:spacing w:before="40" w:line="240" w:lineRule="exact"/>
              <w:ind w:left="57"/>
              <w:rPr>
                <w:rFonts w:cs="Arial"/>
              </w:rPr>
            </w:pPr>
            <w:r>
              <w:rPr>
                <w:rFonts w:cs="Arial"/>
              </w:rPr>
              <w:t>101,8</w:t>
            </w:r>
          </w:p>
        </w:tc>
      </w:tr>
      <w:tr w:rsidR="005E0655" w:rsidRPr="00D230E9" w:rsidTr="0017633A">
        <w:tc>
          <w:tcPr>
            <w:tcW w:w="1747" w:type="pct"/>
            <w:tcBorders>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резиновых и пластмассовых изделий</w:t>
            </w:r>
          </w:p>
        </w:tc>
        <w:tc>
          <w:tcPr>
            <w:tcW w:w="556"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100,1</w:t>
            </w:r>
          </w:p>
        </w:tc>
        <w:tc>
          <w:tcPr>
            <w:tcW w:w="614"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103,9</w:t>
            </w:r>
          </w:p>
        </w:tc>
        <w:tc>
          <w:tcPr>
            <w:tcW w:w="615"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103,5</w:t>
            </w:r>
          </w:p>
        </w:tc>
        <w:tc>
          <w:tcPr>
            <w:tcW w:w="758"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103,3</w:t>
            </w:r>
          </w:p>
        </w:tc>
        <w:tc>
          <w:tcPr>
            <w:tcW w:w="710"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103,1</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производство прочей </w:t>
            </w:r>
            <w:r w:rsidRPr="00D230E9">
              <w:rPr>
                <w:rFonts w:cs="Arial"/>
                <w:sz w:val="20"/>
              </w:rPr>
              <w:br/>
              <w:t xml:space="preserve">неметаллической </w:t>
            </w:r>
            <w:r w:rsidRPr="00D230E9">
              <w:rPr>
                <w:rFonts w:cs="Arial"/>
                <w:sz w:val="20"/>
              </w:rPr>
              <w:br/>
              <w:t>минеральной продукции</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100,7</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106,3</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105,3</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100,7</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108,0</w:t>
            </w:r>
          </w:p>
        </w:tc>
      </w:tr>
      <w:tr w:rsidR="005E0655" w:rsidRPr="00D230E9" w:rsidTr="0017633A">
        <w:tc>
          <w:tcPr>
            <w:tcW w:w="1747" w:type="pct"/>
            <w:tcBorders>
              <w:top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производство </w:t>
            </w:r>
            <w:r w:rsidRPr="00D230E9">
              <w:rPr>
                <w:rFonts w:cs="Arial"/>
                <w:sz w:val="20"/>
              </w:rPr>
              <w:br/>
              <w:t>металлургическое</w:t>
            </w:r>
          </w:p>
        </w:tc>
        <w:tc>
          <w:tcPr>
            <w:tcW w:w="556"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100,6</w:t>
            </w:r>
          </w:p>
        </w:tc>
        <w:tc>
          <w:tcPr>
            <w:tcW w:w="614"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113,4</w:t>
            </w:r>
          </w:p>
        </w:tc>
        <w:tc>
          <w:tcPr>
            <w:tcW w:w="615"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112,5</w:t>
            </w:r>
          </w:p>
        </w:tc>
        <w:tc>
          <w:tcPr>
            <w:tcW w:w="758"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99,3</w:t>
            </w:r>
          </w:p>
        </w:tc>
        <w:tc>
          <w:tcPr>
            <w:tcW w:w="710"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94,0</w:t>
            </w:r>
          </w:p>
        </w:tc>
      </w:tr>
      <w:tr w:rsidR="005E0655" w:rsidRPr="00D230E9" w:rsidTr="0017633A">
        <w:tc>
          <w:tcPr>
            <w:tcW w:w="1747" w:type="pct"/>
            <w:vAlign w:val="bottom"/>
          </w:tcPr>
          <w:p w:rsidR="005E0655" w:rsidRPr="00856358" w:rsidRDefault="005E0655" w:rsidP="0017633A">
            <w:pPr>
              <w:spacing w:before="40" w:line="240" w:lineRule="exact"/>
              <w:ind w:left="426" w:firstLine="0"/>
              <w:jc w:val="left"/>
              <w:rPr>
                <w:rFonts w:cs="Arial"/>
                <w:spacing w:val="-4"/>
                <w:sz w:val="20"/>
              </w:rPr>
            </w:pPr>
            <w:r w:rsidRPr="00856358">
              <w:rPr>
                <w:rFonts w:cs="Arial"/>
                <w:spacing w:val="-4"/>
                <w:sz w:val="20"/>
              </w:rPr>
              <w:t xml:space="preserve">производство готовых </w:t>
            </w:r>
            <w:r w:rsidRPr="00856358">
              <w:rPr>
                <w:rFonts w:cs="Arial"/>
                <w:spacing w:val="-4"/>
                <w:sz w:val="20"/>
              </w:rPr>
              <w:br/>
              <w:t xml:space="preserve">металлических изделий, </w:t>
            </w:r>
            <w:r w:rsidRPr="00856358">
              <w:rPr>
                <w:rFonts w:cs="Arial"/>
                <w:spacing w:val="-4"/>
                <w:sz w:val="20"/>
              </w:rPr>
              <w:br/>
              <w:t>кроме машин и оборудования</w:t>
            </w:r>
          </w:p>
        </w:tc>
        <w:tc>
          <w:tcPr>
            <w:tcW w:w="556" w:type="pct"/>
            <w:vAlign w:val="bottom"/>
          </w:tcPr>
          <w:p w:rsidR="005E0655" w:rsidRDefault="005E0655" w:rsidP="005E0655">
            <w:pPr>
              <w:pStyle w:val="24"/>
              <w:spacing w:before="40" w:line="240" w:lineRule="exact"/>
              <w:ind w:left="57"/>
              <w:rPr>
                <w:rFonts w:cs="Arial"/>
              </w:rPr>
            </w:pPr>
            <w:r>
              <w:rPr>
                <w:rFonts w:cs="Arial"/>
              </w:rPr>
              <w:t>100,0</w:t>
            </w:r>
          </w:p>
        </w:tc>
        <w:tc>
          <w:tcPr>
            <w:tcW w:w="614" w:type="pct"/>
            <w:vAlign w:val="bottom"/>
          </w:tcPr>
          <w:p w:rsidR="005E0655" w:rsidRDefault="005E0655" w:rsidP="005E0655">
            <w:pPr>
              <w:pStyle w:val="24"/>
              <w:spacing w:before="40" w:line="240" w:lineRule="exact"/>
              <w:ind w:left="57"/>
              <w:rPr>
                <w:rFonts w:cs="Arial"/>
              </w:rPr>
            </w:pPr>
            <w:r>
              <w:rPr>
                <w:rFonts w:cs="Arial"/>
              </w:rPr>
              <w:t>99,3</w:t>
            </w:r>
          </w:p>
        </w:tc>
        <w:tc>
          <w:tcPr>
            <w:tcW w:w="615" w:type="pct"/>
            <w:vAlign w:val="bottom"/>
          </w:tcPr>
          <w:p w:rsidR="005E0655" w:rsidRDefault="005E0655" w:rsidP="005E0655">
            <w:pPr>
              <w:pStyle w:val="24"/>
              <w:spacing w:before="40" w:line="240" w:lineRule="exact"/>
              <w:ind w:left="57"/>
              <w:rPr>
                <w:rFonts w:cs="Arial"/>
              </w:rPr>
            </w:pPr>
            <w:r>
              <w:rPr>
                <w:rFonts w:cs="Arial"/>
              </w:rPr>
              <w:t>99,3</w:t>
            </w:r>
          </w:p>
        </w:tc>
        <w:tc>
          <w:tcPr>
            <w:tcW w:w="758"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100,2</w:t>
            </w:r>
          </w:p>
        </w:tc>
        <w:tc>
          <w:tcPr>
            <w:tcW w:w="710" w:type="pct"/>
            <w:vAlign w:val="bottom"/>
          </w:tcPr>
          <w:p w:rsidR="005E0655" w:rsidRDefault="005E0655" w:rsidP="005E0655">
            <w:pPr>
              <w:pStyle w:val="24"/>
              <w:spacing w:before="40" w:line="240" w:lineRule="exact"/>
              <w:ind w:left="57"/>
              <w:rPr>
                <w:rFonts w:cs="Arial"/>
              </w:rPr>
            </w:pPr>
            <w:r>
              <w:rPr>
                <w:rFonts w:cs="Arial"/>
              </w:rPr>
              <w:t>111,0</w:t>
            </w:r>
          </w:p>
        </w:tc>
      </w:tr>
      <w:tr w:rsidR="005E0655" w:rsidRPr="00D230E9" w:rsidTr="0017633A">
        <w:tc>
          <w:tcPr>
            <w:tcW w:w="1747" w:type="pct"/>
            <w:tcBorders>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компьютеров, электронных и оптических изделий</w:t>
            </w:r>
          </w:p>
        </w:tc>
        <w:tc>
          <w:tcPr>
            <w:tcW w:w="556"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99,8</w:t>
            </w:r>
          </w:p>
        </w:tc>
        <w:tc>
          <w:tcPr>
            <w:tcW w:w="614"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99,7</w:t>
            </w:r>
          </w:p>
        </w:tc>
        <w:tc>
          <w:tcPr>
            <w:tcW w:w="615"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99,7</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99,8</w:t>
            </w:r>
          </w:p>
        </w:tc>
        <w:tc>
          <w:tcPr>
            <w:tcW w:w="710"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100,1</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электрического оборудования</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99,8</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104,4</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102,9</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103,8</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106,7</w:t>
            </w:r>
          </w:p>
        </w:tc>
      </w:tr>
      <w:tr w:rsidR="005E0655" w:rsidRPr="00D230E9" w:rsidTr="0017633A">
        <w:tc>
          <w:tcPr>
            <w:tcW w:w="1747" w:type="pct"/>
            <w:tcBorders>
              <w:top w:val="dotted" w:sz="4" w:space="0" w:color="auto"/>
            </w:tcBorders>
            <w:vAlign w:val="bottom"/>
          </w:tcPr>
          <w:p w:rsidR="005E0655" w:rsidRPr="00D230E9" w:rsidRDefault="005E0655" w:rsidP="0017633A">
            <w:pPr>
              <w:spacing w:before="40" w:line="240" w:lineRule="exact"/>
              <w:ind w:left="425" w:firstLine="0"/>
              <w:jc w:val="left"/>
              <w:rPr>
                <w:rFonts w:cs="Arial"/>
                <w:sz w:val="20"/>
              </w:rPr>
            </w:pPr>
            <w:r w:rsidRPr="00D230E9">
              <w:rPr>
                <w:rFonts w:cs="Arial"/>
                <w:sz w:val="20"/>
              </w:rPr>
              <w:t>производство машин и оборудования, не включенных в другие группировки</w:t>
            </w:r>
          </w:p>
        </w:tc>
        <w:tc>
          <w:tcPr>
            <w:tcW w:w="556"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99,5</w:t>
            </w:r>
          </w:p>
        </w:tc>
        <w:tc>
          <w:tcPr>
            <w:tcW w:w="614"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105,2</w:t>
            </w:r>
          </w:p>
        </w:tc>
        <w:tc>
          <w:tcPr>
            <w:tcW w:w="615"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101,0</w:t>
            </w:r>
          </w:p>
        </w:tc>
        <w:tc>
          <w:tcPr>
            <w:tcW w:w="758"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95,3</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101,1</w:t>
            </w:r>
          </w:p>
        </w:tc>
      </w:tr>
      <w:tr w:rsidR="005E0655" w:rsidRPr="00D230E9" w:rsidTr="0017633A">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автотранспортных средств, прицепов и полуприцепов</w:t>
            </w:r>
          </w:p>
        </w:tc>
        <w:tc>
          <w:tcPr>
            <w:tcW w:w="556" w:type="pct"/>
            <w:vAlign w:val="bottom"/>
          </w:tcPr>
          <w:p w:rsidR="005E0655" w:rsidRDefault="005E0655" w:rsidP="005E0655">
            <w:pPr>
              <w:pStyle w:val="24"/>
              <w:spacing w:before="40" w:line="240" w:lineRule="exact"/>
              <w:ind w:left="57"/>
              <w:rPr>
                <w:rFonts w:cs="Arial"/>
              </w:rPr>
            </w:pPr>
            <w:r>
              <w:rPr>
                <w:rFonts w:cs="Arial"/>
              </w:rPr>
              <w:t>100,5</w:t>
            </w:r>
          </w:p>
        </w:tc>
        <w:tc>
          <w:tcPr>
            <w:tcW w:w="614" w:type="pct"/>
            <w:vAlign w:val="bottom"/>
          </w:tcPr>
          <w:p w:rsidR="005E0655" w:rsidRDefault="005E0655" w:rsidP="005E0655">
            <w:pPr>
              <w:pStyle w:val="24"/>
              <w:spacing w:before="40" w:line="240" w:lineRule="exact"/>
              <w:ind w:left="57"/>
              <w:rPr>
                <w:rFonts w:cs="Arial"/>
              </w:rPr>
            </w:pPr>
            <w:r>
              <w:rPr>
                <w:rFonts w:cs="Arial"/>
              </w:rPr>
              <w:t>100,8</w:t>
            </w:r>
          </w:p>
        </w:tc>
        <w:tc>
          <w:tcPr>
            <w:tcW w:w="615" w:type="pct"/>
            <w:vAlign w:val="bottom"/>
          </w:tcPr>
          <w:p w:rsidR="005E0655" w:rsidRDefault="005E0655" w:rsidP="005E0655">
            <w:pPr>
              <w:pStyle w:val="24"/>
              <w:spacing w:before="40" w:line="240" w:lineRule="exact"/>
              <w:ind w:left="57"/>
              <w:rPr>
                <w:rFonts w:cs="Arial"/>
              </w:rPr>
            </w:pPr>
            <w:r>
              <w:rPr>
                <w:rFonts w:cs="Arial"/>
              </w:rPr>
              <w:t>100,8</w:t>
            </w:r>
          </w:p>
        </w:tc>
        <w:tc>
          <w:tcPr>
            <w:tcW w:w="758" w:type="pct"/>
            <w:vAlign w:val="bottom"/>
          </w:tcPr>
          <w:p w:rsidR="005E0655" w:rsidRDefault="005E0655" w:rsidP="005E0655">
            <w:pPr>
              <w:pStyle w:val="24"/>
              <w:spacing w:before="40" w:line="240" w:lineRule="exact"/>
              <w:ind w:left="57"/>
              <w:rPr>
                <w:rFonts w:cs="Arial"/>
              </w:rPr>
            </w:pPr>
            <w:r>
              <w:rPr>
                <w:rFonts w:cs="Arial"/>
              </w:rPr>
              <w:t>100,8</w:t>
            </w:r>
          </w:p>
        </w:tc>
        <w:tc>
          <w:tcPr>
            <w:tcW w:w="710" w:type="pct"/>
            <w:tcBorders>
              <w:top w:val="dotted" w:sz="4" w:space="0" w:color="auto"/>
            </w:tcBorders>
            <w:vAlign w:val="bottom"/>
          </w:tcPr>
          <w:p w:rsidR="005E0655" w:rsidRDefault="005E0655" w:rsidP="005E0655">
            <w:pPr>
              <w:pStyle w:val="24"/>
              <w:spacing w:before="40" w:line="240" w:lineRule="exact"/>
              <w:ind w:left="57"/>
              <w:rPr>
                <w:rFonts w:cs="Arial"/>
              </w:rPr>
            </w:pPr>
            <w:r>
              <w:rPr>
                <w:rFonts w:cs="Arial"/>
              </w:rPr>
              <w:t>105,1</w:t>
            </w:r>
          </w:p>
        </w:tc>
      </w:tr>
      <w:tr w:rsidR="005E0655" w:rsidRPr="00D230E9" w:rsidTr="0017633A">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прочих транспортных средств и оборудования</w:t>
            </w:r>
          </w:p>
        </w:tc>
        <w:tc>
          <w:tcPr>
            <w:tcW w:w="556" w:type="pct"/>
            <w:vAlign w:val="bottom"/>
          </w:tcPr>
          <w:p w:rsidR="005E0655" w:rsidRDefault="005E0655" w:rsidP="005E0655">
            <w:pPr>
              <w:pStyle w:val="24"/>
              <w:spacing w:before="40" w:line="240" w:lineRule="exact"/>
              <w:ind w:left="57"/>
              <w:rPr>
                <w:rFonts w:cs="Arial"/>
              </w:rPr>
            </w:pPr>
            <w:r>
              <w:rPr>
                <w:rFonts w:cs="Arial"/>
              </w:rPr>
              <w:t>100,0</w:t>
            </w:r>
          </w:p>
        </w:tc>
        <w:tc>
          <w:tcPr>
            <w:tcW w:w="614" w:type="pct"/>
            <w:vAlign w:val="bottom"/>
          </w:tcPr>
          <w:p w:rsidR="005E0655" w:rsidRDefault="005E0655" w:rsidP="005E0655">
            <w:pPr>
              <w:pStyle w:val="24"/>
              <w:spacing w:before="40" w:line="240" w:lineRule="exact"/>
              <w:ind w:left="57"/>
              <w:rPr>
                <w:rFonts w:cs="Arial"/>
              </w:rPr>
            </w:pPr>
            <w:r>
              <w:rPr>
                <w:rFonts w:cs="Arial"/>
              </w:rPr>
              <w:t>103,9</w:t>
            </w:r>
          </w:p>
        </w:tc>
        <w:tc>
          <w:tcPr>
            <w:tcW w:w="615" w:type="pct"/>
            <w:vAlign w:val="bottom"/>
          </w:tcPr>
          <w:p w:rsidR="005E0655" w:rsidRDefault="005E0655" w:rsidP="005E0655">
            <w:pPr>
              <w:pStyle w:val="24"/>
              <w:spacing w:before="40" w:line="240" w:lineRule="exact"/>
              <w:ind w:left="57"/>
              <w:rPr>
                <w:rFonts w:cs="Arial"/>
              </w:rPr>
            </w:pPr>
            <w:r>
              <w:rPr>
                <w:rFonts w:cs="Arial"/>
              </w:rPr>
              <w:t>103,9</w:t>
            </w:r>
          </w:p>
        </w:tc>
        <w:tc>
          <w:tcPr>
            <w:tcW w:w="758" w:type="pct"/>
            <w:vAlign w:val="bottom"/>
          </w:tcPr>
          <w:p w:rsidR="005E0655" w:rsidRDefault="005E0655" w:rsidP="005E0655">
            <w:pPr>
              <w:pStyle w:val="24"/>
              <w:spacing w:before="40" w:line="240" w:lineRule="exact"/>
              <w:ind w:left="57"/>
              <w:rPr>
                <w:rFonts w:cs="Arial"/>
              </w:rPr>
            </w:pPr>
            <w:r>
              <w:rPr>
                <w:rFonts w:cs="Arial"/>
              </w:rPr>
              <w:t>104,7</w:t>
            </w:r>
          </w:p>
        </w:tc>
        <w:tc>
          <w:tcPr>
            <w:tcW w:w="710" w:type="pct"/>
            <w:vAlign w:val="bottom"/>
          </w:tcPr>
          <w:p w:rsidR="005E0655" w:rsidRDefault="005E0655" w:rsidP="005E0655">
            <w:pPr>
              <w:pStyle w:val="24"/>
              <w:spacing w:before="40" w:line="240" w:lineRule="exact"/>
              <w:ind w:left="57"/>
              <w:rPr>
                <w:rFonts w:cs="Arial"/>
              </w:rPr>
            </w:pPr>
            <w:r>
              <w:rPr>
                <w:rFonts w:cs="Arial"/>
              </w:rPr>
              <w:t>106,6</w:t>
            </w:r>
          </w:p>
        </w:tc>
      </w:tr>
      <w:tr w:rsidR="005E0655" w:rsidRPr="00D230E9" w:rsidTr="0017633A">
        <w:tc>
          <w:tcPr>
            <w:tcW w:w="1747" w:type="pct"/>
            <w:tcBorders>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мебели</w:t>
            </w:r>
          </w:p>
        </w:tc>
        <w:tc>
          <w:tcPr>
            <w:tcW w:w="556"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100,3</w:t>
            </w:r>
          </w:p>
        </w:tc>
        <w:tc>
          <w:tcPr>
            <w:tcW w:w="614"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100,3</w:t>
            </w:r>
          </w:p>
        </w:tc>
        <w:tc>
          <w:tcPr>
            <w:tcW w:w="615"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100,6</w:t>
            </w:r>
          </w:p>
        </w:tc>
        <w:tc>
          <w:tcPr>
            <w:tcW w:w="758"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100,4</w:t>
            </w:r>
          </w:p>
        </w:tc>
        <w:tc>
          <w:tcPr>
            <w:tcW w:w="710"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106,5</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прочих готовых изделий</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99,8</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105,0</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105,0</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108,4</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104,9</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ремонт и монтаж машин и оборудования</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100,6</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105,4</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105,3</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103,8</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102,2</w:t>
            </w:r>
          </w:p>
        </w:tc>
      </w:tr>
      <w:tr w:rsidR="005E0655" w:rsidRPr="00D230E9" w:rsidTr="0017633A">
        <w:tc>
          <w:tcPr>
            <w:tcW w:w="1747" w:type="pct"/>
            <w:tcBorders>
              <w:top w:val="dotted" w:sz="4" w:space="0" w:color="auto"/>
            </w:tcBorders>
            <w:vAlign w:val="bottom"/>
          </w:tcPr>
          <w:p w:rsidR="005E0655" w:rsidRPr="00D230E9" w:rsidRDefault="005E0655" w:rsidP="00E351B5">
            <w:pPr>
              <w:pageBreakBefore/>
              <w:spacing w:before="40" w:line="240" w:lineRule="exact"/>
              <w:ind w:left="284" w:firstLine="0"/>
              <w:jc w:val="left"/>
              <w:rPr>
                <w:rFonts w:cs="Arial"/>
                <w:sz w:val="20"/>
              </w:rPr>
            </w:pPr>
            <w:r w:rsidRPr="00D230E9">
              <w:rPr>
                <w:rFonts w:cs="Arial"/>
                <w:sz w:val="20"/>
              </w:rPr>
              <w:lastRenderedPageBreak/>
              <w:t>обеспечение электрической энергией, газом и паром; кондиционирование воздуха</w:t>
            </w:r>
          </w:p>
        </w:tc>
        <w:tc>
          <w:tcPr>
            <w:tcW w:w="556" w:type="pct"/>
            <w:tcBorders>
              <w:top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99</w:t>
            </w:r>
            <w:r>
              <w:rPr>
                <w:rFonts w:cs="Arial"/>
                <w:b/>
              </w:rPr>
              <w:t>,</w:t>
            </w:r>
            <w:r w:rsidRPr="00E21252">
              <w:rPr>
                <w:rFonts w:cs="Arial"/>
                <w:b/>
              </w:rPr>
              <w:t>4</w:t>
            </w:r>
          </w:p>
        </w:tc>
        <w:tc>
          <w:tcPr>
            <w:tcW w:w="614" w:type="pct"/>
            <w:tcBorders>
              <w:top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107</w:t>
            </w:r>
            <w:r>
              <w:rPr>
                <w:rFonts w:cs="Arial"/>
                <w:b/>
              </w:rPr>
              <w:t>,</w:t>
            </w:r>
            <w:r w:rsidRPr="00E21252">
              <w:rPr>
                <w:rFonts w:cs="Arial"/>
                <w:b/>
              </w:rPr>
              <w:t>5</w:t>
            </w:r>
          </w:p>
        </w:tc>
        <w:tc>
          <w:tcPr>
            <w:tcW w:w="615" w:type="pct"/>
            <w:tcBorders>
              <w:top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106</w:t>
            </w:r>
            <w:r>
              <w:rPr>
                <w:rFonts w:cs="Arial"/>
                <w:b/>
              </w:rPr>
              <w:t>,</w:t>
            </w:r>
            <w:r w:rsidRPr="00E21252">
              <w:rPr>
                <w:rFonts w:cs="Arial"/>
                <w:b/>
              </w:rPr>
              <w:t>3</w:t>
            </w:r>
          </w:p>
        </w:tc>
        <w:tc>
          <w:tcPr>
            <w:tcW w:w="758" w:type="pct"/>
            <w:tcBorders>
              <w:top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104</w:t>
            </w:r>
            <w:r>
              <w:rPr>
                <w:rFonts w:cs="Arial"/>
                <w:b/>
              </w:rPr>
              <w:t>,</w:t>
            </w:r>
            <w:r w:rsidRPr="00E21252">
              <w:rPr>
                <w:rFonts w:cs="Arial"/>
                <w:b/>
              </w:rPr>
              <w:t>0</w:t>
            </w:r>
          </w:p>
        </w:tc>
        <w:tc>
          <w:tcPr>
            <w:tcW w:w="710" w:type="pct"/>
            <w:tcBorders>
              <w:top w:val="dotted" w:sz="4" w:space="0" w:color="auto"/>
            </w:tcBorders>
            <w:vAlign w:val="bottom"/>
          </w:tcPr>
          <w:p w:rsidR="005E0655" w:rsidRDefault="005E0655" w:rsidP="005E0655">
            <w:pPr>
              <w:pStyle w:val="24"/>
              <w:spacing w:before="40" w:line="240" w:lineRule="exact"/>
              <w:ind w:left="57"/>
              <w:rPr>
                <w:rFonts w:cs="Arial"/>
              </w:rPr>
            </w:pPr>
            <w:r w:rsidRPr="000B6197">
              <w:rPr>
                <w:rFonts w:cs="Arial"/>
                <w:b/>
              </w:rPr>
              <w:t>99</w:t>
            </w:r>
            <w:r>
              <w:rPr>
                <w:rFonts w:cs="Arial"/>
                <w:b/>
              </w:rPr>
              <w:t>,</w:t>
            </w:r>
            <w:r w:rsidRPr="000B6197">
              <w:rPr>
                <w:rFonts w:cs="Arial"/>
                <w:b/>
              </w:rPr>
              <w:t>6</w:t>
            </w:r>
          </w:p>
        </w:tc>
      </w:tr>
      <w:tr w:rsidR="005E0655" w:rsidRPr="00D230E9" w:rsidTr="0017633A">
        <w:trPr>
          <w:trHeight w:val="235"/>
        </w:trPr>
        <w:tc>
          <w:tcPr>
            <w:tcW w:w="1747" w:type="pct"/>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из н</w:t>
            </w:r>
            <w:r>
              <w:rPr>
                <w:rFonts w:cs="Arial"/>
                <w:sz w:val="20"/>
              </w:rPr>
              <w:t>их</w:t>
            </w:r>
            <w:r w:rsidRPr="00D230E9">
              <w:rPr>
                <w:rFonts w:cs="Arial"/>
                <w:sz w:val="20"/>
              </w:rPr>
              <w:t>:</w:t>
            </w:r>
            <w:r w:rsidRPr="00D230E9">
              <w:rPr>
                <w:rFonts w:cs="Arial"/>
                <w:sz w:val="20"/>
              </w:rPr>
              <w:br/>
              <w:t>производство, передача и распределение электроэнергии</w:t>
            </w:r>
          </w:p>
        </w:tc>
        <w:tc>
          <w:tcPr>
            <w:tcW w:w="556" w:type="pct"/>
            <w:vAlign w:val="bottom"/>
          </w:tcPr>
          <w:p w:rsidR="005E0655" w:rsidRDefault="005E0655" w:rsidP="005E0655">
            <w:pPr>
              <w:pStyle w:val="24"/>
              <w:spacing w:before="40" w:line="240" w:lineRule="exact"/>
              <w:ind w:left="57"/>
              <w:rPr>
                <w:rFonts w:cs="Arial"/>
              </w:rPr>
            </w:pPr>
            <w:r>
              <w:rPr>
                <w:rFonts w:cs="Arial"/>
              </w:rPr>
              <w:t>99,1</w:t>
            </w:r>
          </w:p>
        </w:tc>
        <w:tc>
          <w:tcPr>
            <w:tcW w:w="614" w:type="pct"/>
            <w:vAlign w:val="bottom"/>
          </w:tcPr>
          <w:p w:rsidR="005E0655" w:rsidRDefault="005E0655" w:rsidP="005E0655">
            <w:pPr>
              <w:pStyle w:val="24"/>
              <w:spacing w:before="40" w:line="240" w:lineRule="exact"/>
              <w:ind w:left="57"/>
              <w:rPr>
                <w:rFonts w:cs="Arial"/>
              </w:rPr>
            </w:pPr>
            <w:r>
              <w:rPr>
                <w:rFonts w:cs="Arial"/>
              </w:rPr>
              <w:t>105,9</w:t>
            </w:r>
          </w:p>
        </w:tc>
        <w:tc>
          <w:tcPr>
            <w:tcW w:w="615" w:type="pct"/>
            <w:vAlign w:val="bottom"/>
          </w:tcPr>
          <w:p w:rsidR="005E0655" w:rsidRDefault="005E0655" w:rsidP="005E0655">
            <w:pPr>
              <w:pStyle w:val="24"/>
              <w:spacing w:before="40" w:line="240" w:lineRule="exact"/>
              <w:ind w:left="57"/>
              <w:rPr>
                <w:rFonts w:cs="Arial"/>
              </w:rPr>
            </w:pPr>
            <w:r>
              <w:rPr>
                <w:rFonts w:cs="Arial"/>
              </w:rPr>
              <w:t>104,0</w:t>
            </w:r>
          </w:p>
        </w:tc>
        <w:tc>
          <w:tcPr>
            <w:tcW w:w="758" w:type="pct"/>
            <w:vAlign w:val="bottom"/>
          </w:tcPr>
          <w:p w:rsidR="005E0655" w:rsidRDefault="005E0655" w:rsidP="005E0655">
            <w:pPr>
              <w:pStyle w:val="24"/>
              <w:spacing w:before="40" w:line="240" w:lineRule="exact"/>
              <w:ind w:left="57"/>
              <w:rPr>
                <w:rFonts w:cs="Arial"/>
              </w:rPr>
            </w:pPr>
            <w:r>
              <w:rPr>
                <w:rFonts w:cs="Arial"/>
              </w:rPr>
              <w:t>101,7</w:t>
            </w:r>
          </w:p>
        </w:tc>
        <w:tc>
          <w:tcPr>
            <w:tcW w:w="710" w:type="pct"/>
            <w:vAlign w:val="bottom"/>
          </w:tcPr>
          <w:p w:rsidR="005E0655" w:rsidRPr="000B6197" w:rsidRDefault="005E0655" w:rsidP="005E0655">
            <w:pPr>
              <w:pStyle w:val="24"/>
              <w:spacing w:before="40" w:line="240" w:lineRule="exact"/>
              <w:ind w:left="57"/>
              <w:rPr>
                <w:rFonts w:cs="Arial"/>
                <w:b/>
              </w:rPr>
            </w:pPr>
            <w:r>
              <w:rPr>
                <w:rFonts w:cs="Arial"/>
              </w:rPr>
              <w:t>100,7</w:t>
            </w:r>
          </w:p>
        </w:tc>
      </w:tr>
      <w:tr w:rsidR="005E0655" w:rsidRPr="00D230E9" w:rsidTr="0017633A">
        <w:trPr>
          <w:trHeight w:val="445"/>
        </w:trPr>
        <w:tc>
          <w:tcPr>
            <w:tcW w:w="1747" w:type="pct"/>
            <w:tcBorders>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и распределение газообразного топлива</w:t>
            </w:r>
          </w:p>
        </w:tc>
        <w:tc>
          <w:tcPr>
            <w:tcW w:w="556"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100,0</w:t>
            </w:r>
          </w:p>
        </w:tc>
        <w:tc>
          <w:tcPr>
            <w:tcW w:w="614"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104,3</w:t>
            </w:r>
          </w:p>
        </w:tc>
        <w:tc>
          <w:tcPr>
            <w:tcW w:w="615"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104,3</w:t>
            </w:r>
          </w:p>
        </w:tc>
        <w:tc>
          <w:tcPr>
            <w:tcW w:w="758" w:type="pct"/>
            <w:vAlign w:val="bottom"/>
          </w:tcPr>
          <w:p w:rsidR="005E0655" w:rsidRDefault="005E0655" w:rsidP="005E0655">
            <w:pPr>
              <w:pStyle w:val="24"/>
              <w:spacing w:before="40" w:line="240" w:lineRule="exact"/>
              <w:ind w:left="57"/>
              <w:rPr>
                <w:rFonts w:cs="Arial"/>
              </w:rPr>
            </w:pPr>
            <w:r>
              <w:rPr>
                <w:rFonts w:cs="Arial"/>
              </w:rPr>
              <w:t>102,5</w:t>
            </w:r>
          </w:p>
        </w:tc>
        <w:tc>
          <w:tcPr>
            <w:tcW w:w="710"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101,1</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производство, передача и распределение пара и горячей воды; кондиционирование воздуха</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110,3</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110,3</w:t>
            </w:r>
          </w:p>
        </w:tc>
        <w:tc>
          <w:tcPr>
            <w:tcW w:w="758" w:type="pct"/>
            <w:tcBorders>
              <w:bottom w:val="dotted" w:sz="4" w:space="0" w:color="auto"/>
            </w:tcBorders>
            <w:vAlign w:val="bottom"/>
          </w:tcPr>
          <w:p w:rsidR="005E0655" w:rsidRDefault="005E0655" w:rsidP="005E0655">
            <w:pPr>
              <w:pStyle w:val="24"/>
              <w:spacing w:before="40" w:line="240" w:lineRule="exact"/>
              <w:ind w:left="57"/>
              <w:rPr>
                <w:rFonts w:cs="Arial"/>
              </w:rPr>
            </w:pPr>
            <w:r>
              <w:rPr>
                <w:rFonts w:cs="Arial"/>
              </w:rPr>
              <w:t>108,1</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97,6</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284" w:firstLine="0"/>
              <w:jc w:val="left"/>
              <w:rPr>
                <w:rFonts w:cs="Arial"/>
                <w:sz w:val="20"/>
              </w:rPr>
            </w:pPr>
            <w:r w:rsidRPr="00D230E9">
              <w:rPr>
                <w:rFonts w:cs="Arial"/>
                <w:sz w:val="20"/>
              </w:rPr>
              <w:t>водоснабжение; водоотведение, организация сбора и утилизации отходов, деятельность по ликвидации загрязнений</w:t>
            </w:r>
          </w:p>
        </w:tc>
        <w:tc>
          <w:tcPr>
            <w:tcW w:w="556" w:type="pct"/>
            <w:tcBorders>
              <w:top w:val="dotted" w:sz="4" w:space="0" w:color="auto"/>
              <w:bottom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100</w:t>
            </w:r>
            <w:r>
              <w:rPr>
                <w:rFonts w:cs="Arial"/>
                <w:b/>
              </w:rPr>
              <w:t>,</w:t>
            </w:r>
            <w:r w:rsidRPr="00E21252">
              <w:rPr>
                <w:rFonts w:cs="Arial"/>
                <w:b/>
              </w:rPr>
              <w:t>0</w:t>
            </w:r>
          </w:p>
        </w:tc>
        <w:tc>
          <w:tcPr>
            <w:tcW w:w="614" w:type="pct"/>
            <w:tcBorders>
              <w:top w:val="dotted" w:sz="4" w:space="0" w:color="auto"/>
              <w:bottom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88</w:t>
            </w:r>
            <w:r>
              <w:rPr>
                <w:rFonts w:cs="Arial"/>
                <w:b/>
              </w:rPr>
              <w:t>,</w:t>
            </w:r>
            <w:r w:rsidRPr="00E21252">
              <w:rPr>
                <w:rFonts w:cs="Arial"/>
                <w:b/>
              </w:rPr>
              <w:t>0</w:t>
            </w:r>
          </w:p>
        </w:tc>
        <w:tc>
          <w:tcPr>
            <w:tcW w:w="615" w:type="pct"/>
            <w:tcBorders>
              <w:top w:val="dotted" w:sz="4" w:space="0" w:color="auto"/>
              <w:bottom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88</w:t>
            </w:r>
            <w:r>
              <w:rPr>
                <w:rFonts w:cs="Arial"/>
                <w:b/>
              </w:rPr>
              <w:t>,</w:t>
            </w:r>
            <w:r w:rsidRPr="00E21252">
              <w:rPr>
                <w:rFonts w:cs="Arial"/>
                <w:b/>
              </w:rPr>
              <w:t>0</w:t>
            </w:r>
          </w:p>
        </w:tc>
        <w:tc>
          <w:tcPr>
            <w:tcW w:w="758" w:type="pct"/>
            <w:tcBorders>
              <w:top w:val="dotted" w:sz="4" w:space="0" w:color="auto"/>
              <w:bottom w:val="dotted" w:sz="4" w:space="0" w:color="auto"/>
            </w:tcBorders>
            <w:vAlign w:val="bottom"/>
          </w:tcPr>
          <w:p w:rsidR="005E0655" w:rsidRPr="00E21252" w:rsidRDefault="005E0655" w:rsidP="005E0655">
            <w:pPr>
              <w:pStyle w:val="24"/>
              <w:spacing w:before="40" w:line="240" w:lineRule="exact"/>
              <w:ind w:left="57"/>
              <w:rPr>
                <w:rFonts w:cs="Arial"/>
                <w:b/>
              </w:rPr>
            </w:pPr>
            <w:r w:rsidRPr="00E21252">
              <w:rPr>
                <w:rFonts w:cs="Arial"/>
                <w:b/>
              </w:rPr>
              <w:t>102</w:t>
            </w:r>
            <w:r>
              <w:rPr>
                <w:rFonts w:cs="Arial"/>
                <w:b/>
              </w:rPr>
              <w:t>,</w:t>
            </w:r>
            <w:r w:rsidRPr="00E21252">
              <w:rPr>
                <w:rFonts w:cs="Arial"/>
                <w:b/>
              </w:rPr>
              <w:t>4</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b/>
                <w:bCs/>
              </w:rPr>
              <w:t>102,9</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Pr>
                <w:rFonts w:cs="Arial"/>
                <w:sz w:val="20"/>
              </w:rPr>
              <w:t>из них</w:t>
            </w:r>
            <w:r w:rsidRPr="00D230E9">
              <w:rPr>
                <w:rFonts w:cs="Arial"/>
                <w:sz w:val="20"/>
              </w:rPr>
              <w:t>:</w:t>
            </w:r>
          </w:p>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забор, очистка и </w:t>
            </w:r>
            <w:r w:rsidRPr="00D230E9">
              <w:rPr>
                <w:rFonts w:cs="Arial"/>
                <w:sz w:val="20"/>
              </w:rPr>
              <w:br/>
              <w:t>распределение воды</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105,9</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105,9</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104,2</w:t>
            </w:r>
          </w:p>
        </w:tc>
        <w:tc>
          <w:tcPr>
            <w:tcW w:w="710" w:type="pct"/>
            <w:tcBorders>
              <w:top w:val="dotted" w:sz="4" w:space="0" w:color="auto"/>
              <w:bottom w:val="dotted" w:sz="4" w:space="0" w:color="auto"/>
            </w:tcBorders>
            <w:vAlign w:val="bottom"/>
          </w:tcPr>
          <w:p w:rsidR="005E0655" w:rsidRDefault="005E0655" w:rsidP="005E0655">
            <w:pPr>
              <w:spacing w:before="40" w:line="240" w:lineRule="exact"/>
              <w:jc w:val="left"/>
              <w:rPr>
                <w:rFonts w:cs="Arial"/>
                <w:b/>
                <w:bCs/>
                <w:sz w:val="20"/>
              </w:rPr>
            </w:pPr>
            <w:r>
              <w:rPr>
                <w:rFonts w:cs="Arial"/>
              </w:rPr>
              <w:t>103,0</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сбор и обработка сточных вод</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107,9</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107,9</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104,9</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102,5</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426" w:firstLine="0"/>
              <w:jc w:val="left"/>
              <w:rPr>
                <w:rFonts w:cs="Arial"/>
                <w:sz w:val="20"/>
              </w:rPr>
            </w:pPr>
            <w:r w:rsidRPr="00D230E9">
              <w:rPr>
                <w:rFonts w:cs="Arial"/>
                <w:sz w:val="20"/>
              </w:rPr>
              <w:t xml:space="preserve">сбор, обработка и утилизация отходов; обработка </w:t>
            </w:r>
            <w:r w:rsidRPr="00D230E9">
              <w:rPr>
                <w:rFonts w:cs="Arial"/>
                <w:sz w:val="20"/>
              </w:rPr>
              <w:br/>
              <w:t>вторичного сырья</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79,4</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79,4</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101,2</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w:t>
            </w:r>
          </w:p>
        </w:tc>
      </w:tr>
      <w:tr w:rsidR="005E0655" w:rsidRPr="00D230E9" w:rsidTr="0017633A">
        <w:tc>
          <w:tcPr>
            <w:tcW w:w="1747" w:type="pct"/>
            <w:tcBorders>
              <w:top w:val="dotted" w:sz="4" w:space="0" w:color="auto"/>
              <w:bottom w:val="dotted" w:sz="4" w:space="0" w:color="auto"/>
            </w:tcBorders>
            <w:vAlign w:val="bottom"/>
          </w:tcPr>
          <w:p w:rsidR="005E0655" w:rsidRPr="00D230E9" w:rsidRDefault="005E0655" w:rsidP="0017633A">
            <w:pPr>
              <w:spacing w:before="40" w:line="240" w:lineRule="exact"/>
              <w:ind w:left="57" w:firstLine="0"/>
              <w:jc w:val="left"/>
              <w:rPr>
                <w:rFonts w:cs="Arial"/>
                <w:sz w:val="20"/>
              </w:rPr>
            </w:pPr>
            <w:r w:rsidRPr="00D230E9">
              <w:rPr>
                <w:rFonts w:cs="Arial"/>
                <w:sz w:val="20"/>
              </w:rPr>
              <w:t>Лесоводство и лесозаготовки</w:t>
            </w:r>
          </w:p>
        </w:tc>
        <w:tc>
          <w:tcPr>
            <w:tcW w:w="556"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101,1</w:t>
            </w:r>
          </w:p>
        </w:tc>
        <w:tc>
          <w:tcPr>
            <w:tcW w:w="615"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101,1</w:t>
            </w:r>
          </w:p>
        </w:tc>
        <w:tc>
          <w:tcPr>
            <w:tcW w:w="758"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108,0</w:t>
            </w:r>
          </w:p>
        </w:tc>
        <w:tc>
          <w:tcPr>
            <w:tcW w:w="710" w:type="pct"/>
            <w:tcBorders>
              <w:top w:val="dotted" w:sz="4" w:space="0" w:color="auto"/>
              <w:bottom w:val="dotted" w:sz="4" w:space="0" w:color="auto"/>
            </w:tcBorders>
            <w:vAlign w:val="bottom"/>
          </w:tcPr>
          <w:p w:rsidR="005E0655" w:rsidRDefault="005E0655" w:rsidP="005E0655">
            <w:pPr>
              <w:pStyle w:val="24"/>
              <w:spacing w:before="40" w:line="240" w:lineRule="exact"/>
              <w:ind w:left="57"/>
              <w:rPr>
                <w:rFonts w:cs="Arial"/>
              </w:rPr>
            </w:pPr>
            <w:r>
              <w:rPr>
                <w:rFonts w:cs="Arial"/>
              </w:rPr>
              <w:t>112,3</w:t>
            </w:r>
          </w:p>
        </w:tc>
      </w:tr>
      <w:tr w:rsidR="005E0655" w:rsidRPr="00D230E9" w:rsidTr="0017633A">
        <w:tc>
          <w:tcPr>
            <w:tcW w:w="1747" w:type="pct"/>
            <w:tcBorders>
              <w:top w:val="dotted" w:sz="4" w:space="0" w:color="auto"/>
              <w:bottom w:val="double" w:sz="6" w:space="0" w:color="auto"/>
            </w:tcBorders>
            <w:vAlign w:val="bottom"/>
          </w:tcPr>
          <w:p w:rsidR="005E0655" w:rsidRPr="00D230E9" w:rsidRDefault="005E0655" w:rsidP="0017633A">
            <w:pPr>
              <w:spacing w:before="40" w:line="240" w:lineRule="exact"/>
              <w:ind w:left="57" w:firstLine="0"/>
              <w:jc w:val="left"/>
              <w:rPr>
                <w:rFonts w:cs="Arial"/>
                <w:sz w:val="20"/>
              </w:rPr>
            </w:pPr>
            <w:r w:rsidRPr="00D230E9">
              <w:rPr>
                <w:rFonts w:cs="Arial"/>
                <w:sz w:val="20"/>
              </w:rPr>
              <w:t>Издательская деятельность</w:t>
            </w:r>
          </w:p>
        </w:tc>
        <w:tc>
          <w:tcPr>
            <w:tcW w:w="556" w:type="pct"/>
            <w:tcBorders>
              <w:top w:val="dotted" w:sz="4" w:space="0" w:color="auto"/>
              <w:bottom w:val="double" w:sz="6" w:space="0" w:color="auto"/>
            </w:tcBorders>
            <w:vAlign w:val="bottom"/>
          </w:tcPr>
          <w:p w:rsidR="005E0655" w:rsidRDefault="005E0655" w:rsidP="005E0655">
            <w:pPr>
              <w:pStyle w:val="24"/>
              <w:spacing w:before="40" w:line="240" w:lineRule="exact"/>
              <w:ind w:left="57"/>
              <w:rPr>
                <w:rFonts w:cs="Arial"/>
              </w:rPr>
            </w:pPr>
            <w:r>
              <w:rPr>
                <w:rFonts w:cs="Arial"/>
              </w:rPr>
              <w:t>100,0</w:t>
            </w:r>
          </w:p>
        </w:tc>
        <w:tc>
          <w:tcPr>
            <w:tcW w:w="614" w:type="pct"/>
            <w:tcBorders>
              <w:top w:val="dotted" w:sz="4" w:space="0" w:color="auto"/>
              <w:bottom w:val="double" w:sz="6" w:space="0" w:color="auto"/>
            </w:tcBorders>
            <w:vAlign w:val="bottom"/>
          </w:tcPr>
          <w:p w:rsidR="005E0655" w:rsidRDefault="005E0655" w:rsidP="005E0655">
            <w:pPr>
              <w:pStyle w:val="24"/>
              <w:spacing w:before="40" w:line="240" w:lineRule="exact"/>
              <w:ind w:left="57"/>
              <w:rPr>
                <w:rFonts w:cs="Arial"/>
              </w:rPr>
            </w:pPr>
            <w:r>
              <w:rPr>
                <w:rFonts w:cs="Arial"/>
              </w:rPr>
              <w:t>95,4</w:t>
            </w:r>
          </w:p>
        </w:tc>
        <w:tc>
          <w:tcPr>
            <w:tcW w:w="615" w:type="pct"/>
            <w:tcBorders>
              <w:top w:val="dotted" w:sz="4" w:space="0" w:color="auto"/>
              <w:bottom w:val="double" w:sz="6" w:space="0" w:color="auto"/>
            </w:tcBorders>
            <w:vAlign w:val="bottom"/>
          </w:tcPr>
          <w:p w:rsidR="005E0655" w:rsidRDefault="005E0655" w:rsidP="005E0655">
            <w:pPr>
              <w:pStyle w:val="24"/>
              <w:spacing w:before="40" w:line="240" w:lineRule="exact"/>
              <w:ind w:left="57"/>
              <w:rPr>
                <w:rFonts w:cs="Arial"/>
              </w:rPr>
            </w:pPr>
            <w:r>
              <w:rPr>
                <w:rFonts w:cs="Arial"/>
              </w:rPr>
              <w:t>95,4</w:t>
            </w:r>
          </w:p>
        </w:tc>
        <w:tc>
          <w:tcPr>
            <w:tcW w:w="758" w:type="pct"/>
            <w:tcBorders>
              <w:top w:val="dotted" w:sz="4" w:space="0" w:color="auto"/>
              <w:bottom w:val="double" w:sz="6" w:space="0" w:color="auto"/>
            </w:tcBorders>
            <w:vAlign w:val="bottom"/>
          </w:tcPr>
          <w:p w:rsidR="005E0655" w:rsidRDefault="005E0655" w:rsidP="005E0655">
            <w:pPr>
              <w:pStyle w:val="24"/>
              <w:spacing w:before="40" w:line="240" w:lineRule="exact"/>
              <w:ind w:left="57"/>
              <w:rPr>
                <w:rFonts w:cs="Arial"/>
              </w:rPr>
            </w:pPr>
            <w:r>
              <w:rPr>
                <w:rFonts w:cs="Arial"/>
              </w:rPr>
              <w:t>98,7</w:t>
            </w:r>
          </w:p>
        </w:tc>
        <w:tc>
          <w:tcPr>
            <w:tcW w:w="710" w:type="pct"/>
            <w:tcBorders>
              <w:top w:val="dotted" w:sz="4" w:space="0" w:color="auto"/>
              <w:bottom w:val="double" w:sz="6" w:space="0" w:color="auto"/>
            </w:tcBorders>
            <w:vAlign w:val="bottom"/>
          </w:tcPr>
          <w:p w:rsidR="005E0655" w:rsidRDefault="005E0655" w:rsidP="005E0655">
            <w:pPr>
              <w:pStyle w:val="24"/>
              <w:spacing w:before="40" w:line="240" w:lineRule="exact"/>
              <w:ind w:left="57"/>
              <w:rPr>
                <w:rFonts w:cs="Arial"/>
              </w:rPr>
            </w:pPr>
            <w:r>
              <w:rPr>
                <w:rFonts w:cs="Arial"/>
              </w:rPr>
              <w:t>100,0</w:t>
            </w:r>
          </w:p>
        </w:tc>
      </w:tr>
    </w:tbl>
    <w:p w:rsidR="00D230E9" w:rsidRPr="00F55A39" w:rsidRDefault="00D230E9" w:rsidP="00763D6B">
      <w:pPr>
        <w:spacing w:before="240"/>
        <w:ind w:firstLine="0"/>
        <w:jc w:val="center"/>
        <w:rPr>
          <w:rFonts w:cs="Arial"/>
          <w:szCs w:val="22"/>
        </w:rPr>
      </w:pPr>
      <w:r w:rsidRPr="00D230E9">
        <w:rPr>
          <w:rFonts w:cs="Arial"/>
          <w:b/>
        </w:rPr>
        <w:t>Средние цены производителей электроэнергии</w:t>
      </w:r>
      <w:r w:rsidR="009A0479">
        <w:rPr>
          <w:rFonts w:cs="Arial"/>
          <w:b/>
        </w:rPr>
        <w:t xml:space="preserve"> </w:t>
      </w:r>
      <w:r w:rsidRPr="00D230E9">
        <w:rPr>
          <w:rFonts w:cs="Arial"/>
          <w:b/>
          <w:vertAlign w:val="superscript"/>
        </w:rPr>
        <w:t>1)</w:t>
      </w:r>
      <w:r w:rsidR="00420F71">
        <w:rPr>
          <w:rFonts w:cs="Arial"/>
          <w:b/>
          <w:vertAlign w:val="superscript"/>
        </w:rPr>
        <w:br/>
      </w:r>
      <w:r w:rsidRPr="00F55A39">
        <w:rPr>
          <w:rFonts w:cs="Arial"/>
          <w:szCs w:val="22"/>
        </w:rPr>
        <w:t xml:space="preserve">(без НДС, рублей за </w:t>
      </w:r>
      <w:proofErr w:type="spellStart"/>
      <w:r w:rsidRPr="00F55A39">
        <w:rPr>
          <w:rFonts w:cs="Arial"/>
          <w:szCs w:val="22"/>
        </w:rPr>
        <w:t>тыс</w:t>
      </w:r>
      <w:proofErr w:type="gramStart"/>
      <w:r w:rsidRPr="00F55A39">
        <w:rPr>
          <w:rFonts w:cs="Arial"/>
          <w:szCs w:val="22"/>
        </w:rPr>
        <w:t>.к</w:t>
      </w:r>
      <w:proofErr w:type="gramEnd"/>
      <w:r w:rsidRPr="00F55A39">
        <w:rPr>
          <w:rFonts w:cs="Arial"/>
          <w:szCs w:val="22"/>
        </w:rPr>
        <w:t>Втч</w:t>
      </w:r>
      <w:proofErr w:type="spellEnd"/>
      <w:r w:rsidRPr="00F55A39">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558"/>
        <w:gridCol w:w="1843"/>
        <w:gridCol w:w="1702"/>
        <w:gridCol w:w="2554"/>
        <w:gridCol w:w="1413"/>
      </w:tblGrid>
      <w:tr w:rsidR="00D230E9" w:rsidRPr="00D230E9" w:rsidTr="00EA2488">
        <w:trPr>
          <w:tblHeader/>
        </w:trPr>
        <w:tc>
          <w:tcPr>
            <w:tcW w:w="859" w:type="pct"/>
            <w:vMerge w:val="restart"/>
            <w:tcBorders>
              <w:top w:val="double" w:sz="6" w:space="0" w:color="auto"/>
              <w:left w:val="double" w:sz="6" w:space="0" w:color="auto"/>
              <w:bottom w:val="single" w:sz="4" w:space="0" w:color="auto"/>
            </w:tcBorders>
          </w:tcPr>
          <w:p w:rsidR="00D230E9" w:rsidRPr="00D230E9" w:rsidRDefault="00D230E9" w:rsidP="00763D6B">
            <w:pPr>
              <w:spacing w:before="80" w:line="240" w:lineRule="exact"/>
              <w:ind w:left="85" w:firstLine="0"/>
              <w:jc w:val="center"/>
              <w:rPr>
                <w:rFonts w:cs="Arial"/>
                <w:sz w:val="20"/>
              </w:rPr>
            </w:pPr>
          </w:p>
        </w:tc>
        <w:tc>
          <w:tcPr>
            <w:tcW w:w="1016" w:type="pct"/>
            <w:vMerge w:val="restart"/>
            <w:tcBorders>
              <w:top w:val="double" w:sz="6" w:space="0" w:color="auto"/>
              <w:left w:val="single" w:sz="4" w:space="0" w:color="auto"/>
              <w:bottom w:val="nil"/>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Электроэнергия, отпущенная различным категориям </w:t>
            </w:r>
            <w:r w:rsidRPr="00D230E9">
              <w:rPr>
                <w:rFonts w:cs="Arial"/>
                <w:i/>
                <w:sz w:val="20"/>
              </w:rPr>
              <w:br/>
              <w:t>потребителей</w:t>
            </w:r>
          </w:p>
        </w:tc>
        <w:tc>
          <w:tcPr>
            <w:tcW w:w="3125" w:type="pct"/>
            <w:gridSpan w:val="3"/>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EA2488">
        <w:trPr>
          <w:trHeight w:val="540"/>
          <w:tblHeader/>
        </w:trPr>
        <w:tc>
          <w:tcPr>
            <w:tcW w:w="859" w:type="pct"/>
            <w:vMerge/>
            <w:tcBorders>
              <w:top w:val="nil"/>
              <w:left w:val="double" w:sz="6" w:space="0" w:color="auto"/>
              <w:bottom w:val="single" w:sz="4" w:space="0" w:color="auto"/>
            </w:tcBorders>
          </w:tcPr>
          <w:p w:rsidR="00D230E9" w:rsidRPr="00D230E9" w:rsidRDefault="00D230E9" w:rsidP="00763D6B">
            <w:pPr>
              <w:spacing w:before="80" w:line="240" w:lineRule="exact"/>
              <w:ind w:left="85" w:firstLine="0"/>
              <w:jc w:val="left"/>
              <w:rPr>
                <w:rFonts w:cs="Arial"/>
                <w:sz w:val="20"/>
              </w:rPr>
            </w:pPr>
          </w:p>
        </w:tc>
        <w:tc>
          <w:tcPr>
            <w:tcW w:w="1016" w:type="pct"/>
            <w:vMerge/>
            <w:tcBorders>
              <w:top w:val="nil"/>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p>
        </w:tc>
        <w:tc>
          <w:tcPr>
            <w:tcW w:w="938" w:type="pct"/>
            <w:tcBorders>
              <w:top w:val="single" w:sz="6" w:space="0" w:color="auto"/>
              <w:left w:val="nil"/>
              <w:bottom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промышленным потребителям</w:t>
            </w:r>
          </w:p>
        </w:tc>
        <w:tc>
          <w:tcPr>
            <w:tcW w:w="1408" w:type="pct"/>
            <w:tcBorders>
              <w:top w:val="single" w:sz="6" w:space="0" w:color="auto"/>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сельскохозяйственным товаропроизводителям</w:t>
            </w:r>
          </w:p>
        </w:tc>
        <w:tc>
          <w:tcPr>
            <w:tcW w:w="779" w:type="pct"/>
            <w:tcBorders>
              <w:top w:val="single" w:sz="6" w:space="0" w:color="auto"/>
              <w:left w:val="nil"/>
              <w:bottom w:val="single" w:sz="4"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организациям транспорта</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2019 год</w:t>
            </w:r>
          </w:p>
        </w:tc>
      </w:tr>
      <w:tr w:rsidR="00D230E9" w:rsidRPr="00D230E9" w:rsidTr="00EA2488">
        <w:tc>
          <w:tcPr>
            <w:tcW w:w="859" w:type="pct"/>
            <w:tcBorders>
              <w:top w:val="single"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Январь</w:t>
            </w:r>
          </w:p>
        </w:tc>
        <w:tc>
          <w:tcPr>
            <w:tcW w:w="1016"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2896</w:t>
            </w:r>
          </w:p>
        </w:tc>
        <w:tc>
          <w:tcPr>
            <w:tcW w:w="938" w:type="pct"/>
            <w:tcBorders>
              <w:top w:val="single"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3221</w:t>
            </w:r>
          </w:p>
        </w:tc>
        <w:tc>
          <w:tcPr>
            <w:tcW w:w="1408"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3478</w:t>
            </w:r>
          </w:p>
        </w:tc>
        <w:tc>
          <w:tcPr>
            <w:tcW w:w="779" w:type="pct"/>
            <w:tcBorders>
              <w:top w:val="single"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2874</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Февраль</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3012</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3533</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3651</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3074</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Март</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3021</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3514</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3691</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3061</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Апрель</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3005</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3483</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3638</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3034</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Май</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3019</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3529</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3645</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3077</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Июнь</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2960</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3505</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3569</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3018</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Июль</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2928</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3449</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3493</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2989</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Август</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2985</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3401</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3519</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3014</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lastRenderedPageBreak/>
              <w:t>Сентябрь</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2931</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3334</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3440</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2951</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Октябрь</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2980</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3409</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3533</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3038</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Ноябрь</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3003</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3468</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3599</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3070</w:t>
            </w:r>
          </w:p>
        </w:tc>
      </w:tr>
      <w:tr w:rsidR="00D230E9" w:rsidRPr="00D230E9" w:rsidTr="00EA2488">
        <w:tc>
          <w:tcPr>
            <w:tcW w:w="859"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Декабрь</w:t>
            </w:r>
          </w:p>
        </w:tc>
        <w:tc>
          <w:tcPr>
            <w:tcW w:w="1016"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3029</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3407</w:t>
            </w:r>
          </w:p>
        </w:tc>
        <w:tc>
          <w:tcPr>
            <w:tcW w:w="1408"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3642</w:t>
            </w:r>
          </w:p>
        </w:tc>
        <w:tc>
          <w:tcPr>
            <w:tcW w:w="779"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3087</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2020 год</w:t>
            </w:r>
          </w:p>
        </w:tc>
      </w:tr>
      <w:tr w:rsidR="00763D6B" w:rsidRPr="00D230E9" w:rsidTr="00EA2488">
        <w:tc>
          <w:tcPr>
            <w:tcW w:w="859" w:type="pct"/>
            <w:tcBorders>
              <w:top w:val="single"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763D6B" w:rsidRPr="006E461E" w:rsidRDefault="00763D6B" w:rsidP="00763D6B">
            <w:pPr>
              <w:pStyle w:val="aff1"/>
              <w:spacing w:line="240" w:lineRule="exact"/>
            </w:pPr>
            <w:r>
              <w:t>3154</w:t>
            </w:r>
          </w:p>
        </w:tc>
        <w:tc>
          <w:tcPr>
            <w:tcW w:w="938" w:type="pct"/>
            <w:tcBorders>
              <w:top w:val="single" w:sz="4" w:space="0" w:color="auto"/>
              <w:left w:val="nil"/>
              <w:bottom w:val="dotted" w:sz="4" w:space="0" w:color="auto"/>
            </w:tcBorders>
            <w:vAlign w:val="bottom"/>
          </w:tcPr>
          <w:p w:rsidR="00763D6B" w:rsidRPr="006E461E" w:rsidRDefault="00763D6B" w:rsidP="00763D6B">
            <w:pPr>
              <w:pStyle w:val="aff1"/>
              <w:spacing w:line="240" w:lineRule="exact"/>
            </w:pPr>
            <w:r>
              <w:t>3459</w:t>
            </w:r>
          </w:p>
        </w:tc>
        <w:tc>
          <w:tcPr>
            <w:tcW w:w="1408" w:type="pct"/>
            <w:tcBorders>
              <w:top w:val="single" w:sz="4" w:space="0" w:color="auto"/>
              <w:left w:val="single" w:sz="4" w:space="0" w:color="auto"/>
              <w:bottom w:val="dotted" w:sz="4" w:space="0" w:color="auto"/>
              <w:right w:val="single" w:sz="4" w:space="0" w:color="auto"/>
            </w:tcBorders>
            <w:vAlign w:val="bottom"/>
          </w:tcPr>
          <w:p w:rsidR="00763D6B" w:rsidRPr="006E461E" w:rsidRDefault="00763D6B" w:rsidP="00763D6B">
            <w:pPr>
              <w:pStyle w:val="aff1"/>
              <w:spacing w:line="240" w:lineRule="exact"/>
            </w:pPr>
            <w:r>
              <w:t>3677</w:t>
            </w:r>
          </w:p>
        </w:tc>
        <w:tc>
          <w:tcPr>
            <w:tcW w:w="779" w:type="pct"/>
            <w:tcBorders>
              <w:top w:val="single" w:sz="4" w:space="0" w:color="auto"/>
              <w:left w:val="nil"/>
              <w:bottom w:val="dotted" w:sz="4" w:space="0" w:color="auto"/>
              <w:right w:val="double" w:sz="6" w:space="0" w:color="auto"/>
            </w:tcBorders>
            <w:vAlign w:val="bottom"/>
          </w:tcPr>
          <w:p w:rsidR="00763D6B" w:rsidRPr="006E461E" w:rsidRDefault="00763D6B" w:rsidP="00763D6B">
            <w:pPr>
              <w:pStyle w:val="aff1"/>
              <w:spacing w:line="240" w:lineRule="exact"/>
            </w:pPr>
            <w:r>
              <w:t>3149</w:t>
            </w:r>
          </w:p>
        </w:tc>
      </w:tr>
      <w:tr w:rsidR="00763D6B" w:rsidRPr="00D230E9" w:rsidTr="00EA2488">
        <w:tc>
          <w:tcPr>
            <w:tcW w:w="859"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3181</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3568</w:t>
            </w:r>
          </w:p>
        </w:tc>
        <w:tc>
          <w:tcPr>
            <w:tcW w:w="1408"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3739</w:t>
            </w:r>
          </w:p>
        </w:tc>
        <w:tc>
          <w:tcPr>
            <w:tcW w:w="779"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3142</w:t>
            </w:r>
          </w:p>
        </w:tc>
      </w:tr>
      <w:tr w:rsidR="00763D6B" w:rsidRPr="00D230E9" w:rsidTr="00EA2488">
        <w:tc>
          <w:tcPr>
            <w:tcW w:w="859"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3262</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3674</w:t>
            </w:r>
          </w:p>
        </w:tc>
        <w:tc>
          <w:tcPr>
            <w:tcW w:w="1408"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3839</w:t>
            </w:r>
          </w:p>
        </w:tc>
        <w:tc>
          <w:tcPr>
            <w:tcW w:w="779"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3221</w:t>
            </w:r>
          </w:p>
        </w:tc>
      </w:tr>
      <w:tr w:rsidR="00763D6B" w:rsidRPr="00D230E9" w:rsidTr="00EA2488">
        <w:tc>
          <w:tcPr>
            <w:tcW w:w="859"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3177</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3550</w:t>
            </w:r>
          </w:p>
        </w:tc>
        <w:tc>
          <w:tcPr>
            <w:tcW w:w="1408"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3718</w:t>
            </w:r>
          </w:p>
        </w:tc>
        <w:tc>
          <w:tcPr>
            <w:tcW w:w="779"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3118</w:t>
            </w:r>
          </w:p>
        </w:tc>
      </w:tr>
      <w:tr w:rsidR="00763D6B" w:rsidRPr="00D230E9" w:rsidTr="00EA2488">
        <w:tc>
          <w:tcPr>
            <w:tcW w:w="859"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3120</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3609</w:t>
            </w:r>
          </w:p>
        </w:tc>
        <w:tc>
          <w:tcPr>
            <w:tcW w:w="1408"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3657</w:t>
            </w:r>
          </w:p>
        </w:tc>
        <w:tc>
          <w:tcPr>
            <w:tcW w:w="779"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3222</w:t>
            </w:r>
          </w:p>
        </w:tc>
      </w:tr>
      <w:tr w:rsidR="00763D6B" w:rsidRPr="00D230E9" w:rsidTr="00EA2488">
        <w:tc>
          <w:tcPr>
            <w:tcW w:w="859"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Pr>
                <w:rFonts w:cs="Arial"/>
                <w:sz w:val="20"/>
              </w:rPr>
              <w:t xml:space="preserve">Июнь </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3069</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3553</w:t>
            </w:r>
          </w:p>
        </w:tc>
        <w:tc>
          <w:tcPr>
            <w:tcW w:w="1408"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3599</w:t>
            </w:r>
          </w:p>
        </w:tc>
        <w:tc>
          <w:tcPr>
            <w:tcW w:w="779"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3072</w:t>
            </w:r>
          </w:p>
        </w:tc>
      </w:tr>
      <w:tr w:rsidR="00763D6B" w:rsidRPr="00D230E9" w:rsidTr="00EA2488">
        <w:tc>
          <w:tcPr>
            <w:tcW w:w="859" w:type="pct"/>
            <w:tcBorders>
              <w:top w:val="dotted" w:sz="4" w:space="0" w:color="auto"/>
              <w:left w:val="double" w:sz="6" w:space="0" w:color="auto"/>
              <w:bottom w:val="dotted" w:sz="4" w:space="0" w:color="auto"/>
            </w:tcBorders>
            <w:vAlign w:val="bottom"/>
          </w:tcPr>
          <w:p w:rsidR="00763D6B" w:rsidRDefault="00763D6B" w:rsidP="00763D6B">
            <w:pPr>
              <w:pStyle w:val="aff"/>
              <w:spacing w:line="240" w:lineRule="exact"/>
              <w:ind w:left="57"/>
              <w:rPr>
                <w:rFonts w:cs="Arial"/>
              </w:rPr>
            </w:pPr>
            <w:r>
              <w:rPr>
                <w:rFonts w:cs="Arial"/>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3161</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3566</w:t>
            </w:r>
          </w:p>
        </w:tc>
        <w:tc>
          <w:tcPr>
            <w:tcW w:w="1408"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3656</w:t>
            </w:r>
          </w:p>
        </w:tc>
        <w:tc>
          <w:tcPr>
            <w:tcW w:w="779"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3133</w:t>
            </w:r>
          </w:p>
        </w:tc>
      </w:tr>
      <w:tr w:rsidR="00763D6B" w:rsidRPr="00D230E9" w:rsidTr="00EA2488">
        <w:tc>
          <w:tcPr>
            <w:tcW w:w="859" w:type="pct"/>
            <w:tcBorders>
              <w:top w:val="dotted" w:sz="4" w:space="0" w:color="auto"/>
              <w:left w:val="double" w:sz="6" w:space="0" w:color="auto"/>
              <w:bottom w:val="dotted" w:sz="4" w:space="0" w:color="auto"/>
            </w:tcBorders>
            <w:vAlign w:val="bottom"/>
          </w:tcPr>
          <w:p w:rsidR="00763D6B" w:rsidRDefault="00763D6B" w:rsidP="00763D6B">
            <w:pPr>
              <w:pStyle w:val="aff"/>
              <w:spacing w:line="240" w:lineRule="exact"/>
              <w:ind w:left="57"/>
              <w:rPr>
                <w:rFonts w:cs="Arial"/>
              </w:rPr>
            </w:pPr>
            <w:r>
              <w:rPr>
                <w:rFonts w:cs="Arial"/>
              </w:rPr>
              <w:t>Август</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3330</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3727</w:t>
            </w:r>
          </w:p>
        </w:tc>
        <w:tc>
          <w:tcPr>
            <w:tcW w:w="1408"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3860</w:t>
            </w:r>
          </w:p>
        </w:tc>
        <w:tc>
          <w:tcPr>
            <w:tcW w:w="779"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3248</w:t>
            </w:r>
          </w:p>
        </w:tc>
      </w:tr>
      <w:tr w:rsidR="0017633A" w:rsidRPr="00D230E9" w:rsidTr="00EA2488">
        <w:tc>
          <w:tcPr>
            <w:tcW w:w="859" w:type="pct"/>
            <w:tcBorders>
              <w:top w:val="dotted" w:sz="4" w:space="0" w:color="auto"/>
              <w:left w:val="double" w:sz="6" w:space="0" w:color="auto"/>
              <w:bottom w:val="dotted" w:sz="4" w:space="0" w:color="auto"/>
            </w:tcBorders>
            <w:vAlign w:val="bottom"/>
          </w:tcPr>
          <w:p w:rsidR="0017633A" w:rsidRDefault="0017633A" w:rsidP="0017633A">
            <w:pPr>
              <w:pStyle w:val="aff"/>
              <w:spacing w:line="240" w:lineRule="exact"/>
              <w:ind w:left="57"/>
              <w:rPr>
                <w:rFonts w:cs="Arial"/>
              </w:rPr>
            </w:pPr>
            <w:r>
              <w:rPr>
                <w:rFonts w:cs="Arial"/>
              </w:rPr>
              <w:t>Сентябрь</w:t>
            </w:r>
          </w:p>
        </w:tc>
        <w:tc>
          <w:tcPr>
            <w:tcW w:w="1015" w:type="pct"/>
            <w:tcBorders>
              <w:top w:val="dotted" w:sz="4" w:space="0" w:color="auto"/>
              <w:left w:val="single" w:sz="4" w:space="0" w:color="auto"/>
              <w:bottom w:val="dotted" w:sz="4" w:space="0" w:color="auto"/>
              <w:right w:val="single" w:sz="4" w:space="0" w:color="auto"/>
            </w:tcBorders>
            <w:vAlign w:val="bottom"/>
          </w:tcPr>
          <w:p w:rsidR="0017633A" w:rsidRDefault="0017633A" w:rsidP="0017633A">
            <w:pPr>
              <w:pStyle w:val="aff1"/>
              <w:spacing w:line="240" w:lineRule="exact"/>
            </w:pPr>
            <w:r>
              <w:t>3304</w:t>
            </w:r>
          </w:p>
        </w:tc>
        <w:tc>
          <w:tcPr>
            <w:tcW w:w="938" w:type="pct"/>
            <w:tcBorders>
              <w:top w:val="dotted" w:sz="4" w:space="0" w:color="auto"/>
              <w:left w:val="nil"/>
              <w:bottom w:val="dotted" w:sz="4" w:space="0" w:color="auto"/>
            </w:tcBorders>
            <w:vAlign w:val="bottom"/>
          </w:tcPr>
          <w:p w:rsidR="0017633A" w:rsidRDefault="0017633A" w:rsidP="0017633A">
            <w:pPr>
              <w:pStyle w:val="aff1"/>
              <w:spacing w:line="240" w:lineRule="exact"/>
            </w:pPr>
            <w:r>
              <w:t>3668</w:t>
            </w:r>
          </w:p>
        </w:tc>
        <w:tc>
          <w:tcPr>
            <w:tcW w:w="1408" w:type="pct"/>
            <w:tcBorders>
              <w:top w:val="dotted" w:sz="4" w:space="0" w:color="auto"/>
              <w:left w:val="single" w:sz="4" w:space="0" w:color="auto"/>
              <w:bottom w:val="dotted" w:sz="4" w:space="0" w:color="auto"/>
              <w:right w:val="single" w:sz="4" w:space="0" w:color="auto"/>
            </w:tcBorders>
            <w:vAlign w:val="bottom"/>
          </w:tcPr>
          <w:p w:rsidR="0017633A" w:rsidRDefault="0017633A" w:rsidP="0017633A">
            <w:pPr>
              <w:pStyle w:val="aff1"/>
              <w:spacing w:line="240" w:lineRule="exact"/>
            </w:pPr>
            <w:r>
              <w:t>3830</w:t>
            </w:r>
          </w:p>
        </w:tc>
        <w:tc>
          <w:tcPr>
            <w:tcW w:w="779" w:type="pct"/>
            <w:tcBorders>
              <w:top w:val="dotted" w:sz="4" w:space="0" w:color="auto"/>
              <w:left w:val="nil"/>
              <w:bottom w:val="dotted" w:sz="4" w:space="0" w:color="auto"/>
              <w:right w:val="double" w:sz="6" w:space="0" w:color="auto"/>
            </w:tcBorders>
            <w:vAlign w:val="bottom"/>
          </w:tcPr>
          <w:p w:rsidR="0017633A" w:rsidRDefault="0017633A" w:rsidP="0017633A">
            <w:pPr>
              <w:pStyle w:val="aff1"/>
              <w:spacing w:line="240" w:lineRule="exact"/>
            </w:pPr>
            <w:r>
              <w:t>3206</w:t>
            </w:r>
          </w:p>
        </w:tc>
      </w:tr>
      <w:tr w:rsidR="00E351B5" w:rsidRPr="00D230E9" w:rsidTr="00EA2488">
        <w:tc>
          <w:tcPr>
            <w:tcW w:w="859" w:type="pct"/>
            <w:tcBorders>
              <w:top w:val="dotted" w:sz="4" w:space="0" w:color="auto"/>
              <w:left w:val="double" w:sz="6" w:space="0" w:color="auto"/>
              <w:bottom w:val="dotted" w:sz="4" w:space="0" w:color="auto"/>
            </w:tcBorders>
            <w:vAlign w:val="bottom"/>
          </w:tcPr>
          <w:p w:rsidR="00E351B5" w:rsidRDefault="00E351B5" w:rsidP="0017633A">
            <w:pPr>
              <w:pStyle w:val="aff"/>
              <w:spacing w:line="240" w:lineRule="exact"/>
              <w:ind w:left="57"/>
              <w:rPr>
                <w:rFonts w:cs="Arial"/>
              </w:rPr>
            </w:pPr>
            <w:r>
              <w:rPr>
                <w:rFonts w:cs="Arial"/>
              </w:rPr>
              <w:t>Октябрь</w:t>
            </w:r>
          </w:p>
        </w:tc>
        <w:tc>
          <w:tcPr>
            <w:tcW w:w="1015" w:type="pct"/>
            <w:tcBorders>
              <w:top w:val="dotted" w:sz="4" w:space="0" w:color="auto"/>
              <w:left w:val="single" w:sz="4" w:space="0" w:color="auto"/>
              <w:bottom w:val="dotted" w:sz="4" w:space="0" w:color="auto"/>
              <w:right w:val="single" w:sz="4" w:space="0" w:color="auto"/>
            </w:tcBorders>
            <w:vAlign w:val="bottom"/>
          </w:tcPr>
          <w:p w:rsidR="00E351B5" w:rsidRDefault="00E351B5" w:rsidP="00E351B5">
            <w:pPr>
              <w:pStyle w:val="aff1"/>
              <w:spacing w:before="60" w:line="240" w:lineRule="exact"/>
            </w:pPr>
            <w:r>
              <w:t>3356</w:t>
            </w:r>
          </w:p>
        </w:tc>
        <w:tc>
          <w:tcPr>
            <w:tcW w:w="938" w:type="pct"/>
            <w:tcBorders>
              <w:top w:val="dotted" w:sz="4" w:space="0" w:color="auto"/>
              <w:left w:val="nil"/>
              <w:bottom w:val="dotted" w:sz="4" w:space="0" w:color="auto"/>
            </w:tcBorders>
            <w:vAlign w:val="bottom"/>
          </w:tcPr>
          <w:p w:rsidR="00E351B5" w:rsidRDefault="00E351B5" w:rsidP="00E351B5">
            <w:pPr>
              <w:pStyle w:val="aff1"/>
              <w:spacing w:before="60" w:line="240" w:lineRule="exact"/>
            </w:pPr>
            <w:r>
              <w:t>3734</w:t>
            </w:r>
          </w:p>
        </w:tc>
        <w:tc>
          <w:tcPr>
            <w:tcW w:w="1408" w:type="pct"/>
            <w:tcBorders>
              <w:top w:val="dotted" w:sz="4" w:space="0" w:color="auto"/>
              <w:left w:val="single" w:sz="4" w:space="0" w:color="auto"/>
              <w:bottom w:val="dotted" w:sz="4" w:space="0" w:color="auto"/>
              <w:right w:val="single" w:sz="4" w:space="0" w:color="auto"/>
            </w:tcBorders>
            <w:vAlign w:val="bottom"/>
          </w:tcPr>
          <w:p w:rsidR="00E351B5" w:rsidRDefault="00E351B5" w:rsidP="00E351B5">
            <w:pPr>
              <w:pStyle w:val="aff1"/>
              <w:spacing w:before="60" w:line="240" w:lineRule="exact"/>
            </w:pPr>
            <w:r>
              <w:t>3956</w:t>
            </w:r>
          </w:p>
        </w:tc>
        <w:tc>
          <w:tcPr>
            <w:tcW w:w="779" w:type="pct"/>
            <w:tcBorders>
              <w:top w:val="dotted" w:sz="4" w:space="0" w:color="auto"/>
              <w:left w:val="nil"/>
              <w:bottom w:val="dotted" w:sz="4" w:space="0" w:color="auto"/>
              <w:right w:val="double" w:sz="6" w:space="0" w:color="auto"/>
            </w:tcBorders>
            <w:vAlign w:val="bottom"/>
          </w:tcPr>
          <w:p w:rsidR="00E351B5" w:rsidRDefault="00E351B5" w:rsidP="00E351B5">
            <w:pPr>
              <w:pStyle w:val="aff1"/>
              <w:spacing w:before="60" w:line="240" w:lineRule="exact"/>
            </w:pPr>
            <w:r>
              <w:t>3294</w:t>
            </w:r>
          </w:p>
        </w:tc>
      </w:tr>
      <w:tr w:rsidR="005E0655" w:rsidRPr="00D230E9" w:rsidTr="00EA2488">
        <w:tc>
          <w:tcPr>
            <w:tcW w:w="859" w:type="pct"/>
            <w:tcBorders>
              <w:top w:val="dotted" w:sz="4" w:space="0" w:color="auto"/>
              <w:left w:val="double" w:sz="6" w:space="0" w:color="auto"/>
              <w:bottom w:val="dotted" w:sz="4" w:space="0" w:color="auto"/>
            </w:tcBorders>
            <w:vAlign w:val="bottom"/>
          </w:tcPr>
          <w:p w:rsidR="005E0655" w:rsidRDefault="005E0655" w:rsidP="0017633A">
            <w:pPr>
              <w:pStyle w:val="aff"/>
              <w:spacing w:line="240" w:lineRule="exact"/>
              <w:ind w:left="57"/>
              <w:rPr>
                <w:rFonts w:cs="Arial"/>
              </w:rPr>
            </w:pPr>
            <w:r>
              <w:rPr>
                <w:rFonts w:cs="Arial"/>
              </w:rPr>
              <w:t>Ноябрь</w:t>
            </w:r>
          </w:p>
        </w:tc>
        <w:tc>
          <w:tcPr>
            <w:tcW w:w="1015" w:type="pct"/>
            <w:tcBorders>
              <w:top w:val="dotted" w:sz="4" w:space="0" w:color="auto"/>
              <w:left w:val="single" w:sz="4" w:space="0" w:color="auto"/>
              <w:bottom w:val="dotted" w:sz="4" w:space="0" w:color="auto"/>
              <w:right w:val="single" w:sz="4" w:space="0" w:color="auto"/>
            </w:tcBorders>
            <w:vAlign w:val="bottom"/>
          </w:tcPr>
          <w:p w:rsidR="005E0655" w:rsidRDefault="005E0655" w:rsidP="005E0655">
            <w:pPr>
              <w:pStyle w:val="aff1"/>
              <w:spacing w:before="60" w:line="240" w:lineRule="exact"/>
            </w:pPr>
            <w:r>
              <w:t>3338</w:t>
            </w:r>
          </w:p>
        </w:tc>
        <w:tc>
          <w:tcPr>
            <w:tcW w:w="938" w:type="pct"/>
            <w:tcBorders>
              <w:top w:val="dotted" w:sz="4" w:space="0" w:color="auto"/>
              <w:left w:val="nil"/>
              <w:bottom w:val="dotted" w:sz="4" w:space="0" w:color="auto"/>
            </w:tcBorders>
            <w:vAlign w:val="bottom"/>
          </w:tcPr>
          <w:p w:rsidR="005E0655" w:rsidRDefault="005E0655" w:rsidP="005E0655">
            <w:pPr>
              <w:pStyle w:val="aff1"/>
              <w:spacing w:before="60" w:line="240" w:lineRule="exact"/>
            </w:pPr>
            <w:r>
              <w:t>3685</w:t>
            </w:r>
          </w:p>
        </w:tc>
        <w:tc>
          <w:tcPr>
            <w:tcW w:w="1408" w:type="pct"/>
            <w:tcBorders>
              <w:top w:val="dotted" w:sz="4" w:space="0" w:color="auto"/>
              <w:left w:val="single" w:sz="4" w:space="0" w:color="auto"/>
              <w:bottom w:val="dotted" w:sz="4" w:space="0" w:color="auto"/>
              <w:right w:val="single" w:sz="4" w:space="0" w:color="auto"/>
            </w:tcBorders>
            <w:vAlign w:val="bottom"/>
          </w:tcPr>
          <w:p w:rsidR="005E0655" w:rsidRDefault="005E0655" w:rsidP="005E0655">
            <w:pPr>
              <w:pStyle w:val="aff1"/>
              <w:spacing w:before="60" w:line="240" w:lineRule="exact"/>
            </w:pPr>
            <w:r>
              <w:t>3958</w:t>
            </w:r>
          </w:p>
        </w:tc>
        <w:tc>
          <w:tcPr>
            <w:tcW w:w="779" w:type="pct"/>
            <w:tcBorders>
              <w:top w:val="dotted" w:sz="4" w:space="0" w:color="auto"/>
              <w:left w:val="nil"/>
              <w:bottom w:val="dotted" w:sz="4" w:space="0" w:color="auto"/>
              <w:right w:val="double" w:sz="6" w:space="0" w:color="auto"/>
            </w:tcBorders>
            <w:vAlign w:val="bottom"/>
          </w:tcPr>
          <w:p w:rsidR="005E0655" w:rsidRDefault="005E0655" w:rsidP="005E0655">
            <w:pPr>
              <w:pStyle w:val="aff1"/>
              <w:spacing w:before="60" w:line="240" w:lineRule="exact"/>
            </w:pPr>
            <w:r>
              <w:t>3223</w:t>
            </w:r>
          </w:p>
        </w:tc>
      </w:tr>
      <w:tr w:rsidR="005E0655" w:rsidRPr="00D230E9" w:rsidTr="00D230E9">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5E0655" w:rsidRPr="00D230E9" w:rsidRDefault="005E0655" w:rsidP="00EA2488">
            <w:pPr>
              <w:spacing w:before="80" w:line="240" w:lineRule="exact"/>
              <w:ind w:left="57" w:right="57" w:firstLine="119"/>
              <w:rPr>
                <w:sz w:val="20"/>
              </w:rPr>
            </w:pPr>
            <w:r w:rsidRPr="00D230E9">
              <w:rPr>
                <w:sz w:val="20"/>
                <w:vertAlign w:val="superscript"/>
              </w:rPr>
              <w:t>1)</w:t>
            </w:r>
            <w:r w:rsidRPr="00D230E9">
              <w:rPr>
                <w:sz w:val="20"/>
              </w:rPr>
              <w:t xml:space="preserve"> С 2017 года тариф на электроэнергию регистрируется с учетом включения стоимости </w:t>
            </w:r>
            <w:r w:rsidRPr="00D230E9">
              <w:rPr>
                <w:sz w:val="20"/>
              </w:rPr>
              <w:br/>
              <w:t>электрической мощности.</w:t>
            </w:r>
          </w:p>
        </w:tc>
      </w:tr>
    </w:tbl>
    <w:p w:rsidR="00D230E9" w:rsidRPr="009974EC" w:rsidRDefault="00D230E9" w:rsidP="00E351B5">
      <w:pPr>
        <w:widowControl/>
        <w:spacing w:before="240" w:line="264" w:lineRule="auto"/>
        <w:ind w:firstLine="0"/>
        <w:jc w:val="center"/>
        <w:rPr>
          <w:szCs w:val="22"/>
        </w:rPr>
      </w:pPr>
      <w:r w:rsidRPr="00D230E9">
        <w:rPr>
          <w:b/>
        </w:rPr>
        <w:t xml:space="preserve">Индексы цен на приобретенные промышленными организациями </w:t>
      </w:r>
      <w:r w:rsidRPr="00D230E9">
        <w:rPr>
          <w:b/>
        </w:rPr>
        <w:br/>
        <w:t>отдельные виды товаров</w:t>
      </w:r>
      <w:r w:rsidR="00420F71">
        <w:rPr>
          <w:b/>
        </w:rPr>
        <w:br/>
      </w:r>
      <w:r w:rsidRPr="009974EC">
        <w:rPr>
          <w:szCs w:val="22"/>
        </w:rPr>
        <w:t xml:space="preserve">(на конец периода, </w:t>
      </w:r>
      <w:proofErr w:type="gramStart"/>
      <w:r w:rsidRPr="009974EC">
        <w:rPr>
          <w:szCs w:val="22"/>
        </w:rPr>
        <w:t>в</w:t>
      </w:r>
      <w:proofErr w:type="gramEnd"/>
      <w:r w:rsidRPr="009974EC">
        <w:rPr>
          <w:szCs w:val="22"/>
        </w:rPr>
        <w:t xml:space="preserve">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1133"/>
      </w:tblGrid>
      <w:tr w:rsidR="00D230E9" w:rsidRPr="00D230E9" w:rsidTr="00D230E9">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D230E9" w:rsidRPr="00D230E9" w:rsidRDefault="00D230E9" w:rsidP="00763D6B">
            <w:pPr>
              <w:spacing w:before="80" w:line="240" w:lineRule="exact"/>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Газ горючий природный</w:t>
            </w:r>
          </w:p>
        </w:tc>
        <w:tc>
          <w:tcPr>
            <w:tcW w:w="993" w:type="dxa"/>
            <w:tcBorders>
              <w:top w:val="double" w:sz="6" w:space="0" w:color="auto"/>
              <w:left w:val="nil"/>
              <w:bottom w:val="single" w:sz="4" w:space="0" w:color="auto"/>
              <w:right w:val="nil"/>
            </w:tcBorders>
            <w:shd w:val="clear" w:color="auto" w:fill="auto"/>
          </w:tcPr>
          <w:p w:rsidR="00D230E9" w:rsidRPr="00D230E9" w:rsidRDefault="00D230E9" w:rsidP="00F55A39">
            <w:pPr>
              <w:spacing w:before="60" w:line="240" w:lineRule="exact"/>
              <w:ind w:firstLine="0"/>
              <w:jc w:val="center"/>
              <w:rPr>
                <w:i/>
                <w:sz w:val="20"/>
              </w:rPr>
            </w:pPr>
            <w:proofErr w:type="gramStart"/>
            <w:r w:rsidRPr="00D230E9">
              <w:rPr>
                <w:i/>
                <w:sz w:val="20"/>
              </w:rPr>
              <w:t>Электро</w:t>
            </w:r>
            <w:r w:rsidR="00420F71">
              <w:rPr>
                <w:i/>
                <w:sz w:val="20"/>
              </w:rPr>
              <w:t>-</w:t>
            </w:r>
            <w:r w:rsidRPr="00D230E9">
              <w:rPr>
                <w:i/>
                <w:sz w:val="20"/>
              </w:rPr>
              <w:t>энергия</w:t>
            </w:r>
            <w:proofErr w:type="gramEnd"/>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Бензин </w:t>
            </w:r>
            <w:proofErr w:type="spellStart"/>
            <w:proofErr w:type="gramStart"/>
            <w:r w:rsidRPr="00D230E9">
              <w:rPr>
                <w:i/>
                <w:sz w:val="20"/>
              </w:rPr>
              <w:t>автомо</w:t>
            </w:r>
            <w:r w:rsidR="00420F71">
              <w:rPr>
                <w:i/>
                <w:sz w:val="20"/>
              </w:rPr>
              <w:t>-</w:t>
            </w:r>
            <w:r w:rsidRPr="00D230E9">
              <w:rPr>
                <w:i/>
                <w:sz w:val="20"/>
              </w:rPr>
              <w:t>бильный</w:t>
            </w:r>
            <w:proofErr w:type="spellEnd"/>
            <w:proofErr w:type="gramEnd"/>
          </w:p>
        </w:tc>
        <w:tc>
          <w:tcPr>
            <w:tcW w:w="1133" w:type="dxa"/>
            <w:tcBorders>
              <w:top w:val="double" w:sz="6" w:space="0" w:color="auto"/>
              <w:left w:val="nil"/>
              <w:bottom w:val="single" w:sz="4" w:space="0" w:color="auto"/>
              <w:right w:val="double" w:sz="6"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Топливо </w:t>
            </w:r>
            <w:r w:rsidRPr="00D230E9">
              <w:rPr>
                <w:i/>
                <w:sz w:val="20"/>
              </w:rPr>
              <w:br/>
              <w:t>дизельное</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D230E9" w:rsidRPr="00D230E9" w:rsidRDefault="00D230E9" w:rsidP="00763D6B">
            <w:pPr>
              <w:keepNext/>
              <w:keepLines/>
              <w:spacing w:before="80" w:line="240" w:lineRule="exact"/>
              <w:ind w:firstLine="0"/>
              <w:jc w:val="center"/>
              <w:rPr>
                <w:sz w:val="20"/>
              </w:rPr>
            </w:pPr>
            <w:r w:rsidRPr="00D230E9">
              <w:rPr>
                <w:b/>
                <w:sz w:val="20"/>
              </w:rPr>
              <w:t>2019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100,6</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98,5</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100,8</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102,9</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100,6</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99,1</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112,9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r>
      <w:tr w:rsidR="00D230E9" w:rsidRPr="00163327" w:rsidTr="00D230E9">
        <w:tc>
          <w:tcPr>
            <w:tcW w:w="1981" w:type="dxa"/>
            <w:tcBorders>
              <w:top w:val="dotted" w:sz="4" w:space="0" w:color="auto"/>
              <w:left w:val="double" w:sz="6" w:space="0" w:color="auto"/>
              <w:bottom w:val="single" w:sz="4" w:space="0" w:color="auto"/>
              <w:right w:val="nil"/>
            </w:tcBorders>
            <w:shd w:val="clear" w:color="auto" w:fill="auto"/>
            <w:vAlign w:val="bottom"/>
          </w:tcPr>
          <w:p w:rsidR="00D230E9" w:rsidRPr="00163327" w:rsidRDefault="00D230E9" w:rsidP="00763D6B">
            <w:pPr>
              <w:spacing w:before="80" w:line="240" w:lineRule="exact"/>
              <w:ind w:firstLine="0"/>
              <w:jc w:val="left"/>
              <w:rPr>
                <w:i/>
                <w:sz w:val="20"/>
              </w:rPr>
            </w:pPr>
            <w:r w:rsidRPr="00163327">
              <w:rPr>
                <w:i/>
                <w:sz w:val="20"/>
              </w:rPr>
              <w:t xml:space="preserve">Декабрь </w:t>
            </w:r>
            <w:proofErr w:type="gramStart"/>
            <w:r w:rsidRPr="00163327">
              <w:rPr>
                <w:i/>
                <w:sz w:val="20"/>
              </w:rPr>
              <w:t>в</w:t>
            </w:r>
            <w:proofErr w:type="gramEnd"/>
            <w:r w:rsidRPr="00163327">
              <w:rPr>
                <w:i/>
                <w:sz w:val="20"/>
              </w:rPr>
              <w:t xml:space="preserve"> % к декабрю 2018г.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111,6</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118,8</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103,1</w:t>
            </w:r>
          </w:p>
        </w:tc>
        <w:tc>
          <w:tcPr>
            <w:tcW w:w="993" w:type="dxa"/>
            <w:tcBorders>
              <w:top w:val="dotted" w:sz="4" w:space="0" w:color="auto"/>
              <w:left w:val="nil"/>
              <w:bottom w:val="single" w:sz="4" w:space="0" w:color="auto"/>
              <w:right w:val="nil"/>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104,8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102,5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114,7</w:t>
            </w:r>
          </w:p>
        </w:tc>
        <w:tc>
          <w:tcPr>
            <w:tcW w:w="1133" w:type="dxa"/>
            <w:tcBorders>
              <w:top w:val="dotted" w:sz="4" w:space="0" w:color="auto"/>
              <w:left w:val="nil"/>
              <w:bottom w:val="single" w:sz="4" w:space="0" w:color="auto"/>
              <w:right w:val="double" w:sz="6"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98,7</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b/>
                <w:sz w:val="20"/>
              </w:rPr>
            </w:pPr>
            <w:r w:rsidRPr="00D230E9">
              <w:rPr>
                <w:b/>
                <w:sz w:val="20"/>
              </w:rPr>
              <w:lastRenderedPageBreak/>
              <w:t>2020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i/>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104,2</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99,1</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r>
      <w:tr w:rsidR="004C1A6E"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4C1A6E" w:rsidRPr="00D230E9" w:rsidRDefault="004C1A6E" w:rsidP="00763D6B">
            <w:pPr>
              <w:spacing w:before="80" w:line="240" w:lineRule="exact"/>
              <w:ind w:left="57" w:firstLine="0"/>
              <w:jc w:val="left"/>
              <w:rPr>
                <w:sz w:val="20"/>
              </w:rPr>
            </w:pPr>
            <w:r>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4C1A6E" w:rsidRDefault="004C1A6E" w:rsidP="00763D6B">
            <w:pPr>
              <w:pStyle w:val="aff1"/>
              <w:spacing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4C1A6E" w:rsidRDefault="004C1A6E" w:rsidP="00763D6B">
            <w:pPr>
              <w:pStyle w:val="aff1"/>
              <w:spacing w:line="240" w:lineRule="exact"/>
            </w:pPr>
            <w:r>
              <w:t>99,7</w:t>
            </w:r>
          </w:p>
        </w:tc>
      </w:tr>
      <w:tr w:rsidR="00016E84"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016E84" w:rsidRDefault="00016E84" w:rsidP="00763D6B">
            <w:pPr>
              <w:spacing w:before="80" w:line="240" w:lineRule="exact"/>
              <w:ind w:left="57" w:firstLine="0"/>
              <w:jc w:val="left"/>
              <w:rPr>
                <w:sz w:val="20"/>
              </w:rPr>
            </w:pPr>
            <w:r>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98,9</w:t>
            </w:r>
          </w:p>
        </w:tc>
        <w:tc>
          <w:tcPr>
            <w:tcW w:w="993" w:type="dxa"/>
            <w:tcBorders>
              <w:top w:val="dotted" w:sz="4" w:space="0" w:color="auto"/>
              <w:left w:val="nil"/>
              <w:bottom w:val="dotted" w:sz="4" w:space="0" w:color="auto"/>
              <w:right w:val="nil"/>
            </w:tcBorders>
            <w:shd w:val="clear" w:color="auto" w:fill="auto"/>
            <w:vAlign w:val="bottom"/>
          </w:tcPr>
          <w:p w:rsidR="00016E84" w:rsidRDefault="00016E84" w:rsidP="00763D6B">
            <w:pPr>
              <w:pStyle w:val="aff1"/>
              <w:spacing w:line="240" w:lineRule="exact"/>
            </w:pPr>
            <w:r>
              <w:t>101,7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016E84" w:rsidRDefault="00016E84" w:rsidP="00763D6B">
            <w:pPr>
              <w:pStyle w:val="aff1"/>
              <w:spacing w:line="240" w:lineRule="exact"/>
            </w:pPr>
            <w:r>
              <w:t>99,3</w:t>
            </w:r>
          </w:p>
        </w:tc>
      </w:tr>
      <w:tr w:rsidR="00763D6B"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763D6B" w:rsidRDefault="00763D6B" w:rsidP="00763D6B">
            <w:pPr>
              <w:spacing w:before="80" w:line="240" w:lineRule="exact"/>
              <w:ind w:left="57" w:firstLine="0"/>
              <w:jc w:val="left"/>
              <w:rPr>
                <w:sz w:val="20"/>
              </w:rPr>
            </w:pPr>
            <w:r>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763D6B" w:rsidRDefault="00763D6B" w:rsidP="00763D6B">
            <w:pPr>
              <w:pStyle w:val="aff1"/>
              <w:spacing w:line="240" w:lineRule="exact"/>
            </w:pPr>
            <w:r>
              <w:t>102,7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103,4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763D6B" w:rsidRDefault="00763D6B" w:rsidP="00763D6B">
            <w:pPr>
              <w:pStyle w:val="aff1"/>
              <w:spacing w:line="240" w:lineRule="exact"/>
            </w:pPr>
            <w:r>
              <w:t>101,3</w:t>
            </w:r>
          </w:p>
        </w:tc>
      </w:tr>
      <w:tr w:rsidR="0017633A"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17633A" w:rsidRDefault="0017633A" w:rsidP="0017633A">
            <w:pPr>
              <w:pStyle w:val="aff8"/>
              <w:spacing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96,7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103,9</w:t>
            </w:r>
          </w:p>
        </w:tc>
        <w:tc>
          <w:tcPr>
            <w:tcW w:w="993" w:type="dxa"/>
            <w:tcBorders>
              <w:top w:val="dotted" w:sz="4" w:space="0" w:color="auto"/>
              <w:left w:val="nil"/>
              <w:bottom w:val="dotted" w:sz="4" w:space="0" w:color="auto"/>
              <w:right w:val="nil"/>
            </w:tcBorders>
            <w:shd w:val="clear" w:color="auto" w:fill="auto"/>
            <w:vAlign w:val="bottom"/>
          </w:tcPr>
          <w:p w:rsidR="0017633A" w:rsidRPr="001A253D" w:rsidRDefault="0017633A" w:rsidP="0017633A">
            <w:pPr>
              <w:pStyle w:val="aff1"/>
              <w:spacing w:line="240" w:lineRule="exact"/>
            </w:pPr>
            <w:r>
              <w:t>98,2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17633A" w:rsidRPr="001A253D" w:rsidRDefault="0017633A" w:rsidP="0017633A">
            <w:pPr>
              <w:pStyle w:val="aff1"/>
              <w:spacing w:line="240" w:lineRule="exact"/>
            </w:pPr>
            <w:r>
              <w:t>103,6</w:t>
            </w:r>
          </w:p>
        </w:tc>
      </w:tr>
      <w:tr w:rsidR="00E176DF"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E176DF" w:rsidRDefault="00E176DF" w:rsidP="0017633A">
            <w:pPr>
              <w:pStyle w:val="aff8"/>
              <w:spacing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99,6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E176DF" w:rsidRDefault="00E176DF" w:rsidP="00E176DF">
            <w:pPr>
              <w:pStyle w:val="aff1"/>
              <w:spacing w:before="60" w:line="240" w:lineRule="exact"/>
            </w:pPr>
            <w:r>
              <w:t>102,2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99,6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E176DF" w:rsidRDefault="00E176DF" w:rsidP="00E176DF">
            <w:pPr>
              <w:pStyle w:val="aff1"/>
              <w:spacing w:before="60" w:line="240" w:lineRule="exact"/>
            </w:pPr>
            <w:r>
              <w:t>99,4</w:t>
            </w:r>
          </w:p>
        </w:tc>
      </w:tr>
      <w:tr w:rsidR="005E0655"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5E0655" w:rsidRDefault="005E0655" w:rsidP="0017633A">
            <w:pPr>
              <w:pStyle w:val="aff8"/>
              <w:spacing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Default="005E0655" w:rsidP="00931F31">
            <w:pPr>
              <w:pStyle w:val="aff1"/>
              <w:spacing w:before="60" w:line="240" w:lineRule="exact"/>
            </w:pPr>
            <w:r>
              <w:t>105,2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Default="005E0655" w:rsidP="00931F31">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Default="005E0655" w:rsidP="00931F31">
            <w:pPr>
              <w:pStyle w:val="aff1"/>
              <w:spacing w:before="60" w:line="240" w:lineRule="exact"/>
            </w:pPr>
            <w:r>
              <w:t>99,5</w:t>
            </w:r>
          </w:p>
        </w:tc>
        <w:tc>
          <w:tcPr>
            <w:tcW w:w="993" w:type="dxa"/>
            <w:tcBorders>
              <w:top w:val="dotted" w:sz="4" w:space="0" w:color="auto"/>
              <w:left w:val="nil"/>
              <w:bottom w:val="dotted" w:sz="4" w:space="0" w:color="auto"/>
              <w:right w:val="nil"/>
            </w:tcBorders>
            <w:shd w:val="clear" w:color="auto" w:fill="auto"/>
            <w:vAlign w:val="bottom"/>
          </w:tcPr>
          <w:p w:rsidR="005E0655" w:rsidRDefault="005E0655" w:rsidP="00931F31">
            <w:pPr>
              <w:pStyle w:val="aff1"/>
              <w:spacing w:before="60" w:line="240" w:lineRule="exact"/>
            </w:pPr>
            <w:r>
              <w:t>97,1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Default="005E0655" w:rsidP="00931F31">
            <w:pPr>
              <w:pStyle w:val="aff1"/>
              <w:spacing w:before="60" w:line="240" w:lineRule="exact"/>
            </w:pPr>
            <w:r>
              <w:t>99,3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Default="005E0655" w:rsidP="00931F31">
            <w:pPr>
              <w:pStyle w:val="aff1"/>
              <w:spacing w:before="60"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5E0655" w:rsidRDefault="005E0655" w:rsidP="00931F31">
            <w:pPr>
              <w:pStyle w:val="aff1"/>
              <w:spacing w:before="60" w:line="240" w:lineRule="exact"/>
            </w:pPr>
            <w:r>
              <w:t>92,3</w:t>
            </w:r>
          </w:p>
        </w:tc>
      </w:tr>
      <w:tr w:rsidR="005E0655" w:rsidRPr="00763D6B"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5E0655" w:rsidRPr="000151E5" w:rsidRDefault="005E0655" w:rsidP="00E176DF">
            <w:pPr>
              <w:pStyle w:val="aff"/>
              <w:ind w:left="57"/>
              <w:rPr>
                <w:i/>
                <w:u w:val="single"/>
              </w:rPr>
            </w:pPr>
            <w:r>
              <w:rPr>
                <w:i/>
              </w:rPr>
              <w:t xml:space="preserve">Октябрь </w:t>
            </w:r>
            <w:proofErr w:type="gramStart"/>
            <w:r w:rsidRPr="000151E5">
              <w:rPr>
                <w:i/>
              </w:rPr>
              <w:t>в</w:t>
            </w:r>
            <w:proofErr w:type="gramEnd"/>
            <w:r w:rsidRPr="000151E5">
              <w:rPr>
                <w:i/>
              </w:rPr>
              <w:t xml:space="preserve"> % к  декабрю 201</w:t>
            </w:r>
            <w:r>
              <w:rPr>
                <w:i/>
              </w:rPr>
              <w:t>9</w:t>
            </w:r>
            <w:r w:rsidRPr="000151E5">
              <w:rPr>
                <w:i/>
              </w:rPr>
              <w:t>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105,3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102,3</w:t>
            </w:r>
          </w:p>
        </w:tc>
        <w:tc>
          <w:tcPr>
            <w:tcW w:w="993" w:type="dxa"/>
            <w:tcBorders>
              <w:top w:val="dotted" w:sz="4" w:space="0" w:color="auto"/>
              <w:left w:val="nil"/>
              <w:bottom w:val="dotted" w:sz="4" w:space="0" w:color="auto"/>
              <w:right w:val="nil"/>
            </w:tcBorders>
            <w:shd w:val="clear" w:color="auto" w:fill="auto"/>
            <w:vAlign w:val="bottom"/>
          </w:tcPr>
          <w:p w:rsidR="005E0655" w:rsidRPr="005E0655" w:rsidRDefault="005E0655" w:rsidP="00931F31">
            <w:pPr>
              <w:pStyle w:val="aff1"/>
              <w:spacing w:before="60" w:line="240" w:lineRule="exact"/>
              <w:rPr>
                <w:i/>
              </w:rPr>
            </w:pPr>
            <w:r w:rsidRPr="005E0655">
              <w:rPr>
                <w:i/>
              </w:rPr>
              <w:t>101,8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107,2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99,4</w:t>
            </w:r>
          </w:p>
        </w:tc>
        <w:tc>
          <w:tcPr>
            <w:tcW w:w="1133" w:type="dxa"/>
            <w:tcBorders>
              <w:top w:val="dotted" w:sz="4" w:space="0" w:color="auto"/>
              <w:left w:val="nil"/>
              <w:bottom w:val="dotted" w:sz="4" w:space="0" w:color="auto"/>
              <w:right w:val="double" w:sz="6"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88,9</w:t>
            </w:r>
          </w:p>
        </w:tc>
      </w:tr>
      <w:tr w:rsidR="005E0655" w:rsidRPr="00763D6B" w:rsidTr="00D230E9">
        <w:tc>
          <w:tcPr>
            <w:tcW w:w="1981" w:type="dxa"/>
            <w:tcBorders>
              <w:top w:val="dotted" w:sz="4" w:space="0" w:color="auto"/>
              <w:left w:val="double" w:sz="6" w:space="0" w:color="auto"/>
              <w:bottom w:val="double" w:sz="6" w:space="0" w:color="auto"/>
              <w:right w:val="nil"/>
            </w:tcBorders>
            <w:shd w:val="clear" w:color="auto" w:fill="auto"/>
            <w:vAlign w:val="bottom"/>
          </w:tcPr>
          <w:p w:rsidR="005E0655" w:rsidRPr="000151E5" w:rsidRDefault="005E0655" w:rsidP="00E176DF">
            <w:pPr>
              <w:pStyle w:val="aff"/>
              <w:ind w:left="57"/>
              <w:rPr>
                <w:i/>
                <w:u w:val="single"/>
              </w:rPr>
            </w:pPr>
            <w:r w:rsidRPr="000151E5">
              <w:rPr>
                <w:i/>
                <w:u w:val="single"/>
              </w:rPr>
              <w:t>Справочно:</w:t>
            </w:r>
          </w:p>
          <w:p w:rsidR="005E0655" w:rsidRPr="000151E5" w:rsidRDefault="005E0655" w:rsidP="00E176DF">
            <w:pPr>
              <w:pStyle w:val="aff"/>
              <w:ind w:left="57"/>
              <w:rPr>
                <w:i/>
                <w:u w:val="single"/>
              </w:rPr>
            </w:pPr>
            <w:r>
              <w:rPr>
                <w:i/>
              </w:rPr>
              <w:t xml:space="preserve">Октябрь </w:t>
            </w:r>
            <w:r w:rsidRPr="000151E5">
              <w:rPr>
                <w:i/>
              </w:rPr>
              <w:t>201</w:t>
            </w:r>
            <w:r>
              <w:rPr>
                <w:i/>
              </w:rPr>
              <w:t>9</w:t>
            </w:r>
            <w:r w:rsidRPr="000151E5">
              <w:rPr>
                <w:i/>
              </w:rPr>
              <w:t xml:space="preserve">г. </w:t>
            </w:r>
            <w:proofErr w:type="gramStart"/>
            <w:r w:rsidRPr="000151E5">
              <w:rPr>
                <w:i/>
              </w:rPr>
              <w:t>в</w:t>
            </w:r>
            <w:proofErr w:type="gramEnd"/>
            <w:r w:rsidRPr="000151E5">
              <w:rPr>
                <w:i/>
              </w:rPr>
              <w:t xml:space="preserve"> % к  декабрю 201</w:t>
            </w:r>
            <w:r>
              <w:rPr>
                <w:i/>
              </w:rPr>
              <w:t>8</w:t>
            </w:r>
            <w:r w:rsidRPr="000151E5">
              <w:rPr>
                <w:i/>
              </w:rPr>
              <w:t>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111,6</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116,4</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104,6</w:t>
            </w:r>
          </w:p>
        </w:tc>
        <w:tc>
          <w:tcPr>
            <w:tcW w:w="993" w:type="dxa"/>
            <w:tcBorders>
              <w:top w:val="dotted" w:sz="4" w:space="0" w:color="auto"/>
              <w:left w:val="nil"/>
              <w:bottom w:val="double" w:sz="6" w:space="0" w:color="auto"/>
              <w:right w:val="nil"/>
            </w:tcBorders>
            <w:shd w:val="clear" w:color="auto" w:fill="auto"/>
            <w:vAlign w:val="bottom"/>
          </w:tcPr>
          <w:p w:rsidR="005E0655" w:rsidRPr="005E0655" w:rsidRDefault="005E0655" w:rsidP="00931F31">
            <w:pPr>
              <w:pStyle w:val="aff1"/>
              <w:spacing w:before="60" w:line="240" w:lineRule="exact"/>
              <w:rPr>
                <w:i/>
              </w:rPr>
            </w:pPr>
            <w:r w:rsidRPr="005E0655">
              <w:rPr>
                <w:i/>
              </w:rPr>
              <w:t>105,9</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102,3</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111,6</w:t>
            </w:r>
          </w:p>
        </w:tc>
        <w:tc>
          <w:tcPr>
            <w:tcW w:w="1133" w:type="dxa"/>
            <w:tcBorders>
              <w:top w:val="dotted" w:sz="4" w:space="0" w:color="auto"/>
              <w:left w:val="nil"/>
              <w:bottom w:val="double" w:sz="6" w:space="0" w:color="auto"/>
              <w:right w:val="double" w:sz="6" w:space="0" w:color="auto"/>
            </w:tcBorders>
            <w:shd w:val="clear" w:color="auto" w:fill="auto"/>
            <w:vAlign w:val="bottom"/>
          </w:tcPr>
          <w:p w:rsidR="005E0655" w:rsidRPr="005E0655" w:rsidRDefault="005E0655" w:rsidP="00931F31">
            <w:pPr>
              <w:pStyle w:val="aff1"/>
              <w:spacing w:before="60" w:line="240" w:lineRule="exact"/>
              <w:rPr>
                <w:i/>
              </w:rPr>
            </w:pPr>
            <w:r w:rsidRPr="005E0655">
              <w:rPr>
                <w:i/>
              </w:rPr>
              <w:t>94,7</w:t>
            </w:r>
          </w:p>
        </w:tc>
      </w:tr>
    </w:tbl>
    <w:p w:rsidR="00D230E9" w:rsidRPr="00420F71" w:rsidRDefault="00D230E9" w:rsidP="00016E84">
      <w:pPr>
        <w:spacing w:before="240" w:after="120"/>
        <w:ind w:firstLine="709"/>
        <w:jc w:val="left"/>
        <w:rPr>
          <w:b/>
          <w:sz w:val="24"/>
        </w:rPr>
      </w:pPr>
      <w:r w:rsidRPr="00420F71">
        <w:rPr>
          <w:b/>
          <w:sz w:val="24"/>
        </w:rPr>
        <w:t>Индексы цен производителей сельскохозяйственной продукции</w:t>
      </w:r>
    </w:p>
    <w:p w:rsidR="004C1A6E" w:rsidRPr="004C1A6E" w:rsidRDefault="004C1A6E" w:rsidP="004C1A6E">
      <w:pPr>
        <w:spacing w:before="120"/>
        <w:ind w:firstLine="709"/>
      </w:pPr>
      <w:r w:rsidRPr="004C1A6E">
        <w:t xml:space="preserve">В </w:t>
      </w:r>
      <w:r w:rsidR="005E0655">
        <w:t>н</w:t>
      </w:r>
      <w:r w:rsidR="00E176DF">
        <w:t>о</w:t>
      </w:r>
      <w:r w:rsidR="003F11F8">
        <w:t>ябре</w:t>
      </w:r>
      <w:r w:rsidRPr="004C1A6E">
        <w:t xml:space="preserve"> 2020 года индекс цен производителей сельскохозяйственной продукции к предыдущему месяцу составил </w:t>
      </w:r>
      <w:r w:rsidR="00C951CD">
        <w:t>10</w:t>
      </w:r>
      <w:r w:rsidR="00C15277">
        <w:t>5</w:t>
      </w:r>
      <w:r w:rsidR="00C951CD">
        <w:t>,</w:t>
      </w:r>
      <w:r w:rsidR="00E176DF">
        <w:t>8</w:t>
      </w:r>
      <w:r w:rsidRPr="004C1A6E">
        <w:t>%, в том числе</w:t>
      </w:r>
      <w:r w:rsidR="00016E84">
        <w:t xml:space="preserve"> на продукцию растениеводства –</w:t>
      </w:r>
      <w:r w:rsidR="00C951CD">
        <w:t xml:space="preserve"> 10</w:t>
      </w:r>
      <w:r w:rsidR="00C15277">
        <w:t>9</w:t>
      </w:r>
      <w:r w:rsidR="00C951CD">
        <w:t>,</w:t>
      </w:r>
      <w:r w:rsidR="00C15277">
        <w:t>7</w:t>
      </w:r>
      <w:r w:rsidRPr="004C1A6E">
        <w:t xml:space="preserve">%, животноводства – </w:t>
      </w:r>
      <w:r w:rsidR="00C951CD">
        <w:t>10</w:t>
      </w:r>
      <w:r w:rsidR="00C15277">
        <w:t>0</w:t>
      </w:r>
      <w:r w:rsidRPr="004C1A6E">
        <w:t>,</w:t>
      </w:r>
      <w:r w:rsidR="00C15277">
        <w:t>6</w:t>
      </w:r>
      <w:r w:rsidRPr="004C1A6E">
        <w:t>%.</w:t>
      </w:r>
    </w:p>
    <w:p w:rsidR="00D230E9" w:rsidRPr="009974EC" w:rsidRDefault="00D230E9" w:rsidP="00C15277">
      <w:pPr>
        <w:keepNext/>
        <w:keepLines/>
        <w:spacing w:before="240"/>
        <w:ind w:firstLine="0"/>
        <w:jc w:val="center"/>
      </w:pPr>
      <w:r w:rsidRPr="00D230E9">
        <w:rPr>
          <w:b/>
        </w:rPr>
        <w:t xml:space="preserve">Индексы цен производителей отдельных видов </w:t>
      </w:r>
      <w:r w:rsidRPr="00D230E9">
        <w:rPr>
          <w:b/>
        </w:rPr>
        <w:br/>
        <w:t>сельскохозяйственной продукции</w:t>
      </w:r>
      <w:r w:rsidRPr="00D230E9">
        <w:rPr>
          <w:b/>
        </w:rPr>
        <w:br/>
      </w:r>
      <w:r w:rsidRPr="009974EC">
        <w:t xml:space="preserve">(на конец периода, </w:t>
      </w:r>
      <w:proofErr w:type="gramStart"/>
      <w:r w:rsidRPr="009974EC">
        <w:t>в</w:t>
      </w:r>
      <w:proofErr w:type="gramEnd"/>
      <w:r w:rsidRPr="009974EC">
        <w:t xml:space="preserve"> %</w:t>
      </w:r>
      <w:r w:rsidR="009974EC" w:rsidRPr="009974EC">
        <w:t xml:space="preserve"> </w:t>
      </w:r>
      <w:r w:rsidRPr="009974EC">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440"/>
        <w:gridCol w:w="1276"/>
        <w:gridCol w:w="851"/>
        <w:gridCol w:w="992"/>
        <w:gridCol w:w="850"/>
        <w:gridCol w:w="851"/>
      </w:tblGrid>
      <w:tr w:rsidR="00D230E9" w:rsidRPr="00D230E9" w:rsidTr="00D230E9">
        <w:trPr>
          <w:trHeight w:val="253"/>
          <w:tblHeader/>
        </w:trPr>
        <w:tc>
          <w:tcPr>
            <w:tcW w:w="1843" w:type="dxa"/>
            <w:vMerge w:val="restart"/>
            <w:tcBorders>
              <w:top w:val="double" w:sz="6" w:space="0" w:color="auto"/>
              <w:left w:val="double" w:sz="6" w:space="0" w:color="auto"/>
            </w:tcBorders>
          </w:tcPr>
          <w:p w:rsidR="00D230E9" w:rsidRPr="00D230E9" w:rsidRDefault="00D230E9" w:rsidP="00F55A39">
            <w:pPr>
              <w:keepNext/>
              <w:keepLines/>
              <w:spacing w:before="80" w:line="24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rsidR="00D230E9" w:rsidRPr="00D230E9" w:rsidRDefault="002B3CE9" w:rsidP="00F55A39">
            <w:pPr>
              <w:keepNext/>
              <w:keepLines/>
              <w:spacing w:before="80" w:line="240" w:lineRule="exact"/>
              <w:ind w:right="57" w:firstLine="0"/>
              <w:jc w:val="center"/>
              <w:rPr>
                <w:i/>
                <w:sz w:val="20"/>
              </w:rPr>
            </w:pPr>
            <w:r>
              <w:rPr>
                <w:i/>
                <w:sz w:val="20"/>
              </w:rPr>
              <w:t xml:space="preserve">Продукция </w:t>
            </w:r>
            <w:r w:rsidR="00D230E9" w:rsidRPr="00D230E9">
              <w:rPr>
                <w:i/>
                <w:sz w:val="20"/>
              </w:rPr>
              <w:t>–</w:t>
            </w:r>
            <w:r w:rsidR="00D230E9" w:rsidRPr="00D230E9">
              <w:rPr>
                <w:i/>
                <w:sz w:val="20"/>
              </w:rPr>
              <w:br/>
              <w:t>всего</w:t>
            </w:r>
          </w:p>
        </w:tc>
        <w:tc>
          <w:tcPr>
            <w:tcW w:w="6260" w:type="dxa"/>
            <w:gridSpan w:val="6"/>
            <w:tcBorders>
              <w:top w:val="double" w:sz="6" w:space="0" w:color="auto"/>
              <w:left w:val="nil"/>
              <w:bottom w:val="single" w:sz="4" w:space="0" w:color="auto"/>
              <w:right w:val="doub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в том числе:</w:t>
            </w:r>
          </w:p>
        </w:tc>
      </w:tr>
      <w:tr w:rsidR="00D230E9" w:rsidRPr="00D230E9" w:rsidTr="002B3CE9">
        <w:trPr>
          <w:trHeight w:val="675"/>
          <w:tblHeader/>
        </w:trPr>
        <w:tc>
          <w:tcPr>
            <w:tcW w:w="1843" w:type="dxa"/>
            <w:vMerge/>
            <w:tcBorders>
              <w:left w:val="double" w:sz="6" w:space="0" w:color="auto"/>
              <w:bottom w:val="single" w:sz="6" w:space="0" w:color="auto"/>
            </w:tcBorders>
          </w:tcPr>
          <w:p w:rsidR="00D230E9" w:rsidRPr="00D230E9" w:rsidRDefault="00D230E9" w:rsidP="00F55A39">
            <w:pPr>
              <w:keepNext/>
              <w:keepLines/>
              <w:spacing w:before="80" w:line="24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p>
        </w:tc>
        <w:tc>
          <w:tcPr>
            <w:tcW w:w="1440"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зерновые и зернобобовые культуры</w:t>
            </w:r>
          </w:p>
        </w:tc>
        <w:tc>
          <w:tcPr>
            <w:tcW w:w="1276" w:type="dxa"/>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картофель</w:t>
            </w:r>
          </w:p>
        </w:tc>
        <w:tc>
          <w:tcPr>
            <w:tcW w:w="851"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овощи</w:t>
            </w:r>
          </w:p>
        </w:tc>
        <w:tc>
          <w:tcPr>
            <w:tcW w:w="992" w:type="dxa"/>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скот и птица</w:t>
            </w:r>
          </w:p>
        </w:tc>
        <w:tc>
          <w:tcPr>
            <w:tcW w:w="850"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молоко</w:t>
            </w:r>
          </w:p>
        </w:tc>
        <w:tc>
          <w:tcPr>
            <w:tcW w:w="851" w:type="dxa"/>
            <w:tcBorders>
              <w:left w:val="single" w:sz="6" w:space="0" w:color="auto"/>
              <w:bottom w:val="single" w:sz="6" w:space="0" w:color="auto"/>
              <w:right w:val="doub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яйца</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t>2019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102,8</w:t>
            </w:r>
          </w:p>
        </w:tc>
        <w:tc>
          <w:tcPr>
            <w:tcW w:w="144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101,7</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108,3</w:t>
            </w:r>
          </w:p>
        </w:tc>
        <w:tc>
          <w:tcPr>
            <w:tcW w:w="851"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106,1</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 xml:space="preserve">101,5 </w:t>
            </w:r>
          </w:p>
        </w:tc>
        <w:tc>
          <w:tcPr>
            <w:tcW w:w="85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103,8</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103,7</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95,7</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103,6</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95,1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102,6</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101,9</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98,8</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89,1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99,2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101,0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100,2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98,9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98,13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96,5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98,6</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78,3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97,6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92,3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95,3</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81,6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91,3</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92,1</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101,0</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105,2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68,9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102,9</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99,5</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105,8</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148,0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100,6</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74,9</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102,8</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100,8</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125,4</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98,4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98,5</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97,2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220,1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101,8</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100,4</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100,4</w:t>
            </w:r>
          </w:p>
        </w:tc>
      </w:tr>
      <w:tr w:rsidR="00D230E9" w:rsidRPr="006B0B98" w:rsidTr="002B3CE9">
        <w:trPr>
          <w:trHeight w:val="262"/>
        </w:trPr>
        <w:tc>
          <w:tcPr>
            <w:tcW w:w="1843" w:type="dxa"/>
            <w:tcBorders>
              <w:top w:val="dotted" w:sz="4" w:space="0" w:color="auto"/>
              <w:left w:val="double" w:sz="6" w:space="0" w:color="auto"/>
              <w:bottom w:val="dotted" w:sz="4" w:space="0" w:color="auto"/>
            </w:tcBorders>
            <w:vAlign w:val="bottom"/>
          </w:tcPr>
          <w:p w:rsidR="00D230E9" w:rsidRPr="006B0B98" w:rsidRDefault="00D230E9" w:rsidP="00F55A39">
            <w:pPr>
              <w:spacing w:before="80" w:line="240" w:lineRule="exact"/>
              <w:ind w:left="57" w:firstLine="0"/>
              <w:jc w:val="left"/>
              <w:rPr>
                <w:i/>
                <w:sz w:val="20"/>
              </w:rPr>
            </w:pPr>
            <w:r w:rsidRPr="006B0B98">
              <w:rPr>
                <w:i/>
                <w:sz w:val="20"/>
              </w:rPr>
              <w:lastRenderedPageBreak/>
              <w:t xml:space="preserve">Декабрь </w:t>
            </w:r>
            <w:proofErr w:type="gramStart"/>
            <w:r w:rsidRPr="006B0B98">
              <w:rPr>
                <w:i/>
                <w:sz w:val="20"/>
              </w:rPr>
              <w:t>в</w:t>
            </w:r>
            <w:proofErr w:type="gramEnd"/>
            <w:r w:rsidRPr="006B0B98">
              <w:rPr>
                <w:i/>
                <w:sz w:val="20"/>
              </w:rPr>
              <w:t xml:space="preserve"> % к </w:t>
            </w:r>
            <w:r w:rsidRPr="006B0B98">
              <w:rPr>
                <w:i/>
                <w:sz w:val="20"/>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102,3</w:t>
            </w:r>
          </w:p>
        </w:tc>
        <w:tc>
          <w:tcPr>
            <w:tcW w:w="1440"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117,7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99,4</w:t>
            </w:r>
          </w:p>
        </w:tc>
        <w:tc>
          <w:tcPr>
            <w:tcW w:w="851"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109,9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102,4</w:t>
            </w:r>
          </w:p>
        </w:tc>
        <w:tc>
          <w:tcPr>
            <w:tcW w:w="850"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97,9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99,1</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t>20</w:t>
            </w:r>
            <w:r w:rsidRPr="00D230E9">
              <w:rPr>
                <w:b/>
                <w:sz w:val="20"/>
                <w:lang w:val="en-US"/>
              </w:rPr>
              <w:t>20</w:t>
            </w:r>
            <w:r w:rsidRPr="00D230E9">
              <w:rPr>
                <w:b/>
                <w:sz w:val="20"/>
              </w:rPr>
              <w:t xml:space="preserve">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103,2</w:t>
            </w:r>
          </w:p>
        </w:tc>
        <w:tc>
          <w:tcPr>
            <w:tcW w:w="144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102,3</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102,4</w:t>
            </w:r>
          </w:p>
        </w:tc>
        <w:tc>
          <w:tcPr>
            <w:tcW w:w="851"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100,3</w:t>
            </w:r>
          </w:p>
        </w:tc>
        <w:tc>
          <w:tcPr>
            <w:tcW w:w="85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104,0</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104,1</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83,6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93,5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101,9</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111,2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97,3</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117,4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101,8</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100,92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109,82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97,96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98,16</w:t>
            </w:r>
          </w:p>
        </w:tc>
      </w:tr>
      <w:tr w:rsidR="00D1379F" w:rsidRPr="00D230E9" w:rsidTr="002B3CE9">
        <w:trPr>
          <w:trHeight w:val="262"/>
        </w:trPr>
        <w:tc>
          <w:tcPr>
            <w:tcW w:w="1843" w:type="dxa"/>
            <w:tcBorders>
              <w:top w:val="dotted" w:sz="4" w:space="0" w:color="auto"/>
              <w:left w:val="double" w:sz="6" w:space="0" w:color="auto"/>
              <w:bottom w:val="dotted" w:sz="4" w:space="0" w:color="auto"/>
            </w:tcBorders>
            <w:vAlign w:val="bottom"/>
          </w:tcPr>
          <w:p w:rsidR="00D1379F" w:rsidRPr="00D230E9" w:rsidRDefault="00D1379F" w:rsidP="00F55A39">
            <w:pPr>
              <w:spacing w:before="80" w:line="240" w:lineRule="exact"/>
              <w:ind w:left="57" w:firstLine="0"/>
              <w:jc w:val="left"/>
              <w:rPr>
                <w:sz w:val="20"/>
              </w:rPr>
            </w:pPr>
            <w:r>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98,0</w:t>
            </w:r>
          </w:p>
        </w:tc>
        <w:tc>
          <w:tcPr>
            <w:tcW w:w="1440" w:type="dxa"/>
            <w:tcBorders>
              <w:top w:val="dotted" w:sz="4" w:space="0" w:color="auto"/>
              <w:left w:val="nil"/>
              <w:bottom w:val="dotted" w:sz="4" w:space="0" w:color="auto"/>
            </w:tcBorders>
            <w:vAlign w:val="bottom"/>
          </w:tcPr>
          <w:p w:rsidR="00D1379F" w:rsidRDefault="00D1379F" w:rsidP="00F55A39">
            <w:pPr>
              <w:pStyle w:val="aff1"/>
              <w:spacing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108,0</w:t>
            </w:r>
          </w:p>
        </w:tc>
        <w:tc>
          <w:tcPr>
            <w:tcW w:w="851" w:type="dxa"/>
            <w:tcBorders>
              <w:top w:val="dotted" w:sz="4" w:space="0" w:color="auto"/>
              <w:left w:val="nil"/>
              <w:bottom w:val="dotted" w:sz="4" w:space="0" w:color="auto"/>
            </w:tcBorders>
            <w:vAlign w:val="bottom"/>
          </w:tcPr>
          <w:p w:rsidR="00D1379F" w:rsidRDefault="00D1379F" w:rsidP="00F55A39">
            <w:pPr>
              <w:pStyle w:val="aff1"/>
              <w:spacing w:line="240" w:lineRule="exact"/>
            </w:pPr>
            <w:r>
              <w:t>89,0</w:t>
            </w:r>
          </w:p>
        </w:tc>
        <w:tc>
          <w:tcPr>
            <w:tcW w:w="992"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99,8</w:t>
            </w:r>
          </w:p>
        </w:tc>
        <w:tc>
          <w:tcPr>
            <w:tcW w:w="850" w:type="dxa"/>
            <w:tcBorders>
              <w:top w:val="dotted" w:sz="4" w:space="0" w:color="auto"/>
              <w:left w:val="nil"/>
              <w:bottom w:val="dotted" w:sz="4" w:space="0" w:color="auto"/>
            </w:tcBorders>
            <w:vAlign w:val="bottom"/>
          </w:tcPr>
          <w:p w:rsidR="00D1379F" w:rsidRDefault="00D1379F" w:rsidP="00F55A39">
            <w:pPr>
              <w:pStyle w:val="aff1"/>
              <w:spacing w:line="240" w:lineRule="exact"/>
            </w:pPr>
            <w:r>
              <w:t>97,4</w:t>
            </w:r>
          </w:p>
        </w:tc>
        <w:tc>
          <w:tcPr>
            <w:tcW w:w="851" w:type="dxa"/>
            <w:tcBorders>
              <w:top w:val="dotted" w:sz="4" w:space="0" w:color="auto"/>
              <w:left w:val="single" w:sz="6" w:space="0" w:color="auto"/>
              <w:bottom w:val="dotted" w:sz="4" w:space="0" w:color="auto"/>
              <w:right w:val="double" w:sz="6" w:space="0" w:color="auto"/>
            </w:tcBorders>
            <w:vAlign w:val="bottom"/>
          </w:tcPr>
          <w:p w:rsidR="00D1379F" w:rsidRDefault="00D1379F" w:rsidP="00F55A39">
            <w:pPr>
              <w:pStyle w:val="aff1"/>
              <w:spacing w:line="240" w:lineRule="exact"/>
            </w:pPr>
            <w:r>
              <w:t>88,5</w:t>
            </w:r>
          </w:p>
        </w:tc>
      </w:tr>
      <w:tr w:rsidR="00016E84" w:rsidRPr="00D230E9" w:rsidTr="002B3CE9">
        <w:trPr>
          <w:trHeight w:val="262"/>
        </w:trPr>
        <w:tc>
          <w:tcPr>
            <w:tcW w:w="1843" w:type="dxa"/>
            <w:tcBorders>
              <w:top w:val="dotted" w:sz="4" w:space="0" w:color="auto"/>
              <w:left w:val="double" w:sz="6" w:space="0" w:color="auto"/>
              <w:bottom w:val="dotted" w:sz="4" w:space="0" w:color="auto"/>
            </w:tcBorders>
            <w:vAlign w:val="bottom"/>
          </w:tcPr>
          <w:p w:rsidR="00016E84" w:rsidRDefault="00016E84" w:rsidP="00F55A39">
            <w:pPr>
              <w:spacing w:before="80" w:line="240" w:lineRule="exact"/>
              <w:ind w:left="57" w:firstLine="0"/>
              <w:jc w:val="left"/>
              <w:rPr>
                <w:sz w:val="20"/>
              </w:rPr>
            </w:pPr>
            <w:r>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93,3</w:t>
            </w:r>
          </w:p>
        </w:tc>
        <w:tc>
          <w:tcPr>
            <w:tcW w:w="1440" w:type="dxa"/>
            <w:tcBorders>
              <w:top w:val="dotted" w:sz="4" w:space="0" w:color="auto"/>
              <w:left w:val="nil"/>
              <w:bottom w:val="dotted" w:sz="4" w:space="0" w:color="auto"/>
            </w:tcBorders>
            <w:vAlign w:val="bottom"/>
          </w:tcPr>
          <w:p w:rsidR="00016E84" w:rsidRDefault="00016E84" w:rsidP="00F55A39">
            <w:pPr>
              <w:pStyle w:val="aff1"/>
              <w:spacing w:line="240" w:lineRule="exact"/>
            </w:pPr>
            <w:r>
              <w:t>101,4</w:t>
            </w:r>
          </w:p>
        </w:tc>
        <w:tc>
          <w:tcPr>
            <w:tcW w:w="1276"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100,0</w:t>
            </w:r>
          </w:p>
        </w:tc>
        <w:tc>
          <w:tcPr>
            <w:tcW w:w="851" w:type="dxa"/>
            <w:tcBorders>
              <w:top w:val="dotted" w:sz="4" w:space="0" w:color="auto"/>
              <w:left w:val="nil"/>
              <w:bottom w:val="dotted" w:sz="4" w:space="0" w:color="auto"/>
            </w:tcBorders>
            <w:vAlign w:val="bottom"/>
          </w:tcPr>
          <w:p w:rsidR="00016E84" w:rsidRDefault="00016E84" w:rsidP="00F55A39">
            <w:pPr>
              <w:pStyle w:val="aff1"/>
              <w:spacing w:line="240" w:lineRule="exact"/>
            </w:pPr>
            <w:r>
              <w:t>59,5</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100,2</w:t>
            </w:r>
          </w:p>
        </w:tc>
        <w:tc>
          <w:tcPr>
            <w:tcW w:w="850" w:type="dxa"/>
            <w:tcBorders>
              <w:top w:val="dotted" w:sz="4" w:space="0" w:color="auto"/>
              <w:left w:val="nil"/>
              <w:bottom w:val="dotted" w:sz="4" w:space="0" w:color="auto"/>
            </w:tcBorders>
            <w:vAlign w:val="bottom"/>
          </w:tcPr>
          <w:p w:rsidR="00016E84" w:rsidRDefault="00016E84" w:rsidP="00F55A39">
            <w:pPr>
              <w:pStyle w:val="aff1"/>
              <w:spacing w:line="240" w:lineRule="exact"/>
            </w:pPr>
            <w:r>
              <w:t>97,7</w:t>
            </w:r>
          </w:p>
        </w:tc>
        <w:tc>
          <w:tcPr>
            <w:tcW w:w="851" w:type="dxa"/>
            <w:tcBorders>
              <w:top w:val="dotted" w:sz="4" w:space="0" w:color="auto"/>
              <w:left w:val="single" w:sz="6" w:space="0" w:color="auto"/>
              <w:bottom w:val="dotted" w:sz="4" w:space="0" w:color="auto"/>
              <w:right w:val="double" w:sz="6" w:space="0" w:color="auto"/>
            </w:tcBorders>
            <w:vAlign w:val="bottom"/>
          </w:tcPr>
          <w:p w:rsidR="00016E84" w:rsidRDefault="00016E84" w:rsidP="00F55A39">
            <w:pPr>
              <w:pStyle w:val="aff1"/>
              <w:spacing w:line="240" w:lineRule="exact"/>
            </w:pPr>
            <w:r>
              <w:t>99,5</w:t>
            </w:r>
          </w:p>
        </w:tc>
      </w:tr>
      <w:tr w:rsidR="00763D6B" w:rsidRPr="00D230E9" w:rsidTr="002B3CE9">
        <w:trPr>
          <w:trHeight w:val="262"/>
        </w:trPr>
        <w:tc>
          <w:tcPr>
            <w:tcW w:w="1843" w:type="dxa"/>
            <w:tcBorders>
              <w:top w:val="dotted" w:sz="4" w:space="0" w:color="auto"/>
              <w:left w:val="double" w:sz="6" w:space="0" w:color="auto"/>
              <w:bottom w:val="dotted" w:sz="4" w:space="0" w:color="auto"/>
            </w:tcBorders>
            <w:vAlign w:val="bottom"/>
          </w:tcPr>
          <w:p w:rsidR="00763D6B" w:rsidRDefault="00763D6B" w:rsidP="00F55A39">
            <w:pPr>
              <w:spacing w:before="80" w:line="240" w:lineRule="exact"/>
              <w:ind w:left="57" w:firstLine="0"/>
              <w:jc w:val="left"/>
              <w:rPr>
                <w:sz w:val="20"/>
              </w:rPr>
            </w:pPr>
            <w:r>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99,4</w:t>
            </w:r>
          </w:p>
        </w:tc>
        <w:tc>
          <w:tcPr>
            <w:tcW w:w="1440" w:type="dxa"/>
            <w:tcBorders>
              <w:top w:val="dotted" w:sz="4" w:space="0" w:color="auto"/>
              <w:left w:val="nil"/>
              <w:bottom w:val="dotted" w:sz="4" w:space="0" w:color="auto"/>
            </w:tcBorders>
            <w:vAlign w:val="bottom"/>
          </w:tcPr>
          <w:p w:rsidR="00763D6B" w:rsidRDefault="00763D6B" w:rsidP="00F55A39">
            <w:pPr>
              <w:pStyle w:val="aff1"/>
              <w:spacing w:line="240" w:lineRule="exact"/>
            </w:pPr>
            <w:r>
              <w:t>100,3</w:t>
            </w:r>
          </w:p>
        </w:tc>
        <w:tc>
          <w:tcPr>
            <w:tcW w:w="1276"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108,5</w:t>
            </w:r>
          </w:p>
        </w:tc>
        <w:tc>
          <w:tcPr>
            <w:tcW w:w="851" w:type="dxa"/>
            <w:tcBorders>
              <w:top w:val="dotted" w:sz="4" w:space="0" w:color="auto"/>
              <w:left w:val="nil"/>
              <w:bottom w:val="dotted" w:sz="4" w:space="0" w:color="auto"/>
            </w:tcBorders>
            <w:vAlign w:val="bottom"/>
          </w:tcPr>
          <w:p w:rsidR="00763D6B" w:rsidRDefault="00763D6B" w:rsidP="00F55A39">
            <w:pPr>
              <w:pStyle w:val="aff1"/>
              <w:spacing w:line="240" w:lineRule="exact"/>
            </w:pPr>
            <w:r>
              <w:t>94,5</w:t>
            </w:r>
          </w:p>
        </w:tc>
        <w:tc>
          <w:tcPr>
            <w:tcW w:w="992"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100,0</w:t>
            </w:r>
          </w:p>
        </w:tc>
        <w:tc>
          <w:tcPr>
            <w:tcW w:w="850" w:type="dxa"/>
            <w:tcBorders>
              <w:top w:val="dotted" w:sz="4" w:space="0" w:color="auto"/>
              <w:left w:val="nil"/>
              <w:bottom w:val="dotted" w:sz="4" w:space="0" w:color="auto"/>
            </w:tcBorders>
            <w:vAlign w:val="bottom"/>
          </w:tcPr>
          <w:p w:rsidR="00763D6B" w:rsidRDefault="00763D6B" w:rsidP="00F55A39">
            <w:pPr>
              <w:pStyle w:val="aff1"/>
              <w:spacing w:line="240" w:lineRule="exact"/>
            </w:pPr>
            <w:r>
              <w:t>99,8</w:t>
            </w:r>
          </w:p>
        </w:tc>
        <w:tc>
          <w:tcPr>
            <w:tcW w:w="851" w:type="dxa"/>
            <w:tcBorders>
              <w:top w:val="dotted" w:sz="4" w:space="0" w:color="auto"/>
              <w:left w:val="single" w:sz="6" w:space="0" w:color="auto"/>
              <w:bottom w:val="dotted" w:sz="4" w:space="0" w:color="auto"/>
              <w:right w:val="double" w:sz="6" w:space="0" w:color="auto"/>
            </w:tcBorders>
            <w:vAlign w:val="bottom"/>
          </w:tcPr>
          <w:p w:rsidR="00763D6B" w:rsidRDefault="00763D6B" w:rsidP="00F55A39">
            <w:pPr>
              <w:pStyle w:val="aff1"/>
              <w:spacing w:line="240" w:lineRule="exact"/>
            </w:pPr>
            <w:r>
              <w:t>97,4</w:t>
            </w:r>
          </w:p>
        </w:tc>
      </w:tr>
      <w:tr w:rsidR="00C951CD" w:rsidRPr="00D230E9" w:rsidTr="002B3CE9">
        <w:trPr>
          <w:trHeight w:val="262"/>
        </w:trPr>
        <w:tc>
          <w:tcPr>
            <w:tcW w:w="1843" w:type="dxa"/>
            <w:tcBorders>
              <w:top w:val="dotted" w:sz="4" w:space="0" w:color="auto"/>
              <w:left w:val="double" w:sz="6" w:space="0" w:color="auto"/>
              <w:bottom w:val="dotted" w:sz="4" w:space="0" w:color="auto"/>
            </w:tcBorders>
            <w:vAlign w:val="bottom"/>
          </w:tcPr>
          <w:p w:rsidR="00C951CD" w:rsidRDefault="00C951CD" w:rsidP="00C951CD">
            <w:pPr>
              <w:pStyle w:val="aff"/>
              <w:spacing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102,9</w:t>
            </w:r>
          </w:p>
        </w:tc>
        <w:tc>
          <w:tcPr>
            <w:tcW w:w="1440" w:type="dxa"/>
            <w:tcBorders>
              <w:top w:val="dotted" w:sz="4" w:space="0" w:color="auto"/>
              <w:left w:val="nil"/>
              <w:bottom w:val="dotted" w:sz="4" w:space="0" w:color="auto"/>
            </w:tcBorders>
            <w:vAlign w:val="bottom"/>
          </w:tcPr>
          <w:p w:rsidR="00C951CD" w:rsidRDefault="00C951CD" w:rsidP="00C951CD">
            <w:pPr>
              <w:pStyle w:val="aff1"/>
              <w:spacing w:line="240" w:lineRule="exact"/>
            </w:pPr>
            <w:r>
              <w:t>102,5</w:t>
            </w:r>
          </w:p>
        </w:tc>
        <w:tc>
          <w:tcPr>
            <w:tcW w:w="1276"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73,3</w:t>
            </w:r>
          </w:p>
        </w:tc>
        <w:tc>
          <w:tcPr>
            <w:tcW w:w="851" w:type="dxa"/>
            <w:tcBorders>
              <w:top w:val="dotted" w:sz="4" w:space="0" w:color="auto"/>
              <w:left w:val="nil"/>
              <w:bottom w:val="dotted" w:sz="4" w:space="0" w:color="auto"/>
            </w:tcBorders>
            <w:vAlign w:val="bottom"/>
          </w:tcPr>
          <w:p w:rsidR="00C951CD" w:rsidRDefault="00C951CD" w:rsidP="00C951CD">
            <w:pPr>
              <w:pStyle w:val="aff1"/>
              <w:spacing w:line="240" w:lineRule="exact"/>
            </w:pPr>
            <w:r>
              <w:t>111,8</w:t>
            </w:r>
          </w:p>
        </w:tc>
        <w:tc>
          <w:tcPr>
            <w:tcW w:w="992"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99,7</w:t>
            </w:r>
          </w:p>
        </w:tc>
        <w:tc>
          <w:tcPr>
            <w:tcW w:w="850" w:type="dxa"/>
            <w:tcBorders>
              <w:top w:val="dotted" w:sz="4" w:space="0" w:color="auto"/>
              <w:left w:val="nil"/>
              <w:bottom w:val="dotted" w:sz="4" w:space="0" w:color="auto"/>
            </w:tcBorders>
            <w:vAlign w:val="bottom"/>
          </w:tcPr>
          <w:p w:rsidR="00C951CD" w:rsidRDefault="00C951CD" w:rsidP="00C951CD">
            <w:pPr>
              <w:pStyle w:val="aff1"/>
              <w:spacing w:line="240" w:lineRule="exact"/>
            </w:pPr>
            <w:r>
              <w:t>103,9</w:t>
            </w:r>
          </w:p>
        </w:tc>
        <w:tc>
          <w:tcPr>
            <w:tcW w:w="851" w:type="dxa"/>
            <w:tcBorders>
              <w:top w:val="dotted" w:sz="4" w:space="0" w:color="auto"/>
              <w:left w:val="single" w:sz="6" w:space="0" w:color="auto"/>
              <w:bottom w:val="dotted" w:sz="4" w:space="0" w:color="auto"/>
              <w:right w:val="double" w:sz="6" w:space="0" w:color="auto"/>
            </w:tcBorders>
            <w:vAlign w:val="bottom"/>
          </w:tcPr>
          <w:p w:rsidR="00C951CD" w:rsidRDefault="00C951CD" w:rsidP="00C951CD">
            <w:pPr>
              <w:pStyle w:val="aff1"/>
              <w:spacing w:line="240" w:lineRule="exact"/>
            </w:pPr>
            <w:r>
              <w:t>100,6</w:t>
            </w:r>
          </w:p>
        </w:tc>
      </w:tr>
      <w:tr w:rsidR="00E176DF" w:rsidRPr="00D230E9" w:rsidTr="002B3CE9">
        <w:trPr>
          <w:trHeight w:val="262"/>
        </w:trPr>
        <w:tc>
          <w:tcPr>
            <w:tcW w:w="1843" w:type="dxa"/>
            <w:tcBorders>
              <w:top w:val="dotted" w:sz="4" w:space="0" w:color="auto"/>
              <w:left w:val="double" w:sz="6" w:space="0" w:color="auto"/>
              <w:bottom w:val="dotted" w:sz="4" w:space="0" w:color="auto"/>
            </w:tcBorders>
            <w:vAlign w:val="bottom"/>
          </w:tcPr>
          <w:p w:rsidR="00E176DF" w:rsidRDefault="00E176DF" w:rsidP="00C951CD">
            <w:pPr>
              <w:pStyle w:val="aff"/>
              <w:spacing w:line="240" w:lineRule="exact"/>
              <w:ind w:left="57"/>
            </w:pPr>
            <w: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E176DF" w:rsidRDefault="00E176DF" w:rsidP="00E176DF">
            <w:pPr>
              <w:pStyle w:val="aff1"/>
              <w:spacing w:before="60" w:line="240" w:lineRule="exact"/>
            </w:pPr>
            <w:r>
              <w:t>102,8</w:t>
            </w:r>
          </w:p>
        </w:tc>
        <w:tc>
          <w:tcPr>
            <w:tcW w:w="1440" w:type="dxa"/>
            <w:tcBorders>
              <w:top w:val="dotted" w:sz="4" w:space="0" w:color="auto"/>
              <w:left w:val="nil"/>
              <w:bottom w:val="dotted" w:sz="4" w:space="0" w:color="auto"/>
            </w:tcBorders>
            <w:vAlign w:val="bottom"/>
          </w:tcPr>
          <w:p w:rsidR="00E176DF" w:rsidRDefault="00E176DF" w:rsidP="00E176DF">
            <w:pPr>
              <w:pStyle w:val="aff1"/>
              <w:spacing w:before="60" w:line="240" w:lineRule="exact"/>
            </w:pPr>
            <w:r>
              <w:t>103,1</w:t>
            </w:r>
          </w:p>
        </w:tc>
        <w:tc>
          <w:tcPr>
            <w:tcW w:w="1276" w:type="dxa"/>
            <w:tcBorders>
              <w:top w:val="dotted" w:sz="4" w:space="0" w:color="auto"/>
              <w:left w:val="single" w:sz="6" w:space="0" w:color="auto"/>
              <w:bottom w:val="dotted" w:sz="4" w:space="0" w:color="auto"/>
              <w:right w:val="single" w:sz="6" w:space="0" w:color="auto"/>
            </w:tcBorders>
            <w:vAlign w:val="bottom"/>
          </w:tcPr>
          <w:p w:rsidR="00E176DF" w:rsidRDefault="00E176DF" w:rsidP="00E176DF">
            <w:pPr>
              <w:pStyle w:val="aff1"/>
              <w:spacing w:before="60" w:line="240" w:lineRule="exact"/>
            </w:pPr>
            <w:r>
              <w:t>115,0</w:t>
            </w:r>
          </w:p>
        </w:tc>
        <w:tc>
          <w:tcPr>
            <w:tcW w:w="851" w:type="dxa"/>
            <w:tcBorders>
              <w:top w:val="dotted" w:sz="4" w:space="0" w:color="auto"/>
              <w:left w:val="nil"/>
              <w:bottom w:val="dotted" w:sz="4" w:space="0" w:color="auto"/>
            </w:tcBorders>
            <w:vAlign w:val="bottom"/>
          </w:tcPr>
          <w:p w:rsidR="00E176DF" w:rsidRDefault="00E176DF" w:rsidP="00E176DF">
            <w:pPr>
              <w:pStyle w:val="aff1"/>
              <w:spacing w:before="60" w:line="240" w:lineRule="exact"/>
            </w:pPr>
            <w:r>
              <w:t>101,3</w:t>
            </w:r>
          </w:p>
        </w:tc>
        <w:tc>
          <w:tcPr>
            <w:tcW w:w="992" w:type="dxa"/>
            <w:tcBorders>
              <w:top w:val="dotted" w:sz="4" w:space="0" w:color="auto"/>
              <w:left w:val="single" w:sz="6" w:space="0" w:color="auto"/>
              <w:bottom w:val="dotted" w:sz="4" w:space="0" w:color="auto"/>
              <w:right w:val="single" w:sz="6" w:space="0" w:color="auto"/>
            </w:tcBorders>
            <w:vAlign w:val="bottom"/>
          </w:tcPr>
          <w:p w:rsidR="00E176DF" w:rsidRDefault="00E176DF" w:rsidP="00E176DF">
            <w:pPr>
              <w:pStyle w:val="aff1"/>
              <w:spacing w:before="60" w:line="240" w:lineRule="exact"/>
            </w:pPr>
            <w:r>
              <w:t>100,0</w:t>
            </w:r>
          </w:p>
        </w:tc>
        <w:tc>
          <w:tcPr>
            <w:tcW w:w="850" w:type="dxa"/>
            <w:tcBorders>
              <w:top w:val="dotted" w:sz="4" w:space="0" w:color="auto"/>
              <w:left w:val="nil"/>
              <w:bottom w:val="dotted" w:sz="4" w:space="0" w:color="auto"/>
            </w:tcBorders>
            <w:vAlign w:val="bottom"/>
          </w:tcPr>
          <w:p w:rsidR="00E176DF" w:rsidRDefault="00E176DF" w:rsidP="00E176DF">
            <w:pPr>
              <w:pStyle w:val="aff1"/>
              <w:spacing w:before="60" w:line="240" w:lineRule="exact"/>
            </w:pPr>
            <w:r>
              <w:t>102,7</w:t>
            </w:r>
          </w:p>
        </w:tc>
        <w:tc>
          <w:tcPr>
            <w:tcW w:w="851" w:type="dxa"/>
            <w:tcBorders>
              <w:top w:val="dotted" w:sz="4" w:space="0" w:color="auto"/>
              <w:left w:val="single" w:sz="6" w:space="0" w:color="auto"/>
              <w:bottom w:val="dotted" w:sz="4" w:space="0" w:color="auto"/>
              <w:right w:val="double" w:sz="6" w:space="0" w:color="auto"/>
            </w:tcBorders>
            <w:vAlign w:val="bottom"/>
          </w:tcPr>
          <w:p w:rsidR="00E176DF" w:rsidRDefault="00E176DF" w:rsidP="00E176DF">
            <w:pPr>
              <w:pStyle w:val="aff1"/>
              <w:spacing w:before="60" w:line="240" w:lineRule="exact"/>
            </w:pPr>
            <w:r>
              <w:t>114,3</w:t>
            </w:r>
          </w:p>
        </w:tc>
      </w:tr>
      <w:tr w:rsidR="00C15277" w:rsidRPr="00D230E9" w:rsidTr="002B3CE9">
        <w:trPr>
          <w:trHeight w:val="262"/>
        </w:trPr>
        <w:tc>
          <w:tcPr>
            <w:tcW w:w="1843" w:type="dxa"/>
            <w:tcBorders>
              <w:top w:val="dotted" w:sz="4" w:space="0" w:color="auto"/>
              <w:left w:val="double" w:sz="6" w:space="0" w:color="auto"/>
              <w:bottom w:val="dotted" w:sz="4" w:space="0" w:color="auto"/>
            </w:tcBorders>
            <w:vAlign w:val="bottom"/>
          </w:tcPr>
          <w:p w:rsidR="00C15277" w:rsidRDefault="00C15277" w:rsidP="00C951CD">
            <w:pPr>
              <w:pStyle w:val="aff"/>
              <w:spacing w:line="240" w:lineRule="exact"/>
              <w:ind w:left="57"/>
            </w:pPr>
            <w: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C15277" w:rsidRDefault="00C15277" w:rsidP="00931F31">
            <w:pPr>
              <w:pStyle w:val="aff1"/>
              <w:spacing w:before="60" w:line="240" w:lineRule="exact"/>
            </w:pPr>
            <w:r>
              <w:t>105,8</w:t>
            </w:r>
          </w:p>
        </w:tc>
        <w:tc>
          <w:tcPr>
            <w:tcW w:w="1440" w:type="dxa"/>
            <w:tcBorders>
              <w:top w:val="dotted" w:sz="4" w:space="0" w:color="auto"/>
              <w:left w:val="nil"/>
              <w:bottom w:val="dotted" w:sz="4" w:space="0" w:color="auto"/>
            </w:tcBorders>
            <w:vAlign w:val="bottom"/>
          </w:tcPr>
          <w:p w:rsidR="00C15277" w:rsidRDefault="00C15277" w:rsidP="00931F31">
            <w:pPr>
              <w:pStyle w:val="aff1"/>
              <w:spacing w:before="60"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C15277" w:rsidRDefault="00C15277" w:rsidP="00931F31">
            <w:pPr>
              <w:pStyle w:val="aff1"/>
              <w:spacing w:before="60" w:line="240" w:lineRule="exact"/>
            </w:pPr>
            <w:r>
              <w:t>100,4</w:t>
            </w:r>
          </w:p>
        </w:tc>
        <w:tc>
          <w:tcPr>
            <w:tcW w:w="851" w:type="dxa"/>
            <w:tcBorders>
              <w:top w:val="dotted" w:sz="4" w:space="0" w:color="auto"/>
              <w:left w:val="nil"/>
              <w:bottom w:val="dotted" w:sz="4" w:space="0" w:color="auto"/>
            </w:tcBorders>
            <w:vAlign w:val="bottom"/>
          </w:tcPr>
          <w:p w:rsidR="00C15277" w:rsidRDefault="00C15277" w:rsidP="00931F31">
            <w:pPr>
              <w:pStyle w:val="aff1"/>
              <w:spacing w:before="60" w:line="240" w:lineRule="exact"/>
            </w:pPr>
            <w:r>
              <w:t>143,3</w:t>
            </w:r>
          </w:p>
        </w:tc>
        <w:tc>
          <w:tcPr>
            <w:tcW w:w="992" w:type="dxa"/>
            <w:tcBorders>
              <w:top w:val="dotted" w:sz="4" w:space="0" w:color="auto"/>
              <w:left w:val="single" w:sz="6" w:space="0" w:color="auto"/>
              <w:bottom w:val="dotted" w:sz="4" w:space="0" w:color="auto"/>
              <w:right w:val="single" w:sz="6" w:space="0" w:color="auto"/>
            </w:tcBorders>
            <w:vAlign w:val="bottom"/>
          </w:tcPr>
          <w:p w:rsidR="00C15277" w:rsidRDefault="00C15277" w:rsidP="00931F31">
            <w:pPr>
              <w:pStyle w:val="aff1"/>
              <w:spacing w:before="60" w:line="240" w:lineRule="exact"/>
            </w:pPr>
            <w:r>
              <w:t>99,9</w:t>
            </w:r>
          </w:p>
        </w:tc>
        <w:tc>
          <w:tcPr>
            <w:tcW w:w="850" w:type="dxa"/>
            <w:tcBorders>
              <w:top w:val="dotted" w:sz="4" w:space="0" w:color="auto"/>
              <w:left w:val="nil"/>
              <w:bottom w:val="dotted" w:sz="4" w:space="0" w:color="auto"/>
            </w:tcBorders>
            <w:vAlign w:val="bottom"/>
          </w:tcPr>
          <w:p w:rsidR="00C15277" w:rsidRDefault="00C15277" w:rsidP="00931F31">
            <w:pPr>
              <w:pStyle w:val="aff1"/>
              <w:spacing w:before="60" w:line="240" w:lineRule="exact"/>
            </w:pPr>
            <w:r>
              <w:t>102,5</w:t>
            </w:r>
          </w:p>
        </w:tc>
        <w:tc>
          <w:tcPr>
            <w:tcW w:w="851" w:type="dxa"/>
            <w:tcBorders>
              <w:top w:val="dotted" w:sz="4" w:space="0" w:color="auto"/>
              <w:left w:val="single" w:sz="6" w:space="0" w:color="auto"/>
              <w:bottom w:val="dotted" w:sz="4" w:space="0" w:color="auto"/>
              <w:right w:val="double" w:sz="6" w:space="0" w:color="auto"/>
            </w:tcBorders>
            <w:vAlign w:val="bottom"/>
          </w:tcPr>
          <w:p w:rsidR="00C15277" w:rsidRDefault="00C15277" w:rsidP="00931F31">
            <w:pPr>
              <w:pStyle w:val="aff1"/>
              <w:spacing w:before="60" w:line="240" w:lineRule="exact"/>
            </w:pPr>
            <w:r>
              <w:t>105,8</w:t>
            </w:r>
          </w:p>
        </w:tc>
      </w:tr>
      <w:tr w:rsidR="00C15277" w:rsidRPr="00763D6B" w:rsidTr="002B3CE9">
        <w:trPr>
          <w:trHeight w:val="513"/>
        </w:trPr>
        <w:tc>
          <w:tcPr>
            <w:tcW w:w="1843" w:type="dxa"/>
            <w:tcBorders>
              <w:top w:val="dotted" w:sz="4" w:space="0" w:color="auto"/>
              <w:left w:val="double" w:sz="6" w:space="0" w:color="auto"/>
              <w:bottom w:val="dotted" w:sz="4" w:space="0" w:color="auto"/>
            </w:tcBorders>
            <w:vAlign w:val="bottom"/>
          </w:tcPr>
          <w:p w:rsidR="00C15277" w:rsidRPr="002712B6" w:rsidRDefault="00C15277" w:rsidP="00C15277">
            <w:pPr>
              <w:pStyle w:val="aff"/>
              <w:ind w:left="57"/>
              <w:rPr>
                <w:i/>
                <w:u w:val="single"/>
              </w:rPr>
            </w:pPr>
            <w:r>
              <w:rPr>
                <w:i/>
              </w:rPr>
              <w:t xml:space="preserve">Ноябрь </w:t>
            </w:r>
            <w:proofErr w:type="gramStart"/>
            <w:r>
              <w:rPr>
                <w:i/>
              </w:rPr>
              <w:t>в</w:t>
            </w:r>
            <w:proofErr w:type="gramEnd"/>
            <w:r>
              <w:rPr>
                <w:i/>
              </w:rPr>
              <w:t xml:space="preserve"> % </w:t>
            </w:r>
            <w:r w:rsidRPr="001A253D">
              <w:rPr>
                <w:i/>
              </w:rPr>
              <w:t>к декабр</w:t>
            </w:r>
            <w:r w:rsidRPr="00B930E3">
              <w:rPr>
                <w:i/>
              </w:rPr>
              <w:t>ю 201</w:t>
            </w:r>
            <w:r>
              <w:rPr>
                <w:i/>
              </w:rPr>
              <w:t>9</w:t>
            </w:r>
            <w:r w:rsidRPr="00B930E3">
              <w:rPr>
                <w:i/>
              </w:rPr>
              <w:t>г.</w:t>
            </w:r>
          </w:p>
        </w:tc>
        <w:tc>
          <w:tcPr>
            <w:tcW w:w="1253" w:type="dxa"/>
            <w:tcBorders>
              <w:top w:val="dotted" w:sz="4" w:space="0" w:color="auto"/>
              <w:left w:val="single" w:sz="6" w:space="0" w:color="auto"/>
              <w:bottom w:val="dotted" w:sz="4" w:space="0" w:color="auto"/>
              <w:right w:val="single" w:sz="6" w:space="0" w:color="auto"/>
            </w:tcBorders>
            <w:vAlign w:val="bottom"/>
          </w:tcPr>
          <w:p w:rsidR="00C15277" w:rsidRPr="00C15277" w:rsidRDefault="00C15277" w:rsidP="00931F31">
            <w:pPr>
              <w:pStyle w:val="aff1"/>
              <w:spacing w:before="60" w:line="240" w:lineRule="exact"/>
              <w:rPr>
                <w:i/>
              </w:rPr>
            </w:pPr>
            <w:r w:rsidRPr="00C15277">
              <w:rPr>
                <w:i/>
              </w:rPr>
              <w:t>101,1</w:t>
            </w:r>
          </w:p>
        </w:tc>
        <w:tc>
          <w:tcPr>
            <w:tcW w:w="1440" w:type="dxa"/>
            <w:tcBorders>
              <w:top w:val="dotted" w:sz="4" w:space="0" w:color="auto"/>
              <w:left w:val="nil"/>
              <w:bottom w:val="dotted" w:sz="4" w:space="0" w:color="auto"/>
            </w:tcBorders>
            <w:vAlign w:val="bottom"/>
          </w:tcPr>
          <w:p w:rsidR="00C15277" w:rsidRPr="00C15277" w:rsidRDefault="00C15277" w:rsidP="00931F31">
            <w:pPr>
              <w:pStyle w:val="aff1"/>
              <w:spacing w:before="60" w:line="240" w:lineRule="exact"/>
              <w:rPr>
                <w:i/>
              </w:rPr>
            </w:pPr>
            <w:r w:rsidRPr="00C15277">
              <w:rPr>
                <w:i/>
              </w:rPr>
              <w:t>118,5</w:t>
            </w:r>
          </w:p>
        </w:tc>
        <w:tc>
          <w:tcPr>
            <w:tcW w:w="1276" w:type="dxa"/>
            <w:tcBorders>
              <w:top w:val="dotted" w:sz="4" w:space="0" w:color="auto"/>
              <w:left w:val="single" w:sz="6" w:space="0" w:color="auto"/>
              <w:bottom w:val="dotted" w:sz="4" w:space="0" w:color="auto"/>
              <w:right w:val="single" w:sz="6" w:space="0" w:color="auto"/>
            </w:tcBorders>
            <w:vAlign w:val="bottom"/>
          </w:tcPr>
          <w:p w:rsidR="00C15277" w:rsidRPr="00C15277" w:rsidRDefault="00C15277" w:rsidP="00931F31">
            <w:pPr>
              <w:pStyle w:val="aff1"/>
              <w:spacing w:before="60" w:line="240" w:lineRule="exact"/>
              <w:rPr>
                <w:i/>
              </w:rPr>
            </w:pPr>
            <w:r w:rsidRPr="00C15277">
              <w:rPr>
                <w:i/>
              </w:rPr>
              <w:t>117,3</w:t>
            </w:r>
          </w:p>
        </w:tc>
        <w:tc>
          <w:tcPr>
            <w:tcW w:w="851" w:type="dxa"/>
            <w:tcBorders>
              <w:top w:val="dotted" w:sz="4" w:space="0" w:color="auto"/>
              <w:left w:val="nil"/>
              <w:bottom w:val="dotted" w:sz="4" w:space="0" w:color="auto"/>
            </w:tcBorders>
            <w:vAlign w:val="bottom"/>
          </w:tcPr>
          <w:p w:rsidR="00C15277" w:rsidRPr="00C15277" w:rsidRDefault="00C15277" w:rsidP="00931F31">
            <w:pPr>
              <w:pStyle w:val="aff1"/>
              <w:spacing w:before="60" w:line="240" w:lineRule="exact"/>
              <w:rPr>
                <w:i/>
                <w:lang w:val="en-US"/>
              </w:rPr>
            </w:pPr>
            <w:r w:rsidRPr="00C15277">
              <w:rPr>
                <w:i/>
              </w:rPr>
              <w:t>71,1</w:t>
            </w:r>
          </w:p>
        </w:tc>
        <w:tc>
          <w:tcPr>
            <w:tcW w:w="992" w:type="dxa"/>
            <w:tcBorders>
              <w:top w:val="dotted" w:sz="4" w:space="0" w:color="auto"/>
              <w:left w:val="single" w:sz="6" w:space="0" w:color="auto"/>
              <w:bottom w:val="dotted" w:sz="4" w:space="0" w:color="auto"/>
              <w:right w:val="single" w:sz="6" w:space="0" w:color="auto"/>
            </w:tcBorders>
            <w:vAlign w:val="bottom"/>
          </w:tcPr>
          <w:p w:rsidR="00C15277" w:rsidRPr="00C15277" w:rsidRDefault="00C15277" w:rsidP="00931F31">
            <w:pPr>
              <w:pStyle w:val="aff1"/>
              <w:spacing w:before="60" w:line="240" w:lineRule="exact"/>
              <w:rPr>
                <w:i/>
              </w:rPr>
            </w:pPr>
            <w:r w:rsidRPr="00C15277">
              <w:rPr>
                <w:i/>
              </w:rPr>
              <w:t>99,0</w:t>
            </w:r>
          </w:p>
        </w:tc>
        <w:tc>
          <w:tcPr>
            <w:tcW w:w="850" w:type="dxa"/>
            <w:tcBorders>
              <w:top w:val="dotted" w:sz="4" w:space="0" w:color="auto"/>
              <w:left w:val="nil"/>
              <w:bottom w:val="dotted" w:sz="4" w:space="0" w:color="auto"/>
            </w:tcBorders>
            <w:vAlign w:val="bottom"/>
          </w:tcPr>
          <w:p w:rsidR="00C15277" w:rsidRPr="00C15277" w:rsidRDefault="00C15277" w:rsidP="00931F31">
            <w:pPr>
              <w:pStyle w:val="aff1"/>
              <w:spacing w:before="60" w:line="240" w:lineRule="exact"/>
              <w:rPr>
                <w:i/>
              </w:rPr>
            </w:pPr>
            <w:r w:rsidRPr="00C15277">
              <w:rPr>
                <w:i/>
              </w:rPr>
              <w:t>100,8</w:t>
            </w:r>
          </w:p>
        </w:tc>
        <w:tc>
          <w:tcPr>
            <w:tcW w:w="851" w:type="dxa"/>
            <w:tcBorders>
              <w:top w:val="dotted" w:sz="4" w:space="0" w:color="auto"/>
              <w:left w:val="single" w:sz="6" w:space="0" w:color="auto"/>
              <w:bottom w:val="dotted" w:sz="4" w:space="0" w:color="auto"/>
              <w:right w:val="double" w:sz="6" w:space="0" w:color="auto"/>
            </w:tcBorders>
            <w:vAlign w:val="bottom"/>
          </w:tcPr>
          <w:p w:rsidR="00C15277" w:rsidRPr="00C15277" w:rsidRDefault="00C15277" w:rsidP="00931F31">
            <w:pPr>
              <w:pStyle w:val="aff1"/>
              <w:spacing w:before="60" w:line="240" w:lineRule="exact"/>
              <w:rPr>
                <w:i/>
              </w:rPr>
            </w:pPr>
            <w:r w:rsidRPr="00C15277">
              <w:rPr>
                <w:i/>
              </w:rPr>
              <w:t>99,0</w:t>
            </w:r>
          </w:p>
        </w:tc>
      </w:tr>
      <w:tr w:rsidR="00C15277" w:rsidRPr="00763D6B" w:rsidTr="002B3CE9">
        <w:trPr>
          <w:trHeight w:val="647"/>
        </w:trPr>
        <w:tc>
          <w:tcPr>
            <w:tcW w:w="1843" w:type="dxa"/>
            <w:tcBorders>
              <w:top w:val="dotted" w:sz="4" w:space="0" w:color="auto"/>
              <w:left w:val="double" w:sz="6" w:space="0" w:color="auto"/>
              <w:bottom w:val="double" w:sz="6" w:space="0" w:color="auto"/>
            </w:tcBorders>
            <w:vAlign w:val="bottom"/>
          </w:tcPr>
          <w:p w:rsidR="00C15277" w:rsidRPr="00965172" w:rsidRDefault="00C15277" w:rsidP="00C15277">
            <w:pPr>
              <w:pStyle w:val="aff"/>
              <w:ind w:left="57"/>
              <w:rPr>
                <w:i/>
                <w:highlight w:val="yellow"/>
                <w:u w:val="single"/>
              </w:rPr>
            </w:pPr>
            <w:r w:rsidRPr="00FD740A">
              <w:rPr>
                <w:i/>
                <w:u w:val="single"/>
              </w:rPr>
              <w:t>Справочно</w:t>
            </w:r>
            <w:r w:rsidRPr="00FD740A">
              <w:rPr>
                <w:i/>
              </w:rPr>
              <w:t xml:space="preserve">: </w:t>
            </w:r>
            <w:r>
              <w:rPr>
                <w:i/>
              </w:rPr>
              <w:t>Нояб</w:t>
            </w:r>
            <w:r w:rsidRPr="00FD740A">
              <w:rPr>
                <w:i/>
              </w:rPr>
              <w:t>рь 2019г</w:t>
            </w:r>
            <w:proofErr w:type="gramStart"/>
            <w:r w:rsidRPr="00FD740A">
              <w:rPr>
                <w:i/>
              </w:rPr>
              <w:t>.в</w:t>
            </w:r>
            <w:proofErr w:type="gramEnd"/>
            <w:r w:rsidRPr="00FD740A">
              <w:rPr>
                <w:i/>
              </w:rPr>
              <w:t xml:space="preserve"> % к декабрю 2018г.</w:t>
            </w:r>
          </w:p>
        </w:tc>
        <w:tc>
          <w:tcPr>
            <w:tcW w:w="1253" w:type="dxa"/>
            <w:tcBorders>
              <w:top w:val="dotted" w:sz="4" w:space="0" w:color="auto"/>
              <w:left w:val="single" w:sz="6" w:space="0" w:color="auto"/>
              <w:bottom w:val="double" w:sz="6" w:space="0" w:color="auto"/>
              <w:right w:val="single" w:sz="6" w:space="0" w:color="auto"/>
            </w:tcBorders>
            <w:vAlign w:val="bottom"/>
          </w:tcPr>
          <w:p w:rsidR="00C15277" w:rsidRPr="00C15277" w:rsidRDefault="00C15277" w:rsidP="00931F31">
            <w:pPr>
              <w:pStyle w:val="aff1"/>
              <w:spacing w:before="60" w:line="240" w:lineRule="exact"/>
              <w:rPr>
                <w:i/>
              </w:rPr>
            </w:pPr>
            <w:r w:rsidRPr="00C15277">
              <w:rPr>
                <w:i/>
              </w:rPr>
              <w:t>98,1</w:t>
            </w:r>
          </w:p>
        </w:tc>
        <w:tc>
          <w:tcPr>
            <w:tcW w:w="1440" w:type="dxa"/>
            <w:tcBorders>
              <w:top w:val="dotted" w:sz="4" w:space="0" w:color="auto"/>
              <w:left w:val="nil"/>
              <w:bottom w:val="double" w:sz="6" w:space="0" w:color="auto"/>
            </w:tcBorders>
            <w:vAlign w:val="bottom"/>
          </w:tcPr>
          <w:p w:rsidR="00C15277" w:rsidRPr="00C15277" w:rsidRDefault="00C15277" w:rsidP="00931F31">
            <w:pPr>
              <w:pStyle w:val="aff1"/>
              <w:spacing w:before="60" w:line="240" w:lineRule="exact"/>
              <w:rPr>
                <w:i/>
              </w:rPr>
            </w:pPr>
            <w:r w:rsidRPr="00C15277">
              <w:rPr>
                <w:i/>
              </w:rPr>
              <w:t>115,2</w:t>
            </w:r>
          </w:p>
        </w:tc>
        <w:tc>
          <w:tcPr>
            <w:tcW w:w="1276" w:type="dxa"/>
            <w:tcBorders>
              <w:top w:val="dotted" w:sz="4" w:space="0" w:color="auto"/>
              <w:left w:val="single" w:sz="6" w:space="0" w:color="auto"/>
              <w:bottom w:val="double" w:sz="6" w:space="0" w:color="auto"/>
              <w:right w:val="single" w:sz="6" w:space="0" w:color="auto"/>
            </w:tcBorders>
            <w:vAlign w:val="bottom"/>
          </w:tcPr>
          <w:p w:rsidR="00C15277" w:rsidRPr="00C15277" w:rsidRDefault="00C15277" w:rsidP="00931F31">
            <w:pPr>
              <w:pStyle w:val="aff1"/>
              <w:spacing w:before="60" w:line="240" w:lineRule="exact"/>
              <w:rPr>
                <w:i/>
              </w:rPr>
            </w:pPr>
            <w:r w:rsidRPr="00C15277">
              <w:rPr>
                <w:i/>
              </w:rPr>
              <w:t>102,3</w:t>
            </w:r>
          </w:p>
        </w:tc>
        <w:tc>
          <w:tcPr>
            <w:tcW w:w="851" w:type="dxa"/>
            <w:tcBorders>
              <w:top w:val="dotted" w:sz="4" w:space="0" w:color="auto"/>
              <w:left w:val="nil"/>
              <w:bottom w:val="double" w:sz="6" w:space="0" w:color="auto"/>
            </w:tcBorders>
            <w:vAlign w:val="bottom"/>
          </w:tcPr>
          <w:p w:rsidR="00C15277" w:rsidRPr="00C15277" w:rsidRDefault="00C15277" w:rsidP="00931F31">
            <w:pPr>
              <w:pStyle w:val="aff1"/>
              <w:spacing w:before="60" w:line="240" w:lineRule="exact"/>
              <w:rPr>
                <w:i/>
              </w:rPr>
            </w:pPr>
            <w:r w:rsidRPr="00C15277">
              <w:rPr>
                <w:i/>
              </w:rPr>
              <w:t>49,9</w:t>
            </w:r>
          </w:p>
        </w:tc>
        <w:tc>
          <w:tcPr>
            <w:tcW w:w="992" w:type="dxa"/>
            <w:tcBorders>
              <w:top w:val="dotted" w:sz="4" w:space="0" w:color="auto"/>
              <w:left w:val="single" w:sz="6" w:space="0" w:color="auto"/>
              <w:bottom w:val="double" w:sz="6" w:space="0" w:color="auto"/>
              <w:right w:val="single" w:sz="6" w:space="0" w:color="auto"/>
            </w:tcBorders>
            <w:vAlign w:val="bottom"/>
          </w:tcPr>
          <w:p w:rsidR="00C15277" w:rsidRPr="00C15277" w:rsidRDefault="00C15277" w:rsidP="00931F31">
            <w:pPr>
              <w:pStyle w:val="aff1"/>
              <w:spacing w:before="60" w:line="240" w:lineRule="exact"/>
              <w:rPr>
                <w:i/>
              </w:rPr>
            </w:pPr>
            <w:r w:rsidRPr="00C15277">
              <w:rPr>
                <w:i/>
              </w:rPr>
              <w:t>100,6</w:t>
            </w:r>
          </w:p>
        </w:tc>
        <w:tc>
          <w:tcPr>
            <w:tcW w:w="850" w:type="dxa"/>
            <w:tcBorders>
              <w:top w:val="dotted" w:sz="4" w:space="0" w:color="auto"/>
              <w:left w:val="nil"/>
              <w:bottom w:val="double" w:sz="6" w:space="0" w:color="auto"/>
            </w:tcBorders>
            <w:vAlign w:val="bottom"/>
          </w:tcPr>
          <w:p w:rsidR="00C15277" w:rsidRPr="00C15277" w:rsidRDefault="00C15277" w:rsidP="00931F31">
            <w:pPr>
              <w:pStyle w:val="aff1"/>
              <w:spacing w:before="60" w:line="240" w:lineRule="exact"/>
              <w:rPr>
                <w:i/>
              </w:rPr>
            </w:pPr>
            <w:r w:rsidRPr="00C15277">
              <w:rPr>
                <w:i/>
              </w:rPr>
              <w:t>97,5</w:t>
            </w:r>
          </w:p>
        </w:tc>
        <w:tc>
          <w:tcPr>
            <w:tcW w:w="851" w:type="dxa"/>
            <w:tcBorders>
              <w:top w:val="dotted" w:sz="4" w:space="0" w:color="auto"/>
              <w:left w:val="single" w:sz="6" w:space="0" w:color="auto"/>
              <w:bottom w:val="double" w:sz="6" w:space="0" w:color="auto"/>
              <w:right w:val="double" w:sz="6" w:space="0" w:color="auto"/>
            </w:tcBorders>
            <w:vAlign w:val="bottom"/>
          </w:tcPr>
          <w:p w:rsidR="00C15277" w:rsidRPr="00C15277" w:rsidRDefault="00C15277" w:rsidP="00931F31">
            <w:pPr>
              <w:pStyle w:val="aff1"/>
              <w:spacing w:before="60" w:line="240" w:lineRule="exact"/>
              <w:rPr>
                <w:i/>
              </w:rPr>
            </w:pPr>
            <w:r w:rsidRPr="00C15277">
              <w:rPr>
                <w:i/>
              </w:rPr>
              <w:t>98,7</w:t>
            </w:r>
          </w:p>
        </w:tc>
      </w:tr>
    </w:tbl>
    <w:p w:rsidR="00D230E9" w:rsidRPr="00A76CF2" w:rsidRDefault="00D230E9" w:rsidP="00A76CF2">
      <w:pPr>
        <w:spacing w:before="80" w:line="240" w:lineRule="auto"/>
        <w:ind w:firstLine="0"/>
        <w:rPr>
          <w:b/>
          <w:sz w:val="2"/>
          <w:szCs w:val="4"/>
        </w:rPr>
      </w:pPr>
    </w:p>
    <w:p w:rsidR="00D1379F" w:rsidRPr="00016E84" w:rsidRDefault="00C15277" w:rsidP="00763D6B">
      <w:pPr>
        <w:spacing w:before="240" w:line="240" w:lineRule="auto"/>
        <w:ind w:firstLine="0"/>
        <w:jc w:val="center"/>
        <w:rPr>
          <w:b/>
          <w:sz w:val="4"/>
          <w:szCs w:val="4"/>
        </w:rPr>
      </w:pPr>
      <w:r w:rsidRPr="00866032">
        <w:rPr>
          <w:noProof/>
        </w:rPr>
        <w:drawing>
          <wp:inline distT="0" distB="0" distL="0" distR="0" wp14:anchorId="18612ECA" wp14:editId="634CBDC4">
            <wp:extent cx="5832475" cy="3677738"/>
            <wp:effectExtent l="19050" t="19050" r="15875" b="18415"/>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951CD" w:rsidRDefault="00C951CD" w:rsidP="006B0B98">
      <w:pPr>
        <w:spacing w:before="240"/>
        <w:ind w:firstLine="0"/>
        <w:jc w:val="center"/>
        <w:rPr>
          <w:rFonts w:cs="Arial"/>
          <w:b/>
        </w:rPr>
      </w:pPr>
    </w:p>
    <w:p w:rsidR="00D230E9" w:rsidRPr="009974EC" w:rsidRDefault="00D230E9" w:rsidP="00E176DF">
      <w:pPr>
        <w:pageBreakBefore/>
        <w:ind w:firstLine="0"/>
        <w:jc w:val="center"/>
        <w:rPr>
          <w:rFonts w:cs="Arial"/>
        </w:rPr>
      </w:pPr>
      <w:r w:rsidRPr="00D230E9">
        <w:rPr>
          <w:rFonts w:cs="Arial"/>
          <w:b/>
        </w:rPr>
        <w:lastRenderedPageBreak/>
        <w:t>Индексы цен приобретения отдельных видов зерна</w:t>
      </w:r>
      <w:r w:rsidRPr="00D230E9">
        <w:rPr>
          <w:rFonts w:cs="Arial"/>
          <w:b/>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845"/>
        <w:gridCol w:w="1842"/>
        <w:gridCol w:w="1560"/>
        <w:gridCol w:w="1559"/>
      </w:tblGrid>
      <w:tr w:rsidR="00D230E9" w:rsidRPr="00D230E9" w:rsidTr="00E076FE">
        <w:trPr>
          <w:tblHeader/>
        </w:trPr>
        <w:tc>
          <w:tcPr>
            <w:tcW w:w="2550" w:type="dxa"/>
            <w:vMerge w:val="restart"/>
            <w:tcBorders>
              <w:top w:val="double" w:sz="6" w:space="0" w:color="auto"/>
              <w:left w:val="double" w:sz="6" w:space="0" w:color="auto"/>
            </w:tcBorders>
          </w:tcPr>
          <w:p w:rsidR="00D230E9" w:rsidRPr="00D230E9" w:rsidRDefault="00D230E9" w:rsidP="00F55A39">
            <w:pPr>
              <w:keepNext/>
              <w:keepLines/>
              <w:spacing w:before="60" w:line="240" w:lineRule="exact"/>
              <w:ind w:left="284" w:hanging="199"/>
              <w:jc w:val="left"/>
              <w:rPr>
                <w:rFonts w:cs="Arial"/>
                <w:sz w:val="20"/>
              </w:rPr>
            </w:pPr>
          </w:p>
        </w:tc>
        <w:tc>
          <w:tcPr>
            <w:tcW w:w="1845" w:type="dxa"/>
            <w:vMerge w:val="restart"/>
            <w:tcBorders>
              <w:top w:val="double" w:sz="6" w:space="0" w:color="auto"/>
              <w:left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Зерновые культуры –</w:t>
            </w:r>
            <w:r w:rsidR="002B3CE9">
              <w:rPr>
                <w:rFonts w:cs="Arial"/>
                <w:i/>
                <w:sz w:val="20"/>
              </w:rPr>
              <w:t xml:space="preserve"> </w:t>
            </w:r>
            <w:r w:rsidRPr="00D230E9">
              <w:rPr>
                <w:rFonts w:cs="Arial"/>
                <w:i/>
                <w:sz w:val="20"/>
              </w:rPr>
              <w:t>всего</w:t>
            </w:r>
          </w:p>
        </w:tc>
        <w:tc>
          <w:tcPr>
            <w:tcW w:w="4961" w:type="dxa"/>
            <w:gridSpan w:val="3"/>
            <w:tcBorders>
              <w:top w:val="double" w:sz="6" w:space="0" w:color="auto"/>
              <w:left w:val="nil"/>
              <w:bottom w:val="single" w:sz="6" w:space="0" w:color="000000"/>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из них:</w:t>
            </w:r>
          </w:p>
        </w:tc>
      </w:tr>
      <w:tr w:rsidR="00D230E9" w:rsidRPr="00D230E9" w:rsidTr="00E076FE">
        <w:trPr>
          <w:trHeight w:val="281"/>
          <w:tblHeader/>
        </w:trPr>
        <w:tc>
          <w:tcPr>
            <w:tcW w:w="2550" w:type="dxa"/>
            <w:vMerge/>
            <w:tcBorders>
              <w:left w:val="double" w:sz="6" w:space="0" w:color="auto"/>
              <w:bottom w:val="single" w:sz="6" w:space="0" w:color="auto"/>
            </w:tcBorders>
          </w:tcPr>
          <w:p w:rsidR="00D230E9" w:rsidRPr="00D230E9" w:rsidRDefault="00D230E9" w:rsidP="00F55A39">
            <w:pPr>
              <w:keepNext/>
              <w:keepLines/>
              <w:spacing w:before="60" w:line="240" w:lineRule="exact"/>
              <w:ind w:left="85" w:firstLine="0"/>
              <w:jc w:val="left"/>
              <w:rPr>
                <w:rFonts w:cs="Arial"/>
                <w:sz w:val="20"/>
              </w:rPr>
            </w:pPr>
          </w:p>
        </w:tc>
        <w:tc>
          <w:tcPr>
            <w:tcW w:w="1845"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p>
        </w:tc>
        <w:tc>
          <w:tcPr>
            <w:tcW w:w="1842" w:type="dxa"/>
            <w:tcBorders>
              <w:top w:val="single" w:sz="6" w:space="0" w:color="000000"/>
              <w:left w:val="nil"/>
              <w:bottom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пшеница</w:t>
            </w:r>
          </w:p>
        </w:tc>
        <w:tc>
          <w:tcPr>
            <w:tcW w:w="1560" w:type="dxa"/>
            <w:tcBorders>
              <w:top w:val="single" w:sz="6" w:space="0" w:color="000000"/>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ячмень</w:t>
            </w:r>
          </w:p>
        </w:tc>
        <w:tc>
          <w:tcPr>
            <w:tcW w:w="1559" w:type="dxa"/>
            <w:tcBorders>
              <w:top w:val="single" w:sz="6" w:space="0" w:color="000000"/>
              <w:left w:val="sing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овес</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201</w:t>
            </w:r>
            <w:r w:rsidRPr="00D230E9">
              <w:rPr>
                <w:rFonts w:cs="Arial"/>
                <w:b/>
                <w:sz w:val="20"/>
                <w:lang w:val="en-US"/>
              </w:rPr>
              <w:t>9</w:t>
            </w:r>
            <w:r w:rsidRPr="00D230E9">
              <w:rPr>
                <w:rFonts w:cs="Arial"/>
                <w:b/>
                <w:sz w:val="20"/>
              </w:rPr>
              <w:t xml:space="preserve"> год</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100,5</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111,8</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111,3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100,9</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102,2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97,3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95,6</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101,4</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101,6</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99,0</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93,8</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92,9</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108,5</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109,5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105,9</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Декабрь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96,7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145,0</w:t>
            </w:r>
          </w:p>
        </w:tc>
      </w:tr>
      <w:tr w:rsidR="00D230E9" w:rsidRPr="00163327" w:rsidTr="002B3CE9">
        <w:trPr>
          <w:trHeight w:val="429"/>
        </w:trPr>
        <w:tc>
          <w:tcPr>
            <w:tcW w:w="2550" w:type="dxa"/>
            <w:tcBorders>
              <w:top w:val="dotted" w:sz="4" w:space="0" w:color="auto"/>
              <w:left w:val="double" w:sz="6" w:space="0" w:color="auto"/>
              <w:bottom w:val="dotted" w:sz="4" w:space="0" w:color="auto"/>
            </w:tcBorders>
            <w:vAlign w:val="bottom"/>
          </w:tcPr>
          <w:p w:rsidR="00D230E9" w:rsidRPr="00163327" w:rsidRDefault="00D230E9" w:rsidP="00F55A39">
            <w:pPr>
              <w:spacing w:before="60" w:line="240" w:lineRule="exact"/>
              <w:ind w:left="57" w:firstLine="0"/>
              <w:jc w:val="left"/>
              <w:rPr>
                <w:rFonts w:cs="Arial"/>
                <w:i/>
                <w:sz w:val="20"/>
              </w:rPr>
            </w:pPr>
            <w:r w:rsidRPr="00163327">
              <w:rPr>
                <w:rFonts w:cs="Arial"/>
                <w:i/>
                <w:sz w:val="20"/>
              </w:rPr>
              <w:t>Декабрь</w:t>
            </w:r>
          </w:p>
          <w:p w:rsidR="00D230E9" w:rsidRPr="00163327" w:rsidRDefault="00D230E9" w:rsidP="00F55A39">
            <w:pPr>
              <w:spacing w:before="60" w:line="240" w:lineRule="exact"/>
              <w:ind w:left="57" w:firstLine="0"/>
              <w:jc w:val="left"/>
              <w:rPr>
                <w:rFonts w:cs="Arial"/>
                <w:i/>
                <w:sz w:val="20"/>
              </w:rPr>
            </w:pPr>
            <w:proofErr w:type="gramStart"/>
            <w:r w:rsidRPr="00163327">
              <w:rPr>
                <w:rFonts w:cs="Arial"/>
                <w:i/>
                <w:sz w:val="20"/>
              </w:rPr>
              <w:t>в</w:t>
            </w:r>
            <w:proofErr w:type="gramEnd"/>
            <w:r w:rsidRPr="00163327">
              <w:rPr>
                <w:rFonts w:cs="Arial"/>
                <w:i/>
                <w:sz w:val="20"/>
              </w:rPr>
              <w:t xml:space="preserve"> % к декабрю 2018г.</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119,7</w:t>
            </w:r>
          </w:p>
        </w:tc>
        <w:tc>
          <w:tcPr>
            <w:tcW w:w="1842" w:type="dxa"/>
            <w:tcBorders>
              <w:top w:val="dotted" w:sz="4" w:space="0" w:color="auto"/>
              <w:left w:val="nil"/>
              <w:bottom w:val="dotted" w:sz="4"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121,0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103,4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138,7</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w:t>
            </w:r>
            <w:r w:rsidRPr="00D230E9">
              <w:rPr>
                <w:rFonts w:cs="Arial"/>
                <w:b/>
                <w:sz w:val="20"/>
                <w:lang w:val="en-US"/>
              </w:rPr>
              <w:t xml:space="preserve">20 </w:t>
            </w:r>
            <w:r w:rsidRPr="00D230E9">
              <w:rPr>
                <w:rFonts w:cs="Arial"/>
                <w:b/>
                <w:sz w:val="20"/>
              </w:rPr>
              <w:t>год</w:t>
            </w:r>
          </w:p>
        </w:tc>
      </w:tr>
      <w:tr w:rsidR="00D230E9" w:rsidRPr="00D230E9" w:rsidTr="002B3CE9">
        <w:trPr>
          <w:trHeight w:val="320"/>
        </w:trPr>
        <w:tc>
          <w:tcPr>
            <w:tcW w:w="2550" w:type="dxa"/>
            <w:tcBorders>
              <w:top w:val="dotted" w:sz="4" w:space="0" w:color="auto"/>
              <w:left w:val="double" w:sz="6" w:space="0" w:color="auto"/>
              <w:bottom w:val="dotted" w:sz="4" w:space="0" w:color="auto"/>
            </w:tcBorders>
            <w:shd w:val="clear" w:color="auto" w:fill="auto"/>
            <w:vAlign w:val="bottom"/>
          </w:tcPr>
          <w:p w:rsidR="00D230E9" w:rsidRPr="00D230E9" w:rsidRDefault="00D230E9" w:rsidP="00F55A39">
            <w:pPr>
              <w:spacing w:before="60" w:line="240" w:lineRule="exact"/>
              <w:ind w:left="57" w:firstLine="0"/>
              <w:jc w:val="left"/>
              <w:rPr>
                <w:rFonts w:cs="Arial"/>
                <w:i/>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101,0</w:t>
            </w:r>
          </w:p>
        </w:tc>
        <w:tc>
          <w:tcPr>
            <w:tcW w:w="1842" w:type="dxa"/>
            <w:tcBorders>
              <w:top w:val="dotted" w:sz="4" w:space="0" w:color="auto"/>
              <w:left w:val="nil"/>
              <w:bottom w:val="dotted" w:sz="4"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101,4</w:t>
            </w:r>
          </w:p>
        </w:tc>
        <w:tc>
          <w:tcPr>
            <w:tcW w:w="1560" w:type="dxa"/>
            <w:tcBorders>
              <w:top w:val="dotted" w:sz="4" w:space="0" w:color="auto"/>
              <w:left w:val="single" w:sz="6" w:space="0" w:color="auto"/>
              <w:bottom w:val="dotted" w:sz="4" w:space="0" w:color="auto"/>
              <w:right w:val="single" w:sz="6" w:space="0" w:color="000000"/>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95,3</w:t>
            </w:r>
          </w:p>
        </w:tc>
        <w:tc>
          <w:tcPr>
            <w:tcW w:w="1559" w:type="dxa"/>
            <w:tcBorders>
              <w:top w:val="dotted" w:sz="4" w:space="0" w:color="auto"/>
              <w:left w:val="single" w:sz="6" w:space="0" w:color="000000"/>
              <w:bottom w:val="dotted" w:sz="4" w:space="0" w:color="auto"/>
              <w:right w:val="double" w:sz="6"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i/>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106,7</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107,6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107,8</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1379F" w:rsidRPr="00D230E9" w:rsidTr="002B3CE9">
        <w:trPr>
          <w:trHeight w:val="320"/>
        </w:trPr>
        <w:tc>
          <w:tcPr>
            <w:tcW w:w="2550" w:type="dxa"/>
            <w:tcBorders>
              <w:top w:val="dotted" w:sz="4" w:space="0" w:color="auto"/>
              <w:left w:val="double" w:sz="6" w:space="0" w:color="auto"/>
              <w:bottom w:val="dotted" w:sz="4" w:space="0" w:color="auto"/>
            </w:tcBorders>
            <w:vAlign w:val="bottom"/>
          </w:tcPr>
          <w:p w:rsidR="00D1379F" w:rsidRPr="00D230E9" w:rsidRDefault="00D1379F" w:rsidP="00F55A39">
            <w:pPr>
              <w:spacing w:before="60" w:line="240" w:lineRule="exact"/>
              <w:ind w:left="57" w:firstLine="0"/>
              <w:jc w:val="left"/>
              <w:rPr>
                <w:rFonts w:cs="Arial"/>
                <w:sz w:val="20"/>
              </w:rPr>
            </w:pPr>
            <w:r>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before="60" w:line="240" w:lineRule="exact"/>
              <w:rPr>
                <w:rFonts w:cs="Arial"/>
              </w:rPr>
            </w:pPr>
            <w:r>
              <w:rPr>
                <w:rFonts w:cs="Arial"/>
              </w:rPr>
              <w:t>104,5</w:t>
            </w:r>
          </w:p>
        </w:tc>
        <w:tc>
          <w:tcPr>
            <w:tcW w:w="1842" w:type="dxa"/>
            <w:tcBorders>
              <w:top w:val="dotted" w:sz="4" w:space="0" w:color="auto"/>
              <w:left w:val="nil"/>
              <w:bottom w:val="dotted" w:sz="4" w:space="0" w:color="auto"/>
            </w:tcBorders>
            <w:vAlign w:val="bottom"/>
          </w:tcPr>
          <w:p w:rsidR="00D1379F" w:rsidRDefault="00D1379F" w:rsidP="00F55A39">
            <w:pPr>
              <w:pStyle w:val="aff1"/>
              <w:spacing w:before="60" w:line="240" w:lineRule="exact"/>
              <w:rPr>
                <w:rFonts w:cs="Arial"/>
              </w:rPr>
            </w:pPr>
            <w:r>
              <w:rPr>
                <w:rFonts w:cs="Arial"/>
              </w:rPr>
              <w:t>104,4</w:t>
            </w:r>
          </w:p>
        </w:tc>
        <w:tc>
          <w:tcPr>
            <w:tcW w:w="1560" w:type="dxa"/>
            <w:tcBorders>
              <w:top w:val="dotted" w:sz="4" w:space="0" w:color="auto"/>
              <w:left w:val="single" w:sz="6" w:space="0" w:color="auto"/>
              <w:bottom w:val="dotted" w:sz="4" w:space="0" w:color="auto"/>
              <w:right w:val="single" w:sz="6" w:space="0" w:color="000000"/>
            </w:tcBorders>
            <w:vAlign w:val="bottom"/>
          </w:tcPr>
          <w:p w:rsidR="00D1379F" w:rsidRDefault="00D1379F" w:rsidP="00F55A39">
            <w:pPr>
              <w:pStyle w:val="aff1"/>
              <w:spacing w:before="60" w:line="240" w:lineRule="exact"/>
              <w:rPr>
                <w:rFonts w:cs="Arial"/>
              </w:rPr>
            </w:pPr>
            <w:r>
              <w:rPr>
                <w:rFonts w:cs="Arial"/>
              </w:rPr>
              <w:t>110.8</w:t>
            </w:r>
          </w:p>
        </w:tc>
        <w:tc>
          <w:tcPr>
            <w:tcW w:w="1559" w:type="dxa"/>
            <w:tcBorders>
              <w:top w:val="dotted" w:sz="4" w:space="0" w:color="auto"/>
              <w:left w:val="single" w:sz="6" w:space="0" w:color="000000"/>
              <w:bottom w:val="dotted" w:sz="4" w:space="0" w:color="auto"/>
              <w:right w:val="double" w:sz="6" w:space="0" w:color="auto"/>
            </w:tcBorders>
            <w:vAlign w:val="bottom"/>
          </w:tcPr>
          <w:p w:rsidR="00D1379F" w:rsidRDefault="00D1379F" w:rsidP="00F55A39">
            <w:pPr>
              <w:pStyle w:val="aff1"/>
              <w:spacing w:before="60" w:line="240" w:lineRule="exact"/>
              <w:rPr>
                <w:rFonts w:cs="Arial"/>
              </w:rPr>
            </w:pPr>
            <w:r>
              <w:rPr>
                <w:rFonts w:cs="Arial"/>
              </w:rPr>
              <w:t>100,0</w:t>
            </w:r>
          </w:p>
        </w:tc>
      </w:tr>
      <w:tr w:rsidR="00016E84" w:rsidRPr="00D230E9" w:rsidTr="002B3CE9">
        <w:trPr>
          <w:trHeight w:val="320"/>
        </w:trPr>
        <w:tc>
          <w:tcPr>
            <w:tcW w:w="2550" w:type="dxa"/>
            <w:tcBorders>
              <w:top w:val="dotted" w:sz="4" w:space="0" w:color="auto"/>
              <w:left w:val="double" w:sz="6" w:space="0" w:color="auto"/>
              <w:bottom w:val="dotted" w:sz="4" w:space="0" w:color="auto"/>
            </w:tcBorders>
            <w:vAlign w:val="bottom"/>
          </w:tcPr>
          <w:p w:rsidR="00016E84" w:rsidRDefault="00016E84" w:rsidP="00F55A39">
            <w:pPr>
              <w:spacing w:before="60" w:line="240" w:lineRule="exact"/>
              <w:ind w:left="57" w:firstLine="0"/>
              <w:jc w:val="left"/>
              <w:rPr>
                <w:rFonts w:cs="Arial"/>
                <w:sz w:val="20"/>
              </w:rPr>
            </w:pPr>
            <w:r>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before="60" w:line="240" w:lineRule="exact"/>
              <w:rPr>
                <w:rFonts w:cs="Arial"/>
              </w:rPr>
            </w:pPr>
            <w:r>
              <w:rPr>
                <w:rFonts w:cs="Arial"/>
              </w:rPr>
              <w:t>101,1</w:t>
            </w:r>
          </w:p>
        </w:tc>
        <w:tc>
          <w:tcPr>
            <w:tcW w:w="1842" w:type="dxa"/>
            <w:tcBorders>
              <w:top w:val="dotted" w:sz="4" w:space="0" w:color="auto"/>
              <w:left w:val="nil"/>
              <w:bottom w:val="dotted" w:sz="4" w:space="0" w:color="auto"/>
            </w:tcBorders>
            <w:vAlign w:val="bottom"/>
          </w:tcPr>
          <w:p w:rsidR="00016E84" w:rsidRDefault="00016E84" w:rsidP="00F55A39">
            <w:pPr>
              <w:pStyle w:val="aff1"/>
              <w:spacing w:before="60" w:line="240" w:lineRule="exact"/>
              <w:rPr>
                <w:rFonts w:cs="Arial"/>
              </w:rPr>
            </w:pPr>
            <w:r>
              <w:rPr>
                <w:rFonts w:cs="Arial"/>
              </w:rPr>
              <w:t>100,9</w:t>
            </w:r>
          </w:p>
        </w:tc>
        <w:tc>
          <w:tcPr>
            <w:tcW w:w="1560" w:type="dxa"/>
            <w:tcBorders>
              <w:top w:val="dotted" w:sz="4" w:space="0" w:color="auto"/>
              <w:left w:val="single" w:sz="6" w:space="0" w:color="auto"/>
              <w:bottom w:val="dotted" w:sz="4" w:space="0" w:color="auto"/>
              <w:right w:val="single" w:sz="6" w:space="0" w:color="000000"/>
            </w:tcBorders>
            <w:vAlign w:val="bottom"/>
          </w:tcPr>
          <w:p w:rsidR="00016E84" w:rsidRDefault="00016E84" w:rsidP="00F55A39">
            <w:pPr>
              <w:pStyle w:val="aff1"/>
              <w:spacing w:before="6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016E84" w:rsidRDefault="00016E84" w:rsidP="00F55A39">
            <w:pPr>
              <w:pStyle w:val="aff1"/>
              <w:spacing w:before="60" w:line="240" w:lineRule="exact"/>
              <w:rPr>
                <w:rFonts w:cs="Arial"/>
              </w:rPr>
            </w:pPr>
            <w:r>
              <w:rPr>
                <w:rFonts w:cs="Arial"/>
              </w:rPr>
              <w:t>100,0</w:t>
            </w:r>
          </w:p>
        </w:tc>
      </w:tr>
      <w:tr w:rsidR="00C24825" w:rsidRPr="00D230E9" w:rsidTr="002B3CE9">
        <w:trPr>
          <w:trHeight w:val="320"/>
        </w:trPr>
        <w:tc>
          <w:tcPr>
            <w:tcW w:w="2550" w:type="dxa"/>
            <w:tcBorders>
              <w:top w:val="dotted" w:sz="4" w:space="0" w:color="auto"/>
              <w:left w:val="double" w:sz="6" w:space="0" w:color="auto"/>
              <w:bottom w:val="dotted" w:sz="4" w:space="0" w:color="auto"/>
            </w:tcBorders>
            <w:vAlign w:val="bottom"/>
          </w:tcPr>
          <w:p w:rsidR="00C24825" w:rsidRDefault="00C24825" w:rsidP="00F55A39">
            <w:pPr>
              <w:spacing w:before="60" w:line="240" w:lineRule="exact"/>
              <w:ind w:left="57" w:firstLine="0"/>
              <w:jc w:val="left"/>
              <w:rPr>
                <w:rFonts w:cs="Arial"/>
                <w:sz w:val="20"/>
              </w:rPr>
            </w:pPr>
            <w:r>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C24825" w:rsidRPr="009614D6" w:rsidRDefault="00C24825" w:rsidP="00F55A39">
            <w:pPr>
              <w:pStyle w:val="aff1"/>
              <w:spacing w:before="60" w:line="240" w:lineRule="exact"/>
              <w:rPr>
                <w:rFonts w:cs="Arial"/>
              </w:rPr>
            </w:pPr>
            <w:r w:rsidRPr="009614D6">
              <w:rPr>
                <w:rFonts w:cs="Arial"/>
              </w:rPr>
              <w:t>97,7</w:t>
            </w:r>
          </w:p>
        </w:tc>
        <w:tc>
          <w:tcPr>
            <w:tcW w:w="1842" w:type="dxa"/>
            <w:tcBorders>
              <w:top w:val="dotted" w:sz="4" w:space="0" w:color="auto"/>
              <w:left w:val="nil"/>
              <w:bottom w:val="dotted" w:sz="4" w:space="0" w:color="auto"/>
            </w:tcBorders>
            <w:vAlign w:val="bottom"/>
          </w:tcPr>
          <w:p w:rsidR="00C24825" w:rsidRPr="009614D6" w:rsidRDefault="00C24825" w:rsidP="00F55A39">
            <w:pPr>
              <w:pStyle w:val="aff1"/>
              <w:spacing w:before="60" w:line="240" w:lineRule="exact"/>
              <w:rPr>
                <w:rFonts w:cs="Arial"/>
              </w:rPr>
            </w:pPr>
            <w:r w:rsidRPr="009614D6">
              <w:rPr>
                <w:rFonts w:cs="Arial"/>
              </w:rPr>
              <w:t>97,4</w:t>
            </w:r>
          </w:p>
        </w:tc>
        <w:tc>
          <w:tcPr>
            <w:tcW w:w="1560" w:type="dxa"/>
            <w:tcBorders>
              <w:top w:val="dotted" w:sz="4" w:space="0" w:color="auto"/>
              <w:left w:val="single" w:sz="6" w:space="0" w:color="auto"/>
              <w:bottom w:val="dotted" w:sz="4" w:space="0" w:color="auto"/>
              <w:right w:val="single" w:sz="6" w:space="0" w:color="000000"/>
            </w:tcBorders>
            <w:vAlign w:val="bottom"/>
          </w:tcPr>
          <w:p w:rsidR="00C24825" w:rsidRPr="009614D6" w:rsidRDefault="00C24825" w:rsidP="00F55A39">
            <w:pPr>
              <w:pStyle w:val="aff1"/>
              <w:spacing w:before="60" w:line="240" w:lineRule="exact"/>
              <w:rPr>
                <w:rFonts w:cs="Arial"/>
              </w:rPr>
            </w:pPr>
            <w:r w:rsidRPr="009614D6">
              <w:rPr>
                <w:rFonts w:cs="Arial"/>
              </w:rPr>
              <w:t>102,2</w:t>
            </w:r>
          </w:p>
        </w:tc>
        <w:tc>
          <w:tcPr>
            <w:tcW w:w="1559" w:type="dxa"/>
            <w:tcBorders>
              <w:top w:val="dotted" w:sz="4" w:space="0" w:color="auto"/>
              <w:left w:val="single" w:sz="6" w:space="0" w:color="000000"/>
              <w:bottom w:val="dotted" w:sz="4" w:space="0" w:color="auto"/>
              <w:right w:val="double" w:sz="6" w:space="0" w:color="auto"/>
            </w:tcBorders>
            <w:vAlign w:val="bottom"/>
          </w:tcPr>
          <w:p w:rsidR="00C24825" w:rsidRPr="009614D6" w:rsidRDefault="00C24825" w:rsidP="00F55A39">
            <w:pPr>
              <w:pStyle w:val="aff1"/>
              <w:spacing w:before="60" w:line="240" w:lineRule="exact"/>
              <w:rPr>
                <w:rFonts w:cs="Arial"/>
              </w:rPr>
            </w:pPr>
            <w:r w:rsidRPr="009614D6">
              <w:rPr>
                <w:rFonts w:cs="Arial"/>
              </w:rPr>
              <w:t>100,0</w:t>
            </w:r>
          </w:p>
        </w:tc>
      </w:tr>
      <w:tr w:rsidR="00C951CD" w:rsidRPr="00D230E9" w:rsidTr="002B3CE9">
        <w:trPr>
          <w:trHeight w:val="320"/>
        </w:trPr>
        <w:tc>
          <w:tcPr>
            <w:tcW w:w="2550" w:type="dxa"/>
            <w:tcBorders>
              <w:top w:val="dotted" w:sz="4" w:space="0" w:color="auto"/>
              <w:left w:val="double" w:sz="6" w:space="0" w:color="auto"/>
              <w:bottom w:val="dotted" w:sz="4" w:space="0" w:color="auto"/>
            </w:tcBorders>
            <w:vAlign w:val="bottom"/>
          </w:tcPr>
          <w:p w:rsidR="00C951CD" w:rsidRPr="00635709" w:rsidRDefault="00C951CD" w:rsidP="00C951CD">
            <w:pPr>
              <w:pStyle w:val="aff"/>
              <w:spacing w:before="60" w:line="240" w:lineRule="exact"/>
              <w:ind w:left="57"/>
              <w:rPr>
                <w:rFonts w:cs="Arial"/>
              </w:rPr>
            </w:pPr>
            <w:r w:rsidRPr="00635709">
              <w:rPr>
                <w:rFonts w:cs="Arial"/>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C951CD" w:rsidRPr="00635709" w:rsidRDefault="00C951CD" w:rsidP="00C951CD">
            <w:pPr>
              <w:pStyle w:val="aff1"/>
              <w:spacing w:before="60" w:line="240" w:lineRule="exact"/>
              <w:rPr>
                <w:rFonts w:cs="Arial"/>
              </w:rPr>
            </w:pPr>
            <w:r>
              <w:rPr>
                <w:rFonts w:cs="Arial"/>
              </w:rPr>
              <w:t>95,8</w:t>
            </w:r>
          </w:p>
        </w:tc>
        <w:tc>
          <w:tcPr>
            <w:tcW w:w="1842" w:type="dxa"/>
            <w:tcBorders>
              <w:top w:val="dotted" w:sz="4" w:space="0" w:color="auto"/>
              <w:left w:val="nil"/>
              <w:bottom w:val="dotted" w:sz="4" w:space="0" w:color="auto"/>
            </w:tcBorders>
            <w:vAlign w:val="bottom"/>
          </w:tcPr>
          <w:p w:rsidR="00C951CD" w:rsidRPr="00635709" w:rsidRDefault="00C951CD" w:rsidP="00C951CD">
            <w:pPr>
              <w:pStyle w:val="aff1"/>
              <w:spacing w:before="60" w:line="240" w:lineRule="exact"/>
              <w:rPr>
                <w:rFonts w:cs="Arial"/>
              </w:rPr>
            </w:pPr>
            <w:r>
              <w:rPr>
                <w:rFonts w:cs="Arial"/>
              </w:rPr>
              <w:t>95,4</w:t>
            </w:r>
          </w:p>
        </w:tc>
        <w:tc>
          <w:tcPr>
            <w:tcW w:w="1560" w:type="dxa"/>
            <w:tcBorders>
              <w:top w:val="dotted" w:sz="4" w:space="0" w:color="auto"/>
              <w:left w:val="single" w:sz="6" w:space="0" w:color="auto"/>
              <w:bottom w:val="dotted" w:sz="4" w:space="0" w:color="auto"/>
              <w:right w:val="single" w:sz="6" w:space="0" w:color="000000"/>
            </w:tcBorders>
            <w:vAlign w:val="bottom"/>
          </w:tcPr>
          <w:p w:rsidR="00C951CD" w:rsidRPr="00635709" w:rsidRDefault="00C951CD" w:rsidP="00C951CD">
            <w:pPr>
              <w:pStyle w:val="aff1"/>
              <w:spacing w:before="60" w:line="240" w:lineRule="exact"/>
              <w:rPr>
                <w:rFonts w:cs="Arial"/>
              </w:rPr>
            </w:pPr>
            <w:r>
              <w:rPr>
                <w:rFonts w:cs="Arial"/>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C951CD" w:rsidRPr="00635709" w:rsidRDefault="00C951CD" w:rsidP="00C951CD">
            <w:pPr>
              <w:pStyle w:val="aff1"/>
              <w:spacing w:before="60" w:line="240" w:lineRule="exact"/>
              <w:rPr>
                <w:rFonts w:cs="Arial"/>
              </w:rPr>
            </w:pPr>
            <w:r>
              <w:rPr>
                <w:rFonts w:cs="Arial"/>
              </w:rPr>
              <w:t>137,9</w:t>
            </w:r>
          </w:p>
        </w:tc>
      </w:tr>
      <w:tr w:rsidR="00E176DF" w:rsidRPr="00D230E9" w:rsidTr="002B3CE9">
        <w:trPr>
          <w:trHeight w:val="320"/>
        </w:trPr>
        <w:tc>
          <w:tcPr>
            <w:tcW w:w="2550" w:type="dxa"/>
            <w:tcBorders>
              <w:top w:val="dotted" w:sz="4" w:space="0" w:color="auto"/>
              <w:left w:val="double" w:sz="6" w:space="0" w:color="auto"/>
              <w:bottom w:val="dotted" w:sz="4" w:space="0" w:color="auto"/>
            </w:tcBorders>
            <w:vAlign w:val="bottom"/>
          </w:tcPr>
          <w:p w:rsidR="00E176DF" w:rsidRPr="00635709" w:rsidRDefault="00E176DF" w:rsidP="00C951CD">
            <w:pPr>
              <w:pStyle w:val="aff"/>
              <w:spacing w:before="60" w:line="240" w:lineRule="exact"/>
              <w:ind w:left="57"/>
              <w:rPr>
                <w:rFonts w:cs="Arial"/>
              </w:rPr>
            </w:pPr>
            <w:r>
              <w:rPr>
                <w:rFonts w:cs="Arial"/>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E176DF" w:rsidRDefault="00E176DF" w:rsidP="00C951CD">
            <w:pPr>
              <w:pStyle w:val="aff1"/>
              <w:spacing w:before="60" w:line="240" w:lineRule="exact"/>
              <w:rPr>
                <w:rFonts w:cs="Arial"/>
              </w:rPr>
            </w:pPr>
            <w:r>
              <w:rPr>
                <w:rFonts w:cs="Arial"/>
              </w:rPr>
              <w:t>101,4</w:t>
            </w:r>
          </w:p>
        </w:tc>
        <w:tc>
          <w:tcPr>
            <w:tcW w:w="1842" w:type="dxa"/>
            <w:tcBorders>
              <w:top w:val="dotted" w:sz="4" w:space="0" w:color="auto"/>
              <w:left w:val="nil"/>
              <w:bottom w:val="dotted" w:sz="4" w:space="0" w:color="auto"/>
            </w:tcBorders>
            <w:vAlign w:val="bottom"/>
          </w:tcPr>
          <w:p w:rsidR="00E176DF" w:rsidRDefault="00E176DF" w:rsidP="00C951CD">
            <w:pPr>
              <w:pStyle w:val="aff1"/>
              <w:spacing w:before="60" w:line="240" w:lineRule="exact"/>
              <w:rPr>
                <w:rFonts w:cs="Arial"/>
              </w:rPr>
            </w:pPr>
            <w:r>
              <w:rPr>
                <w:rFonts w:cs="Arial"/>
              </w:rPr>
              <w:t>101,8</w:t>
            </w:r>
          </w:p>
        </w:tc>
        <w:tc>
          <w:tcPr>
            <w:tcW w:w="1560" w:type="dxa"/>
            <w:tcBorders>
              <w:top w:val="dotted" w:sz="4" w:space="0" w:color="auto"/>
              <w:left w:val="single" w:sz="6" w:space="0" w:color="auto"/>
              <w:bottom w:val="dotted" w:sz="4" w:space="0" w:color="auto"/>
              <w:right w:val="single" w:sz="6" w:space="0" w:color="000000"/>
            </w:tcBorders>
            <w:vAlign w:val="bottom"/>
          </w:tcPr>
          <w:p w:rsidR="00E176DF" w:rsidRDefault="00E176DF" w:rsidP="00C951CD">
            <w:pPr>
              <w:pStyle w:val="aff1"/>
              <w:spacing w:before="60" w:line="240" w:lineRule="exact"/>
              <w:rPr>
                <w:rFonts w:cs="Arial"/>
              </w:rPr>
            </w:pPr>
            <w:r>
              <w:rPr>
                <w:rFonts w:cs="Arial"/>
              </w:rPr>
              <w:t>93,5</w:t>
            </w:r>
          </w:p>
        </w:tc>
        <w:tc>
          <w:tcPr>
            <w:tcW w:w="1559" w:type="dxa"/>
            <w:tcBorders>
              <w:top w:val="dotted" w:sz="4" w:space="0" w:color="auto"/>
              <w:left w:val="single" w:sz="6" w:space="0" w:color="000000"/>
              <w:bottom w:val="dotted" w:sz="4" w:space="0" w:color="auto"/>
              <w:right w:val="double" w:sz="6" w:space="0" w:color="auto"/>
            </w:tcBorders>
            <w:vAlign w:val="bottom"/>
          </w:tcPr>
          <w:p w:rsidR="00E176DF" w:rsidRDefault="00E176DF" w:rsidP="00C951CD">
            <w:pPr>
              <w:pStyle w:val="aff1"/>
              <w:spacing w:before="60" w:line="240" w:lineRule="exact"/>
              <w:rPr>
                <w:rFonts w:cs="Arial"/>
              </w:rPr>
            </w:pPr>
            <w:r>
              <w:rPr>
                <w:rFonts w:cs="Arial"/>
              </w:rPr>
              <w:t>109,1</w:t>
            </w:r>
          </w:p>
        </w:tc>
      </w:tr>
      <w:tr w:rsidR="00524CA9" w:rsidRPr="00D230E9" w:rsidTr="002B3CE9">
        <w:trPr>
          <w:trHeight w:val="320"/>
        </w:trPr>
        <w:tc>
          <w:tcPr>
            <w:tcW w:w="2550" w:type="dxa"/>
            <w:tcBorders>
              <w:top w:val="dotted" w:sz="4" w:space="0" w:color="auto"/>
              <w:left w:val="double" w:sz="6" w:space="0" w:color="auto"/>
              <w:bottom w:val="dotted" w:sz="4" w:space="0" w:color="auto"/>
            </w:tcBorders>
            <w:vAlign w:val="bottom"/>
          </w:tcPr>
          <w:p w:rsidR="00524CA9" w:rsidRDefault="00524CA9" w:rsidP="00C951CD">
            <w:pPr>
              <w:pStyle w:val="aff"/>
              <w:spacing w:before="60" w:line="240" w:lineRule="exact"/>
              <w:ind w:left="57"/>
              <w:rPr>
                <w:rFonts w:cs="Arial"/>
              </w:rPr>
            </w:pPr>
            <w:r>
              <w:rPr>
                <w:rFonts w:cs="Arial"/>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524CA9" w:rsidRDefault="00524CA9" w:rsidP="00524CA9">
            <w:pPr>
              <w:pStyle w:val="aff1"/>
              <w:spacing w:before="60" w:line="240" w:lineRule="exact"/>
              <w:rPr>
                <w:rFonts w:cs="Arial"/>
              </w:rPr>
            </w:pPr>
            <w:r>
              <w:rPr>
                <w:rFonts w:cs="Arial"/>
              </w:rPr>
              <w:t>101,9</w:t>
            </w:r>
          </w:p>
        </w:tc>
        <w:tc>
          <w:tcPr>
            <w:tcW w:w="1842" w:type="dxa"/>
            <w:tcBorders>
              <w:top w:val="dotted" w:sz="4" w:space="0" w:color="auto"/>
              <w:left w:val="nil"/>
              <w:bottom w:val="dotted" w:sz="4" w:space="0" w:color="auto"/>
            </w:tcBorders>
            <w:vAlign w:val="bottom"/>
          </w:tcPr>
          <w:p w:rsidR="00524CA9" w:rsidRDefault="00524CA9" w:rsidP="00524CA9">
            <w:pPr>
              <w:pStyle w:val="aff1"/>
              <w:spacing w:before="60" w:line="240" w:lineRule="exact"/>
              <w:rPr>
                <w:rFonts w:cs="Arial"/>
              </w:rPr>
            </w:pPr>
            <w:r>
              <w:rPr>
                <w:rFonts w:cs="Arial"/>
              </w:rPr>
              <w:t>101,8</w:t>
            </w:r>
          </w:p>
        </w:tc>
        <w:tc>
          <w:tcPr>
            <w:tcW w:w="1560" w:type="dxa"/>
            <w:tcBorders>
              <w:top w:val="dotted" w:sz="4" w:space="0" w:color="auto"/>
              <w:left w:val="single" w:sz="6" w:space="0" w:color="auto"/>
              <w:bottom w:val="dotted" w:sz="4" w:space="0" w:color="auto"/>
              <w:right w:val="single" w:sz="6" w:space="0" w:color="000000"/>
            </w:tcBorders>
            <w:vAlign w:val="bottom"/>
          </w:tcPr>
          <w:p w:rsidR="00524CA9" w:rsidRDefault="00524CA9" w:rsidP="00524CA9">
            <w:pPr>
              <w:pStyle w:val="aff1"/>
              <w:spacing w:before="60" w:line="240" w:lineRule="exact"/>
              <w:rPr>
                <w:rFonts w:cs="Arial"/>
              </w:rPr>
            </w:pPr>
            <w:r>
              <w:rPr>
                <w:rFonts w:cs="Arial"/>
              </w:rPr>
              <w:t>105,5</w:t>
            </w:r>
          </w:p>
        </w:tc>
        <w:tc>
          <w:tcPr>
            <w:tcW w:w="1559" w:type="dxa"/>
            <w:tcBorders>
              <w:top w:val="dotted" w:sz="4" w:space="0" w:color="auto"/>
              <w:left w:val="single" w:sz="6" w:space="0" w:color="000000"/>
              <w:bottom w:val="dotted" w:sz="4" w:space="0" w:color="auto"/>
              <w:right w:val="double" w:sz="6" w:space="0" w:color="auto"/>
            </w:tcBorders>
            <w:vAlign w:val="bottom"/>
          </w:tcPr>
          <w:p w:rsidR="00524CA9" w:rsidRDefault="00524CA9" w:rsidP="00524CA9">
            <w:pPr>
              <w:pStyle w:val="aff1"/>
              <w:spacing w:before="60" w:line="240" w:lineRule="exact"/>
              <w:rPr>
                <w:rFonts w:cs="Arial"/>
              </w:rPr>
            </w:pPr>
            <w:r>
              <w:rPr>
                <w:rFonts w:cs="Arial"/>
              </w:rPr>
              <w:t>95,2</w:t>
            </w:r>
          </w:p>
        </w:tc>
      </w:tr>
      <w:tr w:rsidR="00524CA9" w:rsidRPr="006B0B98" w:rsidTr="002B3CE9">
        <w:trPr>
          <w:trHeight w:val="429"/>
        </w:trPr>
        <w:tc>
          <w:tcPr>
            <w:tcW w:w="2550" w:type="dxa"/>
            <w:tcBorders>
              <w:top w:val="dotted" w:sz="4" w:space="0" w:color="auto"/>
              <w:left w:val="double" w:sz="6" w:space="0" w:color="auto"/>
              <w:bottom w:val="dotted" w:sz="4" w:space="0" w:color="auto"/>
            </w:tcBorders>
            <w:vAlign w:val="bottom"/>
          </w:tcPr>
          <w:p w:rsidR="00524CA9" w:rsidRPr="00147F37" w:rsidRDefault="00524CA9" w:rsidP="00E176DF">
            <w:pPr>
              <w:pStyle w:val="aff"/>
              <w:spacing w:before="60" w:line="240" w:lineRule="exact"/>
              <w:ind w:left="57"/>
              <w:rPr>
                <w:rFonts w:cs="Arial"/>
                <w:i/>
              </w:rPr>
            </w:pPr>
            <w:r>
              <w:rPr>
                <w:rFonts w:cs="Arial"/>
                <w:i/>
              </w:rPr>
              <w:t xml:space="preserve">Октябрь </w:t>
            </w:r>
            <w:proofErr w:type="gramStart"/>
            <w:r w:rsidRPr="00147F37">
              <w:rPr>
                <w:rFonts w:cs="Arial"/>
                <w:i/>
              </w:rPr>
              <w:t>в</w:t>
            </w:r>
            <w:proofErr w:type="gramEnd"/>
            <w:r w:rsidRPr="00147F37">
              <w:rPr>
                <w:rFonts w:cs="Arial"/>
                <w:i/>
              </w:rPr>
              <w:t xml:space="preserve"> % к декабрю 201</w:t>
            </w:r>
            <w:r>
              <w:rPr>
                <w:rFonts w:cs="Arial"/>
                <w:i/>
              </w:rPr>
              <w:t>9</w:t>
            </w:r>
            <w:r w:rsidRPr="00147F37">
              <w:rPr>
                <w:rFonts w:cs="Arial"/>
                <w:i/>
              </w:rPr>
              <w:t>г</w:t>
            </w:r>
            <w:r>
              <w:rPr>
                <w:rFonts w:cs="Arial"/>
                <w:i/>
              </w:rPr>
              <w:t>.</w:t>
            </w:r>
          </w:p>
        </w:tc>
        <w:tc>
          <w:tcPr>
            <w:tcW w:w="1845" w:type="dxa"/>
            <w:tcBorders>
              <w:top w:val="dotted" w:sz="4" w:space="0" w:color="auto"/>
              <w:left w:val="single" w:sz="6" w:space="0" w:color="auto"/>
              <w:bottom w:val="dotted" w:sz="4" w:space="0" w:color="auto"/>
              <w:right w:val="single" w:sz="6" w:space="0" w:color="auto"/>
            </w:tcBorders>
            <w:vAlign w:val="bottom"/>
          </w:tcPr>
          <w:p w:rsidR="00524CA9" w:rsidRPr="00524CA9" w:rsidRDefault="00524CA9" w:rsidP="00524CA9">
            <w:pPr>
              <w:pStyle w:val="aff1"/>
              <w:spacing w:before="60" w:line="240" w:lineRule="exact"/>
              <w:rPr>
                <w:rFonts w:cs="Arial"/>
                <w:i/>
              </w:rPr>
            </w:pPr>
            <w:r w:rsidRPr="00524CA9">
              <w:rPr>
                <w:rFonts w:cs="Arial"/>
                <w:i/>
              </w:rPr>
              <w:t>118,5</w:t>
            </w:r>
          </w:p>
        </w:tc>
        <w:tc>
          <w:tcPr>
            <w:tcW w:w="1842" w:type="dxa"/>
            <w:tcBorders>
              <w:top w:val="dotted" w:sz="4" w:space="0" w:color="auto"/>
              <w:left w:val="nil"/>
              <w:bottom w:val="dotted" w:sz="4" w:space="0" w:color="auto"/>
            </w:tcBorders>
            <w:vAlign w:val="bottom"/>
          </w:tcPr>
          <w:p w:rsidR="00524CA9" w:rsidRPr="00524CA9" w:rsidRDefault="00524CA9" w:rsidP="00524CA9">
            <w:pPr>
              <w:pStyle w:val="aff1"/>
              <w:spacing w:before="60" w:line="240" w:lineRule="exact"/>
              <w:rPr>
                <w:rFonts w:cs="Arial"/>
                <w:i/>
              </w:rPr>
            </w:pPr>
            <w:r w:rsidRPr="00524CA9">
              <w:rPr>
                <w:rFonts w:cs="Arial"/>
                <w:i/>
              </w:rPr>
              <w:t>118,8</w:t>
            </w:r>
          </w:p>
        </w:tc>
        <w:tc>
          <w:tcPr>
            <w:tcW w:w="1560" w:type="dxa"/>
            <w:tcBorders>
              <w:top w:val="dotted" w:sz="4" w:space="0" w:color="auto"/>
              <w:left w:val="single" w:sz="6" w:space="0" w:color="auto"/>
              <w:bottom w:val="dotted" w:sz="4" w:space="0" w:color="auto"/>
              <w:right w:val="single" w:sz="6" w:space="0" w:color="000000"/>
            </w:tcBorders>
            <w:vAlign w:val="bottom"/>
          </w:tcPr>
          <w:p w:rsidR="00524CA9" w:rsidRPr="00524CA9" w:rsidRDefault="00524CA9" w:rsidP="00524CA9">
            <w:pPr>
              <w:pStyle w:val="aff1"/>
              <w:spacing w:before="60" w:line="240" w:lineRule="exact"/>
              <w:rPr>
                <w:rFonts w:cs="Arial"/>
                <w:i/>
              </w:rPr>
            </w:pPr>
            <w:r w:rsidRPr="00524CA9">
              <w:rPr>
                <w:rFonts w:cs="Arial"/>
                <w:i/>
              </w:rPr>
              <w:t>113,9</w:t>
            </w:r>
          </w:p>
        </w:tc>
        <w:tc>
          <w:tcPr>
            <w:tcW w:w="1559" w:type="dxa"/>
            <w:tcBorders>
              <w:top w:val="dotted" w:sz="4" w:space="0" w:color="auto"/>
              <w:left w:val="single" w:sz="6" w:space="0" w:color="000000"/>
              <w:bottom w:val="dotted" w:sz="4" w:space="0" w:color="auto"/>
              <w:right w:val="double" w:sz="6" w:space="0" w:color="auto"/>
            </w:tcBorders>
            <w:vAlign w:val="bottom"/>
          </w:tcPr>
          <w:p w:rsidR="00524CA9" w:rsidRPr="00524CA9" w:rsidRDefault="00524CA9" w:rsidP="00524CA9">
            <w:pPr>
              <w:pStyle w:val="aff1"/>
              <w:spacing w:before="60" w:line="240" w:lineRule="exact"/>
              <w:rPr>
                <w:rFonts w:cs="Arial"/>
                <w:i/>
              </w:rPr>
            </w:pPr>
            <w:r w:rsidRPr="00524CA9">
              <w:rPr>
                <w:rFonts w:cs="Arial"/>
                <w:i/>
              </w:rPr>
              <w:t>143,2</w:t>
            </w:r>
          </w:p>
        </w:tc>
      </w:tr>
      <w:tr w:rsidR="00524CA9" w:rsidRPr="006B0B98" w:rsidTr="002B3CE9">
        <w:trPr>
          <w:trHeight w:val="20"/>
        </w:trPr>
        <w:tc>
          <w:tcPr>
            <w:tcW w:w="2550" w:type="dxa"/>
            <w:tcBorders>
              <w:top w:val="dotted" w:sz="4" w:space="0" w:color="auto"/>
              <w:left w:val="double" w:sz="6" w:space="0" w:color="auto"/>
              <w:bottom w:val="double" w:sz="6" w:space="0" w:color="auto"/>
            </w:tcBorders>
            <w:vAlign w:val="bottom"/>
          </w:tcPr>
          <w:p w:rsidR="00524CA9" w:rsidRPr="00A07F65" w:rsidRDefault="00524CA9" w:rsidP="00524CA9">
            <w:pPr>
              <w:pStyle w:val="aff"/>
              <w:spacing w:before="60" w:line="240" w:lineRule="exact"/>
              <w:ind w:left="57"/>
              <w:rPr>
                <w:rFonts w:cs="Arial"/>
                <w:i/>
              </w:rPr>
            </w:pPr>
            <w:r w:rsidRPr="00A07F65">
              <w:rPr>
                <w:rFonts w:cs="Arial"/>
                <w:i/>
                <w:u w:val="single"/>
              </w:rPr>
              <w:t>Справочно:</w:t>
            </w:r>
            <w:r>
              <w:rPr>
                <w:rFonts w:cs="Arial"/>
                <w:i/>
                <w:u w:val="single"/>
              </w:rPr>
              <w:br/>
            </w:r>
            <w:r>
              <w:rPr>
                <w:rFonts w:cs="Arial"/>
                <w:i/>
              </w:rPr>
              <w:t xml:space="preserve">Октябрь </w:t>
            </w:r>
            <w:r w:rsidRPr="00A07F65">
              <w:rPr>
                <w:rFonts w:cs="Arial"/>
                <w:i/>
              </w:rPr>
              <w:t>201</w:t>
            </w:r>
            <w:r>
              <w:rPr>
                <w:rFonts w:cs="Arial"/>
                <w:i/>
              </w:rPr>
              <w:t>9</w:t>
            </w:r>
            <w:r w:rsidRPr="00A07F65">
              <w:rPr>
                <w:rFonts w:cs="Arial"/>
                <w:i/>
              </w:rPr>
              <w:t xml:space="preserve">г. </w:t>
            </w:r>
            <w:proofErr w:type="gramStart"/>
            <w:r w:rsidRPr="00A07F65">
              <w:rPr>
                <w:rFonts w:cs="Arial"/>
                <w:i/>
              </w:rPr>
              <w:t>в</w:t>
            </w:r>
            <w:proofErr w:type="gramEnd"/>
            <w:r w:rsidRPr="00A07F65">
              <w:rPr>
                <w:rFonts w:cs="Arial"/>
                <w:i/>
              </w:rPr>
              <w:t xml:space="preserve"> % к</w:t>
            </w:r>
            <w:r w:rsidRPr="00A07F65">
              <w:rPr>
                <w:rFonts w:cs="Arial"/>
                <w:i/>
              </w:rPr>
              <w:br/>
              <w:t>декабрю 201</w:t>
            </w:r>
            <w:r>
              <w:rPr>
                <w:rFonts w:cs="Arial"/>
                <w:i/>
              </w:rPr>
              <w:t>8</w:t>
            </w:r>
            <w:r w:rsidRPr="00A07F65">
              <w:rPr>
                <w:rFonts w:cs="Arial"/>
                <w:i/>
              </w:rPr>
              <w:t>г.</w:t>
            </w:r>
          </w:p>
        </w:tc>
        <w:tc>
          <w:tcPr>
            <w:tcW w:w="1845" w:type="dxa"/>
            <w:tcBorders>
              <w:top w:val="dotted" w:sz="4" w:space="0" w:color="auto"/>
              <w:left w:val="single" w:sz="6" w:space="0" w:color="auto"/>
              <w:bottom w:val="double" w:sz="6" w:space="0" w:color="auto"/>
              <w:right w:val="single" w:sz="6" w:space="0" w:color="auto"/>
            </w:tcBorders>
            <w:vAlign w:val="bottom"/>
          </w:tcPr>
          <w:p w:rsidR="00524CA9" w:rsidRPr="00524CA9" w:rsidRDefault="00524CA9" w:rsidP="00524CA9">
            <w:pPr>
              <w:pStyle w:val="aff1"/>
              <w:spacing w:before="60" w:line="240" w:lineRule="exact"/>
              <w:rPr>
                <w:rFonts w:cs="Arial"/>
                <w:i/>
              </w:rPr>
            </w:pPr>
            <w:r w:rsidRPr="00524CA9">
              <w:rPr>
                <w:rFonts w:cs="Arial"/>
                <w:i/>
              </w:rPr>
              <w:t>109,4</w:t>
            </w:r>
          </w:p>
        </w:tc>
        <w:tc>
          <w:tcPr>
            <w:tcW w:w="1842" w:type="dxa"/>
            <w:tcBorders>
              <w:top w:val="dotted" w:sz="4" w:space="0" w:color="auto"/>
              <w:left w:val="nil"/>
              <w:bottom w:val="double" w:sz="6" w:space="0" w:color="auto"/>
            </w:tcBorders>
            <w:vAlign w:val="bottom"/>
          </w:tcPr>
          <w:p w:rsidR="00524CA9" w:rsidRPr="00524CA9" w:rsidRDefault="00524CA9" w:rsidP="00524CA9">
            <w:pPr>
              <w:pStyle w:val="aff1"/>
              <w:spacing w:before="60" w:line="240" w:lineRule="exact"/>
              <w:rPr>
                <w:rFonts w:cs="Arial"/>
                <w:i/>
              </w:rPr>
            </w:pPr>
            <w:r w:rsidRPr="00524CA9">
              <w:rPr>
                <w:rFonts w:cs="Arial"/>
                <w:i/>
              </w:rPr>
              <w:t>110,1</w:t>
            </w:r>
          </w:p>
        </w:tc>
        <w:tc>
          <w:tcPr>
            <w:tcW w:w="1560" w:type="dxa"/>
            <w:tcBorders>
              <w:top w:val="dotted" w:sz="4" w:space="0" w:color="auto"/>
              <w:left w:val="single" w:sz="6" w:space="0" w:color="auto"/>
              <w:bottom w:val="double" w:sz="6" w:space="0" w:color="auto"/>
              <w:right w:val="single" w:sz="6" w:space="0" w:color="000000"/>
            </w:tcBorders>
            <w:vAlign w:val="bottom"/>
          </w:tcPr>
          <w:p w:rsidR="00524CA9" w:rsidRPr="00524CA9" w:rsidRDefault="00524CA9" w:rsidP="00524CA9">
            <w:pPr>
              <w:pStyle w:val="aff1"/>
              <w:spacing w:before="60" w:line="240" w:lineRule="exact"/>
              <w:rPr>
                <w:rFonts w:cs="Arial"/>
                <w:i/>
              </w:rPr>
            </w:pPr>
            <w:r w:rsidRPr="00524CA9">
              <w:rPr>
                <w:rFonts w:cs="Arial"/>
                <w:i/>
              </w:rPr>
              <w:t>97,3</w:t>
            </w:r>
          </w:p>
        </w:tc>
        <w:tc>
          <w:tcPr>
            <w:tcW w:w="1559" w:type="dxa"/>
            <w:tcBorders>
              <w:top w:val="dotted" w:sz="4" w:space="0" w:color="auto"/>
              <w:left w:val="single" w:sz="6" w:space="0" w:color="000000"/>
              <w:bottom w:val="double" w:sz="6" w:space="0" w:color="auto"/>
              <w:right w:val="double" w:sz="6" w:space="0" w:color="auto"/>
            </w:tcBorders>
            <w:vAlign w:val="bottom"/>
          </w:tcPr>
          <w:p w:rsidR="00524CA9" w:rsidRPr="00524CA9" w:rsidRDefault="00524CA9" w:rsidP="00524CA9">
            <w:pPr>
              <w:pStyle w:val="aff1"/>
              <w:spacing w:before="60" w:line="240" w:lineRule="exact"/>
              <w:rPr>
                <w:rFonts w:cs="Arial"/>
                <w:i/>
              </w:rPr>
            </w:pPr>
            <w:r w:rsidRPr="00524CA9">
              <w:rPr>
                <w:rFonts w:cs="Arial"/>
                <w:i/>
              </w:rPr>
              <w:t>95,6</w:t>
            </w:r>
          </w:p>
        </w:tc>
      </w:tr>
    </w:tbl>
    <w:p w:rsidR="002B3CE9" w:rsidRPr="002B3CE9" w:rsidRDefault="002B3CE9" w:rsidP="00E92C97">
      <w:pPr>
        <w:spacing w:before="360"/>
        <w:ind w:right="-312" w:firstLine="709"/>
        <w:rPr>
          <w:b/>
          <w:kern w:val="24"/>
        </w:rPr>
      </w:pPr>
      <w:r w:rsidRPr="002B3CE9">
        <w:rPr>
          <w:b/>
          <w:spacing w:val="-6"/>
          <w:kern w:val="24"/>
          <w:sz w:val="24"/>
          <w:szCs w:val="24"/>
        </w:rPr>
        <w:t>Индексы цен на продукцию (затраты, услуги) инвестиционного назначения</w:t>
      </w:r>
    </w:p>
    <w:p w:rsidR="00A2755A" w:rsidRPr="00A2755A" w:rsidRDefault="00A2755A" w:rsidP="00A2755A">
      <w:pPr>
        <w:spacing w:before="120"/>
        <w:ind w:firstLine="709"/>
      </w:pPr>
      <w:r w:rsidRPr="00A2755A">
        <w:t xml:space="preserve">В </w:t>
      </w:r>
      <w:r w:rsidR="00061EDE">
        <w:t>н</w:t>
      </w:r>
      <w:r w:rsidR="00E176DF">
        <w:t>о</w:t>
      </w:r>
      <w:r w:rsidR="003F11F8">
        <w:t>ябре</w:t>
      </w:r>
      <w:r w:rsidRPr="00A2755A">
        <w:t xml:space="preserve"> 2020 года к предыдущему месяцу сводный индекс цен на продукцию (затраты, услуги) инвестиционного назначения составил </w:t>
      </w:r>
      <w:r w:rsidR="00061EDE">
        <w:t>99</w:t>
      </w:r>
      <w:r w:rsidR="0045626B">
        <w:t>,</w:t>
      </w:r>
      <w:r w:rsidR="00061EDE">
        <w:t>9</w:t>
      </w:r>
      <w:r w:rsidRPr="00A2755A">
        <w:t>%.</w:t>
      </w:r>
    </w:p>
    <w:p w:rsidR="00D230E9" w:rsidRPr="009974EC" w:rsidRDefault="00D230E9" w:rsidP="00E176DF">
      <w:pPr>
        <w:pageBreakBefore/>
        <w:ind w:firstLine="0"/>
        <w:jc w:val="center"/>
      </w:pPr>
      <w:r w:rsidRPr="00D230E9">
        <w:rPr>
          <w:b/>
        </w:rPr>
        <w:lastRenderedPageBreak/>
        <w:t>Индексы цен на продукцию (затраты, услуги) инвестиционного назначения</w:t>
      </w:r>
      <w:r w:rsidRPr="00D230E9">
        <w:rPr>
          <w:b/>
        </w:rPr>
        <w:br/>
        <w:t>по элементам технологической структуры</w:t>
      </w:r>
      <w:r w:rsidRPr="00D230E9">
        <w:rPr>
          <w:b/>
        </w:rPr>
        <w:br/>
      </w:r>
      <w:r w:rsidRPr="009974EC">
        <w:t xml:space="preserve">(на конец периода, </w:t>
      </w:r>
      <w:proofErr w:type="gramStart"/>
      <w:r w:rsidRPr="009974EC">
        <w:t>в</w:t>
      </w:r>
      <w:proofErr w:type="gramEnd"/>
      <w:r w:rsidRPr="009974EC">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D230E9" w:rsidRPr="00D230E9" w:rsidTr="00D230E9">
        <w:trPr>
          <w:tblHeader/>
        </w:trPr>
        <w:tc>
          <w:tcPr>
            <w:tcW w:w="1134" w:type="dxa"/>
            <w:vMerge w:val="restart"/>
            <w:tcBorders>
              <w:top w:val="double" w:sz="6" w:space="0" w:color="auto"/>
              <w:left w:val="double" w:sz="6" w:space="0" w:color="auto"/>
              <w:right w:val="nil"/>
            </w:tcBorders>
          </w:tcPr>
          <w:p w:rsidR="00D230E9" w:rsidRPr="00D230E9" w:rsidRDefault="00D230E9" w:rsidP="00061EDE">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в том числе:</w:t>
            </w:r>
          </w:p>
        </w:tc>
      </w:tr>
      <w:tr w:rsidR="00D230E9" w:rsidRPr="00D230E9" w:rsidTr="00D230E9">
        <w:trPr>
          <w:tblHeader/>
        </w:trPr>
        <w:tc>
          <w:tcPr>
            <w:tcW w:w="1134" w:type="dxa"/>
            <w:vMerge/>
            <w:tcBorders>
              <w:left w:val="double" w:sz="6" w:space="0" w:color="auto"/>
              <w:right w:val="nil"/>
            </w:tcBorders>
          </w:tcPr>
          <w:p w:rsidR="00D230E9" w:rsidRPr="00D230E9" w:rsidRDefault="00D230E9" w:rsidP="00061EDE">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D230E9" w:rsidRPr="00D230E9" w:rsidRDefault="00D230E9" w:rsidP="00061EDE">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D230E9" w:rsidRPr="001A1DFE" w:rsidRDefault="00D230E9" w:rsidP="00061EDE">
            <w:pPr>
              <w:spacing w:before="60" w:line="240" w:lineRule="exact"/>
              <w:ind w:firstLine="0"/>
              <w:jc w:val="center"/>
              <w:rPr>
                <w:rFonts w:cs="Arial"/>
                <w:i/>
                <w:spacing w:val="-6"/>
                <w:sz w:val="20"/>
              </w:rPr>
            </w:pPr>
            <w:r w:rsidRPr="001A1DFE">
              <w:rPr>
                <w:rFonts w:cs="Arial"/>
                <w:i/>
                <w:spacing w:val="-6"/>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D230E9" w:rsidRPr="001A1DFE" w:rsidRDefault="00D230E9" w:rsidP="00061EDE">
            <w:pPr>
              <w:spacing w:before="60" w:line="240" w:lineRule="exact"/>
              <w:ind w:firstLine="0"/>
              <w:jc w:val="center"/>
              <w:rPr>
                <w:rFonts w:cs="Arial"/>
                <w:i/>
                <w:spacing w:val="-4"/>
                <w:sz w:val="20"/>
              </w:rPr>
            </w:pPr>
            <w:r w:rsidRPr="001A1DFE">
              <w:rPr>
                <w:rFonts w:cs="Arial"/>
                <w:i/>
                <w:spacing w:val="-4"/>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на прочую продукцию (затраты, услуги) инвестиционного назначения</w:t>
            </w:r>
          </w:p>
        </w:tc>
      </w:tr>
      <w:tr w:rsidR="00D230E9" w:rsidRPr="00D230E9" w:rsidTr="00D230E9">
        <w:trPr>
          <w:tblHeader/>
        </w:trPr>
        <w:tc>
          <w:tcPr>
            <w:tcW w:w="1134" w:type="dxa"/>
            <w:vMerge/>
            <w:tcBorders>
              <w:left w:val="double" w:sz="6" w:space="0" w:color="auto"/>
              <w:bottom w:val="single" w:sz="6" w:space="0" w:color="auto"/>
              <w:right w:val="nil"/>
            </w:tcBorders>
          </w:tcPr>
          <w:p w:rsidR="00D230E9" w:rsidRPr="00D230E9" w:rsidRDefault="00D230E9" w:rsidP="00061EDE">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D230E9" w:rsidRPr="001A1DFE" w:rsidRDefault="00D230E9" w:rsidP="00061EDE">
            <w:pPr>
              <w:spacing w:before="60" w:line="240" w:lineRule="exact"/>
              <w:ind w:firstLine="0"/>
              <w:jc w:val="center"/>
              <w:rPr>
                <w:rFonts w:cs="Arial"/>
                <w:i/>
                <w:spacing w:val="-4"/>
                <w:sz w:val="20"/>
              </w:rPr>
            </w:pPr>
            <w:r w:rsidRPr="001A1DFE">
              <w:rPr>
                <w:rFonts w:cs="Arial"/>
                <w:i/>
                <w:spacing w:val="-4"/>
                <w:sz w:val="20"/>
              </w:rPr>
              <w:t xml:space="preserve">к декабрю </w:t>
            </w:r>
            <w:proofErr w:type="spellStart"/>
            <w:proofErr w:type="gramStart"/>
            <w:r w:rsidRPr="001A1DFE">
              <w:rPr>
                <w:rFonts w:cs="Arial"/>
                <w:i/>
                <w:spacing w:val="-4"/>
                <w:sz w:val="20"/>
              </w:rPr>
              <w:t>предыду</w:t>
            </w:r>
            <w:r w:rsidR="001A1DFE" w:rsidRPr="001A1DFE">
              <w:rPr>
                <w:rFonts w:cs="Arial"/>
                <w:i/>
                <w:spacing w:val="-4"/>
                <w:sz w:val="20"/>
              </w:rPr>
              <w:t>-</w:t>
            </w:r>
            <w:r w:rsidRPr="001A1DFE">
              <w:rPr>
                <w:rFonts w:cs="Arial"/>
                <w:i/>
                <w:spacing w:val="-4"/>
                <w:sz w:val="20"/>
              </w:rPr>
              <w:t>щего</w:t>
            </w:r>
            <w:proofErr w:type="spellEnd"/>
            <w:proofErr w:type="gramEnd"/>
            <w:r w:rsidRPr="001A1DFE">
              <w:rPr>
                <w:rFonts w:cs="Arial"/>
                <w:i/>
                <w:spacing w:val="-4"/>
                <w:sz w:val="20"/>
              </w:rPr>
              <w:t xml:space="preserve"> года</w:t>
            </w:r>
          </w:p>
        </w:tc>
        <w:tc>
          <w:tcPr>
            <w:tcW w:w="1039" w:type="dxa"/>
            <w:tcBorders>
              <w:top w:val="single" w:sz="6" w:space="0" w:color="auto"/>
              <w:left w:val="nil"/>
              <w:bottom w:val="single" w:sz="6" w:space="0" w:color="auto"/>
              <w:right w:val="single" w:sz="4"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rsidR="00D230E9" w:rsidRPr="001A1DFE" w:rsidRDefault="00D230E9" w:rsidP="00061EDE">
            <w:pPr>
              <w:spacing w:before="60" w:line="240" w:lineRule="exact"/>
              <w:ind w:firstLine="0"/>
              <w:jc w:val="center"/>
              <w:rPr>
                <w:rFonts w:cs="Arial"/>
                <w:i/>
                <w:sz w:val="20"/>
              </w:rPr>
            </w:pPr>
            <w:r w:rsidRPr="001A1DFE">
              <w:rPr>
                <w:rFonts w:cs="Arial"/>
                <w:i/>
                <w:sz w:val="20"/>
              </w:rPr>
              <w:t xml:space="preserve">к </w:t>
            </w:r>
            <w:proofErr w:type="spellStart"/>
            <w:proofErr w:type="gramStart"/>
            <w:r w:rsidRPr="001A1DFE">
              <w:rPr>
                <w:rFonts w:cs="Arial"/>
                <w:i/>
                <w:sz w:val="20"/>
              </w:rPr>
              <w:t>преды</w:t>
            </w:r>
            <w:r w:rsidR="001A1DFE" w:rsidRPr="001A1DFE">
              <w:rPr>
                <w:rFonts w:cs="Arial"/>
                <w:i/>
                <w:sz w:val="20"/>
              </w:rPr>
              <w:t>-</w:t>
            </w:r>
            <w:r w:rsidRPr="001A1DFE">
              <w:rPr>
                <w:rFonts w:cs="Arial"/>
                <w:i/>
                <w:sz w:val="20"/>
              </w:rPr>
              <w:t>дущему</w:t>
            </w:r>
            <w:proofErr w:type="spellEnd"/>
            <w:proofErr w:type="gramEnd"/>
            <w:r w:rsidRPr="001A1DFE">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061EDE">
            <w:pPr>
              <w:spacing w:before="60" w:line="240" w:lineRule="exact"/>
              <w:ind w:firstLine="0"/>
              <w:jc w:val="center"/>
              <w:rPr>
                <w:rFonts w:cs="Arial"/>
                <w:b/>
                <w:sz w:val="20"/>
              </w:rPr>
            </w:pPr>
            <w:r w:rsidRPr="00D230E9">
              <w:rPr>
                <w:rFonts w:cs="Arial"/>
                <w:b/>
                <w:sz w:val="20"/>
              </w:rPr>
              <w:t>2019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101,3</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99,8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99,6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103,7</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103,6</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103,3</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97,9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102,1</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96,9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97,9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101,7</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106,4</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lang w:val="en-US"/>
              </w:rPr>
            </w:pPr>
            <w:r w:rsidRPr="00D230E9">
              <w:rPr>
                <w:rFonts w:cs="Arial"/>
                <w:sz w:val="20"/>
              </w:rPr>
              <w:t>101,</w:t>
            </w:r>
            <w:r w:rsidRPr="00D230E9">
              <w:rPr>
                <w:rFonts w:cs="Arial"/>
                <w:sz w:val="20"/>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106,7</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104,2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107,0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99,9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102,9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100,5</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061EDE">
            <w:pPr>
              <w:spacing w:before="60" w:line="240" w:lineRule="exact"/>
              <w:ind w:left="57" w:firstLine="0"/>
              <w:jc w:val="left"/>
              <w:rPr>
                <w:rFonts w:cs="Arial"/>
                <w:sz w:val="20"/>
              </w:rPr>
            </w:pPr>
            <w:r w:rsidRPr="00D230E9">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104,9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061EDE">
            <w:pPr>
              <w:spacing w:before="60" w:line="240" w:lineRule="exact"/>
              <w:ind w:firstLine="0"/>
              <w:jc w:val="center"/>
              <w:rPr>
                <w:rFonts w:cs="Arial"/>
                <w:sz w:val="20"/>
              </w:rPr>
            </w:pPr>
            <w:r w:rsidRPr="00D230E9">
              <w:rPr>
                <w:rFonts w:cs="Arial"/>
                <w:sz w:val="20"/>
              </w:rPr>
              <w:t>101,3</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061EDE">
            <w:pPr>
              <w:spacing w:before="60" w:line="240" w:lineRule="exact"/>
              <w:ind w:firstLine="0"/>
              <w:jc w:val="center"/>
              <w:rPr>
                <w:rFonts w:cs="Arial"/>
                <w:b/>
                <w:sz w:val="20"/>
              </w:rPr>
            </w:pPr>
            <w:r w:rsidRPr="00D230E9">
              <w:rPr>
                <w:rFonts w:cs="Arial"/>
                <w:b/>
                <w:sz w:val="20"/>
              </w:rPr>
              <w:t>2020 год</w:t>
            </w:r>
          </w:p>
        </w:tc>
      </w:tr>
      <w:tr w:rsidR="00061EDE" w:rsidRPr="00D230E9" w:rsidTr="00D230E9">
        <w:tc>
          <w:tcPr>
            <w:tcW w:w="1134" w:type="dxa"/>
            <w:tcBorders>
              <w:top w:val="dotted" w:sz="4" w:space="0" w:color="auto"/>
              <w:left w:val="double" w:sz="6" w:space="0" w:color="auto"/>
              <w:bottom w:val="dotted" w:sz="4" w:space="0" w:color="auto"/>
              <w:right w:val="nil"/>
            </w:tcBorders>
            <w:vAlign w:val="bottom"/>
          </w:tcPr>
          <w:p w:rsidR="00061EDE" w:rsidRPr="00D230E9" w:rsidRDefault="00061EDE" w:rsidP="00061EDE">
            <w:pPr>
              <w:spacing w:before="6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99,7</w:t>
            </w:r>
          </w:p>
        </w:tc>
        <w:tc>
          <w:tcPr>
            <w:tcW w:w="1039" w:type="dxa"/>
            <w:tcBorders>
              <w:top w:val="dotted" w:sz="4" w:space="0" w:color="auto"/>
              <w:left w:val="nil"/>
              <w:bottom w:val="dotted" w:sz="4" w:space="0" w:color="auto"/>
              <w:right w:val="single" w:sz="4" w:space="0" w:color="auto"/>
            </w:tcBorders>
            <w:vAlign w:val="bottom"/>
          </w:tcPr>
          <w:p w:rsidR="00061EDE" w:rsidRDefault="00061EDE" w:rsidP="00061EDE">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061EDE" w:rsidRDefault="00061EDE" w:rsidP="00061EDE">
            <w:pPr>
              <w:pStyle w:val="aff1"/>
              <w:spacing w:before="60" w:line="240" w:lineRule="exact"/>
              <w:rPr>
                <w:rFonts w:cs="Arial"/>
              </w:rPr>
            </w:pPr>
            <w:r>
              <w:rPr>
                <w:rFonts w:cs="Arial"/>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99,2</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99,2</w:t>
            </w:r>
          </w:p>
        </w:tc>
        <w:tc>
          <w:tcPr>
            <w:tcW w:w="1040" w:type="dxa"/>
            <w:tcBorders>
              <w:top w:val="dotted" w:sz="4" w:space="0" w:color="auto"/>
              <w:left w:val="nil"/>
              <w:bottom w:val="dotted" w:sz="4" w:space="0" w:color="auto"/>
              <w:right w:val="single" w:sz="4" w:space="0" w:color="auto"/>
            </w:tcBorders>
            <w:vAlign w:val="bottom"/>
          </w:tcPr>
          <w:p w:rsidR="00061EDE" w:rsidRDefault="00061EDE" w:rsidP="00061EDE">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061EDE" w:rsidRDefault="00061EDE" w:rsidP="00061EDE">
            <w:pPr>
              <w:pStyle w:val="aff1"/>
              <w:spacing w:before="60" w:line="240" w:lineRule="exact"/>
              <w:rPr>
                <w:rFonts w:cs="Arial"/>
              </w:rPr>
            </w:pPr>
            <w:r>
              <w:rPr>
                <w:rFonts w:cs="Arial"/>
              </w:rPr>
              <w:t>100,0</w:t>
            </w:r>
          </w:p>
        </w:tc>
      </w:tr>
      <w:tr w:rsidR="00061EDE" w:rsidRPr="00D230E9" w:rsidTr="00D230E9">
        <w:tc>
          <w:tcPr>
            <w:tcW w:w="1134" w:type="dxa"/>
            <w:tcBorders>
              <w:top w:val="dotted" w:sz="4" w:space="0" w:color="auto"/>
              <w:left w:val="double" w:sz="6" w:space="0" w:color="auto"/>
              <w:bottom w:val="dotted" w:sz="4" w:space="0" w:color="auto"/>
              <w:right w:val="nil"/>
            </w:tcBorders>
            <w:vAlign w:val="bottom"/>
          </w:tcPr>
          <w:p w:rsidR="00061EDE" w:rsidRPr="00D230E9" w:rsidRDefault="00061EDE" w:rsidP="00061EDE">
            <w:pPr>
              <w:spacing w:before="6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101,1</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100,8</w:t>
            </w:r>
          </w:p>
        </w:tc>
        <w:tc>
          <w:tcPr>
            <w:tcW w:w="1039" w:type="dxa"/>
            <w:tcBorders>
              <w:top w:val="dotted" w:sz="4" w:space="0" w:color="auto"/>
              <w:left w:val="nil"/>
              <w:bottom w:val="dotted" w:sz="4" w:space="0" w:color="auto"/>
              <w:right w:val="single" w:sz="4" w:space="0" w:color="auto"/>
            </w:tcBorders>
            <w:vAlign w:val="bottom"/>
          </w:tcPr>
          <w:p w:rsidR="00061EDE" w:rsidRDefault="00061EDE" w:rsidP="00061EDE">
            <w:pPr>
              <w:pStyle w:val="aff1"/>
              <w:spacing w:before="60"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rsidR="00061EDE" w:rsidRDefault="00061EDE" w:rsidP="00061EDE">
            <w:pPr>
              <w:pStyle w:val="aff1"/>
              <w:spacing w:before="60"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101,0</w:t>
            </w:r>
          </w:p>
        </w:tc>
        <w:tc>
          <w:tcPr>
            <w:tcW w:w="1040" w:type="dxa"/>
            <w:tcBorders>
              <w:top w:val="dotted" w:sz="4" w:space="0" w:color="auto"/>
              <w:left w:val="nil"/>
              <w:bottom w:val="dotted" w:sz="4" w:space="0" w:color="auto"/>
              <w:right w:val="single" w:sz="4" w:space="0" w:color="auto"/>
            </w:tcBorders>
            <w:vAlign w:val="bottom"/>
          </w:tcPr>
          <w:p w:rsidR="00061EDE" w:rsidRDefault="00061EDE" w:rsidP="00061EDE">
            <w:pPr>
              <w:pStyle w:val="aff1"/>
              <w:spacing w:before="60"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061EDE" w:rsidRDefault="00061EDE" w:rsidP="00061EDE">
            <w:pPr>
              <w:pStyle w:val="aff1"/>
              <w:spacing w:before="60" w:line="240" w:lineRule="exact"/>
              <w:rPr>
                <w:rFonts w:cs="Arial"/>
              </w:rPr>
            </w:pPr>
            <w:r>
              <w:rPr>
                <w:rFonts w:cs="Arial"/>
              </w:rPr>
              <w:t>99,1</w:t>
            </w:r>
          </w:p>
        </w:tc>
      </w:tr>
      <w:tr w:rsidR="00061EDE" w:rsidRPr="00D230E9" w:rsidTr="00D230E9">
        <w:tc>
          <w:tcPr>
            <w:tcW w:w="1134" w:type="dxa"/>
            <w:tcBorders>
              <w:top w:val="dotted" w:sz="4" w:space="0" w:color="auto"/>
              <w:left w:val="double" w:sz="6" w:space="0" w:color="auto"/>
              <w:bottom w:val="dotted" w:sz="4" w:space="0" w:color="auto"/>
              <w:right w:val="nil"/>
            </w:tcBorders>
            <w:vAlign w:val="bottom"/>
          </w:tcPr>
          <w:p w:rsidR="00061EDE" w:rsidRPr="00D230E9" w:rsidRDefault="00061EDE" w:rsidP="00061EDE">
            <w:pPr>
              <w:spacing w:before="6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103,2</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rsidR="00061EDE" w:rsidRPr="00C63A55" w:rsidRDefault="00061EDE" w:rsidP="00061EDE">
            <w:pPr>
              <w:pStyle w:val="aff1"/>
              <w:spacing w:before="60" w:line="240" w:lineRule="exact"/>
              <w:rPr>
                <w:rFonts w:cs="Arial"/>
              </w:rPr>
            </w:pPr>
            <w:r w:rsidRPr="00C63A55">
              <w:rPr>
                <w:rFonts w:cs="Arial"/>
              </w:rPr>
              <w:t>100</w:t>
            </w:r>
            <w:r>
              <w:rPr>
                <w:rFonts w:cs="Arial"/>
              </w:rPr>
              <w:t>,</w:t>
            </w:r>
            <w:r w:rsidRPr="00C63A55">
              <w:rPr>
                <w:rFonts w:cs="Arial"/>
              </w:rPr>
              <w:t>5</w:t>
            </w:r>
          </w:p>
        </w:tc>
        <w:tc>
          <w:tcPr>
            <w:tcW w:w="1040" w:type="dxa"/>
            <w:tcBorders>
              <w:top w:val="dotted" w:sz="4" w:space="0" w:color="auto"/>
              <w:left w:val="single" w:sz="4" w:space="0" w:color="auto"/>
              <w:bottom w:val="dotted" w:sz="4" w:space="0" w:color="auto"/>
              <w:right w:val="nil"/>
            </w:tcBorders>
            <w:vAlign w:val="bottom"/>
          </w:tcPr>
          <w:p w:rsidR="00061EDE" w:rsidRPr="00C63A55" w:rsidRDefault="00061EDE" w:rsidP="00061EDE">
            <w:pPr>
              <w:pStyle w:val="aff1"/>
              <w:spacing w:before="60" w:line="240" w:lineRule="exact"/>
              <w:rPr>
                <w:rFonts w:cs="Arial"/>
              </w:rPr>
            </w:pPr>
            <w:r w:rsidRPr="00C63A55">
              <w:rPr>
                <w:rFonts w:cs="Arial"/>
              </w:rPr>
              <w:t>101</w:t>
            </w:r>
            <w:r>
              <w:rPr>
                <w:rFonts w:cs="Arial"/>
              </w:rPr>
              <w:t>,</w:t>
            </w:r>
            <w:r w:rsidRPr="00C63A55">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Pr="00C63A55" w:rsidRDefault="00061EDE" w:rsidP="00061EDE">
            <w:pPr>
              <w:pStyle w:val="aff1"/>
              <w:spacing w:before="60" w:line="240" w:lineRule="exact"/>
              <w:rPr>
                <w:rFonts w:cs="Arial"/>
              </w:rPr>
            </w:pPr>
            <w:r w:rsidRPr="00C63A55">
              <w:rPr>
                <w:rFonts w:cs="Arial"/>
              </w:rPr>
              <w:t>106</w:t>
            </w:r>
            <w:r>
              <w:rPr>
                <w:rFonts w:cs="Arial"/>
              </w:rPr>
              <w:t>,</w:t>
            </w:r>
            <w:r w:rsidRPr="00C63A55">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Pr="00C63A55" w:rsidRDefault="00061EDE" w:rsidP="00061EDE">
            <w:pPr>
              <w:pStyle w:val="aff1"/>
              <w:spacing w:before="60" w:line="240" w:lineRule="exact"/>
              <w:rPr>
                <w:rFonts w:cs="Arial"/>
              </w:rPr>
            </w:pPr>
            <w:r w:rsidRPr="00C63A55">
              <w:rPr>
                <w:rFonts w:cs="Arial"/>
              </w:rPr>
              <w:t>107</w:t>
            </w:r>
            <w:r>
              <w:rPr>
                <w:rFonts w:cs="Arial"/>
              </w:rPr>
              <w:t>,</w:t>
            </w:r>
            <w:r w:rsidRPr="00C63A55">
              <w:rPr>
                <w:rFonts w:cs="Arial"/>
              </w:rPr>
              <w:t>9</w:t>
            </w:r>
          </w:p>
        </w:tc>
        <w:tc>
          <w:tcPr>
            <w:tcW w:w="1040" w:type="dxa"/>
            <w:tcBorders>
              <w:top w:val="dotted" w:sz="4" w:space="0" w:color="auto"/>
              <w:left w:val="nil"/>
              <w:bottom w:val="dotted" w:sz="4" w:space="0" w:color="auto"/>
              <w:right w:val="single" w:sz="4" w:space="0" w:color="auto"/>
            </w:tcBorders>
            <w:vAlign w:val="bottom"/>
          </w:tcPr>
          <w:p w:rsidR="00061EDE" w:rsidRPr="00C63A55" w:rsidRDefault="00061EDE" w:rsidP="00061EDE">
            <w:pPr>
              <w:pStyle w:val="aff1"/>
              <w:spacing w:before="60" w:line="240" w:lineRule="exact"/>
              <w:rPr>
                <w:rFonts w:cs="Arial"/>
              </w:rPr>
            </w:pPr>
            <w:r w:rsidRPr="00C63A55">
              <w:rPr>
                <w:rFonts w:cs="Arial"/>
              </w:rPr>
              <w:t>99</w:t>
            </w:r>
            <w:r>
              <w:rPr>
                <w:rFonts w:cs="Arial"/>
              </w:rPr>
              <w:t>,</w:t>
            </w:r>
            <w:r w:rsidRPr="00C63A55">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rsidR="00061EDE" w:rsidRPr="00C63A55" w:rsidRDefault="00061EDE" w:rsidP="00061EDE">
            <w:pPr>
              <w:pStyle w:val="aff1"/>
              <w:spacing w:before="60" w:line="240" w:lineRule="exact"/>
              <w:rPr>
                <w:rFonts w:cs="Arial"/>
              </w:rPr>
            </w:pPr>
            <w:r w:rsidRPr="00C63A55">
              <w:rPr>
                <w:rFonts w:cs="Arial"/>
              </w:rPr>
              <w:t>99</w:t>
            </w:r>
            <w:r>
              <w:rPr>
                <w:rFonts w:cs="Arial"/>
              </w:rPr>
              <w:t>,</w:t>
            </w:r>
            <w:r w:rsidRPr="00C63A55">
              <w:rPr>
                <w:rFonts w:cs="Arial"/>
              </w:rPr>
              <w:t>0</w:t>
            </w:r>
          </w:p>
        </w:tc>
      </w:tr>
      <w:tr w:rsidR="00061EDE" w:rsidRPr="00D230E9" w:rsidTr="00A2755A">
        <w:tc>
          <w:tcPr>
            <w:tcW w:w="1134" w:type="dxa"/>
            <w:tcBorders>
              <w:top w:val="dotted" w:sz="4" w:space="0" w:color="auto"/>
              <w:left w:val="double" w:sz="6" w:space="0" w:color="auto"/>
              <w:bottom w:val="dotted" w:sz="4" w:space="0" w:color="auto"/>
              <w:right w:val="nil"/>
            </w:tcBorders>
            <w:vAlign w:val="bottom"/>
          </w:tcPr>
          <w:p w:rsidR="00061EDE" w:rsidRPr="00D230E9" w:rsidRDefault="00061EDE" w:rsidP="00061EDE">
            <w:pPr>
              <w:spacing w:before="6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6D0955" w:rsidRDefault="00061EDE" w:rsidP="00061EDE">
            <w:pPr>
              <w:pStyle w:val="aff1"/>
              <w:spacing w:before="60" w:line="240" w:lineRule="exact"/>
              <w:rPr>
                <w:rFonts w:cs="Arial"/>
              </w:rPr>
            </w:pPr>
            <w:r w:rsidRPr="006D0955">
              <w:rPr>
                <w:rFonts w:cs="Arial"/>
              </w:rPr>
              <w:t>100</w:t>
            </w:r>
            <w:r>
              <w:rPr>
                <w:rFonts w:cs="Arial"/>
              </w:rPr>
              <w:t>,</w:t>
            </w:r>
            <w:r w:rsidRPr="006D0955">
              <w:rPr>
                <w:rFonts w:cs="Arial"/>
              </w:rPr>
              <w:t>5</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6D0955" w:rsidRDefault="00061EDE" w:rsidP="00061EDE">
            <w:pPr>
              <w:pStyle w:val="aff1"/>
              <w:spacing w:before="60" w:line="240" w:lineRule="exact"/>
              <w:rPr>
                <w:rFonts w:cs="Arial"/>
              </w:rPr>
            </w:pPr>
            <w:r w:rsidRPr="006D0955">
              <w:rPr>
                <w:rFonts w:cs="Arial"/>
              </w:rPr>
              <w:t>104</w:t>
            </w:r>
            <w:r>
              <w:rPr>
                <w:rFonts w:cs="Arial"/>
              </w:rPr>
              <w:t>,</w:t>
            </w:r>
            <w:r w:rsidRPr="006D0955">
              <w:rPr>
                <w:rFonts w:cs="Arial"/>
              </w:rPr>
              <w:t>6</w:t>
            </w:r>
          </w:p>
        </w:tc>
        <w:tc>
          <w:tcPr>
            <w:tcW w:w="1039" w:type="dxa"/>
            <w:tcBorders>
              <w:top w:val="dotted" w:sz="4" w:space="0" w:color="auto"/>
              <w:left w:val="nil"/>
              <w:bottom w:val="dotted" w:sz="4" w:space="0" w:color="auto"/>
              <w:right w:val="single" w:sz="4" w:space="0" w:color="auto"/>
            </w:tcBorders>
            <w:vAlign w:val="bottom"/>
          </w:tcPr>
          <w:p w:rsidR="00061EDE" w:rsidRPr="006D0955" w:rsidRDefault="00061EDE" w:rsidP="00061EDE">
            <w:pPr>
              <w:pStyle w:val="aff1"/>
              <w:spacing w:before="60" w:line="240" w:lineRule="exact"/>
              <w:rPr>
                <w:rFonts w:cs="Arial"/>
              </w:rPr>
            </w:pPr>
            <w:r w:rsidRPr="006D0955">
              <w:rPr>
                <w:rFonts w:cs="Arial"/>
              </w:rPr>
              <w:t>99</w:t>
            </w:r>
            <w:r>
              <w:rPr>
                <w:rFonts w:cs="Arial"/>
              </w:rPr>
              <w:t>,</w:t>
            </w:r>
            <w:r w:rsidRPr="006D0955">
              <w:rPr>
                <w:rFonts w:cs="Arial"/>
              </w:rPr>
              <w:t>9</w:t>
            </w:r>
          </w:p>
        </w:tc>
        <w:tc>
          <w:tcPr>
            <w:tcW w:w="1040" w:type="dxa"/>
            <w:tcBorders>
              <w:top w:val="dotted" w:sz="4" w:space="0" w:color="auto"/>
              <w:left w:val="single" w:sz="4" w:space="0" w:color="auto"/>
              <w:bottom w:val="dotted" w:sz="4" w:space="0" w:color="auto"/>
              <w:right w:val="nil"/>
            </w:tcBorders>
            <w:vAlign w:val="bottom"/>
          </w:tcPr>
          <w:p w:rsidR="00061EDE" w:rsidRPr="006D0955" w:rsidRDefault="00061EDE" w:rsidP="00061EDE">
            <w:pPr>
              <w:pStyle w:val="aff1"/>
              <w:spacing w:before="60"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Pr="006D0955" w:rsidRDefault="00061EDE" w:rsidP="00061EDE">
            <w:pPr>
              <w:pStyle w:val="aff1"/>
              <w:spacing w:before="60" w:line="240" w:lineRule="exact"/>
              <w:rPr>
                <w:rFonts w:cs="Arial"/>
              </w:rPr>
            </w:pPr>
            <w:r w:rsidRPr="006D0955">
              <w:rPr>
                <w:rFonts w:cs="Arial"/>
              </w:rPr>
              <w:t>101</w:t>
            </w:r>
            <w:r>
              <w:rPr>
                <w:rFonts w:cs="Arial"/>
              </w:rPr>
              <w:t>,</w:t>
            </w:r>
            <w:r w:rsidRPr="006D0955">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Pr="006D0955" w:rsidRDefault="00061EDE" w:rsidP="00061EDE">
            <w:pPr>
              <w:pStyle w:val="aff1"/>
              <w:spacing w:before="60" w:line="240" w:lineRule="exact"/>
              <w:rPr>
                <w:rFonts w:cs="Arial"/>
              </w:rPr>
            </w:pPr>
            <w:r w:rsidRPr="006D0955">
              <w:rPr>
                <w:rFonts w:cs="Arial"/>
              </w:rPr>
              <w:t>109</w:t>
            </w:r>
            <w:r>
              <w:rPr>
                <w:rFonts w:cs="Arial"/>
              </w:rPr>
              <w:t>,</w:t>
            </w:r>
            <w:r w:rsidRPr="006D0955">
              <w:rPr>
                <w:rFonts w:cs="Arial"/>
              </w:rPr>
              <w:t>1</w:t>
            </w:r>
          </w:p>
        </w:tc>
        <w:tc>
          <w:tcPr>
            <w:tcW w:w="1040" w:type="dxa"/>
            <w:tcBorders>
              <w:top w:val="dotted" w:sz="4" w:space="0" w:color="auto"/>
              <w:left w:val="nil"/>
              <w:bottom w:val="dotted" w:sz="4" w:space="0" w:color="auto"/>
              <w:right w:val="single" w:sz="4" w:space="0" w:color="auto"/>
            </w:tcBorders>
            <w:vAlign w:val="bottom"/>
          </w:tcPr>
          <w:p w:rsidR="00061EDE" w:rsidRPr="006D0955" w:rsidRDefault="00061EDE" w:rsidP="00061EDE">
            <w:pPr>
              <w:pStyle w:val="aff1"/>
              <w:spacing w:before="60"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061EDE" w:rsidRPr="006D0955" w:rsidRDefault="00061EDE" w:rsidP="00061EDE">
            <w:pPr>
              <w:pStyle w:val="aff1"/>
              <w:spacing w:before="60" w:line="240" w:lineRule="exact"/>
              <w:rPr>
                <w:rFonts w:cs="Arial"/>
              </w:rPr>
            </w:pPr>
            <w:r w:rsidRPr="006D0955">
              <w:rPr>
                <w:rFonts w:cs="Arial"/>
              </w:rPr>
              <w:t>100</w:t>
            </w:r>
            <w:r>
              <w:rPr>
                <w:rFonts w:cs="Arial"/>
              </w:rPr>
              <w:t>,</w:t>
            </w:r>
            <w:r w:rsidRPr="006D0955">
              <w:rPr>
                <w:rFonts w:cs="Arial"/>
              </w:rPr>
              <w:t>1</w:t>
            </w:r>
          </w:p>
        </w:tc>
      </w:tr>
      <w:tr w:rsidR="00061EDE" w:rsidRPr="00D230E9" w:rsidTr="00016E84">
        <w:tc>
          <w:tcPr>
            <w:tcW w:w="1134" w:type="dxa"/>
            <w:tcBorders>
              <w:top w:val="dotted" w:sz="4" w:space="0" w:color="auto"/>
              <w:left w:val="double" w:sz="6" w:space="0" w:color="auto"/>
              <w:bottom w:val="dotted" w:sz="4" w:space="0" w:color="auto"/>
              <w:right w:val="nil"/>
            </w:tcBorders>
            <w:vAlign w:val="bottom"/>
          </w:tcPr>
          <w:p w:rsidR="00061EDE" w:rsidRPr="00D230E9" w:rsidRDefault="00061EDE" w:rsidP="00061EDE">
            <w:pPr>
              <w:spacing w:before="6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6D0955" w:rsidRDefault="00061EDE" w:rsidP="00061EDE">
            <w:pPr>
              <w:pStyle w:val="aff1"/>
              <w:spacing w:before="60" w:line="240" w:lineRule="exact"/>
              <w:rPr>
                <w:rFonts w:cs="Arial"/>
              </w:rPr>
            </w:pPr>
            <w:r>
              <w:rPr>
                <w:rFonts w:cs="Arial"/>
              </w:rPr>
              <w:t>99,5</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6D0955" w:rsidRDefault="00061EDE" w:rsidP="00061EDE">
            <w:pPr>
              <w:pStyle w:val="aff1"/>
              <w:spacing w:before="60"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rsidR="00061EDE" w:rsidRPr="00AD51C9" w:rsidRDefault="00061EDE" w:rsidP="00061EDE">
            <w:pPr>
              <w:pStyle w:val="aff1"/>
              <w:spacing w:before="60" w:line="240" w:lineRule="exact"/>
              <w:rPr>
                <w:rFonts w:cs="Arial"/>
              </w:rPr>
            </w:pPr>
            <w:r w:rsidRPr="00AD51C9">
              <w:rPr>
                <w:rFonts w:cs="Arial"/>
              </w:rPr>
              <w:t>100</w:t>
            </w:r>
            <w:r>
              <w:rPr>
                <w:rFonts w:cs="Arial"/>
              </w:rPr>
              <w:t>,</w:t>
            </w:r>
            <w:r w:rsidRPr="00AD51C9">
              <w:rPr>
                <w:rFonts w:cs="Arial"/>
              </w:rPr>
              <w:t>1</w:t>
            </w:r>
          </w:p>
        </w:tc>
        <w:tc>
          <w:tcPr>
            <w:tcW w:w="1040" w:type="dxa"/>
            <w:tcBorders>
              <w:top w:val="dotted" w:sz="4" w:space="0" w:color="auto"/>
              <w:left w:val="single" w:sz="4" w:space="0" w:color="auto"/>
              <w:bottom w:val="dotted" w:sz="4" w:space="0" w:color="auto"/>
              <w:right w:val="nil"/>
            </w:tcBorders>
            <w:vAlign w:val="bottom"/>
          </w:tcPr>
          <w:p w:rsidR="00061EDE" w:rsidRPr="00AD51C9" w:rsidRDefault="00061EDE" w:rsidP="00061EDE">
            <w:pPr>
              <w:pStyle w:val="aff1"/>
              <w:spacing w:before="60" w:line="240" w:lineRule="exact"/>
              <w:rPr>
                <w:rFonts w:cs="Arial"/>
              </w:rPr>
            </w:pPr>
            <w:r w:rsidRPr="00AD51C9">
              <w:rPr>
                <w:rFonts w:cs="Arial"/>
              </w:rPr>
              <w:t>101</w:t>
            </w:r>
            <w:r>
              <w:rPr>
                <w:rFonts w:cs="Arial"/>
              </w:rPr>
              <w:t>,</w:t>
            </w:r>
            <w:r w:rsidRPr="00AD51C9">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Pr="00AD51C9" w:rsidRDefault="00061EDE" w:rsidP="00061EDE">
            <w:pPr>
              <w:pStyle w:val="aff1"/>
              <w:spacing w:before="60" w:line="240" w:lineRule="exact"/>
              <w:rPr>
                <w:rFonts w:cs="Arial"/>
              </w:rPr>
            </w:pPr>
            <w:r w:rsidRPr="00AD51C9">
              <w:rPr>
                <w:rFonts w:cs="Arial"/>
              </w:rPr>
              <w:t>98</w:t>
            </w:r>
            <w:r>
              <w:rPr>
                <w:rFonts w:cs="Arial"/>
              </w:rPr>
              <w:t>,</w:t>
            </w:r>
            <w:r w:rsidRPr="00AD51C9">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Pr="00AD51C9" w:rsidRDefault="00061EDE" w:rsidP="00061EDE">
            <w:pPr>
              <w:pStyle w:val="aff1"/>
              <w:spacing w:before="60" w:line="240" w:lineRule="exact"/>
              <w:rPr>
                <w:rFonts w:cs="Arial"/>
              </w:rPr>
            </w:pPr>
            <w:r w:rsidRPr="00AD51C9">
              <w:rPr>
                <w:rFonts w:cs="Arial"/>
              </w:rPr>
              <w:t>107</w:t>
            </w:r>
            <w:r>
              <w:rPr>
                <w:rFonts w:cs="Arial"/>
              </w:rPr>
              <w:t>,</w:t>
            </w:r>
            <w:r w:rsidRPr="00AD51C9">
              <w:rPr>
                <w:rFonts w:cs="Arial"/>
              </w:rPr>
              <w:t>8</w:t>
            </w:r>
          </w:p>
        </w:tc>
        <w:tc>
          <w:tcPr>
            <w:tcW w:w="1040" w:type="dxa"/>
            <w:tcBorders>
              <w:top w:val="dotted" w:sz="4" w:space="0" w:color="auto"/>
              <w:left w:val="nil"/>
              <w:bottom w:val="dotted" w:sz="4" w:space="0" w:color="auto"/>
              <w:right w:val="single" w:sz="4" w:space="0" w:color="auto"/>
            </w:tcBorders>
            <w:vAlign w:val="bottom"/>
          </w:tcPr>
          <w:p w:rsidR="00061EDE" w:rsidRPr="00AD51C9" w:rsidRDefault="00061EDE" w:rsidP="00061EDE">
            <w:pPr>
              <w:pStyle w:val="aff1"/>
              <w:spacing w:before="60" w:line="240" w:lineRule="exact"/>
              <w:rPr>
                <w:rFonts w:cs="Arial"/>
              </w:rPr>
            </w:pPr>
            <w:r w:rsidRPr="00AD51C9">
              <w:rPr>
                <w:rFonts w:cs="Arial"/>
              </w:rPr>
              <w:t>99</w:t>
            </w:r>
            <w:r>
              <w:rPr>
                <w:rFonts w:cs="Arial"/>
              </w:rPr>
              <w:t>,</w:t>
            </w:r>
            <w:r w:rsidRPr="00AD51C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rsidR="00061EDE" w:rsidRPr="00AD51C9" w:rsidRDefault="00061EDE" w:rsidP="00061EDE">
            <w:pPr>
              <w:pStyle w:val="aff1"/>
              <w:spacing w:before="60" w:line="240" w:lineRule="exact"/>
              <w:rPr>
                <w:rFonts w:cs="Arial"/>
              </w:rPr>
            </w:pPr>
            <w:r w:rsidRPr="00AD51C9">
              <w:rPr>
                <w:rFonts w:cs="Arial"/>
              </w:rPr>
              <w:t>99</w:t>
            </w:r>
            <w:r>
              <w:rPr>
                <w:rFonts w:cs="Arial"/>
              </w:rPr>
              <w:t>,</w:t>
            </w:r>
            <w:r w:rsidRPr="00AD51C9">
              <w:rPr>
                <w:rFonts w:cs="Arial"/>
              </w:rPr>
              <w:t>8</w:t>
            </w:r>
          </w:p>
        </w:tc>
      </w:tr>
      <w:tr w:rsidR="00061EDE" w:rsidRPr="00D230E9" w:rsidTr="00B65D92">
        <w:tc>
          <w:tcPr>
            <w:tcW w:w="1134" w:type="dxa"/>
            <w:tcBorders>
              <w:top w:val="dotted" w:sz="4" w:space="0" w:color="auto"/>
              <w:left w:val="double" w:sz="6" w:space="0" w:color="auto"/>
              <w:bottom w:val="dotted" w:sz="4" w:space="0" w:color="auto"/>
              <w:right w:val="nil"/>
            </w:tcBorders>
            <w:vAlign w:val="bottom"/>
          </w:tcPr>
          <w:p w:rsidR="00061EDE" w:rsidRPr="00D230E9" w:rsidRDefault="00061EDE" w:rsidP="00061EDE">
            <w:pPr>
              <w:spacing w:before="60" w:line="240" w:lineRule="exact"/>
              <w:ind w:left="57" w:firstLine="0"/>
              <w:jc w:val="left"/>
              <w:rPr>
                <w:rFonts w:cs="Arial"/>
                <w:sz w:val="20"/>
              </w:rPr>
            </w:pPr>
            <w:r>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A3612F" w:rsidRDefault="00061EDE" w:rsidP="00061EDE">
            <w:pPr>
              <w:pStyle w:val="aff1"/>
              <w:spacing w:before="60" w:line="240" w:lineRule="exact"/>
              <w:rPr>
                <w:rFonts w:cs="Arial"/>
              </w:rPr>
            </w:pPr>
            <w:r w:rsidRPr="00A3612F">
              <w:rPr>
                <w:rFonts w:cs="Arial"/>
              </w:rPr>
              <w:t>98</w:t>
            </w:r>
            <w:r>
              <w:rPr>
                <w:rFonts w:cs="Arial"/>
              </w:rPr>
              <w:t>,</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A3612F" w:rsidRDefault="00061EDE" w:rsidP="00061EDE">
            <w:pPr>
              <w:pStyle w:val="aff1"/>
              <w:spacing w:before="60" w:line="240" w:lineRule="exact"/>
              <w:rPr>
                <w:rFonts w:cs="Arial"/>
              </w:rPr>
            </w:pPr>
            <w:r w:rsidRPr="00A3612F">
              <w:rPr>
                <w:rFonts w:cs="Arial"/>
              </w:rPr>
              <w:t>102</w:t>
            </w:r>
            <w:r>
              <w:rPr>
                <w:rFonts w:cs="Arial"/>
              </w:rPr>
              <w:t>,</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rsidR="00061EDE" w:rsidRPr="00A3612F" w:rsidRDefault="00061EDE" w:rsidP="00061EDE">
            <w:pPr>
              <w:pStyle w:val="aff1"/>
              <w:spacing w:before="60" w:line="240" w:lineRule="exact"/>
              <w:rPr>
                <w:rFonts w:cs="Arial"/>
              </w:rPr>
            </w:pPr>
            <w:r w:rsidRPr="00A3612F">
              <w:rPr>
                <w:rFonts w:cs="Arial"/>
              </w:rPr>
              <w:t>100</w:t>
            </w:r>
            <w:r>
              <w:rPr>
                <w:rFonts w:cs="Arial"/>
              </w:rPr>
              <w:t>,</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rsidR="00061EDE" w:rsidRPr="00A3612F" w:rsidRDefault="00061EDE" w:rsidP="00061EDE">
            <w:pPr>
              <w:pStyle w:val="aff1"/>
              <w:spacing w:before="60" w:line="240" w:lineRule="exact"/>
              <w:rPr>
                <w:rFonts w:cs="Arial"/>
              </w:rPr>
            </w:pPr>
            <w:r w:rsidRPr="00A3612F">
              <w:rPr>
                <w:rFonts w:cs="Arial"/>
              </w:rPr>
              <w:t>101</w:t>
            </w:r>
            <w:r>
              <w:rPr>
                <w:rFonts w:cs="Arial"/>
              </w:rPr>
              <w:t>,</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Pr="00A3612F" w:rsidRDefault="00061EDE" w:rsidP="00061EDE">
            <w:pPr>
              <w:pStyle w:val="aff1"/>
              <w:spacing w:before="60" w:line="240" w:lineRule="exact"/>
              <w:rPr>
                <w:rFonts w:cs="Arial"/>
              </w:rPr>
            </w:pPr>
            <w:r w:rsidRPr="00A3612F">
              <w:rPr>
                <w:rFonts w:cs="Arial"/>
              </w:rPr>
              <w:t>97</w:t>
            </w:r>
            <w:r>
              <w:rPr>
                <w:rFonts w:cs="Arial"/>
              </w:rPr>
              <w:t>,</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Pr="00A3612F" w:rsidRDefault="00061EDE" w:rsidP="00061EDE">
            <w:pPr>
              <w:pStyle w:val="aff1"/>
              <w:spacing w:before="60" w:line="240" w:lineRule="exact"/>
              <w:rPr>
                <w:rFonts w:cs="Arial"/>
              </w:rPr>
            </w:pPr>
            <w:r w:rsidRPr="00A3612F">
              <w:rPr>
                <w:rFonts w:cs="Arial"/>
              </w:rPr>
              <w:t>105</w:t>
            </w:r>
            <w:r>
              <w:rPr>
                <w:rFonts w:cs="Arial"/>
              </w:rPr>
              <w:t>,</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rsidR="00061EDE" w:rsidRPr="00A3612F" w:rsidRDefault="00061EDE" w:rsidP="00061EDE">
            <w:pPr>
              <w:pStyle w:val="aff1"/>
              <w:spacing w:before="60" w:line="240" w:lineRule="exact"/>
              <w:rPr>
                <w:rFonts w:cs="Arial"/>
              </w:rPr>
            </w:pPr>
            <w:r w:rsidRPr="00A3612F">
              <w:rPr>
                <w:rFonts w:cs="Arial"/>
              </w:rPr>
              <w:t>99</w:t>
            </w:r>
            <w:r>
              <w:rPr>
                <w:rFonts w:cs="Arial"/>
              </w:rPr>
              <w:t>,</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061EDE" w:rsidRPr="00A3612F" w:rsidRDefault="00061EDE" w:rsidP="00061EDE">
            <w:pPr>
              <w:pStyle w:val="aff1"/>
              <w:spacing w:before="60" w:line="240" w:lineRule="exact"/>
              <w:rPr>
                <w:rFonts w:cs="Arial"/>
              </w:rPr>
            </w:pPr>
            <w:r w:rsidRPr="00A3612F">
              <w:rPr>
                <w:rFonts w:cs="Arial"/>
              </w:rPr>
              <w:t>99</w:t>
            </w:r>
            <w:r>
              <w:rPr>
                <w:rFonts w:cs="Arial"/>
              </w:rPr>
              <w:t>,</w:t>
            </w:r>
            <w:r w:rsidRPr="00A3612F">
              <w:rPr>
                <w:rFonts w:cs="Arial"/>
              </w:rPr>
              <w:t>0</w:t>
            </w:r>
          </w:p>
        </w:tc>
      </w:tr>
      <w:tr w:rsidR="00061EDE" w:rsidRPr="00D230E9" w:rsidTr="00B65D92">
        <w:tc>
          <w:tcPr>
            <w:tcW w:w="1134" w:type="dxa"/>
            <w:tcBorders>
              <w:top w:val="dotted" w:sz="4" w:space="0" w:color="auto"/>
              <w:left w:val="double" w:sz="6" w:space="0" w:color="auto"/>
              <w:bottom w:val="dotted" w:sz="4" w:space="0" w:color="auto"/>
              <w:right w:val="nil"/>
            </w:tcBorders>
            <w:vAlign w:val="bottom"/>
          </w:tcPr>
          <w:p w:rsidR="00061EDE" w:rsidRDefault="00061EDE" w:rsidP="00061EDE">
            <w:pPr>
              <w:spacing w:before="60" w:line="240" w:lineRule="exact"/>
              <w:ind w:left="57" w:firstLine="0"/>
              <w:jc w:val="left"/>
              <w:rPr>
                <w:rFonts w:cs="Arial"/>
                <w:sz w:val="20"/>
              </w:rPr>
            </w:pPr>
            <w:r>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EB2466" w:rsidRDefault="00061EDE" w:rsidP="00061EDE">
            <w:pPr>
              <w:pStyle w:val="aff1"/>
              <w:spacing w:before="60"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EB2466" w:rsidRDefault="00061EDE" w:rsidP="00061EDE">
            <w:pPr>
              <w:pStyle w:val="aff1"/>
              <w:spacing w:before="60"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dotted" w:sz="4" w:space="0" w:color="auto"/>
              <w:right w:val="single" w:sz="4" w:space="0" w:color="auto"/>
            </w:tcBorders>
            <w:vAlign w:val="bottom"/>
          </w:tcPr>
          <w:p w:rsidR="00061EDE" w:rsidRPr="00EB2466" w:rsidRDefault="00061EDE" w:rsidP="00061EDE">
            <w:pPr>
              <w:pStyle w:val="aff1"/>
              <w:spacing w:before="60"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rsidR="00061EDE" w:rsidRPr="00EB2466" w:rsidRDefault="00061EDE" w:rsidP="00061EDE">
            <w:pPr>
              <w:pStyle w:val="aff1"/>
              <w:spacing w:before="60"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Pr="00EB2466" w:rsidRDefault="00061EDE" w:rsidP="00061EDE">
            <w:pPr>
              <w:pStyle w:val="aff1"/>
              <w:spacing w:before="60"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Pr="00EB2466" w:rsidRDefault="00061EDE" w:rsidP="00061EDE">
            <w:pPr>
              <w:pStyle w:val="aff1"/>
              <w:spacing w:before="60"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rsidR="00061EDE" w:rsidRPr="00EB2466" w:rsidRDefault="00061EDE" w:rsidP="00061EDE">
            <w:pPr>
              <w:pStyle w:val="aff1"/>
              <w:spacing w:before="60"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rsidR="00061EDE" w:rsidRPr="00EB2466" w:rsidRDefault="00061EDE" w:rsidP="00061EDE">
            <w:pPr>
              <w:pStyle w:val="aff1"/>
              <w:spacing w:before="60" w:line="240" w:lineRule="exact"/>
              <w:rPr>
                <w:rFonts w:cs="Arial"/>
              </w:rPr>
            </w:pPr>
            <w:r w:rsidRPr="00EB2466">
              <w:rPr>
                <w:rFonts w:cs="Arial"/>
              </w:rPr>
              <w:t>99</w:t>
            </w:r>
            <w:r>
              <w:rPr>
                <w:rFonts w:cs="Arial"/>
              </w:rPr>
              <w:t>,</w:t>
            </w:r>
            <w:r w:rsidRPr="00EB2466">
              <w:rPr>
                <w:rFonts w:cs="Arial"/>
              </w:rPr>
              <w:t>0</w:t>
            </w:r>
          </w:p>
        </w:tc>
      </w:tr>
      <w:tr w:rsidR="00061EDE" w:rsidRPr="00D230E9" w:rsidTr="00BD62D2">
        <w:tc>
          <w:tcPr>
            <w:tcW w:w="1134" w:type="dxa"/>
            <w:tcBorders>
              <w:top w:val="dotted" w:sz="4" w:space="0" w:color="auto"/>
              <w:left w:val="double" w:sz="4" w:space="0" w:color="auto"/>
              <w:bottom w:val="dotted" w:sz="4" w:space="0" w:color="auto"/>
              <w:right w:val="nil"/>
            </w:tcBorders>
            <w:vAlign w:val="bottom"/>
          </w:tcPr>
          <w:p w:rsidR="00061EDE" w:rsidRDefault="00061EDE" w:rsidP="00061EDE">
            <w:pPr>
              <w:spacing w:before="60" w:line="240" w:lineRule="exact"/>
              <w:ind w:left="57" w:firstLine="0"/>
              <w:jc w:val="left"/>
              <w:rPr>
                <w:rFonts w:cs="Arial"/>
                <w:sz w:val="20"/>
              </w:rPr>
            </w:pPr>
            <w:r>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3C2DF8" w:rsidRDefault="00061EDE" w:rsidP="00061EDE">
            <w:pPr>
              <w:pStyle w:val="aff1"/>
              <w:spacing w:before="60"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3C2DF8" w:rsidRDefault="00061EDE" w:rsidP="00061EDE">
            <w:pPr>
              <w:pStyle w:val="aff1"/>
              <w:spacing w:before="60" w:line="240" w:lineRule="exact"/>
              <w:rPr>
                <w:rFonts w:cs="Arial"/>
                <w:lang w:val="en-US"/>
              </w:rPr>
            </w:pPr>
            <w:r w:rsidRPr="003C2DF8">
              <w:rPr>
                <w:rFonts w:cs="Arial"/>
                <w:lang w:val="en-US"/>
              </w:rPr>
              <w:t>104</w:t>
            </w:r>
            <w:r>
              <w:rPr>
                <w:rFonts w:cs="Arial"/>
              </w:rPr>
              <w:t>,</w:t>
            </w:r>
            <w:r>
              <w:rPr>
                <w:rFonts w:cs="Arial"/>
                <w:lang w:val="en-US"/>
              </w:rPr>
              <w:t>6</w:t>
            </w:r>
          </w:p>
        </w:tc>
        <w:tc>
          <w:tcPr>
            <w:tcW w:w="1039" w:type="dxa"/>
            <w:tcBorders>
              <w:top w:val="dotted" w:sz="4" w:space="0" w:color="auto"/>
              <w:left w:val="nil"/>
              <w:bottom w:val="dotted" w:sz="4" w:space="0" w:color="auto"/>
              <w:right w:val="single" w:sz="4" w:space="0" w:color="auto"/>
            </w:tcBorders>
            <w:vAlign w:val="bottom"/>
          </w:tcPr>
          <w:p w:rsidR="00061EDE" w:rsidRPr="003C2DF8" w:rsidRDefault="00061EDE" w:rsidP="00061EDE">
            <w:pPr>
              <w:pStyle w:val="aff1"/>
              <w:spacing w:before="60"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tted" w:sz="4" w:space="0" w:color="auto"/>
              <w:right w:val="nil"/>
            </w:tcBorders>
            <w:vAlign w:val="bottom"/>
          </w:tcPr>
          <w:p w:rsidR="00061EDE" w:rsidRPr="003C2DF8" w:rsidRDefault="00061EDE" w:rsidP="00061EDE">
            <w:pPr>
              <w:pStyle w:val="aff1"/>
              <w:spacing w:before="60"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Pr="003C2DF8" w:rsidRDefault="00061EDE" w:rsidP="00061EDE">
            <w:pPr>
              <w:pStyle w:val="aff1"/>
              <w:spacing w:before="60"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Pr="003C2DF8" w:rsidRDefault="00061EDE" w:rsidP="00061EDE">
            <w:pPr>
              <w:pStyle w:val="aff1"/>
              <w:spacing w:before="60" w:line="240" w:lineRule="exact"/>
              <w:rPr>
                <w:rFonts w:cs="Arial"/>
                <w:lang w:val="en-US"/>
              </w:rPr>
            </w:pPr>
            <w:r w:rsidRPr="003C2DF8">
              <w:rPr>
                <w:rFonts w:cs="Arial"/>
                <w:lang w:val="en-US"/>
              </w:rPr>
              <w:t>108,9</w:t>
            </w:r>
          </w:p>
        </w:tc>
        <w:tc>
          <w:tcPr>
            <w:tcW w:w="1040" w:type="dxa"/>
            <w:tcBorders>
              <w:top w:val="dotted" w:sz="4" w:space="0" w:color="auto"/>
              <w:left w:val="nil"/>
              <w:bottom w:val="dotted" w:sz="4" w:space="0" w:color="auto"/>
              <w:right w:val="single" w:sz="4" w:space="0" w:color="auto"/>
            </w:tcBorders>
            <w:vAlign w:val="bottom"/>
          </w:tcPr>
          <w:p w:rsidR="00061EDE" w:rsidRPr="003C2DF8" w:rsidRDefault="00061EDE" w:rsidP="00061EDE">
            <w:pPr>
              <w:pStyle w:val="aff1"/>
              <w:spacing w:before="60"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tted" w:sz="4" w:space="0" w:color="auto"/>
              <w:right w:val="double" w:sz="4" w:space="0" w:color="auto"/>
            </w:tcBorders>
            <w:vAlign w:val="bottom"/>
          </w:tcPr>
          <w:p w:rsidR="00061EDE" w:rsidRPr="003C2DF8" w:rsidRDefault="00061EDE" w:rsidP="00061EDE">
            <w:pPr>
              <w:pStyle w:val="aff1"/>
              <w:spacing w:before="60" w:line="240" w:lineRule="exact"/>
              <w:rPr>
                <w:rFonts w:cs="Arial"/>
                <w:lang w:val="en-US"/>
              </w:rPr>
            </w:pPr>
            <w:r w:rsidRPr="003C2DF8">
              <w:rPr>
                <w:rFonts w:cs="Arial"/>
                <w:lang w:val="en-US"/>
              </w:rPr>
              <w:t>98,9</w:t>
            </w:r>
          </w:p>
        </w:tc>
      </w:tr>
      <w:tr w:rsidR="00061EDE" w:rsidRPr="00D230E9" w:rsidTr="00E176DF">
        <w:tc>
          <w:tcPr>
            <w:tcW w:w="1134" w:type="dxa"/>
            <w:tcBorders>
              <w:top w:val="dotted" w:sz="4" w:space="0" w:color="auto"/>
              <w:left w:val="double" w:sz="4" w:space="0" w:color="auto"/>
              <w:bottom w:val="dotted" w:sz="4" w:space="0" w:color="auto"/>
              <w:right w:val="nil"/>
            </w:tcBorders>
            <w:vAlign w:val="bottom"/>
          </w:tcPr>
          <w:p w:rsidR="00061EDE" w:rsidRDefault="00061EDE" w:rsidP="00061EDE">
            <w:pPr>
              <w:spacing w:before="60" w:line="240" w:lineRule="exact"/>
              <w:ind w:left="57" w:firstLine="0"/>
              <w:jc w:val="left"/>
              <w:rPr>
                <w:rFonts w:cs="Arial"/>
                <w:sz w:val="20"/>
              </w:rPr>
            </w:pPr>
            <w:r>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647E4A" w:rsidRDefault="00061EDE" w:rsidP="00061EDE">
            <w:pPr>
              <w:pStyle w:val="aff1"/>
              <w:spacing w:before="60" w:line="240" w:lineRule="exact"/>
              <w:rPr>
                <w:rFonts w:cs="Arial"/>
              </w:rPr>
            </w:pPr>
            <w:r>
              <w:rPr>
                <w:rFonts w:cs="Arial"/>
              </w:rPr>
              <w:t>100,5</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Pr="00647E4A" w:rsidRDefault="00061EDE" w:rsidP="00061EDE">
            <w:pPr>
              <w:pStyle w:val="aff1"/>
              <w:spacing w:before="60" w:line="240" w:lineRule="exact"/>
              <w:rPr>
                <w:rFonts w:cs="Arial"/>
              </w:rPr>
            </w:pPr>
            <w:r>
              <w:rPr>
                <w:rFonts w:cs="Arial"/>
              </w:rPr>
              <w:t>105,2</w:t>
            </w:r>
          </w:p>
        </w:tc>
        <w:tc>
          <w:tcPr>
            <w:tcW w:w="1039" w:type="dxa"/>
            <w:tcBorders>
              <w:top w:val="dotted" w:sz="4" w:space="0" w:color="auto"/>
              <w:left w:val="nil"/>
              <w:bottom w:val="dotted" w:sz="4" w:space="0" w:color="auto"/>
              <w:right w:val="single" w:sz="4" w:space="0" w:color="auto"/>
            </w:tcBorders>
            <w:vAlign w:val="bottom"/>
          </w:tcPr>
          <w:p w:rsidR="00061EDE" w:rsidRPr="00647E4A" w:rsidRDefault="00061EDE" w:rsidP="00061EDE">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061EDE" w:rsidRPr="00647E4A" w:rsidRDefault="00061EDE" w:rsidP="00061EDE">
            <w:pPr>
              <w:pStyle w:val="aff1"/>
              <w:spacing w:before="60" w:line="240" w:lineRule="exact"/>
              <w:rPr>
                <w:rFonts w:cs="Arial"/>
              </w:rPr>
            </w:pPr>
            <w:r>
              <w:rPr>
                <w:rFonts w:cs="Arial"/>
              </w:rPr>
              <w:t>101,8</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Pr="00647E4A" w:rsidRDefault="00061EDE" w:rsidP="00061EDE">
            <w:pPr>
              <w:pStyle w:val="aff1"/>
              <w:spacing w:before="60" w:line="240" w:lineRule="exact"/>
              <w:rPr>
                <w:rFonts w:cs="Arial"/>
              </w:rPr>
            </w:pPr>
            <w:r>
              <w:rPr>
                <w:rFonts w:cs="Arial"/>
              </w:rPr>
              <w:t>100,9</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Pr="00647E4A" w:rsidRDefault="00061EDE" w:rsidP="00061EDE">
            <w:pPr>
              <w:pStyle w:val="aff1"/>
              <w:spacing w:before="60" w:line="240" w:lineRule="exact"/>
              <w:rPr>
                <w:rFonts w:cs="Arial"/>
              </w:rPr>
            </w:pPr>
            <w:r>
              <w:rPr>
                <w:rFonts w:cs="Arial"/>
              </w:rPr>
              <w:t>109,9</w:t>
            </w:r>
          </w:p>
        </w:tc>
        <w:tc>
          <w:tcPr>
            <w:tcW w:w="1040" w:type="dxa"/>
            <w:tcBorders>
              <w:top w:val="dotted" w:sz="4" w:space="0" w:color="auto"/>
              <w:left w:val="nil"/>
              <w:bottom w:val="dotted" w:sz="4" w:space="0" w:color="auto"/>
              <w:right w:val="single" w:sz="4" w:space="0" w:color="auto"/>
            </w:tcBorders>
            <w:vAlign w:val="bottom"/>
          </w:tcPr>
          <w:p w:rsidR="00061EDE" w:rsidRPr="00647E4A" w:rsidRDefault="00061EDE" w:rsidP="00061EDE">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4" w:space="0" w:color="auto"/>
            </w:tcBorders>
            <w:vAlign w:val="bottom"/>
          </w:tcPr>
          <w:p w:rsidR="00061EDE" w:rsidRPr="00647E4A" w:rsidRDefault="00061EDE" w:rsidP="00061EDE">
            <w:pPr>
              <w:pStyle w:val="aff1"/>
              <w:spacing w:before="60" w:line="240" w:lineRule="exact"/>
              <w:rPr>
                <w:rFonts w:cs="Arial"/>
              </w:rPr>
            </w:pPr>
            <w:r>
              <w:rPr>
                <w:rFonts w:cs="Arial"/>
              </w:rPr>
              <w:t>102,2</w:t>
            </w:r>
          </w:p>
        </w:tc>
      </w:tr>
      <w:tr w:rsidR="00061EDE" w:rsidRPr="00D230E9" w:rsidTr="00061EDE">
        <w:tc>
          <w:tcPr>
            <w:tcW w:w="1134" w:type="dxa"/>
            <w:tcBorders>
              <w:top w:val="dotted" w:sz="4" w:space="0" w:color="auto"/>
              <w:left w:val="double" w:sz="4" w:space="0" w:color="auto"/>
              <w:bottom w:val="dotted" w:sz="4" w:space="0" w:color="auto"/>
              <w:right w:val="nil"/>
            </w:tcBorders>
            <w:vAlign w:val="bottom"/>
          </w:tcPr>
          <w:p w:rsidR="00061EDE" w:rsidRDefault="00061EDE" w:rsidP="00061EDE">
            <w:pPr>
              <w:spacing w:before="60" w:line="240" w:lineRule="exact"/>
              <w:ind w:left="57" w:firstLine="0"/>
              <w:jc w:val="left"/>
              <w:rPr>
                <w:rFonts w:cs="Arial"/>
                <w:sz w:val="20"/>
              </w:rPr>
            </w:pPr>
            <w:r>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rsidR="00061EDE" w:rsidRDefault="00061EDE" w:rsidP="00061EDE">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061EDE" w:rsidRDefault="00061EDE" w:rsidP="00061EDE">
            <w:pPr>
              <w:pStyle w:val="aff1"/>
              <w:spacing w:before="60"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111,2</w:t>
            </w:r>
          </w:p>
        </w:tc>
        <w:tc>
          <w:tcPr>
            <w:tcW w:w="1040" w:type="dxa"/>
            <w:tcBorders>
              <w:top w:val="dotted" w:sz="4" w:space="0" w:color="auto"/>
              <w:left w:val="nil"/>
              <w:bottom w:val="dotted" w:sz="4" w:space="0" w:color="auto"/>
              <w:right w:val="single" w:sz="4" w:space="0" w:color="auto"/>
            </w:tcBorders>
            <w:vAlign w:val="bottom"/>
          </w:tcPr>
          <w:p w:rsidR="00061EDE" w:rsidRDefault="00061EDE" w:rsidP="00061EDE">
            <w:pPr>
              <w:pStyle w:val="aff1"/>
              <w:spacing w:before="60" w:line="240" w:lineRule="exact"/>
              <w:rPr>
                <w:rFonts w:cs="Arial"/>
              </w:rPr>
            </w:pPr>
            <w:r>
              <w:rPr>
                <w:rFonts w:cs="Arial"/>
              </w:rPr>
              <w:t>101,0</w:t>
            </w:r>
          </w:p>
        </w:tc>
        <w:tc>
          <w:tcPr>
            <w:tcW w:w="1040" w:type="dxa"/>
            <w:tcBorders>
              <w:top w:val="dotted" w:sz="4" w:space="0" w:color="auto"/>
              <w:left w:val="single" w:sz="4" w:space="0" w:color="auto"/>
              <w:bottom w:val="dotted" w:sz="4" w:space="0" w:color="auto"/>
              <w:right w:val="double" w:sz="4" w:space="0" w:color="auto"/>
            </w:tcBorders>
            <w:vAlign w:val="bottom"/>
          </w:tcPr>
          <w:p w:rsidR="00061EDE" w:rsidRDefault="00061EDE" w:rsidP="00061EDE">
            <w:pPr>
              <w:pStyle w:val="aff1"/>
              <w:spacing w:before="60" w:line="240" w:lineRule="exact"/>
              <w:rPr>
                <w:rFonts w:cs="Arial"/>
              </w:rPr>
            </w:pPr>
            <w:r>
              <w:rPr>
                <w:rFonts w:cs="Arial"/>
              </w:rPr>
              <w:t>100,1</w:t>
            </w:r>
          </w:p>
        </w:tc>
      </w:tr>
      <w:tr w:rsidR="00061EDE" w:rsidRPr="00D230E9" w:rsidTr="00B65D92">
        <w:tc>
          <w:tcPr>
            <w:tcW w:w="1134" w:type="dxa"/>
            <w:tcBorders>
              <w:top w:val="dotted" w:sz="4" w:space="0" w:color="auto"/>
              <w:left w:val="double" w:sz="4" w:space="0" w:color="auto"/>
              <w:bottom w:val="double" w:sz="4" w:space="0" w:color="auto"/>
              <w:right w:val="nil"/>
            </w:tcBorders>
            <w:vAlign w:val="bottom"/>
          </w:tcPr>
          <w:p w:rsidR="00061EDE" w:rsidRDefault="00061EDE" w:rsidP="00061EDE">
            <w:pPr>
              <w:spacing w:before="60" w:line="240" w:lineRule="exact"/>
              <w:ind w:left="57" w:firstLine="0"/>
              <w:jc w:val="left"/>
              <w:rPr>
                <w:rFonts w:cs="Arial"/>
                <w:sz w:val="20"/>
              </w:rPr>
            </w:pPr>
            <w:r>
              <w:rPr>
                <w:rFonts w:cs="Arial"/>
                <w:sz w:val="20"/>
              </w:rPr>
              <w:t>Ноябрь</w:t>
            </w:r>
          </w:p>
        </w:tc>
        <w:tc>
          <w:tcPr>
            <w:tcW w:w="992" w:type="dxa"/>
            <w:tcBorders>
              <w:top w:val="dotted" w:sz="4" w:space="0" w:color="auto"/>
              <w:left w:val="single" w:sz="6" w:space="0" w:color="auto"/>
              <w:bottom w:val="double"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99,9</w:t>
            </w:r>
          </w:p>
        </w:tc>
        <w:tc>
          <w:tcPr>
            <w:tcW w:w="992" w:type="dxa"/>
            <w:tcBorders>
              <w:top w:val="dotted" w:sz="4" w:space="0" w:color="auto"/>
              <w:left w:val="single" w:sz="6" w:space="0" w:color="auto"/>
              <w:bottom w:val="double" w:sz="4" w:space="0" w:color="auto"/>
              <w:right w:val="single" w:sz="6" w:space="0" w:color="auto"/>
            </w:tcBorders>
            <w:vAlign w:val="bottom"/>
          </w:tcPr>
          <w:p w:rsidR="00061EDE" w:rsidRDefault="00061EDE" w:rsidP="00061EDE">
            <w:pPr>
              <w:pStyle w:val="aff1"/>
              <w:spacing w:before="60" w:line="240" w:lineRule="exact"/>
              <w:rPr>
                <w:rFonts w:cs="Arial"/>
              </w:rPr>
            </w:pPr>
            <w:r>
              <w:rPr>
                <w:rFonts w:cs="Arial"/>
              </w:rPr>
              <w:t>105,8</w:t>
            </w:r>
          </w:p>
        </w:tc>
        <w:tc>
          <w:tcPr>
            <w:tcW w:w="1039" w:type="dxa"/>
            <w:tcBorders>
              <w:top w:val="dotted" w:sz="4" w:space="0" w:color="auto"/>
              <w:left w:val="nil"/>
              <w:bottom w:val="double" w:sz="4" w:space="0" w:color="auto"/>
              <w:right w:val="single" w:sz="4" w:space="0" w:color="auto"/>
            </w:tcBorders>
            <w:vAlign w:val="bottom"/>
          </w:tcPr>
          <w:p w:rsidR="00061EDE" w:rsidRPr="00BB6C06" w:rsidRDefault="00061EDE" w:rsidP="00061EDE">
            <w:pPr>
              <w:pStyle w:val="aff1"/>
              <w:spacing w:before="60" w:line="240" w:lineRule="exact"/>
              <w:rPr>
                <w:rFonts w:cs="Arial"/>
              </w:rPr>
            </w:pPr>
            <w:r w:rsidRPr="00BB6C06">
              <w:rPr>
                <w:rFonts w:cs="Arial"/>
              </w:rPr>
              <w:t>100</w:t>
            </w:r>
            <w:r>
              <w:rPr>
                <w:rFonts w:cs="Arial"/>
              </w:rPr>
              <w:t>,</w:t>
            </w:r>
            <w:r w:rsidRPr="00BB6C06">
              <w:rPr>
                <w:rFonts w:cs="Arial"/>
              </w:rPr>
              <w:t>1</w:t>
            </w:r>
          </w:p>
        </w:tc>
        <w:tc>
          <w:tcPr>
            <w:tcW w:w="1040" w:type="dxa"/>
            <w:tcBorders>
              <w:top w:val="dotted" w:sz="4" w:space="0" w:color="auto"/>
              <w:left w:val="single" w:sz="4" w:space="0" w:color="auto"/>
              <w:bottom w:val="double" w:sz="4" w:space="0" w:color="auto"/>
              <w:right w:val="nil"/>
            </w:tcBorders>
            <w:vAlign w:val="bottom"/>
          </w:tcPr>
          <w:p w:rsidR="00061EDE" w:rsidRPr="00BB6C06" w:rsidRDefault="00061EDE" w:rsidP="00061EDE">
            <w:pPr>
              <w:pStyle w:val="aff1"/>
              <w:spacing w:before="60" w:line="240" w:lineRule="exact"/>
              <w:rPr>
                <w:rFonts w:cs="Arial"/>
              </w:rPr>
            </w:pPr>
            <w:r w:rsidRPr="00BB6C06">
              <w:rPr>
                <w:rFonts w:cs="Arial"/>
              </w:rPr>
              <w:t>102</w:t>
            </w:r>
            <w:r>
              <w:rPr>
                <w:rFonts w:cs="Arial"/>
              </w:rPr>
              <w:t>,</w:t>
            </w:r>
            <w:r w:rsidRPr="00BB6C06">
              <w:rPr>
                <w:rFonts w:cs="Arial"/>
              </w:rPr>
              <w:t>0</w:t>
            </w:r>
          </w:p>
        </w:tc>
        <w:tc>
          <w:tcPr>
            <w:tcW w:w="1040" w:type="dxa"/>
            <w:tcBorders>
              <w:top w:val="dotted" w:sz="4" w:space="0" w:color="auto"/>
              <w:left w:val="single" w:sz="6" w:space="0" w:color="auto"/>
              <w:bottom w:val="double" w:sz="4" w:space="0" w:color="auto"/>
              <w:right w:val="single" w:sz="6" w:space="0" w:color="auto"/>
            </w:tcBorders>
            <w:vAlign w:val="bottom"/>
          </w:tcPr>
          <w:p w:rsidR="00061EDE" w:rsidRPr="00BB6C06" w:rsidRDefault="00061EDE" w:rsidP="00061EDE">
            <w:pPr>
              <w:pStyle w:val="aff1"/>
              <w:spacing w:before="60" w:line="240" w:lineRule="exact"/>
              <w:rPr>
                <w:rFonts w:cs="Arial"/>
              </w:rPr>
            </w:pPr>
            <w:r w:rsidRPr="00BB6C06">
              <w:rPr>
                <w:rFonts w:cs="Arial"/>
              </w:rPr>
              <w:t>99</w:t>
            </w:r>
            <w:r>
              <w:rPr>
                <w:rFonts w:cs="Arial"/>
              </w:rPr>
              <w:t>,</w:t>
            </w:r>
            <w:r w:rsidRPr="00BB6C06">
              <w:rPr>
                <w:rFonts w:cs="Arial"/>
              </w:rPr>
              <w:t>7</w:t>
            </w:r>
          </w:p>
        </w:tc>
        <w:tc>
          <w:tcPr>
            <w:tcW w:w="1039" w:type="dxa"/>
            <w:tcBorders>
              <w:top w:val="dotted" w:sz="4" w:space="0" w:color="auto"/>
              <w:left w:val="single" w:sz="6" w:space="0" w:color="auto"/>
              <w:bottom w:val="double" w:sz="4" w:space="0" w:color="auto"/>
              <w:right w:val="single" w:sz="6" w:space="0" w:color="auto"/>
            </w:tcBorders>
            <w:vAlign w:val="bottom"/>
          </w:tcPr>
          <w:p w:rsidR="00061EDE" w:rsidRPr="00BB6C06" w:rsidRDefault="00061EDE" w:rsidP="00061EDE">
            <w:pPr>
              <w:pStyle w:val="aff1"/>
              <w:spacing w:before="60" w:line="240" w:lineRule="exact"/>
              <w:rPr>
                <w:rFonts w:cs="Arial"/>
              </w:rPr>
            </w:pPr>
            <w:r w:rsidRPr="00BB6C06">
              <w:rPr>
                <w:rFonts w:cs="Arial"/>
              </w:rPr>
              <w:t>110</w:t>
            </w:r>
            <w:r>
              <w:rPr>
                <w:rFonts w:cs="Arial"/>
              </w:rPr>
              <w:t>,</w:t>
            </w:r>
            <w:r w:rsidRPr="00BB6C06">
              <w:rPr>
                <w:rFonts w:cs="Arial"/>
              </w:rPr>
              <w:t>8</w:t>
            </w:r>
          </w:p>
        </w:tc>
        <w:tc>
          <w:tcPr>
            <w:tcW w:w="1040" w:type="dxa"/>
            <w:tcBorders>
              <w:top w:val="dotted" w:sz="4" w:space="0" w:color="auto"/>
              <w:left w:val="nil"/>
              <w:bottom w:val="double" w:sz="4" w:space="0" w:color="auto"/>
              <w:right w:val="single" w:sz="4" w:space="0" w:color="auto"/>
            </w:tcBorders>
            <w:vAlign w:val="bottom"/>
          </w:tcPr>
          <w:p w:rsidR="00061EDE" w:rsidRPr="00BB6C06" w:rsidRDefault="00061EDE" w:rsidP="00061EDE">
            <w:pPr>
              <w:pStyle w:val="aff1"/>
              <w:spacing w:before="60" w:line="240" w:lineRule="exact"/>
              <w:rPr>
                <w:rFonts w:cs="Arial"/>
              </w:rPr>
            </w:pPr>
            <w:r w:rsidRPr="00BB6C06">
              <w:rPr>
                <w:rFonts w:cs="Arial"/>
              </w:rPr>
              <w:t>100</w:t>
            </w:r>
            <w:r>
              <w:rPr>
                <w:rFonts w:cs="Arial"/>
              </w:rPr>
              <w:t>,</w:t>
            </w:r>
            <w:r w:rsidRPr="00BB6C06">
              <w:rPr>
                <w:rFonts w:cs="Arial"/>
              </w:rPr>
              <w:t>8</w:t>
            </w:r>
          </w:p>
        </w:tc>
        <w:tc>
          <w:tcPr>
            <w:tcW w:w="1040" w:type="dxa"/>
            <w:tcBorders>
              <w:top w:val="dotted" w:sz="4" w:space="0" w:color="auto"/>
              <w:left w:val="single" w:sz="4" w:space="0" w:color="auto"/>
              <w:bottom w:val="double" w:sz="4" w:space="0" w:color="auto"/>
              <w:right w:val="double" w:sz="4" w:space="0" w:color="auto"/>
            </w:tcBorders>
            <w:vAlign w:val="bottom"/>
          </w:tcPr>
          <w:p w:rsidR="00061EDE" w:rsidRPr="00BB6C06" w:rsidRDefault="00061EDE" w:rsidP="00061EDE">
            <w:pPr>
              <w:pStyle w:val="aff1"/>
              <w:spacing w:before="60" w:line="240" w:lineRule="exact"/>
              <w:rPr>
                <w:rFonts w:cs="Arial"/>
              </w:rPr>
            </w:pPr>
            <w:r w:rsidRPr="00BB6C06">
              <w:rPr>
                <w:rFonts w:cs="Arial"/>
              </w:rPr>
              <w:t>100</w:t>
            </w:r>
            <w:r>
              <w:rPr>
                <w:rFonts w:cs="Arial"/>
              </w:rPr>
              <w:t>,</w:t>
            </w:r>
            <w:r w:rsidRPr="00BB6C06">
              <w:rPr>
                <w:rFonts w:cs="Arial"/>
              </w:rPr>
              <w:t>9</w:t>
            </w:r>
          </w:p>
        </w:tc>
      </w:tr>
    </w:tbl>
    <w:p w:rsidR="00BD62D2" w:rsidRDefault="00BD62D2" w:rsidP="00BD62D2">
      <w:pPr>
        <w:spacing w:before="240" w:line="240" w:lineRule="auto"/>
        <w:ind w:firstLine="0"/>
        <w:rPr>
          <w:sz w:val="4"/>
          <w:szCs w:val="10"/>
        </w:rPr>
      </w:pPr>
    </w:p>
    <w:p w:rsidR="00061EDE" w:rsidRDefault="00061EDE" w:rsidP="00BD62D2">
      <w:pPr>
        <w:spacing w:before="240" w:line="240" w:lineRule="auto"/>
        <w:ind w:firstLine="0"/>
        <w:rPr>
          <w:sz w:val="4"/>
          <w:szCs w:val="10"/>
        </w:rPr>
      </w:pPr>
    </w:p>
    <w:p w:rsidR="00A7190F" w:rsidRPr="00BD62D2" w:rsidRDefault="006D34F3" w:rsidP="007A69C5">
      <w:pPr>
        <w:spacing w:before="120" w:line="240" w:lineRule="auto"/>
        <w:ind w:firstLine="142"/>
        <w:rPr>
          <w:sz w:val="4"/>
          <w:szCs w:val="10"/>
        </w:rPr>
      </w:pPr>
      <w:r w:rsidRPr="00184F3A">
        <w:rPr>
          <w:b/>
          <w:noProof/>
        </w:rPr>
        <w:lastRenderedPageBreak/>
        <w:drawing>
          <wp:anchor distT="0" distB="0" distL="114300" distR="114300" simplePos="0" relativeHeight="251660288" behindDoc="0" locked="0" layoutInCell="1" allowOverlap="1" wp14:anchorId="121905DC" wp14:editId="650293D9">
            <wp:simplePos x="0" y="0"/>
            <wp:positionH relativeFrom="column">
              <wp:align>left</wp:align>
            </wp:positionH>
            <wp:positionV relativeFrom="paragraph">
              <wp:align>top</wp:align>
            </wp:positionV>
            <wp:extent cx="5826125" cy="3944620"/>
            <wp:effectExtent l="19050" t="19050" r="22225" b="17780"/>
            <wp:wrapSquare wrapText="bothSides"/>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E076FE">
        <w:rPr>
          <w:b/>
        </w:rPr>
        <w:br w:type="textWrapping" w:clear="all"/>
      </w:r>
    </w:p>
    <w:p w:rsidR="00D230E9" w:rsidRPr="009974EC" w:rsidRDefault="00D230E9" w:rsidP="007A69C5">
      <w:pPr>
        <w:ind w:firstLine="0"/>
        <w:jc w:val="center"/>
      </w:pPr>
      <w:r w:rsidRPr="00D230E9">
        <w:rPr>
          <w:b/>
        </w:rPr>
        <w:t xml:space="preserve">Сводные индексы цен на продукцию (затраты, услуги) инвестиционного </w:t>
      </w:r>
      <w:r w:rsidRPr="00D230E9">
        <w:rPr>
          <w:b/>
        </w:rPr>
        <w:br/>
        <w:t>назначения по отдельным видам экономической деятельности</w:t>
      </w:r>
      <w:r w:rsidRPr="00D230E9">
        <w:rPr>
          <w:b/>
        </w:rPr>
        <w:br/>
      </w:r>
      <w:r w:rsidRPr="009974EC">
        <w:t xml:space="preserve">(на конец периода, </w:t>
      </w:r>
      <w:proofErr w:type="gramStart"/>
      <w:r w:rsidRPr="009974EC">
        <w:t>в</w:t>
      </w:r>
      <w:proofErr w:type="gramEnd"/>
      <w:r w:rsidRPr="009974EC">
        <w:t xml:space="preserve"> %)</w:t>
      </w:r>
    </w:p>
    <w:tbl>
      <w:tblPr>
        <w:tblW w:w="4999"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9"/>
        <w:gridCol w:w="995"/>
        <w:gridCol w:w="991"/>
        <w:gridCol w:w="1013"/>
        <w:gridCol w:w="1272"/>
        <w:gridCol w:w="1109"/>
      </w:tblGrid>
      <w:tr w:rsidR="00D230E9" w:rsidRPr="00D230E9" w:rsidTr="00E176DF">
        <w:trPr>
          <w:trHeight w:val="569"/>
          <w:tblHeader/>
        </w:trPr>
        <w:tc>
          <w:tcPr>
            <w:tcW w:w="2085" w:type="pct"/>
            <w:vMerge w:val="restart"/>
          </w:tcPr>
          <w:p w:rsidR="00D230E9" w:rsidRPr="00D230E9" w:rsidRDefault="00D230E9" w:rsidP="00FA63A2">
            <w:pPr>
              <w:spacing w:before="40" w:line="240" w:lineRule="exact"/>
              <w:jc w:val="center"/>
            </w:pPr>
          </w:p>
        </w:tc>
        <w:tc>
          <w:tcPr>
            <w:tcW w:w="1625" w:type="pct"/>
            <w:gridSpan w:val="3"/>
          </w:tcPr>
          <w:p w:rsidR="00D230E9" w:rsidRPr="00D230E9" w:rsidRDefault="004A335B" w:rsidP="00FA63A2">
            <w:pPr>
              <w:spacing w:before="40" w:line="240" w:lineRule="exact"/>
              <w:ind w:firstLine="0"/>
              <w:jc w:val="center"/>
              <w:rPr>
                <w:i/>
                <w:sz w:val="20"/>
              </w:rPr>
            </w:pPr>
            <w:r>
              <w:rPr>
                <w:i/>
                <w:sz w:val="20"/>
              </w:rPr>
              <w:t>Но</w:t>
            </w:r>
            <w:r w:rsidR="003F11F8">
              <w:rPr>
                <w:i/>
                <w:sz w:val="20"/>
              </w:rPr>
              <w:t>ябрь</w:t>
            </w:r>
            <w:r w:rsidR="00D230E9" w:rsidRPr="00D230E9">
              <w:rPr>
                <w:i/>
                <w:sz w:val="20"/>
              </w:rPr>
              <w:t xml:space="preserve"> 2020г. </w:t>
            </w:r>
            <w:proofErr w:type="gramStart"/>
            <w:r w:rsidR="00D230E9" w:rsidRPr="00D230E9">
              <w:rPr>
                <w:i/>
                <w:sz w:val="20"/>
              </w:rPr>
              <w:t>к</w:t>
            </w:r>
            <w:proofErr w:type="gramEnd"/>
            <w:r w:rsidR="00D230E9" w:rsidRPr="00D230E9">
              <w:rPr>
                <w:i/>
                <w:sz w:val="20"/>
              </w:rPr>
              <w:t>:</w:t>
            </w:r>
          </w:p>
        </w:tc>
        <w:tc>
          <w:tcPr>
            <w:tcW w:w="689" w:type="pct"/>
            <w:vMerge w:val="restart"/>
          </w:tcPr>
          <w:p w:rsidR="00D230E9" w:rsidRPr="00D230E9" w:rsidRDefault="00D230E9" w:rsidP="00FA63A2">
            <w:pPr>
              <w:spacing w:before="40" w:line="240" w:lineRule="exact"/>
              <w:ind w:firstLine="0"/>
              <w:jc w:val="center"/>
              <w:rPr>
                <w:i/>
                <w:sz w:val="20"/>
                <w:u w:val="single"/>
              </w:rPr>
            </w:pPr>
            <w:r w:rsidRPr="00D230E9">
              <w:rPr>
                <w:i/>
                <w:sz w:val="20"/>
              </w:rPr>
              <w:t xml:space="preserve">Январь – </w:t>
            </w:r>
            <w:r w:rsidR="004A335B">
              <w:rPr>
                <w:i/>
                <w:sz w:val="20"/>
              </w:rPr>
              <w:t>н</w:t>
            </w:r>
            <w:r w:rsidR="00E176DF">
              <w:rPr>
                <w:i/>
                <w:sz w:val="20"/>
              </w:rPr>
              <w:t>о</w:t>
            </w:r>
            <w:r w:rsidR="003F11F8">
              <w:rPr>
                <w:i/>
                <w:sz w:val="20"/>
              </w:rPr>
              <w:t>ябрь</w:t>
            </w:r>
            <w:r w:rsidRPr="00D230E9">
              <w:rPr>
                <w:i/>
                <w:sz w:val="20"/>
              </w:rPr>
              <w:br/>
              <w:t xml:space="preserve">2020г. </w:t>
            </w:r>
            <w:r w:rsidR="007D6762">
              <w:rPr>
                <w:i/>
                <w:sz w:val="20"/>
              </w:rPr>
              <w:br/>
            </w:r>
            <w:r w:rsidRPr="00D230E9">
              <w:rPr>
                <w:i/>
                <w:sz w:val="20"/>
              </w:rPr>
              <w:t xml:space="preserve">к январю – </w:t>
            </w:r>
            <w:r w:rsidR="004A335B">
              <w:rPr>
                <w:i/>
                <w:sz w:val="20"/>
              </w:rPr>
              <w:t>н</w:t>
            </w:r>
            <w:r w:rsidR="00E176DF">
              <w:rPr>
                <w:i/>
                <w:sz w:val="20"/>
              </w:rPr>
              <w:t>о</w:t>
            </w:r>
            <w:r w:rsidR="003F11F8">
              <w:rPr>
                <w:i/>
                <w:sz w:val="20"/>
              </w:rPr>
              <w:t>ябр</w:t>
            </w:r>
            <w:r w:rsidR="00743D05">
              <w:rPr>
                <w:i/>
                <w:sz w:val="20"/>
              </w:rPr>
              <w:t>ю</w:t>
            </w:r>
            <w:r w:rsidRPr="00D230E9">
              <w:rPr>
                <w:i/>
                <w:sz w:val="20"/>
              </w:rPr>
              <w:t xml:space="preserve"> 2019г.</w:t>
            </w:r>
          </w:p>
        </w:tc>
        <w:tc>
          <w:tcPr>
            <w:tcW w:w="601" w:type="pct"/>
            <w:vMerge w:val="restart"/>
          </w:tcPr>
          <w:p w:rsidR="00D230E9" w:rsidRPr="00D230E9" w:rsidRDefault="00D230E9" w:rsidP="00FA63A2">
            <w:pPr>
              <w:spacing w:before="40"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4A335B">
              <w:rPr>
                <w:i/>
                <w:sz w:val="20"/>
              </w:rPr>
              <w:t>н</w:t>
            </w:r>
            <w:r w:rsidR="00E176DF">
              <w:rPr>
                <w:i/>
                <w:sz w:val="20"/>
              </w:rPr>
              <w:t>о</w:t>
            </w:r>
            <w:r w:rsidR="003F11F8">
              <w:rPr>
                <w:i/>
                <w:sz w:val="20"/>
              </w:rPr>
              <w:t>ябрь</w:t>
            </w:r>
            <w:r w:rsidR="007D6762">
              <w:rPr>
                <w:i/>
                <w:sz w:val="20"/>
              </w:rPr>
              <w:t xml:space="preserve"> </w:t>
            </w:r>
            <w:r w:rsidRPr="00D230E9">
              <w:rPr>
                <w:i/>
                <w:sz w:val="20"/>
              </w:rPr>
              <w:t>2019г.</w:t>
            </w:r>
            <w:r w:rsidRPr="00D230E9">
              <w:rPr>
                <w:i/>
                <w:sz w:val="20"/>
              </w:rPr>
              <w:br/>
              <w:t>к декабрю 2018г.</w:t>
            </w:r>
          </w:p>
        </w:tc>
      </w:tr>
      <w:tr w:rsidR="00D230E9" w:rsidRPr="00D230E9" w:rsidTr="00E176DF">
        <w:trPr>
          <w:trHeight w:val="551"/>
          <w:tblHeader/>
        </w:trPr>
        <w:tc>
          <w:tcPr>
            <w:tcW w:w="2085" w:type="pct"/>
            <w:vMerge/>
            <w:tcBorders>
              <w:bottom w:val="single" w:sz="4" w:space="0" w:color="auto"/>
            </w:tcBorders>
          </w:tcPr>
          <w:p w:rsidR="00D230E9" w:rsidRPr="00D230E9" w:rsidRDefault="00D230E9" w:rsidP="00FA63A2">
            <w:pPr>
              <w:spacing w:before="40" w:line="240" w:lineRule="exact"/>
              <w:jc w:val="center"/>
            </w:pPr>
          </w:p>
        </w:tc>
        <w:tc>
          <w:tcPr>
            <w:tcW w:w="539" w:type="pct"/>
            <w:tcBorders>
              <w:bottom w:val="single" w:sz="4" w:space="0" w:color="auto"/>
            </w:tcBorders>
          </w:tcPr>
          <w:p w:rsidR="00D230E9" w:rsidRPr="00D230E9" w:rsidRDefault="004A335B" w:rsidP="00FA63A2">
            <w:pPr>
              <w:spacing w:before="40" w:line="240" w:lineRule="exact"/>
              <w:ind w:firstLine="0"/>
              <w:jc w:val="center"/>
              <w:rPr>
                <w:i/>
                <w:sz w:val="20"/>
              </w:rPr>
            </w:pPr>
            <w:r>
              <w:rPr>
                <w:i/>
                <w:sz w:val="20"/>
              </w:rPr>
              <w:t>ок</w:t>
            </w:r>
            <w:r w:rsidR="00E176DF">
              <w:rPr>
                <w:i/>
                <w:sz w:val="20"/>
              </w:rPr>
              <w:t>тябрю</w:t>
            </w:r>
            <w:r w:rsidR="00D230E9" w:rsidRPr="00D230E9">
              <w:rPr>
                <w:i/>
                <w:sz w:val="20"/>
              </w:rPr>
              <w:br/>
              <w:t>2020г.</w:t>
            </w:r>
          </w:p>
        </w:tc>
        <w:tc>
          <w:tcPr>
            <w:tcW w:w="537" w:type="pct"/>
            <w:tcBorders>
              <w:bottom w:val="single" w:sz="4" w:space="0" w:color="auto"/>
            </w:tcBorders>
          </w:tcPr>
          <w:p w:rsidR="00D230E9" w:rsidRPr="00D230E9" w:rsidRDefault="00D230E9" w:rsidP="00FA63A2">
            <w:pPr>
              <w:spacing w:before="40" w:line="240" w:lineRule="exact"/>
              <w:ind w:firstLine="0"/>
              <w:jc w:val="center"/>
              <w:rPr>
                <w:i/>
                <w:sz w:val="20"/>
              </w:rPr>
            </w:pPr>
            <w:r w:rsidRPr="00D230E9">
              <w:rPr>
                <w:i/>
                <w:sz w:val="20"/>
              </w:rPr>
              <w:t>декабрю</w:t>
            </w:r>
            <w:r w:rsidRPr="00D230E9">
              <w:rPr>
                <w:i/>
                <w:sz w:val="20"/>
              </w:rPr>
              <w:br/>
              <w:t>2019г.</w:t>
            </w:r>
          </w:p>
        </w:tc>
        <w:tc>
          <w:tcPr>
            <w:tcW w:w="549" w:type="pct"/>
            <w:tcBorders>
              <w:bottom w:val="single" w:sz="4" w:space="0" w:color="auto"/>
            </w:tcBorders>
          </w:tcPr>
          <w:p w:rsidR="00D230E9" w:rsidRPr="00D230E9" w:rsidRDefault="004A335B" w:rsidP="00FA63A2">
            <w:pPr>
              <w:spacing w:before="40" w:line="240" w:lineRule="exact"/>
              <w:ind w:firstLine="0"/>
              <w:jc w:val="center"/>
              <w:rPr>
                <w:i/>
                <w:sz w:val="20"/>
              </w:rPr>
            </w:pPr>
            <w:r>
              <w:rPr>
                <w:i/>
                <w:sz w:val="20"/>
              </w:rPr>
              <w:t>н</w:t>
            </w:r>
            <w:r w:rsidR="00E176DF">
              <w:rPr>
                <w:i/>
                <w:sz w:val="20"/>
              </w:rPr>
              <w:t>о</w:t>
            </w:r>
            <w:r w:rsidR="003F11F8">
              <w:rPr>
                <w:i/>
                <w:sz w:val="20"/>
              </w:rPr>
              <w:t>ябр</w:t>
            </w:r>
            <w:r w:rsidR="00BD62D2">
              <w:rPr>
                <w:i/>
                <w:sz w:val="20"/>
              </w:rPr>
              <w:t>ю</w:t>
            </w:r>
            <w:r w:rsidR="00D230E9" w:rsidRPr="00D230E9">
              <w:rPr>
                <w:i/>
                <w:sz w:val="20"/>
              </w:rPr>
              <w:br/>
              <w:t>2019г.</w:t>
            </w:r>
          </w:p>
        </w:tc>
        <w:tc>
          <w:tcPr>
            <w:tcW w:w="689" w:type="pct"/>
            <w:vMerge/>
            <w:tcBorders>
              <w:bottom w:val="single" w:sz="4" w:space="0" w:color="auto"/>
            </w:tcBorders>
          </w:tcPr>
          <w:p w:rsidR="00D230E9" w:rsidRPr="00D230E9" w:rsidRDefault="00D230E9" w:rsidP="00FA63A2">
            <w:pPr>
              <w:spacing w:before="40" w:line="240" w:lineRule="exact"/>
              <w:jc w:val="center"/>
            </w:pPr>
          </w:p>
        </w:tc>
        <w:tc>
          <w:tcPr>
            <w:tcW w:w="601" w:type="pct"/>
            <w:vMerge/>
            <w:tcBorders>
              <w:bottom w:val="single" w:sz="4" w:space="0" w:color="auto"/>
            </w:tcBorders>
          </w:tcPr>
          <w:p w:rsidR="00D230E9" w:rsidRPr="00D230E9" w:rsidRDefault="00D230E9" w:rsidP="00FA63A2">
            <w:pPr>
              <w:spacing w:before="40" w:line="240" w:lineRule="exact"/>
              <w:jc w:val="center"/>
            </w:pPr>
          </w:p>
        </w:tc>
      </w:tr>
      <w:tr w:rsidR="00FA63A2" w:rsidRPr="00D230E9" w:rsidTr="00E176DF">
        <w:tc>
          <w:tcPr>
            <w:tcW w:w="2085" w:type="pct"/>
            <w:tcBorders>
              <w:top w:val="single" w:sz="4" w:space="0" w:color="auto"/>
              <w:bottom w:val="dotted" w:sz="4" w:space="0" w:color="auto"/>
            </w:tcBorders>
            <w:vAlign w:val="bottom"/>
          </w:tcPr>
          <w:p w:rsidR="00FA63A2" w:rsidRPr="00D230E9" w:rsidRDefault="00FA63A2" w:rsidP="00FA63A2">
            <w:pPr>
              <w:spacing w:before="40" w:line="240" w:lineRule="exact"/>
              <w:ind w:left="113" w:firstLine="0"/>
              <w:jc w:val="left"/>
              <w:rPr>
                <w:b/>
                <w:sz w:val="20"/>
              </w:rPr>
            </w:pPr>
            <w:r w:rsidRPr="00D230E9">
              <w:rPr>
                <w:b/>
                <w:sz w:val="20"/>
              </w:rPr>
              <w:t>Строительная продукция - всего</w:t>
            </w:r>
          </w:p>
        </w:tc>
        <w:tc>
          <w:tcPr>
            <w:tcW w:w="539" w:type="pct"/>
            <w:tcBorders>
              <w:top w:val="single" w:sz="4" w:space="0" w:color="auto"/>
              <w:bottom w:val="dotted" w:sz="4" w:space="0" w:color="auto"/>
            </w:tcBorders>
            <w:vAlign w:val="bottom"/>
          </w:tcPr>
          <w:p w:rsidR="00FA63A2" w:rsidRPr="0093667A" w:rsidRDefault="00FA63A2" w:rsidP="00FA63A2">
            <w:pPr>
              <w:pStyle w:val="aff1"/>
              <w:spacing w:before="40" w:line="240" w:lineRule="exact"/>
              <w:rPr>
                <w:b/>
              </w:rPr>
            </w:pPr>
            <w:r w:rsidRPr="0093667A">
              <w:rPr>
                <w:b/>
              </w:rPr>
              <w:t>99,9</w:t>
            </w:r>
          </w:p>
        </w:tc>
        <w:tc>
          <w:tcPr>
            <w:tcW w:w="537" w:type="pct"/>
            <w:tcBorders>
              <w:top w:val="single" w:sz="4" w:space="0" w:color="auto"/>
              <w:bottom w:val="dotted" w:sz="4" w:space="0" w:color="auto"/>
            </w:tcBorders>
            <w:vAlign w:val="bottom"/>
          </w:tcPr>
          <w:p w:rsidR="00FA63A2" w:rsidRPr="0093667A" w:rsidRDefault="00FA63A2" w:rsidP="00FA63A2">
            <w:pPr>
              <w:pStyle w:val="aff1"/>
              <w:spacing w:before="40" w:line="240" w:lineRule="exact"/>
              <w:rPr>
                <w:b/>
              </w:rPr>
            </w:pPr>
            <w:r w:rsidRPr="0093667A">
              <w:rPr>
                <w:b/>
              </w:rPr>
              <w:t>105,8</w:t>
            </w:r>
          </w:p>
        </w:tc>
        <w:tc>
          <w:tcPr>
            <w:tcW w:w="549" w:type="pct"/>
            <w:tcBorders>
              <w:top w:val="single" w:sz="4" w:space="0" w:color="auto"/>
              <w:bottom w:val="dotted" w:sz="4" w:space="0" w:color="auto"/>
            </w:tcBorders>
            <w:vAlign w:val="bottom"/>
          </w:tcPr>
          <w:p w:rsidR="00FA63A2" w:rsidRPr="0093667A" w:rsidRDefault="00FA63A2" w:rsidP="00FA63A2">
            <w:pPr>
              <w:pStyle w:val="aff1"/>
              <w:spacing w:before="40" w:line="240" w:lineRule="exact"/>
              <w:rPr>
                <w:b/>
              </w:rPr>
            </w:pPr>
            <w:r w:rsidRPr="0093667A">
              <w:rPr>
                <w:b/>
              </w:rPr>
              <w:t>106,2</w:t>
            </w:r>
          </w:p>
        </w:tc>
        <w:tc>
          <w:tcPr>
            <w:tcW w:w="689" w:type="pct"/>
            <w:tcBorders>
              <w:top w:val="single" w:sz="4" w:space="0" w:color="auto"/>
              <w:bottom w:val="dotted" w:sz="4" w:space="0" w:color="auto"/>
            </w:tcBorders>
            <w:vAlign w:val="bottom"/>
          </w:tcPr>
          <w:p w:rsidR="00FA63A2" w:rsidRPr="0093667A" w:rsidRDefault="00FA63A2" w:rsidP="00FA63A2">
            <w:pPr>
              <w:pStyle w:val="aff1"/>
              <w:spacing w:before="40" w:line="240" w:lineRule="exact"/>
              <w:rPr>
                <w:b/>
              </w:rPr>
            </w:pPr>
            <w:r w:rsidRPr="0093667A">
              <w:rPr>
                <w:b/>
              </w:rPr>
              <w:t>106,4</w:t>
            </w:r>
          </w:p>
        </w:tc>
        <w:tc>
          <w:tcPr>
            <w:tcW w:w="601" w:type="pct"/>
            <w:tcBorders>
              <w:top w:val="single" w:sz="4" w:space="0" w:color="auto"/>
              <w:bottom w:val="dotted" w:sz="4" w:space="0" w:color="auto"/>
            </w:tcBorders>
            <w:vAlign w:val="bottom"/>
          </w:tcPr>
          <w:p w:rsidR="00FA63A2" w:rsidRPr="004C22E7" w:rsidRDefault="00FA63A2" w:rsidP="00FA63A2">
            <w:pPr>
              <w:pStyle w:val="aff1"/>
              <w:spacing w:before="40" w:line="240" w:lineRule="exact"/>
              <w:rPr>
                <w:b/>
              </w:rPr>
            </w:pPr>
            <w:r w:rsidRPr="004C22E7">
              <w:rPr>
                <w:b/>
              </w:rPr>
              <w:t>104,6</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в том числе:</w:t>
            </w:r>
            <w:r w:rsidRPr="00D230E9">
              <w:rPr>
                <w:sz w:val="20"/>
              </w:rPr>
              <w:br/>
              <w:t>сельское, лесное хозяйство, охота, рыболовство и рыбоводство</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100,2</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105,9</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106,6</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105,5</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103,3</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добыча полезных ископаемых</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100,0</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107,7</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108,2</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107,7</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104,4</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обрабатывающая промышленность</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99,9</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108,5</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108,7</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108,4</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105,2</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обеспечение электрической энергией, газом и паром; кондиционирование воздуха</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100,0</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106,1</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106,5</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106,9</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105,6</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водоснабжение; водоотведение, организация сбора и утилизация отходов, деятельность по ликвидации загрязнений</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100,1</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104,9</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105,6</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106,2</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104,3</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строительство</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100,1</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104,4</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104,6</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103,9</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102,2</w:t>
            </w:r>
          </w:p>
        </w:tc>
      </w:tr>
      <w:tr w:rsidR="00FA63A2" w:rsidRPr="00D230E9" w:rsidTr="00E176DF">
        <w:trPr>
          <w:trHeight w:val="104"/>
        </w:trPr>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торговля оптовая и розничная; ремонт автотранспортных средств и мотоциклов</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99,9</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108,2</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108,5</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108,0</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105,1</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транспортировка и хранение</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100,0</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105,6</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106,0</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107,1</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105,8</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7A69C5">
            <w:pPr>
              <w:pageBreakBefore/>
              <w:spacing w:before="40" w:line="240" w:lineRule="exact"/>
              <w:ind w:left="307" w:firstLine="0"/>
              <w:jc w:val="left"/>
              <w:rPr>
                <w:sz w:val="20"/>
              </w:rPr>
            </w:pPr>
            <w:r w:rsidRPr="00D230E9">
              <w:rPr>
                <w:sz w:val="20"/>
              </w:rPr>
              <w:lastRenderedPageBreak/>
              <w:t>деятельность гостиниц и предприятий общественного питания</w:t>
            </w:r>
          </w:p>
        </w:tc>
        <w:tc>
          <w:tcPr>
            <w:tcW w:w="539" w:type="pct"/>
            <w:tcBorders>
              <w:top w:val="dotted" w:sz="4" w:space="0" w:color="auto"/>
              <w:bottom w:val="dotted" w:sz="4" w:space="0" w:color="auto"/>
            </w:tcBorders>
            <w:vAlign w:val="bottom"/>
          </w:tcPr>
          <w:p w:rsidR="00FA63A2" w:rsidRPr="0093667A" w:rsidRDefault="00FA63A2" w:rsidP="007A69C5">
            <w:pPr>
              <w:pStyle w:val="aff1"/>
              <w:pageBreakBefore/>
              <w:spacing w:before="40" w:line="240" w:lineRule="exact"/>
            </w:pPr>
            <w:r w:rsidRPr="0093667A">
              <w:t>99,9</w:t>
            </w:r>
          </w:p>
        </w:tc>
        <w:tc>
          <w:tcPr>
            <w:tcW w:w="537" w:type="pct"/>
            <w:tcBorders>
              <w:top w:val="dotted" w:sz="4" w:space="0" w:color="auto"/>
              <w:bottom w:val="dotted" w:sz="4" w:space="0" w:color="auto"/>
            </w:tcBorders>
            <w:vAlign w:val="bottom"/>
          </w:tcPr>
          <w:p w:rsidR="00FA63A2" w:rsidRPr="0093667A" w:rsidRDefault="00FA63A2" w:rsidP="007A69C5">
            <w:pPr>
              <w:pStyle w:val="aff1"/>
              <w:pageBreakBefore/>
              <w:spacing w:before="40" w:line="240" w:lineRule="exact"/>
            </w:pPr>
            <w:r w:rsidRPr="0093667A">
              <w:t>105,3</w:t>
            </w:r>
          </w:p>
        </w:tc>
        <w:tc>
          <w:tcPr>
            <w:tcW w:w="549" w:type="pct"/>
            <w:tcBorders>
              <w:top w:val="dotted" w:sz="4" w:space="0" w:color="auto"/>
              <w:bottom w:val="dotted" w:sz="4" w:space="0" w:color="auto"/>
            </w:tcBorders>
            <w:vAlign w:val="bottom"/>
          </w:tcPr>
          <w:p w:rsidR="00FA63A2" w:rsidRPr="0093667A" w:rsidRDefault="00FA63A2" w:rsidP="007A69C5">
            <w:pPr>
              <w:pStyle w:val="aff1"/>
              <w:pageBreakBefore/>
              <w:spacing w:before="40" w:line="240" w:lineRule="exact"/>
            </w:pPr>
            <w:r w:rsidRPr="0093667A">
              <w:t>105,5</w:t>
            </w:r>
          </w:p>
        </w:tc>
        <w:tc>
          <w:tcPr>
            <w:tcW w:w="689" w:type="pct"/>
            <w:tcBorders>
              <w:top w:val="dotted" w:sz="4" w:space="0" w:color="auto"/>
              <w:bottom w:val="dotted" w:sz="4" w:space="0" w:color="auto"/>
            </w:tcBorders>
            <w:vAlign w:val="bottom"/>
          </w:tcPr>
          <w:p w:rsidR="00FA63A2" w:rsidRPr="0093667A" w:rsidRDefault="00FA63A2" w:rsidP="007A69C5">
            <w:pPr>
              <w:pStyle w:val="aff1"/>
              <w:pageBreakBefore/>
              <w:spacing w:before="40" w:line="240" w:lineRule="exact"/>
            </w:pPr>
            <w:r w:rsidRPr="0093667A">
              <w:t>105,0</w:t>
            </w:r>
          </w:p>
        </w:tc>
        <w:tc>
          <w:tcPr>
            <w:tcW w:w="601" w:type="pct"/>
            <w:tcBorders>
              <w:top w:val="dotted" w:sz="4" w:space="0" w:color="auto"/>
              <w:bottom w:val="dotted" w:sz="4" w:space="0" w:color="auto"/>
            </w:tcBorders>
            <w:vAlign w:val="bottom"/>
          </w:tcPr>
          <w:p w:rsidR="00FA63A2" w:rsidRPr="004C22E7" w:rsidRDefault="00FA63A2" w:rsidP="007A69C5">
            <w:pPr>
              <w:pStyle w:val="aff1"/>
              <w:pageBreakBefore/>
              <w:spacing w:before="40" w:line="240" w:lineRule="exact"/>
            </w:pPr>
            <w:r w:rsidRPr="004C22E7">
              <w:t>103,9</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деятельность в области информации и связи</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99,3</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105,1</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105,3</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106,7</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105,0</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деятельность финансовая и страховая</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100,0</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108,5</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108,9</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108,4</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105,4</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деятельность по операциям с недвижимым имуществом</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100,1</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103,0</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103,6</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104,5</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103,4</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 xml:space="preserve">деятельность профессиональная, научная и техническая </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99,9</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103,3</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103,8</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105,4</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104,8</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деятельность административная и сопутствующие дополнительные услуги</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99,7</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110,8</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110,7</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110,5</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107,3</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государственное управление и обеспечение военной безопасности; социальное обеспечение</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99,9</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104,5</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105,0</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106,1</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104,6</w:t>
            </w:r>
          </w:p>
        </w:tc>
      </w:tr>
      <w:tr w:rsidR="00FA63A2" w:rsidRPr="00D230E9" w:rsidTr="00E176DF">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образование</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100,1</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109,3</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109,4</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109,3</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106,6</w:t>
            </w:r>
          </w:p>
        </w:tc>
      </w:tr>
      <w:tr w:rsidR="00FA63A2" w:rsidRPr="00D230E9" w:rsidTr="00B2496D">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деятельность в области здравоохранения и социальных услуг</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100,0</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111,2</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111,3</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112,3</w:t>
            </w:r>
          </w:p>
        </w:tc>
        <w:tc>
          <w:tcPr>
            <w:tcW w:w="601" w:type="pct"/>
            <w:tcBorders>
              <w:top w:val="dotted" w:sz="4" w:space="0" w:color="auto"/>
              <w:bottom w:val="dotted" w:sz="4" w:space="0" w:color="auto"/>
            </w:tcBorders>
            <w:vAlign w:val="bottom"/>
          </w:tcPr>
          <w:p w:rsidR="00FA63A2" w:rsidRPr="004C22E7" w:rsidRDefault="00FA63A2" w:rsidP="00FA63A2">
            <w:pPr>
              <w:pStyle w:val="aff1"/>
              <w:spacing w:before="40" w:line="240" w:lineRule="exact"/>
            </w:pPr>
            <w:r w:rsidRPr="004C22E7">
              <w:t>109,3</w:t>
            </w:r>
          </w:p>
        </w:tc>
      </w:tr>
      <w:tr w:rsidR="00FA63A2" w:rsidRPr="00D230E9" w:rsidTr="00B2496D">
        <w:tc>
          <w:tcPr>
            <w:tcW w:w="2085" w:type="pct"/>
            <w:tcBorders>
              <w:top w:val="dotted" w:sz="4" w:space="0" w:color="auto"/>
              <w:bottom w:val="dotted"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деятельность в области культуры, спорта, организации досуга и развлечений</w:t>
            </w:r>
          </w:p>
        </w:tc>
        <w:tc>
          <w:tcPr>
            <w:tcW w:w="53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99,8</w:t>
            </w:r>
          </w:p>
        </w:tc>
        <w:tc>
          <w:tcPr>
            <w:tcW w:w="537"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107,6</w:t>
            </w:r>
          </w:p>
        </w:tc>
        <w:tc>
          <w:tcPr>
            <w:tcW w:w="54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107,8</w:t>
            </w:r>
          </w:p>
        </w:tc>
        <w:tc>
          <w:tcPr>
            <w:tcW w:w="689" w:type="pct"/>
            <w:tcBorders>
              <w:top w:val="dotted" w:sz="4" w:space="0" w:color="auto"/>
              <w:bottom w:val="dotted" w:sz="4" w:space="0" w:color="auto"/>
            </w:tcBorders>
            <w:vAlign w:val="bottom"/>
          </w:tcPr>
          <w:p w:rsidR="00FA63A2" w:rsidRPr="0093667A" w:rsidRDefault="00FA63A2" w:rsidP="00FA63A2">
            <w:pPr>
              <w:pStyle w:val="aff1"/>
              <w:spacing w:before="40" w:line="240" w:lineRule="exact"/>
            </w:pPr>
            <w:r w:rsidRPr="0093667A">
              <w:t>108,2</w:t>
            </w:r>
          </w:p>
        </w:tc>
        <w:tc>
          <w:tcPr>
            <w:tcW w:w="601" w:type="pct"/>
            <w:tcBorders>
              <w:top w:val="dotted" w:sz="4" w:space="0" w:color="auto"/>
              <w:bottom w:val="dotted" w:sz="4" w:space="0" w:color="auto"/>
              <w:right w:val="double" w:sz="4" w:space="0" w:color="auto"/>
            </w:tcBorders>
            <w:vAlign w:val="bottom"/>
          </w:tcPr>
          <w:p w:rsidR="00FA63A2" w:rsidRPr="004C22E7" w:rsidRDefault="00FA63A2" w:rsidP="00FA63A2">
            <w:pPr>
              <w:pStyle w:val="aff1"/>
              <w:spacing w:before="40" w:line="240" w:lineRule="exact"/>
            </w:pPr>
            <w:r w:rsidRPr="004C22E7">
              <w:t>105,8</w:t>
            </w:r>
          </w:p>
        </w:tc>
      </w:tr>
      <w:tr w:rsidR="00FA63A2" w:rsidRPr="00D230E9" w:rsidTr="00B2496D">
        <w:tc>
          <w:tcPr>
            <w:tcW w:w="2085" w:type="pct"/>
            <w:tcBorders>
              <w:top w:val="dotted" w:sz="4" w:space="0" w:color="auto"/>
              <w:left w:val="double" w:sz="4" w:space="0" w:color="auto"/>
              <w:bottom w:val="double" w:sz="4" w:space="0" w:color="auto"/>
            </w:tcBorders>
            <w:vAlign w:val="bottom"/>
          </w:tcPr>
          <w:p w:rsidR="00FA63A2" w:rsidRPr="00D230E9" w:rsidRDefault="00FA63A2" w:rsidP="00FA63A2">
            <w:pPr>
              <w:spacing w:before="40" w:line="240" w:lineRule="exact"/>
              <w:ind w:left="307" w:firstLine="0"/>
              <w:jc w:val="left"/>
              <w:rPr>
                <w:sz w:val="20"/>
              </w:rPr>
            </w:pPr>
            <w:r w:rsidRPr="00D230E9">
              <w:rPr>
                <w:sz w:val="20"/>
              </w:rPr>
              <w:t>предоставление прочих видов услуг</w:t>
            </w:r>
          </w:p>
        </w:tc>
        <w:tc>
          <w:tcPr>
            <w:tcW w:w="539" w:type="pct"/>
            <w:tcBorders>
              <w:top w:val="dotted" w:sz="4" w:space="0" w:color="auto"/>
              <w:bottom w:val="double" w:sz="4" w:space="0" w:color="auto"/>
            </w:tcBorders>
            <w:vAlign w:val="bottom"/>
          </w:tcPr>
          <w:p w:rsidR="00FA63A2" w:rsidRPr="0093667A" w:rsidRDefault="00FA63A2" w:rsidP="00FA63A2">
            <w:pPr>
              <w:pStyle w:val="aff1"/>
              <w:spacing w:before="40" w:line="240" w:lineRule="exact"/>
            </w:pPr>
            <w:r w:rsidRPr="0093667A">
              <w:t>99,9</w:t>
            </w:r>
          </w:p>
        </w:tc>
        <w:tc>
          <w:tcPr>
            <w:tcW w:w="537" w:type="pct"/>
            <w:tcBorders>
              <w:top w:val="dotted" w:sz="4" w:space="0" w:color="auto"/>
              <w:bottom w:val="double" w:sz="4" w:space="0" w:color="auto"/>
            </w:tcBorders>
            <w:vAlign w:val="bottom"/>
          </w:tcPr>
          <w:p w:rsidR="00FA63A2" w:rsidRPr="0093667A" w:rsidRDefault="00FA63A2" w:rsidP="00FA63A2">
            <w:pPr>
              <w:pStyle w:val="aff1"/>
              <w:spacing w:before="40" w:line="240" w:lineRule="exact"/>
            </w:pPr>
            <w:r w:rsidRPr="0093667A">
              <w:t>106,8</w:t>
            </w:r>
          </w:p>
        </w:tc>
        <w:tc>
          <w:tcPr>
            <w:tcW w:w="549" w:type="pct"/>
            <w:tcBorders>
              <w:top w:val="dotted" w:sz="4" w:space="0" w:color="auto"/>
              <w:bottom w:val="double" w:sz="4" w:space="0" w:color="auto"/>
            </w:tcBorders>
            <w:vAlign w:val="bottom"/>
          </w:tcPr>
          <w:p w:rsidR="00FA63A2" w:rsidRPr="0093667A" w:rsidRDefault="00FA63A2" w:rsidP="00FA63A2">
            <w:pPr>
              <w:pStyle w:val="aff1"/>
              <w:spacing w:before="40" w:line="240" w:lineRule="exact"/>
            </w:pPr>
            <w:r w:rsidRPr="0093667A">
              <w:t>107,2</w:t>
            </w:r>
          </w:p>
        </w:tc>
        <w:tc>
          <w:tcPr>
            <w:tcW w:w="689" w:type="pct"/>
            <w:tcBorders>
              <w:top w:val="dotted" w:sz="4" w:space="0" w:color="auto"/>
              <w:bottom w:val="double" w:sz="4" w:space="0" w:color="auto"/>
            </w:tcBorders>
            <w:vAlign w:val="bottom"/>
          </w:tcPr>
          <w:p w:rsidR="00FA63A2" w:rsidRPr="0093667A" w:rsidRDefault="00FA63A2" w:rsidP="00FA63A2">
            <w:pPr>
              <w:pStyle w:val="aff1"/>
              <w:spacing w:before="40" w:line="240" w:lineRule="exact"/>
            </w:pPr>
            <w:r w:rsidRPr="0093667A">
              <w:t>107,7</w:t>
            </w:r>
          </w:p>
        </w:tc>
        <w:tc>
          <w:tcPr>
            <w:tcW w:w="601" w:type="pct"/>
            <w:tcBorders>
              <w:top w:val="dotted" w:sz="4" w:space="0" w:color="auto"/>
              <w:bottom w:val="double" w:sz="4" w:space="0" w:color="auto"/>
              <w:right w:val="double" w:sz="4" w:space="0" w:color="auto"/>
            </w:tcBorders>
            <w:vAlign w:val="bottom"/>
          </w:tcPr>
          <w:p w:rsidR="00FA63A2" w:rsidRPr="004C22E7" w:rsidRDefault="00FA63A2" w:rsidP="00FA63A2">
            <w:pPr>
              <w:pStyle w:val="aff1"/>
              <w:spacing w:before="40" w:line="240" w:lineRule="exact"/>
            </w:pPr>
            <w:r w:rsidRPr="004C22E7">
              <w:t>105,3</w:t>
            </w:r>
          </w:p>
        </w:tc>
      </w:tr>
    </w:tbl>
    <w:p w:rsidR="00D230E9" w:rsidRPr="005E6515" w:rsidRDefault="00D230E9" w:rsidP="00E176DF">
      <w:pPr>
        <w:spacing w:before="240"/>
        <w:ind w:firstLine="0"/>
        <w:jc w:val="center"/>
      </w:pPr>
      <w:r w:rsidRPr="00D230E9">
        <w:rPr>
          <w:b/>
        </w:rPr>
        <w:t>Индексы цен приобретения основных видов продукции</w:t>
      </w:r>
      <w:r w:rsidRPr="00D230E9">
        <w:rPr>
          <w:b/>
        </w:rPr>
        <w:br/>
        <w:t>строительными организациями</w:t>
      </w:r>
      <w:r w:rsidRPr="00D230E9">
        <w:rPr>
          <w:b/>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836"/>
        <w:gridCol w:w="1126"/>
        <w:gridCol w:w="992"/>
        <w:gridCol w:w="992"/>
        <w:gridCol w:w="1132"/>
        <w:gridCol w:w="1136"/>
      </w:tblGrid>
      <w:tr w:rsidR="00D230E9" w:rsidRPr="00D230E9" w:rsidTr="00E176DF">
        <w:trPr>
          <w:trHeight w:val="390"/>
          <w:tblHeader/>
        </w:trPr>
        <w:tc>
          <w:tcPr>
            <w:tcW w:w="3836" w:type="dxa"/>
            <w:vMerge w:val="restart"/>
            <w:tcBorders>
              <w:top w:val="double" w:sz="6" w:space="0" w:color="auto"/>
            </w:tcBorders>
          </w:tcPr>
          <w:p w:rsidR="00D230E9" w:rsidRPr="00D230E9" w:rsidRDefault="00D230E9" w:rsidP="00D16840">
            <w:pPr>
              <w:spacing w:before="60" w:line="240" w:lineRule="exact"/>
              <w:jc w:val="center"/>
            </w:pPr>
          </w:p>
        </w:tc>
        <w:tc>
          <w:tcPr>
            <w:tcW w:w="3110" w:type="dxa"/>
            <w:gridSpan w:val="3"/>
            <w:tcBorders>
              <w:top w:val="double" w:sz="6" w:space="0" w:color="auto"/>
              <w:bottom w:val="single" w:sz="4" w:space="0" w:color="auto"/>
            </w:tcBorders>
          </w:tcPr>
          <w:p w:rsidR="00D230E9" w:rsidRPr="00D230E9" w:rsidRDefault="00FA63A2" w:rsidP="00FA63A2">
            <w:pPr>
              <w:spacing w:before="60" w:line="240" w:lineRule="exact"/>
              <w:ind w:firstLine="0"/>
              <w:jc w:val="center"/>
              <w:rPr>
                <w:i/>
                <w:sz w:val="20"/>
              </w:rPr>
            </w:pPr>
            <w:r>
              <w:rPr>
                <w:i/>
                <w:sz w:val="20"/>
              </w:rPr>
              <w:t>Но</w:t>
            </w:r>
            <w:r w:rsidR="003F11F8">
              <w:rPr>
                <w:i/>
                <w:sz w:val="20"/>
              </w:rPr>
              <w:t>ябрь</w:t>
            </w:r>
            <w:r w:rsidR="00D230E9" w:rsidRPr="00D230E9">
              <w:rPr>
                <w:i/>
                <w:sz w:val="20"/>
              </w:rPr>
              <w:t xml:space="preserve"> 2020г. </w:t>
            </w:r>
            <w:proofErr w:type="gramStart"/>
            <w:r w:rsidR="00D230E9" w:rsidRPr="00D230E9">
              <w:rPr>
                <w:i/>
                <w:sz w:val="20"/>
              </w:rPr>
              <w:t>к</w:t>
            </w:r>
            <w:proofErr w:type="gramEnd"/>
            <w:r w:rsidR="00D230E9" w:rsidRPr="00D230E9">
              <w:rPr>
                <w:i/>
                <w:sz w:val="20"/>
              </w:rPr>
              <w:t>:</w:t>
            </w:r>
          </w:p>
        </w:tc>
        <w:tc>
          <w:tcPr>
            <w:tcW w:w="1132" w:type="dxa"/>
            <w:vMerge w:val="restart"/>
            <w:tcBorders>
              <w:top w:val="double" w:sz="6" w:space="0" w:color="auto"/>
            </w:tcBorders>
          </w:tcPr>
          <w:p w:rsidR="00D230E9" w:rsidRPr="00D230E9" w:rsidRDefault="00D230E9" w:rsidP="00FA63A2">
            <w:pPr>
              <w:spacing w:before="60" w:line="240" w:lineRule="exact"/>
              <w:ind w:firstLine="0"/>
              <w:jc w:val="center"/>
              <w:rPr>
                <w:i/>
                <w:sz w:val="20"/>
                <w:u w:val="single"/>
              </w:rPr>
            </w:pPr>
            <w:r w:rsidRPr="00D230E9">
              <w:rPr>
                <w:i/>
                <w:sz w:val="20"/>
              </w:rPr>
              <w:t xml:space="preserve">Январь – </w:t>
            </w:r>
            <w:r w:rsidR="00FA63A2">
              <w:rPr>
                <w:i/>
                <w:sz w:val="20"/>
              </w:rPr>
              <w:t>н</w:t>
            </w:r>
            <w:r w:rsidR="00E176DF">
              <w:rPr>
                <w:i/>
                <w:sz w:val="20"/>
              </w:rPr>
              <w:t>о</w:t>
            </w:r>
            <w:r w:rsidR="003F11F8">
              <w:rPr>
                <w:i/>
                <w:sz w:val="20"/>
              </w:rPr>
              <w:t>ябрь</w:t>
            </w:r>
            <w:r w:rsidRPr="00D230E9">
              <w:rPr>
                <w:i/>
                <w:sz w:val="20"/>
              </w:rPr>
              <w:br/>
              <w:t xml:space="preserve">2020г. </w:t>
            </w:r>
            <w:r w:rsidR="007D6762">
              <w:rPr>
                <w:i/>
                <w:sz w:val="20"/>
              </w:rPr>
              <w:br/>
            </w:r>
            <w:r w:rsidRPr="00D230E9">
              <w:rPr>
                <w:i/>
                <w:sz w:val="20"/>
              </w:rPr>
              <w:t xml:space="preserve">к январю – </w:t>
            </w:r>
            <w:r w:rsidR="00FA63A2">
              <w:rPr>
                <w:i/>
                <w:sz w:val="20"/>
              </w:rPr>
              <w:t>н</w:t>
            </w:r>
            <w:r w:rsidR="00E176DF">
              <w:rPr>
                <w:i/>
                <w:sz w:val="20"/>
              </w:rPr>
              <w:t>о</w:t>
            </w:r>
            <w:r w:rsidR="003F11F8">
              <w:rPr>
                <w:i/>
                <w:sz w:val="20"/>
              </w:rPr>
              <w:t>ябр</w:t>
            </w:r>
            <w:r w:rsidR="00D16840">
              <w:rPr>
                <w:i/>
                <w:sz w:val="20"/>
              </w:rPr>
              <w:t>ю</w:t>
            </w:r>
            <w:r w:rsidRPr="00D230E9">
              <w:rPr>
                <w:i/>
                <w:sz w:val="20"/>
              </w:rPr>
              <w:t xml:space="preserve"> 2019г.</w:t>
            </w:r>
          </w:p>
        </w:tc>
        <w:tc>
          <w:tcPr>
            <w:tcW w:w="1136" w:type="dxa"/>
            <w:vMerge w:val="restart"/>
            <w:tcBorders>
              <w:top w:val="double" w:sz="6" w:space="0" w:color="auto"/>
            </w:tcBorders>
          </w:tcPr>
          <w:p w:rsidR="00D230E9" w:rsidRPr="00D230E9" w:rsidRDefault="00D230E9" w:rsidP="00FA63A2">
            <w:pPr>
              <w:spacing w:before="60"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FA63A2">
              <w:rPr>
                <w:i/>
                <w:sz w:val="20"/>
              </w:rPr>
              <w:t>н</w:t>
            </w:r>
            <w:r w:rsidR="00E176DF">
              <w:rPr>
                <w:i/>
                <w:sz w:val="20"/>
              </w:rPr>
              <w:t>о</w:t>
            </w:r>
            <w:r w:rsidR="003F11F8">
              <w:rPr>
                <w:i/>
                <w:sz w:val="20"/>
              </w:rPr>
              <w:t>ябрь</w:t>
            </w:r>
            <w:r w:rsidR="007D6762">
              <w:rPr>
                <w:i/>
                <w:sz w:val="20"/>
              </w:rPr>
              <w:t xml:space="preserve"> </w:t>
            </w:r>
            <w:r w:rsidRPr="00D230E9">
              <w:rPr>
                <w:i/>
                <w:sz w:val="20"/>
              </w:rPr>
              <w:t>2019г.</w:t>
            </w:r>
            <w:r w:rsidRPr="00D230E9">
              <w:rPr>
                <w:i/>
                <w:sz w:val="20"/>
              </w:rPr>
              <w:br/>
              <w:t>к декабрю 2018г.</w:t>
            </w:r>
          </w:p>
        </w:tc>
      </w:tr>
      <w:tr w:rsidR="00D230E9" w:rsidRPr="00D230E9" w:rsidTr="00E176DF">
        <w:trPr>
          <w:trHeight w:val="600"/>
          <w:tblHeader/>
        </w:trPr>
        <w:tc>
          <w:tcPr>
            <w:tcW w:w="3836" w:type="dxa"/>
            <w:vMerge/>
            <w:tcBorders>
              <w:bottom w:val="single" w:sz="4" w:space="0" w:color="auto"/>
            </w:tcBorders>
          </w:tcPr>
          <w:p w:rsidR="00D230E9" w:rsidRPr="00D230E9" w:rsidRDefault="00D230E9" w:rsidP="00D16840">
            <w:pPr>
              <w:spacing w:before="60" w:line="240" w:lineRule="exact"/>
              <w:jc w:val="center"/>
            </w:pPr>
          </w:p>
        </w:tc>
        <w:tc>
          <w:tcPr>
            <w:tcW w:w="1126" w:type="dxa"/>
            <w:tcBorders>
              <w:top w:val="single" w:sz="4" w:space="0" w:color="auto"/>
              <w:bottom w:val="single" w:sz="4" w:space="0" w:color="auto"/>
            </w:tcBorders>
          </w:tcPr>
          <w:p w:rsidR="00D230E9" w:rsidRPr="00D230E9" w:rsidRDefault="00FA63A2" w:rsidP="00D16840">
            <w:pPr>
              <w:spacing w:before="60" w:line="240" w:lineRule="exact"/>
              <w:ind w:firstLine="0"/>
              <w:jc w:val="center"/>
              <w:rPr>
                <w:i/>
                <w:sz w:val="20"/>
              </w:rPr>
            </w:pPr>
            <w:r>
              <w:rPr>
                <w:i/>
                <w:sz w:val="20"/>
              </w:rPr>
              <w:t>ок</w:t>
            </w:r>
            <w:r w:rsidR="00E176DF">
              <w:rPr>
                <w:i/>
                <w:sz w:val="20"/>
              </w:rPr>
              <w:t>тябрю</w:t>
            </w:r>
            <w:r w:rsidR="00D230E9" w:rsidRPr="00D230E9">
              <w:rPr>
                <w:i/>
                <w:sz w:val="20"/>
              </w:rPr>
              <w:br/>
              <w:t>2020г.</w:t>
            </w:r>
          </w:p>
        </w:tc>
        <w:tc>
          <w:tcPr>
            <w:tcW w:w="992" w:type="dxa"/>
            <w:tcBorders>
              <w:top w:val="single" w:sz="4" w:space="0" w:color="auto"/>
              <w:bottom w:val="single" w:sz="4" w:space="0" w:color="auto"/>
            </w:tcBorders>
          </w:tcPr>
          <w:p w:rsidR="00D230E9" w:rsidRPr="00D230E9" w:rsidRDefault="00D230E9" w:rsidP="00D16840">
            <w:pPr>
              <w:spacing w:before="60" w:line="240" w:lineRule="exact"/>
              <w:ind w:firstLine="0"/>
              <w:jc w:val="center"/>
              <w:rPr>
                <w:i/>
                <w:sz w:val="20"/>
              </w:rPr>
            </w:pPr>
            <w:r w:rsidRPr="00D230E9">
              <w:rPr>
                <w:i/>
                <w:sz w:val="20"/>
              </w:rPr>
              <w:t>декабрю</w:t>
            </w:r>
            <w:r w:rsidRPr="00D230E9">
              <w:rPr>
                <w:i/>
                <w:sz w:val="20"/>
              </w:rPr>
              <w:br/>
              <w:t>2019г.</w:t>
            </w:r>
          </w:p>
        </w:tc>
        <w:tc>
          <w:tcPr>
            <w:tcW w:w="992" w:type="dxa"/>
            <w:tcBorders>
              <w:bottom w:val="single" w:sz="4" w:space="0" w:color="auto"/>
            </w:tcBorders>
          </w:tcPr>
          <w:p w:rsidR="00D230E9" w:rsidRPr="00D230E9" w:rsidRDefault="00FA63A2" w:rsidP="00FA63A2">
            <w:pPr>
              <w:spacing w:before="60" w:line="240" w:lineRule="exact"/>
              <w:ind w:firstLine="0"/>
              <w:jc w:val="center"/>
              <w:rPr>
                <w:i/>
                <w:sz w:val="20"/>
              </w:rPr>
            </w:pPr>
            <w:r>
              <w:rPr>
                <w:i/>
                <w:sz w:val="20"/>
              </w:rPr>
              <w:t>н</w:t>
            </w:r>
            <w:r w:rsidR="00E176DF">
              <w:rPr>
                <w:i/>
                <w:sz w:val="20"/>
              </w:rPr>
              <w:t>о</w:t>
            </w:r>
            <w:r w:rsidR="003F11F8">
              <w:rPr>
                <w:i/>
                <w:sz w:val="20"/>
              </w:rPr>
              <w:t>ябр</w:t>
            </w:r>
            <w:r w:rsidR="00D16840">
              <w:rPr>
                <w:i/>
                <w:sz w:val="20"/>
              </w:rPr>
              <w:t>ю</w:t>
            </w:r>
            <w:r w:rsidR="00D230E9" w:rsidRPr="00D230E9">
              <w:rPr>
                <w:i/>
                <w:sz w:val="20"/>
              </w:rPr>
              <w:br/>
              <w:t>2019г.</w:t>
            </w:r>
          </w:p>
        </w:tc>
        <w:tc>
          <w:tcPr>
            <w:tcW w:w="1132" w:type="dxa"/>
            <w:vMerge/>
            <w:tcBorders>
              <w:bottom w:val="single" w:sz="4" w:space="0" w:color="auto"/>
            </w:tcBorders>
          </w:tcPr>
          <w:p w:rsidR="00D230E9" w:rsidRPr="00D230E9" w:rsidRDefault="00D230E9" w:rsidP="00D16840">
            <w:pPr>
              <w:spacing w:before="60" w:line="240" w:lineRule="exact"/>
              <w:ind w:firstLine="0"/>
              <w:jc w:val="center"/>
              <w:rPr>
                <w:i/>
                <w:sz w:val="20"/>
                <w:u w:val="single"/>
              </w:rPr>
            </w:pPr>
          </w:p>
        </w:tc>
        <w:tc>
          <w:tcPr>
            <w:tcW w:w="1136" w:type="dxa"/>
            <w:vMerge/>
            <w:tcBorders>
              <w:bottom w:val="single" w:sz="4" w:space="0" w:color="auto"/>
            </w:tcBorders>
          </w:tcPr>
          <w:p w:rsidR="00D230E9" w:rsidRPr="00D230E9" w:rsidRDefault="00D230E9" w:rsidP="00D16840">
            <w:pPr>
              <w:spacing w:before="60" w:line="240" w:lineRule="exact"/>
              <w:ind w:firstLine="0"/>
              <w:jc w:val="center"/>
              <w:rPr>
                <w:i/>
                <w:sz w:val="20"/>
                <w:u w:val="single"/>
              </w:rPr>
            </w:pPr>
          </w:p>
        </w:tc>
      </w:tr>
      <w:tr w:rsidR="00BD23E8" w:rsidRPr="00D230E9" w:rsidTr="00BD23E8">
        <w:tc>
          <w:tcPr>
            <w:tcW w:w="3836" w:type="dxa"/>
            <w:tcBorders>
              <w:top w:val="single" w:sz="4" w:space="0" w:color="auto"/>
              <w:bottom w:val="dotted" w:sz="4" w:space="0" w:color="auto"/>
            </w:tcBorders>
            <w:vAlign w:val="bottom"/>
          </w:tcPr>
          <w:p w:rsidR="00BD23E8" w:rsidRPr="00D230E9" w:rsidRDefault="00BD23E8" w:rsidP="00D16840">
            <w:pPr>
              <w:spacing w:before="60" w:line="240" w:lineRule="exact"/>
              <w:ind w:left="142" w:firstLine="0"/>
              <w:jc w:val="left"/>
              <w:rPr>
                <w:b/>
                <w:sz w:val="20"/>
              </w:rPr>
            </w:pPr>
            <w:r w:rsidRPr="00D230E9">
              <w:rPr>
                <w:b/>
                <w:sz w:val="20"/>
              </w:rPr>
              <w:t xml:space="preserve">Строительные материалы </w:t>
            </w:r>
            <w:r>
              <w:rPr>
                <w:b/>
                <w:sz w:val="20"/>
              </w:rPr>
              <w:t>–</w:t>
            </w:r>
            <w:r w:rsidRPr="00D230E9">
              <w:rPr>
                <w:b/>
                <w:sz w:val="20"/>
              </w:rPr>
              <w:t xml:space="preserve"> всего</w:t>
            </w:r>
          </w:p>
        </w:tc>
        <w:tc>
          <w:tcPr>
            <w:tcW w:w="1126" w:type="dxa"/>
            <w:tcBorders>
              <w:top w:val="single" w:sz="4" w:space="0" w:color="auto"/>
              <w:bottom w:val="dotted" w:sz="4" w:space="0" w:color="auto"/>
            </w:tcBorders>
            <w:vAlign w:val="bottom"/>
          </w:tcPr>
          <w:p w:rsidR="00BD23E8" w:rsidRPr="00D8426D" w:rsidRDefault="00BD23E8" w:rsidP="00BD23E8">
            <w:pPr>
              <w:pStyle w:val="aff1"/>
              <w:spacing w:before="60" w:line="240" w:lineRule="exact"/>
              <w:rPr>
                <w:b/>
              </w:rPr>
            </w:pPr>
            <w:r w:rsidRPr="00D8426D">
              <w:rPr>
                <w:b/>
              </w:rPr>
              <w:t>100</w:t>
            </w:r>
            <w:r>
              <w:rPr>
                <w:b/>
              </w:rPr>
              <w:t>,</w:t>
            </w:r>
            <w:r w:rsidRPr="00D8426D">
              <w:rPr>
                <w:b/>
              </w:rPr>
              <w:t>2</w:t>
            </w:r>
          </w:p>
        </w:tc>
        <w:tc>
          <w:tcPr>
            <w:tcW w:w="992" w:type="dxa"/>
            <w:tcBorders>
              <w:top w:val="single" w:sz="4" w:space="0" w:color="auto"/>
              <w:bottom w:val="dotted" w:sz="4" w:space="0" w:color="auto"/>
            </w:tcBorders>
            <w:vAlign w:val="bottom"/>
          </w:tcPr>
          <w:p w:rsidR="00BD23E8" w:rsidRPr="00D8426D" w:rsidRDefault="00BD23E8" w:rsidP="00BD23E8">
            <w:pPr>
              <w:pStyle w:val="aff1"/>
              <w:spacing w:before="60" w:line="240" w:lineRule="exact"/>
              <w:rPr>
                <w:b/>
              </w:rPr>
            </w:pPr>
            <w:r w:rsidRPr="00D8426D">
              <w:rPr>
                <w:b/>
              </w:rPr>
              <w:t>102</w:t>
            </w:r>
            <w:r>
              <w:rPr>
                <w:b/>
              </w:rPr>
              <w:t>,</w:t>
            </w:r>
            <w:r w:rsidRPr="00D8426D">
              <w:rPr>
                <w:b/>
              </w:rPr>
              <w:t>1</w:t>
            </w:r>
          </w:p>
        </w:tc>
        <w:tc>
          <w:tcPr>
            <w:tcW w:w="992" w:type="dxa"/>
            <w:tcBorders>
              <w:top w:val="single" w:sz="4" w:space="0" w:color="auto"/>
              <w:bottom w:val="dotted" w:sz="4" w:space="0" w:color="auto"/>
            </w:tcBorders>
            <w:vAlign w:val="bottom"/>
          </w:tcPr>
          <w:p w:rsidR="00BD23E8" w:rsidRPr="00D8426D" w:rsidRDefault="00BD23E8" w:rsidP="00BD23E8">
            <w:pPr>
              <w:pStyle w:val="aff1"/>
              <w:spacing w:before="60" w:line="240" w:lineRule="exact"/>
              <w:rPr>
                <w:b/>
              </w:rPr>
            </w:pPr>
            <w:r w:rsidRPr="00D8426D">
              <w:rPr>
                <w:b/>
              </w:rPr>
              <w:t>102</w:t>
            </w:r>
            <w:r>
              <w:rPr>
                <w:b/>
              </w:rPr>
              <w:t>,</w:t>
            </w:r>
            <w:r w:rsidRPr="00D8426D">
              <w:rPr>
                <w:b/>
              </w:rPr>
              <w:t>5</w:t>
            </w:r>
          </w:p>
        </w:tc>
        <w:tc>
          <w:tcPr>
            <w:tcW w:w="1132" w:type="dxa"/>
            <w:tcBorders>
              <w:top w:val="single" w:sz="4" w:space="0" w:color="auto"/>
              <w:bottom w:val="dotted" w:sz="4" w:space="0" w:color="auto"/>
            </w:tcBorders>
            <w:vAlign w:val="bottom"/>
          </w:tcPr>
          <w:p w:rsidR="00BD23E8" w:rsidRPr="00D8426D" w:rsidRDefault="00BD23E8" w:rsidP="00BD23E8">
            <w:pPr>
              <w:pStyle w:val="aff1"/>
              <w:spacing w:before="60" w:line="240" w:lineRule="exact"/>
              <w:rPr>
                <w:b/>
              </w:rPr>
            </w:pPr>
            <w:r w:rsidRPr="00D8426D">
              <w:rPr>
                <w:b/>
              </w:rPr>
              <w:t>103</w:t>
            </w:r>
            <w:r>
              <w:rPr>
                <w:b/>
              </w:rPr>
              <w:t>,</w:t>
            </w:r>
            <w:r w:rsidRPr="00D8426D">
              <w:rPr>
                <w:b/>
              </w:rPr>
              <w:t>3</w:t>
            </w:r>
          </w:p>
        </w:tc>
        <w:tc>
          <w:tcPr>
            <w:tcW w:w="1136" w:type="dxa"/>
            <w:tcBorders>
              <w:top w:val="single" w:sz="4" w:space="0" w:color="auto"/>
              <w:bottom w:val="dotted" w:sz="4" w:space="0" w:color="auto"/>
            </w:tcBorders>
            <w:vAlign w:val="bottom"/>
          </w:tcPr>
          <w:p w:rsidR="00BD23E8" w:rsidRPr="00396456" w:rsidRDefault="00BD23E8" w:rsidP="00BD23E8">
            <w:pPr>
              <w:pStyle w:val="aff1"/>
              <w:spacing w:before="60" w:line="240" w:lineRule="exact"/>
              <w:rPr>
                <w:b/>
              </w:rPr>
            </w:pPr>
            <w:r>
              <w:rPr>
                <w:b/>
              </w:rPr>
              <w:t>103,2</w:t>
            </w:r>
          </w:p>
        </w:tc>
      </w:tr>
      <w:tr w:rsidR="00BD23E8" w:rsidRPr="00D230E9" w:rsidTr="00BD23E8">
        <w:tc>
          <w:tcPr>
            <w:tcW w:w="3836" w:type="dxa"/>
            <w:tcBorders>
              <w:bottom w:val="dotted" w:sz="4" w:space="0" w:color="auto"/>
            </w:tcBorders>
            <w:vAlign w:val="bottom"/>
          </w:tcPr>
          <w:p w:rsidR="00BD23E8" w:rsidRPr="00D230E9" w:rsidRDefault="00BD23E8" w:rsidP="00D16840">
            <w:pPr>
              <w:spacing w:before="60" w:line="240" w:lineRule="exact"/>
              <w:ind w:left="284" w:firstLine="0"/>
              <w:jc w:val="left"/>
              <w:rPr>
                <w:sz w:val="20"/>
              </w:rPr>
            </w:pPr>
            <w:r w:rsidRPr="00D230E9">
              <w:rPr>
                <w:sz w:val="20"/>
              </w:rPr>
              <w:t>в том числе:</w:t>
            </w:r>
            <w:r w:rsidRPr="00D230E9">
              <w:rPr>
                <w:sz w:val="20"/>
              </w:rPr>
              <w:br/>
              <w:t>панели стеновые наружные железобетонные</w:t>
            </w:r>
          </w:p>
        </w:tc>
        <w:tc>
          <w:tcPr>
            <w:tcW w:w="1126" w:type="dxa"/>
            <w:tcBorders>
              <w:bottom w:val="dotted" w:sz="4" w:space="0" w:color="auto"/>
            </w:tcBorders>
            <w:vAlign w:val="bottom"/>
          </w:tcPr>
          <w:p w:rsidR="00BD23E8" w:rsidRDefault="00BD23E8" w:rsidP="00BD23E8">
            <w:pPr>
              <w:pStyle w:val="aff1"/>
              <w:spacing w:before="60" w:line="240" w:lineRule="exact"/>
            </w:pPr>
            <w:r>
              <w:t>100,0</w:t>
            </w:r>
          </w:p>
        </w:tc>
        <w:tc>
          <w:tcPr>
            <w:tcW w:w="992" w:type="dxa"/>
            <w:tcBorders>
              <w:bottom w:val="dotted" w:sz="4" w:space="0" w:color="auto"/>
            </w:tcBorders>
            <w:vAlign w:val="bottom"/>
          </w:tcPr>
          <w:p w:rsidR="00BD23E8" w:rsidRDefault="00BD23E8" w:rsidP="00BD23E8">
            <w:pPr>
              <w:spacing w:before="60" w:line="240" w:lineRule="exact"/>
              <w:ind w:firstLine="0"/>
              <w:jc w:val="center"/>
              <w:rPr>
                <w:sz w:val="20"/>
              </w:rPr>
            </w:pPr>
            <w:r>
              <w:rPr>
                <w:sz w:val="20"/>
              </w:rPr>
              <w:t>100,0</w:t>
            </w:r>
          </w:p>
        </w:tc>
        <w:tc>
          <w:tcPr>
            <w:tcW w:w="992" w:type="dxa"/>
            <w:tcBorders>
              <w:bottom w:val="dotted" w:sz="4" w:space="0" w:color="auto"/>
            </w:tcBorders>
            <w:vAlign w:val="bottom"/>
          </w:tcPr>
          <w:p w:rsidR="00BD23E8" w:rsidRDefault="00BD23E8" w:rsidP="00BD23E8">
            <w:pPr>
              <w:spacing w:before="60" w:line="240" w:lineRule="exact"/>
              <w:ind w:firstLine="0"/>
              <w:jc w:val="center"/>
              <w:rPr>
                <w:sz w:val="20"/>
              </w:rPr>
            </w:pPr>
            <w:r>
              <w:rPr>
                <w:sz w:val="20"/>
              </w:rPr>
              <w:t>100,0</w:t>
            </w:r>
          </w:p>
        </w:tc>
        <w:tc>
          <w:tcPr>
            <w:tcW w:w="1132" w:type="dxa"/>
            <w:tcBorders>
              <w:bottom w:val="dotted" w:sz="4" w:space="0" w:color="auto"/>
            </w:tcBorders>
            <w:vAlign w:val="bottom"/>
          </w:tcPr>
          <w:p w:rsidR="00BD23E8" w:rsidRDefault="00BD23E8" w:rsidP="00BD23E8">
            <w:pPr>
              <w:spacing w:before="60" w:line="240" w:lineRule="exact"/>
              <w:ind w:firstLine="0"/>
              <w:jc w:val="center"/>
              <w:rPr>
                <w:sz w:val="20"/>
              </w:rPr>
            </w:pPr>
            <w:r>
              <w:rPr>
                <w:sz w:val="20"/>
              </w:rPr>
              <w:t>104,1</w:t>
            </w:r>
          </w:p>
        </w:tc>
        <w:tc>
          <w:tcPr>
            <w:tcW w:w="1136" w:type="dxa"/>
            <w:tcBorders>
              <w:bottom w:val="dotted" w:sz="4" w:space="0" w:color="auto"/>
            </w:tcBorders>
            <w:vAlign w:val="bottom"/>
          </w:tcPr>
          <w:p w:rsidR="00BD23E8" w:rsidRPr="00396456" w:rsidRDefault="00BD23E8" w:rsidP="00BD23E8">
            <w:pPr>
              <w:pStyle w:val="aff1"/>
              <w:spacing w:before="60" w:line="240" w:lineRule="exact"/>
            </w:pPr>
            <w:r>
              <w:t>98,8</w:t>
            </w:r>
          </w:p>
        </w:tc>
      </w:tr>
      <w:tr w:rsidR="00BD23E8" w:rsidRPr="00D230E9" w:rsidTr="00BD23E8">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плиты перекрытий железобетонные</w:t>
            </w:r>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99,2</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99,7</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99,8</w:t>
            </w:r>
          </w:p>
        </w:tc>
        <w:tc>
          <w:tcPr>
            <w:tcW w:w="113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100,2</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101,6</w:t>
            </w:r>
          </w:p>
        </w:tc>
      </w:tr>
      <w:tr w:rsidR="00BD23E8" w:rsidRPr="00D230E9" w:rsidTr="00BD23E8">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бетон, готовый для заливки (товарный бетон)</w:t>
            </w:r>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100,5</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99,9</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103,1</w:t>
            </w:r>
          </w:p>
        </w:tc>
        <w:tc>
          <w:tcPr>
            <w:tcW w:w="113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105,3</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102,0</w:t>
            </w:r>
          </w:p>
        </w:tc>
      </w:tr>
      <w:tr w:rsidR="00BD23E8" w:rsidRPr="00D230E9" w:rsidTr="00BD23E8">
        <w:trPr>
          <w:trHeight w:val="235"/>
        </w:trPr>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растворы строительные</w:t>
            </w:r>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99,1</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99,2</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102,9</w:t>
            </w:r>
          </w:p>
        </w:tc>
        <w:tc>
          <w:tcPr>
            <w:tcW w:w="113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104,1</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102,4</w:t>
            </w:r>
          </w:p>
        </w:tc>
      </w:tr>
      <w:tr w:rsidR="00BD23E8" w:rsidRPr="00D230E9" w:rsidTr="00BD23E8">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 xml:space="preserve">кирпич керамический </w:t>
            </w:r>
            <w:proofErr w:type="spellStart"/>
            <w:r w:rsidRPr="00D230E9">
              <w:rPr>
                <w:sz w:val="20"/>
              </w:rPr>
              <w:t>неогнеупорный</w:t>
            </w:r>
            <w:proofErr w:type="spellEnd"/>
            <w:r w:rsidRPr="00D230E9">
              <w:rPr>
                <w:sz w:val="20"/>
              </w:rPr>
              <w:t xml:space="preserve"> строительный</w:t>
            </w:r>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99,8</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104,4</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104,7</w:t>
            </w:r>
          </w:p>
        </w:tc>
        <w:tc>
          <w:tcPr>
            <w:tcW w:w="113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106,5</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99,8</w:t>
            </w:r>
          </w:p>
        </w:tc>
      </w:tr>
      <w:tr w:rsidR="00BD23E8" w:rsidRPr="00D230E9" w:rsidTr="00BD23E8">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 xml:space="preserve">щебень </w:t>
            </w:r>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100,3</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103,8</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104,3</w:t>
            </w:r>
          </w:p>
        </w:tc>
        <w:tc>
          <w:tcPr>
            <w:tcW w:w="113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107,7</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108,8</w:t>
            </w:r>
          </w:p>
        </w:tc>
      </w:tr>
      <w:tr w:rsidR="00BD23E8" w:rsidRPr="00D230E9" w:rsidTr="00BD23E8">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пески природные</w:t>
            </w:r>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100,0</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108,4</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109,1</w:t>
            </w:r>
          </w:p>
        </w:tc>
        <w:tc>
          <w:tcPr>
            <w:tcW w:w="113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108,9</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109,5</w:t>
            </w:r>
          </w:p>
        </w:tc>
      </w:tr>
      <w:tr w:rsidR="00BD23E8" w:rsidRPr="00D230E9" w:rsidTr="00BD23E8">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lastRenderedPageBreak/>
              <w:t>сталь арматурная горячекатаная для железобетонных конструкций</w:t>
            </w:r>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100,9</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101,0</w:t>
            </w:r>
          </w:p>
        </w:tc>
        <w:tc>
          <w:tcPr>
            <w:tcW w:w="99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100,2</w:t>
            </w:r>
          </w:p>
        </w:tc>
        <w:tc>
          <w:tcPr>
            <w:tcW w:w="1132" w:type="dxa"/>
            <w:tcBorders>
              <w:top w:val="dotted" w:sz="4" w:space="0" w:color="auto"/>
              <w:bottom w:val="dotted" w:sz="4" w:space="0" w:color="auto"/>
            </w:tcBorders>
            <w:vAlign w:val="bottom"/>
          </w:tcPr>
          <w:p w:rsidR="00BD23E8" w:rsidRDefault="00BD23E8" w:rsidP="00BD23E8">
            <w:pPr>
              <w:spacing w:before="60" w:line="240" w:lineRule="exact"/>
              <w:ind w:firstLine="0"/>
              <w:jc w:val="center"/>
              <w:rPr>
                <w:sz w:val="20"/>
              </w:rPr>
            </w:pPr>
            <w:r>
              <w:rPr>
                <w:sz w:val="20"/>
              </w:rPr>
              <w:t>95,4</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101,4</w:t>
            </w:r>
          </w:p>
        </w:tc>
      </w:tr>
      <w:tr w:rsidR="00BD23E8" w:rsidRPr="00D230E9" w:rsidTr="00BD23E8">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цементы общестроительные</w:t>
            </w:r>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100,7</w:t>
            </w:r>
          </w:p>
        </w:tc>
        <w:tc>
          <w:tcPr>
            <w:tcW w:w="992" w:type="dxa"/>
            <w:tcBorders>
              <w:top w:val="dotted" w:sz="4" w:space="0" w:color="auto"/>
              <w:bottom w:val="dotted" w:sz="4" w:space="0" w:color="auto"/>
            </w:tcBorders>
            <w:vAlign w:val="bottom"/>
          </w:tcPr>
          <w:p w:rsidR="00BD23E8" w:rsidRDefault="00BD23E8" w:rsidP="00BD23E8">
            <w:pPr>
              <w:pStyle w:val="aff1"/>
              <w:spacing w:before="60" w:line="240" w:lineRule="exact"/>
            </w:pPr>
            <w:r>
              <w:t>106,8</w:t>
            </w:r>
          </w:p>
        </w:tc>
        <w:tc>
          <w:tcPr>
            <w:tcW w:w="992" w:type="dxa"/>
            <w:tcBorders>
              <w:top w:val="dotted" w:sz="4" w:space="0" w:color="auto"/>
              <w:bottom w:val="dotted" w:sz="4" w:space="0" w:color="auto"/>
            </w:tcBorders>
            <w:vAlign w:val="bottom"/>
          </w:tcPr>
          <w:p w:rsidR="00BD23E8" w:rsidRDefault="00BD23E8" w:rsidP="00BD23E8">
            <w:pPr>
              <w:pStyle w:val="aff1"/>
              <w:spacing w:before="60" w:line="240" w:lineRule="exact"/>
            </w:pPr>
            <w:r>
              <w:t>105,6</w:t>
            </w:r>
          </w:p>
        </w:tc>
        <w:tc>
          <w:tcPr>
            <w:tcW w:w="1132" w:type="dxa"/>
            <w:tcBorders>
              <w:top w:val="dotted" w:sz="4" w:space="0" w:color="auto"/>
              <w:bottom w:val="dotted" w:sz="4" w:space="0" w:color="auto"/>
            </w:tcBorders>
            <w:vAlign w:val="bottom"/>
          </w:tcPr>
          <w:p w:rsidR="00BD23E8" w:rsidRDefault="00BD23E8" w:rsidP="00BD23E8">
            <w:pPr>
              <w:pStyle w:val="aff1"/>
              <w:spacing w:before="60" w:line="240" w:lineRule="exact"/>
            </w:pPr>
            <w:r>
              <w:t>99,0</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106,1</w:t>
            </w:r>
          </w:p>
        </w:tc>
      </w:tr>
      <w:tr w:rsidR="00BD23E8" w:rsidRPr="00D230E9" w:rsidTr="00BD23E8">
        <w:tc>
          <w:tcPr>
            <w:tcW w:w="3836" w:type="dxa"/>
            <w:tcBorders>
              <w:top w:val="dotted" w:sz="4" w:space="0" w:color="auto"/>
              <w:bottom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 xml:space="preserve">трубы стальные </w:t>
            </w:r>
            <w:proofErr w:type="spellStart"/>
            <w:r w:rsidRPr="00D230E9">
              <w:rPr>
                <w:sz w:val="20"/>
              </w:rPr>
              <w:t>водогазопроводные</w:t>
            </w:r>
            <w:proofErr w:type="spellEnd"/>
          </w:p>
        </w:tc>
        <w:tc>
          <w:tcPr>
            <w:tcW w:w="1126" w:type="dxa"/>
            <w:tcBorders>
              <w:top w:val="dotted" w:sz="4" w:space="0" w:color="auto"/>
              <w:bottom w:val="dotted" w:sz="4" w:space="0" w:color="auto"/>
            </w:tcBorders>
            <w:vAlign w:val="bottom"/>
          </w:tcPr>
          <w:p w:rsidR="00BD23E8" w:rsidRDefault="00BD23E8" w:rsidP="00BD23E8">
            <w:pPr>
              <w:pStyle w:val="aff1"/>
              <w:spacing w:before="60" w:line="240" w:lineRule="exact"/>
            </w:pPr>
            <w:r>
              <w:t>100,3</w:t>
            </w:r>
          </w:p>
        </w:tc>
        <w:tc>
          <w:tcPr>
            <w:tcW w:w="992" w:type="dxa"/>
            <w:tcBorders>
              <w:top w:val="dotted" w:sz="4" w:space="0" w:color="auto"/>
              <w:bottom w:val="dotted" w:sz="4" w:space="0" w:color="auto"/>
            </w:tcBorders>
            <w:vAlign w:val="bottom"/>
          </w:tcPr>
          <w:p w:rsidR="00BD23E8" w:rsidRDefault="00BD23E8" w:rsidP="00BD23E8">
            <w:pPr>
              <w:pStyle w:val="aff1"/>
              <w:spacing w:before="60" w:line="240" w:lineRule="exact"/>
            </w:pPr>
            <w:r>
              <w:t>101,8</w:t>
            </w:r>
          </w:p>
        </w:tc>
        <w:tc>
          <w:tcPr>
            <w:tcW w:w="992" w:type="dxa"/>
            <w:tcBorders>
              <w:top w:val="dotted" w:sz="4" w:space="0" w:color="auto"/>
              <w:bottom w:val="dotted" w:sz="4" w:space="0" w:color="auto"/>
            </w:tcBorders>
            <w:vAlign w:val="bottom"/>
          </w:tcPr>
          <w:p w:rsidR="00BD23E8" w:rsidRDefault="00BD23E8" w:rsidP="00BD23E8">
            <w:pPr>
              <w:pStyle w:val="aff1"/>
              <w:spacing w:before="60" w:line="240" w:lineRule="exact"/>
            </w:pPr>
            <w:r>
              <w:t>101,8</w:t>
            </w:r>
          </w:p>
        </w:tc>
        <w:tc>
          <w:tcPr>
            <w:tcW w:w="1132" w:type="dxa"/>
            <w:tcBorders>
              <w:top w:val="dotted" w:sz="4" w:space="0" w:color="auto"/>
              <w:bottom w:val="dotted" w:sz="4" w:space="0" w:color="auto"/>
            </w:tcBorders>
            <w:vAlign w:val="bottom"/>
          </w:tcPr>
          <w:p w:rsidR="00BD23E8" w:rsidRDefault="00BD23E8" w:rsidP="00BD23E8">
            <w:pPr>
              <w:pStyle w:val="aff1"/>
              <w:spacing w:before="60" w:line="240" w:lineRule="exact"/>
            </w:pPr>
            <w:r>
              <w:t>98,9</w:t>
            </w:r>
          </w:p>
        </w:tc>
        <w:tc>
          <w:tcPr>
            <w:tcW w:w="1136" w:type="dxa"/>
            <w:tcBorders>
              <w:top w:val="dotted" w:sz="4" w:space="0" w:color="auto"/>
              <w:bottom w:val="dotted" w:sz="4" w:space="0" w:color="auto"/>
            </w:tcBorders>
            <w:vAlign w:val="bottom"/>
          </w:tcPr>
          <w:p w:rsidR="00BD23E8" w:rsidRPr="00396456" w:rsidRDefault="00BD23E8" w:rsidP="00BD23E8">
            <w:pPr>
              <w:pStyle w:val="aff1"/>
              <w:spacing w:before="60" w:line="240" w:lineRule="exact"/>
            </w:pPr>
            <w:r>
              <w:t>101,1</w:t>
            </w:r>
          </w:p>
        </w:tc>
      </w:tr>
      <w:tr w:rsidR="00BD23E8" w:rsidRPr="00D230E9" w:rsidTr="00BD23E8">
        <w:tc>
          <w:tcPr>
            <w:tcW w:w="3836" w:type="dxa"/>
            <w:tcBorders>
              <w:top w:val="dotted" w:sz="4"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бензин автомобильный</w:t>
            </w:r>
          </w:p>
        </w:tc>
        <w:tc>
          <w:tcPr>
            <w:tcW w:w="1126" w:type="dxa"/>
            <w:tcBorders>
              <w:top w:val="dotted" w:sz="4" w:space="0" w:color="auto"/>
            </w:tcBorders>
            <w:vAlign w:val="bottom"/>
          </w:tcPr>
          <w:p w:rsidR="00BD23E8" w:rsidRDefault="00BD23E8" w:rsidP="00BD23E8">
            <w:pPr>
              <w:pStyle w:val="aff1"/>
              <w:spacing w:before="60" w:line="240" w:lineRule="exact"/>
            </w:pPr>
            <w:r>
              <w:t>101,5</w:t>
            </w:r>
          </w:p>
        </w:tc>
        <w:tc>
          <w:tcPr>
            <w:tcW w:w="992" w:type="dxa"/>
            <w:tcBorders>
              <w:top w:val="dotted" w:sz="4" w:space="0" w:color="auto"/>
            </w:tcBorders>
            <w:vAlign w:val="bottom"/>
          </w:tcPr>
          <w:p w:rsidR="00BD23E8" w:rsidRDefault="00BD23E8" w:rsidP="00BD23E8">
            <w:pPr>
              <w:pStyle w:val="aff1"/>
              <w:spacing w:before="60" w:line="240" w:lineRule="exact"/>
            </w:pPr>
            <w:r>
              <w:t>101,0</w:t>
            </w:r>
          </w:p>
        </w:tc>
        <w:tc>
          <w:tcPr>
            <w:tcW w:w="992" w:type="dxa"/>
            <w:tcBorders>
              <w:top w:val="dotted" w:sz="4" w:space="0" w:color="auto"/>
            </w:tcBorders>
            <w:vAlign w:val="bottom"/>
          </w:tcPr>
          <w:p w:rsidR="00BD23E8" w:rsidRDefault="00BD23E8" w:rsidP="00BD23E8">
            <w:pPr>
              <w:pStyle w:val="aff1"/>
              <w:spacing w:before="60" w:line="240" w:lineRule="exact"/>
            </w:pPr>
            <w:r>
              <w:t>101,2</w:t>
            </w:r>
          </w:p>
        </w:tc>
        <w:tc>
          <w:tcPr>
            <w:tcW w:w="1132" w:type="dxa"/>
            <w:tcBorders>
              <w:top w:val="dotted" w:sz="4" w:space="0" w:color="auto"/>
            </w:tcBorders>
            <w:vAlign w:val="bottom"/>
          </w:tcPr>
          <w:p w:rsidR="00BD23E8" w:rsidRDefault="00BD23E8" w:rsidP="00BD23E8">
            <w:pPr>
              <w:pStyle w:val="aff1"/>
              <w:spacing w:before="60" w:line="240" w:lineRule="exact"/>
            </w:pPr>
            <w:r>
              <w:t>100,9</w:t>
            </w:r>
          </w:p>
        </w:tc>
        <w:tc>
          <w:tcPr>
            <w:tcW w:w="1136" w:type="dxa"/>
            <w:tcBorders>
              <w:top w:val="dotted" w:sz="4" w:space="0" w:color="auto"/>
            </w:tcBorders>
            <w:vAlign w:val="bottom"/>
          </w:tcPr>
          <w:p w:rsidR="00BD23E8" w:rsidRPr="00396456" w:rsidRDefault="00BD23E8" w:rsidP="00BD23E8">
            <w:pPr>
              <w:pStyle w:val="aff1"/>
              <w:spacing w:before="60" w:line="240" w:lineRule="exact"/>
            </w:pPr>
            <w:r>
              <w:t>102,7</w:t>
            </w:r>
          </w:p>
        </w:tc>
      </w:tr>
      <w:tr w:rsidR="00BD23E8" w:rsidRPr="00D230E9" w:rsidTr="00BD23E8">
        <w:tc>
          <w:tcPr>
            <w:tcW w:w="3836" w:type="dxa"/>
            <w:tcBorders>
              <w:bottom w:val="double" w:sz="6" w:space="0" w:color="auto"/>
            </w:tcBorders>
            <w:vAlign w:val="bottom"/>
          </w:tcPr>
          <w:p w:rsidR="00BD23E8" w:rsidRPr="00D230E9" w:rsidRDefault="00BD23E8" w:rsidP="00D16840">
            <w:pPr>
              <w:spacing w:before="60" w:line="240" w:lineRule="exact"/>
              <w:ind w:left="330" w:firstLine="0"/>
              <w:jc w:val="left"/>
              <w:rPr>
                <w:sz w:val="20"/>
              </w:rPr>
            </w:pPr>
            <w:r w:rsidRPr="00D230E9">
              <w:rPr>
                <w:sz w:val="20"/>
              </w:rPr>
              <w:t>топливо дизельное</w:t>
            </w:r>
          </w:p>
        </w:tc>
        <w:tc>
          <w:tcPr>
            <w:tcW w:w="1126" w:type="dxa"/>
            <w:tcBorders>
              <w:bottom w:val="double" w:sz="6" w:space="0" w:color="auto"/>
            </w:tcBorders>
            <w:vAlign w:val="bottom"/>
          </w:tcPr>
          <w:p w:rsidR="00BD23E8" w:rsidRDefault="00BD23E8" w:rsidP="00BD23E8">
            <w:pPr>
              <w:pStyle w:val="aff1"/>
              <w:spacing w:before="60" w:line="240" w:lineRule="exact"/>
            </w:pPr>
            <w:r>
              <w:t>100,1</w:t>
            </w:r>
          </w:p>
        </w:tc>
        <w:tc>
          <w:tcPr>
            <w:tcW w:w="992" w:type="dxa"/>
            <w:tcBorders>
              <w:bottom w:val="double" w:sz="6" w:space="0" w:color="auto"/>
            </w:tcBorders>
            <w:vAlign w:val="bottom"/>
          </w:tcPr>
          <w:p w:rsidR="00BD23E8" w:rsidRDefault="00BD23E8" w:rsidP="00BD23E8">
            <w:pPr>
              <w:pStyle w:val="aff1"/>
              <w:spacing w:before="60" w:line="240" w:lineRule="exact"/>
            </w:pPr>
            <w:r>
              <w:t>96,4</w:t>
            </w:r>
          </w:p>
        </w:tc>
        <w:tc>
          <w:tcPr>
            <w:tcW w:w="992" w:type="dxa"/>
            <w:tcBorders>
              <w:bottom w:val="double" w:sz="6" w:space="0" w:color="auto"/>
            </w:tcBorders>
            <w:vAlign w:val="bottom"/>
          </w:tcPr>
          <w:p w:rsidR="00BD23E8" w:rsidRDefault="00BD23E8" w:rsidP="00BD23E8">
            <w:pPr>
              <w:pStyle w:val="aff1"/>
              <w:spacing w:before="60" w:line="240" w:lineRule="exact"/>
            </w:pPr>
            <w:r>
              <w:t>96,6</w:t>
            </w:r>
          </w:p>
        </w:tc>
        <w:tc>
          <w:tcPr>
            <w:tcW w:w="1132" w:type="dxa"/>
            <w:tcBorders>
              <w:bottom w:val="double" w:sz="6" w:space="0" w:color="auto"/>
            </w:tcBorders>
            <w:vAlign w:val="bottom"/>
          </w:tcPr>
          <w:p w:rsidR="00BD23E8" w:rsidRDefault="00BD23E8" w:rsidP="00BD23E8">
            <w:pPr>
              <w:pStyle w:val="aff1"/>
              <w:spacing w:before="60" w:line="240" w:lineRule="exact"/>
            </w:pPr>
            <w:r>
              <w:t>102,1</w:t>
            </w:r>
          </w:p>
        </w:tc>
        <w:tc>
          <w:tcPr>
            <w:tcW w:w="1136" w:type="dxa"/>
            <w:tcBorders>
              <w:bottom w:val="double" w:sz="6" w:space="0" w:color="auto"/>
            </w:tcBorders>
            <w:vAlign w:val="bottom"/>
          </w:tcPr>
          <w:p w:rsidR="00BD23E8" w:rsidRPr="00396456" w:rsidRDefault="00BD23E8" w:rsidP="00BD23E8">
            <w:pPr>
              <w:pStyle w:val="aff1"/>
              <w:spacing w:before="60" w:line="240" w:lineRule="exact"/>
            </w:pPr>
            <w:r>
              <w:t>102,1</w:t>
            </w:r>
          </w:p>
        </w:tc>
      </w:tr>
    </w:tbl>
    <w:p w:rsidR="00D230E9" w:rsidRPr="00295B18" w:rsidRDefault="00D230E9" w:rsidP="00295B18">
      <w:pPr>
        <w:spacing w:before="240"/>
        <w:ind w:firstLine="709"/>
        <w:rPr>
          <w:b/>
          <w:sz w:val="24"/>
        </w:rPr>
      </w:pPr>
      <w:r w:rsidRPr="00295B18">
        <w:rPr>
          <w:b/>
          <w:sz w:val="24"/>
        </w:rPr>
        <w:t>Индексы тарифов на грузовые перевозки</w:t>
      </w:r>
    </w:p>
    <w:p w:rsidR="00D230E9" w:rsidRPr="00D230E9" w:rsidRDefault="00D230E9" w:rsidP="00D230E9">
      <w:pPr>
        <w:spacing w:before="120"/>
        <w:ind w:firstLine="709"/>
        <w:rPr>
          <w:bCs/>
        </w:rPr>
      </w:pPr>
      <w:r w:rsidRPr="00D230E9">
        <w:rPr>
          <w:bCs/>
        </w:rPr>
        <w:t>Индекс тарифов на грузовые перевозки в сре</w:t>
      </w:r>
      <w:r w:rsidR="007D6762">
        <w:rPr>
          <w:bCs/>
        </w:rPr>
        <w:t>днем по всем видам транспорта в </w:t>
      </w:r>
      <w:r w:rsidR="00931F31">
        <w:rPr>
          <w:bCs/>
        </w:rPr>
        <w:t>н</w:t>
      </w:r>
      <w:r w:rsidR="00E176DF">
        <w:rPr>
          <w:bCs/>
        </w:rPr>
        <w:t>о</w:t>
      </w:r>
      <w:r w:rsidR="003F11F8">
        <w:rPr>
          <w:bCs/>
        </w:rPr>
        <w:t>ябре</w:t>
      </w:r>
      <w:r w:rsidRPr="00D230E9">
        <w:rPr>
          <w:bCs/>
        </w:rPr>
        <w:t xml:space="preserve"> 2020 года к пре</w:t>
      </w:r>
      <w:r w:rsidR="00722B48">
        <w:rPr>
          <w:bCs/>
        </w:rPr>
        <w:t xml:space="preserve">дыдущему месяцу составил </w:t>
      </w:r>
      <w:r w:rsidR="00602CFC">
        <w:rPr>
          <w:bCs/>
        </w:rPr>
        <w:t>100</w:t>
      </w:r>
      <w:bookmarkStart w:id="166" w:name="_GoBack"/>
      <w:bookmarkEnd w:id="166"/>
      <w:r w:rsidR="00722B48">
        <w:rPr>
          <w:bCs/>
        </w:rPr>
        <w:t>%.</w:t>
      </w:r>
    </w:p>
    <w:p w:rsidR="00D230E9" w:rsidRPr="005E6515" w:rsidRDefault="00D230E9" w:rsidP="00703139">
      <w:pPr>
        <w:spacing w:before="240"/>
        <w:ind w:firstLine="0"/>
        <w:jc w:val="center"/>
        <w:rPr>
          <w:i/>
        </w:rPr>
      </w:pPr>
      <w:r w:rsidRPr="00D230E9">
        <w:rPr>
          <w:b/>
        </w:rPr>
        <w:t>Индексы тарифов на грузовые перевозки отдельными видами транспорта</w:t>
      </w:r>
      <w:r w:rsidRPr="00D230E9">
        <w:rPr>
          <w:b/>
          <w:i/>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D230E9" w:rsidRPr="00E92C97" w:rsidTr="00D230E9">
        <w:trPr>
          <w:trHeight w:val="20"/>
          <w:tblHeader/>
        </w:trPr>
        <w:tc>
          <w:tcPr>
            <w:tcW w:w="992" w:type="dxa"/>
            <w:vMerge w:val="restart"/>
          </w:tcPr>
          <w:p w:rsidR="00D230E9" w:rsidRPr="00E92C97" w:rsidRDefault="00D230E9" w:rsidP="00C50EFE">
            <w:pPr>
              <w:spacing w:before="40" w:line="240" w:lineRule="exact"/>
              <w:ind w:left="85" w:firstLine="0"/>
              <w:jc w:val="center"/>
              <w:rPr>
                <w:rFonts w:cs="Arial"/>
                <w:i/>
                <w:sz w:val="20"/>
              </w:rPr>
            </w:pPr>
          </w:p>
        </w:tc>
        <w:tc>
          <w:tcPr>
            <w:tcW w:w="1556" w:type="dxa"/>
            <w:gridSpan w:val="2"/>
            <w:vAlign w:val="center"/>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Всего</w:t>
            </w:r>
          </w:p>
        </w:tc>
        <w:tc>
          <w:tcPr>
            <w:tcW w:w="6666" w:type="dxa"/>
            <w:gridSpan w:val="11"/>
            <w:shd w:val="clear" w:color="auto" w:fill="auto"/>
            <w:vAlign w:val="center"/>
          </w:tcPr>
          <w:p w:rsidR="00D230E9" w:rsidRPr="00E92C97" w:rsidRDefault="00D230E9" w:rsidP="007A69C5">
            <w:pPr>
              <w:spacing w:before="40" w:line="240" w:lineRule="exact"/>
              <w:ind w:firstLine="0"/>
              <w:jc w:val="center"/>
              <w:rPr>
                <w:rFonts w:cs="Arial"/>
                <w:spacing w:val="-6"/>
                <w:sz w:val="20"/>
              </w:rPr>
            </w:pPr>
            <w:r w:rsidRPr="00E92C97">
              <w:rPr>
                <w:rFonts w:cs="Arial"/>
                <w:i/>
                <w:spacing w:val="-6"/>
                <w:sz w:val="20"/>
              </w:rPr>
              <w:t>в том числе транспорт</w:t>
            </w:r>
            <w:r w:rsidRPr="00E92C97">
              <w:rPr>
                <w:rFonts w:cs="Arial"/>
                <w:i/>
                <w:spacing w:val="-6"/>
                <w:sz w:val="20"/>
                <w:lang w:val="en-US"/>
              </w:rPr>
              <w:t>:</w:t>
            </w:r>
          </w:p>
        </w:tc>
      </w:tr>
      <w:tr w:rsidR="00D230E9" w:rsidRPr="00E92C97" w:rsidTr="00D230E9">
        <w:trPr>
          <w:trHeight w:val="20"/>
          <w:tblHeader/>
        </w:trPr>
        <w:tc>
          <w:tcPr>
            <w:tcW w:w="992" w:type="dxa"/>
            <w:vMerge/>
          </w:tcPr>
          <w:p w:rsidR="00D230E9" w:rsidRPr="00E92C97" w:rsidRDefault="00D230E9" w:rsidP="00C50EFE">
            <w:pPr>
              <w:spacing w:before="40" w:line="240" w:lineRule="exact"/>
              <w:ind w:left="85" w:firstLine="0"/>
              <w:jc w:val="center"/>
              <w:rPr>
                <w:rFonts w:cs="Arial"/>
                <w:i/>
                <w:sz w:val="20"/>
              </w:rPr>
            </w:pPr>
          </w:p>
        </w:tc>
        <w:tc>
          <w:tcPr>
            <w:tcW w:w="851" w:type="dxa"/>
            <w:vMerge w:val="restart"/>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5" w:type="dxa"/>
            <w:vMerge w:val="restart"/>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1702" w:type="dxa"/>
            <w:gridSpan w:val="2"/>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железнодорожный</w:t>
            </w:r>
          </w:p>
        </w:tc>
        <w:tc>
          <w:tcPr>
            <w:tcW w:w="1702" w:type="dxa"/>
            <w:gridSpan w:val="2"/>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автомобильный</w:t>
            </w:r>
          </w:p>
        </w:tc>
        <w:tc>
          <w:tcPr>
            <w:tcW w:w="1709" w:type="dxa"/>
            <w:gridSpan w:val="4"/>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воздушный </w:t>
            </w:r>
          </w:p>
        </w:tc>
        <w:tc>
          <w:tcPr>
            <w:tcW w:w="1553" w:type="dxa"/>
            <w:gridSpan w:val="3"/>
            <w:shd w:val="clear" w:color="auto" w:fill="auto"/>
          </w:tcPr>
          <w:p w:rsidR="00D230E9" w:rsidRPr="00E92C97" w:rsidRDefault="00D230E9" w:rsidP="007A69C5">
            <w:pPr>
              <w:spacing w:before="40" w:line="240" w:lineRule="exact"/>
              <w:ind w:firstLine="0"/>
              <w:jc w:val="center"/>
              <w:rPr>
                <w:rFonts w:cs="Arial"/>
                <w:spacing w:val="-6"/>
                <w:sz w:val="20"/>
              </w:rPr>
            </w:pPr>
            <w:r w:rsidRPr="00E92C97">
              <w:rPr>
                <w:rFonts w:cs="Arial"/>
                <w:i/>
                <w:spacing w:val="-6"/>
                <w:sz w:val="20"/>
              </w:rPr>
              <w:t xml:space="preserve">внутренний </w:t>
            </w:r>
            <w:r w:rsidRPr="00E92C97">
              <w:rPr>
                <w:rFonts w:cs="Arial"/>
                <w:i/>
                <w:spacing w:val="-6"/>
                <w:sz w:val="20"/>
              </w:rPr>
              <w:br/>
              <w:t>водный</w:t>
            </w:r>
          </w:p>
        </w:tc>
      </w:tr>
      <w:tr w:rsidR="00D230E9" w:rsidRPr="00E92C97" w:rsidTr="00D230E9">
        <w:trPr>
          <w:trHeight w:val="20"/>
          <w:tblHeader/>
        </w:trPr>
        <w:tc>
          <w:tcPr>
            <w:tcW w:w="992" w:type="dxa"/>
            <w:vMerge/>
            <w:tcBorders>
              <w:bottom w:val="single" w:sz="4" w:space="0" w:color="auto"/>
            </w:tcBorders>
          </w:tcPr>
          <w:p w:rsidR="00D230E9" w:rsidRPr="00E92C97" w:rsidRDefault="00D230E9" w:rsidP="00C50EFE">
            <w:pPr>
              <w:spacing w:before="40" w:line="240" w:lineRule="exact"/>
              <w:ind w:left="85" w:firstLine="0"/>
              <w:jc w:val="center"/>
              <w:rPr>
                <w:rFonts w:cs="Arial"/>
                <w:i/>
                <w:sz w:val="20"/>
              </w:rPr>
            </w:pPr>
          </w:p>
        </w:tc>
        <w:tc>
          <w:tcPr>
            <w:tcW w:w="851" w:type="dxa"/>
            <w:vMerge/>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p>
        </w:tc>
        <w:tc>
          <w:tcPr>
            <w:tcW w:w="705" w:type="dxa"/>
            <w:vMerge/>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8" w:type="dxa"/>
            <w:gridSpan w:val="2"/>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gridSpan w:val="2"/>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gridSpan w:val="2"/>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2"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112E69" w:rsidP="007A69C5">
            <w:pPr>
              <w:spacing w:before="60" w:line="240" w:lineRule="exact"/>
              <w:ind w:firstLine="0"/>
              <w:jc w:val="center"/>
              <w:rPr>
                <w:rFonts w:cs="Arial"/>
                <w:b/>
                <w:sz w:val="20"/>
              </w:rPr>
            </w:pPr>
            <w:r w:rsidRPr="00E92C97">
              <w:rPr>
                <w:rFonts w:cs="Arial"/>
                <w:b/>
                <w:sz w:val="20"/>
              </w:rPr>
              <w:t>2019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99,8</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102,4</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7A69C5">
            <w:pPr>
              <w:spacing w:before="6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103,2</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102,7</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102,5</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110,5</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Июнь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102,3</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i/>
                <w:spacing w:val="-4"/>
                <w:sz w:val="20"/>
              </w:rPr>
            </w:pPr>
            <w:r w:rsidRPr="00E92C97">
              <w:rPr>
                <w:rFonts w:cs="Arial"/>
                <w:i/>
                <w:spacing w:val="-4"/>
                <w:sz w:val="20"/>
              </w:rPr>
              <w:t xml:space="preserve">II </w:t>
            </w:r>
            <w:r w:rsidR="007D6762" w:rsidRPr="00E92C97">
              <w:rPr>
                <w:rFonts w:cs="Arial"/>
                <w:i/>
                <w:spacing w:val="-4"/>
                <w:sz w:val="20"/>
              </w:rPr>
              <w:t>к</w:t>
            </w:r>
            <w:r w:rsidRPr="00E92C97">
              <w:rPr>
                <w:rFonts w:cs="Arial"/>
                <w:i/>
                <w:spacing w:val="-4"/>
                <w:sz w:val="20"/>
              </w:rPr>
              <w:t>вартал</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99,9</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Июль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99,9</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102,2</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F10A01" w:rsidP="007A69C5">
            <w:pPr>
              <w:spacing w:before="60" w:line="240" w:lineRule="exact"/>
              <w:ind w:firstLine="0"/>
              <w:jc w:val="left"/>
              <w:rPr>
                <w:rFonts w:cs="Arial"/>
                <w:sz w:val="20"/>
              </w:rPr>
            </w:pPr>
            <w:r>
              <w:rPr>
                <w:rFonts w:cs="Arial"/>
                <w:sz w:val="20"/>
              </w:rPr>
              <w:t>Август</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100,9</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Сентябрь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7A69C5">
            <w:pPr>
              <w:spacing w:before="60" w:line="240" w:lineRule="exact"/>
              <w:ind w:firstLine="0"/>
              <w:jc w:val="left"/>
              <w:rPr>
                <w:rFonts w:cs="Arial"/>
                <w:i/>
                <w:spacing w:val="-8"/>
                <w:sz w:val="20"/>
              </w:rPr>
            </w:pPr>
            <w:r w:rsidRPr="00E92C97">
              <w:rPr>
                <w:rFonts w:cs="Arial"/>
                <w:i/>
                <w:spacing w:val="-8"/>
                <w:sz w:val="20"/>
                <w:lang w:val="en-US"/>
              </w:rPr>
              <w:t xml:space="preserve">III </w:t>
            </w:r>
            <w:r w:rsidRPr="00536760">
              <w:rPr>
                <w:rFonts w:cs="Arial"/>
                <w:i/>
                <w:sz w:val="20"/>
              </w:rPr>
              <w:t>к</w:t>
            </w:r>
            <w:proofErr w:type="spellStart"/>
            <w:r w:rsidRPr="00536760">
              <w:rPr>
                <w:rFonts w:cs="Arial"/>
                <w:i/>
                <w:sz w:val="20"/>
                <w:lang w:val="en-US"/>
              </w:rPr>
              <w:t>вар</w:t>
            </w:r>
            <w:proofErr w:type="spellEnd"/>
            <w:r w:rsidR="00D230E9" w:rsidRPr="00536760">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100,2</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lang w:val="en-US"/>
              </w:rPr>
            </w:pPr>
            <w:r w:rsidRPr="00E92C97">
              <w:rPr>
                <w:rFonts w:cs="Arial"/>
                <w:sz w:val="20"/>
              </w:rPr>
              <w:t>Октябрь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Ноябрь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Декабрь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102,1</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single" w:sz="4" w:space="0" w:color="auto"/>
            </w:tcBorders>
            <w:vAlign w:val="bottom"/>
          </w:tcPr>
          <w:p w:rsidR="00D230E9" w:rsidRPr="00E92C97" w:rsidRDefault="00D230E9" w:rsidP="007A69C5">
            <w:pPr>
              <w:spacing w:before="60" w:line="240" w:lineRule="exact"/>
              <w:ind w:firstLine="0"/>
              <w:jc w:val="left"/>
              <w:rPr>
                <w:rFonts w:cs="Arial"/>
                <w:i/>
                <w:sz w:val="20"/>
              </w:rPr>
            </w:pPr>
            <w:r w:rsidRPr="00E92C97">
              <w:rPr>
                <w:rFonts w:cs="Arial"/>
                <w:i/>
                <w:sz w:val="20"/>
                <w:lang w:val="en-US"/>
              </w:rPr>
              <w:t>I</w:t>
            </w:r>
            <w:r w:rsidRPr="00E92C97">
              <w:rPr>
                <w:rFonts w:cs="Arial"/>
                <w:i/>
                <w:spacing w:val="-6"/>
                <w:sz w:val="20"/>
                <w:lang w:val="en-US"/>
              </w:rPr>
              <w:t>V</w:t>
            </w:r>
            <w:r w:rsidR="00536760">
              <w:rPr>
                <w:rFonts w:cs="Arial"/>
                <w:i/>
                <w:spacing w:val="-6"/>
                <w:sz w:val="20"/>
              </w:rPr>
              <w:t xml:space="preserve"> </w:t>
            </w:r>
            <w:r w:rsidR="007D6762" w:rsidRPr="00E92C97">
              <w:rPr>
                <w:rFonts w:cs="Arial"/>
                <w:i/>
                <w:spacing w:val="-6"/>
                <w:sz w:val="20"/>
              </w:rPr>
              <w:t>квар</w:t>
            </w:r>
            <w:r w:rsidRPr="00E92C97">
              <w:rPr>
                <w:rFonts w:cs="Arial"/>
                <w:i/>
                <w:spacing w:val="-6"/>
                <w:sz w:val="20"/>
              </w:rPr>
              <w:t>тал</w:t>
            </w:r>
          </w:p>
        </w:tc>
        <w:tc>
          <w:tcPr>
            <w:tcW w:w="851" w:type="dxa"/>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705" w:type="dxa"/>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99,6</w:t>
            </w:r>
          </w:p>
        </w:tc>
        <w:tc>
          <w:tcPr>
            <w:tcW w:w="851" w:type="dxa"/>
            <w:gridSpan w:val="2"/>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single" w:sz="4" w:space="0" w:color="auto"/>
            </w:tcBorders>
            <w:vAlign w:val="bottom"/>
          </w:tcPr>
          <w:p w:rsidR="00D230E9" w:rsidRPr="00E92C97" w:rsidRDefault="00D230E9" w:rsidP="007A69C5">
            <w:pPr>
              <w:spacing w:before="60" w:line="240" w:lineRule="exact"/>
              <w:ind w:firstLine="0"/>
              <w:jc w:val="center"/>
              <w:rPr>
                <w:rFonts w:cs="Arial"/>
                <w:i/>
                <w:sz w:val="20"/>
              </w:rPr>
            </w:pP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D230E9" w:rsidP="00794636">
            <w:pPr>
              <w:pageBreakBefore/>
              <w:spacing w:before="60" w:line="240" w:lineRule="exact"/>
              <w:ind w:firstLine="0"/>
              <w:jc w:val="center"/>
              <w:rPr>
                <w:rFonts w:cs="Arial"/>
                <w:b/>
                <w:sz w:val="20"/>
              </w:rPr>
            </w:pPr>
            <w:bookmarkStart w:id="167" w:name="_MON_1585473444"/>
            <w:bookmarkStart w:id="168" w:name="_MON_1585473614"/>
            <w:bookmarkStart w:id="169" w:name="_MON_1585473622"/>
            <w:bookmarkStart w:id="170" w:name="_MON_1585473640"/>
            <w:bookmarkStart w:id="171" w:name="_MON_1585473650"/>
            <w:bookmarkStart w:id="172" w:name="_MON_1584534658"/>
            <w:bookmarkStart w:id="173" w:name="_MON_1592208618"/>
            <w:bookmarkStart w:id="174" w:name="_MON_1584788869"/>
            <w:bookmarkStart w:id="175" w:name="_MON_1592208825"/>
            <w:bookmarkStart w:id="176" w:name="_MON_1584534813"/>
            <w:bookmarkStart w:id="177" w:name="_MON_1592739325"/>
            <w:bookmarkStart w:id="178" w:name="_MON_1592739529"/>
            <w:bookmarkStart w:id="179" w:name="_MON_1585473146"/>
            <w:bookmarkStart w:id="180" w:name="_MON_1585473218"/>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E92C97">
              <w:rPr>
                <w:rFonts w:cs="Arial"/>
                <w:b/>
                <w:sz w:val="20"/>
              </w:rPr>
              <w:lastRenderedPageBreak/>
              <w:t>2020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103,7</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101,2</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105,5</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114,7</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103,8</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100,1</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108,1</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124,0</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7A69C5">
            <w:pPr>
              <w:spacing w:before="6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103,8</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103,5</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103,4</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124,0</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100,2</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104,0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110,8</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137,4</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r>
      <w:tr w:rsidR="00D230E9" w:rsidRPr="00E92C97" w:rsidTr="003950F4">
        <w:trPr>
          <w:trHeight w:val="20"/>
        </w:trPr>
        <w:tc>
          <w:tcPr>
            <w:tcW w:w="992"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103,9</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97,4</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133,8</w:t>
            </w:r>
          </w:p>
        </w:tc>
        <w:tc>
          <w:tcPr>
            <w:tcW w:w="851"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110,1</w:t>
            </w:r>
          </w:p>
        </w:tc>
        <w:tc>
          <w:tcPr>
            <w:tcW w:w="710" w:type="dxa"/>
            <w:gridSpan w:val="2"/>
            <w:tcBorders>
              <w:top w:val="dotted" w:sz="4" w:space="0" w:color="auto"/>
              <w:bottom w:val="dotted" w:sz="4" w:space="0" w:color="auto"/>
            </w:tcBorders>
            <w:vAlign w:val="bottom"/>
          </w:tcPr>
          <w:p w:rsidR="00D230E9" w:rsidRPr="00E92C97" w:rsidRDefault="00D230E9" w:rsidP="007A69C5">
            <w:pPr>
              <w:spacing w:before="60" w:line="240" w:lineRule="exact"/>
              <w:ind w:firstLine="0"/>
              <w:jc w:val="center"/>
              <w:rPr>
                <w:rFonts w:cs="Arial"/>
                <w:sz w:val="20"/>
              </w:rPr>
            </w:pPr>
            <w:r w:rsidRPr="00E92C97">
              <w:rPr>
                <w:rFonts w:cs="Arial"/>
                <w:sz w:val="20"/>
              </w:rPr>
              <w:t>110,1</w:t>
            </w:r>
          </w:p>
        </w:tc>
      </w:tr>
      <w:tr w:rsidR="003950F4" w:rsidRPr="00E92C97" w:rsidTr="003950F4">
        <w:trPr>
          <w:trHeight w:val="20"/>
        </w:trPr>
        <w:tc>
          <w:tcPr>
            <w:tcW w:w="992" w:type="dxa"/>
            <w:tcBorders>
              <w:top w:val="dotted" w:sz="4" w:space="0" w:color="auto"/>
              <w:bottom w:val="dotted" w:sz="4" w:space="0" w:color="auto"/>
            </w:tcBorders>
            <w:vAlign w:val="bottom"/>
          </w:tcPr>
          <w:p w:rsidR="003950F4" w:rsidRPr="00E92C97" w:rsidRDefault="003950F4" w:rsidP="007A69C5">
            <w:pPr>
              <w:pStyle w:val="aff"/>
              <w:spacing w:before="60" w:line="240" w:lineRule="exact"/>
              <w:ind w:left="0"/>
              <w:rPr>
                <w:rFonts w:cs="Arial"/>
              </w:rPr>
            </w:pPr>
            <w:r w:rsidRPr="00E92C97">
              <w:rPr>
                <w:rFonts w:cs="Arial"/>
              </w:rPr>
              <w:t>Июнь</w:t>
            </w: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100,0</w:t>
            </w:r>
          </w:p>
        </w:tc>
        <w:tc>
          <w:tcPr>
            <w:tcW w:w="705"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103,9</w:t>
            </w: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103,5</w:t>
            </w: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100,4</w:t>
            </w: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103,8</w:t>
            </w:r>
          </w:p>
        </w:tc>
        <w:tc>
          <w:tcPr>
            <w:tcW w:w="850"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99,3</w:t>
            </w:r>
          </w:p>
        </w:tc>
        <w:tc>
          <w:tcPr>
            <w:tcW w:w="851" w:type="dxa"/>
            <w:gridSpan w:val="2"/>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132,9</w:t>
            </w:r>
          </w:p>
        </w:tc>
        <w:tc>
          <w:tcPr>
            <w:tcW w:w="851" w:type="dxa"/>
            <w:gridSpan w:val="2"/>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rPr>
            </w:pPr>
            <w:r w:rsidRPr="00E92C97">
              <w:rPr>
                <w:rFonts w:cs="Arial"/>
              </w:rPr>
              <w:t>110,1</w:t>
            </w:r>
          </w:p>
        </w:tc>
      </w:tr>
      <w:tr w:rsidR="003950F4" w:rsidRPr="00E92C97" w:rsidTr="008C2FA3">
        <w:trPr>
          <w:trHeight w:val="20"/>
        </w:trPr>
        <w:tc>
          <w:tcPr>
            <w:tcW w:w="992" w:type="dxa"/>
            <w:tcBorders>
              <w:top w:val="dotted" w:sz="4" w:space="0" w:color="auto"/>
              <w:bottom w:val="dotted" w:sz="4" w:space="0" w:color="auto"/>
            </w:tcBorders>
            <w:vAlign w:val="bottom"/>
          </w:tcPr>
          <w:p w:rsidR="003950F4" w:rsidRPr="00E92C97" w:rsidRDefault="003950F4" w:rsidP="007A69C5">
            <w:pPr>
              <w:pStyle w:val="aff"/>
              <w:spacing w:before="60" w:line="240" w:lineRule="exact"/>
              <w:ind w:left="0" w:right="-57"/>
              <w:rPr>
                <w:rFonts w:cs="Arial"/>
                <w:i/>
              </w:rPr>
            </w:pPr>
            <w:r w:rsidRPr="00E92C97">
              <w:rPr>
                <w:rFonts w:cs="Arial"/>
                <w:i/>
              </w:rPr>
              <w:t>I</w:t>
            </w:r>
            <w:r w:rsidRPr="00E92C97">
              <w:rPr>
                <w:rFonts w:cs="Arial"/>
                <w:i/>
                <w:lang w:val="en-US"/>
              </w:rPr>
              <w:t>I</w:t>
            </w:r>
            <w:r w:rsidRPr="00E92C97">
              <w:rPr>
                <w:rFonts w:cs="Arial"/>
                <w:i/>
              </w:rPr>
              <w:t xml:space="preserve"> квартал</w:t>
            </w: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r w:rsidRPr="00E92C97">
              <w:rPr>
                <w:rFonts w:cs="Arial"/>
                <w:i/>
              </w:rPr>
              <w:t>100,1</w:t>
            </w:r>
          </w:p>
        </w:tc>
        <w:tc>
          <w:tcPr>
            <w:tcW w:w="705"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r w:rsidRPr="00E92C97">
              <w:rPr>
                <w:rFonts w:cs="Arial"/>
                <w:i/>
              </w:rPr>
              <w:t>100,0</w:t>
            </w: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r w:rsidRPr="00E92C97">
              <w:rPr>
                <w:rFonts w:cs="Arial"/>
                <w:i/>
              </w:rPr>
              <w:t>100,4</w:t>
            </w:r>
          </w:p>
        </w:tc>
        <w:tc>
          <w:tcPr>
            <w:tcW w:w="851"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p>
        </w:tc>
        <w:tc>
          <w:tcPr>
            <w:tcW w:w="850" w:type="dxa"/>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r w:rsidRPr="00E92C97">
              <w:rPr>
                <w:rFonts w:cs="Arial"/>
                <w:i/>
              </w:rPr>
              <w:t>107,2</w:t>
            </w:r>
          </w:p>
        </w:tc>
        <w:tc>
          <w:tcPr>
            <w:tcW w:w="851" w:type="dxa"/>
            <w:gridSpan w:val="2"/>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r w:rsidRPr="00E92C97">
              <w:rPr>
                <w:rFonts w:cs="Arial"/>
                <w:i/>
              </w:rPr>
              <w:t>110,1</w:t>
            </w:r>
          </w:p>
        </w:tc>
        <w:tc>
          <w:tcPr>
            <w:tcW w:w="710" w:type="dxa"/>
            <w:gridSpan w:val="2"/>
            <w:tcBorders>
              <w:top w:val="dotted" w:sz="4" w:space="0" w:color="auto"/>
              <w:bottom w:val="dotted" w:sz="4" w:space="0" w:color="auto"/>
            </w:tcBorders>
            <w:vAlign w:val="bottom"/>
          </w:tcPr>
          <w:p w:rsidR="003950F4" w:rsidRPr="00E92C97" w:rsidRDefault="003950F4" w:rsidP="007A69C5">
            <w:pPr>
              <w:pStyle w:val="aff1"/>
              <w:spacing w:before="60" w:line="240" w:lineRule="exact"/>
              <w:rPr>
                <w:rFonts w:cs="Arial"/>
                <w:i/>
              </w:rPr>
            </w:pPr>
          </w:p>
        </w:tc>
      </w:tr>
      <w:tr w:rsidR="008C2FA3" w:rsidRPr="00E92C97" w:rsidTr="00A76BDE">
        <w:trPr>
          <w:trHeight w:val="283"/>
        </w:trPr>
        <w:tc>
          <w:tcPr>
            <w:tcW w:w="992" w:type="dxa"/>
            <w:tcBorders>
              <w:top w:val="dotted" w:sz="4" w:space="0" w:color="auto"/>
              <w:bottom w:val="dotted" w:sz="4" w:space="0" w:color="auto"/>
            </w:tcBorders>
            <w:vAlign w:val="bottom"/>
          </w:tcPr>
          <w:p w:rsidR="008C2FA3" w:rsidRPr="00E92C97" w:rsidRDefault="008C2FA3" w:rsidP="007A69C5">
            <w:pPr>
              <w:pStyle w:val="aff"/>
              <w:spacing w:before="60" w:line="240" w:lineRule="exact"/>
              <w:ind w:left="0" w:right="-57"/>
              <w:rPr>
                <w:rFonts w:cs="Arial"/>
              </w:rPr>
            </w:pPr>
            <w:r w:rsidRPr="00E92C97">
              <w:rPr>
                <w:rFonts w:cs="Arial"/>
              </w:rPr>
              <w:t>Июль</w:t>
            </w:r>
          </w:p>
        </w:tc>
        <w:tc>
          <w:tcPr>
            <w:tcW w:w="851" w:type="dxa"/>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rPr>
            </w:pPr>
            <w:r w:rsidRPr="00E92C97">
              <w:rPr>
                <w:rFonts w:cs="Arial"/>
              </w:rPr>
              <w:t>99,8</w:t>
            </w:r>
          </w:p>
        </w:tc>
        <w:tc>
          <w:tcPr>
            <w:tcW w:w="705" w:type="dxa"/>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i/>
              </w:rPr>
            </w:pPr>
            <w:r w:rsidRPr="00E92C97">
              <w:rPr>
                <w:rFonts w:cs="Arial"/>
              </w:rPr>
              <w:t>103,7</w:t>
            </w:r>
          </w:p>
        </w:tc>
        <w:tc>
          <w:tcPr>
            <w:tcW w:w="851" w:type="dxa"/>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i/>
              </w:rPr>
            </w:pPr>
            <w:r w:rsidRPr="00E92C97">
              <w:rPr>
                <w:rFonts w:cs="Arial"/>
              </w:rPr>
              <w:t>103</w:t>
            </w:r>
            <w:r w:rsidRPr="00E92C97">
              <w:rPr>
                <w:rFonts w:cs="Arial"/>
                <w:i/>
              </w:rPr>
              <w:t>,5</w:t>
            </w:r>
          </w:p>
        </w:tc>
        <w:tc>
          <w:tcPr>
            <w:tcW w:w="851" w:type="dxa"/>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i/>
              </w:rPr>
            </w:pPr>
            <w:r w:rsidRPr="00E92C97">
              <w:rPr>
                <w:rFonts w:cs="Arial"/>
              </w:rPr>
              <w:t>103,8</w:t>
            </w:r>
          </w:p>
        </w:tc>
        <w:tc>
          <w:tcPr>
            <w:tcW w:w="850" w:type="dxa"/>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rPr>
            </w:pPr>
            <w:r w:rsidRPr="00E92C97">
              <w:rPr>
                <w:rFonts w:cs="Arial"/>
              </w:rPr>
              <w:t>87,7</w:t>
            </w:r>
          </w:p>
        </w:tc>
        <w:tc>
          <w:tcPr>
            <w:tcW w:w="851" w:type="dxa"/>
            <w:gridSpan w:val="2"/>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i/>
              </w:rPr>
            </w:pPr>
            <w:r w:rsidRPr="00E92C97">
              <w:rPr>
                <w:rFonts w:cs="Arial"/>
              </w:rPr>
              <w:t>116,6</w:t>
            </w:r>
          </w:p>
        </w:tc>
        <w:tc>
          <w:tcPr>
            <w:tcW w:w="851" w:type="dxa"/>
            <w:gridSpan w:val="2"/>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8C2FA3" w:rsidRPr="00E92C97" w:rsidRDefault="008C2FA3" w:rsidP="007A69C5">
            <w:pPr>
              <w:pStyle w:val="aff1"/>
              <w:spacing w:before="60" w:line="240" w:lineRule="exact"/>
              <w:rPr>
                <w:rFonts w:cs="Arial"/>
                <w:i/>
              </w:rPr>
            </w:pPr>
            <w:r w:rsidRPr="00E92C97">
              <w:rPr>
                <w:rFonts w:cs="Arial"/>
              </w:rPr>
              <w:t>110,1</w:t>
            </w:r>
          </w:p>
        </w:tc>
      </w:tr>
      <w:tr w:rsidR="00602CFC" w:rsidRPr="00E92C97" w:rsidTr="00D16840">
        <w:trPr>
          <w:trHeight w:val="117"/>
        </w:trPr>
        <w:tc>
          <w:tcPr>
            <w:tcW w:w="992" w:type="dxa"/>
            <w:tcBorders>
              <w:top w:val="dotted" w:sz="4" w:space="0" w:color="auto"/>
              <w:left w:val="double" w:sz="4" w:space="0" w:color="auto"/>
              <w:bottom w:val="dotted" w:sz="4" w:space="0" w:color="auto"/>
            </w:tcBorders>
            <w:vAlign w:val="bottom"/>
          </w:tcPr>
          <w:p w:rsidR="00602CFC" w:rsidRPr="00E92C97" w:rsidRDefault="00602CFC" w:rsidP="007A69C5">
            <w:pPr>
              <w:pStyle w:val="aff"/>
              <w:spacing w:before="60" w:line="240" w:lineRule="exact"/>
              <w:ind w:left="0" w:right="-57"/>
              <w:rPr>
                <w:rFonts w:cs="Arial"/>
              </w:rPr>
            </w:pPr>
            <w:r>
              <w:rPr>
                <w:rFonts w:cs="Arial"/>
              </w:rPr>
              <w:t>Август</w:t>
            </w:r>
          </w:p>
        </w:tc>
        <w:tc>
          <w:tcPr>
            <w:tcW w:w="851" w:type="dxa"/>
            <w:tcBorders>
              <w:top w:val="dotted" w:sz="4" w:space="0" w:color="auto"/>
              <w:bottom w:val="dotted" w:sz="4" w:space="0" w:color="auto"/>
            </w:tcBorders>
            <w:vAlign w:val="bottom"/>
          </w:tcPr>
          <w:p w:rsidR="00602CFC" w:rsidRDefault="00602CFC" w:rsidP="007A69C5">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602CFC" w:rsidRPr="00D47F32" w:rsidRDefault="00602CFC" w:rsidP="007A69C5">
            <w:pPr>
              <w:pStyle w:val="aff1"/>
              <w:spacing w:before="60" w:line="240" w:lineRule="exact"/>
              <w:rPr>
                <w:rFonts w:cs="Arial"/>
              </w:rPr>
            </w:pPr>
            <w:r>
              <w:rPr>
                <w:rFonts w:cs="Arial"/>
              </w:rPr>
              <w:t>103,7</w:t>
            </w:r>
          </w:p>
        </w:tc>
        <w:tc>
          <w:tcPr>
            <w:tcW w:w="851" w:type="dxa"/>
            <w:tcBorders>
              <w:top w:val="dotted" w:sz="4" w:space="0" w:color="auto"/>
              <w:bottom w:val="dotted" w:sz="4" w:space="0" w:color="auto"/>
            </w:tcBorders>
            <w:vAlign w:val="bottom"/>
          </w:tcPr>
          <w:p w:rsidR="00602CFC" w:rsidRDefault="00602CFC" w:rsidP="007A69C5">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602CFC" w:rsidRPr="00D47F32" w:rsidRDefault="00602CFC" w:rsidP="007A69C5">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602CFC" w:rsidRDefault="00602CFC" w:rsidP="007A69C5">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602CFC" w:rsidRPr="00D47F32" w:rsidRDefault="00602CFC" w:rsidP="007A69C5">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602CFC" w:rsidRDefault="00602CFC" w:rsidP="007A69C5">
            <w:pPr>
              <w:pStyle w:val="aff1"/>
              <w:spacing w:before="60" w:line="240" w:lineRule="exact"/>
              <w:rPr>
                <w:rFonts w:cs="Arial"/>
              </w:rPr>
            </w:pPr>
            <w:r>
              <w:rPr>
                <w:rFonts w:cs="Arial"/>
              </w:rPr>
              <w:t>101,8</w:t>
            </w:r>
          </w:p>
        </w:tc>
        <w:tc>
          <w:tcPr>
            <w:tcW w:w="851" w:type="dxa"/>
            <w:gridSpan w:val="2"/>
            <w:tcBorders>
              <w:top w:val="dotted" w:sz="4" w:space="0" w:color="auto"/>
              <w:bottom w:val="dotted" w:sz="4" w:space="0" w:color="auto"/>
            </w:tcBorders>
            <w:vAlign w:val="bottom"/>
          </w:tcPr>
          <w:p w:rsidR="00602CFC" w:rsidRPr="00B26DA6" w:rsidRDefault="00602CFC" w:rsidP="007A69C5">
            <w:pPr>
              <w:pStyle w:val="aff1"/>
              <w:spacing w:before="60" w:line="240" w:lineRule="exact"/>
              <w:rPr>
                <w:rFonts w:cs="Arial"/>
              </w:rPr>
            </w:pPr>
            <w:r>
              <w:rPr>
                <w:rFonts w:cs="Arial"/>
              </w:rPr>
              <w:t>118,7</w:t>
            </w:r>
          </w:p>
        </w:tc>
        <w:tc>
          <w:tcPr>
            <w:tcW w:w="851" w:type="dxa"/>
            <w:gridSpan w:val="2"/>
            <w:tcBorders>
              <w:top w:val="dotted" w:sz="4" w:space="0" w:color="auto"/>
              <w:bottom w:val="dotted" w:sz="4" w:space="0" w:color="auto"/>
            </w:tcBorders>
            <w:vAlign w:val="bottom"/>
          </w:tcPr>
          <w:p w:rsidR="00602CFC" w:rsidRDefault="00602CFC" w:rsidP="007A69C5">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602CFC" w:rsidRPr="00D47F32" w:rsidRDefault="00602CFC" w:rsidP="007A69C5">
            <w:pPr>
              <w:pStyle w:val="aff1"/>
              <w:spacing w:before="60" w:line="240" w:lineRule="exact"/>
              <w:rPr>
                <w:rFonts w:cs="Arial"/>
              </w:rPr>
            </w:pPr>
            <w:r>
              <w:rPr>
                <w:rFonts w:cs="Arial"/>
              </w:rPr>
              <w:t>110,1</w:t>
            </w:r>
          </w:p>
        </w:tc>
      </w:tr>
      <w:tr w:rsidR="00A53AF0" w:rsidRPr="00E92C97" w:rsidTr="00D16840">
        <w:trPr>
          <w:trHeight w:val="117"/>
        </w:trPr>
        <w:tc>
          <w:tcPr>
            <w:tcW w:w="992" w:type="dxa"/>
            <w:tcBorders>
              <w:top w:val="dotted" w:sz="4" w:space="0" w:color="auto"/>
              <w:left w:val="double" w:sz="4" w:space="0" w:color="auto"/>
              <w:bottom w:val="dotted" w:sz="4" w:space="0" w:color="auto"/>
            </w:tcBorders>
            <w:vAlign w:val="bottom"/>
          </w:tcPr>
          <w:p w:rsidR="00A53AF0" w:rsidRDefault="00A53AF0" w:rsidP="007A69C5">
            <w:pPr>
              <w:pStyle w:val="aff"/>
              <w:spacing w:before="60" w:line="240" w:lineRule="exact"/>
              <w:ind w:left="0"/>
            </w:pPr>
            <w:r>
              <w:t>Сентябрь</w:t>
            </w:r>
          </w:p>
        </w:tc>
        <w:tc>
          <w:tcPr>
            <w:tcW w:w="851" w:type="dxa"/>
            <w:tcBorders>
              <w:top w:val="dotted" w:sz="4" w:space="0" w:color="auto"/>
              <w:bottom w:val="dotted" w:sz="4" w:space="0" w:color="auto"/>
            </w:tcBorders>
            <w:vAlign w:val="bottom"/>
          </w:tcPr>
          <w:p w:rsidR="00A53AF0" w:rsidRPr="00C95D0D" w:rsidRDefault="00A53AF0" w:rsidP="007A69C5">
            <w:pPr>
              <w:pStyle w:val="aff1"/>
              <w:spacing w:before="60" w:line="240" w:lineRule="exact"/>
              <w:rPr>
                <w:rFonts w:cs="Arial"/>
              </w:rPr>
            </w:pPr>
            <w:r>
              <w:rPr>
                <w:rFonts w:cs="Arial"/>
                <w:lang w:val="en-US"/>
              </w:rPr>
              <w:t>100,2</w:t>
            </w:r>
          </w:p>
        </w:tc>
        <w:tc>
          <w:tcPr>
            <w:tcW w:w="705" w:type="dxa"/>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104,0</w:t>
            </w:r>
          </w:p>
        </w:tc>
        <w:tc>
          <w:tcPr>
            <w:tcW w:w="851" w:type="dxa"/>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114,9</w:t>
            </w:r>
          </w:p>
        </w:tc>
        <w:tc>
          <w:tcPr>
            <w:tcW w:w="851" w:type="dxa"/>
            <w:gridSpan w:val="2"/>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136,4</w:t>
            </w:r>
          </w:p>
        </w:tc>
        <w:tc>
          <w:tcPr>
            <w:tcW w:w="851" w:type="dxa"/>
            <w:gridSpan w:val="2"/>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53AF0" w:rsidRDefault="00A53AF0" w:rsidP="007A69C5">
            <w:pPr>
              <w:pStyle w:val="aff1"/>
              <w:spacing w:before="60" w:line="240" w:lineRule="exact"/>
              <w:rPr>
                <w:rFonts w:cs="Arial"/>
              </w:rPr>
            </w:pPr>
            <w:r>
              <w:rPr>
                <w:rFonts w:cs="Arial"/>
              </w:rPr>
              <w:t>110,1</w:t>
            </w:r>
          </w:p>
        </w:tc>
      </w:tr>
      <w:tr w:rsidR="00A53AF0" w:rsidRPr="00E92C97" w:rsidTr="007B532B">
        <w:trPr>
          <w:trHeight w:val="117"/>
        </w:trPr>
        <w:tc>
          <w:tcPr>
            <w:tcW w:w="992" w:type="dxa"/>
            <w:tcBorders>
              <w:top w:val="dotted" w:sz="4" w:space="0" w:color="auto"/>
              <w:left w:val="double" w:sz="4" w:space="0" w:color="auto"/>
              <w:bottom w:val="dotted" w:sz="4" w:space="0" w:color="auto"/>
            </w:tcBorders>
            <w:vAlign w:val="bottom"/>
          </w:tcPr>
          <w:p w:rsidR="00A53AF0" w:rsidRDefault="00A53AF0" w:rsidP="007A69C5">
            <w:pPr>
              <w:pStyle w:val="aff"/>
              <w:spacing w:before="60" w:line="240" w:lineRule="exact"/>
              <w:ind w:left="0"/>
            </w:pPr>
            <w:r>
              <w:rPr>
                <w:i/>
                <w:lang w:val="en-US"/>
              </w:rPr>
              <w:t>III</w:t>
            </w:r>
            <w:r w:rsidRPr="00A53AF0">
              <w:rPr>
                <w:i/>
              </w:rPr>
              <w:t xml:space="preserve"> </w:t>
            </w:r>
            <w:r>
              <w:rPr>
                <w:i/>
              </w:rPr>
              <w:br/>
            </w:r>
            <w:r w:rsidRPr="005125A1">
              <w:rPr>
                <w:i/>
              </w:rPr>
              <w:t>квартал</w:t>
            </w:r>
          </w:p>
        </w:tc>
        <w:tc>
          <w:tcPr>
            <w:tcW w:w="851" w:type="dxa"/>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r w:rsidRPr="00CE56A3">
              <w:rPr>
                <w:rFonts w:cs="Arial"/>
                <w:i/>
              </w:rPr>
              <w:t>100,1</w:t>
            </w:r>
          </w:p>
        </w:tc>
        <w:tc>
          <w:tcPr>
            <w:tcW w:w="705" w:type="dxa"/>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r w:rsidRPr="00CE56A3">
              <w:rPr>
                <w:rFonts w:cs="Arial"/>
                <w:i/>
              </w:rPr>
              <w:t>100,0</w:t>
            </w:r>
          </w:p>
        </w:tc>
        <w:tc>
          <w:tcPr>
            <w:tcW w:w="851" w:type="dxa"/>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p>
        </w:tc>
        <w:tc>
          <w:tcPr>
            <w:tcW w:w="851" w:type="dxa"/>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r>
              <w:rPr>
                <w:rFonts w:cs="Arial"/>
                <w:i/>
              </w:rPr>
              <w:t>100,0</w:t>
            </w:r>
          </w:p>
        </w:tc>
        <w:tc>
          <w:tcPr>
            <w:tcW w:w="851" w:type="dxa"/>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p>
        </w:tc>
        <w:tc>
          <w:tcPr>
            <w:tcW w:w="850" w:type="dxa"/>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r>
              <w:rPr>
                <w:rFonts w:cs="Arial"/>
                <w:i/>
              </w:rPr>
              <w:t>102,6</w:t>
            </w:r>
          </w:p>
        </w:tc>
        <w:tc>
          <w:tcPr>
            <w:tcW w:w="851" w:type="dxa"/>
            <w:gridSpan w:val="2"/>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r>
              <w:rPr>
                <w:rFonts w:cs="Arial"/>
                <w:i/>
              </w:rPr>
              <w:t>100,0</w:t>
            </w:r>
          </w:p>
        </w:tc>
        <w:tc>
          <w:tcPr>
            <w:tcW w:w="710" w:type="dxa"/>
            <w:gridSpan w:val="2"/>
            <w:tcBorders>
              <w:top w:val="dotted" w:sz="4" w:space="0" w:color="auto"/>
              <w:bottom w:val="dotted" w:sz="4" w:space="0" w:color="auto"/>
            </w:tcBorders>
            <w:vAlign w:val="bottom"/>
          </w:tcPr>
          <w:p w:rsidR="00A53AF0" w:rsidRPr="00CE56A3" w:rsidRDefault="00A53AF0" w:rsidP="007A69C5">
            <w:pPr>
              <w:pStyle w:val="aff1"/>
              <w:spacing w:before="60" w:line="240" w:lineRule="exact"/>
              <w:rPr>
                <w:rFonts w:cs="Arial"/>
                <w:i/>
              </w:rPr>
            </w:pPr>
          </w:p>
        </w:tc>
      </w:tr>
      <w:tr w:rsidR="007B532B" w:rsidRPr="007B532B" w:rsidTr="00931F31">
        <w:trPr>
          <w:trHeight w:val="117"/>
        </w:trPr>
        <w:tc>
          <w:tcPr>
            <w:tcW w:w="992" w:type="dxa"/>
            <w:tcBorders>
              <w:top w:val="dotted" w:sz="4" w:space="0" w:color="auto"/>
              <w:left w:val="double" w:sz="4" w:space="0" w:color="auto"/>
              <w:bottom w:val="dotted" w:sz="4" w:space="0" w:color="auto"/>
            </w:tcBorders>
            <w:vAlign w:val="bottom"/>
          </w:tcPr>
          <w:p w:rsidR="007B532B" w:rsidRPr="007B532B" w:rsidRDefault="007B532B" w:rsidP="007A69C5">
            <w:pPr>
              <w:pStyle w:val="aff"/>
              <w:spacing w:before="60" w:line="240" w:lineRule="exact"/>
              <w:ind w:left="0"/>
            </w:pPr>
            <w:r w:rsidRPr="007B532B">
              <w:t>Октябрь</w:t>
            </w:r>
          </w:p>
        </w:tc>
        <w:tc>
          <w:tcPr>
            <w:tcW w:w="851" w:type="dxa"/>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lang w:val="en-US"/>
              </w:rPr>
            </w:pPr>
            <w:r w:rsidRPr="00144CAF">
              <w:rPr>
                <w:rFonts w:cs="Arial"/>
                <w:lang w:val="en-US"/>
              </w:rPr>
              <w:t>100,1</w:t>
            </w:r>
          </w:p>
        </w:tc>
        <w:tc>
          <w:tcPr>
            <w:tcW w:w="705" w:type="dxa"/>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rPr>
            </w:pPr>
            <w:r>
              <w:rPr>
                <w:rFonts w:cs="Arial"/>
              </w:rPr>
              <w:t>104,1</w:t>
            </w:r>
          </w:p>
        </w:tc>
        <w:tc>
          <w:tcPr>
            <w:tcW w:w="851" w:type="dxa"/>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lang w:val="en-US"/>
              </w:rPr>
            </w:pPr>
            <w:r>
              <w:rPr>
                <w:rFonts w:cs="Arial"/>
              </w:rPr>
              <w:t>103,5</w:t>
            </w:r>
          </w:p>
        </w:tc>
        <w:tc>
          <w:tcPr>
            <w:tcW w:w="851" w:type="dxa"/>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lang w:val="en-US"/>
              </w:rPr>
            </w:pPr>
            <w:r>
              <w:rPr>
                <w:rFonts w:cs="Arial"/>
              </w:rPr>
              <w:t>103,8</w:t>
            </w:r>
          </w:p>
        </w:tc>
        <w:tc>
          <w:tcPr>
            <w:tcW w:w="850" w:type="dxa"/>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rPr>
            </w:pPr>
            <w:r>
              <w:rPr>
                <w:rFonts w:cs="Arial"/>
              </w:rPr>
              <w:t>106,8</w:t>
            </w:r>
          </w:p>
        </w:tc>
        <w:tc>
          <w:tcPr>
            <w:tcW w:w="851" w:type="dxa"/>
            <w:gridSpan w:val="2"/>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rPr>
            </w:pPr>
            <w:r>
              <w:rPr>
                <w:rFonts w:cs="Arial"/>
              </w:rPr>
              <w:t>145,7</w:t>
            </w:r>
          </w:p>
        </w:tc>
        <w:tc>
          <w:tcPr>
            <w:tcW w:w="851" w:type="dxa"/>
            <w:gridSpan w:val="2"/>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lang w:val="en-US"/>
              </w:rPr>
            </w:pPr>
            <w:r>
              <w:rPr>
                <w:rFonts w:cs="Arial"/>
              </w:rPr>
              <w:t>100,0</w:t>
            </w:r>
          </w:p>
        </w:tc>
        <w:tc>
          <w:tcPr>
            <w:tcW w:w="710" w:type="dxa"/>
            <w:gridSpan w:val="2"/>
            <w:tcBorders>
              <w:top w:val="dotted" w:sz="4" w:space="0" w:color="auto"/>
              <w:bottom w:val="dotted" w:sz="4" w:space="0" w:color="auto"/>
            </w:tcBorders>
            <w:vAlign w:val="bottom"/>
          </w:tcPr>
          <w:p w:rsidR="007B532B" w:rsidRPr="00144CAF" w:rsidRDefault="007B532B" w:rsidP="007A69C5">
            <w:pPr>
              <w:pStyle w:val="aff1"/>
              <w:spacing w:before="60" w:line="240" w:lineRule="exact"/>
              <w:rPr>
                <w:rFonts w:cs="Arial"/>
                <w:lang w:val="en-US"/>
              </w:rPr>
            </w:pPr>
            <w:r>
              <w:rPr>
                <w:rFonts w:cs="Arial"/>
              </w:rPr>
              <w:t>110,1</w:t>
            </w:r>
          </w:p>
        </w:tc>
      </w:tr>
      <w:tr w:rsidR="00931F31" w:rsidRPr="007B532B" w:rsidTr="00A76BDE">
        <w:trPr>
          <w:trHeight w:val="117"/>
        </w:trPr>
        <w:tc>
          <w:tcPr>
            <w:tcW w:w="992" w:type="dxa"/>
            <w:tcBorders>
              <w:top w:val="dotted" w:sz="4" w:space="0" w:color="auto"/>
              <w:left w:val="double" w:sz="4" w:space="0" w:color="auto"/>
              <w:bottom w:val="double" w:sz="4" w:space="0" w:color="auto"/>
            </w:tcBorders>
            <w:vAlign w:val="bottom"/>
          </w:tcPr>
          <w:p w:rsidR="00931F31" w:rsidRPr="007B532B" w:rsidRDefault="00931F31" w:rsidP="007A69C5">
            <w:pPr>
              <w:pStyle w:val="aff"/>
              <w:spacing w:before="60" w:line="240" w:lineRule="exact"/>
              <w:ind w:left="0"/>
            </w:pPr>
            <w:r>
              <w:t>Ноябрь</w:t>
            </w:r>
          </w:p>
        </w:tc>
        <w:tc>
          <w:tcPr>
            <w:tcW w:w="851" w:type="dxa"/>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100,0</w:t>
            </w:r>
          </w:p>
        </w:tc>
        <w:tc>
          <w:tcPr>
            <w:tcW w:w="705" w:type="dxa"/>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104,1</w:t>
            </w:r>
          </w:p>
        </w:tc>
        <w:tc>
          <w:tcPr>
            <w:tcW w:w="851" w:type="dxa"/>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100,0</w:t>
            </w:r>
          </w:p>
        </w:tc>
        <w:tc>
          <w:tcPr>
            <w:tcW w:w="851" w:type="dxa"/>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103,5</w:t>
            </w:r>
          </w:p>
        </w:tc>
        <w:tc>
          <w:tcPr>
            <w:tcW w:w="851" w:type="dxa"/>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100,0</w:t>
            </w:r>
          </w:p>
        </w:tc>
        <w:tc>
          <w:tcPr>
            <w:tcW w:w="851" w:type="dxa"/>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103,8</w:t>
            </w:r>
          </w:p>
        </w:tc>
        <w:tc>
          <w:tcPr>
            <w:tcW w:w="850" w:type="dxa"/>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99,5</w:t>
            </w:r>
          </w:p>
        </w:tc>
        <w:tc>
          <w:tcPr>
            <w:tcW w:w="851" w:type="dxa"/>
            <w:gridSpan w:val="2"/>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145,0</w:t>
            </w:r>
          </w:p>
        </w:tc>
        <w:tc>
          <w:tcPr>
            <w:tcW w:w="851" w:type="dxa"/>
            <w:gridSpan w:val="2"/>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100,0</w:t>
            </w:r>
          </w:p>
        </w:tc>
        <w:tc>
          <w:tcPr>
            <w:tcW w:w="710" w:type="dxa"/>
            <w:gridSpan w:val="2"/>
            <w:tcBorders>
              <w:top w:val="dotted" w:sz="4" w:space="0" w:color="auto"/>
              <w:bottom w:val="double" w:sz="4" w:space="0" w:color="auto"/>
            </w:tcBorders>
            <w:vAlign w:val="bottom"/>
          </w:tcPr>
          <w:p w:rsidR="00931F31" w:rsidRPr="00931F31" w:rsidRDefault="00931F31" w:rsidP="007A69C5">
            <w:pPr>
              <w:pStyle w:val="aff1"/>
              <w:spacing w:before="60" w:line="240" w:lineRule="exact"/>
              <w:rPr>
                <w:rFonts w:cs="Arial"/>
                <w:lang w:val="en-US"/>
              </w:rPr>
            </w:pPr>
            <w:r w:rsidRPr="00931F31">
              <w:rPr>
                <w:rFonts w:cs="Arial"/>
                <w:lang w:val="en-US"/>
              </w:rPr>
              <w:t>110,1</w:t>
            </w:r>
          </w:p>
        </w:tc>
      </w:tr>
    </w:tbl>
    <w:p w:rsidR="00D230E9" w:rsidRPr="00433D98" w:rsidRDefault="00D230E9" w:rsidP="003950F4">
      <w:pPr>
        <w:spacing w:line="240" w:lineRule="auto"/>
        <w:ind w:firstLine="0"/>
        <w:jc w:val="left"/>
        <w:rPr>
          <w:rFonts w:ascii="Times New Roman" w:hAnsi="Times New Roman"/>
          <w:b/>
          <w:sz w:val="2"/>
        </w:rPr>
      </w:pPr>
    </w:p>
    <w:p w:rsidR="00D230E9" w:rsidRPr="003950F4" w:rsidRDefault="00D230E9" w:rsidP="00C50EFE">
      <w:pPr>
        <w:spacing w:before="100"/>
        <w:ind w:firstLine="0"/>
        <w:rPr>
          <w:sz w:val="2"/>
        </w:rPr>
      </w:pPr>
    </w:p>
    <w:p w:rsidR="004A48FF" w:rsidRDefault="007B532B" w:rsidP="007B532B">
      <w:pPr>
        <w:spacing w:before="240" w:after="120" w:line="240" w:lineRule="auto"/>
        <w:ind w:firstLine="0"/>
        <w:jc w:val="left"/>
        <w:rPr>
          <w:rFonts w:cs="Arial"/>
          <w:b/>
          <w:sz w:val="24"/>
          <w:szCs w:val="24"/>
        </w:rPr>
      </w:pPr>
      <w:r w:rsidRPr="007A7F6C">
        <w:rPr>
          <w:noProof/>
          <w:szCs w:val="22"/>
        </w:rPr>
        <w:drawing>
          <wp:inline distT="0" distB="0" distL="0" distR="0" wp14:anchorId="2EEEDE40" wp14:editId="1CD0FEBD">
            <wp:extent cx="5816010" cy="3689498"/>
            <wp:effectExtent l="19050" t="19050" r="13335" b="25400"/>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84609" w:rsidRPr="007B532B" w:rsidRDefault="00D84609" w:rsidP="007B532B">
      <w:pPr>
        <w:spacing w:line="240" w:lineRule="auto"/>
        <w:ind w:firstLine="737"/>
        <w:jc w:val="left"/>
        <w:rPr>
          <w:rFonts w:cs="Arial"/>
          <w:b/>
          <w:sz w:val="2"/>
          <w:szCs w:val="24"/>
        </w:rPr>
      </w:pPr>
    </w:p>
    <w:p w:rsidR="00AC7307" w:rsidRPr="00775CA5" w:rsidRDefault="00AC7307" w:rsidP="009B386B">
      <w:pPr>
        <w:pStyle w:val="3"/>
        <w:pageBreakBefore/>
        <w:numPr>
          <w:ilvl w:val="0"/>
          <w:numId w:val="10"/>
        </w:numPr>
        <w:spacing w:after="240"/>
        <w:jc w:val="left"/>
        <w:rPr>
          <w:rFonts w:cs="Arial"/>
          <w:noProof w:val="0"/>
          <w:sz w:val="28"/>
        </w:rPr>
      </w:pPr>
      <w:bookmarkStart w:id="181" w:name="_MON_1616915596"/>
      <w:bookmarkStart w:id="182" w:name="_MON_1616916066"/>
      <w:bookmarkStart w:id="183" w:name="_MON_1585473441"/>
      <w:bookmarkStart w:id="184" w:name="_MON_1624349999"/>
      <w:bookmarkStart w:id="185" w:name="_MON_1624350137"/>
      <w:bookmarkStart w:id="186" w:name="_MON_1624350180"/>
      <w:bookmarkStart w:id="187" w:name="_MON_1624350217"/>
      <w:bookmarkStart w:id="188" w:name="_MON_1624350226"/>
      <w:bookmarkStart w:id="189" w:name="_MON_1624350341"/>
      <w:bookmarkStart w:id="190" w:name="_MON_1624350366"/>
      <w:bookmarkStart w:id="191" w:name="_MON_1624350384"/>
      <w:bookmarkStart w:id="192" w:name="_MON_1624350418"/>
      <w:bookmarkStart w:id="193" w:name="_MON_1624350431"/>
      <w:bookmarkStart w:id="194" w:name="_MON_1624350445"/>
      <w:bookmarkStart w:id="195" w:name="_MON_1600757332"/>
      <w:bookmarkStart w:id="196" w:name="_MON_1609928246"/>
      <w:bookmarkStart w:id="197" w:name="_MON_1609928292"/>
      <w:bookmarkStart w:id="198" w:name="_MON_1585473187"/>
      <w:bookmarkStart w:id="199" w:name="_MON_1616915139"/>
      <w:bookmarkStart w:id="200" w:name="_MON_1616915389"/>
      <w:bookmarkStart w:id="201" w:name="_MON_1616915416"/>
      <w:bookmarkStart w:id="202" w:name="_MON_1632810910"/>
      <w:bookmarkStart w:id="203" w:name="_MON_1616915425"/>
      <w:bookmarkStart w:id="204" w:name="_Toc5944377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775CA5">
        <w:rPr>
          <w:rFonts w:cs="Arial"/>
          <w:noProof w:val="0"/>
          <w:sz w:val="28"/>
        </w:rPr>
        <w:lastRenderedPageBreak/>
        <w:t>Финансы</w:t>
      </w:r>
      <w:bookmarkEnd w:id="161"/>
      <w:bookmarkEnd w:id="162"/>
      <w:bookmarkEnd w:id="163"/>
      <w:bookmarkEnd w:id="164"/>
      <w:bookmarkEnd w:id="165"/>
      <w:bookmarkEnd w:id="204"/>
    </w:p>
    <w:p w:rsidR="008E219A" w:rsidRPr="00775CA5" w:rsidRDefault="00634868" w:rsidP="009B386B">
      <w:pPr>
        <w:pStyle w:val="3"/>
        <w:numPr>
          <w:ilvl w:val="1"/>
          <w:numId w:val="10"/>
        </w:numPr>
        <w:spacing w:before="480" w:after="360"/>
        <w:ind w:left="709" w:firstLine="0"/>
        <w:jc w:val="left"/>
        <w:rPr>
          <w:rFonts w:cs="Arial"/>
          <w:noProof w:val="0"/>
        </w:rPr>
      </w:pPr>
      <w:bookmarkStart w:id="205" w:name="_Toc367179943"/>
      <w:bookmarkStart w:id="206" w:name="_Toc59443771"/>
      <w:bookmarkStart w:id="207" w:name="_Toc463688738"/>
      <w:bookmarkStart w:id="208" w:name="_Toc491488490"/>
      <w:bookmarkStart w:id="209" w:name="_Toc499524418"/>
      <w:bookmarkEnd w:id="107"/>
      <w:bookmarkEnd w:id="108"/>
      <w:bookmarkEnd w:id="109"/>
      <w:bookmarkEnd w:id="110"/>
      <w:bookmarkEnd w:id="149"/>
      <w:bookmarkEnd w:id="150"/>
      <w:bookmarkEnd w:id="151"/>
      <w:r w:rsidRPr="00775CA5">
        <w:rPr>
          <w:rFonts w:cs="Arial"/>
          <w:noProof w:val="0"/>
        </w:rPr>
        <w:t>Государственные финансы</w:t>
      </w:r>
      <w:bookmarkEnd w:id="205"/>
      <w:bookmarkEnd w:id="206"/>
    </w:p>
    <w:p w:rsidR="00FD79E4" w:rsidRPr="00FD79E4" w:rsidRDefault="00FD79E4" w:rsidP="00FD79E4">
      <w:pPr>
        <w:spacing w:before="240"/>
        <w:ind w:firstLine="709"/>
        <w:rPr>
          <w:rFonts w:cs="Arial"/>
          <w:szCs w:val="22"/>
        </w:rPr>
      </w:pPr>
      <w:r w:rsidRPr="00FD79E4">
        <w:rPr>
          <w:rFonts w:cs="Arial"/>
          <w:szCs w:val="22"/>
        </w:rPr>
        <w:t xml:space="preserve">По данным Министерства финансов и налоговой политики Новосибирской области доходы консолидированного бюджета области в январе – октябре 2020 года сложились в сумме 185091,6 </w:t>
      </w:r>
      <w:proofErr w:type="gramStart"/>
      <w:r w:rsidRPr="00FD79E4">
        <w:rPr>
          <w:rFonts w:cs="Arial"/>
          <w:szCs w:val="22"/>
        </w:rPr>
        <w:t>млн</w:t>
      </w:r>
      <w:proofErr w:type="gramEnd"/>
      <w:r w:rsidRPr="00FD79E4">
        <w:rPr>
          <w:rFonts w:cs="Arial"/>
          <w:szCs w:val="22"/>
        </w:rPr>
        <w:t xml:space="preserve"> рублей, расходы – 180486,3 млн рублей. Профицит составил 4605,3 </w:t>
      </w:r>
      <w:proofErr w:type="gramStart"/>
      <w:r w:rsidRPr="00FD79E4">
        <w:rPr>
          <w:rFonts w:cs="Arial"/>
          <w:szCs w:val="22"/>
        </w:rPr>
        <w:t>млн</w:t>
      </w:r>
      <w:proofErr w:type="gramEnd"/>
      <w:r w:rsidRPr="00FD79E4">
        <w:rPr>
          <w:rFonts w:cs="Arial"/>
          <w:szCs w:val="22"/>
        </w:rPr>
        <w:t> рублей (2,6%).</w:t>
      </w:r>
    </w:p>
    <w:p w:rsidR="00FD79E4" w:rsidRPr="00FD79E4" w:rsidRDefault="00FD79E4" w:rsidP="00FD79E4">
      <w:pPr>
        <w:spacing w:before="120"/>
        <w:ind w:firstLine="709"/>
        <w:rPr>
          <w:rFonts w:cs="Arial"/>
          <w:szCs w:val="22"/>
        </w:rPr>
      </w:pPr>
      <w:r w:rsidRPr="00FD79E4">
        <w:rPr>
          <w:rFonts w:cs="Arial"/>
          <w:szCs w:val="22"/>
        </w:rPr>
        <w:t xml:space="preserve">На территории области в январе – октябре 2020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FD79E4">
        <w:rPr>
          <w:rFonts w:cs="Arial"/>
          <w:b/>
          <w:bCs/>
          <w:szCs w:val="22"/>
        </w:rPr>
        <w:t>налогов, сборов и иных обязательных платежей</w:t>
      </w:r>
      <w:r w:rsidRPr="00FD79E4">
        <w:rPr>
          <w:rFonts w:cs="Arial"/>
          <w:szCs w:val="22"/>
        </w:rPr>
        <w:t xml:space="preserve"> на сумму 165098,7 </w:t>
      </w:r>
      <w:proofErr w:type="gramStart"/>
      <w:r w:rsidRPr="00FD79E4">
        <w:rPr>
          <w:rFonts w:cs="Arial"/>
          <w:szCs w:val="22"/>
        </w:rPr>
        <w:t>млн</w:t>
      </w:r>
      <w:proofErr w:type="gramEnd"/>
      <w:r w:rsidRPr="00FD79E4">
        <w:rPr>
          <w:rFonts w:cs="Arial"/>
          <w:szCs w:val="22"/>
        </w:rPr>
        <w:t xml:space="preserve"> рублей, на 1% больше, чем за соответствующий период прошлого года.</w:t>
      </w:r>
    </w:p>
    <w:p w:rsidR="00FD79E4" w:rsidRPr="00FD79E4" w:rsidRDefault="00FD79E4" w:rsidP="00FD79E4">
      <w:pPr>
        <w:spacing w:before="120"/>
        <w:jc w:val="center"/>
        <w:rPr>
          <w:rFonts w:cs="Arial"/>
          <w:spacing w:val="20"/>
          <w:szCs w:val="22"/>
        </w:rPr>
      </w:pPr>
      <w:r w:rsidRPr="00FD79E4">
        <w:rPr>
          <w:rFonts w:cs="Arial"/>
          <w:b/>
          <w:bCs/>
          <w:szCs w:val="22"/>
        </w:rPr>
        <w:t xml:space="preserve">Поступление налогов, сборов и иных обязательных платежей </w:t>
      </w:r>
      <w:r w:rsidRPr="00FD79E4">
        <w:rPr>
          <w:rFonts w:cs="Arial"/>
          <w:b/>
          <w:bCs/>
          <w:szCs w:val="22"/>
        </w:rPr>
        <w:br/>
        <w:t>в бюджетную систему Российской Федерации</w:t>
      </w:r>
      <w:r w:rsidRPr="00FD79E4">
        <w:rPr>
          <w:rFonts w:cs="Arial"/>
          <w:b/>
          <w:bCs/>
          <w:szCs w:val="22"/>
        </w:rPr>
        <w:br/>
      </w:r>
      <w:r w:rsidRPr="00FD79E4">
        <w:rPr>
          <w:rFonts w:cs="Arial"/>
          <w:spacing w:val="20"/>
          <w:szCs w:val="22"/>
        </w:rPr>
        <w:t>(</w:t>
      </w:r>
      <w:proofErr w:type="gramStart"/>
      <w:r w:rsidRPr="00FD79E4">
        <w:rPr>
          <w:rFonts w:cs="Arial"/>
          <w:spacing w:val="20"/>
          <w:szCs w:val="22"/>
        </w:rPr>
        <w:t>млн</w:t>
      </w:r>
      <w:proofErr w:type="gramEnd"/>
      <w:r w:rsidRPr="00FD79E4">
        <w:rPr>
          <w:rFonts w:cs="Arial"/>
          <w:spacing w:val="20"/>
          <w:szCs w:val="22"/>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FD79E4" w:rsidRPr="00FD79E4" w:rsidTr="005F570D">
        <w:trPr>
          <w:cantSplit/>
          <w:tblHeader/>
        </w:trPr>
        <w:tc>
          <w:tcPr>
            <w:tcW w:w="2392" w:type="dxa"/>
            <w:tcBorders>
              <w:top w:val="double" w:sz="4" w:space="0" w:color="auto"/>
              <w:left w:val="double" w:sz="4" w:space="0" w:color="auto"/>
            </w:tcBorders>
          </w:tcPr>
          <w:p w:rsidR="00FD79E4" w:rsidRPr="00FD79E4" w:rsidRDefault="00FD79E4" w:rsidP="00FD79E4">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FD79E4" w:rsidRPr="00FD79E4" w:rsidRDefault="00FD79E4" w:rsidP="00FD79E4">
            <w:pPr>
              <w:spacing w:before="80" w:line="240" w:lineRule="exact"/>
              <w:ind w:firstLine="0"/>
              <w:jc w:val="center"/>
              <w:rPr>
                <w:rFonts w:cs="Arial"/>
                <w:i/>
                <w:iCs/>
                <w:sz w:val="20"/>
              </w:rPr>
            </w:pPr>
            <w:r w:rsidRPr="00FD79E4">
              <w:rPr>
                <w:rFonts w:cs="Arial"/>
                <w:i/>
                <w:iCs/>
                <w:sz w:val="20"/>
              </w:rPr>
              <w:t>Январь – октябрь 2020г.</w:t>
            </w:r>
          </w:p>
        </w:tc>
        <w:tc>
          <w:tcPr>
            <w:tcW w:w="3468" w:type="dxa"/>
            <w:gridSpan w:val="4"/>
            <w:tcBorders>
              <w:top w:val="double" w:sz="4" w:space="0" w:color="auto"/>
              <w:left w:val="nil"/>
              <w:bottom w:val="single" w:sz="4" w:space="0" w:color="auto"/>
              <w:right w:val="double" w:sz="4" w:space="0" w:color="auto"/>
            </w:tcBorders>
          </w:tcPr>
          <w:p w:rsidR="00FD79E4" w:rsidRPr="00FD79E4" w:rsidRDefault="00FD79E4" w:rsidP="00FD79E4">
            <w:pPr>
              <w:spacing w:before="80" w:line="240" w:lineRule="exact"/>
              <w:ind w:firstLine="0"/>
              <w:jc w:val="center"/>
              <w:rPr>
                <w:rFonts w:cs="Arial"/>
                <w:i/>
                <w:iCs/>
                <w:sz w:val="20"/>
              </w:rPr>
            </w:pPr>
            <w:proofErr w:type="gramStart"/>
            <w:r w:rsidRPr="00FD79E4">
              <w:rPr>
                <w:rFonts w:cs="Arial"/>
                <w:i/>
                <w:iCs/>
                <w:sz w:val="20"/>
              </w:rPr>
              <w:t>в</w:t>
            </w:r>
            <w:proofErr w:type="gramEnd"/>
            <w:r w:rsidRPr="00FD79E4">
              <w:rPr>
                <w:rFonts w:cs="Arial"/>
                <w:i/>
                <w:iCs/>
                <w:sz w:val="20"/>
              </w:rPr>
              <w:t xml:space="preserve"> % к январю – октябрю 2019г.</w:t>
            </w:r>
          </w:p>
        </w:tc>
      </w:tr>
      <w:tr w:rsidR="00FD79E4" w:rsidRPr="00FD79E4" w:rsidTr="005F570D">
        <w:trPr>
          <w:cantSplit/>
          <w:trHeight w:val="337"/>
          <w:tblHeader/>
        </w:trPr>
        <w:tc>
          <w:tcPr>
            <w:tcW w:w="2398" w:type="dxa"/>
            <w:gridSpan w:val="2"/>
            <w:vMerge w:val="restart"/>
            <w:tcBorders>
              <w:left w:val="double" w:sz="4" w:space="0" w:color="auto"/>
            </w:tcBorders>
          </w:tcPr>
          <w:p w:rsidR="00FD79E4" w:rsidRPr="00FD79E4" w:rsidRDefault="00FD79E4" w:rsidP="00FD79E4">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FD79E4" w:rsidRPr="00FD79E4" w:rsidRDefault="00FD79E4" w:rsidP="00FD79E4">
            <w:pPr>
              <w:spacing w:before="80" w:line="240" w:lineRule="exact"/>
              <w:ind w:firstLine="0"/>
              <w:jc w:val="center"/>
              <w:rPr>
                <w:rFonts w:cs="Arial"/>
                <w:i/>
                <w:iCs/>
                <w:sz w:val="20"/>
              </w:rPr>
            </w:pPr>
            <w:proofErr w:type="spellStart"/>
            <w:proofErr w:type="gramStart"/>
            <w:r w:rsidRPr="00FD79E4">
              <w:rPr>
                <w:rFonts w:cs="Arial"/>
                <w:i/>
                <w:iCs/>
                <w:sz w:val="20"/>
              </w:rPr>
              <w:t>консолиди-рованный</w:t>
            </w:r>
            <w:proofErr w:type="spellEnd"/>
            <w:proofErr w:type="gramEnd"/>
            <w:r w:rsidRPr="00FD79E4">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FD79E4" w:rsidRPr="00FD79E4" w:rsidRDefault="00FD79E4" w:rsidP="00FD79E4">
            <w:pPr>
              <w:spacing w:before="80" w:line="240" w:lineRule="exact"/>
              <w:ind w:firstLine="0"/>
              <w:jc w:val="center"/>
              <w:rPr>
                <w:rFonts w:cs="Arial"/>
                <w:i/>
                <w:iCs/>
                <w:sz w:val="20"/>
              </w:rPr>
            </w:pPr>
            <w:r w:rsidRPr="00FD79E4">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FD79E4" w:rsidRPr="00FD79E4" w:rsidRDefault="00FD79E4" w:rsidP="00FD79E4">
            <w:pPr>
              <w:spacing w:before="80" w:line="240" w:lineRule="exact"/>
              <w:ind w:firstLine="0"/>
              <w:jc w:val="center"/>
              <w:rPr>
                <w:rFonts w:cs="Arial"/>
                <w:i/>
                <w:iCs/>
                <w:sz w:val="20"/>
              </w:rPr>
            </w:pPr>
            <w:proofErr w:type="spellStart"/>
            <w:proofErr w:type="gramStart"/>
            <w:r w:rsidRPr="00FD79E4">
              <w:rPr>
                <w:rFonts w:cs="Arial"/>
                <w:i/>
                <w:iCs/>
                <w:sz w:val="20"/>
              </w:rPr>
              <w:t>консолиди-рованный</w:t>
            </w:r>
            <w:proofErr w:type="spellEnd"/>
            <w:proofErr w:type="gramEnd"/>
            <w:r w:rsidRPr="00FD79E4">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FD79E4" w:rsidRPr="00FD79E4" w:rsidRDefault="00FD79E4" w:rsidP="00FD79E4">
            <w:pPr>
              <w:spacing w:before="80" w:line="240" w:lineRule="exact"/>
              <w:ind w:firstLine="0"/>
              <w:jc w:val="center"/>
              <w:rPr>
                <w:rFonts w:cs="Arial"/>
                <w:i/>
                <w:iCs/>
                <w:sz w:val="20"/>
              </w:rPr>
            </w:pPr>
            <w:r w:rsidRPr="00FD79E4">
              <w:rPr>
                <w:rFonts w:cs="Arial"/>
                <w:i/>
                <w:iCs/>
                <w:sz w:val="20"/>
              </w:rPr>
              <w:t xml:space="preserve">в том числе </w:t>
            </w:r>
          </w:p>
        </w:tc>
      </w:tr>
      <w:tr w:rsidR="00FD79E4" w:rsidRPr="00FD79E4" w:rsidTr="005F570D">
        <w:trPr>
          <w:cantSplit/>
          <w:tblHeader/>
        </w:trPr>
        <w:tc>
          <w:tcPr>
            <w:tcW w:w="2398" w:type="dxa"/>
            <w:gridSpan w:val="2"/>
            <w:vMerge/>
            <w:tcBorders>
              <w:left w:val="double" w:sz="4" w:space="0" w:color="auto"/>
              <w:bottom w:val="single" w:sz="4" w:space="0" w:color="auto"/>
            </w:tcBorders>
          </w:tcPr>
          <w:p w:rsidR="00FD79E4" w:rsidRPr="00FD79E4" w:rsidRDefault="00FD79E4" w:rsidP="00FD79E4">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FD79E4" w:rsidRPr="00FD79E4" w:rsidRDefault="00FD79E4" w:rsidP="00FD79E4">
            <w:pPr>
              <w:spacing w:before="8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FD79E4" w:rsidRPr="00FD79E4" w:rsidRDefault="00FD79E4" w:rsidP="00FD79E4">
            <w:pPr>
              <w:spacing w:before="80" w:line="240" w:lineRule="exact"/>
              <w:ind w:firstLine="0"/>
              <w:jc w:val="center"/>
              <w:rPr>
                <w:rFonts w:cs="Arial"/>
                <w:i/>
                <w:iCs/>
                <w:sz w:val="20"/>
              </w:rPr>
            </w:pPr>
            <w:proofErr w:type="spellStart"/>
            <w:proofErr w:type="gramStart"/>
            <w:r w:rsidRPr="00FD79E4">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FD79E4" w:rsidRPr="00FD79E4" w:rsidRDefault="00FD79E4" w:rsidP="00FD79E4">
            <w:pPr>
              <w:spacing w:before="80" w:line="240" w:lineRule="exact"/>
              <w:ind w:firstLine="0"/>
              <w:jc w:val="center"/>
              <w:rPr>
                <w:rFonts w:cs="Arial"/>
                <w:i/>
                <w:iCs/>
                <w:sz w:val="20"/>
              </w:rPr>
            </w:pPr>
            <w:proofErr w:type="spellStart"/>
            <w:proofErr w:type="gramStart"/>
            <w:r w:rsidRPr="00FD79E4">
              <w:rPr>
                <w:rFonts w:cs="Arial"/>
                <w:i/>
                <w:iCs/>
                <w:sz w:val="20"/>
              </w:rPr>
              <w:t>консолиди-рованный</w:t>
            </w:r>
            <w:proofErr w:type="spellEnd"/>
            <w:proofErr w:type="gramEnd"/>
            <w:r w:rsidRPr="00FD79E4">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FD79E4" w:rsidRPr="00FD79E4" w:rsidRDefault="00FD79E4" w:rsidP="00FD79E4">
            <w:pPr>
              <w:spacing w:before="8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FD79E4" w:rsidRPr="00FD79E4" w:rsidRDefault="00FD79E4" w:rsidP="00FD79E4">
            <w:pPr>
              <w:spacing w:before="80" w:line="240" w:lineRule="exact"/>
              <w:ind w:firstLine="0"/>
              <w:jc w:val="center"/>
              <w:rPr>
                <w:rFonts w:cs="Arial"/>
                <w:i/>
                <w:iCs/>
                <w:sz w:val="20"/>
              </w:rPr>
            </w:pPr>
            <w:proofErr w:type="spellStart"/>
            <w:proofErr w:type="gramStart"/>
            <w:r w:rsidRPr="00FD79E4">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FD79E4" w:rsidRPr="00FD79E4" w:rsidRDefault="00FD79E4" w:rsidP="00FD79E4">
            <w:pPr>
              <w:spacing w:before="80" w:line="240" w:lineRule="exact"/>
              <w:ind w:firstLine="0"/>
              <w:jc w:val="center"/>
              <w:rPr>
                <w:rFonts w:cs="Arial"/>
                <w:i/>
                <w:iCs/>
                <w:sz w:val="20"/>
              </w:rPr>
            </w:pPr>
            <w:proofErr w:type="spellStart"/>
            <w:proofErr w:type="gramStart"/>
            <w:r w:rsidRPr="00FD79E4">
              <w:rPr>
                <w:rFonts w:cs="Arial"/>
                <w:i/>
                <w:iCs/>
                <w:sz w:val="20"/>
              </w:rPr>
              <w:t>консолиди-рованный</w:t>
            </w:r>
            <w:proofErr w:type="spellEnd"/>
            <w:proofErr w:type="gramEnd"/>
            <w:r w:rsidRPr="00FD79E4">
              <w:rPr>
                <w:rFonts w:cs="Arial"/>
                <w:i/>
                <w:iCs/>
                <w:sz w:val="20"/>
              </w:rPr>
              <w:t xml:space="preserve"> бюджет субъекта Российской Федерации </w:t>
            </w:r>
          </w:p>
        </w:tc>
      </w:tr>
      <w:tr w:rsidR="00FD79E4" w:rsidRPr="00FD79E4" w:rsidTr="005F570D">
        <w:tc>
          <w:tcPr>
            <w:tcW w:w="2398" w:type="dxa"/>
            <w:gridSpan w:val="2"/>
            <w:tcBorders>
              <w:top w:val="single" w:sz="4" w:space="0" w:color="auto"/>
              <w:left w:val="double" w:sz="4" w:space="0" w:color="auto"/>
              <w:bottom w:val="dotted" w:sz="4" w:space="0" w:color="auto"/>
            </w:tcBorders>
            <w:vAlign w:val="bottom"/>
          </w:tcPr>
          <w:p w:rsidR="00FD79E4" w:rsidRPr="00FD79E4" w:rsidRDefault="00FD79E4" w:rsidP="00FD79E4">
            <w:pPr>
              <w:spacing w:before="80" w:line="240" w:lineRule="exact"/>
              <w:ind w:left="57" w:firstLine="0"/>
              <w:jc w:val="left"/>
              <w:rPr>
                <w:rFonts w:cs="Arial"/>
                <w:b/>
                <w:bCs/>
                <w:sz w:val="20"/>
              </w:rPr>
            </w:pPr>
            <w:r w:rsidRPr="00FD79E4">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165098,7</w:t>
            </w:r>
          </w:p>
        </w:tc>
        <w:tc>
          <w:tcPr>
            <w:tcW w:w="1159" w:type="dxa"/>
            <w:tcBorders>
              <w:top w:val="single"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47050,7</w:t>
            </w:r>
          </w:p>
        </w:tc>
        <w:tc>
          <w:tcPr>
            <w:tcW w:w="1148" w:type="dxa"/>
            <w:tcBorders>
              <w:top w:val="single"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118048,0</w:t>
            </w:r>
          </w:p>
        </w:tc>
        <w:tc>
          <w:tcPr>
            <w:tcW w:w="1165" w:type="dxa"/>
            <w:tcBorders>
              <w:top w:val="single" w:sz="4" w:space="0" w:color="auto"/>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101,0</w:t>
            </w:r>
          </w:p>
        </w:tc>
        <w:tc>
          <w:tcPr>
            <w:tcW w:w="1151" w:type="dxa"/>
            <w:tcBorders>
              <w:top w:val="single" w:sz="4" w:space="0" w:color="auto"/>
              <w:left w:val="nil"/>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108,5</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98,3</w:t>
            </w:r>
          </w:p>
        </w:tc>
      </w:tr>
      <w:tr w:rsidR="00FD79E4" w:rsidRPr="00FD79E4" w:rsidTr="005F570D">
        <w:tc>
          <w:tcPr>
            <w:tcW w:w="2398" w:type="dxa"/>
            <w:gridSpan w:val="2"/>
            <w:tcBorders>
              <w:left w:val="double" w:sz="4" w:space="0" w:color="auto"/>
              <w:bottom w:val="dotted"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в том числе:</w:t>
            </w:r>
            <w:r w:rsidRPr="00FD79E4">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39239,8</w:t>
            </w:r>
          </w:p>
        </w:tc>
        <w:tc>
          <w:tcPr>
            <w:tcW w:w="1159" w:type="dxa"/>
            <w:tcBorders>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6235,3</w:t>
            </w:r>
          </w:p>
        </w:tc>
        <w:tc>
          <w:tcPr>
            <w:tcW w:w="1148" w:type="dxa"/>
            <w:tcBorders>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33004,5</w:t>
            </w:r>
          </w:p>
        </w:tc>
        <w:tc>
          <w:tcPr>
            <w:tcW w:w="1165" w:type="dxa"/>
            <w:tcBorders>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97,3</w:t>
            </w:r>
          </w:p>
        </w:tc>
        <w:tc>
          <w:tcPr>
            <w:tcW w:w="1151" w:type="dxa"/>
            <w:tcBorders>
              <w:left w:val="nil"/>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119,4</w:t>
            </w:r>
          </w:p>
        </w:tc>
        <w:tc>
          <w:tcPr>
            <w:tcW w:w="1152" w:type="dxa"/>
            <w:gridSpan w:val="2"/>
            <w:tcBorders>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94,0</w:t>
            </w:r>
          </w:p>
        </w:tc>
      </w:tr>
      <w:tr w:rsidR="00FD79E4" w:rsidRPr="00FD79E4" w:rsidTr="005F570D">
        <w:tc>
          <w:tcPr>
            <w:tcW w:w="2398" w:type="dxa"/>
            <w:gridSpan w:val="2"/>
            <w:tcBorders>
              <w:top w:val="dotted" w:sz="4" w:space="0" w:color="auto"/>
              <w:left w:val="double" w:sz="4" w:space="0" w:color="auto"/>
              <w:bottom w:val="dotted"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47723,6</w:t>
            </w:r>
          </w:p>
        </w:tc>
        <w:tc>
          <w:tcPr>
            <w:tcW w:w="1159"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47723,6</w:t>
            </w:r>
          </w:p>
        </w:tc>
        <w:tc>
          <w:tcPr>
            <w:tcW w:w="1165" w:type="dxa"/>
            <w:tcBorders>
              <w:top w:val="dotted" w:sz="4" w:space="0" w:color="auto"/>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104,4</w:t>
            </w:r>
          </w:p>
        </w:tc>
        <w:tc>
          <w:tcPr>
            <w:tcW w:w="1151" w:type="dxa"/>
            <w:tcBorders>
              <w:top w:val="dotted" w:sz="4" w:space="0" w:color="auto"/>
              <w:left w:val="nil"/>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104,4</w:t>
            </w:r>
          </w:p>
        </w:tc>
      </w:tr>
      <w:tr w:rsidR="00FD79E4" w:rsidRPr="00FD79E4" w:rsidTr="005F570D">
        <w:tc>
          <w:tcPr>
            <w:tcW w:w="2398" w:type="dxa"/>
            <w:gridSpan w:val="2"/>
            <w:tcBorders>
              <w:top w:val="dotted" w:sz="4" w:space="0" w:color="auto"/>
              <w:left w:val="double" w:sz="4" w:space="0" w:color="auto"/>
              <w:bottom w:val="dotted"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37148,4</w:t>
            </w:r>
          </w:p>
        </w:tc>
        <w:tc>
          <w:tcPr>
            <w:tcW w:w="1159"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37148,4</w:t>
            </w:r>
          </w:p>
        </w:tc>
        <w:tc>
          <w:tcPr>
            <w:tcW w:w="1148" w:type="dxa"/>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106,4</w:t>
            </w:r>
          </w:p>
        </w:tc>
        <w:tc>
          <w:tcPr>
            <w:tcW w:w="1151" w:type="dxa"/>
            <w:tcBorders>
              <w:top w:val="dotted" w:sz="4" w:space="0" w:color="auto"/>
              <w:left w:val="nil"/>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106,4</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х</w:t>
            </w:r>
          </w:p>
        </w:tc>
      </w:tr>
      <w:tr w:rsidR="00FD79E4" w:rsidRPr="00FD79E4" w:rsidTr="005F570D">
        <w:tc>
          <w:tcPr>
            <w:tcW w:w="2398" w:type="dxa"/>
            <w:gridSpan w:val="2"/>
            <w:tcBorders>
              <w:top w:val="dotted" w:sz="4" w:space="0" w:color="auto"/>
              <w:left w:val="double" w:sz="4" w:space="0" w:color="auto"/>
              <w:bottom w:val="dotted"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7328,5</w:t>
            </w:r>
          </w:p>
        </w:tc>
        <w:tc>
          <w:tcPr>
            <w:tcW w:w="1159"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-1502,0</w:t>
            </w:r>
          </w:p>
        </w:tc>
        <w:tc>
          <w:tcPr>
            <w:tcW w:w="1148" w:type="dxa"/>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8830,5</w:t>
            </w:r>
          </w:p>
        </w:tc>
        <w:tc>
          <w:tcPr>
            <w:tcW w:w="1165" w:type="dxa"/>
            <w:tcBorders>
              <w:top w:val="dotted" w:sz="4" w:space="0" w:color="auto"/>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103,3</w:t>
            </w:r>
          </w:p>
        </w:tc>
        <w:tc>
          <w:tcPr>
            <w:tcW w:w="1151" w:type="dxa"/>
            <w:tcBorders>
              <w:top w:val="dotted" w:sz="4" w:space="0" w:color="auto"/>
              <w:left w:val="nil"/>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98,6</w:t>
            </w:r>
          </w:p>
        </w:tc>
      </w:tr>
      <w:tr w:rsidR="00FD79E4" w:rsidRPr="00FD79E4" w:rsidTr="005F570D">
        <w:tc>
          <w:tcPr>
            <w:tcW w:w="2398" w:type="dxa"/>
            <w:gridSpan w:val="2"/>
            <w:tcBorders>
              <w:top w:val="dotted" w:sz="4" w:space="0" w:color="auto"/>
              <w:left w:val="double" w:sz="4" w:space="0" w:color="auto"/>
              <w:bottom w:val="dotted"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297,3</w:t>
            </w:r>
          </w:p>
        </w:tc>
        <w:tc>
          <w:tcPr>
            <w:tcW w:w="1159"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297,3</w:t>
            </w:r>
          </w:p>
        </w:tc>
        <w:tc>
          <w:tcPr>
            <w:tcW w:w="1165" w:type="dxa"/>
            <w:tcBorders>
              <w:top w:val="dotted" w:sz="4" w:space="0" w:color="auto"/>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98,3</w:t>
            </w:r>
          </w:p>
        </w:tc>
        <w:tc>
          <w:tcPr>
            <w:tcW w:w="1151" w:type="dxa"/>
            <w:tcBorders>
              <w:top w:val="dotted" w:sz="4" w:space="0" w:color="auto"/>
              <w:left w:val="nil"/>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98,3</w:t>
            </w:r>
          </w:p>
        </w:tc>
      </w:tr>
      <w:tr w:rsidR="00FD79E4" w:rsidRPr="00FD79E4" w:rsidTr="005F570D">
        <w:tc>
          <w:tcPr>
            <w:tcW w:w="2398" w:type="dxa"/>
            <w:gridSpan w:val="2"/>
            <w:tcBorders>
              <w:top w:val="dotted" w:sz="4" w:space="0" w:color="auto"/>
              <w:left w:val="double" w:sz="4" w:space="0" w:color="auto"/>
              <w:bottom w:val="dotted"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9204,8</w:t>
            </w:r>
          </w:p>
        </w:tc>
        <w:tc>
          <w:tcPr>
            <w:tcW w:w="1159"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9204,8</w:t>
            </w:r>
          </w:p>
        </w:tc>
        <w:tc>
          <w:tcPr>
            <w:tcW w:w="1165" w:type="dxa"/>
            <w:tcBorders>
              <w:top w:val="dotted" w:sz="4" w:space="0" w:color="auto"/>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84,4</w:t>
            </w:r>
          </w:p>
        </w:tc>
        <w:tc>
          <w:tcPr>
            <w:tcW w:w="1151" w:type="dxa"/>
            <w:tcBorders>
              <w:top w:val="dotted" w:sz="4" w:space="0" w:color="auto"/>
              <w:left w:val="nil"/>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84,4</w:t>
            </w:r>
          </w:p>
        </w:tc>
      </w:tr>
      <w:tr w:rsidR="00FD79E4" w:rsidRPr="00FD79E4" w:rsidTr="005F570D">
        <w:tc>
          <w:tcPr>
            <w:tcW w:w="2398" w:type="dxa"/>
            <w:gridSpan w:val="2"/>
            <w:tcBorders>
              <w:top w:val="dotted" w:sz="4" w:space="0" w:color="auto"/>
              <w:left w:val="double" w:sz="4" w:space="0" w:color="auto"/>
              <w:bottom w:val="dotted"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1426,0</w:t>
            </w:r>
          </w:p>
        </w:tc>
        <w:tc>
          <w:tcPr>
            <w:tcW w:w="1159"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1426,0</w:t>
            </w:r>
          </w:p>
        </w:tc>
        <w:tc>
          <w:tcPr>
            <w:tcW w:w="1165" w:type="dxa"/>
            <w:tcBorders>
              <w:top w:val="dotted" w:sz="4" w:space="0" w:color="auto"/>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99,3</w:t>
            </w:r>
          </w:p>
        </w:tc>
        <w:tc>
          <w:tcPr>
            <w:tcW w:w="1151" w:type="dxa"/>
            <w:tcBorders>
              <w:top w:val="dotted" w:sz="4" w:space="0" w:color="auto"/>
              <w:left w:val="nil"/>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99,3</w:t>
            </w:r>
          </w:p>
        </w:tc>
      </w:tr>
      <w:tr w:rsidR="00FD79E4" w:rsidRPr="00FD79E4" w:rsidTr="005F570D">
        <w:tc>
          <w:tcPr>
            <w:tcW w:w="2398" w:type="dxa"/>
            <w:gridSpan w:val="2"/>
            <w:tcBorders>
              <w:top w:val="dotted" w:sz="4" w:space="0" w:color="auto"/>
              <w:left w:val="double" w:sz="4" w:space="0" w:color="auto"/>
              <w:bottom w:val="dotted"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земельный налог</w:t>
            </w:r>
          </w:p>
        </w:tc>
        <w:tc>
          <w:tcPr>
            <w:tcW w:w="1144"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3113,4</w:t>
            </w:r>
          </w:p>
        </w:tc>
        <w:tc>
          <w:tcPr>
            <w:tcW w:w="1159"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3113,4</w:t>
            </w:r>
          </w:p>
        </w:tc>
        <w:tc>
          <w:tcPr>
            <w:tcW w:w="1165" w:type="dxa"/>
            <w:tcBorders>
              <w:top w:val="dotted" w:sz="4" w:space="0" w:color="auto"/>
              <w:left w:val="nil"/>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93,1</w:t>
            </w:r>
          </w:p>
        </w:tc>
        <w:tc>
          <w:tcPr>
            <w:tcW w:w="1151" w:type="dxa"/>
            <w:tcBorders>
              <w:top w:val="dotted" w:sz="4" w:space="0" w:color="auto"/>
              <w:left w:val="nil"/>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93,1</w:t>
            </w:r>
          </w:p>
        </w:tc>
      </w:tr>
      <w:tr w:rsidR="00FD79E4" w:rsidRPr="00FD79E4" w:rsidTr="005F570D">
        <w:trPr>
          <w:trHeight w:val="329"/>
        </w:trPr>
        <w:tc>
          <w:tcPr>
            <w:tcW w:w="2398" w:type="dxa"/>
            <w:gridSpan w:val="2"/>
            <w:tcBorders>
              <w:top w:val="dotted" w:sz="4" w:space="0" w:color="auto"/>
              <w:left w:val="double" w:sz="4" w:space="0" w:color="auto"/>
              <w:bottom w:val="dotted" w:sz="4" w:space="0" w:color="auto"/>
            </w:tcBorders>
            <w:vAlign w:val="bottom"/>
          </w:tcPr>
          <w:p w:rsidR="00FD79E4" w:rsidRPr="00FD79E4" w:rsidRDefault="00FD79E4" w:rsidP="00FD79E4">
            <w:pPr>
              <w:pageBreakBefore/>
              <w:spacing w:before="80" w:line="240" w:lineRule="exact"/>
              <w:ind w:left="142" w:firstLine="0"/>
              <w:jc w:val="left"/>
              <w:rPr>
                <w:rFonts w:cs="Arial"/>
                <w:sz w:val="20"/>
              </w:rPr>
            </w:pPr>
            <w:r w:rsidRPr="00FD79E4">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1812,7</w:t>
            </w:r>
          </w:p>
        </w:tc>
        <w:tc>
          <w:tcPr>
            <w:tcW w:w="1159" w:type="dxa"/>
            <w:tcBorders>
              <w:top w:val="dotted" w:sz="4" w:space="0" w:color="auto"/>
              <w:left w:val="single" w:sz="4" w:space="0" w:color="auto"/>
              <w:bottom w:val="dotted"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978,8</w:t>
            </w:r>
          </w:p>
        </w:tc>
        <w:tc>
          <w:tcPr>
            <w:tcW w:w="1148" w:type="dxa"/>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833,9</w:t>
            </w:r>
          </w:p>
        </w:tc>
        <w:tc>
          <w:tcPr>
            <w:tcW w:w="1165" w:type="dxa"/>
            <w:tcBorders>
              <w:top w:val="dotted" w:sz="4" w:space="0" w:color="auto"/>
              <w:left w:val="nil"/>
              <w:bottom w:val="dotted" w:sz="4" w:space="0" w:color="auto"/>
              <w:right w:val="single" w:sz="4" w:space="0" w:color="auto"/>
            </w:tcBorders>
            <w:vAlign w:val="bottom"/>
          </w:tcPr>
          <w:p w:rsidR="00FD79E4" w:rsidRPr="00FD79E4" w:rsidRDefault="00FD79E4" w:rsidP="00FD79E4">
            <w:pPr>
              <w:pageBreakBefore/>
              <w:spacing w:before="80" w:line="240" w:lineRule="exact"/>
              <w:ind w:firstLine="0"/>
              <w:jc w:val="center"/>
              <w:rPr>
                <w:rFonts w:cs="Arial"/>
                <w:sz w:val="20"/>
              </w:rPr>
            </w:pPr>
            <w:r w:rsidRPr="00FD79E4">
              <w:rPr>
                <w:rFonts w:cs="Arial"/>
                <w:sz w:val="20"/>
              </w:rPr>
              <w:t>65,3</w:t>
            </w:r>
          </w:p>
        </w:tc>
        <w:tc>
          <w:tcPr>
            <w:tcW w:w="1151" w:type="dxa"/>
            <w:tcBorders>
              <w:top w:val="dotted" w:sz="4" w:space="0" w:color="auto"/>
              <w:left w:val="nil"/>
              <w:bottom w:val="dotted" w:sz="4" w:space="0" w:color="auto"/>
            </w:tcBorders>
            <w:vAlign w:val="bottom"/>
          </w:tcPr>
          <w:p w:rsidR="00FD79E4" w:rsidRPr="00FD79E4" w:rsidRDefault="00FD79E4" w:rsidP="00FD79E4">
            <w:pPr>
              <w:pageBreakBefore/>
              <w:spacing w:before="80" w:line="240" w:lineRule="exact"/>
              <w:ind w:firstLine="0"/>
              <w:jc w:val="center"/>
              <w:rPr>
                <w:rFonts w:cs="Arial"/>
                <w:sz w:val="20"/>
              </w:rPr>
            </w:pPr>
            <w:r w:rsidRPr="00FD79E4">
              <w:rPr>
                <w:rFonts w:cs="Arial"/>
                <w:sz w:val="20"/>
              </w:rPr>
              <w:t>54,8</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pageBreakBefore/>
              <w:spacing w:before="80" w:line="240" w:lineRule="exact"/>
              <w:ind w:firstLine="0"/>
              <w:jc w:val="center"/>
              <w:rPr>
                <w:rFonts w:cs="Arial"/>
                <w:sz w:val="20"/>
              </w:rPr>
            </w:pPr>
            <w:r w:rsidRPr="00FD79E4">
              <w:rPr>
                <w:rFonts w:cs="Arial"/>
                <w:sz w:val="20"/>
              </w:rPr>
              <w:t>84,2</w:t>
            </w:r>
          </w:p>
        </w:tc>
      </w:tr>
      <w:tr w:rsidR="00FD79E4" w:rsidRPr="00FD79E4" w:rsidTr="005F570D">
        <w:trPr>
          <w:trHeight w:val="329"/>
        </w:trPr>
        <w:tc>
          <w:tcPr>
            <w:tcW w:w="2398" w:type="dxa"/>
            <w:gridSpan w:val="2"/>
            <w:tcBorders>
              <w:top w:val="dotted" w:sz="4" w:space="0" w:color="auto"/>
              <w:left w:val="double" w:sz="4" w:space="0" w:color="auto"/>
              <w:bottom w:val="double" w:sz="4" w:space="0" w:color="auto"/>
            </w:tcBorders>
            <w:vAlign w:val="bottom"/>
          </w:tcPr>
          <w:p w:rsidR="00FD79E4" w:rsidRPr="00FD79E4" w:rsidRDefault="00FD79E4" w:rsidP="00FD79E4">
            <w:pPr>
              <w:spacing w:before="80" w:line="240" w:lineRule="exact"/>
              <w:ind w:left="142" w:firstLine="0"/>
              <w:jc w:val="left"/>
              <w:rPr>
                <w:rFonts w:cs="Arial"/>
                <w:sz w:val="20"/>
              </w:rPr>
            </w:pPr>
            <w:r w:rsidRPr="00FD79E4">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17804,2</w:t>
            </w:r>
          </w:p>
        </w:tc>
        <w:tc>
          <w:tcPr>
            <w:tcW w:w="1159" w:type="dxa"/>
            <w:tcBorders>
              <w:top w:val="dotted" w:sz="4" w:space="0" w:color="auto"/>
              <w:left w:val="single" w:sz="4" w:space="0" w:color="auto"/>
              <w:bottom w:val="doub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4190,2</w:t>
            </w:r>
          </w:p>
        </w:tc>
        <w:tc>
          <w:tcPr>
            <w:tcW w:w="1148" w:type="dxa"/>
            <w:tcBorders>
              <w:top w:val="dotted" w:sz="4" w:space="0" w:color="auto"/>
              <w:left w:val="single" w:sz="4" w:space="0" w:color="auto"/>
              <w:bottom w:val="double" w:sz="4" w:space="0" w:color="auto"/>
              <w:right w:val="single" w:sz="4" w:space="0" w:color="auto"/>
            </w:tcBorders>
            <w:vAlign w:val="bottom"/>
          </w:tcPr>
          <w:p w:rsidR="00FD79E4" w:rsidRPr="00FD79E4" w:rsidRDefault="00FD79E4" w:rsidP="00FD79E4">
            <w:pPr>
              <w:spacing w:before="80" w:line="240" w:lineRule="exact"/>
              <w:ind w:firstLine="0"/>
              <w:jc w:val="center"/>
              <w:rPr>
                <w:rFonts w:cs="Arial"/>
                <w:color w:val="000000"/>
                <w:sz w:val="20"/>
              </w:rPr>
            </w:pPr>
            <w:r w:rsidRPr="00FD79E4">
              <w:rPr>
                <w:rFonts w:cs="Arial"/>
                <w:color w:val="000000"/>
                <w:sz w:val="20"/>
              </w:rPr>
              <w:t>13614,0</w:t>
            </w:r>
          </w:p>
        </w:tc>
        <w:tc>
          <w:tcPr>
            <w:tcW w:w="1165" w:type="dxa"/>
            <w:tcBorders>
              <w:top w:val="dotted" w:sz="4" w:space="0" w:color="auto"/>
              <w:left w:val="nil"/>
              <w:bottom w:val="double" w:sz="4" w:space="0" w:color="auto"/>
              <w:right w:val="sing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107,1</w:t>
            </w:r>
          </w:p>
        </w:tc>
        <w:tc>
          <w:tcPr>
            <w:tcW w:w="1151" w:type="dxa"/>
            <w:tcBorders>
              <w:top w:val="dotted" w:sz="4" w:space="0" w:color="auto"/>
              <w:left w:val="nil"/>
              <w:bottom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126,0</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102,4</w:t>
            </w:r>
          </w:p>
        </w:tc>
      </w:tr>
    </w:tbl>
    <w:p w:rsidR="00FD79E4" w:rsidRPr="00FD79E4" w:rsidRDefault="00FD79E4" w:rsidP="00FD79E4"/>
    <w:p w:rsidR="00FD79E4" w:rsidRPr="00FD79E4" w:rsidRDefault="00FD79E4" w:rsidP="0058563E">
      <w:pPr>
        <w:spacing w:before="240"/>
        <w:jc w:val="center"/>
        <w:rPr>
          <w:rFonts w:cs="Arial"/>
          <w:b/>
          <w:bCs/>
          <w:szCs w:val="22"/>
        </w:rPr>
      </w:pPr>
      <w:r w:rsidRPr="00FD79E4">
        <w:rPr>
          <w:rFonts w:cs="Arial"/>
          <w:b/>
          <w:bCs/>
          <w:szCs w:val="22"/>
        </w:rPr>
        <w:t>Структура задолженности по налогам, сборам, страховым взносам, пеням и налоговым санкциям на конец октября 2020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2"/>
        <w:gridCol w:w="992"/>
        <w:gridCol w:w="993"/>
        <w:gridCol w:w="850"/>
        <w:gridCol w:w="992"/>
        <w:gridCol w:w="851"/>
      </w:tblGrid>
      <w:tr w:rsidR="00FD79E4" w:rsidRPr="00FD79E4" w:rsidTr="005F570D">
        <w:trPr>
          <w:trHeight w:val="275"/>
          <w:tblHeader/>
        </w:trPr>
        <w:tc>
          <w:tcPr>
            <w:tcW w:w="3686" w:type="dxa"/>
            <w:vMerge w:val="restart"/>
            <w:tcBorders>
              <w:top w:val="double" w:sz="4" w:space="0" w:color="auto"/>
            </w:tcBorders>
          </w:tcPr>
          <w:p w:rsidR="00FD79E4" w:rsidRPr="00FD79E4" w:rsidRDefault="00FD79E4" w:rsidP="00FD79E4">
            <w:pPr>
              <w:spacing w:before="60" w:line="240" w:lineRule="exact"/>
              <w:ind w:firstLine="0"/>
              <w:rPr>
                <w:rFonts w:cs="Arial"/>
                <w:spacing w:val="20"/>
              </w:rPr>
            </w:pPr>
          </w:p>
        </w:tc>
        <w:tc>
          <w:tcPr>
            <w:tcW w:w="1984" w:type="dxa"/>
            <w:gridSpan w:val="2"/>
            <w:tcBorders>
              <w:top w:val="double" w:sz="4" w:space="0" w:color="auto"/>
            </w:tcBorders>
          </w:tcPr>
          <w:p w:rsidR="00FD79E4" w:rsidRPr="00FD79E4" w:rsidRDefault="00FD79E4" w:rsidP="00FD79E4">
            <w:pPr>
              <w:spacing w:before="40" w:line="240" w:lineRule="exact"/>
              <w:ind w:firstLine="0"/>
              <w:jc w:val="center"/>
              <w:rPr>
                <w:rFonts w:cs="Arial"/>
                <w:i/>
                <w:iCs/>
                <w:sz w:val="20"/>
              </w:rPr>
            </w:pPr>
            <w:r w:rsidRPr="00FD79E4">
              <w:rPr>
                <w:rFonts w:cs="Arial"/>
                <w:i/>
                <w:iCs/>
                <w:sz w:val="20"/>
              </w:rPr>
              <w:t>Задолженность</w:t>
            </w:r>
          </w:p>
        </w:tc>
        <w:tc>
          <w:tcPr>
            <w:tcW w:w="3686" w:type="dxa"/>
            <w:gridSpan w:val="4"/>
            <w:tcBorders>
              <w:top w:val="double" w:sz="4" w:space="0" w:color="auto"/>
            </w:tcBorders>
          </w:tcPr>
          <w:p w:rsidR="00FD79E4" w:rsidRPr="00FD79E4" w:rsidRDefault="00FD79E4" w:rsidP="00FD79E4">
            <w:pPr>
              <w:spacing w:before="40" w:line="240" w:lineRule="exact"/>
              <w:ind w:firstLine="0"/>
              <w:jc w:val="center"/>
              <w:rPr>
                <w:rFonts w:cs="Arial"/>
                <w:i/>
                <w:iCs/>
                <w:sz w:val="20"/>
              </w:rPr>
            </w:pPr>
            <w:r w:rsidRPr="00FD79E4">
              <w:rPr>
                <w:rFonts w:cs="Arial"/>
                <w:i/>
                <w:iCs/>
                <w:sz w:val="20"/>
              </w:rPr>
              <w:t>в том числе:</w:t>
            </w:r>
          </w:p>
        </w:tc>
      </w:tr>
      <w:tr w:rsidR="00FD79E4" w:rsidRPr="00FD79E4" w:rsidTr="005F570D">
        <w:trPr>
          <w:trHeight w:val="856"/>
          <w:tblHeader/>
        </w:trPr>
        <w:tc>
          <w:tcPr>
            <w:tcW w:w="3686" w:type="dxa"/>
            <w:vMerge/>
          </w:tcPr>
          <w:p w:rsidR="00FD79E4" w:rsidRPr="00FD79E4" w:rsidRDefault="00FD79E4" w:rsidP="00FD79E4">
            <w:pPr>
              <w:spacing w:before="60" w:line="240" w:lineRule="exact"/>
              <w:ind w:firstLine="0"/>
              <w:rPr>
                <w:rFonts w:cs="Arial"/>
                <w:spacing w:val="20"/>
              </w:rPr>
            </w:pPr>
          </w:p>
        </w:tc>
        <w:tc>
          <w:tcPr>
            <w:tcW w:w="992" w:type="dxa"/>
            <w:vMerge w:val="restart"/>
          </w:tcPr>
          <w:p w:rsidR="00FD79E4" w:rsidRPr="00FD79E4" w:rsidRDefault="00FD79E4" w:rsidP="00FD79E4">
            <w:pPr>
              <w:spacing w:before="40" w:line="240" w:lineRule="exact"/>
              <w:ind w:firstLine="0"/>
              <w:jc w:val="center"/>
              <w:rPr>
                <w:rFonts w:cs="Arial"/>
                <w:i/>
                <w:iCs/>
                <w:sz w:val="20"/>
              </w:rPr>
            </w:pPr>
            <w:proofErr w:type="gramStart"/>
            <w:r w:rsidRPr="00FD79E4">
              <w:rPr>
                <w:rFonts w:cs="Arial"/>
                <w:i/>
                <w:iCs/>
                <w:sz w:val="20"/>
              </w:rPr>
              <w:t>млн</w:t>
            </w:r>
            <w:proofErr w:type="gramEnd"/>
            <w:r w:rsidRPr="00FD79E4">
              <w:rPr>
                <w:rFonts w:cs="Arial"/>
                <w:i/>
                <w:iCs/>
                <w:sz w:val="20"/>
              </w:rPr>
              <w:t xml:space="preserve"> </w:t>
            </w:r>
            <w:r w:rsidRPr="00FD79E4">
              <w:rPr>
                <w:rFonts w:cs="Arial"/>
                <w:i/>
                <w:iCs/>
                <w:sz w:val="20"/>
              </w:rPr>
              <w:br/>
              <w:t>рублей</w:t>
            </w:r>
          </w:p>
        </w:tc>
        <w:tc>
          <w:tcPr>
            <w:tcW w:w="992" w:type="dxa"/>
            <w:vMerge w:val="restart"/>
          </w:tcPr>
          <w:p w:rsidR="00FD79E4" w:rsidRPr="00FD79E4" w:rsidRDefault="00FD79E4" w:rsidP="00FD79E4">
            <w:pPr>
              <w:spacing w:before="40" w:line="240" w:lineRule="exact"/>
              <w:ind w:firstLine="0"/>
              <w:jc w:val="center"/>
              <w:rPr>
                <w:rFonts w:cs="Arial"/>
                <w:i/>
                <w:iCs/>
                <w:sz w:val="20"/>
              </w:rPr>
            </w:pPr>
            <w:proofErr w:type="gramStart"/>
            <w:r w:rsidRPr="00FD79E4">
              <w:rPr>
                <w:rFonts w:cs="Arial"/>
                <w:i/>
                <w:iCs/>
                <w:sz w:val="20"/>
              </w:rPr>
              <w:t>в</w:t>
            </w:r>
            <w:proofErr w:type="gramEnd"/>
            <w:r w:rsidRPr="00FD79E4">
              <w:rPr>
                <w:rFonts w:cs="Arial"/>
                <w:i/>
                <w:iCs/>
                <w:sz w:val="20"/>
              </w:rPr>
              <w:t xml:space="preserve"> % к итогу</w:t>
            </w:r>
          </w:p>
        </w:tc>
        <w:tc>
          <w:tcPr>
            <w:tcW w:w="1843" w:type="dxa"/>
            <w:gridSpan w:val="2"/>
          </w:tcPr>
          <w:p w:rsidR="00FD79E4" w:rsidRPr="00FD79E4" w:rsidRDefault="00FD79E4" w:rsidP="00FD79E4">
            <w:pPr>
              <w:spacing w:before="40" w:line="240" w:lineRule="exact"/>
              <w:ind w:firstLine="0"/>
              <w:jc w:val="center"/>
              <w:rPr>
                <w:rFonts w:cs="Arial"/>
                <w:i/>
                <w:iCs/>
                <w:sz w:val="20"/>
              </w:rPr>
            </w:pPr>
            <w:r w:rsidRPr="00FD79E4">
              <w:rPr>
                <w:rFonts w:cs="Arial"/>
                <w:i/>
                <w:iCs/>
                <w:sz w:val="20"/>
              </w:rPr>
              <w:t>недоимка</w:t>
            </w:r>
          </w:p>
        </w:tc>
        <w:tc>
          <w:tcPr>
            <w:tcW w:w="1843" w:type="dxa"/>
            <w:gridSpan w:val="2"/>
          </w:tcPr>
          <w:p w:rsidR="00FD79E4" w:rsidRPr="00FD79E4" w:rsidRDefault="00FD79E4" w:rsidP="00FD79E4">
            <w:pPr>
              <w:spacing w:before="40" w:line="240" w:lineRule="exact"/>
              <w:ind w:firstLine="0"/>
              <w:jc w:val="center"/>
              <w:rPr>
                <w:rFonts w:cs="Arial"/>
                <w:i/>
                <w:iCs/>
                <w:sz w:val="20"/>
              </w:rPr>
            </w:pPr>
            <w:r w:rsidRPr="00FD79E4">
              <w:rPr>
                <w:rFonts w:cs="Arial"/>
                <w:i/>
                <w:iCs/>
                <w:sz w:val="20"/>
              </w:rPr>
              <w:t>задолженность</w:t>
            </w:r>
          </w:p>
          <w:p w:rsidR="00FD79E4" w:rsidRPr="00FD79E4" w:rsidRDefault="00FD79E4" w:rsidP="00FD79E4">
            <w:pPr>
              <w:spacing w:before="40" w:line="240" w:lineRule="exact"/>
              <w:ind w:firstLine="0"/>
              <w:jc w:val="center"/>
              <w:rPr>
                <w:rFonts w:cs="Arial"/>
                <w:i/>
                <w:iCs/>
                <w:sz w:val="20"/>
              </w:rPr>
            </w:pPr>
            <w:r w:rsidRPr="00FD79E4">
              <w:rPr>
                <w:rFonts w:cs="Arial"/>
                <w:i/>
                <w:iCs/>
                <w:sz w:val="20"/>
              </w:rPr>
              <w:t>по пеням и налоговым санкциям</w:t>
            </w:r>
          </w:p>
        </w:tc>
      </w:tr>
      <w:tr w:rsidR="00FD79E4" w:rsidRPr="00FD79E4" w:rsidTr="005F570D">
        <w:trPr>
          <w:trHeight w:val="146"/>
          <w:tblHeader/>
        </w:trPr>
        <w:tc>
          <w:tcPr>
            <w:tcW w:w="3686" w:type="dxa"/>
            <w:vMerge/>
          </w:tcPr>
          <w:p w:rsidR="00FD79E4" w:rsidRPr="00FD79E4" w:rsidRDefault="00FD79E4" w:rsidP="00FD79E4">
            <w:pPr>
              <w:spacing w:before="60" w:line="240" w:lineRule="exact"/>
              <w:ind w:firstLine="0"/>
              <w:rPr>
                <w:rFonts w:cs="Arial"/>
                <w:spacing w:val="20"/>
              </w:rPr>
            </w:pPr>
          </w:p>
        </w:tc>
        <w:tc>
          <w:tcPr>
            <w:tcW w:w="992" w:type="dxa"/>
            <w:vMerge/>
          </w:tcPr>
          <w:p w:rsidR="00FD79E4" w:rsidRPr="00FD79E4" w:rsidRDefault="00FD79E4" w:rsidP="00FD79E4">
            <w:pPr>
              <w:spacing w:before="40" w:line="240" w:lineRule="exact"/>
              <w:ind w:firstLine="0"/>
              <w:jc w:val="center"/>
              <w:rPr>
                <w:rFonts w:cs="Arial"/>
                <w:i/>
                <w:iCs/>
                <w:sz w:val="20"/>
              </w:rPr>
            </w:pPr>
          </w:p>
        </w:tc>
        <w:tc>
          <w:tcPr>
            <w:tcW w:w="992" w:type="dxa"/>
            <w:vMerge/>
          </w:tcPr>
          <w:p w:rsidR="00FD79E4" w:rsidRPr="00FD79E4" w:rsidRDefault="00FD79E4" w:rsidP="00FD79E4">
            <w:pPr>
              <w:spacing w:before="40" w:line="240" w:lineRule="exact"/>
              <w:ind w:firstLine="0"/>
              <w:jc w:val="center"/>
              <w:rPr>
                <w:rFonts w:cs="Arial"/>
                <w:i/>
                <w:iCs/>
                <w:sz w:val="20"/>
              </w:rPr>
            </w:pPr>
          </w:p>
        </w:tc>
        <w:tc>
          <w:tcPr>
            <w:tcW w:w="993" w:type="dxa"/>
          </w:tcPr>
          <w:p w:rsidR="00FD79E4" w:rsidRPr="00FD79E4" w:rsidRDefault="00FD79E4" w:rsidP="00FD79E4">
            <w:pPr>
              <w:spacing w:before="40" w:line="240" w:lineRule="exact"/>
              <w:ind w:firstLine="0"/>
              <w:jc w:val="center"/>
              <w:rPr>
                <w:rFonts w:cs="Arial"/>
                <w:i/>
                <w:iCs/>
                <w:sz w:val="20"/>
              </w:rPr>
            </w:pPr>
            <w:proofErr w:type="gramStart"/>
            <w:r w:rsidRPr="00FD79E4">
              <w:rPr>
                <w:rFonts w:cs="Arial"/>
                <w:i/>
                <w:iCs/>
                <w:sz w:val="20"/>
              </w:rPr>
              <w:t>млн</w:t>
            </w:r>
            <w:proofErr w:type="gramEnd"/>
            <w:r w:rsidRPr="00FD79E4">
              <w:rPr>
                <w:rFonts w:cs="Arial"/>
                <w:i/>
                <w:iCs/>
                <w:sz w:val="20"/>
              </w:rPr>
              <w:t xml:space="preserve">    рублей</w:t>
            </w:r>
          </w:p>
        </w:tc>
        <w:tc>
          <w:tcPr>
            <w:tcW w:w="850" w:type="dxa"/>
          </w:tcPr>
          <w:p w:rsidR="00FD79E4" w:rsidRPr="00FD79E4" w:rsidRDefault="00FD79E4" w:rsidP="00FD79E4">
            <w:pPr>
              <w:spacing w:before="40" w:line="240" w:lineRule="exact"/>
              <w:ind w:firstLine="0"/>
              <w:jc w:val="center"/>
              <w:rPr>
                <w:rFonts w:cs="Arial"/>
                <w:i/>
                <w:iCs/>
                <w:sz w:val="20"/>
              </w:rPr>
            </w:pPr>
            <w:proofErr w:type="gramStart"/>
            <w:r w:rsidRPr="00FD79E4">
              <w:rPr>
                <w:rFonts w:cs="Arial"/>
                <w:i/>
                <w:iCs/>
                <w:sz w:val="20"/>
              </w:rPr>
              <w:t>в</w:t>
            </w:r>
            <w:proofErr w:type="gramEnd"/>
            <w:r w:rsidRPr="00FD79E4">
              <w:rPr>
                <w:rFonts w:cs="Arial"/>
                <w:i/>
                <w:iCs/>
                <w:sz w:val="20"/>
              </w:rPr>
              <w:t xml:space="preserve"> % к итогу</w:t>
            </w:r>
          </w:p>
        </w:tc>
        <w:tc>
          <w:tcPr>
            <w:tcW w:w="992" w:type="dxa"/>
          </w:tcPr>
          <w:p w:rsidR="00FD79E4" w:rsidRPr="00FD79E4" w:rsidRDefault="00FD79E4" w:rsidP="00FD79E4">
            <w:pPr>
              <w:spacing w:before="40" w:line="240" w:lineRule="exact"/>
              <w:ind w:firstLine="0"/>
              <w:jc w:val="center"/>
              <w:rPr>
                <w:rFonts w:cs="Arial"/>
                <w:i/>
                <w:iCs/>
                <w:sz w:val="20"/>
              </w:rPr>
            </w:pPr>
            <w:proofErr w:type="gramStart"/>
            <w:r w:rsidRPr="00FD79E4">
              <w:rPr>
                <w:rFonts w:cs="Arial"/>
                <w:i/>
                <w:iCs/>
                <w:sz w:val="20"/>
              </w:rPr>
              <w:t>млн</w:t>
            </w:r>
            <w:proofErr w:type="gramEnd"/>
            <w:r w:rsidRPr="00FD79E4">
              <w:rPr>
                <w:rFonts w:cs="Arial"/>
                <w:i/>
                <w:iCs/>
                <w:sz w:val="20"/>
              </w:rPr>
              <w:t xml:space="preserve">    рублей</w:t>
            </w:r>
          </w:p>
        </w:tc>
        <w:tc>
          <w:tcPr>
            <w:tcW w:w="851" w:type="dxa"/>
          </w:tcPr>
          <w:p w:rsidR="00FD79E4" w:rsidRPr="00FD79E4" w:rsidRDefault="00FD79E4" w:rsidP="00FD79E4">
            <w:pPr>
              <w:spacing w:before="40" w:line="240" w:lineRule="exact"/>
              <w:ind w:firstLine="0"/>
              <w:jc w:val="center"/>
              <w:rPr>
                <w:rFonts w:cs="Arial"/>
                <w:i/>
                <w:iCs/>
                <w:sz w:val="20"/>
              </w:rPr>
            </w:pPr>
            <w:proofErr w:type="gramStart"/>
            <w:r w:rsidRPr="00FD79E4">
              <w:rPr>
                <w:rFonts w:cs="Arial"/>
                <w:i/>
                <w:iCs/>
                <w:sz w:val="20"/>
              </w:rPr>
              <w:t>в</w:t>
            </w:r>
            <w:proofErr w:type="gramEnd"/>
            <w:r w:rsidRPr="00FD79E4">
              <w:rPr>
                <w:rFonts w:cs="Arial"/>
                <w:i/>
                <w:iCs/>
                <w:sz w:val="20"/>
              </w:rPr>
              <w:t xml:space="preserve"> % к итогу</w:t>
            </w:r>
          </w:p>
        </w:tc>
      </w:tr>
      <w:tr w:rsidR="00FD79E4" w:rsidRPr="00FD79E4" w:rsidTr="005F570D">
        <w:trPr>
          <w:trHeight w:val="504"/>
        </w:trPr>
        <w:tc>
          <w:tcPr>
            <w:tcW w:w="3686" w:type="dxa"/>
            <w:tcBorders>
              <w:bottom w:val="dotted" w:sz="4" w:space="0" w:color="auto"/>
            </w:tcBorders>
            <w:vAlign w:val="bottom"/>
          </w:tcPr>
          <w:p w:rsidR="00FD79E4" w:rsidRPr="00FD79E4" w:rsidRDefault="00FD79E4" w:rsidP="00FD79E4">
            <w:pPr>
              <w:spacing w:before="60" w:line="240" w:lineRule="exact"/>
              <w:ind w:firstLine="0"/>
              <w:jc w:val="left"/>
              <w:rPr>
                <w:rFonts w:cs="Arial"/>
                <w:b/>
                <w:bCs/>
                <w:sz w:val="20"/>
              </w:rPr>
            </w:pPr>
            <w:r w:rsidRPr="00FD79E4">
              <w:rPr>
                <w:rFonts w:cs="Arial"/>
                <w:b/>
                <w:bCs/>
                <w:sz w:val="20"/>
              </w:rPr>
              <w:t>Задолженность по налогам, сборам, пеням и налоговым санкциям</w:t>
            </w:r>
          </w:p>
        </w:tc>
        <w:tc>
          <w:tcPr>
            <w:tcW w:w="992" w:type="dxa"/>
            <w:tcBorders>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14250,8</w:t>
            </w:r>
          </w:p>
        </w:tc>
        <w:tc>
          <w:tcPr>
            <w:tcW w:w="992" w:type="dxa"/>
            <w:tcBorders>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100,0</w:t>
            </w:r>
          </w:p>
        </w:tc>
        <w:tc>
          <w:tcPr>
            <w:tcW w:w="993" w:type="dxa"/>
            <w:tcBorders>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11166,2</w:t>
            </w:r>
          </w:p>
        </w:tc>
        <w:tc>
          <w:tcPr>
            <w:tcW w:w="850" w:type="dxa"/>
            <w:tcBorders>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100,0</w:t>
            </w:r>
          </w:p>
        </w:tc>
        <w:tc>
          <w:tcPr>
            <w:tcW w:w="992" w:type="dxa"/>
            <w:tcBorders>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3084,6</w:t>
            </w:r>
          </w:p>
        </w:tc>
        <w:tc>
          <w:tcPr>
            <w:tcW w:w="851" w:type="dxa"/>
            <w:tcBorders>
              <w:bottom w:val="dotted" w:sz="4" w:space="0" w:color="auto"/>
            </w:tcBorders>
            <w:vAlign w:val="bottom"/>
          </w:tcPr>
          <w:p w:rsidR="00FD79E4" w:rsidRPr="00FD79E4" w:rsidRDefault="00FD79E4" w:rsidP="00FD79E4">
            <w:pPr>
              <w:spacing w:before="80" w:line="240" w:lineRule="exact"/>
              <w:ind w:firstLine="0"/>
              <w:jc w:val="center"/>
              <w:rPr>
                <w:rFonts w:cs="Arial"/>
                <w:b/>
                <w:bCs/>
                <w:sz w:val="20"/>
              </w:rPr>
            </w:pPr>
            <w:r w:rsidRPr="00FD79E4">
              <w:rPr>
                <w:rFonts w:cs="Arial"/>
                <w:b/>
                <w:bCs/>
                <w:sz w:val="20"/>
              </w:rPr>
              <w:t>100,0</w:t>
            </w:r>
          </w:p>
        </w:tc>
      </w:tr>
      <w:tr w:rsidR="00FD79E4" w:rsidRPr="00FD79E4" w:rsidTr="005F570D">
        <w:trPr>
          <w:trHeight w:val="512"/>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57" w:firstLine="0"/>
              <w:jc w:val="left"/>
              <w:rPr>
                <w:rFonts w:cs="Arial"/>
                <w:sz w:val="20"/>
              </w:rPr>
            </w:pPr>
            <w:r w:rsidRPr="00FD79E4">
              <w:rPr>
                <w:rFonts w:cs="Arial"/>
                <w:sz w:val="20"/>
              </w:rPr>
              <w:t>в том числе:</w:t>
            </w:r>
            <w:r w:rsidRPr="00FD79E4">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8278,1</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58,1</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6596,8</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59,1</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1681,3</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54,5</w:t>
            </w:r>
          </w:p>
        </w:tc>
      </w:tr>
      <w:tr w:rsidR="00FD79E4" w:rsidRPr="00FD79E4" w:rsidTr="005F570D">
        <w:trPr>
          <w:trHeight w:val="504"/>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284" w:firstLine="0"/>
              <w:jc w:val="left"/>
              <w:rPr>
                <w:rFonts w:cs="Arial"/>
                <w:sz w:val="20"/>
              </w:rPr>
            </w:pPr>
            <w:r w:rsidRPr="00FD79E4">
              <w:rPr>
                <w:rFonts w:cs="Arial"/>
                <w:sz w:val="20"/>
              </w:rPr>
              <w:t>из нее:</w:t>
            </w:r>
            <w:r w:rsidRPr="00FD79E4">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1242,1</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8,7</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1009,3</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9,0</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232,8</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7,6</w:t>
            </w:r>
          </w:p>
        </w:tc>
      </w:tr>
      <w:tr w:rsidR="00FD79E4" w:rsidRPr="00FD79E4" w:rsidTr="005F570D">
        <w:trPr>
          <w:trHeight w:val="566"/>
        </w:trPr>
        <w:tc>
          <w:tcPr>
            <w:tcW w:w="3686" w:type="dxa"/>
            <w:tcBorders>
              <w:top w:val="dotted" w:sz="4" w:space="0" w:color="auto"/>
              <w:bottom w:val="dotted" w:sz="4" w:space="0" w:color="auto"/>
            </w:tcBorders>
            <w:vAlign w:val="bottom"/>
          </w:tcPr>
          <w:p w:rsidR="00FD79E4" w:rsidRPr="00FD79E4" w:rsidRDefault="00FD79E4" w:rsidP="00FD79E4">
            <w:pPr>
              <w:keepNext/>
              <w:keepLines/>
              <w:spacing w:before="60" w:line="240" w:lineRule="exact"/>
              <w:ind w:left="284" w:firstLine="0"/>
              <w:jc w:val="left"/>
              <w:rPr>
                <w:rFonts w:cs="Arial"/>
                <w:sz w:val="20"/>
              </w:rPr>
            </w:pPr>
            <w:r w:rsidRPr="00FD79E4">
              <w:rPr>
                <w:rFonts w:cs="Arial"/>
                <w:sz w:val="20"/>
              </w:rPr>
              <w:t>налог на добавленную стоимость на товары, производимые на территории Российской Федерации</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4378,6</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30,7</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3323,1</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29,8</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1055,5</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34,2</w:t>
            </w:r>
          </w:p>
        </w:tc>
      </w:tr>
      <w:tr w:rsidR="00FD79E4" w:rsidRPr="00FD79E4" w:rsidTr="005F570D">
        <w:trPr>
          <w:trHeight w:val="431"/>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284" w:firstLine="0"/>
              <w:jc w:val="left"/>
              <w:rPr>
                <w:rFonts w:cs="Arial"/>
                <w:sz w:val="20"/>
              </w:rPr>
            </w:pPr>
            <w:r w:rsidRPr="00FD79E4">
              <w:rPr>
                <w:rFonts w:cs="Arial"/>
                <w:sz w:val="20"/>
              </w:rPr>
              <w:t>платежи за пользование природными ресурсами</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83,6</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0,6</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79,8</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0,7</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3,8</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0,1</w:t>
            </w:r>
          </w:p>
        </w:tc>
      </w:tr>
      <w:tr w:rsidR="00FD79E4" w:rsidRPr="00FD79E4" w:rsidTr="005F570D">
        <w:trPr>
          <w:trHeight w:val="346"/>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284" w:firstLine="0"/>
              <w:jc w:val="left"/>
              <w:rPr>
                <w:rFonts w:cs="Arial"/>
                <w:sz w:val="20"/>
              </w:rPr>
            </w:pPr>
            <w:r w:rsidRPr="00FD79E4">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2573,8</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18,1</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2184,6</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19,6</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389,2</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12,6</w:t>
            </w:r>
          </w:p>
        </w:tc>
      </w:tr>
      <w:tr w:rsidR="00FD79E4" w:rsidRPr="00FD79E4" w:rsidTr="005F570D">
        <w:trPr>
          <w:trHeight w:val="226"/>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57" w:firstLine="0"/>
              <w:jc w:val="left"/>
              <w:rPr>
                <w:rFonts w:cs="Arial"/>
                <w:sz w:val="20"/>
              </w:rPr>
            </w:pPr>
            <w:r w:rsidRPr="00FD79E4">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1234,5</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8,7</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880,0</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7,9</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354,5</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11,5</w:t>
            </w:r>
          </w:p>
        </w:tc>
      </w:tr>
      <w:tr w:rsidR="00FD79E4" w:rsidRPr="00FD79E4" w:rsidTr="005F570D">
        <w:trPr>
          <w:trHeight w:val="173"/>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57" w:firstLine="0"/>
              <w:jc w:val="left"/>
              <w:rPr>
                <w:rFonts w:cs="Arial"/>
                <w:sz w:val="20"/>
              </w:rPr>
            </w:pPr>
            <w:r w:rsidRPr="00FD79E4">
              <w:rPr>
                <w:rFonts w:cs="Arial"/>
                <w:sz w:val="20"/>
              </w:rPr>
              <w:t>по местным налогам и сборам</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481,1</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3,4</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355,4</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3,2</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125,7</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4,1</w:t>
            </w:r>
          </w:p>
        </w:tc>
      </w:tr>
      <w:tr w:rsidR="00FD79E4" w:rsidRPr="00FD79E4" w:rsidTr="005F570D">
        <w:trPr>
          <w:trHeight w:val="420"/>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57" w:firstLine="0"/>
              <w:jc w:val="left"/>
              <w:rPr>
                <w:rFonts w:cs="Arial"/>
                <w:sz w:val="20"/>
              </w:rPr>
            </w:pPr>
            <w:r w:rsidRPr="00FD79E4">
              <w:rPr>
                <w:rFonts w:cs="Arial"/>
                <w:sz w:val="20"/>
              </w:rPr>
              <w:t>по налогам со специальным налоговым режимом</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595,0</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4,2</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363,1</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3,3</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231,9</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7,5</w:t>
            </w:r>
          </w:p>
        </w:tc>
      </w:tr>
      <w:tr w:rsidR="00FD79E4" w:rsidRPr="00FD79E4" w:rsidTr="005F570D">
        <w:trPr>
          <w:trHeight w:val="186"/>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57" w:firstLine="0"/>
              <w:jc w:val="left"/>
              <w:rPr>
                <w:rFonts w:cs="Arial"/>
                <w:sz w:val="20"/>
              </w:rPr>
            </w:pPr>
            <w:r w:rsidRPr="00FD79E4">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3,9</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0,0</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1,1</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0,0</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2,8</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0,1</w:t>
            </w:r>
          </w:p>
        </w:tc>
      </w:tr>
      <w:tr w:rsidR="00FD79E4" w:rsidRPr="00FD79E4" w:rsidTr="005F570D">
        <w:trPr>
          <w:trHeight w:val="240"/>
        </w:trPr>
        <w:tc>
          <w:tcPr>
            <w:tcW w:w="3686" w:type="dxa"/>
            <w:tcBorders>
              <w:top w:val="dotted" w:sz="4" w:space="0" w:color="auto"/>
              <w:bottom w:val="dotted" w:sz="4" w:space="0" w:color="auto"/>
            </w:tcBorders>
            <w:vAlign w:val="bottom"/>
          </w:tcPr>
          <w:p w:rsidR="00FD79E4" w:rsidRPr="00FD79E4" w:rsidRDefault="00FD79E4" w:rsidP="00FD79E4">
            <w:pPr>
              <w:spacing w:before="60" w:line="240" w:lineRule="exact"/>
              <w:ind w:left="57" w:firstLine="0"/>
              <w:jc w:val="left"/>
              <w:rPr>
                <w:rFonts w:cs="Arial"/>
                <w:sz w:val="20"/>
              </w:rPr>
            </w:pPr>
            <w:r w:rsidRPr="00FD79E4">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5,1</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0,0</w:t>
            </w:r>
          </w:p>
        </w:tc>
        <w:tc>
          <w:tcPr>
            <w:tcW w:w="993"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4,5</w:t>
            </w:r>
          </w:p>
        </w:tc>
        <w:tc>
          <w:tcPr>
            <w:tcW w:w="850"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0,0</w:t>
            </w:r>
          </w:p>
        </w:tc>
        <w:tc>
          <w:tcPr>
            <w:tcW w:w="992"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0,6</w:t>
            </w:r>
          </w:p>
        </w:tc>
        <w:tc>
          <w:tcPr>
            <w:tcW w:w="851" w:type="dxa"/>
            <w:tcBorders>
              <w:top w:val="dotted" w:sz="4" w:space="0" w:color="auto"/>
              <w:bottom w:val="dotted" w:sz="4" w:space="0" w:color="auto"/>
            </w:tcBorders>
            <w:vAlign w:val="bottom"/>
          </w:tcPr>
          <w:p w:rsidR="00FD79E4" w:rsidRPr="00FD79E4" w:rsidRDefault="00FD79E4" w:rsidP="00FD79E4">
            <w:pPr>
              <w:spacing w:before="80" w:line="240" w:lineRule="exact"/>
              <w:ind w:firstLine="0"/>
              <w:jc w:val="center"/>
              <w:rPr>
                <w:rFonts w:cs="Arial"/>
                <w:sz w:val="20"/>
              </w:rPr>
            </w:pPr>
            <w:r w:rsidRPr="00FD79E4">
              <w:rPr>
                <w:rFonts w:cs="Arial"/>
                <w:sz w:val="20"/>
              </w:rPr>
              <w:t>0,0</w:t>
            </w:r>
          </w:p>
        </w:tc>
      </w:tr>
      <w:tr w:rsidR="00FD79E4" w:rsidRPr="00FD79E4" w:rsidTr="005F570D">
        <w:trPr>
          <w:trHeight w:val="198"/>
        </w:trPr>
        <w:tc>
          <w:tcPr>
            <w:tcW w:w="3686" w:type="dxa"/>
            <w:tcBorders>
              <w:top w:val="dotted" w:sz="4" w:space="0" w:color="auto"/>
              <w:bottom w:val="double" w:sz="4" w:space="0" w:color="auto"/>
            </w:tcBorders>
            <w:vAlign w:val="bottom"/>
          </w:tcPr>
          <w:p w:rsidR="00FD79E4" w:rsidRPr="00FD79E4" w:rsidRDefault="00FD79E4" w:rsidP="00FD79E4">
            <w:pPr>
              <w:spacing w:before="60" w:after="60" w:line="240" w:lineRule="exact"/>
              <w:ind w:left="57" w:firstLine="0"/>
              <w:jc w:val="left"/>
              <w:rPr>
                <w:rFonts w:cs="Arial"/>
                <w:sz w:val="20"/>
              </w:rPr>
            </w:pPr>
            <w:r w:rsidRPr="00FD79E4">
              <w:rPr>
                <w:rFonts w:cs="Arial"/>
                <w:sz w:val="20"/>
              </w:rPr>
              <w:t>по страховым взносам</w:t>
            </w:r>
          </w:p>
        </w:tc>
        <w:tc>
          <w:tcPr>
            <w:tcW w:w="992" w:type="dxa"/>
            <w:tcBorders>
              <w:top w:val="dotted" w:sz="4" w:space="0" w:color="auto"/>
              <w:bottom w:val="double" w:sz="4" w:space="0" w:color="auto"/>
            </w:tcBorders>
            <w:vAlign w:val="bottom"/>
          </w:tcPr>
          <w:p w:rsidR="00FD79E4" w:rsidRPr="00FD79E4" w:rsidRDefault="00FD79E4" w:rsidP="00FD79E4">
            <w:pPr>
              <w:spacing w:before="80" w:after="60" w:line="240" w:lineRule="exact"/>
              <w:ind w:firstLine="0"/>
              <w:jc w:val="center"/>
              <w:rPr>
                <w:rFonts w:cs="Arial"/>
                <w:sz w:val="20"/>
              </w:rPr>
            </w:pPr>
            <w:r w:rsidRPr="00FD79E4">
              <w:rPr>
                <w:rFonts w:cs="Arial"/>
                <w:sz w:val="20"/>
              </w:rPr>
              <w:t>3653,0</w:t>
            </w:r>
          </w:p>
        </w:tc>
        <w:tc>
          <w:tcPr>
            <w:tcW w:w="992" w:type="dxa"/>
            <w:tcBorders>
              <w:top w:val="dotted" w:sz="4" w:space="0" w:color="auto"/>
              <w:bottom w:val="double" w:sz="4" w:space="0" w:color="auto"/>
            </w:tcBorders>
            <w:vAlign w:val="bottom"/>
          </w:tcPr>
          <w:p w:rsidR="00FD79E4" w:rsidRPr="00FD79E4" w:rsidRDefault="00FD79E4" w:rsidP="00FD79E4">
            <w:pPr>
              <w:spacing w:before="80" w:after="60" w:line="240" w:lineRule="exact"/>
              <w:ind w:firstLine="0"/>
              <w:jc w:val="center"/>
              <w:rPr>
                <w:rFonts w:cs="Arial"/>
                <w:sz w:val="20"/>
              </w:rPr>
            </w:pPr>
            <w:r w:rsidRPr="00FD79E4">
              <w:rPr>
                <w:rFonts w:cs="Arial"/>
                <w:sz w:val="20"/>
              </w:rPr>
              <w:t>25,6</w:t>
            </w:r>
          </w:p>
        </w:tc>
        <w:tc>
          <w:tcPr>
            <w:tcW w:w="993" w:type="dxa"/>
            <w:tcBorders>
              <w:top w:val="dotted" w:sz="4" w:space="0" w:color="auto"/>
              <w:bottom w:val="double" w:sz="4" w:space="0" w:color="auto"/>
            </w:tcBorders>
            <w:vAlign w:val="bottom"/>
          </w:tcPr>
          <w:p w:rsidR="00FD79E4" w:rsidRPr="00FD79E4" w:rsidRDefault="00FD79E4" w:rsidP="00FD79E4">
            <w:pPr>
              <w:spacing w:before="80" w:after="60" w:line="240" w:lineRule="exact"/>
              <w:ind w:firstLine="0"/>
              <w:jc w:val="center"/>
              <w:rPr>
                <w:rFonts w:cs="Arial"/>
                <w:sz w:val="20"/>
              </w:rPr>
            </w:pPr>
            <w:r w:rsidRPr="00FD79E4">
              <w:rPr>
                <w:rFonts w:cs="Arial"/>
                <w:sz w:val="20"/>
              </w:rPr>
              <w:t>2965,3</w:t>
            </w:r>
          </w:p>
        </w:tc>
        <w:tc>
          <w:tcPr>
            <w:tcW w:w="850" w:type="dxa"/>
            <w:tcBorders>
              <w:top w:val="dotted" w:sz="4" w:space="0" w:color="auto"/>
              <w:bottom w:val="double" w:sz="4" w:space="0" w:color="auto"/>
            </w:tcBorders>
            <w:vAlign w:val="bottom"/>
          </w:tcPr>
          <w:p w:rsidR="00FD79E4" w:rsidRPr="00FD79E4" w:rsidRDefault="00FD79E4" w:rsidP="00FD79E4">
            <w:pPr>
              <w:spacing w:before="80" w:after="60" w:line="240" w:lineRule="exact"/>
              <w:ind w:firstLine="0"/>
              <w:jc w:val="center"/>
              <w:rPr>
                <w:rFonts w:cs="Arial"/>
                <w:sz w:val="20"/>
              </w:rPr>
            </w:pPr>
            <w:r w:rsidRPr="00FD79E4">
              <w:rPr>
                <w:rFonts w:cs="Arial"/>
                <w:sz w:val="20"/>
              </w:rPr>
              <w:t>26,5</w:t>
            </w:r>
          </w:p>
        </w:tc>
        <w:tc>
          <w:tcPr>
            <w:tcW w:w="992" w:type="dxa"/>
            <w:tcBorders>
              <w:top w:val="dotted" w:sz="4" w:space="0" w:color="auto"/>
              <w:bottom w:val="double" w:sz="4" w:space="0" w:color="auto"/>
            </w:tcBorders>
            <w:vAlign w:val="bottom"/>
          </w:tcPr>
          <w:p w:rsidR="00FD79E4" w:rsidRPr="00FD79E4" w:rsidRDefault="00FD79E4" w:rsidP="00FD79E4">
            <w:pPr>
              <w:spacing w:before="80" w:after="60" w:line="240" w:lineRule="exact"/>
              <w:ind w:firstLine="0"/>
              <w:jc w:val="center"/>
              <w:rPr>
                <w:rFonts w:cs="Arial"/>
                <w:sz w:val="20"/>
              </w:rPr>
            </w:pPr>
            <w:r w:rsidRPr="00FD79E4">
              <w:rPr>
                <w:rFonts w:cs="Arial"/>
                <w:sz w:val="20"/>
              </w:rPr>
              <w:t>687,7</w:t>
            </w:r>
          </w:p>
        </w:tc>
        <w:tc>
          <w:tcPr>
            <w:tcW w:w="851" w:type="dxa"/>
            <w:tcBorders>
              <w:top w:val="dotted" w:sz="4" w:space="0" w:color="auto"/>
              <w:bottom w:val="double" w:sz="4" w:space="0" w:color="auto"/>
            </w:tcBorders>
            <w:vAlign w:val="bottom"/>
          </w:tcPr>
          <w:p w:rsidR="00FD79E4" w:rsidRPr="00FD79E4" w:rsidRDefault="00FD79E4" w:rsidP="00FD79E4">
            <w:pPr>
              <w:spacing w:before="80" w:after="60" w:line="240" w:lineRule="exact"/>
              <w:ind w:firstLine="0"/>
              <w:jc w:val="center"/>
              <w:rPr>
                <w:rFonts w:cs="Arial"/>
                <w:sz w:val="20"/>
              </w:rPr>
            </w:pPr>
            <w:r w:rsidRPr="00FD79E4">
              <w:rPr>
                <w:rFonts w:cs="Arial"/>
                <w:sz w:val="20"/>
              </w:rPr>
              <w:t>22,3</w:t>
            </w:r>
          </w:p>
        </w:tc>
      </w:tr>
    </w:tbl>
    <w:p w:rsidR="00762B63" w:rsidRPr="00775CA5" w:rsidRDefault="00762B63" w:rsidP="009B386B">
      <w:pPr>
        <w:pStyle w:val="3"/>
        <w:keepNext w:val="0"/>
        <w:numPr>
          <w:ilvl w:val="1"/>
          <w:numId w:val="10"/>
        </w:numPr>
        <w:spacing w:before="360" w:after="360"/>
        <w:ind w:left="709" w:firstLine="0"/>
        <w:jc w:val="left"/>
        <w:rPr>
          <w:rFonts w:cs="Arial"/>
          <w:noProof w:val="0"/>
          <w:szCs w:val="26"/>
        </w:rPr>
      </w:pPr>
      <w:bookmarkStart w:id="210" w:name="_Toc367179944"/>
      <w:bookmarkStart w:id="211" w:name="_Toc59443772"/>
      <w:r w:rsidRPr="00775CA5">
        <w:rPr>
          <w:rFonts w:cs="Arial"/>
          <w:noProof w:val="0"/>
          <w:szCs w:val="26"/>
        </w:rPr>
        <w:lastRenderedPageBreak/>
        <w:t>Финансы организаций</w:t>
      </w:r>
      <w:bookmarkEnd w:id="210"/>
      <w:r w:rsidR="00C05404">
        <w:rPr>
          <w:rFonts w:cs="Arial"/>
          <w:noProof w:val="0"/>
          <w:szCs w:val="26"/>
        </w:rPr>
        <w:t xml:space="preserve"> </w:t>
      </w:r>
      <w:r w:rsidR="00C05404" w:rsidRPr="00775CA5">
        <w:rPr>
          <w:rStyle w:val="aa"/>
          <w:rFonts w:cs="Arial"/>
          <w:noProof w:val="0"/>
          <w:sz w:val="26"/>
          <w:szCs w:val="26"/>
        </w:rPr>
        <w:footnoteReference w:customMarkFollows="1" w:id="6"/>
        <w:t>1)</w:t>
      </w:r>
      <w:bookmarkEnd w:id="211"/>
    </w:p>
    <w:p w:rsidR="009C1547" w:rsidRPr="009C1547" w:rsidRDefault="009C1547" w:rsidP="009C1547">
      <w:pPr>
        <w:spacing w:before="240" w:after="240"/>
        <w:ind w:firstLine="709"/>
        <w:rPr>
          <w:rFonts w:cs="Arial"/>
          <w:b/>
          <w:bCs/>
          <w:sz w:val="24"/>
        </w:rPr>
      </w:pPr>
      <w:r w:rsidRPr="009C1547">
        <w:rPr>
          <w:rFonts w:cs="Arial"/>
          <w:b/>
          <w:bCs/>
          <w:sz w:val="24"/>
        </w:rPr>
        <w:t>Финансовые результаты деятельности организаций</w:t>
      </w:r>
    </w:p>
    <w:p w:rsidR="00FD79E4" w:rsidRPr="00FD79E4" w:rsidRDefault="00FD79E4" w:rsidP="0058563E">
      <w:pPr>
        <w:spacing w:before="120"/>
        <w:ind w:firstLine="0"/>
        <w:jc w:val="center"/>
        <w:rPr>
          <w:rFonts w:cs="Arial"/>
          <w:b/>
          <w:bCs/>
          <w:szCs w:val="22"/>
        </w:rPr>
      </w:pPr>
      <w:r w:rsidRPr="00FD79E4">
        <w:rPr>
          <w:rFonts w:cs="Arial"/>
          <w:b/>
          <w:bCs/>
          <w:szCs w:val="22"/>
        </w:rPr>
        <w:t xml:space="preserve">Сальдированный финансовый результат деятельности организаций </w:t>
      </w:r>
      <w:r w:rsidRPr="00FD79E4">
        <w:rPr>
          <w:rFonts w:cs="Arial"/>
          <w:b/>
          <w:bCs/>
          <w:szCs w:val="22"/>
        </w:rPr>
        <w:br/>
        <w:t>по видам экономической деятельности в январе – сентябре 2020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FD79E4" w:rsidRPr="00FD79E4" w:rsidTr="005F570D">
        <w:trPr>
          <w:cantSplit/>
          <w:trHeight w:hRule="exact" w:val="1126"/>
          <w:tblHeader/>
        </w:trPr>
        <w:tc>
          <w:tcPr>
            <w:tcW w:w="2330" w:type="pct"/>
            <w:tcBorders>
              <w:top w:val="double" w:sz="4" w:space="0" w:color="auto"/>
              <w:left w:val="double" w:sz="4" w:space="0" w:color="auto"/>
              <w:bottom w:val="single" w:sz="4" w:space="0" w:color="auto"/>
              <w:right w:val="nil"/>
            </w:tcBorders>
          </w:tcPr>
          <w:p w:rsidR="00FD79E4" w:rsidRPr="00FD79E4" w:rsidRDefault="00FD79E4" w:rsidP="00FD79E4">
            <w:pPr>
              <w:spacing w:line="22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FD79E4" w:rsidRPr="00FD79E4" w:rsidRDefault="00FD79E4" w:rsidP="00FD79E4">
            <w:pPr>
              <w:spacing w:before="40" w:after="40" w:line="240" w:lineRule="exact"/>
              <w:ind w:firstLine="11"/>
              <w:jc w:val="center"/>
              <w:rPr>
                <w:rFonts w:cs="Arial"/>
                <w:i/>
                <w:iCs/>
                <w:sz w:val="20"/>
              </w:rPr>
            </w:pPr>
            <w:r w:rsidRPr="00FD79E4">
              <w:rPr>
                <w:rFonts w:cs="Arial"/>
                <w:i/>
                <w:iCs/>
                <w:sz w:val="20"/>
              </w:rPr>
              <w:t xml:space="preserve">Сальдированный </w:t>
            </w:r>
            <w:r w:rsidRPr="00FD79E4">
              <w:rPr>
                <w:rFonts w:cs="Arial"/>
                <w:i/>
                <w:iCs/>
                <w:sz w:val="20"/>
              </w:rPr>
              <w:br/>
              <w:t xml:space="preserve">финансовый результат (прибыль минус убыток), </w:t>
            </w:r>
            <w:r w:rsidRPr="00FD79E4">
              <w:rPr>
                <w:rFonts w:cs="Arial"/>
                <w:i/>
                <w:iCs/>
                <w:sz w:val="20"/>
              </w:rPr>
              <w:br/>
            </w:r>
            <w:proofErr w:type="gramStart"/>
            <w:r w:rsidRPr="00FD79E4">
              <w:rPr>
                <w:rFonts w:cs="Arial"/>
                <w:i/>
                <w:iCs/>
                <w:sz w:val="20"/>
              </w:rPr>
              <w:t>млн</w:t>
            </w:r>
            <w:proofErr w:type="gramEnd"/>
            <w:r w:rsidRPr="00FD79E4">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rsidR="00FD79E4" w:rsidRPr="00FD79E4" w:rsidRDefault="00FD79E4" w:rsidP="00FD79E4">
            <w:pPr>
              <w:spacing w:before="40" w:after="40" w:line="240" w:lineRule="exact"/>
              <w:ind w:firstLine="11"/>
              <w:jc w:val="center"/>
              <w:rPr>
                <w:rFonts w:cs="Arial"/>
                <w:i/>
                <w:iCs/>
                <w:sz w:val="20"/>
              </w:rPr>
            </w:pPr>
            <w:proofErr w:type="gramStart"/>
            <w:r w:rsidRPr="00FD79E4">
              <w:rPr>
                <w:rFonts w:cs="Arial"/>
                <w:i/>
                <w:iCs/>
                <w:sz w:val="20"/>
              </w:rPr>
              <w:t>В</w:t>
            </w:r>
            <w:proofErr w:type="gramEnd"/>
            <w:r w:rsidRPr="00FD79E4">
              <w:rPr>
                <w:rFonts w:cs="Arial"/>
                <w:i/>
                <w:iCs/>
                <w:sz w:val="20"/>
              </w:rPr>
              <w:t xml:space="preserve"> % к соответствующему периоду 2019г. </w:t>
            </w:r>
            <w:r w:rsidRPr="00FD79E4">
              <w:rPr>
                <w:rFonts w:cs="Arial"/>
                <w:i/>
                <w:iCs/>
                <w:sz w:val="20"/>
                <w:vertAlign w:val="superscript"/>
              </w:rPr>
              <w:t>1)</w:t>
            </w:r>
          </w:p>
        </w:tc>
      </w:tr>
      <w:tr w:rsidR="00FD79E4" w:rsidRPr="00FD79E4" w:rsidTr="005F570D">
        <w:trPr>
          <w:cantSplit/>
        </w:trPr>
        <w:tc>
          <w:tcPr>
            <w:tcW w:w="2330" w:type="pct"/>
            <w:tcBorders>
              <w:top w:val="nil"/>
              <w:left w:val="double" w:sz="4" w:space="0" w:color="auto"/>
              <w:bottom w:val="dotted" w:sz="4" w:space="0" w:color="auto"/>
              <w:right w:val="nil"/>
            </w:tcBorders>
            <w:vAlign w:val="bottom"/>
          </w:tcPr>
          <w:p w:rsidR="00FD79E4" w:rsidRPr="00FD79E4" w:rsidRDefault="00FD79E4" w:rsidP="00FD79E4">
            <w:pPr>
              <w:spacing w:before="80" w:line="220" w:lineRule="exact"/>
              <w:ind w:left="57" w:firstLine="13"/>
              <w:rPr>
                <w:rFonts w:cs="Arial"/>
                <w:b/>
                <w:bCs/>
                <w:sz w:val="20"/>
              </w:rPr>
            </w:pPr>
            <w:r w:rsidRPr="00FD79E4">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b/>
                <w:sz w:val="20"/>
              </w:rPr>
            </w:pPr>
            <w:r w:rsidRPr="00FD79E4">
              <w:rPr>
                <w:rFonts w:cs="Arial"/>
                <w:b/>
                <w:sz w:val="20"/>
              </w:rPr>
              <w:t>62392,0</w:t>
            </w:r>
          </w:p>
        </w:tc>
        <w:tc>
          <w:tcPr>
            <w:tcW w:w="1359" w:type="pct"/>
            <w:tcBorders>
              <w:top w:val="nil"/>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b/>
                <w:sz w:val="20"/>
              </w:rPr>
            </w:pPr>
            <w:r w:rsidRPr="00FD79E4">
              <w:rPr>
                <w:rFonts w:cs="Arial"/>
                <w:b/>
                <w:sz w:val="20"/>
              </w:rPr>
              <w:t>90,2</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4510,8</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128,0</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10704,8</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59,1</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17394,2</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93,7</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1045,9</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84,5</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keepNext/>
              <w:keepLines/>
              <w:spacing w:before="80" w:line="220" w:lineRule="exact"/>
              <w:ind w:left="142" w:firstLine="13"/>
              <w:jc w:val="left"/>
              <w:rPr>
                <w:rFonts w:cs="Arial"/>
                <w:sz w:val="20"/>
              </w:rPr>
            </w:pPr>
            <w:r w:rsidRPr="00FD79E4">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2,4</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1,2</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keepNext/>
              <w:keepLines/>
              <w:spacing w:before="80" w:line="220" w:lineRule="exact"/>
              <w:ind w:left="142" w:firstLine="13"/>
              <w:jc w:val="left"/>
              <w:rPr>
                <w:rFonts w:cs="Arial"/>
                <w:sz w:val="20"/>
              </w:rPr>
            </w:pPr>
            <w:r w:rsidRPr="00FD79E4">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-250,9</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18369,6</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156,5</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3393,3</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35,1</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-638,1</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5447,2</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в 2,8 р.</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-13,3</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-200,8</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864,6</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в 2,7 р.</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413,3</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159,6</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97,8</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в 2,4 р.</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717,8</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114,1</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507,0</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106,6</w:t>
            </w:r>
          </w:p>
        </w:tc>
      </w:tr>
      <w:tr w:rsidR="00FD79E4" w:rsidRPr="00FD79E4" w:rsidTr="005F570D">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26,5</w:t>
            </w:r>
          </w:p>
        </w:tc>
        <w:tc>
          <w:tcPr>
            <w:tcW w:w="1359" w:type="pct"/>
            <w:tcBorders>
              <w:top w:val="dotted" w:sz="4" w:space="0" w:color="auto"/>
              <w:left w:val="nil"/>
              <w:bottom w:val="dotted" w:sz="4" w:space="0" w:color="auto"/>
              <w:right w:val="double" w:sz="4" w:space="0" w:color="auto"/>
            </w:tcBorders>
            <w:vAlign w:val="bottom"/>
          </w:tcPr>
          <w:p w:rsidR="00FD79E4" w:rsidRPr="00FD79E4" w:rsidRDefault="00FD79E4" w:rsidP="00FD79E4">
            <w:pPr>
              <w:spacing w:line="240" w:lineRule="exact"/>
              <w:ind w:firstLine="11"/>
              <w:jc w:val="center"/>
              <w:rPr>
                <w:rFonts w:cs="Arial"/>
                <w:sz w:val="20"/>
              </w:rPr>
            </w:pPr>
            <w:r w:rsidRPr="00FD79E4">
              <w:rPr>
                <w:rFonts w:cs="Arial"/>
                <w:sz w:val="20"/>
              </w:rPr>
              <w:t>143,6</w:t>
            </w:r>
          </w:p>
        </w:tc>
      </w:tr>
      <w:tr w:rsidR="00FD79E4" w:rsidRPr="00FD79E4" w:rsidTr="005F570D">
        <w:trPr>
          <w:cantSplit/>
        </w:trPr>
        <w:tc>
          <w:tcPr>
            <w:tcW w:w="5000" w:type="pct"/>
            <w:gridSpan w:val="3"/>
            <w:tcBorders>
              <w:top w:val="single" w:sz="4" w:space="0" w:color="auto"/>
              <w:left w:val="double" w:sz="4" w:space="0" w:color="auto"/>
              <w:bottom w:val="double" w:sz="4" w:space="0" w:color="auto"/>
              <w:right w:val="double" w:sz="4" w:space="0" w:color="auto"/>
            </w:tcBorders>
          </w:tcPr>
          <w:p w:rsidR="00FD79E4" w:rsidRPr="00FD79E4" w:rsidRDefault="00FD79E4" w:rsidP="00FD79E4">
            <w:pPr>
              <w:numPr>
                <w:ilvl w:val="0"/>
                <w:numId w:val="20"/>
              </w:numPr>
              <w:tabs>
                <w:tab w:val="left" w:pos="441"/>
              </w:tabs>
              <w:spacing w:before="40" w:line="220" w:lineRule="exact"/>
              <w:ind w:left="56" w:right="57" w:hanging="357"/>
              <w:rPr>
                <w:rFonts w:cs="Arial"/>
                <w:sz w:val="20"/>
              </w:rPr>
            </w:pPr>
            <w:r w:rsidRPr="00FD79E4">
              <w:rPr>
                <w:rFonts w:cs="Arial"/>
                <w:spacing w:val="20"/>
                <w:sz w:val="20"/>
                <w:vertAlign w:val="superscript"/>
              </w:rPr>
              <w:t>1</w:t>
            </w:r>
            <w:r w:rsidRPr="00934932">
              <w:rPr>
                <w:rFonts w:cs="Arial"/>
                <w:sz w:val="20"/>
                <w:vertAlign w:val="superscript"/>
              </w:rPr>
              <w:t xml:space="preserve">) </w:t>
            </w:r>
            <w:r w:rsidRPr="00934932">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FD79E4" w:rsidRPr="00FD79E4" w:rsidRDefault="00FD79E4" w:rsidP="00FD79E4">
      <w:pPr>
        <w:pageBreakBefore/>
        <w:spacing w:before="120"/>
        <w:jc w:val="center"/>
        <w:rPr>
          <w:rFonts w:cs="Arial"/>
          <w:b/>
          <w:bCs/>
          <w:szCs w:val="22"/>
        </w:rPr>
      </w:pPr>
      <w:r w:rsidRPr="00FD79E4">
        <w:rPr>
          <w:rFonts w:cs="Arial"/>
          <w:b/>
          <w:bCs/>
          <w:szCs w:val="22"/>
        </w:rPr>
        <w:lastRenderedPageBreak/>
        <w:t xml:space="preserve">Доля прибыльных организаций и сумма прибыли </w:t>
      </w:r>
      <w:r w:rsidRPr="00FD79E4">
        <w:rPr>
          <w:rFonts w:cs="Arial"/>
          <w:b/>
          <w:bCs/>
          <w:szCs w:val="22"/>
        </w:rPr>
        <w:br/>
        <w:t>по видам экономической деятельности в январе – сентябре 2020 года</w:t>
      </w:r>
    </w:p>
    <w:tbl>
      <w:tblPr>
        <w:tblW w:w="9369" w:type="dxa"/>
        <w:tblInd w:w="2" w:type="dxa"/>
        <w:tblLayout w:type="fixed"/>
        <w:tblCellMar>
          <w:left w:w="0" w:type="dxa"/>
          <w:right w:w="0" w:type="dxa"/>
        </w:tblCellMar>
        <w:tblLook w:val="0000" w:firstRow="0" w:lastRow="0" w:firstColumn="0" w:lastColumn="0" w:noHBand="0" w:noVBand="0"/>
      </w:tblPr>
      <w:tblGrid>
        <w:gridCol w:w="3415"/>
        <w:gridCol w:w="1985"/>
        <w:gridCol w:w="1843"/>
        <w:gridCol w:w="2126"/>
      </w:tblGrid>
      <w:tr w:rsidR="00FD79E4" w:rsidRPr="00FD79E4" w:rsidTr="005F570D">
        <w:trPr>
          <w:cantSplit/>
          <w:trHeight w:val="236"/>
          <w:tblHeader/>
        </w:trPr>
        <w:tc>
          <w:tcPr>
            <w:tcW w:w="3415" w:type="dxa"/>
            <w:vMerge w:val="restart"/>
            <w:tcBorders>
              <w:top w:val="double" w:sz="4" w:space="0" w:color="auto"/>
              <w:left w:val="double" w:sz="4" w:space="0" w:color="auto"/>
            </w:tcBorders>
            <w:vAlign w:val="bottom"/>
          </w:tcPr>
          <w:p w:rsidR="00FD79E4" w:rsidRPr="00FD79E4" w:rsidRDefault="00FD79E4" w:rsidP="00FD79E4">
            <w:pPr>
              <w:spacing w:before="80" w:line="220" w:lineRule="exact"/>
              <w:ind w:left="85"/>
              <w:rPr>
                <w:rFonts w:cs="Arial"/>
                <w:sz w:val="20"/>
              </w:rPr>
            </w:pPr>
          </w:p>
        </w:tc>
        <w:tc>
          <w:tcPr>
            <w:tcW w:w="1985" w:type="dxa"/>
            <w:vMerge w:val="restart"/>
            <w:tcBorders>
              <w:top w:val="double" w:sz="4" w:space="0" w:color="auto"/>
              <w:left w:val="single" w:sz="4" w:space="0" w:color="auto"/>
              <w:right w:val="single" w:sz="6" w:space="0" w:color="auto"/>
            </w:tcBorders>
          </w:tcPr>
          <w:p w:rsidR="00FD79E4" w:rsidRPr="00FD79E4" w:rsidRDefault="00FD79E4" w:rsidP="00FD79E4">
            <w:pPr>
              <w:spacing w:before="40" w:after="40" w:line="240" w:lineRule="exact"/>
              <w:ind w:firstLine="0"/>
              <w:jc w:val="center"/>
              <w:rPr>
                <w:rFonts w:cs="Arial"/>
                <w:i/>
                <w:iCs/>
                <w:sz w:val="20"/>
              </w:rPr>
            </w:pPr>
            <w:r w:rsidRPr="00FD79E4">
              <w:rPr>
                <w:rFonts w:cs="Arial"/>
                <w:i/>
                <w:iCs/>
                <w:sz w:val="20"/>
              </w:rPr>
              <w:t xml:space="preserve">Доля прибыльных </w:t>
            </w:r>
            <w:r w:rsidRPr="00FD79E4">
              <w:rPr>
                <w:rFonts w:cs="Arial"/>
                <w:i/>
                <w:iCs/>
                <w:sz w:val="20"/>
              </w:rPr>
              <w:br/>
              <w:t>организаций в общем числе организаций, %</w:t>
            </w:r>
          </w:p>
        </w:tc>
        <w:tc>
          <w:tcPr>
            <w:tcW w:w="3969" w:type="dxa"/>
            <w:gridSpan w:val="2"/>
            <w:tcBorders>
              <w:top w:val="double" w:sz="4" w:space="0" w:color="auto"/>
              <w:left w:val="single" w:sz="6" w:space="0" w:color="auto"/>
              <w:bottom w:val="single" w:sz="6" w:space="0" w:color="auto"/>
              <w:right w:val="double" w:sz="4" w:space="0" w:color="auto"/>
            </w:tcBorders>
          </w:tcPr>
          <w:p w:rsidR="00FD79E4" w:rsidRPr="00FD79E4" w:rsidRDefault="00FD79E4" w:rsidP="00FD79E4">
            <w:pPr>
              <w:spacing w:before="40" w:after="40" w:line="240" w:lineRule="exact"/>
              <w:ind w:firstLine="0"/>
              <w:jc w:val="center"/>
              <w:rPr>
                <w:rFonts w:cs="Arial"/>
                <w:i/>
                <w:iCs/>
                <w:sz w:val="20"/>
              </w:rPr>
            </w:pPr>
            <w:r w:rsidRPr="00FD79E4">
              <w:rPr>
                <w:rFonts w:cs="Arial"/>
                <w:i/>
                <w:iCs/>
                <w:sz w:val="20"/>
              </w:rPr>
              <w:t>Прибыль</w:t>
            </w:r>
          </w:p>
        </w:tc>
      </w:tr>
      <w:tr w:rsidR="00FD79E4" w:rsidRPr="00FD79E4" w:rsidTr="005F570D">
        <w:trPr>
          <w:cantSplit/>
          <w:trHeight w:val="313"/>
          <w:tblHeader/>
        </w:trPr>
        <w:tc>
          <w:tcPr>
            <w:tcW w:w="3415" w:type="dxa"/>
            <w:vMerge/>
            <w:tcBorders>
              <w:left w:val="double" w:sz="4" w:space="0" w:color="auto"/>
              <w:bottom w:val="single" w:sz="4" w:space="0" w:color="auto"/>
            </w:tcBorders>
            <w:vAlign w:val="bottom"/>
          </w:tcPr>
          <w:p w:rsidR="00FD79E4" w:rsidRPr="00FD79E4" w:rsidRDefault="00FD79E4" w:rsidP="00FD79E4">
            <w:pPr>
              <w:spacing w:before="80" w:line="220" w:lineRule="exact"/>
              <w:ind w:left="85"/>
              <w:rPr>
                <w:rFonts w:cs="Arial"/>
                <w:sz w:val="20"/>
              </w:rPr>
            </w:pPr>
          </w:p>
        </w:tc>
        <w:tc>
          <w:tcPr>
            <w:tcW w:w="1985" w:type="dxa"/>
            <w:vMerge/>
            <w:tcBorders>
              <w:left w:val="single" w:sz="4" w:space="0" w:color="auto"/>
              <w:bottom w:val="single" w:sz="4" w:space="0" w:color="auto"/>
              <w:right w:val="single" w:sz="6" w:space="0" w:color="auto"/>
            </w:tcBorders>
          </w:tcPr>
          <w:p w:rsidR="00FD79E4" w:rsidRPr="00FD79E4" w:rsidRDefault="00FD79E4" w:rsidP="00FD79E4">
            <w:pPr>
              <w:spacing w:before="40" w:after="40" w:line="240" w:lineRule="exact"/>
              <w:ind w:firstLine="0"/>
              <w:jc w:val="center"/>
              <w:rPr>
                <w:rFonts w:cs="Arial"/>
                <w:i/>
                <w:iCs/>
                <w:sz w:val="20"/>
              </w:rPr>
            </w:pPr>
          </w:p>
        </w:tc>
        <w:tc>
          <w:tcPr>
            <w:tcW w:w="1843" w:type="dxa"/>
            <w:tcBorders>
              <w:top w:val="single" w:sz="6" w:space="0" w:color="auto"/>
              <w:left w:val="single" w:sz="6" w:space="0" w:color="auto"/>
              <w:bottom w:val="single" w:sz="4" w:space="0" w:color="auto"/>
              <w:right w:val="single" w:sz="6" w:space="0" w:color="auto"/>
            </w:tcBorders>
          </w:tcPr>
          <w:p w:rsidR="00FD79E4" w:rsidRPr="00FD79E4" w:rsidRDefault="00FD79E4" w:rsidP="00FD79E4">
            <w:pPr>
              <w:spacing w:before="40" w:after="40" w:line="240" w:lineRule="exact"/>
              <w:ind w:firstLine="0"/>
              <w:jc w:val="center"/>
              <w:rPr>
                <w:rFonts w:cs="Arial"/>
                <w:i/>
                <w:iCs/>
                <w:sz w:val="20"/>
              </w:rPr>
            </w:pPr>
            <w:proofErr w:type="gramStart"/>
            <w:r w:rsidRPr="00FD79E4">
              <w:rPr>
                <w:rFonts w:cs="Arial"/>
                <w:i/>
                <w:iCs/>
                <w:sz w:val="20"/>
              </w:rPr>
              <w:t>млн</w:t>
            </w:r>
            <w:proofErr w:type="gramEnd"/>
            <w:r w:rsidRPr="00FD79E4">
              <w:rPr>
                <w:rFonts w:cs="Arial"/>
                <w:i/>
                <w:iCs/>
                <w:sz w:val="20"/>
              </w:rPr>
              <w:t xml:space="preserve"> рублей</w:t>
            </w:r>
          </w:p>
        </w:tc>
        <w:tc>
          <w:tcPr>
            <w:tcW w:w="2126" w:type="dxa"/>
            <w:tcBorders>
              <w:top w:val="single" w:sz="6" w:space="0" w:color="auto"/>
              <w:left w:val="single" w:sz="6" w:space="0" w:color="auto"/>
              <w:bottom w:val="single" w:sz="4" w:space="0" w:color="auto"/>
              <w:right w:val="double" w:sz="4" w:space="0" w:color="auto"/>
            </w:tcBorders>
          </w:tcPr>
          <w:p w:rsidR="00FD79E4" w:rsidRPr="00FD79E4" w:rsidRDefault="00FD79E4" w:rsidP="00FD79E4">
            <w:pPr>
              <w:spacing w:before="40" w:after="40" w:line="240" w:lineRule="exact"/>
              <w:ind w:firstLine="0"/>
              <w:jc w:val="center"/>
              <w:rPr>
                <w:rFonts w:cs="Arial"/>
                <w:i/>
                <w:iCs/>
                <w:sz w:val="20"/>
              </w:rPr>
            </w:pPr>
            <w:proofErr w:type="gramStart"/>
            <w:r w:rsidRPr="00FD79E4">
              <w:rPr>
                <w:rFonts w:cs="Arial"/>
                <w:i/>
                <w:iCs/>
                <w:sz w:val="20"/>
              </w:rPr>
              <w:t>в</w:t>
            </w:r>
            <w:proofErr w:type="gramEnd"/>
            <w:r w:rsidRPr="00FD79E4">
              <w:rPr>
                <w:rFonts w:cs="Arial"/>
                <w:i/>
                <w:iCs/>
                <w:sz w:val="20"/>
              </w:rPr>
              <w:t xml:space="preserve"> % к соответствующему периоду 2019г.</w:t>
            </w:r>
          </w:p>
        </w:tc>
      </w:tr>
      <w:tr w:rsidR="00FD79E4" w:rsidRPr="00FD79E4" w:rsidTr="005F570D">
        <w:trPr>
          <w:cantSplit/>
        </w:trPr>
        <w:tc>
          <w:tcPr>
            <w:tcW w:w="3415" w:type="dxa"/>
            <w:tcBorders>
              <w:top w:val="single" w:sz="4" w:space="0" w:color="auto"/>
              <w:left w:val="double" w:sz="4" w:space="0" w:color="auto"/>
              <w:bottom w:val="dotted" w:sz="4" w:space="0" w:color="auto"/>
            </w:tcBorders>
            <w:vAlign w:val="bottom"/>
          </w:tcPr>
          <w:p w:rsidR="00FD79E4" w:rsidRPr="00FD79E4" w:rsidRDefault="00FD79E4" w:rsidP="00FD79E4">
            <w:pPr>
              <w:spacing w:before="80" w:line="220" w:lineRule="exact"/>
              <w:ind w:left="57" w:firstLine="13"/>
              <w:rPr>
                <w:rFonts w:cs="Arial"/>
                <w:b/>
                <w:bCs/>
                <w:sz w:val="20"/>
              </w:rPr>
            </w:pPr>
            <w:r w:rsidRPr="00FD79E4">
              <w:rPr>
                <w:rFonts w:cs="Arial"/>
                <w:b/>
                <w:bCs/>
                <w:sz w:val="20"/>
              </w:rPr>
              <w:t>Всего</w:t>
            </w:r>
          </w:p>
        </w:tc>
        <w:tc>
          <w:tcPr>
            <w:tcW w:w="1985"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b/>
                <w:bCs/>
                <w:sz w:val="20"/>
              </w:rPr>
            </w:pPr>
            <w:r w:rsidRPr="00FD79E4">
              <w:rPr>
                <w:rFonts w:cs="Arial"/>
                <w:b/>
                <w:bCs/>
                <w:sz w:val="20"/>
              </w:rPr>
              <w:t>67,6</w:t>
            </w:r>
          </w:p>
        </w:tc>
        <w:tc>
          <w:tcPr>
            <w:tcW w:w="1843"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b/>
                <w:bCs/>
                <w:sz w:val="20"/>
              </w:rPr>
            </w:pPr>
            <w:r w:rsidRPr="00FD79E4">
              <w:rPr>
                <w:rFonts w:cs="Arial"/>
                <w:b/>
                <w:bCs/>
                <w:sz w:val="20"/>
              </w:rPr>
              <w:t>78761,2</w:t>
            </w:r>
          </w:p>
        </w:tc>
        <w:tc>
          <w:tcPr>
            <w:tcW w:w="2126" w:type="dxa"/>
            <w:tcBorders>
              <w:top w:val="single"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b/>
                <w:bCs/>
                <w:sz w:val="20"/>
              </w:rPr>
            </w:pPr>
            <w:r w:rsidRPr="00FD79E4">
              <w:rPr>
                <w:rFonts w:cs="Arial"/>
                <w:b/>
                <w:bCs/>
                <w:sz w:val="20"/>
              </w:rPr>
              <w:t>97,1</w:t>
            </w:r>
          </w:p>
        </w:tc>
      </w:tr>
      <w:tr w:rsidR="00FD79E4" w:rsidRPr="00FD79E4" w:rsidTr="005F570D">
        <w:trPr>
          <w:cantSplit/>
        </w:trPr>
        <w:tc>
          <w:tcPr>
            <w:tcW w:w="3415"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 xml:space="preserve">сельское, лесное хозяйство, охота, рыболовство и рыбоводство </w:t>
            </w:r>
          </w:p>
        </w:tc>
        <w:tc>
          <w:tcPr>
            <w:tcW w:w="198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84,4</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4697,8</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128,3</w:t>
            </w:r>
          </w:p>
        </w:tc>
      </w:tr>
      <w:tr w:rsidR="00FD79E4" w:rsidRPr="00FD79E4" w:rsidTr="005F570D">
        <w:trPr>
          <w:cantSplit/>
        </w:trPr>
        <w:tc>
          <w:tcPr>
            <w:tcW w:w="3415"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добыча полезных ископаемых</w:t>
            </w:r>
          </w:p>
        </w:tc>
        <w:tc>
          <w:tcPr>
            <w:tcW w:w="198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72,7</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12033,7</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61,3</w:t>
            </w:r>
          </w:p>
        </w:tc>
      </w:tr>
      <w:tr w:rsidR="00FD79E4" w:rsidRPr="00FD79E4" w:rsidTr="005F570D">
        <w:trPr>
          <w:cantSplit/>
        </w:trPr>
        <w:tc>
          <w:tcPr>
            <w:tcW w:w="3415"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обрабатывающие производства</w:t>
            </w:r>
          </w:p>
        </w:tc>
        <w:tc>
          <w:tcPr>
            <w:tcW w:w="198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74,1</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21730,2</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106,9</w:t>
            </w:r>
          </w:p>
        </w:tc>
      </w:tr>
      <w:tr w:rsidR="00FD79E4" w:rsidRPr="00FD79E4" w:rsidTr="005F570D">
        <w:trPr>
          <w:cantSplit/>
        </w:trPr>
        <w:tc>
          <w:tcPr>
            <w:tcW w:w="3415"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обеспечение электрической энергией, газом и паром; кондиционирование воздуха</w:t>
            </w:r>
          </w:p>
        </w:tc>
        <w:tc>
          <w:tcPr>
            <w:tcW w:w="198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26,0</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2368,5</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99,2</w:t>
            </w:r>
          </w:p>
        </w:tc>
      </w:tr>
      <w:tr w:rsidR="00FD79E4" w:rsidRPr="00FD79E4" w:rsidTr="005F570D">
        <w:trPr>
          <w:cantSplit/>
        </w:trPr>
        <w:tc>
          <w:tcPr>
            <w:tcW w:w="3415" w:type="dxa"/>
            <w:tcBorders>
              <w:top w:val="dotted" w:sz="4" w:space="0" w:color="auto"/>
              <w:left w:val="double" w:sz="4" w:space="0" w:color="auto"/>
              <w:bottom w:val="dotted" w:sz="4" w:space="0" w:color="auto"/>
            </w:tcBorders>
            <w:vAlign w:val="bottom"/>
          </w:tcPr>
          <w:p w:rsidR="00FD79E4" w:rsidRPr="00FD79E4" w:rsidRDefault="00FD79E4" w:rsidP="00FD79E4">
            <w:pPr>
              <w:keepNext/>
              <w:keepLines/>
              <w:spacing w:before="80" w:line="220" w:lineRule="exact"/>
              <w:ind w:left="142" w:firstLine="13"/>
              <w:jc w:val="left"/>
              <w:rPr>
                <w:rFonts w:cs="Arial"/>
                <w:sz w:val="20"/>
              </w:rPr>
            </w:pPr>
            <w:r w:rsidRPr="00FD79E4">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32,0</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198,1</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65,3</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keepNext/>
              <w:keepLines/>
              <w:spacing w:before="80" w:line="220" w:lineRule="exact"/>
              <w:ind w:left="142" w:firstLine="13"/>
              <w:jc w:val="left"/>
              <w:rPr>
                <w:rFonts w:cs="Arial"/>
                <w:sz w:val="20"/>
              </w:rPr>
            </w:pPr>
            <w:r w:rsidRPr="00FD79E4">
              <w:rPr>
                <w:rFonts w:cs="Arial"/>
                <w:sz w:val="20"/>
              </w:rPr>
              <w:t>строительство</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73,3</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810,5</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76,0</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торговля оптовая и розничная; ремонт автотранспортных средств и мотоциклов</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78,3</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19836,1</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139,5</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транспортировка и хранение</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42,5</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7208,5</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68,6</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гостиниц и предприятий общественного питания</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36,4</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21,0</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8,2</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информации и связи</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83,7</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5549,6</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197,0</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финансовая и страховая</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66,7</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w:t>
            </w:r>
            <w:r w:rsidRPr="00FD79E4">
              <w:rPr>
                <w:rFonts w:cs="Arial"/>
                <w:sz w:val="20"/>
                <w:vertAlign w:val="superscript"/>
              </w:rPr>
              <w:t>1)</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w:t>
            </w:r>
            <w:r w:rsidRPr="00FD79E4">
              <w:rPr>
                <w:rFonts w:cs="Arial"/>
                <w:sz w:val="20"/>
                <w:vertAlign w:val="superscript"/>
              </w:rPr>
              <w:t>1)</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по операциям с недвижимым имуществом</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65,0</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1010,5</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44,3</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профессиональная, научная и техническая</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69,6</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1357,9</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134,5</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административная и сопутствующие дополнительные услуги</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55,6</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438,6</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164,2</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образование</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77,8</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107,8</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126,8</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здравоохранения и социальных услуг</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75,9</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804,8</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113,1</w:t>
            </w:r>
          </w:p>
        </w:tc>
      </w:tr>
      <w:tr w:rsidR="00FD79E4" w:rsidRPr="00FD79E4" w:rsidTr="005F570D">
        <w:trPr>
          <w:cantSplit/>
        </w:trPr>
        <w:tc>
          <w:tcPr>
            <w:tcW w:w="3415"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культуры, спорта, организации досуга и развлечений</w:t>
            </w:r>
          </w:p>
        </w:tc>
        <w:tc>
          <w:tcPr>
            <w:tcW w:w="1985" w:type="dxa"/>
            <w:tcBorders>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40,0</w:t>
            </w:r>
          </w:p>
        </w:tc>
        <w:tc>
          <w:tcPr>
            <w:tcW w:w="184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551,2</w:t>
            </w:r>
          </w:p>
        </w:tc>
        <w:tc>
          <w:tcPr>
            <w:tcW w:w="212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114,9</w:t>
            </w:r>
          </w:p>
        </w:tc>
      </w:tr>
      <w:tr w:rsidR="00FD79E4" w:rsidRPr="00FD79E4" w:rsidTr="005F570D">
        <w:trPr>
          <w:cantSplit/>
        </w:trPr>
        <w:tc>
          <w:tcPr>
            <w:tcW w:w="3415" w:type="dxa"/>
            <w:tcBorders>
              <w:top w:val="dotted" w:sz="4" w:space="0" w:color="auto"/>
              <w:left w:val="double" w:sz="4" w:space="0" w:color="auto"/>
              <w:bottom w:val="single"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предоставление прочих видов услуг</w:t>
            </w:r>
          </w:p>
        </w:tc>
        <w:tc>
          <w:tcPr>
            <w:tcW w:w="1985"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62,5</w:t>
            </w:r>
          </w:p>
        </w:tc>
        <w:tc>
          <w:tcPr>
            <w:tcW w:w="1843"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w:t>
            </w:r>
            <w:r w:rsidRPr="00FD79E4">
              <w:rPr>
                <w:rFonts w:cs="Arial"/>
                <w:sz w:val="20"/>
                <w:vertAlign w:val="superscript"/>
              </w:rPr>
              <w:t>1)</w:t>
            </w:r>
          </w:p>
        </w:tc>
        <w:tc>
          <w:tcPr>
            <w:tcW w:w="2126" w:type="dxa"/>
            <w:tcBorders>
              <w:top w:val="dotted" w:sz="4" w:space="0" w:color="auto"/>
              <w:left w:val="single" w:sz="6" w:space="0" w:color="auto"/>
              <w:bottom w:val="single"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w:t>
            </w:r>
            <w:r w:rsidRPr="00FD79E4">
              <w:rPr>
                <w:rFonts w:cs="Arial"/>
                <w:sz w:val="20"/>
                <w:vertAlign w:val="superscript"/>
              </w:rPr>
              <w:t>1)</w:t>
            </w:r>
          </w:p>
        </w:tc>
      </w:tr>
      <w:tr w:rsidR="00FD79E4" w:rsidRPr="00FD79E4" w:rsidTr="005F570D">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FD79E4" w:rsidRPr="00FD79E4" w:rsidRDefault="00FD79E4" w:rsidP="00FD79E4">
            <w:pPr>
              <w:spacing w:before="40" w:line="240" w:lineRule="exact"/>
              <w:ind w:left="57" w:right="57" w:firstLine="0"/>
              <w:rPr>
                <w:rFonts w:cs="Arial"/>
                <w:sz w:val="20"/>
              </w:rPr>
            </w:pPr>
            <w:r w:rsidRPr="00FD79E4">
              <w:rPr>
                <w:vertAlign w:val="superscript"/>
              </w:rPr>
              <w:t>1)</w:t>
            </w:r>
            <w:r w:rsidRPr="00FD79E4">
              <w:t xml:space="preserve"> 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FD79E4" w:rsidRPr="00FD79E4" w:rsidRDefault="00FD79E4" w:rsidP="00FD79E4">
      <w:pPr>
        <w:pageBreakBefore/>
        <w:spacing w:before="240"/>
        <w:jc w:val="center"/>
        <w:rPr>
          <w:rFonts w:cs="Arial"/>
          <w:b/>
          <w:bCs/>
          <w:szCs w:val="22"/>
        </w:rPr>
      </w:pPr>
      <w:r w:rsidRPr="00FD79E4">
        <w:rPr>
          <w:rFonts w:cs="Arial"/>
          <w:b/>
          <w:bCs/>
          <w:szCs w:val="22"/>
        </w:rPr>
        <w:lastRenderedPageBreak/>
        <w:t xml:space="preserve">Доля убыточных организаций и сумма убытка </w:t>
      </w:r>
      <w:r w:rsidRPr="00FD79E4">
        <w:rPr>
          <w:rFonts w:cs="Arial"/>
          <w:b/>
          <w:bCs/>
          <w:szCs w:val="22"/>
        </w:rPr>
        <w:br/>
        <w:t>по видам экономической деятельности в январе – сентябре 2020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268"/>
        <w:gridCol w:w="1559"/>
        <w:gridCol w:w="2268"/>
      </w:tblGrid>
      <w:tr w:rsidR="00FD79E4" w:rsidRPr="00FD79E4" w:rsidTr="005F570D">
        <w:trPr>
          <w:cantSplit/>
          <w:trHeight w:val="285"/>
          <w:tblHeader/>
        </w:trPr>
        <w:tc>
          <w:tcPr>
            <w:tcW w:w="3274" w:type="dxa"/>
            <w:vMerge w:val="restart"/>
            <w:tcBorders>
              <w:top w:val="double" w:sz="4" w:space="0" w:color="auto"/>
              <w:left w:val="double" w:sz="4" w:space="0" w:color="auto"/>
            </w:tcBorders>
            <w:vAlign w:val="bottom"/>
          </w:tcPr>
          <w:p w:rsidR="00FD79E4" w:rsidRPr="00FD79E4" w:rsidRDefault="00FD79E4" w:rsidP="00FD79E4">
            <w:pPr>
              <w:spacing w:before="80" w:line="220" w:lineRule="exact"/>
              <w:ind w:left="155" w:firstLine="0"/>
              <w:rPr>
                <w:rFonts w:cs="Arial"/>
                <w:sz w:val="20"/>
              </w:rPr>
            </w:pPr>
          </w:p>
        </w:tc>
        <w:tc>
          <w:tcPr>
            <w:tcW w:w="2268" w:type="dxa"/>
            <w:vMerge w:val="restart"/>
            <w:tcBorders>
              <w:top w:val="double" w:sz="4" w:space="0" w:color="auto"/>
              <w:left w:val="single" w:sz="4" w:space="0" w:color="auto"/>
              <w:right w:val="single" w:sz="4" w:space="0" w:color="auto"/>
            </w:tcBorders>
          </w:tcPr>
          <w:p w:rsidR="00FD79E4" w:rsidRPr="00FD79E4" w:rsidRDefault="00FD79E4" w:rsidP="00FD79E4">
            <w:pPr>
              <w:spacing w:before="40" w:after="40" w:line="240" w:lineRule="exact"/>
              <w:ind w:firstLine="0"/>
              <w:jc w:val="center"/>
              <w:rPr>
                <w:rFonts w:cs="Arial"/>
                <w:i/>
                <w:iCs/>
                <w:sz w:val="20"/>
              </w:rPr>
            </w:pPr>
            <w:r w:rsidRPr="00FD79E4">
              <w:rPr>
                <w:rFonts w:cs="Arial"/>
                <w:i/>
                <w:iCs/>
                <w:sz w:val="20"/>
              </w:rPr>
              <w:t xml:space="preserve">Доля убыточных </w:t>
            </w:r>
            <w:r w:rsidRPr="00FD79E4">
              <w:rPr>
                <w:rFonts w:cs="Arial"/>
                <w:i/>
                <w:iCs/>
                <w:sz w:val="20"/>
              </w:rPr>
              <w:br/>
              <w:t>организаций в общем числе организаций, %</w:t>
            </w:r>
          </w:p>
        </w:tc>
        <w:tc>
          <w:tcPr>
            <w:tcW w:w="3827" w:type="dxa"/>
            <w:gridSpan w:val="2"/>
            <w:tcBorders>
              <w:top w:val="double" w:sz="4" w:space="0" w:color="auto"/>
              <w:left w:val="single" w:sz="4" w:space="0" w:color="auto"/>
              <w:bottom w:val="single" w:sz="4" w:space="0" w:color="auto"/>
              <w:right w:val="double" w:sz="4" w:space="0" w:color="auto"/>
            </w:tcBorders>
          </w:tcPr>
          <w:p w:rsidR="00FD79E4" w:rsidRPr="00FD79E4" w:rsidRDefault="00FD79E4" w:rsidP="00FD79E4">
            <w:pPr>
              <w:spacing w:before="40" w:after="40" w:line="240" w:lineRule="exact"/>
              <w:ind w:firstLine="0"/>
              <w:jc w:val="center"/>
              <w:rPr>
                <w:rFonts w:cs="Arial"/>
                <w:i/>
                <w:iCs/>
                <w:sz w:val="20"/>
              </w:rPr>
            </w:pPr>
            <w:r w:rsidRPr="00FD79E4">
              <w:rPr>
                <w:rFonts w:cs="Arial"/>
                <w:i/>
                <w:iCs/>
                <w:sz w:val="20"/>
              </w:rPr>
              <w:t xml:space="preserve">Убыток </w:t>
            </w:r>
          </w:p>
        </w:tc>
      </w:tr>
      <w:tr w:rsidR="00FD79E4" w:rsidRPr="00FD79E4" w:rsidTr="005F570D">
        <w:trPr>
          <w:cantSplit/>
          <w:trHeight w:val="409"/>
          <w:tblHeader/>
        </w:trPr>
        <w:tc>
          <w:tcPr>
            <w:tcW w:w="3274" w:type="dxa"/>
            <w:vMerge/>
            <w:tcBorders>
              <w:left w:val="double" w:sz="4" w:space="0" w:color="auto"/>
              <w:bottom w:val="single" w:sz="4" w:space="0" w:color="auto"/>
            </w:tcBorders>
            <w:vAlign w:val="bottom"/>
          </w:tcPr>
          <w:p w:rsidR="00FD79E4" w:rsidRPr="00FD79E4" w:rsidRDefault="00FD79E4" w:rsidP="00FD79E4">
            <w:pPr>
              <w:spacing w:before="80" w:line="220" w:lineRule="exact"/>
              <w:ind w:left="155" w:firstLine="0"/>
              <w:rPr>
                <w:rFonts w:cs="Arial"/>
                <w:sz w:val="20"/>
              </w:rPr>
            </w:pPr>
          </w:p>
        </w:tc>
        <w:tc>
          <w:tcPr>
            <w:tcW w:w="2268" w:type="dxa"/>
            <w:vMerge/>
            <w:tcBorders>
              <w:left w:val="single" w:sz="4" w:space="0" w:color="auto"/>
              <w:bottom w:val="single" w:sz="4" w:space="0" w:color="auto"/>
              <w:right w:val="single" w:sz="4" w:space="0" w:color="auto"/>
            </w:tcBorders>
          </w:tcPr>
          <w:p w:rsidR="00FD79E4" w:rsidRPr="00FD79E4" w:rsidRDefault="00FD79E4" w:rsidP="00FD79E4">
            <w:pPr>
              <w:spacing w:before="40" w:after="40" w:line="240" w:lineRule="exact"/>
              <w:ind w:firstLine="0"/>
              <w:jc w:val="center"/>
              <w:rPr>
                <w:rFonts w:cs="Arial"/>
                <w:i/>
                <w:iCs/>
                <w:sz w:val="20"/>
              </w:rPr>
            </w:pPr>
          </w:p>
        </w:tc>
        <w:tc>
          <w:tcPr>
            <w:tcW w:w="1559" w:type="dxa"/>
            <w:tcBorders>
              <w:top w:val="single" w:sz="4" w:space="0" w:color="auto"/>
              <w:left w:val="single" w:sz="4" w:space="0" w:color="auto"/>
              <w:bottom w:val="single" w:sz="4" w:space="0" w:color="auto"/>
              <w:right w:val="single" w:sz="4" w:space="0" w:color="auto"/>
            </w:tcBorders>
          </w:tcPr>
          <w:p w:rsidR="00FD79E4" w:rsidRPr="00FD79E4" w:rsidRDefault="00FD79E4" w:rsidP="00FD79E4">
            <w:pPr>
              <w:spacing w:before="40" w:after="40" w:line="240" w:lineRule="exact"/>
              <w:ind w:firstLine="0"/>
              <w:jc w:val="center"/>
              <w:rPr>
                <w:rFonts w:cs="Arial"/>
                <w:i/>
                <w:iCs/>
                <w:sz w:val="20"/>
              </w:rPr>
            </w:pPr>
            <w:proofErr w:type="gramStart"/>
            <w:r w:rsidRPr="00FD79E4">
              <w:rPr>
                <w:rFonts w:cs="Arial"/>
                <w:i/>
                <w:iCs/>
                <w:sz w:val="20"/>
              </w:rPr>
              <w:t>млн</w:t>
            </w:r>
            <w:proofErr w:type="gramEnd"/>
            <w:r w:rsidRPr="00FD79E4">
              <w:rPr>
                <w:rFonts w:cs="Arial"/>
                <w:i/>
                <w:iCs/>
                <w:sz w:val="20"/>
              </w:rPr>
              <w:t xml:space="preserve"> рублей</w:t>
            </w:r>
          </w:p>
        </w:tc>
        <w:tc>
          <w:tcPr>
            <w:tcW w:w="2268" w:type="dxa"/>
            <w:tcBorders>
              <w:top w:val="single" w:sz="4" w:space="0" w:color="auto"/>
              <w:left w:val="single" w:sz="4" w:space="0" w:color="auto"/>
              <w:bottom w:val="single" w:sz="4" w:space="0" w:color="auto"/>
              <w:right w:val="double" w:sz="4" w:space="0" w:color="auto"/>
            </w:tcBorders>
          </w:tcPr>
          <w:p w:rsidR="00FD79E4" w:rsidRPr="00FD79E4" w:rsidRDefault="00FD79E4" w:rsidP="00FD79E4">
            <w:pPr>
              <w:spacing w:before="40" w:after="40" w:line="240" w:lineRule="exact"/>
              <w:ind w:firstLine="0"/>
              <w:jc w:val="center"/>
              <w:rPr>
                <w:rFonts w:cs="Arial"/>
                <w:i/>
                <w:iCs/>
                <w:sz w:val="20"/>
              </w:rPr>
            </w:pPr>
            <w:proofErr w:type="gramStart"/>
            <w:r w:rsidRPr="00FD79E4">
              <w:rPr>
                <w:rFonts w:cs="Arial"/>
                <w:i/>
                <w:iCs/>
                <w:sz w:val="20"/>
              </w:rPr>
              <w:t>в</w:t>
            </w:r>
            <w:proofErr w:type="gramEnd"/>
            <w:r w:rsidRPr="00FD79E4">
              <w:rPr>
                <w:rFonts w:cs="Arial"/>
                <w:i/>
                <w:iCs/>
                <w:sz w:val="20"/>
              </w:rPr>
              <w:t xml:space="preserve"> % к соответствующему периоду 2019г.</w:t>
            </w:r>
          </w:p>
        </w:tc>
      </w:tr>
      <w:tr w:rsidR="00FD79E4" w:rsidRPr="00FD79E4" w:rsidTr="005F570D">
        <w:trPr>
          <w:cantSplit/>
        </w:trPr>
        <w:tc>
          <w:tcPr>
            <w:tcW w:w="3274" w:type="dxa"/>
            <w:tcBorders>
              <w:top w:val="single" w:sz="4" w:space="0" w:color="auto"/>
              <w:left w:val="double" w:sz="4" w:space="0" w:color="auto"/>
              <w:bottom w:val="dotted" w:sz="4" w:space="0" w:color="auto"/>
            </w:tcBorders>
            <w:vAlign w:val="bottom"/>
          </w:tcPr>
          <w:p w:rsidR="00FD79E4" w:rsidRPr="00FD79E4" w:rsidRDefault="00FD79E4" w:rsidP="00FD79E4">
            <w:pPr>
              <w:spacing w:before="60" w:line="240" w:lineRule="exact"/>
              <w:ind w:left="155" w:hanging="142"/>
              <w:rPr>
                <w:rFonts w:cs="Arial"/>
                <w:b/>
                <w:bCs/>
                <w:sz w:val="20"/>
              </w:rPr>
            </w:pPr>
            <w:r w:rsidRPr="00FD79E4">
              <w:rPr>
                <w:rFonts w:cs="Arial"/>
                <w:b/>
                <w:bCs/>
                <w:sz w:val="20"/>
              </w:rPr>
              <w:t>Всего</w:t>
            </w:r>
          </w:p>
        </w:tc>
        <w:tc>
          <w:tcPr>
            <w:tcW w:w="2268"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b/>
                <w:bCs/>
                <w:sz w:val="20"/>
              </w:rPr>
            </w:pPr>
            <w:r w:rsidRPr="00FD79E4">
              <w:rPr>
                <w:rFonts w:cs="Arial"/>
                <w:b/>
                <w:bCs/>
                <w:sz w:val="20"/>
              </w:rPr>
              <w:t>32,4</w:t>
            </w:r>
          </w:p>
        </w:tc>
        <w:tc>
          <w:tcPr>
            <w:tcW w:w="1559"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b/>
                <w:bCs/>
                <w:sz w:val="20"/>
              </w:rPr>
            </w:pPr>
            <w:r w:rsidRPr="00FD79E4">
              <w:rPr>
                <w:rFonts w:cs="Arial"/>
                <w:b/>
                <w:bCs/>
                <w:sz w:val="20"/>
              </w:rPr>
              <w:t>16369,2</w:t>
            </w:r>
          </w:p>
        </w:tc>
        <w:tc>
          <w:tcPr>
            <w:tcW w:w="2268" w:type="dxa"/>
            <w:tcBorders>
              <w:top w:val="single"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b/>
                <w:bCs/>
                <w:sz w:val="20"/>
              </w:rPr>
            </w:pPr>
            <w:r w:rsidRPr="00FD79E4">
              <w:rPr>
                <w:rFonts w:cs="Arial"/>
                <w:b/>
                <w:bCs/>
                <w:sz w:val="20"/>
              </w:rPr>
              <w:t>137,6</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 xml:space="preserve">сельское, лесное хозяйство, охота, рыболовство и рыбоводство </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15,6</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187,0</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133,8</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добыча полезных ископаемых</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27,3</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1328,9</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87,2</w:t>
            </w:r>
          </w:p>
        </w:tc>
      </w:tr>
      <w:tr w:rsidR="00FD79E4" w:rsidRPr="00FD79E4" w:rsidTr="005F570D">
        <w:trPr>
          <w:cantSplit/>
        </w:trPr>
        <w:tc>
          <w:tcPr>
            <w:tcW w:w="3274" w:type="dxa"/>
            <w:tcBorders>
              <w:top w:val="dotted" w:sz="4" w:space="0" w:color="auto"/>
              <w:left w:val="double"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обрабатывающие производства</w:t>
            </w:r>
          </w:p>
        </w:tc>
        <w:tc>
          <w:tcPr>
            <w:tcW w:w="2268" w:type="dxa"/>
            <w:tcBorders>
              <w:top w:val="dotted" w:sz="4" w:space="0" w:color="auto"/>
              <w:left w:val="single" w:sz="6"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25,9</w:t>
            </w:r>
          </w:p>
        </w:tc>
        <w:tc>
          <w:tcPr>
            <w:tcW w:w="1559" w:type="dxa"/>
            <w:tcBorders>
              <w:top w:val="dotted" w:sz="4" w:space="0" w:color="auto"/>
              <w:left w:val="single" w:sz="6"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4336,0</w:t>
            </w:r>
          </w:p>
        </w:tc>
        <w:tc>
          <w:tcPr>
            <w:tcW w:w="2268" w:type="dxa"/>
            <w:tcBorders>
              <w:top w:val="dotted" w:sz="4" w:space="0" w:color="auto"/>
              <w:left w:val="single" w:sz="6"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в 2,5 р.</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обеспечение электрической энергией, газом и паром; кондиционирование воздуха</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74,0</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1322,6</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115,0</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keepNext/>
              <w:keepLines/>
              <w:spacing w:before="80" w:line="220" w:lineRule="exact"/>
              <w:ind w:left="142" w:firstLine="13"/>
              <w:jc w:val="left"/>
              <w:rPr>
                <w:rFonts w:cs="Arial"/>
                <w:sz w:val="20"/>
              </w:rPr>
            </w:pPr>
            <w:r w:rsidRPr="00FD79E4">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68,0</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195,7</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181,1</w:t>
            </w:r>
          </w:p>
        </w:tc>
      </w:tr>
      <w:tr w:rsidR="00FD79E4" w:rsidRPr="00FD79E4" w:rsidTr="005F570D">
        <w:trPr>
          <w:cantSplit/>
        </w:trPr>
        <w:tc>
          <w:tcPr>
            <w:tcW w:w="3274" w:type="dxa"/>
            <w:tcBorders>
              <w:left w:val="double" w:sz="4" w:space="0" w:color="auto"/>
              <w:bottom w:val="dotted" w:sz="4" w:space="0" w:color="auto"/>
            </w:tcBorders>
            <w:vAlign w:val="bottom"/>
          </w:tcPr>
          <w:p w:rsidR="00FD79E4" w:rsidRPr="00FD79E4" w:rsidRDefault="00FD79E4" w:rsidP="00FD79E4">
            <w:pPr>
              <w:keepNext/>
              <w:keepLines/>
              <w:spacing w:before="80" w:line="220" w:lineRule="exact"/>
              <w:ind w:left="142" w:firstLine="13"/>
              <w:jc w:val="left"/>
              <w:rPr>
                <w:rFonts w:cs="Arial"/>
                <w:sz w:val="20"/>
              </w:rPr>
            </w:pPr>
            <w:r w:rsidRPr="00FD79E4">
              <w:rPr>
                <w:rFonts w:cs="Arial"/>
                <w:sz w:val="20"/>
              </w:rPr>
              <w:t>строительство</w:t>
            </w:r>
          </w:p>
        </w:tc>
        <w:tc>
          <w:tcPr>
            <w:tcW w:w="226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26,7</w:t>
            </w:r>
          </w:p>
        </w:tc>
        <w:tc>
          <w:tcPr>
            <w:tcW w:w="1559"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1061,4</w:t>
            </w:r>
          </w:p>
        </w:tc>
        <w:tc>
          <w:tcPr>
            <w:tcW w:w="2268" w:type="dxa"/>
            <w:tcBorders>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87,3</w:t>
            </w:r>
          </w:p>
        </w:tc>
      </w:tr>
      <w:tr w:rsidR="00FD79E4" w:rsidRPr="00FD79E4" w:rsidTr="005F570D">
        <w:trPr>
          <w:cantSplit/>
        </w:trPr>
        <w:tc>
          <w:tcPr>
            <w:tcW w:w="3274"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торговля оптовая и розничная; ремонт автотранспортных средств и мотоциклов</w:t>
            </w:r>
          </w:p>
        </w:tc>
        <w:tc>
          <w:tcPr>
            <w:tcW w:w="226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21,7</w:t>
            </w:r>
          </w:p>
        </w:tc>
        <w:tc>
          <w:tcPr>
            <w:tcW w:w="1559"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1466,5</w:t>
            </w:r>
          </w:p>
        </w:tc>
        <w:tc>
          <w:tcPr>
            <w:tcW w:w="2268" w:type="dxa"/>
            <w:tcBorders>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59,0</w:t>
            </w:r>
          </w:p>
        </w:tc>
      </w:tr>
      <w:tr w:rsidR="00FD79E4" w:rsidRPr="00FD79E4" w:rsidTr="005F570D">
        <w:trPr>
          <w:cantSplit/>
        </w:trPr>
        <w:tc>
          <w:tcPr>
            <w:tcW w:w="3274"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транспортировка и хранение</w:t>
            </w:r>
          </w:p>
        </w:tc>
        <w:tc>
          <w:tcPr>
            <w:tcW w:w="226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57,5</w:t>
            </w:r>
          </w:p>
        </w:tc>
        <w:tc>
          <w:tcPr>
            <w:tcW w:w="1559"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left="-44" w:firstLine="0"/>
              <w:jc w:val="center"/>
              <w:rPr>
                <w:rFonts w:cs="Arial"/>
                <w:sz w:val="20"/>
              </w:rPr>
            </w:pPr>
            <w:r w:rsidRPr="00FD79E4">
              <w:rPr>
                <w:rFonts w:cs="Arial"/>
                <w:sz w:val="20"/>
              </w:rPr>
              <w:t>3815,2</w:t>
            </w:r>
          </w:p>
        </w:tc>
        <w:tc>
          <w:tcPr>
            <w:tcW w:w="2268" w:type="dxa"/>
            <w:tcBorders>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в 4,6 р.</w:t>
            </w:r>
          </w:p>
        </w:tc>
      </w:tr>
      <w:tr w:rsidR="00FD79E4" w:rsidRPr="00FD79E4" w:rsidTr="005F570D">
        <w:trPr>
          <w:cantSplit/>
        </w:trPr>
        <w:tc>
          <w:tcPr>
            <w:tcW w:w="3274"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гостиниц и предприятий общественного питания</w:t>
            </w:r>
          </w:p>
        </w:tc>
        <w:tc>
          <w:tcPr>
            <w:tcW w:w="226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63,6</w:t>
            </w:r>
          </w:p>
        </w:tc>
        <w:tc>
          <w:tcPr>
            <w:tcW w:w="1559"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659,1</w:t>
            </w:r>
          </w:p>
        </w:tc>
        <w:tc>
          <w:tcPr>
            <w:tcW w:w="2268" w:type="dxa"/>
            <w:tcBorders>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в 5,0 р.</w:t>
            </w:r>
          </w:p>
        </w:tc>
      </w:tr>
      <w:tr w:rsidR="00FD79E4" w:rsidRPr="00FD79E4" w:rsidTr="005F570D">
        <w:trPr>
          <w:cantSplit/>
        </w:trPr>
        <w:tc>
          <w:tcPr>
            <w:tcW w:w="3274"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информации и связи</w:t>
            </w:r>
          </w:p>
        </w:tc>
        <w:tc>
          <w:tcPr>
            <w:tcW w:w="226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16,3</w:t>
            </w:r>
          </w:p>
        </w:tc>
        <w:tc>
          <w:tcPr>
            <w:tcW w:w="1559"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102,4</w:t>
            </w:r>
          </w:p>
        </w:tc>
        <w:tc>
          <w:tcPr>
            <w:tcW w:w="2268" w:type="dxa"/>
            <w:tcBorders>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11,8</w:t>
            </w:r>
          </w:p>
        </w:tc>
      </w:tr>
      <w:tr w:rsidR="00FD79E4" w:rsidRPr="00FD79E4" w:rsidTr="005F570D">
        <w:trPr>
          <w:cantSplit/>
        </w:trPr>
        <w:tc>
          <w:tcPr>
            <w:tcW w:w="3274"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финансовая и страховая</w:t>
            </w:r>
          </w:p>
        </w:tc>
        <w:tc>
          <w:tcPr>
            <w:tcW w:w="226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33,3</w:t>
            </w:r>
          </w:p>
        </w:tc>
        <w:tc>
          <w:tcPr>
            <w:tcW w:w="1559"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w:t>
            </w:r>
            <w:r w:rsidRPr="00FD79E4">
              <w:rPr>
                <w:rFonts w:cs="Arial"/>
                <w:sz w:val="20"/>
                <w:vertAlign w:val="superscript"/>
              </w:rPr>
              <w:t>1)</w:t>
            </w:r>
          </w:p>
        </w:tc>
        <w:tc>
          <w:tcPr>
            <w:tcW w:w="2268" w:type="dxa"/>
            <w:tcBorders>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w:t>
            </w:r>
            <w:r w:rsidRPr="00FD79E4">
              <w:rPr>
                <w:rFonts w:cs="Arial"/>
                <w:sz w:val="20"/>
                <w:vertAlign w:val="superscript"/>
              </w:rPr>
              <w:t>1)</w:t>
            </w:r>
          </w:p>
        </w:tc>
      </w:tr>
      <w:tr w:rsidR="00FD79E4" w:rsidRPr="00FD79E4" w:rsidTr="005F570D">
        <w:trPr>
          <w:cantSplit/>
        </w:trPr>
        <w:tc>
          <w:tcPr>
            <w:tcW w:w="3274"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по операциям с недвижимым имуществом</w:t>
            </w:r>
          </w:p>
        </w:tc>
        <w:tc>
          <w:tcPr>
            <w:tcW w:w="226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35,0</w:t>
            </w:r>
          </w:p>
        </w:tc>
        <w:tc>
          <w:tcPr>
            <w:tcW w:w="1559"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1211,4</w:t>
            </w:r>
          </w:p>
        </w:tc>
        <w:tc>
          <w:tcPr>
            <w:tcW w:w="2268" w:type="dxa"/>
            <w:tcBorders>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160,5</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профессиональная, научная и техническая</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30,4</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493,3</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71,7</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административная и сопутствующие дополнительные услуги</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44,4</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25,3</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в 3,1 р.</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образование</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22,2</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10,0</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22,3</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здравоохранения и социальных услуг</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24,1</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87,0</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105,5</w:t>
            </w:r>
          </w:p>
        </w:tc>
      </w:tr>
      <w:tr w:rsidR="00FD79E4" w:rsidRPr="00FD79E4" w:rsidTr="005F570D">
        <w:trPr>
          <w:cantSplit/>
        </w:trPr>
        <w:tc>
          <w:tcPr>
            <w:tcW w:w="3274"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культуры, спорта, организации досуга и развлечений</w:t>
            </w:r>
          </w:p>
        </w:tc>
        <w:tc>
          <w:tcPr>
            <w:tcW w:w="226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60,0</w:t>
            </w:r>
          </w:p>
        </w:tc>
        <w:tc>
          <w:tcPr>
            <w:tcW w:w="1559"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44,2</w:t>
            </w:r>
          </w:p>
        </w:tc>
        <w:tc>
          <w:tcPr>
            <w:tcW w:w="2268"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в 10,9 р.</w:t>
            </w:r>
          </w:p>
        </w:tc>
      </w:tr>
      <w:tr w:rsidR="00FD79E4" w:rsidRPr="00FD79E4" w:rsidTr="005F570D">
        <w:trPr>
          <w:cantSplit/>
          <w:trHeight w:val="292"/>
        </w:trPr>
        <w:tc>
          <w:tcPr>
            <w:tcW w:w="3274" w:type="dxa"/>
            <w:tcBorders>
              <w:top w:val="dotted" w:sz="4" w:space="0" w:color="auto"/>
              <w:left w:val="double" w:sz="4" w:space="0" w:color="auto"/>
              <w:bottom w:val="single"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предоставление прочих видов услуг</w:t>
            </w:r>
          </w:p>
        </w:tc>
        <w:tc>
          <w:tcPr>
            <w:tcW w:w="2268"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37,5</w:t>
            </w:r>
          </w:p>
        </w:tc>
        <w:tc>
          <w:tcPr>
            <w:tcW w:w="1559"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w:t>
            </w:r>
            <w:r w:rsidRPr="00FD79E4">
              <w:rPr>
                <w:rFonts w:cs="Arial"/>
                <w:sz w:val="20"/>
                <w:vertAlign w:val="superscript"/>
              </w:rPr>
              <w:t>1)</w:t>
            </w:r>
          </w:p>
        </w:tc>
        <w:tc>
          <w:tcPr>
            <w:tcW w:w="2268" w:type="dxa"/>
            <w:tcBorders>
              <w:top w:val="dotted" w:sz="4" w:space="0" w:color="auto"/>
              <w:left w:val="single" w:sz="6" w:space="0" w:color="auto"/>
              <w:bottom w:val="single" w:sz="4" w:space="0" w:color="auto"/>
              <w:right w:val="double" w:sz="4" w:space="0" w:color="auto"/>
            </w:tcBorders>
            <w:vAlign w:val="bottom"/>
          </w:tcPr>
          <w:p w:rsidR="00FD79E4" w:rsidRPr="00FD79E4" w:rsidRDefault="00FD79E4" w:rsidP="00FD79E4">
            <w:pPr>
              <w:spacing w:before="60" w:line="240" w:lineRule="exact"/>
              <w:ind w:firstLine="0"/>
              <w:jc w:val="center"/>
              <w:rPr>
                <w:rFonts w:cs="Arial"/>
                <w:sz w:val="20"/>
              </w:rPr>
            </w:pPr>
            <w:r w:rsidRPr="00FD79E4">
              <w:rPr>
                <w:rFonts w:cs="Arial"/>
                <w:sz w:val="20"/>
              </w:rPr>
              <w:t>…</w:t>
            </w:r>
            <w:r w:rsidRPr="00FD79E4">
              <w:rPr>
                <w:rFonts w:cs="Arial"/>
                <w:sz w:val="20"/>
                <w:vertAlign w:val="superscript"/>
              </w:rPr>
              <w:t>1)</w:t>
            </w:r>
          </w:p>
        </w:tc>
      </w:tr>
      <w:tr w:rsidR="00FD79E4" w:rsidRPr="00FD79E4" w:rsidTr="005F570D">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FD79E4" w:rsidRPr="00FD79E4" w:rsidRDefault="00FD79E4" w:rsidP="00FD79E4">
            <w:pPr>
              <w:spacing w:before="60" w:line="240" w:lineRule="exact"/>
              <w:ind w:left="57" w:right="57" w:firstLine="0"/>
              <w:rPr>
                <w:rFonts w:cs="Arial"/>
                <w:sz w:val="20"/>
              </w:rPr>
            </w:pPr>
            <w:r w:rsidRPr="00FD79E4">
              <w:rPr>
                <w:vertAlign w:val="superscript"/>
              </w:rPr>
              <w:t>1)</w:t>
            </w:r>
            <w:r w:rsidRPr="00FD79E4">
              <w:t xml:space="preserve"> 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FD79E4" w:rsidRPr="00FD79E4" w:rsidRDefault="00FD79E4" w:rsidP="00FD79E4">
      <w:pPr>
        <w:keepNext/>
        <w:keepLines/>
        <w:pageBreakBefore/>
        <w:spacing w:after="120"/>
        <w:ind w:firstLine="709"/>
        <w:rPr>
          <w:rFonts w:cs="Arial"/>
          <w:sz w:val="24"/>
        </w:rPr>
      </w:pPr>
      <w:r w:rsidRPr="00FD79E4">
        <w:rPr>
          <w:rFonts w:cs="Arial"/>
          <w:b/>
          <w:bCs/>
          <w:sz w:val="24"/>
        </w:rPr>
        <w:lastRenderedPageBreak/>
        <w:t>Активы организаций</w:t>
      </w:r>
    </w:p>
    <w:p w:rsidR="00FD79E4" w:rsidRPr="00FD79E4" w:rsidRDefault="00FD79E4" w:rsidP="00FD79E4">
      <w:pPr>
        <w:ind w:firstLine="709"/>
        <w:rPr>
          <w:rFonts w:cs="Arial"/>
          <w:szCs w:val="22"/>
        </w:rPr>
      </w:pPr>
      <w:r w:rsidRPr="00FD79E4">
        <w:rPr>
          <w:rFonts w:cs="Arial"/>
          <w:szCs w:val="22"/>
        </w:rPr>
        <w:t xml:space="preserve">На конец сентября 2020 года оборотные активы крупных и средних организаций составили 845991,7 </w:t>
      </w:r>
      <w:proofErr w:type="gramStart"/>
      <w:r w:rsidRPr="00FD79E4">
        <w:rPr>
          <w:rFonts w:cs="Arial"/>
          <w:szCs w:val="22"/>
        </w:rPr>
        <w:t>млн</w:t>
      </w:r>
      <w:proofErr w:type="gramEnd"/>
      <w:r w:rsidRPr="00FD79E4">
        <w:rPr>
          <w:rFonts w:cs="Arial"/>
          <w:szCs w:val="22"/>
        </w:rPr>
        <w:t xml:space="preserve"> рублей. В структуре оборотных активов 33,4% приходилось на запасы, 25,</w:t>
      </w:r>
      <w:r w:rsidR="00764681">
        <w:rPr>
          <w:rFonts w:cs="Arial"/>
          <w:szCs w:val="22"/>
        </w:rPr>
        <w:t>8</w:t>
      </w:r>
      <w:r w:rsidRPr="00FD79E4">
        <w:rPr>
          <w:rFonts w:cs="Arial"/>
          <w:szCs w:val="22"/>
        </w:rPr>
        <w:t>% – на задолженность покупателей за отгруженную продукцию, выполненные работы и услуги, 1</w:t>
      </w:r>
      <w:r w:rsidR="00764681">
        <w:rPr>
          <w:rFonts w:cs="Arial"/>
          <w:szCs w:val="22"/>
        </w:rPr>
        <w:t>3</w:t>
      </w:r>
      <w:r w:rsidRPr="00FD79E4">
        <w:rPr>
          <w:rFonts w:cs="Arial"/>
          <w:szCs w:val="22"/>
        </w:rPr>
        <w:t>,</w:t>
      </w:r>
      <w:r w:rsidR="00764681">
        <w:rPr>
          <w:rFonts w:cs="Arial"/>
          <w:szCs w:val="22"/>
        </w:rPr>
        <w:t>9</w:t>
      </w:r>
      <w:r w:rsidRPr="00FD79E4">
        <w:rPr>
          <w:rFonts w:cs="Arial"/>
          <w:szCs w:val="22"/>
        </w:rPr>
        <w:t>% – на остатки денежных средств на счетах организаций  и 7,</w:t>
      </w:r>
      <w:r w:rsidR="00764681">
        <w:rPr>
          <w:rFonts w:cs="Arial"/>
          <w:szCs w:val="22"/>
        </w:rPr>
        <w:t>6</w:t>
      </w:r>
      <w:r w:rsidRPr="00FD79E4">
        <w:rPr>
          <w:rFonts w:cs="Arial"/>
          <w:szCs w:val="22"/>
        </w:rPr>
        <w:t>% – на краткосрочные финансовые вложения.</w:t>
      </w:r>
    </w:p>
    <w:p w:rsidR="00FD79E4" w:rsidRPr="00FD79E4" w:rsidRDefault="00FD79E4" w:rsidP="00FD79E4">
      <w:pPr>
        <w:spacing w:before="240"/>
        <w:jc w:val="center"/>
        <w:rPr>
          <w:rFonts w:cs="Arial"/>
          <w:snapToGrid w:val="0"/>
          <w:szCs w:val="22"/>
        </w:rPr>
      </w:pPr>
      <w:r w:rsidRPr="00FD79E4">
        <w:rPr>
          <w:rFonts w:cs="Arial"/>
          <w:b/>
          <w:bCs/>
          <w:snapToGrid w:val="0"/>
          <w:szCs w:val="22"/>
        </w:rPr>
        <w:t>Состав оборотных активов организаций</w:t>
      </w:r>
      <w:r w:rsidRPr="00FD79E4">
        <w:rPr>
          <w:rFonts w:cs="Arial"/>
          <w:b/>
          <w:bCs/>
          <w:snapToGrid w:val="0"/>
          <w:szCs w:val="22"/>
        </w:rPr>
        <w:br/>
        <w:t>по видам экономической деятельности в январе – сентябре 2020 года</w:t>
      </w:r>
      <w:r w:rsidRPr="00FD79E4">
        <w:rPr>
          <w:rFonts w:cs="Arial"/>
          <w:b/>
          <w:bCs/>
          <w:snapToGrid w:val="0"/>
          <w:szCs w:val="22"/>
        </w:rPr>
        <w:br/>
      </w:r>
      <w:r w:rsidRPr="00FD79E4">
        <w:rPr>
          <w:rFonts w:cs="Arial"/>
          <w:snapToGrid w:val="0"/>
          <w:szCs w:val="22"/>
        </w:rPr>
        <w:t xml:space="preserve">(на конец периода, </w:t>
      </w:r>
      <w:proofErr w:type="gramStart"/>
      <w:r w:rsidRPr="00FD79E4">
        <w:rPr>
          <w:rFonts w:cs="Arial"/>
          <w:snapToGrid w:val="0"/>
          <w:szCs w:val="22"/>
        </w:rPr>
        <w:t>млн</w:t>
      </w:r>
      <w:proofErr w:type="gramEnd"/>
      <w:r w:rsidRPr="00FD79E4">
        <w:rPr>
          <w:rFonts w:cs="Arial"/>
          <w:snapToGrid w:val="0"/>
          <w:szCs w:val="22"/>
        </w:rPr>
        <w:t xml:space="preserve">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4"/>
        <w:gridCol w:w="1234"/>
        <w:gridCol w:w="1135"/>
        <w:gridCol w:w="1529"/>
        <w:gridCol w:w="1540"/>
        <w:gridCol w:w="1199"/>
      </w:tblGrid>
      <w:tr w:rsidR="00FD79E4" w:rsidRPr="00FD79E4" w:rsidTr="005F570D">
        <w:trPr>
          <w:cantSplit/>
          <w:tblHeader/>
        </w:trPr>
        <w:tc>
          <w:tcPr>
            <w:tcW w:w="1428" w:type="pct"/>
            <w:vMerge w:val="restart"/>
            <w:tcBorders>
              <w:top w:val="double" w:sz="4" w:space="0" w:color="auto"/>
            </w:tcBorders>
            <w:vAlign w:val="bottom"/>
          </w:tcPr>
          <w:p w:rsidR="00FD79E4" w:rsidRPr="00FD79E4" w:rsidRDefault="00FD79E4" w:rsidP="00FD79E4">
            <w:pPr>
              <w:spacing w:before="40" w:line="240" w:lineRule="exact"/>
              <w:ind w:left="85"/>
              <w:rPr>
                <w:rFonts w:cs="Arial"/>
                <w:sz w:val="20"/>
              </w:rPr>
            </w:pPr>
          </w:p>
        </w:tc>
        <w:tc>
          <w:tcPr>
            <w:tcW w:w="664" w:type="pct"/>
            <w:vMerge w:val="restart"/>
            <w:tcBorders>
              <w:top w:val="double" w:sz="4" w:space="0" w:color="auto"/>
            </w:tcBorders>
          </w:tcPr>
          <w:p w:rsidR="00FD79E4" w:rsidRPr="00FD79E4" w:rsidRDefault="00FD79E4" w:rsidP="00FD79E4">
            <w:pPr>
              <w:spacing w:before="40" w:line="240" w:lineRule="exact"/>
              <w:ind w:firstLine="5"/>
              <w:jc w:val="center"/>
              <w:rPr>
                <w:rFonts w:cs="Arial"/>
                <w:i/>
                <w:iCs/>
                <w:sz w:val="20"/>
              </w:rPr>
            </w:pPr>
            <w:r w:rsidRPr="00FD79E4">
              <w:rPr>
                <w:rFonts w:cs="Arial"/>
                <w:i/>
                <w:iCs/>
                <w:sz w:val="20"/>
              </w:rPr>
              <w:t>Оборотные активы</w:t>
            </w:r>
          </w:p>
        </w:tc>
        <w:tc>
          <w:tcPr>
            <w:tcW w:w="2908" w:type="pct"/>
            <w:gridSpan w:val="4"/>
            <w:tcBorders>
              <w:top w:val="double" w:sz="4" w:space="0" w:color="auto"/>
              <w:bottom w:val="single" w:sz="4" w:space="0" w:color="auto"/>
            </w:tcBorders>
          </w:tcPr>
          <w:p w:rsidR="00FD79E4" w:rsidRPr="00FD79E4" w:rsidRDefault="00FD79E4" w:rsidP="00FD79E4">
            <w:pPr>
              <w:spacing w:before="40" w:line="240" w:lineRule="exact"/>
              <w:ind w:firstLine="5"/>
              <w:jc w:val="center"/>
              <w:rPr>
                <w:rFonts w:cs="Arial"/>
                <w:i/>
                <w:iCs/>
                <w:sz w:val="20"/>
              </w:rPr>
            </w:pPr>
            <w:r w:rsidRPr="00FD79E4">
              <w:rPr>
                <w:rFonts w:cs="Arial"/>
                <w:i/>
                <w:iCs/>
                <w:sz w:val="20"/>
              </w:rPr>
              <w:t>из них:</w:t>
            </w:r>
          </w:p>
        </w:tc>
      </w:tr>
      <w:tr w:rsidR="00FD79E4" w:rsidRPr="00FD79E4" w:rsidTr="00FD79E4">
        <w:trPr>
          <w:cantSplit/>
          <w:trHeight w:val="673"/>
          <w:tblHeader/>
        </w:trPr>
        <w:tc>
          <w:tcPr>
            <w:tcW w:w="1428" w:type="pct"/>
            <w:vMerge/>
          </w:tcPr>
          <w:p w:rsidR="00FD79E4" w:rsidRPr="00FD79E4" w:rsidRDefault="00FD79E4" w:rsidP="00FD79E4">
            <w:pPr>
              <w:spacing w:before="40" w:line="240" w:lineRule="exact"/>
              <w:rPr>
                <w:rFonts w:cs="Arial"/>
                <w:b/>
                <w:bCs/>
                <w:sz w:val="20"/>
              </w:rPr>
            </w:pPr>
          </w:p>
        </w:tc>
        <w:tc>
          <w:tcPr>
            <w:tcW w:w="664" w:type="pct"/>
            <w:vMerge/>
            <w:vAlign w:val="bottom"/>
          </w:tcPr>
          <w:p w:rsidR="00FD79E4" w:rsidRPr="00FD79E4" w:rsidRDefault="00FD79E4" w:rsidP="00FD79E4">
            <w:pPr>
              <w:spacing w:before="40" w:line="240" w:lineRule="exact"/>
              <w:ind w:firstLine="5"/>
              <w:jc w:val="center"/>
              <w:rPr>
                <w:rFonts w:cs="Arial"/>
                <w:i/>
                <w:iCs/>
                <w:sz w:val="20"/>
              </w:rPr>
            </w:pPr>
          </w:p>
        </w:tc>
        <w:tc>
          <w:tcPr>
            <w:tcW w:w="611" w:type="pct"/>
            <w:tcBorders>
              <w:top w:val="single" w:sz="4" w:space="0" w:color="auto"/>
            </w:tcBorders>
          </w:tcPr>
          <w:p w:rsidR="00FD79E4" w:rsidRPr="00FD79E4" w:rsidRDefault="00FD79E4" w:rsidP="00FD79E4">
            <w:pPr>
              <w:spacing w:before="40" w:line="240" w:lineRule="exact"/>
              <w:ind w:firstLine="5"/>
              <w:jc w:val="center"/>
              <w:rPr>
                <w:rFonts w:cs="Arial"/>
                <w:i/>
                <w:iCs/>
                <w:sz w:val="20"/>
              </w:rPr>
            </w:pPr>
            <w:r w:rsidRPr="00FD79E4">
              <w:rPr>
                <w:rFonts w:cs="Arial"/>
                <w:i/>
                <w:iCs/>
                <w:sz w:val="20"/>
              </w:rPr>
              <w:t>запасы</w:t>
            </w:r>
          </w:p>
        </w:tc>
        <w:tc>
          <w:tcPr>
            <w:tcW w:w="823" w:type="pct"/>
            <w:tcBorders>
              <w:top w:val="single" w:sz="4" w:space="0" w:color="auto"/>
            </w:tcBorders>
          </w:tcPr>
          <w:p w:rsidR="00FD79E4" w:rsidRPr="00FD79E4" w:rsidRDefault="00FD79E4" w:rsidP="00FD79E4">
            <w:pPr>
              <w:spacing w:before="40" w:line="240" w:lineRule="exact"/>
              <w:ind w:firstLine="5"/>
              <w:jc w:val="center"/>
              <w:rPr>
                <w:rFonts w:cs="Arial"/>
                <w:i/>
                <w:iCs/>
                <w:sz w:val="20"/>
              </w:rPr>
            </w:pPr>
            <w:r w:rsidRPr="00FD79E4">
              <w:rPr>
                <w:rFonts w:cs="Arial"/>
                <w:i/>
                <w:iCs/>
                <w:sz w:val="20"/>
              </w:rPr>
              <w:t>задолженность покупателей</w:t>
            </w:r>
          </w:p>
        </w:tc>
        <w:tc>
          <w:tcPr>
            <w:tcW w:w="829" w:type="pct"/>
            <w:tcBorders>
              <w:top w:val="single" w:sz="4" w:space="0" w:color="auto"/>
            </w:tcBorders>
          </w:tcPr>
          <w:p w:rsidR="00FD79E4" w:rsidRPr="00FD79E4" w:rsidRDefault="00FD79E4" w:rsidP="00FD79E4">
            <w:pPr>
              <w:spacing w:before="40" w:line="240" w:lineRule="exact"/>
              <w:ind w:firstLine="5"/>
              <w:jc w:val="center"/>
              <w:rPr>
                <w:rFonts w:cs="Arial"/>
                <w:i/>
                <w:iCs/>
                <w:sz w:val="20"/>
              </w:rPr>
            </w:pPr>
            <w:r w:rsidRPr="00FD79E4">
              <w:rPr>
                <w:rFonts w:cs="Arial"/>
                <w:i/>
                <w:iCs/>
                <w:sz w:val="20"/>
              </w:rPr>
              <w:t>краткосрочные финансовые вложения</w:t>
            </w:r>
          </w:p>
        </w:tc>
        <w:tc>
          <w:tcPr>
            <w:tcW w:w="645" w:type="pct"/>
            <w:tcBorders>
              <w:top w:val="single" w:sz="4" w:space="0" w:color="auto"/>
            </w:tcBorders>
          </w:tcPr>
          <w:p w:rsidR="00FD79E4" w:rsidRPr="00FD79E4" w:rsidRDefault="00FD79E4" w:rsidP="00FD79E4">
            <w:pPr>
              <w:spacing w:before="40" w:line="240" w:lineRule="exact"/>
              <w:ind w:firstLine="5"/>
              <w:jc w:val="center"/>
              <w:rPr>
                <w:rFonts w:cs="Arial"/>
                <w:i/>
                <w:iCs/>
                <w:sz w:val="20"/>
              </w:rPr>
            </w:pPr>
            <w:r w:rsidRPr="00FD79E4">
              <w:rPr>
                <w:rFonts w:cs="Arial"/>
                <w:i/>
                <w:iCs/>
                <w:sz w:val="20"/>
              </w:rPr>
              <w:t>денежные средства</w:t>
            </w:r>
          </w:p>
        </w:tc>
      </w:tr>
      <w:tr w:rsidR="00FD79E4" w:rsidRPr="00FD79E4" w:rsidTr="00FD79E4">
        <w:tc>
          <w:tcPr>
            <w:tcW w:w="1428" w:type="pct"/>
            <w:tcBorders>
              <w:top w:val="single" w:sz="4" w:space="0" w:color="auto"/>
            </w:tcBorders>
          </w:tcPr>
          <w:p w:rsidR="00FD79E4" w:rsidRPr="00FD79E4" w:rsidRDefault="00FD79E4" w:rsidP="00FD79E4">
            <w:pPr>
              <w:spacing w:before="40" w:line="240" w:lineRule="exact"/>
              <w:ind w:left="155" w:firstLine="0"/>
              <w:rPr>
                <w:rFonts w:cs="Arial"/>
                <w:sz w:val="20"/>
              </w:rPr>
            </w:pPr>
            <w:r w:rsidRPr="00FD79E4">
              <w:rPr>
                <w:rFonts w:cs="Arial"/>
                <w:b/>
                <w:bCs/>
                <w:sz w:val="20"/>
              </w:rPr>
              <w:t>Всего</w:t>
            </w:r>
          </w:p>
        </w:tc>
        <w:tc>
          <w:tcPr>
            <w:tcW w:w="664" w:type="pct"/>
            <w:tcBorders>
              <w:top w:val="single" w:sz="4" w:space="0" w:color="auto"/>
            </w:tcBorders>
            <w:vAlign w:val="bottom"/>
          </w:tcPr>
          <w:p w:rsidR="00FD79E4" w:rsidRPr="00FD79E4" w:rsidRDefault="00FD79E4" w:rsidP="00FD79E4">
            <w:pPr>
              <w:spacing w:before="40" w:line="240" w:lineRule="exact"/>
              <w:ind w:left="155" w:firstLine="0"/>
              <w:jc w:val="center"/>
              <w:rPr>
                <w:rFonts w:cs="Arial"/>
                <w:b/>
                <w:sz w:val="20"/>
              </w:rPr>
            </w:pPr>
            <w:r w:rsidRPr="00FD79E4">
              <w:rPr>
                <w:rFonts w:cs="Arial"/>
                <w:b/>
                <w:sz w:val="20"/>
              </w:rPr>
              <w:t>845991,7</w:t>
            </w:r>
          </w:p>
        </w:tc>
        <w:tc>
          <w:tcPr>
            <w:tcW w:w="611" w:type="pct"/>
            <w:tcBorders>
              <w:top w:val="single" w:sz="4" w:space="0" w:color="auto"/>
            </w:tcBorders>
            <w:vAlign w:val="bottom"/>
          </w:tcPr>
          <w:p w:rsidR="00FD79E4" w:rsidRPr="00FD79E4" w:rsidRDefault="00FD79E4" w:rsidP="00FD79E4">
            <w:pPr>
              <w:spacing w:before="40" w:line="240" w:lineRule="exact"/>
              <w:ind w:left="155" w:firstLine="0"/>
              <w:jc w:val="center"/>
              <w:rPr>
                <w:rFonts w:cs="Arial"/>
                <w:b/>
                <w:sz w:val="20"/>
              </w:rPr>
            </w:pPr>
            <w:r w:rsidRPr="00FD79E4">
              <w:rPr>
                <w:rFonts w:cs="Arial"/>
                <w:b/>
                <w:sz w:val="20"/>
              </w:rPr>
              <w:t>282454,9</w:t>
            </w:r>
          </w:p>
        </w:tc>
        <w:tc>
          <w:tcPr>
            <w:tcW w:w="823" w:type="pct"/>
            <w:tcBorders>
              <w:top w:val="single" w:sz="4" w:space="0" w:color="auto"/>
            </w:tcBorders>
            <w:vAlign w:val="bottom"/>
          </w:tcPr>
          <w:p w:rsidR="00FD79E4" w:rsidRPr="00FD79E4" w:rsidRDefault="00FD79E4" w:rsidP="00FD79E4">
            <w:pPr>
              <w:spacing w:before="40" w:line="240" w:lineRule="exact"/>
              <w:ind w:left="155" w:firstLine="0"/>
              <w:jc w:val="center"/>
              <w:rPr>
                <w:rFonts w:cs="Arial"/>
                <w:b/>
                <w:sz w:val="20"/>
              </w:rPr>
            </w:pPr>
            <w:r w:rsidRPr="00FD79E4">
              <w:rPr>
                <w:rFonts w:cs="Arial"/>
                <w:b/>
                <w:sz w:val="20"/>
              </w:rPr>
              <w:t>218302,9</w:t>
            </w:r>
          </w:p>
        </w:tc>
        <w:tc>
          <w:tcPr>
            <w:tcW w:w="829" w:type="pct"/>
            <w:tcBorders>
              <w:top w:val="single" w:sz="4" w:space="0" w:color="auto"/>
            </w:tcBorders>
            <w:vAlign w:val="bottom"/>
          </w:tcPr>
          <w:p w:rsidR="00FD79E4" w:rsidRPr="00FD79E4" w:rsidRDefault="00FD79E4" w:rsidP="00FD79E4">
            <w:pPr>
              <w:spacing w:before="40" w:line="240" w:lineRule="exact"/>
              <w:ind w:left="155" w:firstLine="0"/>
              <w:jc w:val="center"/>
              <w:rPr>
                <w:rFonts w:cs="Arial"/>
                <w:b/>
                <w:sz w:val="20"/>
              </w:rPr>
            </w:pPr>
            <w:r w:rsidRPr="00FD79E4">
              <w:rPr>
                <w:rFonts w:cs="Arial"/>
                <w:b/>
                <w:sz w:val="20"/>
              </w:rPr>
              <w:t>63995,5</w:t>
            </w:r>
          </w:p>
        </w:tc>
        <w:tc>
          <w:tcPr>
            <w:tcW w:w="645" w:type="pct"/>
            <w:tcBorders>
              <w:top w:val="single" w:sz="4" w:space="0" w:color="auto"/>
            </w:tcBorders>
            <w:vAlign w:val="bottom"/>
          </w:tcPr>
          <w:p w:rsidR="00FD79E4" w:rsidRPr="00FD79E4" w:rsidRDefault="00FD79E4" w:rsidP="00FD79E4">
            <w:pPr>
              <w:spacing w:before="40" w:line="240" w:lineRule="exact"/>
              <w:ind w:left="155" w:firstLine="0"/>
              <w:jc w:val="center"/>
              <w:rPr>
                <w:rFonts w:cs="Arial"/>
                <w:b/>
                <w:sz w:val="20"/>
              </w:rPr>
            </w:pPr>
            <w:r w:rsidRPr="00FD79E4">
              <w:rPr>
                <w:rFonts w:cs="Arial"/>
                <w:b/>
                <w:sz w:val="20"/>
              </w:rPr>
              <w:t>117843,8</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 xml:space="preserve">сельское, лесное хозяйство, охота, рыболовство и рыбоводство </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47455,4</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28310,3</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5202,3</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5223,1</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1838,5</w:t>
            </w:r>
          </w:p>
        </w:tc>
      </w:tr>
      <w:tr w:rsidR="00FD79E4" w:rsidRPr="00FD79E4" w:rsidTr="00FD79E4">
        <w:tc>
          <w:tcPr>
            <w:tcW w:w="1428" w:type="pct"/>
            <w:tcBorders>
              <w:top w:val="nil"/>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добыча полезных ископаемых</w:t>
            </w:r>
          </w:p>
        </w:tc>
        <w:tc>
          <w:tcPr>
            <w:tcW w:w="664" w:type="pct"/>
            <w:tcBorders>
              <w:top w:val="nil"/>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61147,7</w:t>
            </w:r>
          </w:p>
        </w:tc>
        <w:tc>
          <w:tcPr>
            <w:tcW w:w="611" w:type="pct"/>
            <w:tcBorders>
              <w:top w:val="nil"/>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5988,1</w:t>
            </w:r>
          </w:p>
        </w:tc>
        <w:tc>
          <w:tcPr>
            <w:tcW w:w="823" w:type="pct"/>
            <w:tcBorders>
              <w:top w:val="nil"/>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19161,5</w:t>
            </w:r>
          </w:p>
        </w:tc>
        <w:tc>
          <w:tcPr>
            <w:tcW w:w="829" w:type="pct"/>
            <w:tcBorders>
              <w:top w:val="nil"/>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511,5</w:t>
            </w:r>
          </w:p>
        </w:tc>
        <w:tc>
          <w:tcPr>
            <w:tcW w:w="645" w:type="pct"/>
            <w:tcBorders>
              <w:top w:val="nil"/>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9513,7</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обрабатывающие производства</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233443,5</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88050,7</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55000,4</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35625,0</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22926,3</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обеспечение электрической энергией, газом и паром; кондиционирование воздуха</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24133,7</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5533,0</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7048,5</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785,0</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6954,5</w:t>
            </w:r>
          </w:p>
        </w:tc>
      </w:tr>
      <w:tr w:rsidR="00FD79E4" w:rsidRPr="00FD79E4" w:rsidTr="00FD79E4">
        <w:tc>
          <w:tcPr>
            <w:tcW w:w="1428" w:type="pct"/>
            <w:vAlign w:val="bottom"/>
          </w:tcPr>
          <w:p w:rsidR="00FD79E4" w:rsidRPr="00FD79E4" w:rsidRDefault="00FD79E4" w:rsidP="00FD79E4">
            <w:pPr>
              <w:keepNext/>
              <w:keepLines/>
              <w:spacing w:before="40" w:line="240" w:lineRule="exact"/>
              <w:ind w:left="142" w:firstLine="13"/>
              <w:jc w:val="left"/>
              <w:rPr>
                <w:rFonts w:cs="Arial"/>
                <w:sz w:val="20"/>
              </w:rPr>
            </w:pPr>
            <w:r w:rsidRPr="00FD79E4">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6602,1</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1686,2</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2810,3</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w:t>
            </w:r>
            <w:r w:rsidRPr="00FD79E4">
              <w:rPr>
                <w:rFonts w:cs="Arial"/>
                <w:sz w:val="20"/>
                <w:vertAlign w:val="superscript"/>
              </w:rPr>
              <w:t>1)</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679,6</w:t>
            </w:r>
          </w:p>
        </w:tc>
      </w:tr>
      <w:tr w:rsidR="00FD79E4" w:rsidRPr="00FD79E4" w:rsidTr="00FD79E4">
        <w:tc>
          <w:tcPr>
            <w:tcW w:w="1428" w:type="pct"/>
            <w:vAlign w:val="bottom"/>
          </w:tcPr>
          <w:p w:rsidR="00FD79E4" w:rsidRPr="00FD79E4" w:rsidRDefault="00FD79E4" w:rsidP="00FD79E4">
            <w:pPr>
              <w:keepNext/>
              <w:keepLines/>
              <w:spacing w:before="40" w:line="240" w:lineRule="exact"/>
              <w:ind w:left="142" w:firstLine="13"/>
              <w:jc w:val="left"/>
              <w:rPr>
                <w:rFonts w:cs="Arial"/>
                <w:sz w:val="20"/>
              </w:rPr>
            </w:pPr>
            <w:r w:rsidRPr="00FD79E4">
              <w:rPr>
                <w:rFonts w:cs="Arial"/>
                <w:sz w:val="20"/>
              </w:rPr>
              <w:t>строительство</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31110,9</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6912,0</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8007,7</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1743,6</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4475,7</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торговля оптовая и розничная; ремонт автотранспортных средств и мотоциклов</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270299,4</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123942,3</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88513,5</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11868,7</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14299,5</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транспортировка и хранение</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107465,6</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11700,9</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20887,2</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1508,3</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42507,8</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гостиниц и предприятий общественного питания</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2098,5</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67,1</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207,8</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321,8</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145,9</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в области информации и связи</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11696,3</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976,1</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3576,1</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929,1</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2394,4</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финансовая и страховая</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1631,2</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w:t>
            </w:r>
            <w:r w:rsidRPr="00FD79E4">
              <w:rPr>
                <w:rFonts w:cs="Arial"/>
                <w:sz w:val="20"/>
                <w:vertAlign w:val="superscript"/>
              </w:rPr>
              <w:t>1)</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14,0</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w:t>
            </w:r>
            <w:r w:rsidRPr="00FD79E4">
              <w:rPr>
                <w:rFonts w:cs="Arial"/>
                <w:sz w:val="20"/>
                <w:vertAlign w:val="superscript"/>
              </w:rPr>
              <w:t>1)</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53,3</w:t>
            </w:r>
          </w:p>
        </w:tc>
      </w:tr>
      <w:tr w:rsidR="00FD79E4" w:rsidRPr="00FD79E4" w:rsidTr="00FD79E4">
        <w:tc>
          <w:tcPr>
            <w:tcW w:w="1428" w:type="pct"/>
            <w:tcBorders>
              <w:bottom w:val="single" w:sz="4" w:space="0" w:color="auto"/>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по операциям с недвижимым имуществом</w:t>
            </w:r>
          </w:p>
        </w:tc>
        <w:tc>
          <w:tcPr>
            <w:tcW w:w="664"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11754,2</w:t>
            </w:r>
          </w:p>
        </w:tc>
        <w:tc>
          <w:tcPr>
            <w:tcW w:w="611"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1387,3</w:t>
            </w:r>
          </w:p>
        </w:tc>
        <w:tc>
          <w:tcPr>
            <w:tcW w:w="823"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2532,4</w:t>
            </w:r>
          </w:p>
        </w:tc>
        <w:tc>
          <w:tcPr>
            <w:tcW w:w="829"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1789,0</w:t>
            </w:r>
          </w:p>
        </w:tc>
        <w:tc>
          <w:tcPr>
            <w:tcW w:w="645"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1492,2</w:t>
            </w:r>
          </w:p>
        </w:tc>
      </w:tr>
      <w:tr w:rsidR="00FD79E4" w:rsidRPr="00FD79E4" w:rsidTr="00FD79E4">
        <w:tc>
          <w:tcPr>
            <w:tcW w:w="1428" w:type="pct"/>
            <w:tcBorders>
              <w:top w:val="single" w:sz="4" w:space="0" w:color="auto"/>
              <w:bottom w:val="dotted" w:sz="4" w:space="0" w:color="auto"/>
            </w:tcBorders>
            <w:vAlign w:val="bottom"/>
          </w:tcPr>
          <w:p w:rsidR="00FD79E4" w:rsidRPr="00FD79E4" w:rsidRDefault="00FD79E4" w:rsidP="00FD79E4">
            <w:pPr>
              <w:keepNext/>
              <w:widowControl/>
              <w:spacing w:before="40" w:line="240" w:lineRule="exact"/>
              <w:ind w:left="142" w:firstLine="13"/>
              <w:jc w:val="left"/>
              <w:rPr>
                <w:rFonts w:cs="Arial"/>
                <w:sz w:val="20"/>
              </w:rPr>
            </w:pPr>
            <w:r w:rsidRPr="00FD79E4">
              <w:rPr>
                <w:rFonts w:cs="Arial"/>
                <w:sz w:val="20"/>
              </w:rPr>
              <w:lastRenderedPageBreak/>
              <w:t>деятельность профессиональная, научная и техническая</w:t>
            </w:r>
          </w:p>
        </w:tc>
        <w:tc>
          <w:tcPr>
            <w:tcW w:w="664" w:type="pct"/>
            <w:tcBorders>
              <w:top w:val="single" w:sz="4" w:space="0" w:color="auto"/>
              <w:bottom w:val="dotted" w:sz="4" w:space="0" w:color="auto"/>
            </w:tcBorders>
            <w:vAlign w:val="bottom"/>
          </w:tcPr>
          <w:p w:rsidR="00FD79E4" w:rsidRPr="00FD79E4" w:rsidRDefault="00FD79E4" w:rsidP="00FD79E4">
            <w:pPr>
              <w:keepNext/>
              <w:widowControl/>
              <w:spacing w:before="40" w:line="240" w:lineRule="exact"/>
              <w:ind w:left="155" w:firstLine="0"/>
              <w:jc w:val="center"/>
              <w:rPr>
                <w:rFonts w:cs="Arial"/>
                <w:sz w:val="20"/>
              </w:rPr>
            </w:pPr>
            <w:r w:rsidRPr="00FD79E4">
              <w:rPr>
                <w:rFonts w:cs="Arial"/>
                <w:sz w:val="20"/>
              </w:rPr>
              <w:t>31303,9</w:t>
            </w:r>
          </w:p>
        </w:tc>
        <w:tc>
          <w:tcPr>
            <w:tcW w:w="611" w:type="pct"/>
            <w:tcBorders>
              <w:top w:val="single" w:sz="4" w:space="0" w:color="auto"/>
              <w:bottom w:val="dotted" w:sz="4" w:space="0" w:color="auto"/>
            </w:tcBorders>
            <w:vAlign w:val="bottom"/>
          </w:tcPr>
          <w:p w:rsidR="00FD79E4" w:rsidRPr="00FD79E4" w:rsidRDefault="00FD79E4" w:rsidP="00FD79E4">
            <w:pPr>
              <w:keepNext/>
              <w:widowControl/>
              <w:spacing w:before="40" w:line="240" w:lineRule="exact"/>
              <w:ind w:left="155" w:firstLine="0"/>
              <w:jc w:val="center"/>
              <w:rPr>
                <w:rFonts w:cs="Arial"/>
                <w:sz w:val="20"/>
              </w:rPr>
            </w:pPr>
            <w:r w:rsidRPr="00FD79E4">
              <w:rPr>
                <w:rFonts w:cs="Arial"/>
                <w:sz w:val="20"/>
              </w:rPr>
              <w:t>6905,1</w:t>
            </w:r>
          </w:p>
        </w:tc>
        <w:tc>
          <w:tcPr>
            <w:tcW w:w="823" w:type="pct"/>
            <w:tcBorders>
              <w:top w:val="single" w:sz="4" w:space="0" w:color="auto"/>
              <w:bottom w:val="dotted" w:sz="4" w:space="0" w:color="auto"/>
            </w:tcBorders>
            <w:vAlign w:val="bottom"/>
          </w:tcPr>
          <w:p w:rsidR="00FD79E4" w:rsidRPr="00FD79E4" w:rsidRDefault="00FD79E4" w:rsidP="00FD79E4">
            <w:pPr>
              <w:keepNext/>
              <w:widowControl/>
              <w:spacing w:before="40" w:line="240" w:lineRule="exact"/>
              <w:ind w:left="155" w:firstLine="0"/>
              <w:jc w:val="center"/>
              <w:rPr>
                <w:rFonts w:cs="Arial"/>
                <w:sz w:val="20"/>
              </w:rPr>
            </w:pPr>
            <w:r w:rsidRPr="00FD79E4">
              <w:rPr>
                <w:rFonts w:cs="Arial"/>
                <w:sz w:val="20"/>
              </w:rPr>
              <w:t>4232,4</w:t>
            </w:r>
          </w:p>
        </w:tc>
        <w:tc>
          <w:tcPr>
            <w:tcW w:w="829" w:type="pct"/>
            <w:tcBorders>
              <w:top w:val="single" w:sz="4" w:space="0" w:color="auto"/>
              <w:bottom w:val="dotted" w:sz="4" w:space="0" w:color="auto"/>
            </w:tcBorders>
            <w:vAlign w:val="bottom"/>
          </w:tcPr>
          <w:p w:rsidR="00FD79E4" w:rsidRPr="00FD79E4" w:rsidRDefault="00FD79E4" w:rsidP="00FD79E4">
            <w:pPr>
              <w:keepNext/>
              <w:widowControl/>
              <w:spacing w:before="40" w:line="240" w:lineRule="exact"/>
              <w:ind w:left="155" w:firstLine="0"/>
              <w:jc w:val="center"/>
              <w:rPr>
                <w:rFonts w:cs="Arial"/>
                <w:sz w:val="20"/>
              </w:rPr>
            </w:pPr>
            <w:r w:rsidRPr="00FD79E4">
              <w:rPr>
                <w:rFonts w:cs="Arial"/>
                <w:sz w:val="20"/>
              </w:rPr>
              <w:t>1625,7</w:t>
            </w:r>
          </w:p>
        </w:tc>
        <w:tc>
          <w:tcPr>
            <w:tcW w:w="645" w:type="pct"/>
            <w:tcBorders>
              <w:top w:val="single" w:sz="4" w:space="0" w:color="auto"/>
              <w:bottom w:val="dotted" w:sz="4" w:space="0" w:color="auto"/>
            </w:tcBorders>
            <w:vAlign w:val="bottom"/>
          </w:tcPr>
          <w:p w:rsidR="00FD79E4" w:rsidRPr="00FD79E4" w:rsidRDefault="00FD79E4" w:rsidP="00FD79E4">
            <w:pPr>
              <w:keepNext/>
              <w:widowControl/>
              <w:spacing w:before="40" w:line="240" w:lineRule="exact"/>
              <w:ind w:left="155" w:firstLine="0"/>
              <w:jc w:val="center"/>
              <w:rPr>
                <w:rFonts w:cs="Arial"/>
                <w:sz w:val="20"/>
              </w:rPr>
            </w:pPr>
            <w:r w:rsidRPr="00FD79E4">
              <w:rPr>
                <w:rFonts w:cs="Arial"/>
                <w:sz w:val="20"/>
              </w:rPr>
              <w:t>8971,8</w:t>
            </w:r>
          </w:p>
        </w:tc>
      </w:tr>
      <w:tr w:rsidR="00FD79E4" w:rsidRPr="00FD79E4" w:rsidTr="00FD79E4">
        <w:tc>
          <w:tcPr>
            <w:tcW w:w="1428" w:type="pct"/>
            <w:tcBorders>
              <w:top w:val="dotted" w:sz="4" w:space="0" w:color="auto"/>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административная и сопутствующие дополнительные услуги</w:t>
            </w:r>
          </w:p>
        </w:tc>
        <w:tc>
          <w:tcPr>
            <w:tcW w:w="664" w:type="pct"/>
            <w:tcBorders>
              <w:top w:val="dotted"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1288,6</w:t>
            </w:r>
          </w:p>
        </w:tc>
        <w:tc>
          <w:tcPr>
            <w:tcW w:w="611" w:type="pct"/>
            <w:tcBorders>
              <w:top w:val="dotted"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57,5</w:t>
            </w:r>
          </w:p>
        </w:tc>
        <w:tc>
          <w:tcPr>
            <w:tcW w:w="823" w:type="pct"/>
            <w:tcBorders>
              <w:top w:val="dotted"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398,9</w:t>
            </w:r>
          </w:p>
        </w:tc>
        <w:tc>
          <w:tcPr>
            <w:tcW w:w="829" w:type="pct"/>
            <w:tcBorders>
              <w:top w:val="dotted"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244,1</w:t>
            </w:r>
          </w:p>
        </w:tc>
        <w:tc>
          <w:tcPr>
            <w:tcW w:w="645" w:type="pct"/>
            <w:tcBorders>
              <w:top w:val="dotted"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277,1</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образование</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673,8</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24,4</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90,2</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273,7</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139,1</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в области здравоохранения и социальных услуг</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2735,9</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627,6</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540,1</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226,7</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1008,9</w:t>
            </w:r>
          </w:p>
        </w:tc>
      </w:tr>
      <w:tr w:rsidR="00FD79E4" w:rsidRPr="00FD79E4" w:rsidTr="00FD79E4">
        <w:tc>
          <w:tcPr>
            <w:tcW w:w="1428"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в области культуры, спорта, организации досуга и развлечений</w:t>
            </w:r>
          </w:p>
        </w:tc>
        <w:tc>
          <w:tcPr>
            <w:tcW w:w="664"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730,6</w:t>
            </w:r>
          </w:p>
        </w:tc>
        <w:tc>
          <w:tcPr>
            <w:tcW w:w="611"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163,3</w:t>
            </w:r>
          </w:p>
        </w:tc>
        <w:tc>
          <w:tcPr>
            <w:tcW w:w="823"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51,5</w:t>
            </w:r>
          </w:p>
        </w:tc>
        <w:tc>
          <w:tcPr>
            <w:tcW w:w="829"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w:t>
            </w:r>
            <w:r w:rsidRPr="00FD79E4">
              <w:rPr>
                <w:rFonts w:cs="Arial"/>
                <w:sz w:val="20"/>
                <w:vertAlign w:val="superscript"/>
              </w:rPr>
              <w:t>1)</w:t>
            </w:r>
          </w:p>
        </w:tc>
        <w:tc>
          <w:tcPr>
            <w:tcW w:w="645" w:type="pct"/>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136,8</w:t>
            </w:r>
          </w:p>
        </w:tc>
      </w:tr>
      <w:tr w:rsidR="00FD79E4" w:rsidRPr="00FD79E4" w:rsidTr="00FD79E4">
        <w:tc>
          <w:tcPr>
            <w:tcW w:w="1428" w:type="pct"/>
            <w:tcBorders>
              <w:bottom w:val="single" w:sz="4" w:space="0" w:color="auto"/>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предоставление прочих видов услуг</w:t>
            </w:r>
          </w:p>
        </w:tc>
        <w:tc>
          <w:tcPr>
            <w:tcW w:w="664"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420,4</w:t>
            </w:r>
          </w:p>
        </w:tc>
        <w:tc>
          <w:tcPr>
            <w:tcW w:w="611"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w:t>
            </w:r>
            <w:r w:rsidRPr="00FD79E4">
              <w:rPr>
                <w:rFonts w:cs="Arial"/>
                <w:sz w:val="20"/>
                <w:vertAlign w:val="superscript"/>
              </w:rPr>
              <w:t>1)</w:t>
            </w:r>
          </w:p>
        </w:tc>
        <w:tc>
          <w:tcPr>
            <w:tcW w:w="823"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28,1</w:t>
            </w:r>
          </w:p>
        </w:tc>
        <w:tc>
          <w:tcPr>
            <w:tcW w:w="829"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215,1</w:t>
            </w:r>
          </w:p>
        </w:tc>
        <w:tc>
          <w:tcPr>
            <w:tcW w:w="645" w:type="pct"/>
            <w:tcBorders>
              <w:bottom w:val="single" w:sz="4" w:space="0" w:color="auto"/>
            </w:tcBorders>
            <w:vAlign w:val="bottom"/>
          </w:tcPr>
          <w:p w:rsidR="00FD79E4" w:rsidRPr="00FD79E4" w:rsidRDefault="00FD79E4" w:rsidP="00FD79E4">
            <w:pPr>
              <w:spacing w:before="40" w:line="240" w:lineRule="exact"/>
              <w:ind w:left="155" w:firstLine="0"/>
              <w:jc w:val="center"/>
              <w:rPr>
                <w:rFonts w:cs="Arial"/>
                <w:sz w:val="20"/>
              </w:rPr>
            </w:pPr>
            <w:r w:rsidRPr="00FD79E4">
              <w:rPr>
                <w:rFonts w:cs="Arial"/>
                <w:sz w:val="20"/>
              </w:rPr>
              <w:t>28,7</w:t>
            </w:r>
          </w:p>
        </w:tc>
      </w:tr>
      <w:tr w:rsidR="00FD79E4" w:rsidRPr="00FD79E4" w:rsidTr="005F570D">
        <w:tc>
          <w:tcPr>
            <w:tcW w:w="5000" w:type="pct"/>
            <w:gridSpan w:val="6"/>
            <w:tcBorders>
              <w:bottom w:val="double" w:sz="4" w:space="0" w:color="auto"/>
            </w:tcBorders>
            <w:vAlign w:val="bottom"/>
          </w:tcPr>
          <w:p w:rsidR="00FD79E4" w:rsidRPr="00FD79E4" w:rsidRDefault="00FD79E4" w:rsidP="00FD79E4">
            <w:pPr>
              <w:spacing w:before="40" w:line="240" w:lineRule="exact"/>
              <w:ind w:left="155" w:right="94" w:firstLine="0"/>
              <w:rPr>
                <w:rFonts w:cs="Arial"/>
                <w:sz w:val="20"/>
              </w:rPr>
            </w:pPr>
            <w:r w:rsidRPr="00FD79E4">
              <w:rPr>
                <w:rFonts w:cs="Arial"/>
                <w:sz w:val="20"/>
                <w:vertAlign w:val="superscript"/>
              </w:rPr>
              <w:t xml:space="preserve">1) </w:t>
            </w:r>
            <w:r w:rsidRPr="00FD79E4">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FD79E4" w:rsidRPr="00FD79E4" w:rsidRDefault="00FD79E4" w:rsidP="00FD79E4">
      <w:pPr>
        <w:spacing w:before="240"/>
        <w:ind w:firstLine="709"/>
        <w:rPr>
          <w:rFonts w:cs="Arial"/>
          <w:szCs w:val="22"/>
        </w:rPr>
      </w:pPr>
      <w:r w:rsidRPr="00FD79E4">
        <w:rPr>
          <w:rFonts w:cs="Arial"/>
          <w:szCs w:val="22"/>
        </w:rPr>
        <w:t>Внеоборотные активы организаций на конец сентября 2020 года составили 581855,9 </w:t>
      </w:r>
      <w:proofErr w:type="gramStart"/>
      <w:r w:rsidRPr="00FD79E4">
        <w:rPr>
          <w:rFonts w:cs="Arial"/>
          <w:szCs w:val="22"/>
        </w:rPr>
        <w:t>млн</w:t>
      </w:r>
      <w:proofErr w:type="gramEnd"/>
      <w:r w:rsidRPr="00FD79E4">
        <w:rPr>
          <w:rFonts w:cs="Arial"/>
          <w:szCs w:val="22"/>
        </w:rPr>
        <w:t xml:space="preserve"> рублей. В структуре внеоборотных активов основные средства, материальные поисковые активы, доходные вложения в материальные ценности составили 60%, незавершенные капитальные вложения –  9,8%. </w:t>
      </w:r>
    </w:p>
    <w:p w:rsidR="00FD79E4" w:rsidRPr="00FD79E4" w:rsidRDefault="00FD79E4" w:rsidP="00FD79E4">
      <w:pPr>
        <w:keepNext/>
        <w:keepLines/>
        <w:spacing w:before="240" w:after="120"/>
        <w:jc w:val="center"/>
        <w:rPr>
          <w:rFonts w:cs="Arial"/>
          <w:snapToGrid w:val="0"/>
          <w:szCs w:val="22"/>
        </w:rPr>
      </w:pPr>
      <w:r w:rsidRPr="00FD79E4">
        <w:rPr>
          <w:rFonts w:cs="Arial"/>
          <w:b/>
          <w:bCs/>
          <w:snapToGrid w:val="0"/>
          <w:szCs w:val="22"/>
        </w:rPr>
        <w:t>Состав внеоборотных активов организаций</w:t>
      </w:r>
      <w:r w:rsidRPr="00FD79E4">
        <w:rPr>
          <w:rFonts w:cs="Arial"/>
          <w:b/>
          <w:bCs/>
          <w:snapToGrid w:val="0"/>
          <w:szCs w:val="22"/>
        </w:rPr>
        <w:br/>
        <w:t>по видам экономической деятельности в январе – сентябре 2020 года</w:t>
      </w:r>
      <w:r w:rsidRPr="00FD79E4">
        <w:rPr>
          <w:rFonts w:cs="Arial"/>
          <w:b/>
          <w:bCs/>
          <w:snapToGrid w:val="0"/>
          <w:szCs w:val="22"/>
        </w:rPr>
        <w:br/>
      </w:r>
      <w:r w:rsidRPr="00FD79E4">
        <w:rPr>
          <w:rFonts w:cs="Arial"/>
          <w:snapToGrid w:val="0"/>
          <w:szCs w:val="22"/>
        </w:rPr>
        <w:t xml:space="preserve">(на конец периода, </w:t>
      </w:r>
      <w:proofErr w:type="gramStart"/>
      <w:r w:rsidRPr="00FD79E4">
        <w:rPr>
          <w:rFonts w:cs="Arial"/>
          <w:snapToGrid w:val="0"/>
          <w:szCs w:val="22"/>
        </w:rPr>
        <w:t>млн</w:t>
      </w:r>
      <w:proofErr w:type="gramEnd"/>
      <w:r w:rsidRPr="00FD79E4">
        <w:rPr>
          <w:rFonts w:cs="Arial"/>
          <w:snapToGrid w:val="0"/>
          <w:szCs w:val="22"/>
        </w:rPr>
        <w:t xml:space="preserve">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43"/>
        <w:gridCol w:w="1761"/>
        <w:gridCol w:w="1965"/>
        <w:gridCol w:w="1618"/>
      </w:tblGrid>
      <w:tr w:rsidR="00FD79E4" w:rsidRPr="00FD79E4" w:rsidTr="005F570D">
        <w:trPr>
          <w:cantSplit/>
          <w:tblHeader/>
        </w:trPr>
        <w:tc>
          <w:tcPr>
            <w:tcW w:w="2123" w:type="pct"/>
            <w:vMerge w:val="restart"/>
            <w:tcBorders>
              <w:top w:val="double" w:sz="4" w:space="0" w:color="auto"/>
            </w:tcBorders>
            <w:vAlign w:val="bottom"/>
          </w:tcPr>
          <w:p w:rsidR="00FD79E4" w:rsidRPr="00FD79E4" w:rsidRDefault="00FD79E4" w:rsidP="00FD79E4">
            <w:pPr>
              <w:spacing w:before="40" w:line="240" w:lineRule="exact"/>
              <w:ind w:left="85"/>
              <w:rPr>
                <w:rFonts w:cs="Arial"/>
                <w:sz w:val="20"/>
              </w:rPr>
            </w:pPr>
          </w:p>
        </w:tc>
        <w:tc>
          <w:tcPr>
            <w:tcW w:w="948" w:type="pct"/>
            <w:vMerge w:val="restart"/>
            <w:tcBorders>
              <w:top w:val="double" w:sz="4" w:space="0" w:color="auto"/>
            </w:tcBorders>
          </w:tcPr>
          <w:p w:rsidR="00FD79E4" w:rsidRPr="00FD79E4" w:rsidRDefault="00FD79E4" w:rsidP="00FD79E4">
            <w:pPr>
              <w:spacing w:before="40" w:line="240" w:lineRule="exact"/>
              <w:ind w:firstLine="0"/>
              <w:jc w:val="center"/>
              <w:rPr>
                <w:rFonts w:cs="Arial"/>
                <w:i/>
                <w:iCs/>
                <w:sz w:val="20"/>
              </w:rPr>
            </w:pPr>
            <w:r w:rsidRPr="00FD79E4">
              <w:rPr>
                <w:rFonts w:cs="Arial"/>
                <w:i/>
                <w:iCs/>
                <w:sz w:val="20"/>
              </w:rPr>
              <w:t>Внеоборотные</w:t>
            </w:r>
            <w:r w:rsidRPr="00FD79E4">
              <w:rPr>
                <w:rFonts w:cs="Arial"/>
                <w:i/>
                <w:iCs/>
                <w:sz w:val="20"/>
              </w:rPr>
              <w:br/>
              <w:t>активы</w:t>
            </w:r>
          </w:p>
        </w:tc>
        <w:tc>
          <w:tcPr>
            <w:tcW w:w="1929" w:type="pct"/>
            <w:gridSpan w:val="2"/>
            <w:tcBorders>
              <w:top w:val="double" w:sz="4" w:space="0" w:color="auto"/>
              <w:bottom w:val="single" w:sz="4" w:space="0" w:color="auto"/>
            </w:tcBorders>
          </w:tcPr>
          <w:p w:rsidR="00FD79E4" w:rsidRPr="00FD79E4" w:rsidRDefault="00FD79E4" w:rsidP="00FD79E4">
            <w:pPr>
              <w:spacing w:before="40" w:line="240" w:lineRule="exact"/>
              <w:ind w:firstLine="0"/>
              <w:jc w:val="center"/>
              <w:rPr>
                <w:rFonts w:cs="Arial"/>
                <w:i/>
                <w:iCs/>
                <w:sz w:val="20"/>
              </w:rPr>
            </w:pPr>
            <w:r w:rsidRPr="00FD79E4">
              <w:rPr>
                <w:rFonts w:cs="Arial"/>
                <w:i/>
                <w:iCs/>
                <w:sz w:val="20"/>
              </w:rPr>
              <w:t>из них</w:t>
            </w:r>
          </w:p>
        </w:tc>
      </w:tr>
      <w:tr w:rsidR="00FD79E4" w:rsidRPr="00FD79E4" w:rsidTr="005F570D">
        <w:trPr>
          <w:cantSplit/>
          <w:trHeight w:val="300"/>
          <w:tblHeader/>
        </w:trPr>
        <w:tc>
          <w:tcPr>
            <w:tcW w:w="2123" w:type="pct"/>
            <w:vMerge/>
          </w:tcPr>
          <w:p w:rsidR="00FD79E4" w:rsidRPr="00FD79E4" w:rsidRDefault="00FD79E4" w:rsidP="00FD79E4">
            <w:pPr>
              <w:spacing w:before="40" w:line="240" w:lineRule="exact"/>
              <w:rPr>
                <w:rFonts w:cs="Arial"/>
                <w:b/>
                <w:bCs/>
                <w:sz w:val="20"/>
              </w:rPr>
            </w:pPr>
          </w:p>
        </w:tc>
        <w:tc>
          <w:tcPr>
            <w:tcW w:w="948" w:type="pct"/>
            <w:vMerge/>
            <w:vAlign w:val="bottom"/>
          </w:tcPr>
          <w:p w:rsidR="00FD79E4" w:rsidRPr="00FD79E4" w:rsidRDefault="00FD79E4" w:rsidP="00FD79E4">
            <w:pPr>
              <w:spacing w:before="40" w:line="240" w:lineRule="exact"/>
              <w:ind w:firstLine="0"/>
              <w:jc w:val="center"/>
              <w:rPr>
                <w:rFonts w:cs="Arial"/>
                <w:i/>
                <w:iCs/>
                <w:sz w:val="20"/>
              </w:rPr>
            </w:pPr>
          </w:p>
        </w:tc>
        <w:tc>
          <w:tcPr>
            <w:tcW w:w="1058" w:type="pct"/>
            <w:vMerge w:val="restart"/>
            <w:tcBorders>
              <w:top w:val="single" w:sz="4" w:space="0" w:color="auto"/>
            </w:tcBorders>
          </w:tcPr>
          <w:p w:rsidR="00FD79E4" w:rsidRPr="00FD79E4" w:rsidRDefault="00FD79E4" w:rsidP="00FD79E4">
            <w:pPr>
              <w:spacing w:before="40" w:line="240" w:lineRule="exact"/>
              <w:ind w:firstLine="0"/>
              <w:jc w:val="center"/>
              <w:rPr>
                <w:rFonts w:cs="Arial"/>
                <w:i/>
                <w:iCs/>
                <w:sz w:val="20"/>
              </w:rPr>
            </w:pPr>
            <w:r w:rsidRPr="00FD79E4">
              <w:rPr>
                <w:rFonts w:cs="Arial"/>
                <w:i/>
                <w:iCs/>
                <w:sz w:val="20"/>
              </w:rPr>
              <w:t>основные средства, материальные поисковые активы, доходные вложения в материальные ценности</w:t>
            </w:r>
          </w:p>
        </w:tc>
        <w:tc>
          <w:tcPr>
            <w:tcW w:w="872" w:type="pct"/>
            <w:vMerge w:val="restart"/>
            <w:tcBorders>
              <w:top w:val="single" w:sz="4" w:space="0" w:color="auto"/>
            </w:tcBorders>
          </w:tcPr>
          <w:p w:rsidR="00FD79E4" w:rsidRPr="00FD79E4" w:rsidRDefault="00FD79E4" w:rsidP="00FD79E4">
            <w:pPr>
              <w:spacing w:before="40" w:line="240" w:lineRule="exact"/>
              <w:ind w:firstLine="0"/>
              <w:jc w:val="center"/>
              <w:rPr>
                <w:rFonts w:cs="Arial"/>
                <w:i/>
                <w:iCs/>
                <w:sz w:val="20"/>
              </w:rPr>
            </w:pPr>
            <w:r w:rsidRPr="00FD79E4">
              <w:rPr>
                <w:rFonts w:cs="Arial"/>
                <w:i/>
                <w:iCs/>
                <w:sz w:val="20"/>
              </w:rPr>
              <w:t>незавершенные капитальные вложения</w:t>
            </w:r>
          </w:p>
        </w:tc>
      </w:tr>
      <w:tr w:rsidR="00FD79E4" w:rsidRPr="00FD79E4" w:rsidTr="005F570D">
        <w:trPr>
          <w:cantSplit/>
          <w:trHeight w:val="300"/>
          <w:tblHeader/>
        </w:trPr>
        <w:tc>
          <w:tcPr>
            <w:tcW w:w="2123" w:type="pct"/>
            <w:vMerge/>
          </w:tcPr>
          <w:p w:rsidR="00FD79E4" w:rsidRPr="00FD79E4" w:rsidRDefault="00FD79E4" w:rsidP="00FD79E4">
            <w:pPr>
              <w:spacing w:before="40" w:line="240" w:lineRule="exact"/>
              <w:ind w:left="142"/>
              <w:rPr>
                <w:rFonts w:cs="Arial"/>
                <w:b/>
                <w:bCs/>
                <w:sz w:val="20"/>
              </w:rPr>
            </w:pPr>
          </w:p>
        </w:tc>
        <w:tc>
          <w:tcPr>
            <w:tcW w:w="948" w:type="pct"/>
            <w:vMerge/>
            <w:vAlign w:val="bottom"/>
          </w:tcPr>
          <w:p w:rsidR="00FD79E4" w:rsidRPr="00FD79E4" w:rsidRDefault="00FD79E4" w:rsidP="00FD79E4">
            <w:pPr>
              <w:spacing w:before="40" w:line="240" w:lineRule="exact"/>
              <w:ind w:firstLine="0"/>
              <w:jc w:val="center"/>
              <w:rPr>
                <w:rFonts w:cs="Arial"/>
                <w:sz w:val="20"/>
              </w:rPr>
            </w:pPr>
          </w:p>
        </w:tc>
        <w:tc>
          <w:tcPr>
            <w:tcW w:w="1058" w:type="pct"/>
            <w:vMerge/>
            <w:vAlign w:val="bottom"/>
          </w:tcPr>
          <w:p w:rsidR="00FD79E4" w:rsidRPr="00FD79E4" w:rsidRDefault="00FD79E4" w:rsidP="00FD79E4">
            <w:pPr>
              <w:spacing w:before="40" w:line="240" w:lineRule="exact"/>
              <w:ind w:firstLine="0"/>
              <w:jc w:val="center"/>
              <w:rPr>
                <w:rFonts w:cs="Arial"/>
                <w:sz w:val="20"/>
              </w:rPr>
            </w:pPr>
          </w:p>
        </w:tc>
        <w:tc>
          <w:tcPr>
            <w:tcW w:w="872" w:type="pct"/>
            <w:vMerge/>
            <w:vAlign w:val="bottom"/>
          </w:tcPr>
          <w:p w:rsidR="00FD79E4" w:rsidRPr="00FD79E4" w:rsidRDefault="00FD79E4" w:rsidP="00FD79E4">
            <w:pPr>
              <w:spacing w:before="40" w:line="240" w:lineRule="exact"/>
              <w:ind w:firstLine="0"/>
              <w:jc w:val="center"/>
              <w:rPr>
                <w:rFonts w:cs="Arial"/>
                <w:sz w:val="20"/>
              </w:rPr>
            </w:pPr>
          </w:p>
        </w:tc>
      </w:tr>
      <w:tr w:rsidR="00FD79E4" w:rsidRPr="00FD79E4" w:rsidTr="005F570D">
        <w:tc>
          <w:tcPr>
            <w:tcW w:w="2123" w:type="pct"/>
            <w:tcBorders>
              <w:top w:val="single" w:sz="4" w:space="0" w:color="auto"/>
            </w:tcBorders>
          </w:tcPr>
          <w:p w:rsidR="00FD79E4" w:rsidRPr="00FD79E4" w:rsidRDefault="00FD79E4" w:rsidP="00FD79E4">
            <w:pPr>
              <w:spacing w:before="40" w:line="240" w:lineRule="exact"/>
              <w:ind w:left="155" w:firstLine="0"/>
              <w:rPr>
                <w:rFonts w:cs="Arial"/>
                <w:sz w:val="20"/>
              </w:rPr>
            </w:pPr>
            <w:r w:rsidRPr="00FD79E4">
              <w:rPr>
                <w:rFonts w:cs="Arial"/>
                <w:b/>
                <w:bCs/>
                <w:sz w:val="20"/>
              </w:rPr>
              <w:t>Всего</w:t>
            </w:r>
          </w:p>
        </w:tc>
        <w:tc>
          <w:tcPr>
            <w:tcW w:w="948" w:type="pct"/>
            <w:tcBorders>
              <w:top w:val="single" w:sz="4" w:space="0" w:color="auto"/>
            </w:tcBorders>
            <w:vAlign w:val="bottom"/>
          </w:tcPr>
          <w:p w:rsidR="00FD79E4" w:rsidRPr="00FD79E4" w:rsidRDefault="00FD79E4" w:rsidP="00FD79E4">
            <w:pPr>
              <w:spacing w:before="40" w:line="240" w:lineRule="exact"/>
              <w:ind w:firstLine="0"/>
              <w:jc w:val="center"/>
              <w:rPr>
                <w:rFonts w:cs="Arial"/>
                <w:b/>
                <w:sz w:val="20"/>
              </w:rPr>
            </w:pPr>
            <w:r w:rsidRPr="00FD79E4">
              <w:rPr>
                <w:rFonts w:cs="Arial"/>
                <w:b/>
                <w:sz w:val="20"/>
              </w:rPr>
              <w:t>581855,9</w:t>
            </w:r>
          </w:p>
        </w:tc>
        <w:tc>
          <w:tcPr>
            <w:tcW w:w="1058" w:type="pct"/>
            <w:tcBorders>
              <w:top w:val="single" w:sz="4" w:space="0" w:color="auto"/>
            </w:tcBorders>
            <w:vAlign w:val="bottom"/>
          </w:tcPr>
          <w:p w:rsidR="00FD79E4" w:rsidRPr="00FD79E4" w:rsidRDefault="00FD79E4" w:rsidP="00FD79E4">
            <w:pPr>
              <w:spacing w:before="40" w:line="240" w:lineRule="exact"/>
              <w:ind w:firstLine="0"/>
              <w:jc w:val="center"/>
              <w:rPr>
                <w:rFonts w:cs="Arial"/>
                <w:b/>
                <w:sz w:val="20"/>
              </w:rPr>
            </w:pPr>
            <w:r w:rsidRPr="00FD79E4">
              <w:rPr>
                <w:rFonts w:cs="Arial"/>
                <w:b/>
                <w:sz w:val="20"/>
              </w:rPr>
              <w:t>349367,7</w:t>
            </w:r>
          </w:p>
        </w:tc>
        <w:tc>
          <w:tcPr>
            <w:tcW w:w="872" w:type="pct"/>
            <w:tcBorders>
              <w:top w:val="single" w:sz="4" w:space="0" w:color="auto"/>
            </w:tcBorders>
            <w:vAlign w:val="bottom"/>
          </w:tcPr>
          <w:p w:rsidR="00FD79E4" w:rsidRPr="00FD79E4" w:rsidRDefault="00FD79E4" w:rsidP="00FD79E4">
            <w:pPr>
              <w:spacing w:before="40" w:line="240" w:lineRule="exact"/>
              <w:ind w:firstLine="0"/>
              <w:jc w:val="center"/>
              <w:rPr>
                <w:rFonts w:cs="Arial"/>
                <w:b/>
                <w:sz w:val="20"/>
              </w:rPr>
            </w:pPr>
            <w:r w:rsidRPr="00FD79E4">
              <w:rPr>
                <w:rFonts w:cs="Arial"/>
                <w:b/>
                <w:sz w:val="20"/>
              </w:rPr>
              <w:t>56732,3</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 xml:space="preserve">сельское, лесное хозяйство, охота, рыболовство и рыбоводство </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52343,1</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42612,7</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4906,7</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добыча полезных ископаемых</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82944,8</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16164,7</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5070,7</w:t>
            </w:r>
          </w:p>
        </w:tc>
      </w:tr>
      <w:tr w:rsidR="00FD79E4" w:rsidRPr="00FD79E4" w:rsidTr="00FD79E4">
        <w:tc>
          <w:tcPr>
            <w:tcW w:w="2123" w:type="pct"/>
            <w:tcBorders>
              <w:bottom w:val="dotted" w:sz="4" w:space="0" w:color="auto"/>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обрабатывающие производства</w:t>
            </w:r>
          </w:p>
        </w:tc>
        <w:tc>
          <w:tcPr>
            <w:tcW w:w="948" w:type="pct"/>
            <w:tcBorders>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97768,6</w:t>
            </w:r>
          </w:p>
        </w:tc>
        <w:tc>
          <w:tcPr>
            <w:tcW w:w="1058" w:type="pct"/>
            <w:tcBorders>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70893,3</w:t>
            </w:r>
          </w:p>
        </w:tc>
        <w:tc>
          <w:tcPr>
            <w:tcW w:w="872" w:type="pct"/>
            <w:tcBorders>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9486,1</w:t>
            </w:r>
          </w:p>
        </w:tc>
      </w:tr>
      <w:tr w:rsidR="00FD79E4" w:rsidRPr="00FD79E4" w:rsidTr="00FD79E4">
        <w:tc>
          <w:tcPr>
            <w:tcW w:w="2123" w:type="pct"/>
            <w:tcBorders>
              <w:top w:val="dotted" w:sz="4" w:space="0" w:color="auto"/>
              <w:bottom w:val="single" w:sz="4" w:space="0" w:color="auto"/>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обеспечение электрической энергией, газом и паром; кондиционирование воздуха</w:t>
            </w:r>
          </w:p>
        </w:tc>
        <w:tc>
          <w:tcPr>
            <w:tcW w:w="948" w:type="pct"/>
            <w:tcBorders>
              <w:top w:val="dotted" w:sz="4" w:space="0" w:color="auto"/>
              <w:bottom w:val="sing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75740,5</w:t>
            </w:r>
          </w:p>
        </w:tc>
        <w:tc>
          <w:tcPr>
            <w:tcW w:w="1058" w:type="pct"/>
            <w:tcBorders>
              <w:top w:val="dotted" w:sz="4" w:space="0" w:color="auto"/>
              <w:bottom w:val="sing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57521,3</w:t>
            </w:r>
          </w:p>
        </w:tc>
        <w:tc>
          <w:tcPr>
            <w:tcW w:w="872" w:type="pct"/>
            <w:tcBorders>
              <w:top w:val="dotted" w:sz="4" w:space="0" w:color="auto"/>
              <w:bottom w:val="sing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5954,9</w:t>
            </w:r>
          </w:p>
        </w:tc>
      </w:tr>
      <w:tr w:rsidR="00FD79E4" w:rsidRPr="00FD79E4" w:rsidTr="00FD79E4">
        <w:tc>
          <w:tcPr>
            <w:tcW w:w="2123" w:type="pct"/>
            <w:tcBorders>
              <w:top w:val="single" w:sz="4" w:space="0" w:color="auto"/>
              <w:bottom w:val="dotted" w:sz="4" w:space="0" w:color="auto"/>
            </w:tcBorders>
            <w:vAlign w:val="bottom"/>
          </w:tcPr>
          <w:p w:rsidR="00FD79E4" w:rsidRPr="00FD79E4" w:rsidRDefault="00FD79E4" w:rsidP="00FD79E4">
            <w:pPr>
              <w:keepNext/>
              <w:keepLines/>
              <w:spacing w:before="40" w:line="240" w:lineRule="exact"/>
              <w:ind w:left="142" w:firstLine="13"/>
              <w:jc w:val="left"/>
              <w:rPr>
                <w:rFonts w:cs="Arial"/>
                <w:sz w:val="20"/>
              </w:rPr>
            </w:pPr>
            <w:r w:rsidRPr="00FD79E4">
              <w:rPr>
                <w:rFonts w:cs="Arial"/>
                <w:sz w:val="20"/>
              </w:rPr>
              <w:lastRenderedPageBreak/>
              <w:t xml:space="preserve">водоснабжение; водоотведение, организация сбора и утилизации отходов, деятельность по ликвидации загрязнений </w:t>
            </w:r>
          </w:p>
        </w:tc>
        <w:tc>
          <w:tcPr>
            <w:tcW w:w="948" w:type="pct"/>
            <w:tcBorders>
              <w:top w:val="single"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15259,5</w:t>
            </w:r>
          </w:p>
        </w:tc>
        <w:tc>
          <w:tcPr>
            <w:tcW w:w="1058" w:type="pct"/>
            <w:tcBorders>
              <w:top w:val="single"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13258,1</w:t>
            </w:r>
          </w:p>
        </w:tc>
        <w:tc>
          <w:tcPr>
            <w:tcW w:w="872" w:type="pct"/>
            <w:tcBorders>
              <w:top w:val="single"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1518,5</w:t>
            </w:r>
          </w:p>
        </w:tc>
      </w:tr>
      <w:tr w:rsidR="00FD79E4" w:rsidRPr="00FD79E4" w:rsidTr="00FD79E4">
        <w:tc>
          <w:tcPr>
            <w:tcW w:w="2123" w:type="pct"/>
            <w:tcBorders>
              <w:top w:val="dotted" w:sz="4" w:space="0" w:color="auto"/>
              <w:bottom w:val="dotted" w:sz="4" w:space="0" w:color="auto"/>
            </w:tcBorders>
            <w:vAlign w:val="bottom"/>
          </w:tcPr>
          <w:p w:rsidR="00FD79E4" w:rsidRPr="00FD79E4" w:rsidRDefault="00FD79E4" w:rsidP="00FD79E4">
            <w:pPr>
              <w:keepNext/>
              <w:keepLines/>
              <w:spacing w:before="40" w:line="240" w:lineRule="exact"/>
              <w:ind w:left="142" w:firstLine="13"/>
              <w:jc w:val="left"/>
              <w:rPr>
                <w:rFonts w:cs="Arial"/>
                <w:sz w:val="20"/>
              </w:rPr>
            </w:pPr>
            <w:r w:rsidRPr="00FD79E4">
              <w:rPr>
                <w:rFonts w:cs="Arial"/>
                <w:sz w:val="20"/>
              </w:rPr>
              <w:t>строительство</w:t>
            </w:r>
          </w:p>
        </w:tc>
        <w:tc>
          <w:tcPr>
            <w:tcW w:w="948" w:type="pct"/>
            <w:tcBorders>
              <w:top w:val="dotted"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18204,4</w:t>
            </w:r>
          </w:p>
        </w:tc>
        <w:tc>
          <w:tcPr>
            <w:tcW w:w="1058" w:type="pct"/>
            <w:tcBorders>
              <w:top w:val="dotted"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4650,0</w:t>
            </w:r>
          </w:p>
        </w:tc>
        <w:tc>
          <w:tcPr>
            <w:tcW w:w="872" w:type="pct"/>
            <w:tcBorders>
              <w:top w:val="dotted"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11238,7</w:t>
            </w:r>
          </w:p>
        </w:tc>
      </w:tr>
      <w:tr w:rsidR="00FD79E4" w:rsidRPr="00FD79E4" w:rsidTr="00FD79E4">
        <w:tc>
          <w:tcPr>
            <w:tcW w:w="2123" w:type="pct"/>
            <w:tcBorders>
              <w:top w:val="dotted" w:sz="4" w:space="0" w:color="auto"/>
              <w:bottom w:val="dotted" w:sz="4" w:space="0" w:color="auto"/>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торговля оптовая и розничная; ремонт автотранспортных средств и мотоциклов</w:t>
            </w:r>
          </w:p>
        </w:tc>
        <w:tc>
          <w:tcPr>
            <w:tcW w:w="948" w:type="pct"/>
            <w:tcBorders>
              <w:top w:val="dotted"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64743,3</w:t>
            </w:r>
          </w:p>
        </w:tc>
        <w:tc>
          <w:tcPr>
            <w:tcW w:w="1058" w:type="pct"/>
            <w:tcBorders>
              <w:top w:val="dotted"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32483,6</w:t>
            </w:r>
          </w:p>
        </w:tc>
        <w:tc>
          <w:tcPr>
            <w:tcW w:w="872" w:type="pct"/>
            <w:tcBorders>
              <w:top w:val="dotted" w:sz="4" w:space="0" w:color="auto"/>
              <w:bottom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1432,3</w:t>
            </w:r>
          </w:p>
        </w:tc>
      </w:tr>
      <w:tr w:rsidR="00FD79E4" w:rsidRPr="00FD79E4" w:rsidTr="00FD79E4">
        <w:tc>
          <w:tcPr>
            <w:tcW w:w="2123" w:type="pct"/>
            <w:tcBorders>
              <w:top w:val="dotted" w:sz="4" w:space="0" w:color="auto"/>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транспортировка и хранение</w:t>
            </w:r>
          </w:p>
        </w:tc>
        <w:tc>
          <w:tcPr>
            <w:tcW w:w="948" w:type="pct"/>
            <w:tcBorders>
              <w:top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83227,0</w:t>
            </w:r>
          </w:p>
        </w:tc>
        <w:tc>
          <w:tcPr>
            <w:tcW w:w="1058" w:type="pct"/>
            <w:tcBorders>
              <w:top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44808,5</w:t>
            </w:r>
          </w:p>
        </w:tc>
        <w:tc>
          <w:tcPr>
            <w:tcW w:w="872" w:type="pct"/>
            <w:tcBorders>
              <w:top w:val="dotted"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8651,2</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гостиниц и предприятий общественного питания</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3929,0</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2929,3</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465,7</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в области информации и связи</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4942,2</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3653,5</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82,3</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финансовая и страховая</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8938,0</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3494,7</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w:t>
            </w:r>
            <w:r w:rsidRPr="00FD79E4">
              <w:rPr>
                <w:rFonts w:cs="Arial"/>
                <w:sz w:val="20"/>
                <w:vertAlign w:val="superscript"/>
              </w:rPr>
              <w:t>1)</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по операциям с недвижимым имуществом</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41323,6</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38608,2</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1659,5</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профессиональная, научная и техническая</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24764,3</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11733,5</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6037,7</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административная и сопутствующие дополнительные услуги</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712,6</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597,1</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w:t>
            </w:r>
            <w:r w:rsidRPr="00FD79E4">
              <w:rPr>
                <w:rFonts w:cs="Arial"/>
                <w:sz w:val="20"/>
                <w:vertAlign w:val="superscript"/>
              </w:rPr>
              <w:t>1)</w:t>
            </w:r>
          </w:p>
        </w:tc>
      </w:tr>
      <w:tr w:rsidR="00FD79E4" w:rsidRPr="00FD79E4" w:rsidTr="005F570D">
        <w:trPr>
          <w:trHeight w:val="379"/>
        </w:trPr>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образование</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619,9</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579,9</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27,4</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в области здравоохранения и социальных услуг</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5304,0</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4437,9</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34,1</w:t>
            </w:r>
          </w:p>
        </w:tc>
      </w:tr>
      <w:tr w:rsidR="00FD79E4" w:rsidRPr="00FD79E4" w:rsidTr="005F570D">
        <w:tc>
          <w:tcPr>
            <w:tcW w:w="2123" w:type="pct"/>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деятельность в области культуры, спорта, организации досуга и развлечений</w:t>
            </w:r>
          </w:p>
        </w:tc>
        <w:tc>
          <w:tcPr>
            <w:tcW w:w="94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842,2</w:t>
            </w:r>
          </w:p>
        </w:tc>
        <w:tc>
          <w:tcPr>
            <w:tcW w:w="1058"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701,4</w:t>
            </w:r>
          </w:p>
        </w:tc>
        <w:tc>
          <w:tcPr>
            <w:tcW w:w="872" w:type="pct"/>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113,1</w:t>
            </w:r>
          </w:p>
        </w:tc>
      </w:tr>
      <w:tr w:rsidR="00FD79E4" w:rsidRPr="00FD79E4" w:rsidTr="005F570D">
        <w:tc>
          <w:tcPr>
            <w:tcW w:w="2123" w:type="pct"/>
            <w:tcBorders>
              <w:bottom w:val="single" w:sz="4" w:space="0" w:color="auto"/>
            </w:tcBorders>
            <w:vAlign w:val="bottom"/>
          </w:tcPr>
          <w:p w:rsidR="00FD79E4" w:rsidRPr="00FD79E4" w:rsidRDefault="00FD79E4" w:rsidP="00FD79E4">
            <w:pPr>
              <w:spacing w:before="40" w:line="240" w:lineRule="exact"/>
              <w:ind w:left="142" w:firstLine="13"/>
              <w:jc w:val="left"/>
              <w:rPr>
                <w:rFonts w:cs="Arial"/>
                <w:sz w:val="20"/>
              </w:rPr>
            </w:pPr>
            <w:r w:rsidRPr="00FD79E4">
              <w:rPr>
                <w:rFonts w:cs="Arial"/>
                <w:sz w:val="20"/>
              </w:rPr>
              <w:t>предоставление прочих видов услуг</w:t>
            </w:r>
          </w:p>
        </w:tc>
        <w:tc>
          <w:tcPr>
            <w:tcW w:w="948" w:type="pct"/>
            <w:tcBorders>
              <w:bottom w:val="sing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248,8</w:t>
            </w:r>
          </w:p>
        </w:tc>
        <w:tc>
          <w:tcPr>
            <w:tcW w:w="1058" w:type="pct"/>
            <w:tcBorders>
              <w:bottom w:val="sing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240,0</w:t>
            </w:r>
          </w:p>
        </w:tc>
        <w:tc>
          <w:tcPr>
            <w:tcW w:w="872" w:type="pct"/>
            <w:tcBorders>
              <w:bottom w:val="single" w:sz="4" w:space="0" w:color="auto"/>
            </w:tcBorders>
            <w:vAlign w:val="bottom"/>
          </w:tcPr>
          <w:p w:rsidR="00FD79E4" w:rsidRPr="00FD79E4" w:rsidRDefault="00FD79E4" w:rsidP="00FD79E4">
            <w:pPr>
              <w:spacing w:before="40" w:line="240" w:lineRule="exact"/>
              <w:ind w:firstLine="0"/>
              <w:jc w:val="center"/>
              <w:rPr>
                <w:rFonts w:cs="Arial"/>
                <w:sz w:val="20"/>
              </w:rPr>
            </w:pPr>
            <w:r w:rsidRPr="00FD79E4">
              <w:rPr>
                <w:rFonts w:cs="Arial"/>
                <w:sz w:val="20"/>
              </w:rPr>
              <w:t>…</w:t>
            </w:r>
            <w:r w:rsidRPr="00FD79E4">
              <w:rPr>
                <w:rFonts w:cs="Arial"/>
                <w:sz w:val="20"/>
                <w:vertAlign w:val="superscript"/>
              </w:rPr>
              <w:t>1)</w:t>
            </w:r>
          </w:p>
        </w:tc>
      </w:tr>
      <w:tr w:rsidR="00FD79E4" w:rsidRPr="00FD79E4" w:rsidTr="005F570D">
        <w:tc>
          <w:tcPr>
            <w:tcW w:w="5000" w:type="pct"/>
            <w:gridSpan w:val="4"/>
            <w:tcBorders>
              <w:bottom w:val="double" w:sz="4" w:space="0" w:color="auto"/>
            </w:tcBorders>
            <w:vAlign w:val="bottom"/>
          </w:tcPr>
          <w:p w:rsidR="00FD79E4" w:rsidRPr="00FD79E4" w:rsidRDefault="00FD79E4" w:rsidP="00E23015">
            <w:pPr>
              <w:spacing w:before="40" w:line="240" w:lineRule="exact"/>
              <w:ind w:left="57" w:right="57" w:firstLine="0"/>
              <w:rPr>
                <w:rFonts w:cs="Arial"/>
                <w:sz w:val="20"/>
              </w:rPr>
            </w:pPr>
            <w:r w:rsidRPr="00FD79E4">
              <w:rPr>
                <w:rFonts w:cs="Arial"/>
                <w:sz w:val="20"/>
                <w:vertAlign w:val="superscript"/>
              </w:rPr>
              <w:t xml:space="preserve">1) </w:t>
            </w:r>
            <w:r w:rsidRPr="00FD79E4">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sidR="00E23015">
              <w:rPr>
                <w:rFonts w:cs="Arial"/>
                <w:sz w:val="20"/>
              </w:rPr>
              <w:t> </w:t>
            </w:r>
            <w:r w:rsidRPr="00FD79E4">
              <w:rPr>
                <w:rFonts w:cs="Arial"/>
                <w:sz w:val="20"/>
              </w:rPr>
              <w:t>29.11.07 № 282-ФЗ «Об официальном статистическом учете и системе государственной статистики в Российской Федерации» (ст.4, п.5; ст.9, п.1).</w:t>
            </w:r>
          </w:p>
        </w:tc>
      </w:tr>
    </w:tbl>
    <w:p w:rsidR="00FD79E4" w:rsidRPr="00FD79E4" w:rsidRDefault="00FD79E4" w:rsidP="00FD79E4">
      <w:pPr>
        <w:rPr>
          <w:sz w:val="8"/>
        </w:rPr>
      </w:pPr>
    </w:p>
    <w:p w:rsidR="00FD79E4" w:rsidRPr="00FD79E4" w:rsidRDefault="00FD79E4" w:rsidP="00FD79E4">
      <w:pPr>
        <w:keepNext/>
        <w:keepLines/>
        <w:widowControl/>
        <w:spacing w:before="240" w:after="240" w:line="240" w:lineRule="auto"/>
        <w:ind w:firstLine="709"/>
        <w:jc w:val="left"/>
        <w:rPr>
          <w:rFonts w:cs="Arial"/>
          <w:b/>
          <w:sz w:val="24"/>
        </w:rPr>
      </w:pPr>
      <w:r w:rsidRPr="00FD79E4">
        <w:rPr>
          <w:rFonts w:cs="Arial"/>
          <w:b/>
          <w:sz w:val="24"/>
        </w:rPr>
        <w:t>Состояние платежей и расчетов в организациях</w:t>
      </w:r>
    </w:p>
    <w:p w:rsidR="00FD79E4" w:rsidRPr="00FD79E4" w:rsidRDefault="00FD79E4" w:rsidP="0058563E">
      <w:pPr>
        <w:spacing w:before="240"/>
        <w:ind w:firstLine="0"/>
        <w:jc w:val="center"/>
        <w:rPr>
          <w:b/>
          <w:kern w:val="28"/>
          <w:lang w:val="x-none" w:eastAsia="x-none"/>
        </w:rPr>
      </w:pPr>
      <w:r w:rsidRPr="00FD79E4">
        <w:rPr>
          <w:b/>
          <w:kern w:val="28"/>
          <w:lang w:val="x-none" w:eastAsia="x-none"/>
        </w:rPr>
        <w:t>Суммарная просроченная задолженность</w:t>
      </w:r>
      <w:r w:rsidRPr="00FD79E4">
        <w:rPr>
          <w:b/>
          <w:kern w:val="28"/>
          <w:lang w:val="x-none" w:eastAsia="x-none"/>
        </w:rPr>
        <w:br/>
        <w:t xml:space="preserve">по обязательствам организаций на конец </w:t>
      </w:r>
      <w:r w:rsidRPr="00FD79E4">
        <w:rPr>
          <w:b/>
          <w:kern w:val="28"/>
          <w:lang w:eastAsia="x-none"/>
        </w:rPr>
        <w:t>сентября 2020</w:t>
      </w:r>
      <w:r w:rsidRPr="00FD79E4">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FD79E4" w:rsidRPr="00FD79E4" w:rsidTr="005F570D">
        <w:trPr>
          <w:cantSplit/>
          <w:trHeight w:val="219"/>
          <w:tblHeader/>
        </w:trPr>
        <w:tc>
          <w:tcPr>
            <w:tcW w:w="4549" w:type="dxa"/>
            <w:vMerge w:val="restart"/>
            <w:tcBorders>
              <w:top w:val="double" w:sz="4" w:space="0" w:color="auto"/>
            </w:tcBorders>
          </w:tcPr>
          <w:p w:rsidR="00FD79E4" w:rsidRPr="00FD79E4" w:rsidRDefault="00FD79E4" w:rsidP="00FD79E4">
            <w:pPr>
              <w:spacing w:line="220" w:lineRule="exact"/>
              <w:ind w:left="284" w:hanging="199"/>
              <w:jc w:val="left"/>
              <w:rPr>
                <w:i/>
                <w:iCs/>
                <w:sz w:val="20"/>
              </w:rPr>
            </w:pPr>
          </w:p>
        </w:tc>
        <w:tc>
          <w:tcPr>
            <w:tcW w:w="1276" w:type="dxa"/>
            <w:vMerge w:val="restart"/>
            <w:tcBorders>
              <w:top w:val="double" w:sz="4" w:space="0" w:color="auto"/>
            </w:tcBorders>
          </w:tcPr>
          <w:p w:rsidR="00FD79E4" w:rsidRPr="00FD79E4" w:rsidRDefault="00FD79E4" w:rsidP="00FD79E4">
            <w:pPr>
              <w:keepNext/>
              <w:keepLines/>
              <w:spacing w:before="40" w:after="40" w:line="240" w:lineRule="auto"/>
              <w:ind w:firstLine="0"/>
              <w:jc w:val="center"/>
              <w:rPr>
                <w:i/>
                <w:iCs/>
                <w:sz w:val="20"/>
                <w:lang w:val="x-none" w:eastAsia="x-none"/>
              </w:rPr>
            </w:pPr>
            <w:r w:rsidRPr="00FD79E4">
              <w:rPr>
                <w:i/>
                <w:iCs/>
                <w:sz w:val="20"/>
                <w:lang w:val="x-none" w:eastAsia="x-none"/>
              </w:rPr>
              <w:t>Млн рублей</w:t>
            </w:r>
          </w:p>
        </w:tc>
        <w:tc>
          <w:tcPr>
            <w:tcW w:w="3544" w:type="dxa"/>
            <w:gridSpan w:val="2"/>
            <w:tcBorders>
              <w:top w:val="double" w:sz="4" w:space="0" w:color="auto"/>
            </w:tcBorders>
          </w:tcPr>
          <w:p w:rsidR="00FD79E4" w:rsidRPr="00FD79E4" w:rsidRDefault="00FD79E4" w:rsidP="00FD79E4">
            <w:pPr>
              <w:keepNext/>
              <w:keepLines/>
              <w:spacing w:before="40" w:after="40" w:line="240" w:lineRule="auto"/>
              <w:ind w:right="709" w:firstLine="0"/>
              <w:jc w:val="center"/>
              <w:rPr>
                <w:i/>
                <w:iCs/>
                <w:sz w:val="20"/>
                <w:lang w:eastAsia="x-none"/>
              </w:rPr>
            </w:pPr>
            <w:r w:rsidRPr="00FD79E4">
              <w:rPr>
                <w:i/>
                <w:iCs/>
                <w:sz w:val="20"/>
                <w:lang w:eastAsia="x-none"/>
              </w:rPr>
              <w:t>в</w:t>
            </w:r>
            <w:r w:rsidRPr="00FD79E4">
              <w:rPr>
                <w:i/>
                <w:iCs/>
                <w:sz w:val="20"/>
                <w:lang w:val="x-none" w:eastAsia="x-none"/>
              </w:rPr>
              <w:t xml:space="preserve"> % </w:t>
            </w:r>
            <w:r w:rsidRPr="00FD79E4">
              <w:rPr>
                <w:i/>
                <w:iCs/>
                <w:sz w:val="20"/>
                <w:lang w:eastAsia="x-none"/>
              </w:rPr>
              <w:t>к</w:t>
            </w:r>
          </w:p>
        </w:tc>
      </w:tr>
      <w:tr w:rsidR="00FD79E4" w:rsidRPr="00FD79E4" w:rsidTr="00D27F30">
        <w:trPr>
          <w:cantSplit/>
          <w:trHeight w:val="504"/>
        </w:trPr>
        <w:tc>
          <w:tcPr>
            <w:tcW w:w="4549" w:type="dxa"/>
            <w:vMerge/>
            <w:vAlign w:val="bottom"/>
          </w:tcPr>
          <w:p w:rsidR="00FD79E4" w:rsidRPr="00FD79E4" w:rsidRDefault="00FD79E4" w:rsidP="00FD79E4">
            <w:pPr>
              <w:spacing w:before="80" w:line="220" w:lineRule="exact"/>
              <w:ind w:left="57" w:firstLine="0"/>
              <w:jc w:val="left"/>
              <w:rPr>
                <w:b/>
                <w:bCs/>
                <w:sz w:val="20"/>
              </w:rPr>
            </w:pPr>
          </w:p>
        </w:tc>
        <w:tc>
          <w:tcPr>
            <w:tcW w:w="1276" w:type="dxa"/>
            <w:vMerge/>
            <w:vAlign w:val="bottom"/>
          </w:tcPr>
          <w:p w:rsidR="00FD79E4" w:rsidRPr="00FD79E4" w:rsidRDefault="00FD79E4" w:rsidP="00FD79E4">
            <w:pPr>
              <w:spacing w:before="80" w:line="240" w:lineRule="exact"/>
              <w:ind w:firstLine="0"/>
              <w:jc w:val="center"/>
              <w:rPr>
                <w:b/>
                <w:bCs/>
                <w:sz w:val="20"/>
                <w:lang w:eastAsia="x-none"/>
              </w:rPr>
            </w:pPr>
          </w:p>
        </w:tc>
        <w:tc>
          <w:tcPr>
            <w:tcW w:w="1276" w:type="dxa"/>
            <w:tcBorders>
              <w:top w:val="single" w:sz="4" w:space="0" w:color="auto"/>
            </w:tcBorders>
          </w:tcPr>
          <w:p w:rsidR="00FD79E4" w:rsidRPr="00FD79E4" w:rsidRDefault="00FD79E4" w:rsidP="00D27F30">
            <w:pPr>
              <w:spacing w:before="80" w:line="240" w:lineRule="exact"/>
              <w:ind w:firstLine="0"/>
              <w:jc w:val="center"/>
              <w:rPr>
                <w:b/>
                <w:bCs/>
                <w:sz w:val="20"/>
                <w:lang w:val="x-none" w:eastAsia="x-none"/>
              </w:rPr>
            </w:pPr>
            <w:r w:rsidRPr="00FD79E4">
              <w:rPr>
                <w:i/>
                <w:iCs/>
                <w:sz w:val="20"/>
                <w:lang w:eastAsia="x-none"/>
              </w:rPr>
              <w:t>итогу</w:t>
            </w:r>
          </w:p>
        </w:tc>
        <w:tc>
          <w:tcPr>
            <w:tcW w:w="2268" w:type="dxa"/>
            <w:tcBorders>
              <w:top w:val="single" w:sz="4" w:space="0" w:color="auto"/>
            </w:tcBorders>
          </w:tcPr>
          <w:p w:rsidR="00FD79E4" w:rsidRPr="00FD79E4" w:rsidRDefault="00FD79E4" w:rsidP="00FD79E4">
            <w:pPr>
              <w:spacing w:before="80" w:line="240" w:lineRule="exact"/>
              <w:ind w:firstLine="0"/>
              <w:jc w:val="center"/>
              <w:rPr>
                <w:bCs/>
                <w:i/>
                <w:sz w:val="20"/>
                <w:lang w:eastAsia="x-none"/>
              </w:rPr>
            </w:pPr>
            <w:r w:rsidRPr="00FD79E4">
              <w:rPr>
                <w:bCs/>
                <w:i/>
                <w:sz w:val="20"/>
                <w:lang w:eastAsia="x-none"/>
              </w:rPr>
              <w:t>концу предыдущего месяца</w:t>
            </w:r>
          </w:p>
        </w:tc>
      </w:tr>
      <w:tr w:rsidR="00FD79E4" w:rsidRPr="00FD79E4" w:rsidTr="005F570D">
        <w:trPr>
          <w:cantSplit/>
        </w:trPr>
        <w:tc>
          <w:tcPr>
            <w:tcW w:w="4549" w:type="dxa"/>
            <w:tcBorders>
              <w:top w:val="single" w:sz="4" w:space="0" w:color="auto"/>
            </w:tcBorders>
            <w:vAlign w:val="bottom"/>
          </w:tcPr>
          <w:p w:rsidR="00FD79E4" w:rsidRPr="00FD79E4" w:rsidRDefault="00FD79E4" w:rsidP="00FD79E4">
            <w:pPr>
              <w:spacing w:before="80" w:line="220" w:lineRule="exact"/>
              <w:ind w:left="57" w:firstLine="0"/>
              <w:jc w:val="left"/>
              <w:rPr>
                <w:b/>
                <w:bCs/>
                <w:sz w:val="20"/>
              </w:rPr>
            </w:pPr>
            <w:r w:rsidRPr="00FD79E4">
              <w:rPr>
                <w:b/>
                <w:bCs/>
                <w:sz w:val="20"/>
              </w:rPr>
              <w:t>Всего</w:t>
            </w:r>
          </w:p>
        </w:tc>
        <w:tc>
          <w:tcPr>
            <w:tcW w:w="1276" w:type="dxa"/>
            <w:tcBorders>
              <w:top w:val="single" w:sz="4" w:space="0" w:color="auto"/>
            </w:tcBorders>
            <w:vAlign w:val="bottom"/>
          </w:tcPr>
          <w:p w:rsidR="00FD79E4" w:rsidRPr="00FD79E4" w:rsidRDefault="00FD79E4" w:rsidP="00FD79E4">
            <w:pPr>
              <w:spacing w:before="80" w:line="240" w:lineRule="exact"/>
              <w:ind w:firstLine="0"/>
              <w:jc w:val="center"/>
              <w:rPr>
                <w:b/>
                <w:bCs/>
                <w:sz w:val="20"/>
                <w:highlight w:val="yellow"/>
                <w:lang w:eastAsia="x-none"/>
              </w:rPr>
            </w:pPr>
            <w:r w:rsidRPr="00FD79E4">
              <w:rPr>
                <w:b/>
                <w:bCs/>
                <w:sz w:val="20"/>
                <w:lang w:eastAsia="x-none"/>
              </w:rPr>
              <w:t>28225,6</w:t>
            </w:r>
          </w:p>
        </w:tc>
        <w:tc>
          <w:tcPr>
            <w:tcW w:w="1276" w:type="dxa"/>
            <w:tcBorders>
              <w:top w:val="single" w:sz="4" w:space="0" w:color="auto"/>
            </w:tcBorders>
            <w:vAlign w:val="bottom"/>
          </w:tcPr>
          <w:p w:rsidR="00FD79E4" w:rsidRPr="00FD79E4" w:rsidRDefault="00FD79E4" w:rsidP="00FD79E4">
            <w:pPr>
              <w:spacing w:before="80" w:line="240" w:lineRule="exact"/>
              <w:ind w:firstLine="0"/>
              <w:jc w:val="center"/>
              <w:rPr>
                <w:b/>
                <w:bCs/>
                <w:sz w:val="20"/>
                <w:lang w:eastAsia="x-none"/>
              </w:rPr>
            </w:pPr>
            <w:r w:rsidRPr="00FD79E4">
              <w:rPr>
                <w:b/>
                <w:bCs/>
                <w:sz w:val="20"/>
                <w:lang w:eastAsia="x-none"/>
              </w:rPr>
              <w:t>100,0</w:t>
            </w:r>
          </w:p>
        </w:tc>
        <w:tc>
          <w:tcPr>
            <w:tcW w:w="2268" w:type="dxa"/>
            <w:tcBorders>
              <w:top w:val="single" w:sz="4" w:space="0" w:color="auto"/>
            </w:tcBorders>
            <w:vAlign w:val="bottom"/>
          </w:tcPr>
          <w:p w:rsidR="00FD79E4" w:rsidRPr="00FD79E4" w:rsidRDefault="00FD79E4" w:rsidP="00FD79E4">
            <w:pPr>
              <w:spacing w:before="80" w:line="240" w:lineRule="exact"/>
              <w:ind w:firstLine="0"/>
              <w:jc w:val="center"/>
              <w:rPr>
                <w:b/>
                <w:bCs/>
                <w:sz w:val="20"/>
                <w:lang w:eastAsia="x-none"/>
              </w:rPr>
            </w:pPr>
            <w:r w:rsidRPr="00FD79E4">
              <w:rPr>
                <w:b/>
                <w:bCs/>
                <w:sz w:val="20"/>
                <w:lang w:eastAsia="x-none"/>
              </w:rPr>
              <w:t>98,7</w:t>
            </w:r>
          </w:p>
        </w:tc>
      </w:tr>
      <w:tr w:rsidR="00FD79E4" w:rsidRPr="00FD79E4" w:rsidTr="005F570D">
        <w:trPr>
          <w:cantSplit/>
        </w:trPr>
        <w:tc>
          <w:tcPr>
            <w:tcW w:w="4549" w:type="dxa"/>
            <w:vAlign w:val="bottom"/>
          </w:tcPr>
          <w:p w:rsidR="00FD79E4" w:rsidRPr="00FD79E4" w:rsidRDefault="00FD79E4" w:rsidP="00FD79E4">
            <w:pPr>
              <w:spacing w:before="80" w:line="220" w:lineRule="exact"/>
              <w:ind w:left="113" w:firstLine="0"/>
              <w:jc w:val="left"/>
              <w:rPr>
                <w:sz w:val="20"/>
              </w:rPr>
            </w:pPr>
            <w:r w:rsidRPr="00FD79E4">
              <w:rPr>
                <w:sz w:val="20"/>
              </w:rPr>
              <w:t>в том числе:</w:t>
            </w:r>
            <w:r w:rsidRPr="00FD79E4">
              <w:rPr>
                <w:sz w:val="20"/>
              </w:rPr>
              <w:br/>
              <w:t>кредиторская задолженность</w:t>
            </w:r>
          </w:p>
        </w:tc>
        <w:tc>
          <w:tcPr>
            <w:tcW w:w="1276" w:type="dxa"/>
            <w:vAlign w:val="bottom"/>
          </w:tcPr>
          <w:p w:rsidR="00FD79E4" w:rsidRPr="00FD79E4" w:rsidRDefault="00FD79E4" w:rsidP="00FD79E4">
            <w:pPr>
              <w:spacing w:before="80" w:line="240" w:lineRule="exact"/>
              <w:ind w:firstLine="0"/>
              <w:jc w:val="center"/>
              <w:rPr>
                <w:sz w:val="20"/>
                <w:lang w:eastAsia="x-none"/>
              </w:rPr>
            </w:pPr>
            <w:r w:rsidRPr="00FD79E4">
              <w:rPr>
                <w:sz w:val="20"/>
                <w:lang w:eastAsia="x-none"/>
              </w:rPr>
              <w:t>16021,2</w:t>
            </w:r>
          </w:p>
        </w:tc>
        <w:tc>
          <w:tcPr>
            <w:tcW w:w="1276" w:type="dxa"/>
            <w:vAlign w:val="bottom"/>
          </w:tcPr>
          <w:p w:rsidR="00FD79E4" w:rsidRPr="00FD79E4" w:rsidRDefault="00FD79E4" w:rsidP="00FD79E4">
            <w:pPr>
              <w:spacing w:before="80" w:line="240" w:lineRule="exact"/>
              <w:ind w:firstLine="0"/>
              <w:jc w:val="center"/>
              <w:rPr>
                <w:sz w:val="20"/>
                <w:lang w:eastAsia="x-none"/>
              </w:rPr>
            </w:pPr>
            <w:r w:rsidRPr="00FD79E4">
              <w:rPr>
                <w:sz w:val="20"/>
                <w:lang w:eastAsia="x-none"/>
              </w:rPr>
              <w:t>56,8</w:t>
            </w:r>
          </w:p>
        </w:tc>
        <w:tc>
          <w:tcPr>
            <w:tcW w:w="2268" w:type="dxa"/>
            <w:vAlign w:val="bottom"/>
          </w:tcPr>
          <w:p w:rsidR="00FD79E4" w:rsidRPr="00FD79E4" w:rsidRDefault="00FD79E4" w:rsidP="00FD79E4">
            <w:pPr>
              <w:spacing w:before="80" w:line="240" w:lineRule="exact"/>
              <w:ind w:firstLine="0"/>
              <w:jc w:val="center"/>
              <w:rPr>
                <w:sz w:val="20"/>
                <w:lang w:eastAsia="x-none"/>
              </w:rPr>
            </w:pPr>
            <w:r w:rsidRPr="00FD79E4">
              <w:rPr>
                <w:sz w:val="20"/>
                <w:lang w:eastAsia="x-none"/>
              </w:rPr>
              <w:t>95,1</w:t>
            </w:r>
          </w:p>
        </w:tc>
      </w:tr>
      <w:tr w:rsidR="00FD79E4" w:rsidRPr="00FD79E4" w:rsidTr="005F570D">
        <w:trPr>
          <w:cantSplit/>
          <w:trHeight w:val="284"/>
        </w:trPr>
        <w:tc>
          <w:tcPr>
            <w:tcW w:w="4549" w:type="dxa"/>
            <w:tcBorders>
              <w:bottom w:val="double" w:sz="4" w:space="0" w:color="auto"/>
            </w:tcBorders>
            <w:vAlign w:val="bottom"/>
          </w:tcPr>
          <w:p w:rsidR="00FD79E4" w:rsidRPr="00FD79E4" w:rsidRDefault="00FD79E4" w:rsidP="00FD79E4">
            <w:pPr>
              <w:spacing w:before="80" w:after="20" w:line="220" w:lineRule="exact"/>
              <w:ind w:left="113" w:firstLine="0"/>
              <w:jc w:val="left"/>
              <w:rPr>
                <w:sz w:val="20"/>
              </w:rPr>
            </w:pPr>
            <w:r w:rsidRPr="00FD79E4">
              <w:rPr>
                <w:sz w:val="20"/>
              </w:rPr>
              <w:t>задолженность по кредитам банков и займам</w:t>
            </w:r>
          </w:p>
        </w:tc>
        <w:tc>
          <w:tcPr>
            <w:tcW w:w="1276" w:type="dxa"/>
            <w:tcBorders>
              <w:bottom w:val="double" w:sz="4" w:space="0" w:color="auto"/>
            </w:tcBorders>
            <w:vAlign w:val="bottom"/>
          </w:tcPr>
          <w:p w:rsidR="00FD79E4" w:rsidRPr="00FD79E4" w:rsidRDefault="00FD79E4" w:rsidP="00FD79E4">
            <w:pPr>
              <w:spacing w:before="80" w:after="20" w:line="240" w:lineRule="exact"/>
              <w:ind w:firstLine="0"/>
              <w:jc w:val="center"/>
              <w:rPr>
                <w:sz w:val="20"/>
                <w:lang w:eastAsia="x-none"/>
              </w:rPr>
            </w:pPr>
            <w:r w:rsidRPr="00FD79E4">
              <w:rPr>
                <w:sz w:val="20"/>
                <w:lang w:eastAsia="x-none"/>
              </w:rPr>
              <w:t>12204,4</w:t>
            </w:r>
          </w:p>
        </w:tc>
        <w:tc>
          <w:tcPr>
            <w:tcW w:w="1276" w:type="dxa"/>
            <w:tcBorders>
              <w:bottom w:val="double" w:sz="4" w:space="0" w:color="auto"/>
            </w:tcBorders>
            <w:shd w:val="clear" w:color="auto" w:fill="auto"/>
            <w:vAlign w:val="bottom"/>
          </w:tcPr>
          <w:p w:rsidR="00FD79E4" w:rsidRPr="00FD79E4" w:rsidRDefault="00FD79E4" w:rsidP="00FD79E4">
            <w:pPr>
              <w:spacing w:before="80" w:after="20" w:line="240" w:lineRule="exact"/>
              <w:ind w:firstLine="0"/>
              <w:jc w:val="center"/>
              <w:rPr>
                <w:sz w:val="20"/>
                <w:highlight w:val="yellow"/>
                <w:lang w:eastAsia="x-none"/>
              </w:rPr>
            </w:pPr>
            <w:r w:rsidRPr="00FD79E4">
              <w:rPr>
                <w:sz w:val="20"/>
                <w:lang w:eastAsia="x-none"/>
              </w:rPr>
              <w:t>43,2</w:t>
            </w:r>
          </w:p>
        </w:tc>
        <w:tc>
          <w:tcPr>
            <w:tcW w:w="2268" w:type="dxa"/>
            <w:tcBorders>
              <w:bottom w:val="double" w:sz="4" w:space="0" w:color="auto"/>
            </w:tcBorders>
            <w:vAlign w:val="bottom"/>
          </w:tcPr>
          <w:p w:rsidR="00FD79E4" w:rsidRPr="00FD79E4" w:rsidRDefault="00FD79E4" w:rsidP="00FD79E4">
            <w:pPr>
              <w:spacing w:before="80" w:after="20" w:line="240" w:lineRule="exact"/>
              <w:ind w:firstLine="0"/>
              <w:jc w:val="center"/>
              <w:rPr>
                <w:sz w:val="20"/>
                <w:lang w:eastAsia="x-none"/>
              </w:rPr>
            </w:pPr>
            <w:r w:rsidRPr="00FD79E4">
              <w:rPr>
                <w:sz w:val="20"/>
                <w:lang w:eastAsia="x-none"/>
              </w:rPr>
              <w:t>103,8</w:t>
            </w:r>
          </w:p>
        </w:tc>
      </w:tr>
    </w:tbl>
    <w:p w:rsidR="00FD79E4" w:rsidRPr="00FD79E4" w:rsidRDefault="00FD79E4" w:rsidP="00FD79E4">
      <w:pPr>
        <w:tabs>
          <w:tab w:val="num" w:pos="-1843"/>
        </w:tabs>
        <w:spacing w:before="240"/>
        <w:ind w:firstLine="0"/>
        <w:jc w:val="center"/>
        <w:rPr>
          <w:b/>
          <w:noProof/>
          <w:kern w:val="28"/>
          <w:lang w:val="x-none" w:eastAsia="x-none"/>
        </w:rPr>
      </w:pPr>
      <w:r w:rsidRPr="00FD79E4">
        <w:rPr>
          <w:b/>
          <w:noProof/>
          <w:kern w:val="28"/>
          <w:lang w:val="x-none" w:eastAsia="x-none"/>
        </w:rPr>
        <w:lastRenderedPageBreak/>
        <w:t xml:space="preserve">Динамика </w:t>
      </w:r>
      <w:r w:rsidRPr="00FD79E4">
        <w:rPr>
          <w:b/>
          <w:kern w:val="28"/>
          <w:lang w:val="x-none" w:eastAsia="x-none"/>
        </w:rPr>
        <w:t>просроченной кредиторской задолженности организаций</w:t>
      </w:r>
      <w:r w:rsidRPr="00FD79E4">
        <w:rPr>
          <w:b/>
          <w:kern w:val="28"/>
          <w:lang w:val="x-none" w:eastAsia="x-none"/>
        </w:rPr>
        <w:br/>
      </w:r>
      <w:r w:rsidRPr="00FD79E4">
        <w:rPr>
          <w:snapToGrid w:val="0"/>
          <w:spacing w:val="2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FD79E4" w:rsidRPr="00FD79E4" w:rsidTr="005F570D">
        <w:trPr>
          <w:cantSplit/>
          <w:tblHeader/>
        </w:trPr>
        <w:tc>
          <w:tcPr>
            <w:tcW w:w="2693" w:type="dxa"/>
            <w:vMerge w:val="restart"/>
            <w:tcBorders>
              <w:top w:val="double" w:sz="4" w:space="0" w:color="auto"/>
              <w:left w:val="double" w:sz="4" w:space="0" w:color="auto"/>
              <w:right w:val="single" w:sz="6" w:space="0" w:color="auto"/>
            </w:tcBorders>
          </w:tcPr>
          <w:p w:rsidR="00FD79E4" w:rsidRPr="00FD79E4" w:rsidRDefault="00FD79E4" w:rsidP="0058563E">
            <w:pPr>
              <w:keepNext/>
              <w:keepLines/>
              <w:spacing w:before="80" w:line="240" w:lineRule="exact"/>
              <w:ind w:left="114" w:hanging="57"/>
              <w:jc w:val="left"/>
              <w:rPr>
                <w:i/>
                <w:iCs/>
                <w:sz w:val="20"/>
              </w:rPr>
            </w:pPr>
          </w:p>
        </w:tc>
        <w:tc>
          <w:tcPr>
            <w:tcW w:w="2167" w:type="dxa"/>
            <w:vMerge w:val="restart"/>
            <w:tcBorders>
              <w:top w:val="double" w:sz="4" w:space="0" w:color="auto"/>
              <w:left w:val="single" w:sz="6" w:space="0" w:color="auto"/>
              <w:right w:val="single" w:sz="6" w:space="0" w:color="auto"/>
            </w:tcBorders>
          </w:tcPr>
          <w:p w:rsidR="00FD79E4" w:rsidRPr="00FD79E4" w:rsidRDefault="00FD79E4" w:rsidP="0058563E">
            <w:pPr>
              <w:keepNext/>
              <w:keepLines/>
              <w:spacing w:before="80" w:line="240" w:lineRule="exact"/>
              <w:ind w:firstLine="0"/>
              <w:jc w:val="center"/>
              <w:rPr>
                <w:i/>
                <w:iCs/>
                <w:sz w:val="20"/>
                <w:lang w:val="x-none" w:eastAsia="x-none"/>
              </w:rPr>
            </w:pPr>
            <w:r w:rsidRPr="00FD79E4">
              <w:rPr>
                <w:i/>
                <w:iCs/>
                <w:sz w:val="20"/>
                <w:lang w:val="x-none" w:eastAsia="x-none"/>
              </w:rPr>
              <w:t>Млн рублей</w:t>
            </w:r>
          </w:p>
        </w:tc>
        <w:tc>
          <w:tcPr>
            <w:tcW w:w="4496" w:type="dxa"/>
            <w:gridSpan w:val="3"/>
            <w:tcBorders>
              <w:top w:val="double" w:sz="4" w:space="0" w:color="auto"/>
              <w:left w:val="single" w:sz="6" w:space="0" w:color="auto"/>
              <w:bottom w:val="single" w:sz="4" w:space="0" w:color="auto"/>
              <w:right w:val="double" w:sz="4" w:space="0" w:color="auto"/>
            </w:tcBorders>
          </w:tcPr>
          <w:p w:rsidR="00FD79E4" w:rsidRPr="00FD79E4" w:rsidRDefault="00FD79E4" w:rsidP="0058563E">
            <w:pPr>
              <w:keepNext/>
              <w:keepLines/>
              <w:spacing w:before="80" w:line="240" w:lineRule="exact"/>
              <w:ind w:firstLine="0"/>
              <w:jc w:val="center"/>
              <w:rPr>
                <w:i/>
                <w:iCs/>
                <w:sz w:val="20"/>
                <w:lang w:val="x-none" w:eastAsia="x-none"/>
              </w:rPr>
            </w:pPr>
            <w:r w:rsidRPr="00FD79E4">
              <w:rPr>
                <w:i/>
                <w:iCs/>
                <w:sz w:val="20"/>
                <w:lang w:eastAsia="x-none"/>
              </w:rPr>
              <w:t>в</w:t>
            </w:r>
            <w:r w:rsidRPr="00FD79E4">
              <w:rPr>
                <w:i/>
                <w:iCs/>
                <w:sz w:val="20"/>
                <w:lang w:val="x-none" w:eastAsia="x-none"/>
              </w:rPr>
              <w:t xml:space="preserve"> % к</w:t>
            </w:r>
          </w:p>
        </w:tc>
      </w:tr>
      <w:tr w:rsidR="00FD79E4" w:rsidRPr="00FD79E4" w:rsidTr="005F570D">
        <w:trPr>
          <w:cantSplit/>
          <w:tblHeader/>
        </w:trPr>
        <w:tc>
          <w:tcPr>
            <w:tcW w:w="2693" w:type="dxa"/>
            <w:vMerge/>
            <w:tcBorders>
              <w:left w:val="double" w:sz="4" w:space="0" w:color="auto"/>
              <w:bottom w:val="single" w:sz="4" w:space="0" w:color="auto"/>
              <w:right w:val="single" w:sz="6" w:space="0" w:color="auto"/>
            </w:tcBorders>
          </w:tcPr>
          <w:p w:rsidR="00FD79E4" w:rsidRPr="00FD79E4" w:rsidRDefault="00FD79E4" w:rsidP="0058563E">
            <w:pPr>
              <w:keepNext/>
              <w:keepLines/>
              <w:spacing w:before="8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FD79E4" w:rsidRPr="00FD79E4" w:rsidRDefault="00FD79E4" w:rsidP="0058563E">
            <w:pPr>
              <w:keepNext/>
              <w:keepLines/>
              <w:spacing w:before="8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FD79E4" w:rsidRPr="00FD79E4" w:rsidRDefault="00FD79E4" w:rsidP="0058563E">
            <w:pPr>
              <w:keepNext/>
              <w:keepLines/>
              <w:spacing w:before="80" w:line="240" w:lineRule="exact"/>
              <w:ind w:firstLine="0"/>
              <w:jc w:val="center"/>
              <w:rPr>
                <w:i/>
                <w:iCs/>
                <w:sz w:val="20"/>
                <w:lang w:val="x-none" w:eastAsia="x-none"/>
              </w:rPr>
            </w:pPr>
            <w:r w:rsidRPr="00FD79E4">
              <w:rPr>
                <w:i/>
                <w:iCs/>
                <w:sz w:val="20"/>
                <w:lang w:val="x-none" w:eastAsia="x-none"/>
              </w:rPr>
              <w:t xml:space="preserve">кредиторской </w:t>
            </w:r>
            <w:r w:rsidRPr="00FD79E4">
              <w:rPr>
                <w:i/>
                <w:iCs/>
                <w:sz w:val="20"/>
                <w:lang w:val="x-none" w:eastAsia="x-none"/>
              </w:rPr>
              <w:br/>
              <w:t>задолженности</w:t>
            </w:r>
          </w:p>
        </w:tc>
        <w:tc>
          <w:tcPr>
            <w:tcW w:w="2357" w:type="dxa"/>
            <w:gridSpan w:val="2"/>
            <w:tcBorders>
              <w:left w:val="single" w:sz="6" w:space="0" w:color="auto"/>
              <w:bottom w:val="single" w:sz="4" w:space="0" w:color="auto"/>
              <w:right w:val="double" w:sz="4" w:space="0" w:color="auto"/>
            </w:tcBorders>
          </w:tcPr>
          <w:p w:rsidR="00FD79E4" w:rsidRPr="00FD79E4" w:rsidRDefault="00FD79E4" w:rsidP="0058563E">
            <w:pPr>
              <w:keepNext/>
              <w:keepLines/>
              <w:spacing w:before="80" w:line="240" w:lineRule="exact"/>
              <w:ind w:firstLine="0"/>
              <w:jc w:val="center"/>
              <w:rPr>
                <w:i/>
                <w:iCs/>
                <w:sz w:val="20"/>
                <w:lang w:val="x-none" w:eastAsia="x-none"/>
              </w:rPr>
            </w:pPr>
            <w:r w:rsidRPr="00FD79E4">
              <w:rPr>
                <w:i/>
                <w:iCs/>
                <w:sz w:val="20"/>
                <w:lang w:val="x-none" w:eastAsia="x-none"/>
              </w:rPr>
              <w:t xml:space="preserve">концу предыдущего </w:t>
            </w:r>
            <w:r w:rsidRPr="00FD79E4">
              <w:rPr>
                <w:i/>
                <w:iCs/>
                <w:sz w:val="20"/>
                <w:lang w:val="x-none" w:eastAsia="x-none"/>
              </w:rPr>
              <w:br/>
              <w:t xml:space="preserve">месяца </w:t>
            </w:r>
          </w:p>
        </w:tc>
      </w:tr>
      <w:tr w:rsidR="00FD79E4" w:rsidRPr="00FD79E4" w:rsidTr="005F570D">
        <w:tc>
          <w:tcPr>
            <w:tcW w:w="9356" w:type="dxa"/>
            <w:gridSpan w:val="5"/>
            <w:tcBorders>
              <w:top w:val="single" w:sz="4" w:space="0" w:color="auto"/>
              <w:left w:val="double" w:sz="4" w:space="0" w:color="auto"/>
              <w:bottom w:val="single" w:sz="4" w:space="0" w:color="auto"/>
              <w:right w:val="double" w:sz="4" w:space="0" w:color="auto"/>
            </w:tcBorders>
          </w:tcPr>
          <w:p w:rsidR="00FD79E4" w:rsidRPr="00FD79E4" w:rsidRDefault="00FD79E4" w:rsidP="0058563E">
            <w:pPr>
              <w:spacing w:before="80" w:line="240" w:lineRule="exact"/>
              <w:ind w:firstLine="0"/>
              <w:jc w:val="center"/>
              <w:rPr>
                <w:b/>
                <w:bCs/>
                <w:sz w:val="20"/>
                <w:lang w:val="x-none" w:eastAsia="x-none"/>
              </w:rPr>
            </w:pPr>
            <w:r w:rsidRPr="00FD79E4">
              <w:rPr>
                <w:b/>
                <w:bCs/>
                <w:sz w:val="20"/>
                <w:lang w:val="x-none" w:eastAsia="x-none"/>
              </w:rPr>
              <w:t>201</w:t>
            </w:r>
            <w:r w:rsidRPr="00FD79E4">
              <w:rPr>
                <w:b/>
                <w:bCs/>
                <w:sz w:val="20"/>
                <w:lang w:eastAsia="x-none"/>
              </w:rPr>
              <w:t>9</w:t>
            </w:r>
            <w:r w:rsidRPr="00FD79E4">
              <w:rPr>
                <w:b/>
                <w:bCs/>
                <w:sz w:val="20"/>
                <w:lang w:val="x-none" w:eastAsia="x-none"/>
              </w:rPr>
              <w:t xml:space="preserve"> год</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3,1</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96,0</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2,8</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93,9</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2,5</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90,4</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2,4</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99,0</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2,7</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107,4</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2,9</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109,4</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3,5</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118,9</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3,8</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101,3</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4,3</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118,9</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4,5</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101,5</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15850,1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3,8</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87,1</w:t>
            </w:r>
          </w:p>
        </w:tc>
      </w:tr>
      <w:tr w:rsidR="00FD79E4" w:rsidRPr="00FD79E4" w:rsidTr="005F570D">
        <w:tc>
          <w:tcPr>
            <w:tcW w:w="2693" w:type="dxa"/>
            <w:tcBorders>
              <w:top w:val="dotted" w:sz="4" w:space="0" w:color="auto"/>
              <w:left w:val="double" w:sz="4" w:space="0" w:color="auto"/>
              <w:bottom w:val="single" w:sz="6"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13580,9</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3,3</w:t>
            </w:r>
          </w:p>
        </w:tc>
        <w:tc>
          <w:tcPr>
            <w:tcW w:w="2343" w:type="dxa"/>
            <w:tcBorders>
              <w:top w:val="dotted" w:sz="4" w:space="0" w:color="auto"/>
              <w:left w:val="single" w:sz="6" w:space="0" w:color="auto"/>
              <w:bottom w:val="single" w:sz="6"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85,7</w:t>
            </w:r>
          </w:p>
        </w:tc>
      </w:tr>
      <w:tr w:rsidR="00FD79E4" w:rsidRPr="00FD79E4" w:rsidTr="005F570D">
        <w:tc>
          <w:tcPr>
            <w:tcW w:w="9356" w:type="dxa"/>
            <w:gridSpan w:val="5"/>
            <w:tcBorders>
              <w:top w:val="single" w:sz="6" w:space="0" w:color="auto"/>
              <w:left w:val="double" w:sz="4" w:space="0" w:color="auto"/>
              <w:bottom w:val="single" w:sz="6" w:space="0" w:color="auto"/>
              <w:right w:val="double" w:sz="4" w:space="0" w:color="auto"/>
            </w:tcBorders>
            <w:vAlign w:val="bottom"/>
          </w:tcPr>
          <w:p w:rsidR="00FD79E4" w:rsidRPr="00FD79E4" w:rsidRDefault="00FD79E4" w:rsidP="0058563E">
            <w:pPr>
              <w:spacing w:before="80" w:line="240" w:lineRule="exact"/>
              <w:ind w:firstLine="0"/>
              <w:jc w:val="center"/>
              <w:rPr>
                <w:b/>
                <w:bCs/>
                <w:sz w:val="20"/>
                <w:lang w:val="x-none" w:eastAsia="x-none"/>
              </w:rPr>
            </w:pPr>
            <w:r w:rsidRPr="00FD79E4">
              <w:rPr>
                <w:b/>
                <w:bCs/>
                <w:sz w:val="20"/>
                <w:lang w:val="x-none" w:eastAsia="x-none"/>
              </w:rPr>
              <w:t>20</w:t>
            </w:r>
            <w:r w:rsidRPr="00FD79E4">
              <w:rPr>
                <w:b/>
                <w:bCs/>
                <w:sz w:val="20"/>
                <w:lang w:eastAsia="x-none"/>
              </w:rPr>
              <w:t>20</w:t>
            </w:r>
            <w:r w:rsidRPr="00FD79E4">
              <w:rPr>
                <w:b/>
                <w:bCs/>
                <w:sz w:val="20"/>
                <w:lang w:val="x-none" w:eastAsia="x-none"/>
              </w:rPr>
              <w:t xml:space="preserve"> год</w:t>
            </w:r>
          </w:p>
        </w:tc>
      </w:tr>
      <w:tr w:rsidR="00FD79E4" w:rsidRPr="00FD79E4" w:rsidTr="005F570D">
        <w:tc>
          <w:tcPr>
            <w:tcW w:w="2693" w:type="dxa"/>
            <w:tcBorders>
              <w:top w:val="single" w:sz="6"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13888,7</w:t>
            </w:r>
          </w:p>
        </w:tc>
        <w:tc>
          <w:tcPr>
            <w:tcW w:w="2153" w:type="dxa"/>
            <w:gridSpan w:val="2"/>
            <w:tcBorders>
              <w:top w:val="single" w:sz="6"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3,4</w:t>
            </w:r>
          </w:p>
        </w:tc>
        <w:tc>
          <w:tcPr>
            <w:tcW w:w="2343" w:type="dxa"/>
            <w:tcBorders>
              <w:top w:val="single" w:sz="6"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102,3</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3,3</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99,2</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3,4</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101,4</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3,3</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99,1</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3,7</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111,1</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4,0</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108,1</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4,2</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106,5</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4,0</w:t>
            </w:r>
          </w:p>
        </w:tc>
        <w:tc>
          <w:tcPr>
            <w:tcW w:w="2343"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95,0</w:t>
            </w:r>
          </w:p>
        </w:tc>
      </w:tr>
      <w:tr w:rsidR="00FD79E4" w:rsidRPr="00FD79E4" w:rsidTr="005F570D">
        <w:tc>
          <w:tcPr>
            <w:tcW w:w="2693" w:type="dxa"/>
            <w:tcBorders>
              <w:top w:val="dotted" w:sz="4" w:space="0" w:color="auto"/>
              <w:left w:val="double" w:sz="4" w:space="0" w:color="auto"/>
              <w:bottom w:val="double" w:sz="4" w:space="0" w:color="auto"/>
              <w:right w:val="single" w:sz="6" w:space="0" w:color="auto"/>
            </w:tcBorders>
            <w:vAlign w:val="bottom"/>
          </w:tcPr>
          <w:p w:rsidR="00FD79E4" w:rsidRPr="00FD79E4" w:rsidRDefault="00FD79E4" w:rsidP="0058563E">
            <w:pPr>
              <w:spacing w:before="80" w:line="240" w:lineRule="exact"/>
              <w:ind w:left="114" w:hanging="57"/>
              <w:jc w:val="left"/>
              <w:rPr>
                <w:sz w:val="20"/>
              </w:rPr>
            </w:pPr>
            <w:r w:rsidRPr="00FD79E4">
              <w:rPr>
                <w:sz w:val="20"/>
              </w:rPr>
              <w:t>Сентябрь</w:t>
            </w:r>
          </w:p>
        </w:tc>
        <w:tc>
          <w:tcPr>
            <w:tcW w:w="2167" w:type="dxa"/>
            <w:tcBorders>
              <w:top w:val="dotted" w:sz="4" w:space="0" w:color="auto"/>
              <w:left w:val="single" w:sz="6" w:space="0" w:color="auto"/>
              <w:bottom w:val="double"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16021,2</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3,5</w:t>
            </w:r>
          </w:p>
        </w:tc>
        <w:tc>
          <w:tcPr>
            <w:tcW w:w="2343" w:type="dxa"/>
            <w:tcBorders>
              <w:top w:val="dotted" w:sz="4" w:space="0" w:color="auto"/>
              <w:left w:val="single" w:sz="6" w:space="0" w:color="auto"/>
              <w:bottom w:val="double" w:sz="4" w:space="0" w:color="auto"/>
              <w:right w:val="double" w:sz="4" w:space="0" w:color="auto"/>
            </w:tcBorders>
            <w:vAlign w:val="bottom"/>
          </w:tcPr>
          <w:p w:rsidR="00FD79E4" w:rsidRPr="00FD79E4" w:rsidRDefault="00FD79E4" w:rsidP="0058563E">
            <w:pPr>
              <w:spacing w:before="80" w:line="240" w:lineRule="exact"/>
              <w:ind w:firstLine="0"/>
              <w:jc w:val="center"/>
              <w:rPr>
                <w:sz w:val="20"/>
                <w:lang w:eastAsia="x-none"/>
              </w:rPr>
            </w:pPr>
            <w:r w:rsidRPr="00FD79E4">
              <w:rPr>
                <w:sz w:val="20"/>
                <w:lang w:eastAsia="x-none"/>
              </w:rPr>
              <w:t>95,1</w:t>
            </w:r>
          </w:p>
        </w:tc>
      </w:tr>
    </w:tbl>
    <w:p w:rsidR="00FD79E4" w:rsidRPr="00FD79E4" w:rsidRDefault="00FD79E4" w:rsidP="00FD79E4">
      <w:pPr>
        <w:spacing w:after="60" w:line="240" w:lineRule="exact"/>
        <w:jc w:val="center"/>
        <w:rPr>
          <w:b/>
          <w:bCs/>
          <w:kern w:val="28"/>
          <w:sz w:val="2"/>
        </w:rPr>
      </w:pPr>
    </w:p>
    <w:p w:rsidR="00FD79E4" w:rsidRPr="00FD79E4" w:rsidRDefault="00FD79E4" w:rsidP="0058563E">
      <w:pPr>
        <w:jc w:val="center"/>
        <w:rPr>
          <w:b/>
          <w:bCs/>
          <w:kern w:val="28"/>
        </w:rPr>
      </w:pPr>
      <w:r w:rsidRPr="00FD79E4">
        <w:rPr>
          <w:b/>
          <w:bCs/>
          <w:kern w:val="28"/>
        </w:rPr>
        <w:t xml:space="preserve">Просроченная кредиторская задолженность </w:t>
      </w:r>
      <w:r w:rsidRPr="00FD79E4">
        <w:rPr>
          <w:b/>
          <w:bCs/>
          <w:kern w:val="28"/>
        </w:rPr>
        <w:br/>
        <w:t>по видам экономической деятельности на конец сентября 2020 года</w:t>
      </w:r>
    </w:p>
    <w:tbl>
      <w:tblPr>
        <w:tblW w:w="9369" w:type="dxa"/>
        <w:tblInd w:w="2" w:type="dxa"/>
        <w:tblLayout w:type="fixed"/>
        <w:tblCellMar>
          <w:left w:w="0" w:type="dxa"/>
          <w:right w:w="0" w:type="dxa"/>
        </w:tblCellMar>
        <w:tblLook w:val="0000" w:firstRow="0" w:lastRow="0" w:firstColumn="0" w:lastColumn="0" w:noHBand="0" w:noVBand="0"/>
      </w:tblPr>
      <w:tblGrid>
        <w:gridCol w:w="2282"/>
        <w:gridCol w:w="1275"/>
        <w:gridCol w:w="992"/>
        <w:gridCol w:w="993"/>
        <w:gridCol w:w="1275"/>
        <w:gridCol w:w="1418"/>
        <w:gridCol w:w="1134"/>
      </w:tblGrid>
      <w:tr w:rsidR="00FD79E4" w:rsidRPr="00FD79E4" w:rsidTr="005F570D">
        <w:trPr>
          <w:cantSplit/>
          <w:trHeight w:val="398"/>
          <w:tblHeader/>
        </w:trPr>
        <w:tc>
          <w:tcPr>
            <w:tcW w:w="2282" w:type="dxa"/>
            <w:vMerge w:val="restart"/>
            <w:tcBorders>
              <w:top w:val="double" w:sz="4" w:space="0" w:color="auto"/>
              <w:left w:val="double" w:sz="4" w:space="0" w:color="auto"/>
              <w:right w:val="single" w:sz="6" w:space="0" w:color="auto"/>
            </w:tcBorders>
            <w:vAlign w:val="bottom"/>
          </w:tcPr>
          <w:p w:rsidR="00FD79E4" w:rsidRPr="00FD79E4" w:rsidRDefault="00FD79E4" w:rsidP="00FD79E4">
            <w:pPr>
              <w:spacing w:before="60" w:line="220" w:lineRule="exact"/>
              <w:ind w:left="85" w:firstLine="0"/>
              <w:jc w:val="left"/>
              <w:rPr>
                <w:sz w:val="20"/>
              </w:rPr>
            </w:pPr>
          </w:p>
        </w:tc>
        <w:tc>
          <w:tcPr>
            <w:tcW w:w="1275" w:type="dxa"/>
            <w:vMerge w:val="restart"/>
            <w:tcBorders>
              <w:top w:val="double" w:sz="4" w:space="0" w:color="auto"/>
              <w:left w:val="single" w:sz="6" w:space="0" w:color="auto"/>
              <w:right w:val="single" w:sz="6" w:space="0" w:color="auto"/>
            </w:tcBorders>
          </w:tcPr>
          <w:p w:rsidR="00FD79E4" w:rsidRPr="00FD79E4" w:rsidRDefault="00FD79E4" w:rsidP="00FD79E4">
            <w:pPr>
              <w:spacing w:before="60" w:line="240" w:lineRule="exact"/>
              <w:ind w:left="11" w:right="-11" w:firstLine="0"/>
              <w:jc w:val="center"/>
              <w:rPr>
                <w:i/>
                <w:sz w:val="20"/>
                <w:lang w:val="x-none" w:eastAsia="x-none"/>
              </w:rPr>
            </w:pPr>
            <w:r w:rsidRPr="00FD79E4">
              <w:rPr>
                <w:i/>
                <w:sz w:val="20"/>
                <w:lang w:val="x-none" w:eastAsia="x-none"/>
              </w:rPr>
              <w:t>Просроче</w:t>
            </w:r>
            <w:r w:rsidRPr="00FD79E4">
              <w:rPr>
                <w:i/>
                <w:sz w:val="20"/>
                <w:lang w:eastAsia="x-none"/>
              </w:rPr>
              <w:t>н-</w:t>
            </w:r>
            <w:proofErr w:type="spellStart"/>
            <w:r w:rsidRPr="00FD79E4">
              <w:rPr>
                <w:i/>
                <w:sz w:val="20"/>
                <w:lang w:eastAsia="x-none"/>
              </w:rPr>
              <w:t>ная</w:t>
            </w:r>
            <w:proofErr w:type="spellEnd"/>
            <w:r w:rsidRPr="00FD79E4">
              <w:rPr>
                <w:i/>
                <w:sz w:val="20"/>
                <w:lang w:val="x-none" w:eastAsia="x-none"/>
              </w:rPr>
              <w:t xml:space="preserve"> </w:t>
            </w:r>
            <w:proofErr w:type="spellStart"/>
            <w:r w:rsidRPr="00FD79E4">
              <w:rPr>
                <w:i/>
                <w:sz w:val="20"/>
                <w:lang w:val="x-none" w:eastAsia="x-none"/>
              </w:rPr>
              <w:t>креди</w:t>
            </w:r>
            <w:proofErr w:type="spellEnd"/>
            <w:r w:rsidRPr="00FD79E4">
              <w:rPr>
                <w:i/>
                <w:sz w:val="20"/>
                <w:lang w:eastAsia="x-none"/>
              </w:rPr>
              <w:t>-</w:t>
            </w:r>
            <w:proofErr w:type="spellStart"/>
            <w:r w:rsidRPr="00FD79E4">
              <w:rPr>
                <w:i/>
                <w:sz w:val="20"/>
                <w:lang w:val="x-none" w:eastAsia="x-none"/>
              </w:rPr>
              <w:t>тор</w:t>
            </w:r>
            <w:r w:rsidRPr="00FD79E4">
              <w:rPr>
                <w:i/>
                <w:sz w:val="20"/>
                <w:lang w:eastAsia="x-none"/>
              </w:rPr>
              <w:t>ская</w:t>
            </w:r>
            <w:proofErr w:type="spellEnd"/>
            <w:r w:rsidRPr="00FD79E4">
              <w:rPr>
                <w:i/>
                <w:sz w:val="20"/>
                <w:lang w:val="x-none" w:eastAsia="x-none"/>
              </w:rPr>
              <w:t xml:space="preserve"> задолжен</w:t>
            </w:r>
            <w:r w:rsidRPr="00FD79E4">
              <w:rPr>
                <w:i/>
                <w:sz w:val="20"/>
                <w:lang w:eastAsia="x-none"/>
              </w:rPr>
              <w:t>-</w:t>
            </w:r>
            <w:proofErr w:type="spellStart"/>
            <w:r w:rsidRPr="00FD79E4">
              <w:rPr>
                <w:i/>
                <w:sz w:val="20"/>
                <w:lang w:val="x-none" w:eastAsia="x-none"/>
              </w:rPr>
              <w:t>н</w:t>
            </w:r>
            <w:r w:rsidRPr="00FD79E4">
              <w:rPr>
                <w:i/>
                <w:sz w:val="20"/>
                <w:lang w:eastAsia="x-none"/>
              </w:rPr>
              <w:t>ость</w:t>
            </w:r>
            <w:proofErr w:type="spellEnd"/>
            <w:r w:rsidRPr="00FD79E4">
              <w:rPr>
                <w:i/>
                <w:sz w:val="20"/>
                <w:lang w:val="x-none" w:eastAsia="x-none"/>
              </w:rPr>
              <w:t xml:space="preserve">, </w:t>
            </w:r>
            <w:r w:rsidRPr="00FD79E4">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FD79E4" w:rsidRPr="00FD79E4" w:rsidRDefault="00FD79E4" w:rsidP="00FD79E4">
            <w:pPr>
              <w:spacing w:before="60" w:line="240" w:lineRule="exact"/>
              <w:ind w:left="11" w:right="-11" w:firstLine="0"/>
              <w:jc w:val="center"/>
              <w:rPr>
                <w:i/>
                <w:sz w:val="20"/>
                <w:lang w:val="x-none" w:eastAsia="x-none"/>
              </w:rPr>
            </w:pPr>
            <w:r w:rsidRPr="00FD79E4">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FD79E4" w:rsidRPr="00FD79E4" w:rsidRDefault="00FD79E4" w:rsidP="00FD79E4">
            <w:pPr>
              <w:spacing w:before="60" w:line="240" w:lineRule="exact"/>
              <w:ind w:left="11" w:right="-11" w:firstLine="0"/>
              <w:jc w:val="center"/>
              <w:rPr>
                <w:i/>
                <w:sz w:val="20"/>
                <w:lang w:val="x-none" w:eastAsia="x-none"/>
              </w:rPr>
            </w:pPr>
            <w:r w:rsidRPr="00FD79E4">
              <w:rPr>
                <w:i/>
                <w:sz w:val="20"/>
                <w:lang w:val="x-none" w:eastAsia="x-none"/>
              </w:rPr>
              <w:t>Удельный вес</w:t>
            </w:r>
            <w:r w:rsidRPr="00FD79E4">
              <w:rPr>
                <w:i/>
                <w:sz w:val="20"/>
                <w:lang w:eastAsia="x-none"/>
              </w:rPr>
              <w:t xml:space="preserve"> </w:t>
            </w:r>
            <w:r w:rsidRPr="00FD79E4">
              <w:rPr>
                <w:i/>
                <w:sz w:val="20"/>
                <w:lang w:val="x-none" w:eastAsia="x-none"/>
              </w:rPr>
              <w:t>просроченн</w:t>
            </w:r>
            <w:r w:rsidRPr="00FD79E4">
              <w:rPr>
                <w:i/>
                <w:sz w:val="20"/>
                <w:lang w:eastAsia="x-none"/>
              </w:rPr>
              <w:t xml:space="preserve">ой </w:t>
            </w:r>
            <w:proofErr w:type="spellStart"/>
            <w:r w:rsidRPr="00FD79E4">
              <w:rPr>
                <w:i/>
                <w:sz w:val="20"/>
                <w:lang w:val="x-none" w:eastAsia="x-none"/>
              </w:rPr>
              <w:t>задолженно</w:t>
            </w:r>
            <w:r w:rsidRPr="00FD79E4">
              <w:rPr>
                <w:i/>
                <w:sz w:val="20"/>
                <w:lang w:eastAsia="x-none"/>
              </w:rPr>
              <w:t>-сти</w:t>
            </w:r>
            <w:proofErr w:type="spellEnd"/>
            <w:r w:rsidRPr="00FD79E4">
              <w:rPr>
                <w:i/>
                <w:sz w:val="20"/>
                <w:lang w:val="x-none" w:eastAsia="x-none"/>
              </w:rPr>
              <w:t xml:space="preserve"> в общем объеме</w:t>
            </w:r>
            <w:r w:rsidRPr="00FD79E4">
              <w:rPr>
                <w:i/>
                <w:sz w:val="20"/>
                <w:lang w:val="x-none" w:eastAsia="x-none"/>
              </w:rPr>
              <w:br/>
            </w:r>
            <w:proofErr w:type="spellStart"/>
            <w:r w:rsidRPr="00FD79E4">
              <w:rPr>
                <w:i/>
                <w:sz w:val="20"/>
                <w:lang w:val="x-none" w:eastAsia="x-none"/>
              </w:rPr>
              <w:t>задолженно</w:t>
            </w:r>
            <w:r w:rsidRPr="00FD79E4">
              <w:rPr>
                <w:i/>
                <w:sz w:val="20"/>
                <w:lang w:eastAsia="x-none"/>
              </w:rPr>
              <w:t>-сти</w:t>
            </w:r>
            <w:proofErr w:type="spellEnd"/>
            <w:r w:rsidRPr="00FD79E4">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FD79E4" w:rsidRPr="00FD79E4" w:rsidRDefault="00FD79E4" w:rsidP="00FD79E4">
            <w:pPr>
              <w:spacing w:before="60" w:line="240" w:lineRule="exact"/>
              <w:ind w:right="-11" w:firstLine="0"/>
              <w:jc w:val="center"/>
              <w:rPr>
                <w:i/>
                <w:sz w:val="20"/>
                <w:lang w:val="x-none" w:eastAsia="x-none"/>
              </w:rPr>
            </w:pPr>
            <w:proofErr w:type="gramStart"/>
            <w:r w:rsidRPr="00FD79E4">
              <w:rPr>
                <w:i/>
                <w:sz w:val="20"/>
                <w:lang w:eastAsia="x-none"/>
              </w:rPr>
              <w:t>В</w:t>
            </w:r>
            <w:proofErr w:type="gramEnd"/>
            <w:r w:rsidRPr="00FD79E4">
              <w:rPr>
                <w:i/>
                <w:sz w:val="20"/>
                <w:lang w:val="x-none" w:eastAsia="x-none"/>
              </w:rPr>
              <w:t xml:space="preserve"> % к концу </w:t>
            </w:r>
            <w:proofErr w:type="spellStart"/>
            <w:r w:rsidRPr="00FD79E4">
              <w:rPr>
                <w:i/>
                <w:sz w:val="20"/>
                <w:lang w:val="x-none" w:eastAsia="x-none"/>
              </w:rPr>
              <w:t>предыд</w:t>
            </w:r>
            <w:r w:rsidRPr="00FD79E4">
              <w:rPr>
                <w:i/>
                <w:sz w:val="20"/>
                <w:lang w:eastAsia="x-none"/>
              </w:rPr>
              <w:t>у-щего</w:t>
            </w:r>
            <w:proofErr w:type="spellEnd"/>
            <w:r w:rsidRPr="00FD79E4">
              <w:rPr>
                <w:i/>
                <w:sz w:val="20"/>
                <w:lang w:val="x-none" w:eastAsia="x-none"/>
              </w:rPr>
              <w:t xml:space="preserve"> месяца</w:t>
            </w:r>
          </w:p>
        </w:tc>
      </w:tr>
      <w:tr w:rsidR="00FD79E4" w:rsidRPr="00FD79E4" w:rsidTr="005F570D">
        <w:trPr>
          <w:cantSplit/>
          <w:trHeight w:val="730"/>
          <w:tblHeader/>
        </w:trPr>
        <w:tc>
          <w:tcPr>
            <w:tcW w:w="2282" w:type="dxa"/>
            <w:vMerge/>
            <w:tcBorders>
              <w:left w:val="double" w:sz="4" w:space="0" w:color="auto"/>
              <w:bottom w:val="single" w:sz="4" w:space="0" w:color="auto"/>
              <w:right w:val="single" w:sz="6" w:space="0" w:color="auto"/>
            </w:tcBorders>
            <w:vAlign w:val="bottom"/>
          </w:tcPr>
          <w:p w:rsidR="00FD79E4" w:rsidRPr="00FD79E4" w:rsidRDefault="00FD79E4" w:rsidP="00FD79E4">
            <w:pPr>
              <w:spacing w:before="60" w:line="220" w:lineRule="exact"/>
              <w:ind w:left="85" w:firstLine="0"/>
              <w:jc w:val="left"/>
              <w:rPr>
                <w:sz w:val="20"/>
              </w:rPr>
            </w:pPr>
          </w:p>
        </w:tc>
        <w:tc>
          <w:tcPr>
            <w:tcW w:w="1275" w:type="dxa"/>
            <w:vMerge/>
            <w:tcBorders>
              <w:left w:val="single" w:sz="6" w:space="0" w:color="auto"/>
              <w:bottom w:val="single" w:sz="4" w:space="0" w:color="auto"/>
              <w:right w:val="single" w:sz="6" w:space="0" w:color="auto"/>
            </w:tcBorders>
          </w:tcPr>
          <w:p w:rsidR="00FD79E4" w:rsidRPr="00FD79E4" w:rsidRDefault="00FD79E4" w:rsidP="00FD79E4">
            <w:pPr>
              <w:spacing w:before="6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FD79E4" w:rsidRPr="00FD79E4" w:rsidRDefault="00FD79E4" w:rsidP="00FD79E4">
            <w:pPr>
              <w:spacing w:before="60" w:line="240" w:lineRule="exact"/>
              <w:ind w:left="11" w:right="-11" w:firstLine="0"/>
              <w:jc w:val="center"/>
              <w:rPr>
                <w:i/>
                <w:sz w:val="20"/>
                <w:lang w:eastAsia="x-none"/>
              </w:rPr>
            </w:pPr>
            <w:r w:rsidRPr="00FD79E4">
              <w:rPr>
                <w:i/>
                <w:sz w:val="20"/>
                <w:lang w:val="x-none" w:eastAsia="x-none"/>
              </w:rPr>
              <w:t>постав</w:t>
            </w:r>
            <w:r w:rsidRPr="00FD79E4">
              <w:rPr>
                <w:i/>
                <w:sz w:val="20"/>
                <w:lang w:eastAsia="x-none"/>
              </w:rPr>
              <w:t>-</w:t>
            </w:r>
            <w:proofErr w:type="spellStart"/>
            <w:r w:rsidRPr="00FD79E4">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FD79E4" w:rsidRPr="00FD79E4" w:rsidRDefault="00FD79E4" w:rsidP="00FD79E4">
            <w:pPr>
              <w:spacing w:before="60" w:line="240" w:lineRule="exact"/>
              <w:ind w:left="11" w:right="-11" w:firstLine="0"/>
              <w:jc w:val="center"/>
              <w:rPr>
                <w:i/>
                <w:sz w:val="20"/>
                <w:lang w:val="x-none" w:eastAsia="x-none"/>
              </w:rPr>
            </w:pPr>
            <w:r w:rsidRPr="00FD79E4">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FD79E4" w:rsidRPr="00FD79E4" w:rsidRDefault="00FD79E4" w:rsidP="00FD79E4">
            <w:pPr>
              <w:spacing w:before="60" w:line="240" w:lineRule="exact"/>
              <w:ind w:left="11" w:right="-11" w:firstLine="0"/>
              <w:jc w:val="center"/>
              <w:rPr>
                <w:i/>
                <w:sz w:val="20"/>
                <w:lang w:val="x-none" w:eastAsia="x-none"/>
              </w:rPr>
            </w:pPr>
            <w:r w:rsidRPr="00FD79E4">
              <w:rPr>
                <w:i/>
                <w:sz w:val="20"/>
                <w:lang w:val="x-none" w:eastAsia="x-none"/>
              </w:rPr>
              <w:t xml:space="preserve">по платежам в </w:t>
            </w:r>
            <w:proofErr w:type="spellStart"/>
            <w:r w:rsidRPr="00FD79E4">
              <w:rPr>
                <w:i/>
                <w:sz w:val="20"/>
                <w:lang w:val="x-none" w:eastAsia="x-none"/>
              </w:rPr>
              <w:t>государст</w:t>
            </w:r>
            <w:proofErr w:type="spellEnd"/>
            <w:r w:rsidRPr="00FD79E4">
              <w:rPr>
                <w:i/>
                <w:sz w:val="20"/>
                <w:lang w:eastAsia="x-none"/>
              </w:rPr>
              <w:t>-</w:t>
            </w:r>
            <w:r w:rsidRPr="00FD79E4">
              <w:rPr>
                <w:i/>
                <w:sz w:val="20"/>
                <w:lang w:val="x-none" w:eastAsia="x-none"/>
              </w:rPr>
              <w:t>в</w:t>
            </w:r>
            <w:r w:rsidRPr="00FD79E4">
              <w:rPr>
                <w:i/>
                <w:sz w:val="20"/>
                <w:lang w:eastAsia="x-none"/>
              </w:rPr>
              <w:t>енные</w:t>
            </w:r>
            <w:r w:rsidRPr="00FD79E4">
              <w:rPr>
                <w:i/>
                <w:sz w:val="20"/>
                <w:lang w:val="x-none" w:eastAsia="x-none"/>
              </w:rPr>
              <w:t xml:space="preserve"> </w:t>
            </w:r>
            <w:proofErr w:type="spellStart"/>
            <w:r w:rsidRPr="00FD79E4">
              <w:rPr>
                <w:i/>
                <w:sz w:val="20"/>
                <w:lang w:val="x-none" w:eastAsia="x-none"/>
              </w:rPr>
              <w:t>внебюджет</w:t>
            </w:r>
            <w:r w:rsidRPr="00FD79E4">
              <w:rPr>
                <w:i/>
                <w:sz w:val="20"/>
                <w:lang w:eastAsia="x-none"/>
              </w:rPr>
              <w:t>-ные</w:t>
            </w:r>
            <w:proofErr w:type="spellEnd"/>
            <w:r w:rsidRPr="00FD79E4">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FD79E4" w:rsidRPr="00FD79E4" w:rsidRDefault="00FD79E4" w:rsidP="00FD79E4">
            <w:pPr>
              <w:spacing w:before="6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FD79E4" w:rsidRPr="00FD79E4" w:rsidRDefault="00FD79E4" w:rsidP="00FD79E4">
            <w:pPr>
              <w:spacing w:before="60" w:line="240" w:lineRule="exact"/>
              <w:ind w:right="-11" w:firstLine="0"/>
              <w:rPr>
                <w:i/>
                <w:sz w:val="20"/>
                <w:lang w:val="x-none" w:eastAsia="x-none"/>
              </w:rPr>
            </w:pPr>
          </w:p>
        </w:tc>
      </w:tr>
      <w:tr w:rsidR="00FD79E4" w:rsidRPr="00FD79E4" w:rsidTr="005F570D">
        <w:trPr>
          <w:cantSplit/>
          <w:trHeight w:val="301"/>
        </w:trPr>
        <w:tc>
          <w:tcPr>
            <w:tcW w:w="2282" w:type="dxa"/>
            <w:tcBorders>
              <w:top w:val="single" w:sz="4" w:space="0" w:color="auto"/>
              <w:left w:val="double" w:sz="4" w:space="0" w:color="auto"/>
              <w:bottom w:val="dotted" w:sz="4" w:space="0" w:color="auto"/>
            </w:tcBorders>
            <w:vAlign w:val="bottom"/>
          </w:tcPr>
          <w:p w:rsidR="00FD79E4" w:rsidRPr="00FD79E4" w:rsidRDefault="00FD79E4" w:rsidP="00FD79E4">
            <w:pPr>
              <w:spacing w:before="60" w:line="220" w:lineRule="exact"/>
              <w:ind w:left="57" w:firstLine="0"/>
              <w:jc w:val="left"/>
              <w:rPr>
                <w:b/>
                <w:bCs/>
                <w:sz w:val="20"/>
              </w:rPr>
            </w:pPr>
            <w:r w:rsidRPr="00FD79E4">
              <w:rPr>
                <w:b/>
                <w:bCs/>
                <w:sz w:val="20"/>
              </w:rPr>
              <w:t>Всего</w:t>
            </w:r>
          </w:p>
        </w:tc>
        <w:tc>
          <w:tcPr>
            <w:tcW w:w="1275"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b/>
                <w:bCs/>
                <w:sz w:val="20"/>
                <w:lang w:eastAsia="x-none"/>
              </w:rPr>
            </w:pPr>
            <w:r w:rsidRPr="00FD79E4">
              <w:rPr>
                <w:b/>
                <w:bCs/>
                <w:sz w:val="20"/>
                <w:lang w:eastAsia="x-none"/>
              </w:rPr>
              <w:t>16021,2</w:t>
            </w:r>
          </w:p>
        </w:tc>
        <w:tc>
          <w:tcPr>
            <w:tcW w:w="992"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b/>
                <w:bCs/>
                <w:sz w:val="20"/>
                <w:lang w:eastAsia="x-none"/>
              </w:rPr>
            </w:pPr>
            <w:r w:rsidRPr="00FD79E4">
              <w:rPr>
                <w:b/>
                <w:bCs/>
                <w:sz w:val="20"/>
                <w:lang w:eastAsia="x-none"/>
              </w:rPr>
              <w:t>10065,3</w:t>
            </w:r>
          </w:p>
        </w:tc>
        <w:tc>
          <w:tcPr>
            <w:tcW w:w="993"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b/>
                <w:bCs/>
                <w:sz w:val="20"/>
                <w:lang w:eastAsia="x-none"/>
              </w:rPr>
            </w:pPr>
            <w:r w:rsidRPr="00FD79E4">
              <w:rPr>
                <w:b/>
                <w:bCs/>
                <w:sz w:val="20"/>
                <w:lang w:eastAsia="x-none"/>
              </w:rPr>
              <w:t>1327,4</w:t>
            </w:r>
          </w:p>
        </w:tc>
        <w:tc>
          <w:tcPr>
            <w:tcW w:w="1275"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b/>
                <w:sz w:val="20"/>
                <w:lang w:eastAsia="x-none"/>
              </w:rPr>
            </w:pPr>
            <w:r w:rsidRPr="00FD79E4">
              <w:rPr>
                <w:b/>
                <w:sz w:val="20"/>
                <w:lang w:eastAsia="x-none"/>
              </w:rPr>
              <w:t>970,9</w:t>
            </w:r>
          </w:p>
        </w:tc>
        <w:tc>
          <w:tcPr>
            <w:tcW w:w="1418" w:type="dxa"/>
            <w:tcBorders>
              <w:top w:val="single"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b/>
                <w:sz w:val="20"/>
                <w:lang w:eastAsia="x-none"/>
              </w:rPr>
            </w:pPr>
            <w:r w:rsidRPr="00FD79E4">
              <w:rPr>
                <w:b/>
                <w:sz w:val="20"/>
                <w:lang w:eastAsia="x-none"/>
              </w:rPr>
              <w:t>3,5</w:t>
            </w:r>
          </w:p>
        </w:tc>
        <w:tc>
          <w:tcPr>
            <w:tcW w:w="1134" w:type="dxa"/>
            <w:tcBorders>
              <w:top w:val="single"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b/>
                <w:sz w:val="20"/>
                <w:lang w:eastAsia="x-none"/>
              </w:rPr>
            </w:pPr>
            <w:r w:rsidRPr="00FD79E4">
              <w:rPr>
                <w:b/>
                <w:sz w:val="20"/>
                <w:lang w:eastAsia="x-none"/>
              </w:rPr>
              <w:t>95,1</w:t>
            </w:r>
          </w:p>
        </w:tc>
      </w:tr>
      <w:tr w:rsidR="00FD79E4" w:rsidRPr="00FD79E4" w:rsidTr="005F570D">
        <w:trPr>
          <w:cantSplit/>
          <w:trHeight w:val="948"/>
        </w:trPr>
        <w:tc>
          <w:tcPr>
            <w:tcW w:w="2282" w:type="dxa"/>
            <w:tcBorders>
              <w:top w:val="dotted" w:sz="4" w:space="0" w:color="auto"/>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z w:val="20"/>
              </w:rPr>
            </w:pPr>
            <w:r w:rsidRPr="00FD79E4">
              <w:rPr>
                <w:rFonts w:cs="Arial"/>
                <w:sz w:val="20"/>
              </w:rPr>
              <w:t xml:space="preserve">сельское, лесное хозяйство, охота, рыболовство и рыбоводство </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353,9</w:t>
            </w:r>
          </w:p>
        </w:tc>
        <w:tc>
          <w:tcPr>
            <w:tcW w:w="992"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295,9</w:t>
            </w:r>
          </w:p>
        </w:tc>
        <w:tc>
          <w:tcPr>
            <w:tcW w:w="99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34,5</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22,9</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4,0</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101,1</w:t>
            </w:r>
          </w:p>
        </w:tc>
      </w:tr>
      <w:tr w:rsidR="00FD79E4" w:rsidRPr="00FD79E4" w:rsidTr="005F570D">
        <w:trPr>
          <w:cantSplit/>
          <w:trHeight w:val="528"/>
        </w:trPr>
        <w:tc>
          <w:tcPr>
            <w:tcW w:w="2282" w:type="dxa"/>
            <w:tcBorders>
              <w:top w:val="dotted" w:sz="4" w:space="0" w:color="auto"/>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z w:val="20"/>
              </w:rPr>
            </w:pPr>
            <w:r w:rsidRPr="00FD79E4">
              <w:rPr>
                <w:rFonts w:cs="Arial"/>
                <w:sz w:val="20"/>
              </w:rPr>
              <w:t>добыча полезных ископаемых</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3,0</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105,4</w:t>
            </w:r>
          </w:p>
        </w:tc>
      </w:tr>
      <w:tr w:rsidR="00FD79E4" w:rsidRPr="00FD79E4" w:rsidTr="0058563E">
        <w:trPr>
          <w:cantSplit/>
          <w:trHeight w:val="513"/>
        </w:trPr>
        <w:tc>
          <w:tcPr>
            <w:tcW w:w="2282" w:type="dxa"/>
            <w:tcBorders>
              <w:top w:val="dotted" w:sz="4" w:space="0" w:color="auto"/>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z w:val="20"/>
              </w:rPr>
            </w:pPr>
            <w:r w:rsidRPr="00FD79E4">
              <w:rPr>
                <w:rFonts w:cs="Arial"/>
                <w:sz w:val="20"/>
              </w:rPr>
              <w:lastRenderedPageBreak/>
              <w:t>обрабатывающие производства</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4117,6</w:t>
            </w:r>
          </w:p>
        </w:tc>
        <w:tc>
          <w:tcPr>
            <w:tcW w:w="992"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2274,2</w:t>
            </w:r>
          </w:p>
        </w:tc>
        <w:tc>
          <w:tcPr>
            <w:tcW w:w="99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367,1</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337,7</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4,5</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91,9</w:t>
            </w:r>
          </w:p>
        </w:tc>
      </w:tr>
      <w:tr w:rsidR="00FD79E4" w:rsidRPr="00FD79E4" w:rsidTr="0058563E">
        <w:trPr>
          <w:cantSplit/>
          <w:trHeight w:val="681"/>
        </w:trPr>
        <w:tc>
          <w:tcPr>
            <w:tcW w:w="2282" w:type="dxa"/>
            <w:tcBorders>
              <w:top w:val="dotted" w:sz="4" w:space="0" w:color="auto"/>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z w:val="20"/>
              </w:rPr>
            </w:pPr>
            <w:r w:rsidRPr="00FD79E4">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4550,2</w:t>
            </w:r>
          </w:p>
        </w:tc>
        <w:tc>
          <w:tcPr>
            <w:tcW w:w="992"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2420,2</w:t>
            </w:r>
          </w:p>
        </w:tc>
        <w:tc>
          <w:tcPr>
            <w:tcW w:w="99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495,3</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400,3</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18,9</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89,0</w:t>
            </w:r>
          </w:p>
        </w:tc>
      </w:tr>
      <w:tr w:rsidR="00FD79E4" w:rsidRPr="00FD79E4" w:rsidTr="005F570D">
        <w:trPr>
          <w:cantSplit/>
          <w:trHeight w:val="1191"/>
        </w:trPr>
        <w:tc>
          <w:tcPr>
            <w:tcW w:w="2282" w:type="dxa"/>
            <w:tcBorders>
              <w:top w:val="dotted" w:sz="4" w:space="0" w:color="auto"/>
              <w:left w:val="double" w:sz="4" w:space="0" w:color="auto"/>
              <w:bottom w:val="dotted" w:sz="4" w:space="0" w:color="auto"/>
            </w:tcBorders>
            <w:vAlign w:val="bottom"/>
          </w:tcPr>
          <w:p w:rsidR="00FD79E4" w:rsidRPr="00FD79E4" w:rsidRDefault="00FD79E4" w:rsidP="00FD79E4">
            <w:pPr>
              <w:keepNext/>
              <w:keepLines/>
              <w:spacing w:before="60" w:line="220" w:lineRule="exact"/>
              <w:ind w:left="142" w:firstLine="13"/>
              <w:jc w:val="left"/>
              <w:rPr>
                <w:rFonts w:cs="Arial"/>
                <w:sz w:val="20"/>
              </w:rPr>
            </w:pPr>
            <w:r w:rsidRPr="00FD79E4">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123,3</w:t>
            </w:r>
          </w:p>
        </w:tc>
        <w:tc>
          <w:tcPr>
            <w:tcW w:w="992"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113,3</w:t>
            </w:r>
          </w:p>
        </w:tc>
        <w:tc>
          <w:tcPr>
            <w:tcW w:w="993"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4,7</w:t>
            </w:r>
          </w:p>
        </w:tc>
        <w:tc>
          <w:tcPr>
            <w:tcW w:w="127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5,3</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3,6</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110,5</w:t>
            </w:r>
          </w:p>
        </w:tc>
      </w:tr>
      <w:tr w:rsidR="00FD79E4" w:rsidRPr="00FD79E4" w:rsidTr="005F570D">
        <w:trPr>
          <w:cantSplit/>
          <w:trHeight w:val="301"/>
        </w:trPr>
        <w:tc>
          <w:tcPr>
            <w:tcW w:w="2282" w:type="dxa"/>
            <w:tcBorders>
              <w:left w:val="double" w:sz="4" w:space="0" w:color="auto"/>
              <w:bottom w:val="dotted" w:sz="4" w:space="0" w:color="auto"/>
            </w:tcBorders>
            <w:vAlign w:val="bottom"/>
          </w:tcPr>
          <w:p w:rsidR="00FD79E4" w:rsidRPr="00FD79E4" w:rsidRDefault="00FD79E4" w:rsidP="00FD79E4">
            <w:pPr>
              <w:keepNext/>
              <w:keepLines/>
              <w:spacing w:before="60" w:line="220" w:lineRule="exact"/>
              <w:ind w:left="142" w:firstLine="13"/>
              <w:jc w:val="left"/>
              <w:rPr>
                <w:rFonts w:cs="Arial"/>
                <w:sz w:val="20"/>
              </w:rPr>
            </w:pPr>
            <w:r w:rsidRPr="00FD79E4">
              <w:rPr>
                <w:rFonts w:cs="Arial"/>
                <w:sz w:val="20"/>
              </w:rPr>
              <w:t>строительство</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1175,1</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409,4</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56,0</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vertAlign w:val="superscript"/>
                <w:lang w:eastAsia="x-none"/>
              </w:rPr>
            </w:pPr>
            <w:r w:rsidRPr="00FD79E4">
              <w:rPr>
                <w:sz w:val="20"/>
                <w:lang w:val="x-none" w:eastAsia="x-none"/>
              </w:rPr>
              <w:t>…</w:t>
            </w:r>
            <w:r w:rsidRPr="00FD79E4">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5,5</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98,7</w:t>
            </w:r>
          </w:p>
        </w:tc>
      </w:tr>
      <w:tr w:rsidR="00FD79E4" w:rsidRPr="00FD79E4" w:rsidTr="005F570D">
        <w:trPr>
          <w:cantSplit/>
          <w:trHeight w:val="685"/>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торговля оптовая и розничная; ремонт автотранспортных средств и мотоциклов</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3101,2</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2919,2</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1,7</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102,0</w:t>
            </w:r>
          </w:p>
        </w:tc>
      </w:tr>
      <w:tr w:rsidR="00FD79E4" w:rsidRPr="00FD79E4" w:rsidTr="005F570D">
        <w:trPr>
          <w:cantSplit/>
          <w:trHeight w:val="355"/>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транспортировка и хранение</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1054,8</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883,1</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124,0</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1,4</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100,2</w:t>
            </w:r>
          </w:p>
        </w:tc>
      </w:tr>
      <w:tr w:rsidR="00FD79E4" w:rsidRPr="00FD79E4" w:rsidTr="005F570D">
        <w:trPr>
          <w:cantSplit/>
          <w:trHeight w:val="739"/>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деятельность гостиниц и предприятий общественного питания</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r>
      <w:tr w:rsidR="00FD79E4" w:rsidRPr="00FD79E4" w:rsidTr="005F570D">
        <w:trPr>
          <w:cantSplit/>
          <w:trHeight w:val="513"/>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деятельность в области информации и связи</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r>
      <w:tr w:rsidR="00FD79E4" w:rsidRPr="00FD79E4" w:rsidTr="005F570D">
        <w:trPr>
          <w:cantSplit/>
          <w:trHeight w:val="457"/>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деятельность финансовая и страховая</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r>
      <w:tr w:rsidR="00FD79E4" w:rsidRPr="00FD79E4" w:rsidTr="005F570D">
        <w:trPr>
          <w:cantSplit/>
          <w:trHeight w:val="457"/>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деятельность по операциям с недвижимым имуществом</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225,2</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181,2</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22,5</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21,4</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3,4</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102,3</w:t>
            </w:r>
          </w:p>
        </w:tc>
      </w:tr>
      <w:tr w:rsidR="00FD79E4" w:rsidRPr="00FD79E4" w:rsidTr="005F570D">
        <w:trPr>
          <w:cantSplit/>
          <w:trHeight w:val="77"/>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деятельность профессиональная, научная и техническая</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959,2</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452,3</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5,0</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100,9</w:t>
            </w:r>
          </w:p>
        </w:tc>
      </w:tr>
      <w:tr w:rsidR="00FD79E4" w:rsidRPr="00FD79E4" w:rsidTr="005F570D">
        <w:trPr>
          <w:cantSplit/>
          <w:trHeight w:val="716"/>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деятельность административная и сопутствующие дополнительные услуги</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2,5</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141,1</w:t>
            </w:r>
          </w:p>
        </w:tc>
      </w:tr>
      <w:tr w:rsidR="00FD79E4" w:rsidRPr="00FD79E4" w:rsidTr="005F570D">
        <w:trPr>
          <w:cantSplit/>
          <w:trHeight w:val="301"/>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образование</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2,8</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99,5</w:t>
            </w:r>
          </w:p>
        </w:tc>
      </w:tr>
      <w:tr w:rsidR="00FD79E4" w:rsidRPr="00FD79E4" w:rsidTr="005F570D">
        <w:trPr>
          <w:cantSplit/>
          <w:trHeight w:val="739"/>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деятельность в области здравоохранения и социальных услуг</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72,3</w:t>
            </w:r>
          </w:p>
        </w:tc>
      </w:tr>
      <w:tr w:rsidR="00FD79E4" w:rsidRPr="00FD79E4" w:rsidTr="005F570D">
        <w:trPr>
          <w:cantSplit/>
          <w:trHeight w:val="629"/>
        </w:trPr>
        <w:tc>
          <w:tcPr>
            <w:tcW w:w="2282" w:type="dxa"/>
            <w:tcBorders>
              <w:left w:val="double" w:sz="4" w:space="0" w:color="auto"/>
              <w:bottom w:val="dotted"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lastRenderedPageBreak/>
              <w:t>деятельность в области культуры, спорта, организации досуга и развлечений</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992"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993"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275"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w:t>
            </w:r>
          </w:p>
        </w:tc>
      </w:tr>
      <w:tr w:rsidR="00FD79E4" w:rsidRPr="00FD79E4" w:rsidTr="005F570D">
        <w:trPr>
          <w:cantSplit/>
          <w:trHeight w:val="539"/>
        </w:trPr>
        <w:tc>
          <w:tcPr>
            <w:tcW w:w="2282" w:type="dxa"/>
            <w:tcBorders>
              <w:top w:val="dotted" w:sz="4" w:space="0" w:color="auto"/>
              <w:left w:val="double" w:sz="4" w:space="0" w:color="auto"/>
              <w:bottom w:val="single" w:sz="4" w:space="0" w:color="auto"/>
            </w:tcBorders>
            <w:vAlign w:val="bottom"/>
          </w:tcPr>
          <w:p w:rsidR="00FD79E4" w:rsidRPr="00FD79E4" w:rsidRDefault="00FD79E4" w:rsidP="00FD79E4">
            <w:pPr>
              <w:spacing w:before="60" w:line="220" w:lineRule="exact"/>
              <w:ind w:left="142" w:firstLine="13"/>
              <w:jc w:val="left"/>
              <w:rPr>
                <w:rFonts w:cs="Arial"/>
                <w:spacing w:val="-4"/>
                <w:sz w:val="20"/>
              </w:rPr>
            </w:pPr>
            <w:r w:rsidRPr="00FD79E4">
              <w:rPr>
                <w:rFonts w:cs="Arial"/>
                <w:spacing w:val="-4"/>
                <w:sz w:val="20"/>
              </w:rPr>
              <w:t>предоставление прочих видов услуг</w:t>
            </w:r>
          </w:p>
        </w:tc>
        <w:tc>
          <w:tcPr>
            <w:tcW w:w="1275"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24,6</w:t>
            </w:r>
          </w:p>
        </w:tc>
        <w:tc>
          <w:tcPr>
            <w:tcW w:w="992"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2,9</w:t>
            </w:r>
          </w:p>
        </w:tc>
        <w:tc>
          <w:tcPr>
            <w:tcW w:w="993"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26,4</w:t>
            </w:r>
          </w:p>
        </w:tc>
        <w:tc>
          <w:tcPr>
            <w:tcW w:w="1134" w:type="dxa"/>
            <w:tcBorders>
              <w:top w:val="dotted" w:sz="4" w:space="0" w:color="auto"/>
              <w:left w:val="single" w:sz="4" w:space="0" w:color="auto"/>
              <w:bottom w:val="single" w:sz="4" w:space="0" w:color="auto"/>
              <w:right w:val="double" w:sz="4" w:space="0" w:color="auto"/>
            </w:tcBorders>
            <w:vAlign w:val="bottom"/>
          </w:tcPr>
          <w:p w:rsidR="00FD79E4" w:rsidRPr="00FD79E4" w:rsidRDefault="00FD79E4" w:rsidP="00FD79E4">
            <w:pPr>
              <w:spacing w:before="60" w:line="240" w:lineRule="exact"/>
              <w:ind w:firstLine="0"/>
              <w:jc w:val="center"/>
              <w:rPr>
                <w:sz w:val="20"/>
                <w:lang w:eastAsia="x-none"/>
              </w:rPr>
            </w:pPr>
            <w:r w:rsidRPr="00FD79E4">
              <w:rPr>
                <w:sz w:val="20"/>
                <w:lang w:eastAsia="x-none"/>
              </w:rPr>
              <w:t>100,7</w:t>
            </w:r>
          </w:p>
        </w:tc>
      </w:tr>
      <w:tr w:rsidR="00FD79E4" w:rsidRPr="00FD79E4" w:rsidTr="005F570D">
        <w:trPr>
          <w:cantSplit/>
          <w:trHeight w:val="964"/>
        </w:trPr>
        <w:tc>
          <w:tcPr>
            <w:tcW w:w="9369" w:type="dxa"/>
            <w:gridSpan w:val="7"/>
            <w:tcBorders>
              <w:left w:val="double" w:sz="4" w:space="0" w:color="auto"/>
              <w:bottom w:val="double" w:sz="4" w:space="0" w:color="auto"/>
              <w:right w:val="double" w:sz="4" w:space="0" w:color="auto"/>
            </w:tcBorders>
          </w:tcPr>
          <w:p w:rsidR="00FD79E4" w:rsidRPr="00FD79E4" w:rsidRDefault="00FD79E4" w:rsidP="00FD79E4">
            <w:pPr>
              <w:spacing w:before="60" w:line="240" w:lineRule="exact"/>
              <w:ind w:left="57" w:right="57" w:firstLine="0"/>
              <w:rPr>
                <w:sz w:val="20"/>
                <w:vertAlign w:val="superscript"/>
                <w:lang w:val="x-none" w:eastAsia="x-none"/>
              </w:rPr>
            </w:pPr>
            <w:r w:rsidRPr="00FD79E4">
              <w:rPr>
                <w:sz w:val="20"/>
                <w:vertAlign w:val="superscript"/>
                <w:lang w:val="x-none" w:eastAsia="x-none"/>
              </w:rPr>
              <w:t>1)</w:t>
            </w:r>
            <w:r w:rsidRPr="00FD79E4">
              <w:rPr>
                <w:sz w:val="20"/>
                <w:lang w:val="x-none" w:eastAsia="x-none"/>
              </w:rPr>
              <w:t xml:space="preserve"> Сведения не публикуются в целях </w:t>
            </w:r>
            <w:r w:rsidRPr="00FD79E4">
              <w:rPr>
                <w:sz w:val="20"/>
                <w:lang w:eastAsia="x-none"/>
              </w:rPr>
              <w:t>обеспечения</w:t>
            </w:r>
            <w:r w:rsidRPr="00FD79E4">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FD79E4">
              <w:rPr>
                <w:sz w:val="20"/>
                <w:lang w:eastAsia="x-none"/>
              </w:rPr>
              <w:t> </w:t>
            </w:r>
            <w:r w:rsidRPr="00FD79E4">
              <w:rPr>
                <w:sz w:val="20"/>
                <w:lang w:val="x-none" w:eastAsia="x-none"/>
              </w:rPr>
              <w:t xml:space="preserve">29.11.07 № 282-ФЗ </w:t>
            </w:r>
            <w:r w:rsidRPr="00FD79E4">
              <w:rPr>
                <w:sz w:val="20"/>
                <w:lang w:eastAsia="x-none"/>
              </w:rPr>
              <w:t>«</w:t>
            </w:r>
            <w:r w:rsidRPr="00FD79E4">
              <w:rPr>
                <w:sz w:val="20"/>
                <w:lang w:val="x-none" w:eastAsia="x-none"/>
              </w:rPr>
              <w:t>Об официальном статистическом учете и системе государственной статистики в Российской Федерации</w:t>
            </w:r>
            <w:r w:rsidRPr="00FD79E4">
              <w:rPr>
                <w:sz w:val="20"/>
                <w:lang w:eastAsia="x-none"/>
              </w:rPr>
              <w:t>»</w:t>
            </w:r>
            <w:r w:rsidRPr="00FD79E4">
              <w:rPr>
                <w:sz w:val="20"/>
                <w:lang w:val="x-none" w:eastAsia="x-none"/>
              </w:rPr>
              <w:t xml:space="preserve"> (ст.4, п.5; ст.9, п.1).</w:t>
            </w:r>
          </w:p>
        </w:tc>
      </w:tr>
    </w:tbl>
    <w:p w:rsidR="00FD79E4" w:rsidRPr="00FD79E4" w:rsidRDefault="00FD79E4" w:rsidP="00FD79E4">
      <w:pPr>
        <w:spacing w:before="240"/>
        <w:ind w:firstLine="709"/>
      </w:pPr>
      <w:r w:rsidRPr="00FD79E4">
        <w:t>В структуре просроченной кредиторской задолженности организаций на задолженность перед поставщиками и подрядчиками приходилось 62,8% от общего объема просроченной кредиторской задолженности, задолженность в бюджет – 8,3%, по платежам в государственные внебюджетные фонды – 6,1%.</w:t>
      </w:r>
    </w:p>
    <w:p w:rsidR="00FD79E4" w:rsidRPr="00FD79E4" w:rsidRDefault="00FD79E4" w:rsidP="00FD79E4">
      <w:pPr>
        <w:keepNext/>
        <w:keepLines/>
        <w:tabs>
          <w:tab w:val="num" w:pos="-1843"/>
        </w:tabs>
        <w:spacing w:before="240" w:after="120"/>
        <w:ind w:firstLine="0"/>
        <w:jc w:val="center"/>
        <w:rPr>
          <w:b/>
          <w:noProof/>
          <w:kern w:val="28"/>
          <w:lang w:val="x-none" w:eastAsia="x-none"/>
        </w:rPr>
      </w:pPr>
      <w:r w:rsidRPr="00FD79E4">
        <w:rPr>
          <w:b/>
          <w:noProof/>
          <w:kern w:val="28"/>
          <w:lang w:val="x-none" w:eastAsia="x-none"/>
        </w:rPr>
        <w:t xml:space="preserve">Динамика </w:t>
      </w:r>
      <w:r w:rsidRPr="00FD79E4">
        <w:rPr>
          <w:b/>
          <w:kern w:val="28"/>
          <w:lang w:val="x-none" w:eastAsia="x-none"/>
        </w:rPr>
        <w:t>просроченной дебиторской задолженности организаций</w:t>
      </w:r>
      <w:r w:rsidRPr="00FD79E4">
        <w:rPr>
          <w:b/>
          <w:kern w:val="28"/>
          <w:lang w:val="x-none" w:eastAsia="x-none"/>
        </w:rPr>
        <w:br/>
      </w:r>
      <w:r w:rsidRPr="00FD79E4">
        <w:rPr>
          <w:snapToGrid w:val="0"/>
          <w:spacing w:val="2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FD79E4" w:rsidRPr="00FD79E4" w:rsidTr="005F570D">
        <w:trPr>
          <w:cantSplit/>
          <w:tblHeader/>
        </w:trPr>
        <w:tc>
          <w:tcPr>
            <w:tcW w:w="2693" w:type="dxa"/>
            <w:vMerge w:val="restart"/>
            <w:tcBorders>
              <w:top w:val="double" w:sz="4" w:space="0" w:color="auto"/>
              <w:left w:val="double" w:sz="4" w:space="0" w:color="auto"/>
              <w:right w:val="single" w:sz="6" w:space="0" w:color="auto"/>
            </w:tcBorders>
          </w:tcPr>
          <w:p w:rsidR="00FD79E4" w:rsidRPr="00FD79E4" w:rsidRDefault="00FD79E4" w:rsidP="00AC1F20">
            <w:pPr>
              <w:keepNext/>
              <w:keepLines/>
              <w:spacing w:before="60" w:line="240" w:lineRule="exact"/>
              <w:ind w:left="114" w:hanging="57"/>
              <w:jc w:val="left"/>
              <w:rPr>
                <w:i/>
                <w:iCs/>
                <w:sz w:val="20"/>
              </w:rPr>
            </w:pPr>
          </w:p>
        </w:tc>
        <w:tc>
          <w:tcPr>
            <w:tcW w:w="2167" w:type="dxa"/>
            <w:vMerge w:val="restart"/>
            <w:tcBorders>
              <w:top w:val="double" w:sz="4" w:space="0" w:color="auto"/>
              <w:left w:val="single" w:sz="6" w:space="0" w:color="auto"/>
              <w:right w:val="single" w:sz="6" w:space="0" w:color="auto"/>
            </w:tcBorders>
          </w:tcPr>
          <w:p w:rsidR="00FD79E4" w:rsidRPr="00FD79E4" w:rsidRDefault="00FD79E4" w:rsidP="00AC1F20">
            <w:pPr>
              <w:keepNext/>
              <w:keepLines/>
              <w:spacing w:before="60" w:line="240" w:lineRule="exact"/>
              <w:ind w:firstLine="0"/>
              <w:jc w:val="center"/>
              <w:rPr>
                <w:i/>
                <w:iCs/>
                <w:sz w:val="20"/>
                <w:lang w:val="x-none" w:eastAsia="x-none"/>
              </w:rPr>
            </w:pPr>
            <w:r w:rsidRPr="00FD79E4">
              <w:rPr>
                <w:i/>
                <w:iCs/>
                <w:sz w:val="20"/>
                <w:lang w:val="x-none" w:eastAsia="x-none"/>
              </w:rPr>
              <w:t>Млн рублей</w:t>
            </w:r>
          </w:p>
        </w:tc>
        <w:tc>
          <w:tcPr>
            <w:tcW w:w="4496" w:type="dxa"/>
            <w:gridSpan w:val="2"/>
            <w:tcBorders>
              <w:top w:val="double" w:sz="4" w:space="0" w:color="auto"/>
              <w:left w:val="single" w:sz="6" w:space="0" w:color="auto"/>
              <w:bottom w:val="single" w:sz="4" w:space="0" w:color="auto"/>
              <w:right w:val="double" w:sz="4" w:space="0" w:color="auto"/>
            </w:tcBorders>
          </w:tcPr>
          <w:p w:rsidR="00FD79E4" w:rsidRPr="00FD79E4" w:rsidRDefault="00FD79E4" w:rsidP="00AC1F20">
            <w:pPr>
              <w:keepNext/>
              <w:keepLines/>
              <w:spacing w:before="60" w:line="240" w:lineRule="exact"/>
              <w:ind w:firstLine="0"/>
              <w:jc w:val="center"/>
              <w:rPr>
                <w:i/>
                <w:iCs/>
                <w:sz w:val="20"/>
                <w:lang w:val="x-none" w:eastAsia="x-none"/>
              </w:rPr>
            </w:pPr>
            <w:r w:rsidRPr="00FD79E4">
              <w:rPr>
                <w:i/>
                <w:iCs/>
                <w:sz w:val="20"/>
                <w:lang w:eastAsia="x-none"/>
              </w:rPr>
              <w:t>в</w:t>
            </w:r>
            <w:r w:rsidRPr="00FD79E4">
              <w:rPr>
                <w:i/>
                <w:iCs/>
                <w:sz w:val="20"/>
                <w:lang w:val="x-none" w:eastAsia="x-none"/>
              </w:rPr>
              <w:t xml:space="preserve"> % к</w:t>
            </w:r>
          </w:p>
        </w:tc>
      </w:tr>
      <w:tr w:rsidR="00FD79E4" w:rsidRPr="00FD79E4" w:rsidTr="005F570D">
        <w:trPr>
          <w:cantSplit/>
          <w:tblHeader/>
        </w:trPr>
        <w:tc>
          <w:tcPr>
            <w:tcW w:w="2693" w:type="dxa"/>
            <w:vMerge/>
            <w:tcBorders>
              <w:left w:val="double" w:sz="4" w:space="0" w:color="auto"/>
              <w:bottom w:val="single" w:sz="4" w:space="0" w:color="auto"/>
              <w:right w:val="single" w:sz="6" w:space="0" w:color="auto"/>
            </w:tcBorders>
          </w:tcPr>
          <w:p w:rsidR="00FD79E4" w:rsidRPr="00FD79E4" w:rsidRDefault="00FD79E4" w:rsidP="00AC1F20">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FD79E4" w:rsidRPr="00FD79E4" w:rsidRDefault="00FD79E4" w:rsidP="00AC1F20">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FD79E4" w:rsidRPr="00FD79E4" w:rsidRDefault="00FD79E4" w:rsidP="00AC1F20">
            <w:pPr>
              <w:keepNext/>
              <w:keepLines/>
              <w:spacing w:before="60" w:line="240" w:lineRule="exact"/>
              <w:ind w:firstLine="0"/>
              <w:jc w:val="center"/>
              <w:rPr>
                <w:i/>
                <w:iCs/>
                <w:sz w:val="20"/>
                <w:lang w:val="x-none" w:eastAsia="x-none"/>
              </w:rPr>
            </w:pPr>
            <w:r w:rsidRPr="00FD79E4">
              <w:rPr>
                <w:i/>
                <w:iCs/>
                <w:sz w:val="20"/>
                <w:lang w:val="x-none" w:eastAsia="x-none"/>
              </w:rPr>
              <w:t xml:space="preserve">дебиторской </w:t>
            </w:r>
            <w:r w:rsidRPr="00FD79E4">
              <w:rPr>
                <w:i/>
                <w:iCs/>
                <w:sz w:val="20"/>
                <w:lang w:val="x-none" w:eastAsia="x-none"/>
              </w:rPr>
              <w:br/>
              <w:t>задолженности</w:t>
            </w:r>
          </w:p>
        </w:tc>
        <w:tc>
          <w:tcPr>
            <w:tcW w:w="2336" w:type="dxa"/>
            <w:tcBorders>
              <w:left w:val="single" w:sz="6" w:space="0" w:color="auto"/>
              <w:bottom w:val="single" w:sz="4" w:space="0" w:color="auto"/>
              <w:right w:val="double" w:sz="4" w:space="0" w:color="auto"/>
            </w:tcBorders>
          </w:tcPr>
          <w:p w:rsidR="00FD79E4" w:rsidRPr="00FD79E4" w:rsidRDefault="00FD79E4" w:rsidP="00AC1F20">
            <w:pPr>
              <w:keepNext/>
              <w:keepLines/>
              <w:spacing w:before="60" w:line="240" w:lineRule="exact"/>
              <w:ind w:firstLine="0"/>
              <w:jc w:val="center"/>
              <w:rPr>
                <w:i/>
                <w:iCs/>
                <w:sz w:val="20"/>
                <w:lang w:val="x-none" w:eastAsia="x-none"/>
              </w:rPr>
            </w:pPr>
            <w:r w:rsidRPr="00FD79E4">
              <w:rPr>
                <w:i/>
                <w:iCs/>
                <w:sz w:val="20"/>
                <w:lang w:val="x-none" w:eastAsia="x-none"/>
              </w:rPr>
              <w:t xml:space="preserve">концу предыдущего </w:t>
            </w:r>
            <w:r w:rsidRPr="00FD79E4">
              <w:rPr>
                <w:i/>
                <w:iCs/>
                <w:sz w:val="20"/>
                <w:lang w:val="x-none" w:eastAsia="x-none"/>
              </w:rPr>
              <w:br/>
              <w:t xml:space="preserve">месяца </w:t>
            </w:r>
          </w:p>
        </w:tc>
      </w:tr>
      <w:tr w:rsidR="00FD79E4" w:rsidRPr="00FD79E4" w:rsidTr="005F570D">
        <w:tc>
          <w:tcPr>
            <w:tcW w:w="9356" w:type="dxa"/>
            <w:gridSpan w:val="4"/>
            <w:tcBorders>
              <w:top w:val="single" w:sz="4" w:space="0" w:color="auto"/>
              <w:left w:val="double" w:sz="4" w:space="0" w:color="auto"/>
              <w:bottom w:val="single" w:sz="4" w:space="0" w:color="auto"/>
              <w:right w:val="double" w:sz="4" w:space="0" w:color="auto"/>
            </w:tcBorders>
          </w:tcPr>
          <w:p w:rsidR="00FD79E4" w:rsidRPr="00FD79E4" w:rsidRDefault="00FD79E4" w:rsidP="00AC1F20">
            <w:pPr>
              <w:keepNext/>
              <w:keepLines/>
              <w:spacing w:before="60" w:line="240" w:lineRule="exact"/>
              <w:ind w:firstLine="0"/>
              <w:jc w:val="center"/>
              <w:rPr>
                <w:sz w:val="20"/>
                <w:lang w:val="x-none" w:eastAsia="x-none"/>
              </w:rPr>
            </w:pPr>
            <w:r w:rsidRPr="00FD79E4">
              <w:rPr>
                <w:b/>
                <w:bCs/>
                <w:sz w:val="20"/>
                <w:lang w:val="x-none" w:eastAsia="x-none"/>
              </w:rPr>
              <w:t>201</w:t>
            </w:r>
            <w:r w:rsidRPr="00FD79E4">
              <w:rPr>
                <w:b/>
                <w:bCs/>
                <w:sz w:val="20"/>
                <w:lang w:eastAsia="x-none"/>
              </w:rPr>
              <w:t>9</w:t>
            </w:r>
            <w:r w:rsidRPr="00FD79E4">
              <w:rPr>
                <w:b/>
                <w:bCs/>
                <w:sz w:val="20"/>
                <w:lang w:val="x-none" w:eastAsia="x-none"/>
              </w:rPr>
              <w:t xml:space="preserve"> год</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7176,0</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2,1</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101,2</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8305,1</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2,3</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115,7</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8952,8</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2,4</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107,8</w:t>
            </w:r>
          </w:p>
        </w:tc>
      </w:tr>
      <w:tr w:rsidR="00FD79E4" w:rsidRPr="00FD79E4" w:rsidTr="00AC1F20">
        <w:trPr>
          <w:trHeight w:val="77"/>
        </w:trPr>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9034,3</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2,3</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100,9</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9502,8</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2,6</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105,2</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8912,1</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2,4</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93,8</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8008,3</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2,2</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89,9</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7609,8</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2,3</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95,0</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6785,1</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2,1</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89,2</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7131,3</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2,2</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105,1</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6967,5</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2,1</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97,7</w:t>
            </w:r>
          </w:p>
        </w:tc>
      </w:tr>
      <w:tr w:rsidR="00FD79E4" w:rsidRPr="00FD79E4" w:rsidTr="005F570D">
        <w:tc>
          <w:tcPr>
            <w:tcW w:w="2693" w:type="dxa"/>
            <w:tcBorders>
              <w:top w:val="dotted" w:sz="4" w:space="0" w:color="auto"/>
              <w:left w:val="double" w:sz="4" w:space="0" w:color="auto"/>
              <w:bottom w:val="single" w:sz="6"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6238,6</w:t>
            </w:r>
          </w:p>
        </w:tc>
        <w:tc>
          <w:tcPr>
            <w:tcW w:w="2160" w:type="dxa"/>
            <w:tcBorders>
              <w:top w:val="dotted" w:sz="4" w:space="0" w:color="auto"/>
              <w:left w:val="single" w:sz="6" w:space="0" w:color="auto"/>
              <w:bottom w:val="single" w:sz="6"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1,9</w:t>
            </w:r>
          </w:p>
        </w:tc>
        <w:tc>
          <w:tcPr>
            <w:tcW w:w="2336" w:type="dxa"/>
            <w:tcBorders>
              <w:top w:val="dotted" w:sz="4" w:space="0" w:color="auto"/>
              <w:left w:val="single" w:sz="6" w:space="0" w:color="auto"/>
              <w:bottom w:val="single" w:sz="6"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89,5</w:t>
            </w:r>
          </w:p>
        </w:tc>
      </w:tr>
      <w:tr w:rsidR="00FD79E4" w:rsidRPr="00FD79E4" w:rsidTr="005F570D">
        <w:tc>
          <w:tcPr>
            <w:tcW w:w="9356" w:type="dxa"/>
            <w:gridSpan w:val="4"/>
            <w:tcBorders>
              <w:top w:val="single" w:sz="6" w:space="0" w:color="auto"/>
              <w:left w:val="double" w:sz="4" w:space="0" w:color="auto"/>
              <w:bottom w:val="single" w:sz="6" w:space="0" w:color="auto"/>
              <w:right w:val="double" w:sz="4" w:space="0" w:color="auto"/>
            </w:tcBorders>
            <w:vAlign w:val="bottom"/>
          </w:tcPr>
          <w:p w:rsidR="00FD79E4" w:rsidRPr="00FD79E4" w:rsidRDefault="00FD79E4" w:rsidP="00AC1F20">
            <w:pPr>
              <w:keepNext/>
              <w:keepLines/>
              <w:spacing w:before="60" w:line="240" w:lineRule="exact"/>
              <w:ind w:firstLine="0"/>
              <w:jc w:val="center"/>
              <w:rPr>
                <w:b/>
                <w:bCs/>
                <w:sz w:val="20"/>
                <w:lang w:val="x-none" w:eastAsia="x-none"/>
              </w:rPr>
            </w:pPr>
            <w:r w:rsidRPr="00FD79E4">
              <w:rPr>
                <w:b/>
                <w:bCs/>
                <w:sz w:val="20"/>
                <w:lang w:val="x-none" w:eastAsia="x-none"/>
              </w:rPr>
              <w:t>20</w:t>
            </w:r>
            <w:r w:rsidRPr="00FD79E4">
              <w:rPr>
                <w:b/>
                <w:bCs/>
                <w:sz w:val="20"/>
                <w:lang w:eastAsia="x-none"/>
              </w:rPr>
              <w:t>20</w:t>
            </w:r>
            <w:r w:rsidRPr="00FD79E4">
              <w:rPr>
                <w:b/>
                <w:bCs/>
                <w:sz w:val="20"/>
                <w:lang w:val="x-none" w:eastAsia="x-none"/>
              </w:rPr>
              <w:t xml:space="preserve"> год</w:t>
            </w:r>
          </w:p>
        </w:tc>
      </w:tr>
      <w:tr w:rsidR="00FD79E4" w:rsidRPr="00FD79E4" w:rsidTr="005F570D">
        <w:tc>
          <w:tcPr>
            <w:tcW w:w="2693" w:type="dxa"/>
            <w:tcBorders>
              <w:top w:val="single" w:sz="6"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12520,4</w:t>
            </w:r>
          </w:p>
        </w:tc>
        <w:tc>
          <w:tcPr>
            <w:tcW w:w="2160" w:type="dxa"/>
            <w:tcBorders>
              <w:top w:val="single" w:sz="6"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3,8</w:t>
            </w:r>
          </w:p>
        </w:tc>
        <w:tc>
          <w:tcPr>
            <w:tcW w:w="2336" w:type="dxa"/>
            <w:tcBorders>
              <w:top w:val="single" w:sz="6"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в 2,0 р.</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110,1</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3,4</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81,9</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3,6</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109,0</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3,8</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102,2</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3,7</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95,7</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lastRenderedPageBreak/>
              <w:t>Июль</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4,3</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124,8</w:t>
            </w:r>
          </w:p>
        </w:tc>
      </w:tr>
      <w:tr w:rsidR="00FD79E4" w:rsidRPr="00FD79E4" w:rsidTr="005F570D">
        <w:tc>
          <w:tcPr>
            <w:tcW w:w="2693" w:type="dxa"/>
            <w:tcBorders>
              <w:top w:val="dotted" w:sz="4" w:space="0" w:color="auto"/>
              <w:left w:val="double" w:sz="4" w:space="0" w:color="auto"/>
              <w:bottom w:val="dotted"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4,4</w:t>
            </w:r>
          </w:p>
        </w:tc>
        <w:tc>
          <w:tcPr>
            <w:tcW w:w="2336" w:type="dxa"/>
            <w:tcBorders>
              <w:top w:val="dotted" w:sz="4" w:space="0" w:color="auto"/>
              <w:left w:val="single" w:sz="6" w:space="0" w:color="auto"/>
              <w:bottom w:val="dotted"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100,6</w:t>
            </w:r>
          </w:p>
        </w:tc>
      </w:tr>
      <w:tr w:rsidR="00FD79E4" w:rsidRPr="00FD79E4" w:rsidTr="005F570D">
        <w:tc>
          <w:tcPr>
            <w:tcW w:w="2693" w:type="dxa"/>
            <w:tcBorders>
              <w:top w:val="dotted" w:sz="4" w:space="0" w:color="auto"/>
              <w:left w:val="double" w:sz="4" w:space="0" w:color="auto"/>
              <w:bottom w:val="double" w:sz="4" w:space="0" w:color="auto"/>
              <w:right w:val="single" w:sz="6" w:space="0" w:color="auto"/>
            </w:tcBorders>
            <w:vAlign w:val="bottom"/>
          </w:tcPr>
          <w:p w:rsidR="00FD79E4" w:rsidRPr="00FD79E4" w:rsidRDefault="00FD79E4" w:rsidP="00AC1F20">
            <w:pPr>
              <w:spacing w:before="60" w:line="240" w:lineRule="exact"/>
              <w:ind w:left="114" w:hanging="57"/>
              <w:jc w:val="left"/>
              <w:rPr>
                <w:sz w:val="20"/>
              </w:rPr>
            </w:pPr>
            <w:r w:rsidRPr="00FD79E4">
              <w:rPr>
                <w:sz w:val="20"/>
              </w:rPr>
              <w:t>Сентябрь</w:t>
            </w:r>
          </w:p>
        </w:tc>
        <w:tc>
          <w:tcPr>
            <w:tcW w:w="2167" w:type="dxa"/>
            <w:tcBorders>
              <w:top w:val="dotted" w:sz="4" w:space="0" w:color="auto"/>
              <w:left w:val="single" w:sz="6" w:space="0" w:color="auto"/>
              <w:bottom w:val="double"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14977,2</w:t>
            </w:r>
          </w:p>
        </w:tc>
        <w:tc>
          <w:tcPr>
            <w:tcW w:w="2160" w:type="dxa"/>
            <w:tcBorders>
              <w:top w:val="dotted" w:sz="4" w:space="0" w:color="auto"/>
              <w:left w:val="single" w:sz="6" w:space="0" w:color="auto"/>
              <w:bottom w:val="double" w:sz="4" w:space="0" w:color="auto"/>
              <w:right w:val="single" w:sz="6"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4,2</w:t>
            </w:r>
          </w:p>
        </w:tc>
        <w:tc>
          <w:tcPr>
            <w:tcW w:w="2336" w:type="dxa"/>
            <w:tcBorders>
              <w:top w:val="dotted" w:sz="4" w:space="0" w:color="auto"/>
              <w:left w:val="single" w:sz="6" w:space="0" w:color="auto"/>
              <w:bottom w:val="double" w:sz="4" w:space="0" w:color="auto"/>
              <w:right w:val="double" w:sz="4" w:space="0" w:color="auto"/>
            </w:tcBorders>
            <w:vAlign w:val="bottom"/>
          </w:tcPr>
          <w:p w:rsidR="00FD79E4" w:rsidRPr="00FD79E4" w:rsidRDefault="00FD79E4" w:rsidP="00AC1F20">
            <w:pPr>
              <w:spacing w:before="60" w:line="240" w:lineRule="exact"/>
              <w:ind w:firstLine="0"/>
              <w:jc w:val="center"/>
              <w:rPr>
                <w:sz w:val="20"/>
                <w:lang w:eastAsia="x-none"/>
              </w:rPr>
            </w:pPr>
            <w:r w:rsidRPr="00FD79E4">
              <w:rPr>
                <w:sz w:val="20"/>
                <w:lang w:eastAsia="x-none"/>
              </w:rPr>
              <w:t>99,1</w:t>
            </w:r>
          </w:p>
        </w:tc>
      </w:tr>
    </w:tbl>
    <w:p w:rsidR="00FD79E4" w:rsidRPr="00FD79E4" w:rsidRDefault="00FD79E4" w:rsidP="00FD79E4">
      <w:pPr>
        <w:spacing w:before="240"/>
        <w:jc w:val="center"/>
        <w:rPr>
          <w:b/>
          <w:bCs/>
        </w:rPr>
      </w:pPr>
      <w:r w:rsidRPr="00FD79E4">
        <w:rPr>
          <w:b/>
          <w:bCs/>
          <w:kern w:val="28"/>
        </w:rPr>
        <w:t xml:space="preserve">Просроченная дебиторская задолженность </w:t>
      </w:r>
      <w:r w:rsidRPr="00FD79E4">
        <w:rPr>
          <w:b/>
          <w:bCs/>
          <w:kern w:val="28"/>
        </w:rPr>
        <w:br/>
        <w:t>по видам экономической деятельности на конец сентября 2020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FD79E4" w:rsidRPr="00FD79E4" w:rsidTr="005F570D">
        <w:trPr>
          <w:cantSplit/>
          <w:trHeight w:val="694"/>
          <w:tblHeader/>
        </w:trPr>
        <w:tc>
          <w:tcPr>
            <w:tcW w:w="3699" w:type="dxa"/>
            <w:tcBorders>
              <w:top w:val="double" w:sz="4" w:space="0" w:color="auto"/>
              <w:left w:val="double" w:sz="4" w:space="0" w:color="auto"/>
              <w:bottom w:val="single" w:sz="4" w:space="0" w:color="auto"/>
            </w:tcBorders>
            <w:vAlign w:val="bottom"/>
          </w:tcPr>
          <w:p w:rsidR="00FD79E4" w:rsidRPr="00FD79E4" w:rsidRDefault="00FD79E4" w:rsidP="00FD79E4">
            <w:pPr>
              <w:spacing w:before="6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FD79E4" w:rsidRPr="00FD79E4" w:rsidRDefault="00FD79E4" w:rsidP="00FD79E4">
            <w:pPr>
              <w:spacing w:before="40" w:after="40" w:line="240" w:lineRule="auto"/>
              <w:ind w:firstLine="0"/>
              <w:jc w:val="center"/>
              <w:rPr>
                <w:i/>
                <w:sz w:val="20"/>
                <w:lang w:val="x-none" w:eastAsia="x-none"/>
              </w:rPr>
            </w:pPr>
            <w:r w:rsidRPr="00FD79E4">
              <w:rPr>
                <w:i/>
                <w:sz w:val="20"/>
                <w:lang w:val="x-none" w:eastAsia="x-none"/>
              </w:rPr>
              <w:t>Просроченная дебиторская задолжен</w:t>
            </w:r>
            <w:r w:rsidRPr="00FD79E4">
              <w:rPr>
                <w:i/>
                <w:sz w:val="20"/>
                <w:lang w:eastAsia="x-none"/>
              </w:rPr>
              <w:t>-</w:t>
            </w:r>
            <w:proofErr w:type="spellStart"/>
            <w:r w:rsidRPr="00FD79E4">
              <w:rPr>
                <w:i/>
                <w:sz w:val="20"/>
                <w:lang w:val="x-none" w:eastAsia="x-none"/>
              </w:rPr>
              <w:t>но</w:t>
            </w:r>
            <w:r w:rsidRPr="00FD79E4">
              <w:rPr>
                <w:i/>
                <w:sz w:val="20"/>
                <w:lang w:eastAsia="x-none"/>
              </w:rPr>
              <w:t>сть</w:t>
            </w:r>
            <w:proofErr w:type="spellEnd"/>
            <w:r w:rsidRPr="00FD79E4">
              <w:rPr>
                <w:i/>
                <w:sz w:val="20"/>
                <w:lang w:val="x-none" w:eastAsia="x-none"/>
              </w:rPr>
              <w:t xml:space="preserve">, </w:t>
            </w:r>
            <w:r w:rsidRPr="00FD79E4">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FD79E4" w:rsidRPr="00FD79E4" w:rsidRDefault="00FD79E4" w:rsidP="00FD79E4">
            <w:pPr>
              <w:spacing w:before="40" w:after="40" w:line="240" w:lineRule="auto"/>
              <w:ind w:firstLine="0"/>
              <w:jc w:val="center"/>
              <w:rPr>
                <w:i/>
                <w:sz w:val="20"/>
                <w:lang w:val="x-none" w:eastAsia="x-none"/>
              </w:rPr>
            </w:pPr>
            <w:r w:rsidRPr="00FD79E4">
              <w:rPr>
                <w:i/>
                <w:sz w:val="20"/>
                <w:lang w:val="x-none" w:eastAsia="x-none"/>
              </w:rPr>
              <w:t xml:space="preserve">из нее: </w:t>
            </w:r>
            <w:r w:rsidRPr="00FD79E4">
              <w:rPr>
                <w:i/>
                <w:sz w:val="20"/>
                <w:lang w:val="x-none" w:eastAsia="x-none"/>
              </w:rPr>
              <w:br/>
              <w:t>задолжен</w:t>
            </w:r>
            <w:r w:rsidRPr="00FD79E4">
              <w:rPr>
                <w:i/>
                <w:sz w:val="20"/>
                <w:lang w:eastAsia="x-none"/>
              </w:rPr>
              <w:t>-</w:t>
            </w:r>
            <w:proofErr w:type="spellStart"/>
            <w:r w:rsidRPr="00FD79E4">
              <w:rPr>
                <w:i/>
                <w:sz w:val="20"/>
                <w:lang w:val="x-none" w:eastAsia="x-none"/>
              </w:rPr>
              <w:t>но</w:t>
            </w:r>
            <w:r w:rsidRPr="00FD79E4">
              <w:rPr>
                <w:i/>
                <w:sz w:val="20"/>
                <w:lang w:eastAsia="x-none"/>
              </w:rPr>
              <w:t>сть</w:t>
            </w:r>
            <w:proofErr w:type="spellEnd"/>
            <w:r w:rsidRPr="00FD79E4">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FD79E4" w:rsidRPr="00FD79E4" w:rsidRDefault="00FD79E4" w:rsidP="00FD79E4">
            <w:pPr>
              <w:spacing w:before="40" w:after="40" w:line="240" w:lineRule="auto"/>
              <w:ind w:firstLine="0"/>
              <w:jc w:val="center"/>
              <w:rPr>
                <w:i/>
                <w:sz w:val="20"/>
                <w:lang w:val="x-none" w:eastAsia="x-none"/>
              </w:rPr>
            </w:pPr>
            <w:r w:rsidRPr="00FD79E4">
              <w:rPr>
                <w:i/>
                <w:sz w:val="20"/>
                <w:lang w:val="x-none" w:eastAsia="x-none"/>
              </w:rPr>
              <w:t>Удельный вес</w:t>
            </w:r>
            <w:r w:rsidRPr="00FD79E4">
              <w:rPr>
                <w:i/>
                <w:sz w:val="20"/>
                <w:lang w:val="x-none" w:eastAsia="x-none"/>
              </w:rPr>
              <w:br/>
              <w:t xml:space="preserve"> просроченной</w:t>
            </w:r>
            <w:r w:rsidRPr="00FD79E4">
              <w:rPr>
                <w:i/>
                <w:sz w:val="20"/>
                <w:lang w:val="x-none" w:eastAsia="x-none"/>
              </w:rPr>
              <w:br/>
              <w:t xml:space="preserve"> задолженности в общем объеме</w:t>
            </w:r>
            <w:r w:rsidRPr="00FD79E4">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FD79E4" w:rsidRPr="00FD79E4" w:rsidRDefault="00FD79E4" w:rsidP="00FD79E4">
            <w:pPr>
              <w:tabs>
                <w:tab w:val="left" w:pos="2850"/>
              </w:tabs>
              <w:ind w:firstLine="0"/>
              <w:jc w:val="center"/>
              <w:rPr>
                <w:lang w:val="x-none" w:eastAsia="x-none"/>
              </w:rPr>
            </w:pPr>
            <w:proofErr w:type="gramStart"/>
            <w:r w:rsidRPr="00FD79E4">
              <w:rPr>
                <w:i/>
                <w:sz w:val="20"/>
              </w:rPr>
              <w:t>В</w:t>
            </w:r>
            <w:proofErr w:type="gramEnd"/>
            <w:r w:rsidRPr="00FD79E4">
              <w:rPr>
                <w:i/>
                <w:sz w:val="20"/>
              </w:rPr>
              <w:t xml:space="preserve"> % к концу </w:t>
            </w:r>
            <w:proofErr w:type="spellStart"/>
            <w:r w:rsidRPr="00FD79E4">
              <w:rPr>
                <w:i/>
                <w:sz w:val="20"/>
              </w:rPr>
              <w:t>предыдуще-го</w:t>
            </w:r>
            <w:proofErr w:type="spellEnd"/>
            <w:r w:rsidRPr="00FD79E4">
              <w:rPr>
                <w:i/>
                <w:sz w:val="20"/>
              </w:rPr>
              <w:t xml:space="preserve"> месяца</w:t>
            </w:r>
          </w:p>
        </w:tc>
      </w:tr>
      <w:tr w:rsidR="00FD79E4" w:rsidRPr="00FD79E4" w:rsidTr="005F570D">
        <w:trPr>
          <w:cantSplit/>
          <w:trHeight w:val="290"/>
        </w:trPr>
        <w:tc>
          <w:tcPr>
            <w:tcW w:w="3699" w:type="dxa"/>
            <w:tcBorders>
              <w:top w:val="single" w:sz="4" w:space="0" w:color="auto"/>
              <w:left w:val="double" w:sz="4" w:space="0" w:color="auto"/>
              <w:bottom w:val="dotted" w:sz="4" w:space="0" w:color="auto"/>
            </w:tcBorders>
            <w:vAlign w:val="bottom"/>
          </w:tcPr>
          <w:p w:rsidR="00FD79E4" w:rsidRPr="00FD79E4" w:rsidRDefault="00FD79E4" w:rsidP="00FD79E4">
            <w:pPr>
              <w:spacing w:before="60" w:line="220" w:lineRule="exact"/>
              <w:ind w:left="57" w:firstLine="0"/>
              <w:jc w:val="left"/>
              <w:rPr>
                <w:b/>
                <w:bCs/>
                <w:sz w:val="20"/>
              </w:rPr>
            </w:pPr>
            <w:r w:rsidRPr="00FD79E4">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b/>
                <w:bCs/>
                <w:sz w:val="20"/>
                <w:lang w:eastAsia="x-none"/>
              </w:rPr>
            </w:pPr>
            <w:r w:rsidRPr="00FD79E4">
              <w:rPr>
                <w:b/>
                <w:bCs/>
                <w:sz w:val="20"/>
                <w:lang w:eastAsia="x-none"/>
              </w:rPr>
              <w:t>14977,2</w:t>
            </w:r>
          </w:p>
        </w:tc>
        <w:tc>
          <w:tcPr>
            <w:tcW w:w="1276" w:type="dxa"/>
            <w:tcBorders>
              <w:top w:val="single"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b/>
                <w:bCs/>
                <w:sz w:val="20"/>
                <w:lang w:eastAsia="x-none"/>
              </w:rPr>
            </w:pPr>
            <w:r w:rsidRPr="00FD79E4">
              <w:rPr>
                <w:b/>
                <w:bCs/>
                <w:sz w:val="20"/>
                <w:lang w:eastAsia="x-none"/>
              </w:rPr>
              <w:t>12758,7</w:t>
            </w:r>
          </w:p>
        </w:tc>
        <w:tc>
          <w:tcPr>
            <w:tcW w:w="1701" w:type="dxa"/>
            <w:tcBorders>
              <w:top w:val="single"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b/>
                <w:bCs/>
                <w:sz w:val="20"/>
                <w:lang w:eastAsia="x-none"/>
              </w:rPr>
            </w:pPr>
            <w:r w:rsidRPr="00FD79E4">
              <w:rPr>
                <w:b/>
                <w:bCs/>
                <w:sz w:val="20"/>
                <w:lang w:eastAsia="x-none"/>
              </w:rPr>
              <w:t>4,2</w:t>
            </w:r>
          </w:p>
        </w:tc>
        <w:tc>
          <w:tcPr>
            <w:tcW w:w="1275" w:type="dxa"/>
            <w:tcBorders>
              <w:top w:val="single"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b/>
                <w:bCs/>
                <w:sz w:val="20"/>
                <w:lang w:eastAsia="x-none"/>
              </w:rPr>
            </w:pPr>
            <w:r w:rsidRPr="00FD79E4">
              <w:rPr>
                <w:b/>
                <w:bCs/>
                <w:sz w:val="20"/>
                <w:lang w:eastAsia="x-none"/>
              </w:rPr>
              <w:t>99,1</w:t>
            </w:r>
          </w:p>
        </w:tc>
      </w:tr>
      <w:tr w:rsidR="00FD79E4" w:rsidRPr="00FD79E4" w:rsidTr="005F570D">
        <w:trPr>
          <w:cantSplit/>
          <w:trHeight w:val="507"/>
        </w:trPr>
        <w:tc>
          <w:tcPr>
            <w:tcW w:w="3699"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209,3</w:t>
            </w:r>
          </w:p>
        </w:tc>
        <w:tc>
          <w:tcPr>
            <w:tcW w:w="1276"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205,7</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101,7</w:t>
            </w:r>
          </w:p>
        </w:tc>
      </w:tr>
      <w:tr w:rsidR="00FD79E4" w:rsidRPr="00FD79E4" w:rsidTr="005F570D">
        <w:trPr>
          <w:cantSplit/>
          <w:trHeight w:val="305"/>
        </w:trPr>
        <w:tc>
          <w:tcPr>
            <w:tcW w:w="3699"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2,9</w:t>
            </w:r>
          </w:p>
        </w:tc>
      </w:tr>
      <w:tr w:rsidR="00FD79E4" w:rsidRPr="00FD79E4" w:rsidTr="005F570D">
        <w:trPr>
          <w:cantSplit/>
          <w:trHeight w:val="305"/>
        </w:trPr>
        <w:tc>
          <w:tcPr>
            <w:tcW w:w="3699"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1869,3</w:t>
            </w:r>
          </w:p>
        </w:tc>
        <w:tc>
          <w:tcPr>
            <w:tcW w:w="1276"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1495,5</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2,3</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89,2</w:t>
            </w:r>
          </w:p>
        </w:tc>
      </w:tr>
      <w:tr w:rsidR="00FD79E4" w:rsidRPr="00FD79E4" w:rsidTr="005F570D">
        <w:trPr>
          <w:cantSplit/>
          <w:trHeight w:val="499"/>
        </w:trPr>
        <w:tc>
          <w:tcPr>
            <w:tcW w:w="3699" w:type="dxa"/>
            <w:tcBorders>
              <w:top w:val="dotted" w:sz="4" w:space="0" w:color="auto"/>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2095,0</w:t>
            </w:r>
          </w:p>
        </w:tc>
        <w:tc>
          <w:tcPr>
            <w:tcW w:w="1276"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1773,1</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19,8</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90,8</w:t>
            </w:r>
          </w:p>
        </w:tc>
      </w:tr>
      <w:tr w:rsidR="00FD79E4" w:rsidRPr="00FD79E4" w:rsidTr="005F570D">
        <w:trPr>
          <w:cantSplit/>
          <w:trHeight w:val="677"/>
        </w:trPr>
        <w:tc>
          <w:tcPr>
            <w:tcW w:w="3699" w:type="dxa"/>
            <w:tcBorders>
              <w:top w:val="dotted" w:sz="4" w:space="0" w:color="auto"/>
              <w:left w:val="double" w:sz="4" w:space="0" w:color="auto"/>
              <w:bottom w:val="dotted" w:sz="4" w:space="0" w:color="auto"/>
            </w:tcBorders>
            <w:vAlign w:val="bottom"/>
          </w:tcPr>
          <w:p w:rsidR="00FD79E4" w:rsidRPr="00FD79E4" w:rsidRDefault="00FD79E4" w:rsidP="00FD79E4">
            <w:pPr>
              <w:keepLines/>
              <w:widowControl/>
              <w:spacing w:before="80" w:line="220" w:lineRule="exact"/>
              <w:ind w:left="142" w:firstLine="13"/>
              <w:jc w:val="left"/>
              <w:rPr>
                <w:rFonts w:cs="Arial"/>
                <w:sz w:val="20"/>
              </w:rPr>
            </w:pPr>
            <w:r w:rsidRPr="00FD79E4">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keepLines/>
              <w:widowControl/>
              <w:spacing w:before="60" w:line="240" w:lineRule="auto"/>
              <w:ind w:firstLine="0"/>
              <w:jc w:val="center"/>
              <w:rPr>
                <w:sz w:val="20"/>
                <w:lang w:eastAsia="x-none"/>
              </w:rPr>
            </w:pPr>
            <w:r w:rsidRPr="00FD79E4">
              <w:rPr>
                <w:sz w:val="20"/>
                <w:lang w:eastAsia="x-none"/>
              </w:rPr>
              <w:t>100,3</w:t>
            </w:r>
          </w:p>
        </w:tc>
        <w:tc>
          <w:tcPr>
            <w:tcW w:w="1276"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keepLines/>
              <w:widowControl/>
              <w:spacing w:before="60" w:line="240" w:lineRule="auto"/>
              <w:ind w:firstLine="0"/>
              <w:jc w:val="center"/>
              <w:rPr>
                <w:sz w:val="20"/>
                <w:lang w:eastAsia="x-none"/>
              </w:rPr>
            </w:pPr>
            <w:r w:rsidRPr="00FD79E4">
              <w:rPr>
                <w:sz w:val="20"/>
                <w:lang w:eastAsia="x-none"/>
              </w:rPr>
              <w:t>100,3</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keepLines/>
              <w:widowControl/>
              <w:spacing w:before="60" w:line="240" w:lineRule="auto"/>
              <w:ind w:firstLine="0"/>
              <w:jc w:val="center"/>
              <w:rPr>
                <w:sz w:val="20"/>
                <w:lang w:eastAsia="x-none"/>
              </w:rPr>
            </w:pPr>
            <w:r w:rsidRPr="00FD79E4">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keepLines/>
              <w:widowControl/>
              <w:spacing w:before="60" w:line="240" w:lineRule="auto"/>
              <w:ind w:firstLine="0"/>
              <w:jc w:val="center"/>
              <w:rPr>
                <w:sz w:val="20"/>
                <w:lang w:eastAsia="x-none"/>
              </w:rPr>
            </w:pPr>
            <w:r w:rsidRPr="00FD79E4">
              <w:rPr>
                <w:sz w:val="20"/>
                <w:lang w:eastAsia="x-none"/>
              </w:rPr>
              <w:t>99,4</w:t>
            </w:r>
          </w:p>
        </w:tc>
      </w:tr>
      <w:tr w:rsidR="00FD79E4" w:rsidRPr="00FD79E4" w:rsidTr="005F570D">
        <w:trPr>
          <w:cantSplit/>
          <w:trHeight w:val="290"/>
        </w:trPr>
        <w:tc>
          <w:tcPr>
            <w:tcW w:w="3699" w:type="dxa"/>
            <w:tcBorders>
              <w:left w:val="double" w:sz="4" w:space="0" w:color="auto"/>
              <w:bottom w:val="dotted" w:sz="4" w:space="0" w:color="auto"/>
            </w:tcBorders>
            <w:vAlign w:val="bottom"/>
          </w:tcPr>
          <w:p w:rsidR="00FD79E4" w:rsidRPr="00FD79E4" w:rsidRDefault="00FD79E4" w:rsidP="00FD79E4">
            <w:pPr>
              <w:keepLines/>
              <w:spacing w:before="80" w:line="220" w:lineRule="exact"/>
              <w:ind w:left="142" w:firstLine="13"/>
              <w:jc w:val="left"/>
              <w:rPr>
                <w:rFonts w:cs="Arial"/>
                <w:sz w:val="20"/>
              </w:rPr>
            </w:pPr>
            <w:r w:rsidRPr="00FD79E4">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267,5</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258,7</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117,6</w:t>
            </w:r>
          </w:p>
        </w:tc>
      </w:tr>
      <w:tr w:rsidR="00FD79E4" w:rsidRPr="00FD79E4" w:rsidTr="005F570D">
        <w:trPr>
          <w:cantSplit/>
          <w:trHeight w:val="465"/>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5495,0</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5434,4</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4,8</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102,5</w:t>
            </w:r>
          </w:p>
        </w:tc>
      </w:tr>
      <w:tr w:rsidR="00FD79E4" w:rsidRPr="00FD79E4" w:rsidTr="005F570D">
        <w:trPr>
          <w:cantSplit/>
          <w:trHeight w:val="290"/>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4232,9</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2954,2</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8,6</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103,0</w:t>
            </w:r>
          </w:p>
        </w:tc>
      </w:tr>
      <w:tr w:rsidR="00FD79E4" w:rsidRPr="00FD79E4" w:rsidTr="005F570D">
        <w:trPr>
          <w:cantSplit/>
          <w:trHeight w:val="534"/>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94,2</w:t>
            </w:r>
          </w:p>
        </w:tc>
      </w:tr>
      <w:tr w:rsidR="00FD79E4" w:rsidRPr="00FD79E4" w:rsidTr="005F570D">
        <w:trPr>
          <w:cantSplit/>
          <w:trHeight w:val="518"/>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37,3</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37,3</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93,8</w:t>
            </w:r>
          </w:p>
        </w:tc>
      </w:tr>
      <w:tr w:rsidR="00FD79E4" w:rsidRPr="00FD79E4" w:rsidTr="005F570D">
        <w:trPr>
          <w:cantSplit/>
          <w:trHeight w:val="518"/>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w:t>
            </w:r>
          </w:p>
        </w:tc>
      </w:tr>
      <w:tr w:rsidR="00FD79E4" w:rsidRPr="00FD79E4" w:rsidTr="005F570D">
        <w:trPr>
          <w:cantSplit/>
          <w:trHeight w:val="534"/>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387,0</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277,2</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6,0</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102,5</w:t>
            </w:r>
          </w:p>
        </w:tc>
      </w:tr>
      <w:tr w:rsidR="00FD79E4" w:rsidRPr="00FD79E4" w:rsidTr="005F570D">
        <w:trPr>
          <w:cantSplit/>
          <w:trHeight w:val="534"/>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247,2</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199,9</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98,8</w:t>
            </w:r>
          </w:p>
        </w:tc>
      </w:tr>
      <w:tr w:rsidR="00FD79E4" w:rsidRPr="00FD79E4" w:rsidTr="005F570D">
        <w:trPr>
          <w:cantSplit/>
          <w:trHeight w:val="485"/>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color w:val="000000"/>
                <w:sz w:val="20"/>
                <w:lang w:eastAsia="x-none"/>
              </w:rPr>
            </w:pPr>
            <w:r w:rsidRPr="00FD79E4">
              <w:rPr>
                <w:sz w:val="20"/>
                <w:lang w:eastAsia="x-none"/>
              </w:rPr>
              <w:t>8,1</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7,2</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136,6</w:t>
            </w:r>
          </w:p>
        </w:tc>
      </w:tr>
      <w:tr w:rsidR="00FD79E4" w:rsidRPr="00FD79E4" w:rsidTr="005F570D">
        <w:trPr>
          <w:cantSplit/>
          <w:trHeight w:val="305"/>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5,3</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5,2</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96,3</w:t>
            </w:r>
          </w:p>
        </w:tc>
      </w:tr>
      <w:tr w:rsidR="00FD79E4" w:rsidRPr="00FD79E4" w:rsidTr="005F570D">
        <w:trPr>
          <w:cantSplit/>
          <w:trHeight w:val="534"/>
        </w:trPr>
        <w:tc>
          <w:tcPr>
            <w:tcW w:w="3699" w:type="dxa"/>
            <w:tcBorders>
              <w:left w:val="double" w:sz="4" w:space="0" w:color="auto"/>
              <w:bottom w:val="dotted"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1,0</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90,2</w:t>
            </w:r>
          </w:p>
        </w:tc>
      </w:tr>
      <w:tr w:rsidR="00FD79E4" w:rsidRPr="00FD79E4" w:rsidTr="005F570D">
        <w:trPr>
          <w:cantSplit/>
          <w:trHeight w:val="437"/>
        </w:trPr>
        <w:tc>
          <w:tcPr>
            <w:tcW w:w="3699" w:type="dxa"/>
            <w:tcBorders>
              <w:left w:val="double" w:sz="4" w:space="0" w:color="auto"/>
              <w:bottom w:val="dotted" w:sz="4" w:space="0" w:color="auto"/>
            </w:tcBorders>
            <w:vAlign w:val="bottom"/>
          </w:tcPr>
          <w:p w:rsidR="00FD79E4" w:rsidRPr="00FD79E4" w:rsidRDefault="00FD79E4" w:rsidP="0058563E">
            <w:pPr>
              <w:pageBreakBefore/>
              <w:spacing w:before="80" w:line="220" w:lineRule="exact"/>
              <w:ind w:left="142" w:firstLine="13"/>
              <w:jc w:val="left"/>
              <w:rPr>
                <w:rFonts w:cs="Arial"/>
                <w:sz w:val="20"/>
              </w:rPr>
            </w:pPr>
            <w:r w:rsidRPr="00FD79E4">
              <w:rPr>
                <w:rFonts w:cs="Arial"/>
                <w:sz w:val="20"/>
              </w:rPr>
              <w:lastRenderedPageBreak/>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FD79E4" w:rsidRPr="00FD79E4" w:rsidRDefault="00FD79E4" w:rsidP="0058563E">
            <w:pPr>
              <w:pageBreakBefore/>
              <w:spacing w:before="60" w:line="240" w:lineRule="auto"/>
              <w:ind w:firstLine="0"/>
              <w:jc w:val="center"/>
              <w:rPr>
                <w:sz w:val="20"/>
                <w:lang w:eastAsia="x-none"/>
              </w:rPr>
            </w:pPr>
            <w:r w:rsidRPr="00FD79E4">
              <w:rPr>
                <w:sz w:val="20"/>
                <w:lang w:eastAsia="x-none"/>
              </w:rPr>
              <w:t>-</w:t>
            </w:r>
          </w:p>
        </w:tc>
        <w:tc>
          <w:tcPr>
            <w:tcW w:w="1276" w:type="dxa"/>
            <w:tcBorders>
              <w:left w:val="single" w:sz="6" w:space="0" w:color="auto"/>
              <w:bottom w:val="dotted" w:sz="4" w:space="0" w:color="auto"/>
              <w:right w:val="single" w:sz="6" w:space="0" w:color="auto"/>
            </w:tcBorders>
            <w:vAlign w:val="bottom"/>
          </w:tcPr>
          <w:p w:rsidR="00FD79E4" w:rsidRPr="00FD79E4" w:rsidRDefault="00FD79E4" w:rsidP="0058563E">
            <w:pPr>
              <w:pageBreakBefore/>
              <w:spacing w:before="60" w:line="240" w:lineRule="auto"/>
              <w:ind w:firstLine="0"/>
              <w:jc w:val="center"/>
              <w:rPr>
                <w:sz w:val="20"/>
                <w:lang w:eastAsia="x-none"/>
              </w:rPr>
            </w:pPr>
            <w:r w:rsidRPr="00FD79E4">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FD79E4" w:rsidRPr="00FD79E4" w:rsidRDefault="00FD79E4" w:rsidP="0058563E">
            <w:pPr>
              <w:pageBreakBefore/>
              <w:spacing w:before="60" w:line="240" w:lineRule="auto"/>
              <w:ind w:firstLine="0"/>
              <w:jc w:val="center"/>
              <w:rPr>
                <w:color w:val="000000"/>
                <w:sz w:val="20"/>
                <w:lang w:eastAsia="x-none"/>
              </w:rPr>
            </w:pPr>
            <w:r w:rsidRPr="00FD79E4">
              <w:rPr>
                <w:color w:val="000000"/>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FD79E4" w:rsidRPr="00FD79E4" w:rsidRDefault="00FD79E4" w:rsidP="0058563E">
            <w:pPr>
              <w:pageBreakBefore/>
              <w:spacing w:before="60" w:line="240" w:lineRule="auto"/>
              <w:ind w:firstLine="0"/>
              <w:jc w:val="center"/>
              <w:rPr>
                <w:color w:val="000000"/>
                <w:sz w:val="20"/>
                <w:lang w:eastAsia="x-none"/>
              </w:rPr>
            </w:pPr>
            <w:r w:rsidRPr="00FD79E4">
              <w:rPr>
                <w:color w:val="000000"/>
                <w:sz w:val="20"/>
                <w:lang w:eastAsia="x-none"/>
              </w:rPr>
              <w:t>-</w:t>
            </w:r>
          </w:p>
        </w:tc>
      </w:tr>
      <w:tr w:rsidR="00FD79E4" w:rsidRPr="00FD79E4" w:rsidTr="005F570D">
        <w:trPr>
          <w:cantSplit/>
          <w:trHeight w:val="291"/>
        </w:trPr>
        <w:tc>
          <w:tcPr>
            <w:tcW w:w="3699" w:type="dxa"/>
            <w:tcBorders>
              <w:top w:val="dotted" w:sz="4" w:space="0" w:color="auto"/>
              <w:left w:val="double" w:sz="4" w:space="0" w:color="auto"/>
              <w:bottom w:val="single" w:sz="4"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15,6</w:t>
            </w:r>
          </w:p>
        </w:tc>
        <w:tc>
          <w:tcPr>
            <w:tcW w:w="1276"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60" w:line="240" w:lineRule="auto"/>
              <w:ind w:firstLine="0"/>
              <w:jc w:val="center"/>
              <w:rPr>
                <w:sz w:val="20"/>
                <w:lang w:eastAsia="x-none"/>
              </w:rPr>
            </w:pPr>
            <w:r w:rsidRPr="00FD79E4">
              <w:rPr>
                <w:sz w:val="20"/>
                <w:lang w:eastAsia="x-none"/>
              </w:rPr>
              <w:t>2,8</w:t>
            </w:r>
          </w:p>
        </w:tc>
        <w:tc>
          <w:tcPr>
            <w:tcW w:w="1701" w:type="dxa"/>
            <w:tcBorders>
              <w:top w:val="dotted" w:sz="4" w:space="0" w:color="auto"/>
              <w:left w:val="single" w:sz="6" w:space="0" w:color="auto"/>
              <w:bottom w:val="single" w:sz="4" w:space="0" w:color="auto"/>
              <w:right w:val="single" w:sz="4" w:space="0" w:color="auto"/>
            </w:tcBorders>
            <w:vAlign w:val="bottom"/>
          </w:tcPr>
          <w:p w:rsidR="00FD79E4" w:rsidRPr="00FD79E4" w:rsidRDefault="00FD79E4" w:rsidP="00FD79E4">
            <w:pPr>
              <w:spacing w:before="60" w:line="240" w:lineRule="auto"/>
              <w:ind w:firstLine="0"/>
              <w:jc w:val="center"/>
              <w:rPr>
                <w:color w:val="000000"/>
                <w:sz w:val="20"/>
                <w:lang w:eastAsia="x-none"/>
              </w:rPr>
            </w:pPr>
            <w:r w:rsidRPr="00FD79E4">
              <w:rPr>
                <w:color w:val="000000"/>
                <w:sz w:val="20"/>
                <w:lang w:eastAsia="x-none"/>
              </w:rPr>
              <w:t>24,3</w:t>
            </w:r>
          </w:p>
        </w:tc>
        <w:tc>
          <w:tcPr>
            <w:tcW w:w="1275" w:type="dxa"/>
            <w:tcBorders>
              <w:top w:val="dotted" w:sz="4" w:space="0" w:color="auto"/>
              <w:left w:val="single" w:sz="4" w:space="0" w:color="auto"/>
              <w:bottom w:val="single" w:sz="4" w:space="0" w:color="auto"/>
              <w:right w:val="double" w:sz="4" w:space="0" w:color="auto"/>
            </w:tcBorders>
            <w:vAlign w:val="bottom"/>
          </w:tcPr>
          <w:p w:rsidR="00FD79E4" w:rsidRPr="00FD79E4" w:rsidRDefault="00FD79E4" w:rsidP="00FD79E4">
            <w:pPr>
              <w:spacing w:before="60" w:line="240" w:lineRule="auto"/>
              <w:ind w:firstLine="0"/>
              <w:jc w:val="center"/>
              <w:rPr>
                <w:color w:val="000000"/>
                <w:sz w:val="20"/>
                <w:lang w:eastAsia="x-none"/>
              </w:rPr>
            </w:pPr>
            <w:r w:rsidRPr="00FD79E4">
              <w:rPr>
                <w:color w:val="000000"/>
                <w:sz w:val="20"/>
                <w:lang w:eastAsia="x-none"/>
              </w:rPr>
              <w:t>99,9</w:t>
            </w:r>
          </w:p>
        </w:tc>
      </w:tr>
      <w:tr w:rsidR="00FD79E4" w:rsidRPr="00FD79E4" w:rsidTr="005F570D">
        <w:trPr>
          <w:cantSplit/>
          <w:trHeight w:val="922"/>
        </w:trPr>
        <w:tc>
          <w:tcPr>
            <w:tcW w:w="9369" w:type="dxa"/>
            <w:gridSpan w:val="5"/>
            <w:tcBorders>
              <w:left w:val="double" w:sz="4" w:space="0" w:color="auto"/>
              <w:bottom w:val="double" w:sz="4" w:space="0" w:color="auto"/>
              <w:right w:val="double" w:sz="4" w:space="0" w:color="auto"/>
            </w:tcBorders>
            <w:vAlign w:val="bottom"/>
          </w:tcPr>
          <w:p w:rsidR="00FD79E4" w:rsidRPr="00FD79E4" w:rsidRDefault="00FD79E4" w:rsidP="00FD79E4">
            <w:pPr>
              <w:spacing w:before="60" w:line="240" w:lineRule="auto"/>
              <w:ind w:left="57" w:right="57" w:firstLine="0"/>
              <w:rPr>
                <w:sz w:val="20"/>
                <w:vertAlign w:val="superscript"/>
                <w:lang w:val="x-none" w:eastAsia="x-none"/>
              </w:rPr>
            </w:pPr>
            <w:r w:rsidRPr="00FD79E4">
              <w:rPr>
                <w:sz w:val="20"/>
                <w:vertAlign w:val="superscript"/>
                <w:lang w:val="x-none" w:eastAsia="x-none"/>
              </w:rPr>
              <w:t>1)</w:t>
            </w:r>
            <w:r w:rsidRPr="00FD79E4">
              <w:rPr>
                <w:sz w:val="20"/>
                <w:lang w:val="x-none" w:eastAsia="x-none"/>
              </w:rPr>
              <w:t xml:space="preserve"> Сведения не публикуются в целях </w:t>
            </w:r>
            <w:r w:rsidRPr="00FD79E4">
              <w:rPr>
                <w:sz w:val="20"/>
                <w:lang w:eastAsia="x-none"/>
              </w:rPr>
              <w:t>обеспечения</w:t>
            </w:r>
            <w:r w:rsidRPr="00FD79E4">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FD79E4">
              <w:rPr>
                <w:sz w:val="20"/>
                <w:lang w:eastAsia="x-none"/>
              </w:rPr>
              <w:t> </w:t>
            </w:r>
            <w:r w:rsidRPr="00FD79E4">
              <w:rPr>
                <w:sz w:val="20"/>
                <w:lang w:val="x-none" w:eastAsia="x-none"/>
              </w:rPr>
              <w:t xml:space="preserve">29.11.07 № 282-ФЗ </w:t>
            </w:r>
            <w:r w:rsidRPr="00FD79E4">
              <w:rPr>
                <w:sz w:val="20"/>
                <w:lang w:eastAsia="x-none"/>
              </w:rPr>
              <w:t>«</w:t>
            </w:r>
            <w:r w:rsidRPr="00FD79E4">
              <w:rPr>
                <w:sz w:val="20"/>
                <w:lang w:val="x-none" w:eastAsia="x-none"/>
              </w:rPr>
              <w:t>Об официальном статистическом учете и системе государственной статистики в Российской Федерации</w:t>
            </w:r>
            <w:r w:rsidRPr="00FD79E4">
              <w:rPr>
                <w:sz w:val="20"/>
                <w:lang w:eastAsia="x-none"/>
              </w:rPr>
              <w:t>»</w:t>
            </w:r>
            <w:r w:rsidRPr="00FD79E4">
              <w:rPr>
                <w:sz w:val="20"/>
                <w:lang w:val="x-none" w:eastAsia="x-none"/>
              </w:rPr>
              <w:t xml:space="preserve"> (ст.4, п.5; ст.9, п.1).</w:t>
            </w:r>
          </w:p>
        </w:tc>
      </w:tr>
    </w:tbl>
    <w:p w:rsidR="00FD79E4" w:rsidRPr="00FD79E4" w:rsidRDefault="00FD79E4" w:rsidP="00FD79E4">
      <w:pPr>
        <w:spacing w:before="240"/>
        <w:ind w:firstLine="709"/>
      </w:pPr>
      <w:r w:rsidRPr="00FD79E4">
        <w:t>В структуре просроченной дебиторской задолженности организаций 85,2% приходилось на долю задолженности покупателей и заказчиков за товары, работы и услуги.</w:t>
      </w:r>
    </w:p>
    <w:p w:rsidR="00FD79E4" w:rsidRPr="00FD79E4" w:rsidRDefault="00FD79E4" w:rsidP="00FD79E4">
      <w:pPr>
        <w:spacing w:before="240"/>
        <w:ind w:firstLine="0"/>
        <w:jc w:val="center"/>
        <w:rPr>
          <w:spacing w:val="20"/>
          <w:lang w:val="x-none" w:eastAsia="x-none"/>
        </w:rPr>
      </w:pPr>
      <w:r w:rsidRPr="00FD79E4">
        <w:rPr>
          <w:b/>
          <w:bCs/>
          <w:lang w:val="x-none" w:eastAsia="x-none"/>
        </w:rPr>
        <w:t xml:space="preserve">Превышение кредиторской задолженности над дебиторской задолженностью </w:t>
      </w:r>
      <w:r w:rsidRPr="00FD79E4">
        <w:rPr>
          <w:b/>
          <w:bCs/>
          <w:lang w:val="x-none" w:eastAsia="x-none"/>
        </w:rPr>
        <w:br/>
        <w:t xml:space="preserve">по видам экономической деятельности на конец </w:t>
      </w:r>
      <w:r w:rsidRPr="00FD79E4">
        <w:rPr>
          <w:b/>
          <w:bCs/>
          <w:lang w:eastAsia="x-none"/>
        </w:rPr>
        <w:t xml:space="preserve">сентября </w:t>
      </w:r>
      <w:r w:rsidRPr="00FD79E4">
        <w:rPr>
          <w:b/>
          <w:bCs/>
          <w:lang w:val="x-none" w:eastAsia="x-none"/>
        </w:rPr>
        <w:t>20</w:t>
      </w:r>
      <w:r w:rsidRPr="00FD79E4">
        <w:rPr>
          <w:b/>
          <w:bCs/>
          <w:lang w:eastAsia="x-none"/>
        </w:rPr>
        <w:t>20</w:t>
      </w:r>
      <w:r w:rsidRPr="00FD79E4">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348"/>
        <w:gridCol w:w="1912"/>
      </w:tblGrid>
      <w:tr w:rsidR="00FD79E4" w:rsidRPr="00FD79E4" w:rsidTr="005F570D">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FD79E4" w:rsidRPr="00FD79E4" w:rsidRDefault="00FD79E4" w:rsidP="00FD79E4">
            <w:pPr>
              <w:keepNext/>
              <w:keepLines/>
              <w:spacing w:before="80" w:line="22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FD79E4" w:rsidRPr="00FD79E4" w:rsidRDefault="00FD79E4" w:rsidP="00FD79E4">
            <w:pPr>
              <w:keepNext/>
              <w:keepLines/>
              <w:spacing w:before="40" w:after="40" w:line="240" w:lineRule="auto"/>
              <w:ind w:firstLine="0"/>
              <w:jc w:val="center"/>
              <w:rPr>
                <w:i/>
                <w:sz w:val="20"/>
                <w:lang w:val="x-none" w:eastAsia="x-none"/>
              </w:rPr>
            </w:pPr>
            <w:r w:rsidRPr="00FD79E4">
              <w:rPr>
                <w:i/>
                <w:sz w:val="20"/>
                <w:lang w:val="x-none" w:eastAsia="x-none"/>
              </w:rPr>
              <w:t xml:space="preserve">Превышение кредиторской </w:t>
            </w:r>
            <w:r w:rsidRPr="00FD79E4">
              <w:rPr>
                <w:i/>
                <w:sz w:val="20"/>
                <w:lang w:val="x-none" w:eastAsia="x-none"/>
              </w:rPr>
              <w:br/>
              <w:t>задолженности над</w:t>
            </w:r>
            <w:r w:rsidRPr="00FD79E4">
              <w:rPr>
                <w:i/>
                <w:sz w:val="20"/>
                <w:lang w:eastAsia="x-none"/>
              </w:rPr>
              <w:t xml:space="preserve"> </w:t>
            </w:r>
            <w:r w:rsidRPr="00FD79E4">
              <w:rPr>
                <w:i/>
                <w:sz w:val="20"/>
                <w:lang w:val="x-none" w:eastAsia="x-none"/>
              </w:rPr>
              <w:t>дебиторской</w:t>
            </w:r>
            <w:r w:rsidRPr="00FD79E4">
              <w:rPr>
                <w:i/>
                <w:sz w:val="20"/>
                <w:lang w:eastAsia="x-none"/>
              </w:rPr>
              <w:t xml:space="preserve"> </w:t>
            </w:r>
            <w:r w:rsidRPr="00FD79E4">
              <w:rPr>
                <w:i/>
                <w:sz w:val="20"/>
                <w:lang w:val="x-none" w:eastAsia="x-none"/>
              </w:rPr>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FD79E4" w:rsidRPr="00FD79E4" w:rsidRDefault="00FD79E4" w:rsidP="00FD79E4">
            <w:pPr>
              <w:keepNext/>
              <w:keepLines/>
              <w:spacing w:before="40" w:after="40" w:line="240" w:lineRule="auto"/>
              <w:ind w:firstLine="0"/>
              <w:jc w:val="center"/>
              <w:rPr>
                <w:i/>
                <w:sz w:val="20"/>
                <w:lang w:val="x-none" w:eastAsia="x-none"/>
              </w:rPr>
            </w:pPr>
            <w:r w:rsidRPr="00FD79E4">
              <w:rPr>
                <w:i/>
                <w:sz w:val="20"/>
                <w:lang w:val="x-none" w:eastAsia="x-none"/>
              </w:rPr>
              <w:t xml:space="preserve">Превышение просроченной кредиторской задолженности над просроченной дебиторской </w:t>
            </w:r>
            <w:r w:rsidRPr="00FD79E4">
              <w:rPr>
                <w:i/>
                <w:sz w:val="20"/>
                <w:lang w:val="x-none" w:eastAsia="x-none"/>
              </w:rPr>
              <w:br/>
              <w:t>задолженностью</w:t>
            </w:r>
          </w:p>
        </w:tc>
      </w:tr>
      <w:tr w:rsidR="00FD79E4" w:rsidRPr="00FD79E4" w:rsidTr="005F570D">
        <w:trPr>
          <w:cantSplit/>
          <w:trHeight w:val="823"/>
          <w:tblHeader/>
        </w:trPr>
        <w:tc>
          <w:tcPr>
            <w:tcW w:w="3240" w:type="dxa"/>
            <w:vMerge/>
            <w:tcBorders>
              <w:top w:val="single" w:sz="6" w:space="0" w:color="auto"/>
              <w:left w:val="double" w:sz="6" w:space="0" w:color="auto"/>
              <w:bottom w:val="single" w:sz="6" w:space="0" w:color="auto"/>
              <w:right w:val="single" w:sz="6" w:space="0" w:color="auto"/>
            </w:tcBorders>
          </w:tcPr>
          <w:p w:rsidR="00FD79E4" w:rsidRPr="00FD79E4" w:rsidRDefault="00FD79E4" w:rsidP="00FD79E4">
            <w:pPr>
              <w:keepNext/>
              <w:keepLines/>
              <w:spacing w:before="80" w:line="22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FD79E4" w:rsidRPr="00FD79E4" w:rsidRDefault="00FD79E4" w:rsidP="00FD79E4">
            <w:pPr>
              <w:keepNext/>
              <w:keepLines/>
              <w:spacing w:before="40" w:after="40" w:line="240" w:lineRule="auto"/>
              <w:ind w:firstLine="0"/>
              <w:jc w:val="center"/>
              <w:rPr>
                <w:i/>
                <w:sz w:val="20"/>
                <w:lang w:val="x-none" w:eastAsia="x-none"/>
              </w:rPr>
            </w:pPr>
            <w:r w:rsidRPr="00FD79E4">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FD79E4" w:rsidRPr="00FD79E4" w:rsidRDefault="00FD79E4" w:rsidP="00FD79E4">
            <w:pPr>
              <w:keepNext/>
              <w:keepLines/>
              <w:spacing w:before="40" w:after="40" w:line="240" w:lineRule="auto"/>
              <w:ind w:firstLine="0"/>
              <w:jc w:val="center"/>
              <w:rPr>
                <w:i/>
                <w:sz w:val="20"/>
                <w:lang w:val="x-none" w:eastAsia="x-none"/>
              </w:rPr>
            </w:pPr>
            <w:r w:rsidRPr="00FD79E4">
              <w:rPr>
                <w:i/>
                <w:sz w:val="20"/>
                <w:lang w:val="x-none" w:eastAsia="x-none"/>
              </w:rPr>
              <w:t xml:space="preserve">в % к </w:t>
            </w:r>
            <w:r w:rsidRPr="00FD79E4">
              <w:rPr>
                <w:i/>
                <w:sz w:val="20"/>
                <w:lang w:val="x-none" w:eastAsia="x-none"/>
              </w:rPr>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FD79E4" w:rsidRPr="00FD79E4" w:rsidRDefault="00FD79E4" w:rsidP="00FD79E4">
            <w:pPr>
              <w:keepNext/>
              <w:keepLines/>
              <w:spacing w:before="40" w:after="40" w:line="240" w:lineRule="auto"/>
              <w:ind w:firstLine="0"/>
              <w:jc w:val="center"/>
              <w:rPr>
                <w:i/>
                <w:sz w:val="20"/>
                <w:lang w:val="x-none" w:eastAsia="x-none"/>
              </w:rPr>
            </w:pPr>
            <w:r w:rsidRPr="00FD79E4">
              <w:rPr>
                <w:i/>
                <w:sz w:val="20"/>
                <w:lang w:val="x-none" w:eastAsia="x-none"/>
              </w:rPr>
              <w:t>млн рублей</w:t>
            </w:r>
          </w:p>
        </w:tc>
        <w:tc>
          <w:tcPr>
            <w:tcW w:w="1912" w:type="dxa"/>
            <w:tcBorders>
              <w:top w:val="single" w:sz="6" w:space="0" w:color="auto"/>
              <w:left w:val="single" w:sz="6" w:space="0" w:color="auto"/>
              <w:bottom w:val="single" w:sz="6" w:space="0" w:color="auto"/>
              <w:right w:val="double" w:sz="6" w:space="0" w:color="auto"/>
            </w:tcBorders>
          </w:tcPr>
          <w:p w:rsidR="00FD79E4" w:rsidRPr="00FD79E4" w:rsidRDefault="00FD79E4" w:rsidP="00FD79E4">
            <w:pPr>
              <w:keepNext/>
              <w:keepLines/>
              <w:spacing w:before="40" w:after="40" w:line="240" w:lineRule="auto"/>
              <w:ind w:firstLine="0"/>
              <w:jc w:val="center"/>
              <w:rPr>
                <w:i/>
                <w:sz w:val="20"/>
                <w:lang w:val="x-none" w:eastAsia="x-none"/>
              </w:rPr>
            </w:pPr>
            <w:r w:rsidRPr="00FD79E4">
              <w:rPr>
                <w:i/>
                <w:sz w:val="20"/>
                <w:lang w:val="x-none" w:eastAsia="x-none"/>
              </w:rPr>
              <w:t xml:space="preserve">в % к </w:t>
            </w:r>
            <w:r w:rsidRPr="00FD79E4">
              <w:rPr>
                <w:i/>
                <w:sz w:val="20"/>
                <w:lang w:val="x-none" w:eastAsia="x-none"/>
              </w:rPr>
              <w:br/>
              <w:t xml:space="preserve">просроченной </w:t>
            </w:r>
            <w:r w:rsidRPr="00FD79E4">
              <w:rPr>
                <w:i/>
                <w:sz w:val="20"/>
                <w:lang w:val="x-none" w:eastAsia="x-none"/>
              </w:rPr>
              <w:br/>
              <w:t xml:space="preserve">дебиторской </w:t>
            </w:r>
            <w:r w:rsidRPr="00FD79E4">
              <w:rPr>
                <w:i/>
                <w:sz w:val="20"/>
                <w:lang w:val="x-none" w:eastAsia="x-none"/>
              </w:rPr>
              <w:br/>
              <w:t>задолженности</w:t>
            </w:r>
          </w:p>
        </w:tc>
      </w:tr>
      <w:tr w:rsidR="00FD79E4" w:rsidRPr="00FD79E4" w:rsidTr="005F570D">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FD79E4" w:rsidRPr="00FD79E4" w:rsidRDefault="00FD79E4" w:rsidP="00FD79E4">
            <w:pPr>
              <w:keepNext/>
              <w:keepLines/>
              <w:spacing w:before="80" w:line="220" w:lineRule="exact"/>
              <w:ind w:left="57" w:firstLine="0"/>
              <w:jc w:val="left"/>
              <w:rPr>
                <w:b/>
                <w:bCs/>
                <w:sz w:val="20"/>
              </w:rPr>
            </w:pPr>
            <w:r w:rsidRPr="00FD79E4">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b/>
                <w:bCs/>
                <w:sz w:val="20"/>
                <w:lang w:eastAsia="x-none"/>
              </w:rPr>
            </w:pPr>
            <w:r w:rsidRPr="00FD79E4">
              <w:rPr>
                <w:b/>
                <w:bCs/>
                <w:sz w:val="20"/>
                <w:lang w:eastAsia="x-none"/>
              </w:rPr>
              <w:t>101132,5</w:t>
            </w:r>
          </w:p>
        </w:tc>
        <w:tc>
          <w:tcPr>
            <w:tcW w:w="1551" w:type="dxa"/>
            <w:tcBorders>
              <w:top w:val="single" w:sz="6"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b/>
                <w:bCs/>
                <w:sz w:val="20"/>
                <w:lang w:eastAsia="x-none"/>
              </w:rPr>
            </w:pPr>
            <w:r w:rsidRPr="00FD79E4">
              <w:rPr>
                <w:b/>
                <w:bCs/>
                <w:sz w:val="20"/>
                <w:lang w:eastAsia="x-none"/>
              </w:rPr>
              <w:t>28,5</w:t>
            </w:r>
          </w:p>
        </w:tc>
        <w:tc>
          <w:tcPr>
            <w:tcW w:w="1348" w:type="dxa"/>
            <w:tcBorders>
              <w:top w:val="single" w:sz="6"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b/>
                <w:bCs/>
                <w:sz w:val="20"/>
                <w:lang w:eastAsia="x-none"/>
              </w:rPr>
            </w:pPr>
            <w:r w:rsidRPr="00FD79E4">
              <w:rPr>
                <w:b/>
                <w:bCs/>
                <w:sz w:val="20"/>
                <w:lang w:eastAsia="x-none"/>
              </w:rPr>
              <w:t>1044,0</w:t>
            </w:r>
          </w:p>
        </w:tc>
        <w:tc>
          <w:tcPr>
            <w:tcW w:w="1912" w:type="dxa"/>
            <w:tcBorders>
              <w:top w:val="single" w:sz="6"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b/>
                <w:bCs/>
                <w:sz w:val="20"/>
                <w:lang w:eastAsia="x-none"/>
              </w:rPr>
            </w:pPr>
            <w:r w:rsidRPr="00FD79E4">
              <w:rPr>
                <w:b/>
                <w:bCs/>
                <w:sz w:val="20"/>
                <w:lang w:eastAsia="x-none"/>
              </w:rPr>
              <w:t>7,0</w:t>
            </w:r>
          </w:p>
        </w:tc>
      </w:tr>
      <w:tr w:rsidR="00FD79E4" w:rsidRPr="00FD79E4" w:rsidTr="005F570D">
        <w:trPr>
          <w:trHeight w:val="80"/>
        </w:trPr>
        <w:tc>
          <w:tcPr>
            <w:tcW w:w="3240" w:type="dxa"/>
            <w:tcBorders>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-2535,5</w:t>
            </w:r>
          </w:p>
        </w:tc>
        <w:tc>
          <w:tcPr>
            <w:tcW w:w="1551" w:type="dxa"/>
            <w:tcBorders>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c>
          <w:tcPr>
            <w:tcW w:w="1348" w:type="dxa"/>
            <w:tcBorders>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144,6</w:t>
            </w:r>
          </w:p>
        </w:tc>
        <w:tc>
          <w:tcPr>
            <w:tcW w:w="1912" w:type="dxa"/>
            <w:tcBorders>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69,1</w:t>
            </w:r>
          </w:p>
        </w:tc>
      </w:tr>
      <w:tr w:rsidR="00FD79E4" w:rsidRPr="00FD79E4" w:rsidTr="005F570D">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-27707,8</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312,1</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103345,4</w:t>
            </w:r>
          </w:p>
        </w:tc>
      </w:tr>
      <w:tr w:rsidR="00FD79E4" w:rsidRPr="00FD79E4" w:rsidTr="005F570D">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10582,1</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13,0</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2248,4</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120,3</w:t>
            </w:r>
          </w:p>
        </w:tc>
      </w:tr>
      <w:tr w:rsidR="00FD79E4" w:rsidRPr="00FD79E4" w:rsidTr="005F570D">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keepNext/>
              <w:keepLines/>
              <w:widowControl/>
              <w:spacing w:before="80" w:line="220" w:lineRule="exact"/>
              <w:ind w:left="142" w:firstLine="13"/>
              <w:jc w:val="left"/>
              <w:rPr>
                <w:rFonts w:cs="Arial"/>
                <w:sz w:val="20"/>
              </w:rPr>
            </w:pPr>
            <w:r w:rsidRPr="00FD79E4">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keepNext/>
              <w:keepLines/>
              <w:widowControl/>
              <w:spacing w:before="80" w:line="240" w:lineRule="auto"/>
              <w:ind w:firstLine="0"/>
              <w:jc w:val="center"/>
              <w:rPr>
                <w:sz w:val="20"/>
                <w:lang w:eastAsia="x-none"/>
              </w:rPr>
            </w:pPr>
            <w:r w:rsidRPr="00FD79E4">
              <w:rPr>
                <w:sz w:val="20"/>
                <w:lang w:eastAsia="x-none"/>
              </w:rPr>
              <w:t>13524,5</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keepNext/>
              <w:keepLines/>
              <w:widowControl/>
              <w:spacing w:before="80" w:line="240" w:lineRule="auto"/>
              <w:ind w:firstLine="0"/>
              <w:jc w:val="center"/>
              <w:rPr>
                <w:sz w:val="20"/>
                <w:lang w:eastAsia="x-none"/>
              </w:rPr>
            </w:pPr>
            <w:r w:rsidRPr="00FD79E4">
              <w:rPr>
                <w:sz w:val="20"/>
                <w:lang w:eastAsia="x-none"/>
              </w:rPr>
              <w:t>127,6</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keepNext/>
              <w:keepLines/>
              <w:widowControl/>
              <w:spacing w:before="80" w:line="240" w:lineRule="auto"/>
              <w:ind w:firstLine="0"/>
              <w:jc w:val="center"/>
              <w:rPr>
                <w:sz w:val="20"/>
                <w:lang w:eastAsia="x-none"/>
              </w:rPr>
            </w:pPr>
            <w:r w:rsidRPr="00FD79E4">
              <w:rPr>
                <w:sz w:val="20"/>
                <w:lang w:eastAsia="x-none"/>
              </w:rPr>
              <w:t>2455,3</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keepNext/>
              <w:keepLines/>
              <w:widowControl/>
              <w:spacing w:before="80" w:line="240" w:lineRule="auto"/>
              <w:ind w:firstLine="0"/>
              <w:jc w:val="center"/>
              <w:rPr>
                <w:sz w:val="20"/>
                <w:lang w:eastAsia="x-none"/>
              </w:rPr>
            </w:pPr>
            <w:r w:rsidRPr="00FD79E4">
              <w:rPr>
                <w:sz w:val="20"/>
                <w:lang w:eastAsia="x-none"/>
              </w:rPr>
              <w:t>117,2</w:t>
            </w:r>
          </w:p>
        </w:tc>
      </w:tr>
      <w:tr w:rsidR="00FD79E4" w:rsidRPr="00FD79E4" w:rsidTr="005F570D">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keepNext/>
              <w:keepLines/>
              <w:spacing w:before="80" w:line="220" w:lineRule="exact"/>
              <w:ind w:left="142" w:firstLine="13"/>
              <w:jc w:val="left"/>
              <w:rPr>
                <w:rFonts w:cs="Arial"/>
                <w:sz w:val="20"/>
              </w:rPr>
            </w:pPr>
            <w:r w:rsidRPr="00FD79E4">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-722,0</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23,0</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22,9</w:t>
            </w:r>
          </w:p>
        </w:tc>
      </w:tr>
      <w:tr w:rsidR="00FD79E4" w:rsidRPr="00FD79E4" w:rsidTr="005F570D">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keepNext/>
              <w:keepLines/>
              <w:spacing w:before="80" w:line="220" w:lineRule="exact"/>
              <w:ind w:left="142" w:firstLine="13"/>
              <w:jc w:val="left"/>
              <w:rPr>
                <w:rFonts w:cs="Arial"/>
                <w:sz w:val="20"/>
              </w:rPr>
            </w:pPr>
            <w:r w:rsidRPr="00FD79E4">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5079,3</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31,0</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907,6</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339,3</w:t>
            </w:r>
          </w:p>
        </w:tc>
      </w:tr>
      <w:tr w:rsidR="00FD79E4" w:rsidRPr="00FD79E4" w:rsidTr="005F570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70969,8</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62,1</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-2393,7</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r>
      <w:tr w:rsidR="00FD79E4" w:rsidRPr="00FD79E4" w:rsidTr="005F570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26656,9</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54,2</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-3178,0</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r>
      <w:tr w:rsidR="00FD79E4" w:rsidRPr="00FD79E4" w:rsidTr="005F570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-1056,6</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r>
      <w:tr w:rsidR="00FD79E4" w:rsidRPr="00FD79E4" w:rsidTr="005F570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-2217,6</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-37,3</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r>
      <w:tr w:rsidR="00FD79E4" w:rsidRPr="00FD79E4" w:rsidTr="005F570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58563E">
            <w:pPr>
              <w:pageBreakBefore/>
              <w:spacing w:before="80" w:line="220" w:lineRule="exact"/>
              <w:ind w:left="142" w:firstLine="13"/>
              <w:jc w:val="left"/>
              <w:rPr>
                <w:rFonts w:cs="Arial"/>
                <w:sz w:val="20"/>
              </w:rPr>
            </w:pPr>
            <w:r w:rsidRPr="00FD79E4">
              <w:rPr>
                <w:rFonts w:cs="Arial"/>
                <w:sz w:val="20"/>
              </w:rPr>
              <w:lastRenderedPageBreak/>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pageBreakBefore/>
              <w:spacing w:before="80" w:line="240" w:lineRule="auto"/>
              <w:ind w:firstLine="0"/>
              <w:jc w:val="center"/>
              <w:rPr>
                <w:sz w:val="20"/>
                <w:lang w:eastAsia="x-none"/>
              </w:rPr>
            </w:pPr>
            <w:r w:rsidRPr="00FD79E4">
              <w:rPr>
                <w:sz w:val="20"/>
                <w:lang w:eastAsia="x-none"/>
              </w:rPr>
              <w:t>-210,5</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pageBreakBefore/>
              <w:spacing w:before="80" w:line="240" w:lineRule="auto"/>
              <w:ind w:firstLine="0"/>
              <w:jc w:val="center"/>
              <w:rPr>
                <w:sz w:val="20"/>
                <w:lang w:eastAsia="x-none"/>
              </w:rPr>
            </w:pPr>
            <w:r w:rsidRPr="00FD79E4">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58563E">
            <w:pPr>
              <w:pageBreakBefore/>
              <w:spacing w:before="80" w:line="240" w:lineRule="auto"/>
              <w:ind w:firstLine="0"/>
              <w:jc w:val="center"/>
              <w:rPr>
                <w:sz w:val="20"/>
                <w:lang w:eastAsia="x-none"/>
              </w:rPr>
            </w:pPr>
            <w:r w:rsidRPr="00FD79E4">
              <w:rPr>
                <w:sz w:val="20"/>
                <w:lang w:eastAsia="x-none"/>
              </w:rPr>
              <w:t>-</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58563E">
            <w:pPr>
              <w:pageBreakBefore/>
              <w:spacing w:before="80" w:line="240" w:lineRule="auto"/>
              <w:ind w:firstLine="0"/>
              <w:jc w:val="center"/>
              <w:rPr>
                <w:sz w:val="20"/>
                <w:lang w:eastAsia="x-none"/>
              </w:rPr>
            </w:pPr>
            <w:r w:rsidRPr="00FD79E4">
              <w:rPr>
                <w:sz w:val="20"/>
                <w:lang w:eastAsia="x-none"/>
              </w:rPr>
              <w:t>-</w:t>
            </w:r>
          </w:p>
        </w:tc>
      </w:tr>
      <w:tr w:rsidR="00FD79E4" w:rsidRPr="00FD79E4" w:rsidTr="005F570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134,8</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2,1</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-161,8</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r>
      <w:tr w:rsidR="00FD79E4" w:rsidRPr="00FD79E4" w:rsidTr="005F570D">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7214,8</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59,3</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712,0</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288,0</w:t>
            </w:r>
          </w:p>
        </w:tc>
      </w:tr>
      <w:tr w:rsidR="00FD79E4" w:rsidRPr="00FD79E4" w:rsidTr="005F570D">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pacing w:val="-4"/>
                <w:sz w:val="20"/>
              </w:rPr>
            </w:pPr>
            <w:r w:rsidRPr="00FD79E4">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-163,4</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r>
      <w:tr w:rsidR="00FD79E4" w:rsidRPr="00FD79E4" w:rsidTr="005F570D">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150,0</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66,4</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val="x-none" w:eastAsia="x-none"/>
              </w:rPr>
              <w:t>…</w:t>
            </w:r>
            <w:r w:rsidRPr="00FD79E4">
              <w:rPr>
                <w:sz w:val="20"/>
                <w:vertAlign w:val="superscript"/>
                <w:lang w:val="x-none" w:eastAsia="x-none"/>
              </w:rPr>
              <w:t>1)</w:t>
            </w:r>
          </w:p>
        </w:tc>
      </w:tr>
      <w:tr w:rsidR="00FD79E4" w:rsidRPr="00FD79E4" w:rsidTr="005F570D">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915,3</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129,4</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-1,9</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r>
      <w:tr w:rsidR="00FD79E4" w:rsidRPr="00FD79E4" w:rsidTr="005F570D">
        <w:tc>
          <w:tcPr>
            <w:tcW w:w="3240" w:type="dxa"/>
            <w:tcBorders>
              <w:top w:val="dotted" w:sz="4" w:space="0" w:color="auto"/>
              <w:left w:val="double" w:sz="6" w:space="0" w:color="auto"/>
              <w:bottom w:val="dotted"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489,4</w:t>
            </w:r>
          </w:p>
        </w:tc>
        <w:tc>
          <w:tcPr>
            <w:tcW w:w="1551"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161,6</w:t>
            </w:r>
          </w:p>
        </w:tc>
        <w:tc>
          <w:tcPr>
            <w:tcW w:w="1348" w:type="dxa"/>
            <w:tcBorders>
              <w:top w:val="dotted" w:sz="4" w:space="0" w:color="auto"/>
              <w:left w:val="single" w:sz="6" w:space="0" w:color="auto"/>
              <w:bottom w:val="dotted"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c>
          <w:tcPr>
            <w:tcW w:w="1912" w:type="dxa"/>
            <w:tcBorders>
              <w:top w:val="dotted" w:sz="4" w:space="0" w:color="auto"/>
              <w:left w:val="single" w:sz="6" w:space="0" w:color="auto"/>
              <w:bottom w:val="dotted"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w:t>
            </w:r>
          </w:p>
        </w:tc>
      </w:tr>
      <w:tr w:rsidR="00FD79E4" w:rsidRPr="00FD79E4" w:rsidTr="005F570D">
        <w:tc>
          <w:tcPr>
            <w:tcW w:w="3240" w:type="dxa"/>
            <w:tcBorders>
              <w:top w:val="dotted" w:sz="4" w:space="0" w:color="auto"/>
              <w:left w:val="double" w:sz="6" w:space="0" w:color="auto"/>
              <w:bottom w:val="single" w:sz="4" w:space="0" w:color="auto"/>
              <w:right w:val="single" w:sz="6" w:space="0" w:color="auto"/>
            </w:tcBorders>
            <w:vAlign w:val="bottom"/>
          </w:tcPr>
          <w:p w:rsidR="00FD79E4" w:rsidRPr="00FD79E4" w:rsidRDefault="00FD79E4" w:rsidP="00FD79E4">
            <w:pPr>
              <w:spacing w:before="80" w:line="220" w:lineRule="exact"/>
              <w:ind w:left="142" w:firstLine="13"/>
              <w:jc w:val="left"/>
              <w:rPr>
                <w:rFonts w:cs="Arial"/>
                <w:sz w:val="20"/>
              </w:rPr>
            </w:pPr>
            <w:r w:rsidRPr="00FD79E4">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28,8</w:t>
            </w:r>
          </w:p>
        </w:tc>
        <w:tc>
          <w:tcPr>
            <w:tcW w:w="1551"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44,8</w:t>
            </w:r>
          </w:p>
        </w:tc>
        <w:tc>
          <w:tcPr>
            <w:tcW w:w="1348" w:type="dxa"/>
            <w:tcBorders>
              <w:top w:val="dotted" w:sz="4" w:space="0" w:color="auto"/>
              <w:left w:val="single" w:sz="6" w:space="0" w:color="auto"/>
              <w:bottom w:val="single" w:sz="4" w:space="0" w:color="auto"/>
              <w:right w:val="sing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9,0</w:t>
            </w:r>
          </w:p>
        </w:tc>
        <w:tc>
          <w:tcPr>
            <w:tcW w:w="1912" w:type="dxa"/>
            <w:tcBorders>
              <w:top w:val="dotted" w:sz="4" w:space="0" w:color="auto"/>
              <w:left w:val="single" w:sz="6" w:space="0" w:color="auto"/>
              <w:bottom w:val="single" w:sz="4" w:space="0" w:color="auto"/>
              <w:right w:val="double" w:sz="6" w:space="0" w:color="auto"/>
            </w:tcBorders>
            <w:vAlign w:val="bottom"/>
          </w:tcPr>
          <w:p w:rsidR="00FD79E4" w:rsidRPr="00FD79E4" w:rsidRDefault="00FD79E4" w:rsidP="00FD79E4">
            <w:pPr>
              <w:spacing w:before="80" w:line="240" w:lineRule="auto"/>
              <w:ind w:firstLine="0"/>
              <w:jc w:val="center"/>
              <w:rPr>
                <w:sz w:val="20"/>
                <w:lang w:eastAsia="x-none"/>
              </w:rPr>
            </w:pPr>
            <w:r w:rsidRPr="00FD79E4">
              <w:rPr>
                <w:sz w:val="20"/>
                <w:lang w:eastAsia="x-none"/>
              </w:rPr>
              <w:t>57,9</w:t>
            </w:r>
          </w:p>
        </w:tc>
      </w:tr>
      <w:tr w:rsidR="00FD79E4" w:rsidRPr="00FD79E4" w:rsidTr="005F570D">
        <w:tc>
          <w:tcPr>
            <w:tcW w:w="9356" w:type="dxa"/>
            <w:gridSpan w:val="5"/>
            <w:tcBorders>
              <w:top w:val="single" w:sz="4" w:space="0" w:color="auto"/>
              <w:left w:val="double" w:sz="6" w:space="0" w:color="auto"/>
              <w:bottom w:val="double" w:sz="6" w:space="0" w:color="auto"/>
              <w:right w:val="double" w:sz="6" w:space="0" w:color="auto"/>
            </w:tcBorders>
            <w:vAlign w:val="bottom"/>
          </w:tcPr>
          <w:p w:rsidR="00FD79E4" w:rsidRPr="00FD79E4" w:rsidRDefault="00FD79E4" w:rsidP="00FD79E4">
            <w:pPr>
              <w:spacing w:before="80" w:line="240" w:lineRule="auto"/>
              <w:ind w:left="57" w:right="57" w:firstLine="0"/>
              <w:rPr>
                <w:sz w:val="20"/>
                <w:lang w:eastAsia="x-none"/>
              </w:rPr>
            </w:pPr>
            <w:r w:rsidRPr="00FD79E4">
              <w:rPr>
                <w:sz w:val="20"/>
                <w:vertAlign w:val="superscript"/>
                <w:lang w:val="x-none" w:eastAsia="x-none"/>
              </w:rPr>
              <w:t>1)</w:t>
            </w:r>
            <w:r w:rsidRPr="00FD79E4">
              <w:rPr>
                <w:sz w:val="20"/>
                <w:lang w:val="x-none" w:eastAsia="x-none"/>
              </w:rPr>
              <w:t xml:space="preserve"> Сведения не публикуются в целях </w:t>
            </w:r>
            <w:r w:rsidRPr="00FD79E4">
              <w:rPr>
                <w:sz w:val="20"/>
                <w:lang w:eastAsia="x-none"/>
              </w:rPr>
              <w:t>обеспечения</w:t>
            </w:r>
            <w:r w:rsidRPr="00FD79E4">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FD79E4">
              <w:rPr>
                <w:sz w:val="20"/>
                <w:lang w:eastAsia="x-none"/>
              </w:rPr>
              <w:t> </w:t>
            </w:r>
            <w:r w:rsidRPr="00FD79E4">
              <w:rPr>
                <w:sz w:val="20"/>
                <w:lang w:val="x-none" w:eastAsia="x-none"/>
              </w:rPr>
              <w:t xml:space="preserve">29.11.07 № 282-ФЗ </w:t>
            </w:r>
            <w:r w:rsidRPr="00FD79E4">
              <w:rPr>
                <w:sz w:val="20"/>
                <w:lang w:eastAsia="x-none"/>
              </w:rPr>
              <w:t>«</w:t>
            </w:r>
            <w:r w:rsidRPr="00FD79E4">
              <w:rPr>
                <w:sz w:val="20"/>
                <w:lang w:val="x-none" w:eastAsia="x-none"/>
              </w:rPr>
              <w:t>Об официальном статистическом учете и системе государственной статистики в Российской Федерации</w:t>
            </w:r>
            <w:r w:rsidRPr="00FD79E4">
              <w:rPr>
                <w:sz w:val="20"/>
                <w:lang w:eastAsia="x-none"/>
              </w:rPr>
              <w:t>»</w:t>
            </w:r>
            <w:r w:rsidRPr="00FD79E4">
              <w:rPr>
                <w:sz w:val="20"/>
                <w:lang w:val="x-none" w:eastAsia="x-none"/>
              </w:rPr>
              <w:t xml:space="preserve"> (ст.4, п.5; ст.9, п.1).</w:t>
            </w:r>
          </w:p>
        </w:tc>
      </w:tr>
    </w:tbl>
    <w:p w:rsidR="00FD79E4" w:rsidRDefault="00FD79E4" w:rsidP="009C1547">
      <w:pPr>
        <w:spacing w:before="120" w:after="120"/>
        <w:ind w:firstLine="709"/>
        <w:rPr>
          <w:rFonts w:cs="Arial"/>
          <w:szCs w:val="22"/>
        </w:rPr>
      </w:pPr>
    </w:p>
    <w:p w:rsidR="0007360A" w:rsidRPr="00FF6045" w:rsidRDefault="0007360A" w:rsidP="008D4298">
      <w:pPr>
        <w:ind w:firstLine="0"/>
        <w:rPr>
          <w:i/>
          <w:sz w:val="18"/>
        </w:rPr>
      </w:pPr>
    </w:p>
    <w:p w:rsidR="00272EB2" w:rsidRPr="00FF6045" w:rsidRDefault="00272EB2" w:rsidP="00156B90">
      <w:pPr>
        <w:pStyle w:val="affb"/>
        <w:tabs>
          <w:tab w:val="left" w:pos="1725"/>
        </w:tabs>
        <w:spacing w:before="120" w:line="288" w:lineRule="auto"/>
        <w:rPr>
          <w:rFonts w:cs="Arial"/>
          <w:sz w:val="28"/>
        </w:rPr>
        <w:sectPr w:rsidR="00272EB2" w:rsidRPr="00FF6045" w:rsidSect="00AE4C35">
          <w:headerReference w:type="even" r:id="rId34"/>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12" w:name="_Toc130704490"/>
      <w:bookmarkStart w:id="213" w:name="_Toc333242188"/>
      <w:bookmarkStart w:id="214" w:name="_Toc59443773"/>
      <w:bookmarkStart w:id="215" w:name="_Toc507471200"/>
      <w:bookmarkStart w:id="216" w:name="_Toc507471254"/>
      <w:bookmarkStart w:id="217" w:name="_Toc507476563"/>
      <w:bookmarkStart w:id="218" w:name="_Toc463688746"/>
      <w:bookmarkEnd w:id="207"/>
      <w:bookmarkEnd w:id="208"/>
      <w:bookmarkEnd w:id="209"/>
      <w:r w:rsidRPr="005729B6">
        <w:rPr>
          <w:rFonts w:cs="Arial"/>
          <w:i/>
          <w:spacing w:val="-4"/>
          <w:sz w:val="31"/>
        </w:rPr>
        <w:lastRenderedPageBreak/>
        <w:t>Социальная сфера</w:t>
      </w:r>
      <w:bookmarkEnd w:id="212"/>
      <w:bookmarkEnd w:id="213"/>
      <w:bookmarkEnd w:id="214"/>
    </w:p>
    <w:p w:rsidR="00AC7307" w:rsidRPr="005729B6" w:rsidRDefault="00AC7307" w:rsidP="00D948FF">
      <w:pPr>
        <w:pStyle w:val="3"/>
        <w:numPr>
          <w:ilvl w:val="0"/>
          <w:numId w:val="11"/>
        </w:numPr>
        <w:spacing w:before="480" w:after="360"/>
        <w:jc w:val="left"/>
        <w:rPr>
          <w:rFonts w:cs="Arial"/>
          <w:noProof w:val="0"/>
          <w:sz w:val="28"/>
        </w:rPr>
      </w:pPr>
      <w:bookmarkStart w:id="219" w:name="_Toc491488500"/>
      <w:bookmarkStart w:id="220" w:name="_Toc499524427"/>
      <w:bookmarkStart w:id="221" w:name="_Toc507471202"/>
      <w:bookmarkStart w:id="222" w:name="_Toc507471256"/>
      <w:bookmarkStart w:id="223" w:name="_Toc507476565"/>
      <w:bookmarkStart w:id="224" w:name="_Toc130704491"/>
      <w:bookmarkStart w:id="225" w:name="_Toc59443774"/>
      <w:r w:rsidRPr="005729B6">
        <w:rPr>
          <w:rFonts w:cs="Arial"/>
          <w:noProof w:val="0"/>
          <w:sz w:val="28"/>
        </w:rPr>
        <w:t>Уровень жизни населения</w:t>
      </w:r>
      <w:bookmarkEnd w:id="219"/>
      <w:bookmarkEnd w:id="220"/>
      <w:bookmarkEnd w:id="221"/>
      <w:bookmarkEnd w:id="222"/>
      <w:bookmarkEnd w:id="223"/>
      <w:bookmarkEnd w:id="224"/>
      <w:bookmarkEnd w:id="225"/>
    </w:p>
    <w:p w:rsidR="00AC7307" w:rsidRPr="00811E08" w:rsidRDefault="00AC7307" w:rsidP="00D948FF">
      <w:pPr>
        <w:pStyle w:val="3"/>
        <w:keepNext w:val="0"/>
        <w:numPr>
          <w:ilvl w:val="1"/>
          <w:numId w:val="11"/>
        </w:numPr>
        <w:tabs>
          <w:tab w:val="left" w:pos="1843"/>
        </w:tabs>
        <w:spacing w:before="480" w:after="480"/>
        <w:ind w:left="709" w:firstLine="0"/>
        <w:jc w:val="left"/>
        <w:rPr>
          <w:rFonts w:cs="Arial"/>
          <w:noProof w:val="0"/>
        </w:rPr>
      </w:pPr>
      <w:bookmarkStart w:id="226" w:name="_Toc130704492"/>
      <w:bookmarkStart w:id="227" w:name="_Toc59443775"/>
      <w:bookmarkStart w:id="228" w:name="_Toc463688772"/>
      <w:bookmarkStart w:id="229" w:name="_Toc491488501"/>
      <w:bookmarkStart w:id="230" w:name="_Toc499524428"/>
      <w:bookmarkStart w:id="231" w:name="_Toc507471257"/>
      <w:bookmarkStart w:id="232" w:name="_Toc507476566"/>
      <w:r w:rsidRPr="00811E08">
        <w:rPr>
          <w:rFonts w:cs="Arial"/>
          <w:noProof w:val="0"/>
        </w:rPr>
        <w:t>Величина прожиточного минимума</w:t>
      </w:r>
      <w:bookmarkEnd w:id="226"/>
      <w:bookmarkEnd w:id="227"/>
    </w:p>
    <w:p w:rsidR="0079054F" w:rsidRPr="007435FB" w:rsidRDefault="0079054F" w:rsidP="001303B2">
      <w:pPr>
        <w:pStyle w:val="afff9"/>
        <w:spacing w:before="120" w:after="0" w:line="288" w:lineRule="auto"/>
        <w:ind w:firstLine="709"/>
        <w:jc w:val="both"/>
        <w:rPr>
          <w:rFonts w:cs="Arial"/>
          <w:sz w:val="22"/>
        </w:rPr>
      </w:pPr>
      <w:bookmarkStart w:id="233" w:name="_Toc130704493"/>
      <w:r w:rsidRPr="007435FB">
        <w:rPr>
          <w:rFonts w:cs="Arial"/>
          <w:sz w:val="22"/>
        </w:rPr>
        <w:t>В соответствии с Федеральным законом «О прожиточном минимуме в Российской Федерации» № 233-ФЗ от 03.12.2012</w:t>
      </w:r>
      <w:r w:rsidR="00010F9A">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Новосибирск</w:t>
      </w:r>
      <w:r w:rsidR="00D20077">
        <w:rPr>
          <w:rFonts w:cs="Arial"/>
          <w:sz w:val="22"/>
        </w:rPr>
        <w:t xml:space="preserve">ой области от </w:t>
      </w:r>
      <w:r w:rsidR="00344B60">
        <w:rPr>
          <w:rFonts w:cs="Arial"/>
          <w:sz w:val="22"/>
        </w:rPr>
        <w:t>2</w:t>
      </w:r>
      <w:r w:rsidR="00A90023">
        <w:rPr>
          <w:rFonts w:cs="Arial"/>
          <w:sz w:val="22"/>
        </w:rPr>
        <w:t>2.</w:t>
      </w:r>
      <w:r w:rsidR="00A96160">
        <w:rPr>
          <w:rFonts w:cs="Arial"/>
          <w:sz w:val="22"/>
        </w:rPr>
        <w:t>10</w:t>
      </w:r>
      <w:r w:rsidR="00D20077">
        <w:rPr>
          <w:rFonts w:cs="Arial"/>
          <w:sz w:val="22"/>
        </w:rPr>
        <w:t xml:space="preserve">.2020 г. № </w:t>
      </w:r>
      <w:r w:rsidR="00A90023">
        <w:rPr>
          <w:rFonts w:cs="Arial"/>
          <w:sz w:val="22"/>
        </w:rPr>
        <w:t>1</w:t>
      </w:r>
      <w:r w:rsidR="00A96160">
        <w:rPr>
          <w:rFonts w:cs="Arial"/>
          <w:sz w:val="22"/>
        </w:rPr>
        <w:t>90</w:t>
      </w:r>
      <w:r w:rsidRPr="007435FB">
        <w:rPr>
          <w:rFonts w:cs="Arial"/>
          <w:sz w:val="22"/>
        </w:rPr>
        <w:t xml:space="preserve"> установлена величина прожиточного минимума в Новосибирской области </w:t>
      </w:r>
      <w:r w:rsidR="00D20077">
        <w:rPr>
          <w:rFonts w:cs="Arial"/>
          <w:sz w:val="22"/>
        </w:rPr>
        <w:t xml:space="preserve">за </w:t>
      </w:r>
      <w:r w:rsidR="00D20077">
        <w:rPr>
          <w:rFonts w:cs="Arial"/>
          <w:sz w:val="22"/>
          <w:lang w:val="en-US"/>
        </w:rPr>
        <w:t>I</w:t>
      </w:r>
      <w:r w:rsidR="00A90023">
        <w:rPr>
          <w:rFonts w:cs="Arial"/>
          <w:sz w:val="22"/>
          <w:lang w:val="en-US"/>
        </w:rPr>
        <w:t>I</w:t>
      </w:r>
      <w:r w:rsidR="00A96160">
        <w:rPr>
          <w:rFonts w:cs="Arial"/>
          <w:sz w:val="22"/>
          <w:lang w:val="en-US"/>
        </w:rPr>
        <w:t>I</w:t>
      </w:r>
      <w:r>
        <w:rPr>
          <w:rFonts w:cs="Arial"/>
          <w:sz w:val="22"/>
        </w:rPr>
        <w:t xml:space="preserve"> квартал</w:t>
      </w:r>
      <w:r w:rsidR="00540334">
        <w:rPr>
          <w:rFonts w:cs="Arial"/>
          <w:sz w:val="22"/>
        </w:rPr>
        <w:t xml:space="preserve"> 20</w:t>
      </w:r>
      <w:r w:rsidR="00344B60">
        <w:rPr>
          <w:rFonts w:cs="Arial"/>
          <w:sz w:val="22"/>
        </w:rPr>
        <w:t>20</w:t>
      </w:r>
      <w:r w:rsidRPr="007435FB">
        <w:rPr>
          <w:rFonts w:cs="Arial"/>
          <w:sz w:val="22"/>
        </w:rPr>
        <w:t xml:space="preserve"> года. Величина прожиточного минимума составила в среднем на жителя области </w:t>
      </w:r>
      <w:r w:rsidR="00D20077">
        <w:rPr>
          <w:rFonts w:cs="Arial"/>
          <w:sz w:val="22"/>
        </w:rPr>
        <w:t>1</w:t>
      </w:r>
      <w:r w:rsidR="00A90023">
        <w:rPr>
          <w:rFonts w:cs="Arial"/>
          <w:sz w:val="22"/>
        </w:rPr>
        <w:t>2</w:t>
      </w:r>
      <w:r w:rsidR="00A96160" w:rsidRPr="00A96160">
        <w:rPr>
          <w:rFonts w:cs="Arial"/>
          <w:sz w:val="22"/>
        </w:rPr>
        <w:t>037</w:t>
      </w:r>
      <w:r w:rsidR="00540334">
        <w:rPr>
          <w:rFonts w:cs="Arial"/>
          <w:sz w:val="22"/>
        </w:rPr>
        <w:t xml:space="preserve"> рубл</w:t>
      </w:r>
      <w:r w:rsidR="002671D0">
        <w:rPr>
          <w:rFonts w:cs="Arial"/>
          <w:sz w:val="22"/>
        </w:rPr>
        <w:t>ей</w:t>
      </w:r>
      <w:r w:rsidRPr="007435FB">
        <w:rPr>
          <w:rFonts w:cs="Arial"/>
          <w:sz w:val="22"/>
        </w:rPr>
        <w:t>, в том числе на трудоспособное население</w:t>
      </w:r>
      <w:r w:rsidR="00D20077">
        <w:rPr>
          <w:rFonts w:cs="Arial"/>
          <w:sz w:val="22"/>
        </w:rPr>
        <w:t xml:space="preserve"> – 1</w:t>
      </w:r>
      <w:r w:rsidR="00A96160" w:rsidRPr="00A96160">
        <w:rPr>
          <w:rFonts w:cs="Arial"/>
          <w:sz w:val="22"/>
        </w:rPr>
        <w:t>278</w:t>
      </w:r>
      <w:r w:rsidR="00344B60">
        <w:rPr>
          <w:rFonts w:cs="Arial"/>
          <w:sz w:val="22"/>
        </w:rPr>
        <w:t>5</w:t>
      </w:r>
      <w:r w:rsidRPr="007435FB">
        <w:rPr>
          <w:rFonts w:cs="Arial"/>
          <w:sz w:val="22"/>
        </w:rPr>
        <w:t xml:space="preserve">; </w:t>
      </w:r>
      <w:r w:rsidR="00D20077">
        <w:rPr>
          <w:rFonts w:cs="Arial"/>
          <w:sz w:val="22"/>
        </w:rPr>
        <w:t xml:space="preserve">пенсионера – </w:t>
      </w:r>
      <w:r w:rsidR="00D20077" w:rsidRPr="00D20077">
        <w:rPr>
          <w:rFonts w:cs="Arial"/>
          <w:sz w:val="22"/>
        </w:rPr>
        <w:t>9</w:t>
      </w:r>
      <w:r w:rsidR="00A96160" w:rsidRPr="00A96160">
        <w:rPr>
          <w:rFonts w:cs="Arial"/>
          <w:sz w:val="22"/>
        </w:rPr>
        <w:t>65</w:t>
      </w:r>
      <w:r w:rsidR="00A90023">
        <w:rPr>
          <w:rFonts w:cs="Arial"/>
          <w:sz w:val="22"/>
        </w:rPr>
        <w:t>3</w:t>
      </w:r>
      <w:r w:rsidR="00D20077">
        <w:rPr>
          <w:rFonts w:cs="Arial"/>
          <w:sz w:val="22"/>
        </w:rPr>
        <w:t>; ребенка – 1</w:t>
      </w:r>
      <w:r w:rsidR="00A90023">
        <w:rPr>
          <w:rFonts w:cs="Arial"/>
          <w:sz w:val="22"/>
        </w:rPr>
        <w:t>2</w:t>
      </w:r>
      <w:r w:rsidR="00A96160" w:rsidRPr="00A96160">
        <w:rPr>
          <w:rFonts w:cs="Arial"/>
          <w:sz w:val="22"/>
        </w:rPr>
        <w:t>454</w:t>
      </w:r>
      <w:r w:rsidR="00D20077" w:rsidRPr="00D20077">
        <w:rPr>
          <w:rFonts w:cs="Arial"/>
          <w:sz w:val="22"/>
        </w:rPr>
        <w:t xml:space="preserve"> </w:t>
      </w:r>
      <w:r w:rsidR="00D20077">
        <w:rPr>
          <w:rFonts w:cs="Arial"/>
          <w:sz w:val="22"/>
        </w:rPr>
        <w:t>рубл</w:t>
      </w:r>
      <w:r w:rsidR="002671D0">
        <w:rPr>
          <w:rFonts w:cs="Arial"/>
          <w:sz w:val="22"/>
        </w:rPr>
        <w:t>я</w:t>
      </w:r>
      <w:r w:rsidRPr="007435FB">
        <w:rPr>
          <w:rFonts w:cs="Arial"/>
          <w:sz w:val="22"/>
        </w:rPr>
        <w:t>.</w:t>
      </w:r>
    </w:p>
    <w:p w:rsidR="0079054F" w:rsidRPr="007435FB" w:rsidRDefault="0079054F" w:rsidP="001303B2">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социально-демографическим группам населения за 201</w:t>
      </w:r>
      <w:r w:rsidR="00344B60">
        <w:rPr>
          <w:rFonts w:cs="Arial"/>
          <w:sz w:val="22"/>
        </w:rPr>
        <w:t>9</w:t>
      </w:r>
      <w:r w:rsidRPr="007435FB">
        <w:rPr>
          <w:rFonts w:cs="Arial"/>
          <w:sz w:val="22"/>
        </w:rPr>
        <w:t xml:space="preserve"> – 20</w:t>
      </w:r>
      <w:r w:rsidR="00344B60">
        <w:rPr>
          <w:rFonts w:cs="Arial"/>
          <w:sz w:val="22"/>
        </w:rPr>
        <w:t>20</w:t>
      </w:r>
      <w:r w:rsidRPr="007435FB">
        <w:rPr>
          <w:rFonts w:cs="Arial"/>
          <w:sz w:val="22"/>
        </w:rPr>
        <w:t xml:space="preserve"> гг. характеризуется данными, представленными в таблице:</w:t>
      </w:r>
    </w:p>
    <w:p w:rsidR="0079054F" w:rsidRPr="00BE451C" w:rsidRDefault="0079054F" w:rsidP="00BE451C">
      <w:pPr>
        <w:pStyle w:val="ae"/>
        <w:spacing w:before="120" w:after="0" w:line="288" w:lineRule="auto"/>
        <w:jc w:val="center"/>
        <w:rPr>
          <w:rFonts w:cs="Arial"/>
          <w:szCs w:val="22"/>
        </w:rPr>
      </w:pPr>
      <w:r w:rsidRPr="00BE451C">
        <w:rPr>
          <w:rFonts w:cs="Arial"/>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В среднем на душу населения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C413D4" w:rsidP="00BE451C">
            <w:pPr>
              <w:pStyle w:val="aff0"/>
              <w:spacing w:before="80" w:after="0" w:line="240" w:lineRule="auto"/>
              <w:rPr>
                <w:rFonts w:cs="Arial"/>
              </w:rPr>
            </w:pPr>
            <w:r>
              <w:rPr>
                <w:rFonts w:cs="Arial"/>
              </w:rPr>
              <w:t>п</w:t>
            </w:r>
            <w:r w:rsidR="0079054F" w:rsidRPr="007435FB">
              <w:rPr>
                <w:rFonts w:cs="Arial"/>
              </w:rPr>
              <w:t>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BE451C">
            <w:pPr>
              <w:pStyle w:val="aff1"/>
              <w:spacing w:line="240" w:lineRule="exact"/>
              <w:rPr>
                <w:rFonts w:cs="Arial"/>
                <w:b/>
              </w:rPr>
            </w:pPr>
            <w:r w:rsidRPr="00DD241B">
              <w:rPr>
                <w:rFonts w:cs="Arial"/>
                <w:b/>
              </w:rPr>
              <w:t>201</w:t>
            </w:r>
            <w:r w:rsidR="00344B60">
              <w:rPr>
                <w:rFonts w:cs="Arial"/>
                <w:b/>
              </w:rPr>
              <w:t>9</w:t>
            </w:r>
            <w:r w:rsidRPr="00DD241B">
              <w:rPr>
                <w:rFonts w:cs="Arial"/>
                <w:b/>
              </w:rPr>
              <w:t xml:space="preserve"> год</w:t>
            </w:r>
          </w:p>
        </w:tc>
      </w:tr>
      <w:tr w:rsidR="00344B60"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344B60" w:rsidRPr="00540334" w:rsidRDefault="00344B60" w:rsidP="00BE451C">
            <w:pPr>
              <w:pStyle w:val="aff1"/>
              <w:spacing w:line="240" w:lineRule="exact"/>
              <w:rPr>
                <w:rFonts w:cs="Arial"/>
              </w:rPr>
            </w:pPr>
            <w:r>
              <w:rPr>
                <w:rFonts w:cs="Arial"/>
              </w:rPr>
              <w:t>11539</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12037</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11475</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12216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9247</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11698</w:t>
            </w:r>
          </w:p>
        </w:tc>
      </w:tr>
      <w:tr w:rsidR="00344B60"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11018</w:t>
            </w:r>
          </w:p>
        </w:tc>
        <w:tc>
          <w:tcPr>
            <w:tcW w:w="311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11713</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8899</w:t>
            </w:r>
          </w:p>
        </w:tc>
        <w:tc>
          <w:tcPr>
            <w:tcW w:w="1417" w:type="dxa"/>
            <w:tcBorders>
              <w:top w:val="dotted" w:sz="4" w:space="0" w:color="auto"/>
              <w:left w:val="single" w:sz="6" w:space="0" w:color="auto"/>
              <w:bottom w:val="single" w:sz="4" w:space="0" w:color="auto"/>
              <w:right w:val="double" w:sz="4" w:space="0" w:color="auto"/>
            </w:tcBorders>
            <w:vAlign w:val="bottom"/>
          </w:tcPr>
          <w:p w:rsidR="00344B60" w:rsidRDefault="00344B60" w:rsidP="00BE451C">
            <w:pPr>
              <w:pStyle w:val="aff1"/>
              <w:spacing w:line="240" w:lineRule="exact"/>
              <w:rPr>
                <w:rFonts w:cs="Arial"/>
              </w:rPr>
            </w:pPr>
            <w:r>
              <w:rPr>
                <w:rFonts w:cs="Arial"/>
              </w:rPr>
              <w:t>11274</w:t>
            </w:r>
          </w:p>
        </w:tc>
      </w:tr>
      <w:tr w:rsidR="00344B60"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344B60" w:rsidRPr="00540334" w:rsidRDefault="00344B60" w:rsidP="00BE451C">
            <w:pPr>
              <w:pStyle w:val="aff1"/>
              <w:spacing w:line="240" w:lineRule="exact"/>
              <w:rPr>
                <w:rFonts w:cs="Arial"/>
                <w:b/>
              </w:rPr>
            </w:pPr>
            <w:r w:rsidRPr="00540334">
              <w:rPr>
                <w:rFonts w:cs="Arial"/>
                <w:b/>
              </w:rPr>
              <w:t>20</w:t>
            </w:r>
            <w:r>
              <w:rPr>
                <w:rFonts w:cs="Arial"/>
                <w:b/>
              </w:rPr>
              <w:t>20</w:t>
            </w:r>
            <w:r w:rsidRPr="00540334">
              <w:rPr>
                <w:rFonts w:cs="Arial"/>
                <w:b/>
              </w:rPr>
              <w:t xml:space="preserve"> год</w:t>
            </w:r>
          </w:p>
        </w:tc>
      </w:tr>
      <w:tr w:rsidR="00344B60" w:rsidRPr="007435FB" w:rsidTr="00A90023">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11454</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12158</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9196</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11874</w:t>
            </w:r>
          </w:p>
        </w:tc>
      </w:tr>
      <w:tr w:rsidR="00705F6D" w:rsidRPr="007435FB" w:rsidTr="00A96160">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705F6D" w:rsidRPr="007435FB" w:rsidRDefault="00705F6D"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12284</w:t>
            </w:r>
          </w:p>
        </w:tc>
        <w:tc>
          <w:tcPr>
            <w:tcW w:w="311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13054</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9823</w:t>
            </w:r>
          </w:p>
        </w:tc>
        <w:tc>
          <w:tcPr>
            <w:tcW w:w="1417" w:type="dxa"/>
            <w:tcBorders>
              <w:top w:val="dotted" w:sz="4" w:space="0" w:color="auto"/>
              <w:left w:val="single" w:sz="6" w:space="0" w:color="auto"/>
              <w:bottom w:val="dotted" w:sz="4" w:space="0" w:color="auto"/>
              <w:right w:val="double" w:sz="4" w:space="0" w:color="auto"/>
            </w:tcBorders>
            <w:vAlign w:val="bottom"/>
          </w:tcPr>
          <w:p w:rsidR="00705F6D" w:rsidRDefault="00705F6D" w:rsidP="00BE451C">
            <w:pPr>
              <w:pStyle w:val="aff1"/>
              <w:spacing w:line="240" w:lineRule="exact"/>
              <w:rPr>
                <w:rFonts w:cs="Arial"/>
              </w:rPr>
            </w:pPr>
            <w:r>
              <w:rPr>
                <w:rFonts w:cs="Arial"/>
              </w:rPr>
              <w:t>12729</w:t>
            </w:r>
          </w:p>
        </w:tc>
      </w:tr>
      <w:tr w:rsidR="00A96160" w:rsidRPr="007435FB" w:rsidTr="00D20077">
        <w:trPr>
          <w:cantSplit/>
          <w:trHeight w:val="228"/>
        </w:trPr>
        <w:tc>
          <w:tcPr>
            <w:tcW w:w="1560" w:type="dxa"/>
            <w:tcBorders>
              <w:top w:val="dotted" w:sz="4" w:space="0" w:color="auto"/>
              <w:left w:val="double" w:sz="4" w:space="0" w:color="auto"/>
              <w:bottom w:val="double" w:sz="4" w:space="0" w:color="auto"/>
              <w:right w:val="single" w:sz="6" w:space="0" w:color="auto"/>
            </w:tcBorders>
            <w:vAlign w:val="bottom"/>
          </w:tcPr>
          <w:p w:rsidR="00A96160" w:rsidRPr="00A96160" w:rsidRDefault="00A96160" w:rsidP="00BE451C">
            <w:pPr>
              <w:pStyle w:val="aff"/>
              <w:spacing w:line="240" w:lineRule="exact"/>
              <w:ind w:left="0"/>
              <w:rPr>
                <w:rFonts w:cs="Arial"/>
              </w:rPr>
            </w:pPr>
            <w:r>
              <w:rPr>
                <w:rFonts w:cs="Arial"/>
                <w:lang w:val="en-US"/>
              </w:rPr>
              <w:t xml:space="preserve">III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12037</w:t>
            </w:r>
          </w:p>
        </w:tc>
        <w:tc>
          <w:tcPr>
            <w:tcW w:w="311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12785</w:t>
            </w:r>
          </w:p>
        </w:tc>
        <w:tc>
          <w:tcPr>
            <w:tcW w:w="155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9653</w:t>
            </w:r>
          </w:p>
        </w:tc>
        <w:tc>
          <w:tcPr>
            <w:tcW w:w="1417" w:type="dxa"/>
            <w:tcBorders>
              <w:top w:val="dotted" w:sz="4" w:space="0" w:color="auto"/>
              <w:left w:val="single" w:sz="6" w:space="0" w:color="auto"/>
              <w:bottom w:val="double" w:sz="4" w:space="0" w:color="auto"/>
              <w:right w:val="double" w:sz="4" w:space="0" w:color="auto"/>
            </w:tcBorders>
            <w:vAlign w:val="bottom"/>
          </w:tcPr>
          <w:p w:rsidR="00A96160" w:rsidRDefault="00A96160" w:rsidP="00BE451C">
            <w:pPr>
              <w:pStyle w:val="aff1"/>
              <w:spacing w:line="240" w:lineRule="exact"/>
              <w:rPr>
                <w:rFonts w:cs="Arial"/>
              </w:rPr>
            </w:pPr>
            <w:r>
              <w:rPr>
                <w:rFonts w:cs="Arial"/>
              </w:rPr>
              <w:t>12454</w:t>
            </w:r>
          </w:p>
        </w:tc>
      </w:tr>
    </w:tbl>
    <w:p w:rsidR="0079054F" w:rsidRPr="007435FB" w:rsidRDefault="0079054F" w:rsidP="001303B2">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947F73">
        <w:rPr>
          <w:rFonts w:cs="Arial"/>
          <w:sz w:val="22"/>
        </w:rPr>
        <w:t xml:space="preserve"> </w:t>
      </w:r>
      <w:r w:rsidR="00947F73">
        <w:rPr>
          <w:rFonts w:cs="Arial"/>
          <w:sz w:val="22"/>
          <w:lang w:val="en-US"/>
        </w:rPr>
        <w:t>I</w:t>
      </w:r>
      <w:r w:rsidR="00A90023">
        <w:rPr>
          <w:rFonts w:cs="Arial"/>
          <w:sz w:val="22"/>
          <w:lang w:val="en-US"/>
        </w:rPr>
        <w:t>I</w:t>
      </w:r>
      <w:r w:rsidR="00947F73">
        <w:rPr>
          <w:rFonts w:cs="Arial"/>
          <w:sz w:val="22"/>
          <w:lang w:val="en-US"/>
        </w:rPr>
        <w:t>I</w:t>
      </w:r>
      <w:r w:rsidR="00540334">
        <w:rPr>
          <w:rFonts w:cs="Arial"/>
          <w:sz w:val="22"/>
        </w:rPr>
        <w:t xml:space="preserve"> квартале 20</w:t>
      </w:r>
      <w:r w:rsidR="00344B60">
        <w:rPr>
          <w:rFonts w:cs="Arial"/>
          <w:sz w:val="22"/>
        </w:rPr>
        <w:t>20</w:t>
      </w:r>
      <w:r w:rsidRPr="007435FB">
        <w:rPr>
          <w:rFonts w:cs="Arial"/>
          <w:sz w:val="22"/>
        </w:rPr>
        <w:t xml:space="preserve"> года состоит из расходов </w:t>
      </w:r>
      <w:proofErr w:type="gramStart"/>
      <w:r w:rsidRPr="007435FB">
        <w:rPr>
          <w:rFonts w:cs="Arial"/>
          <w:sz w:val="22"/>
        </w:rPr>
        <w:t>на</w:t>
      </w:r>
      <w:proofErr w:type="gramEnd"/>
      <w:r w:rsidRPr="007435FB">
        <w:rPr>
          <w:rFonts w:cs="Arial"/>
          <w:sz w:val="22"/>
        </w:rPr>
        <w:t>:</w:t>
      </w:r>
    </w:p>
    <w:p w:rsidR="0079054F" w:rsidRPr="007435FB" w:rsidRDefault="00A3619E" w:rsidP="00D948FF">
      <w:pPr>
        <w:pStyle w:val="afff9"/>
        <w:numPr>
          <w:ilvl w:val="0"/>
          <w:numId w:val="12"/>
        </w:numPr>
        <w:tabs>
          <w:tab w:val="left" w:pos="1134"/>
        </w:tabs>
        <w:spacing w:before="120" w:after="0" w:line="288" w:lineRule="auto"/>
        <w:jc w:val="both"/>
        <w:rPr>
          <w:rFonts w:cs="Arial"/>
          <w:sz w:val="22"/>
        </w:rPr>
      </w:pPr>
      <w:r>
        <w:rPr>
          <w:rFonts w:cs="Arial"/>
          <w:sz w:val="22"/>
        </w:rPr>
        <w:t>питание – 4</w:t>
      </w:r>
      <w:r w:rsidR="00D20077">
        <w:rPr>
          <w:rFonts w:cs="Arial"/>
          <w:sz w:val="22"/>
        </w:rPr>
        <w:t>1</w:t>
      </w:r>
      <w:r w:rsidR="00947F73">
        <w:rPr>
          <w:rFonts w:cs="Arial"/>
          <w:sz w:val="22"/>
        </w:rPr>
        <w:t>,9</w:t>
      </w:r>
      <w:r w:rsidR="0079054F">
        <w:rPr>
          <w:rFonts w:cs="Arial"/>
          <w:sz w:val="22"/>
        </w:rPr>
        <w:t>% (</w:t>
      </w:r>
      <w:r w:rsidR="00344B60">
        <w:rPr>
          <w:rFonts w:cs="Arial"/>
          <w:sz w:val="22"/>
        </w:rPr>
        <w:t>5</w:t>
      </w:r>
      <w:r w:rsidR="00947F73">
        <w:rPr>
          <w:rFonts w:cs="Arial"/>
          <w:sz w:val="22"/>
        </w:rPr>
        <w:t>042</w:t>
      </w:r>
      <w:r w:rsidR="0079054F" w:rsidRPr="007435FB">
        <w:rPr>
          <w:rFonts w:cs="Arial"/>
          <w:sz w:val="22"/>
        </w:rPr>
        <w:t xml:space="preserve"> руб</w:t>
      </w:r>
      <w:r w:rsidR="00F9329A">
        <w:rPr>
          <w:rFonts w:cs="Arial"/>
          <w:sz w:val="22"/>
        </w:rPr>
        <w:t>л</w:t>
      </w:r>
      <w:r w:rsidR="002671D0">
        <w:rPr>
          <w:rFonts w:cs="Arial"/>
          <w:sz w:val="22"/>
        </w:rPr>
        <w:t>я</w:t>
      </w:r>
      <w:r w:rsidR="0079054F" w:rsidRPr="007435FB">
        <w:rPr>
          <w:rFonts w:cs="Arial"/>
          <w:sz w:val="22"/>
        </w:rPr>
        <w:t>);</w:t>
      </w:r>
    </w:p>
    <w:p w:rsidR="0079054F" w:rsidRPr="007435FB" w:rsidRDefault="0079054F" w:rsidP="00D948FF">
      <w:pPr>
        <w:pStyle w:val="afff9"/>
        <w:numPr>
          <w:ilvl w:val="0"/>
          <w:numId w:val="12"/>
        </w:numPr>
        <w:tabs>
          <w:tab w:val="left" w:pos="1134"/>
        </w:tabs>
        <w:spacing w:before="120" w:after="0" w:line="288" w:lineRule="auto"/>
        <w:jc w:val="both"/>
        <w:rPr>
          <w:rFonts w:cs="Arial"/>
          <w:sz w:val="22"/>
        </w:rPr>
      </w:pPr>
      <w:r w:rsidRPr="007435FB">
        <w:rPr>
          <w:rFonts w:cs="Arial"/>
          <w:sz w:val="22"/>
        </w:rPr>
        <w:t>непродовольственные товары</w:t>
      </w:r>
      <w:r w:rsidR="00D20077">
        <w:rPr>
          <w:rFonts w:cs="Arial"/>
          <w:sz w:val="22"/>
        </w:rPr>
        <w:t xml:space="preserve"> – 25,</w:t>
      </w:r>
      <w:r w:rsidR="00947F73">
        <w:rPr>
          <w:rFonts w:cs="Arial"/>
          <w:sz w:val="22"/>
        </w:rPr>
        <w:t>4</w:t>
      </w:r>
      <w:r w:rsidR="00D20077">
        <w:rPr>
          <w:rFonts w:cs="Arial"/>
          <w:sz w:val="22"/>
        </w:rPr>
        <w:t>% (</w:t>
      </w:r>
      <w:r w:rsidR="00A90023">
        <w:rPr>
          <w:rFonts w:cs="Arial"/>
          <w:sz w:val="22"/>
        </w:rPr>
        <w:t>30</w:t>
      </w:r>
      <w:r w:rsidR="00947F73">
        <w:rPr>
          <w:rFonts w:cs="Arial"/>
          <w:sz w:val="22"/>
        </w:rPr>
        <w:t>54</w:t>
      </w:r>
      <w:r w:rsidR="00D20077">
        <w:rPr>
          <w:rFonts w:cs="Arial"/>
          <w:sz w:val="22"/>
        </w:rPr>
        <w:t xml:space="preserve"> рубл</w:t>
      </w:r>
      <w:r w:rsidR="00705F6D">
        <w:rPr>
          <w:rFonts w:cs="Arial"/>
          <w:sz w:val="22"/>
        </w:rPr>
        <w:t>я</w:t>
      </w:r>
      <w:r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оплату услуг – 25,</w:t>
      </w:r>
      <w:r w:rsidR="00947F73">
        <w:rPr>
          <w:rFonts w:cs="Arial"/>
          <w:sz w:val="22"/>
        </w:rPr>
        <w:t>4</w:t>
      </w:r>
      <w:r>
        <w:rPr>
          <w:rFonts w:cs="Arial"/>
          <w:sz w:val="22"/>
        </w:rPr>
        <w:t>% (</w:t>
      </w:r>
      <w:r w:rsidR="00705F6D">
        <w:rPr>
          <w:rFonts w:cs="Arial"/>
          <w:sz w:val="22"/>
        </w:rPr>
        <w:t>30</w:t>
      </w:r>
      <w:r w:rsidR="00947F73">
        <w:rPr>
          <w:rFonts w:cs="Arial"/>
          <w:sz w:val="22"/>
        </w:rPr>
        <w:t>5</w:t>
      </w:r>
      <w:r w:rsidR="00705F6D">
        <w:rPr>
          <w:rFonts w:cs="Arial"/>
          <w:sz w:val="22"/>
        </w:rPr>
        <w:t>7</w:t>
      </w:r>
      <w:r>
        <w:rPr>
          <w:rFonts w:cs="Arial"/>
          <w:sz w:val="22"/>
        </w:rPr>
        <w:t xml:space="preserve"> рубл</w:t>
      </w:r>
      <w:r w:rsidR="00735598">
        <w:rPr>
          <w:rFonts w:cs="Arial"/>
          <w:sz w:val="22"/>
        </w:rPr>
        <w:t>ей</w:t>
      </w:r>
      <w:r w:rsidR="0079054F"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налоги – 7,</w:t>
      </w:r>
      <w:r w:rsidR="00947F73">
        <w:rPr>
          <w:rFonts w:cs="Arial"/>
          <w:sz w:val="22"/>
        </w:rPr>
        <w:t>3</w:t>
      </w:r>
      <w:r>
        <w:rPr>
          <w:rFonts w:cs="Arial"/>
          <w:sz w:val="22"/>
        </w:rPr>
        <w:t>% (</w:t>
      </w:r>
      <w:r w:rsidR="00947F73">
        <w:rPr>
          <w:rFonts w:cs="Arial"/>
          <w:sz w:val="22"/>
        </w:rPr>
        <w:t>884</w:t>
      </w:r>
      <w:r>
        <w:rPr>
          <w:rFonts w:cs="Arial"/>
          <w:sz w:val="22"/>
        </w:rPr>
        <w:t xml:space="preserve"> рубл</w:t>
      </w:r>
      <w:r w:rsidR="00705F6D">
        <w:rPr>
          <w:rFonts w:cs="Arial"/>
          <w:sz w:val="22"/>
        </w:rPr>
        <w:t>я</w:t>
      </w:r>
      <w:r w:rsidR="0079054F" w:rsidRPr="007435FB">
        <w:rPr>
          <w:rFonts w:cs="Arial"/>
          <w:sz w:val="22"/>
        </w:rPr>
        <w:t>).</w:t>
      </w:r>
    </w:p>
    <w:p w:rsidR="00FB5675" w:rsidRDefault="00FB5675" w:rsidP="00883DF3">
      <w:pPr>
        <w:spacing w:before="120"/>
        <w:ind w:firstLine="0"/>
        <w:jc w:val="left"/>
        <w:rPr>
          <w:rFonts w:cs="Arial"/>
        </w:rPr>
      </w:pPr>
    </w:p>
    <w:p w:rsidR="00FB5675" w:rsidRPr="00615932" w:rsidRDefault="00896C83" w:rsidP="00896C83">
      <w:pPr>
        <w:pStyle w:val="3"/>
        <w:keepNext w:val="0"/>
        <w:pageBreakBefore/>
        <w:numPr>
          <w:ilvl w:val="1"/>
          <w:numId w:val="11"/>
        </w:numPr>
        <w:tabs>
          <w:tab w:val="left" w:pos="1560"/>
          <w:tab w:val="left" w:pos="2410"/>
        </w:tabs>
        <w:spacing w:before="0" w:after="360"/>
        <w:ind w:left="1078" w:hanging="369"/>
        <w:jc w:val="left"/>
        <w:rPr>
          <w:rFonts w:cs="Arial"/>
          <w:noProof w:val="0"/>
        </w:rPr>
      </w:pPr>
      <w:bookmarkStart w:id="234" w:name="_Toc59443776"/>
      <w:r>
        <w:rPr>
          <w:rFonts w:cs="Arial"/>
          <w:caps w:val="0"/>
          <w:noProof w:val="0"/>
        </w:rPr>
        <w:lastRenderedPageBreak/>
        <w:t>СРЕ</w:t>
      </w:r>
      <w:r w:rsidR="00433FB4">
        <w:rPr>
          <w:rFonts w:cs="Arial"/>
          <w:caps w:val="0"/>
          <w:noProof w:val="0"/>
        </w:rPr>
        <w:t>Д</w:t>
      </w:r>
      <w:r w:rsidR="000B2C4D">
        <w:rPr>
          <w:rFonts w:cs="Arial"/>
          <w:noProof w:val="0"/>
        </w:rPr>
        <w:t>н</w:t>
      </w:r>
      <w:r w:rsidR="00570F1C">
        <w:rPr>
          <w:rFonts w:cs="Arial"/>
          <w:noProof w:val="0"/>
        </w:rPr>
        <w:t>е</w:t>
      </w:r>
      <w:r>
        <w:rPr>
          <w:rFonts w:cs="Arial"/>
          <w:noProof w:val="0"/>
        </w:rPr>
        <w:t>МЕСЯЧНАЯ НОМИНАЛЬНАЯ НАЧИСЛЕННАЯ ЗАРАБОТНАЯ пл</w:t>
      </w:r>
      <w:r w:rsidR="00904FD2">
        <w:rPr>
          <w:rFonts w:cs="Arial"/>
          <w:noProof w:val="0"/>
        </w:rPr>
        <w:t>а</w:t>
      </w:r>
      <w:r>
        <w:rPr>
          <w:rFonts w:cs="Arial"/>
          <w:noProof w:val="0"/>
        </w:rPr>
        <w:t>та</w:t>
      </w:r>
      <w:bookmarkEnd w:id="234"/>
    </w:p>
    <w:p w:rsidR="00D40EBC" w:rsidRPr="00D40EBC" w:rsidRDefault="00D40EBC" w:rsidP="00896C83">
      <w:pPr>
        <w:spacing w:before="240"/>
        <w:ind w:firstLine="709"/>
        <w:rPr>
          <w:rFonts w:cs="Arial"/>
          <w:color w:val="000000"/>
        </w:rPr>
      </w:pPr>
      <w:bookmarkStart w:id="235" w:name="_Toc463688773"/>
      <w:bookmarkStart w:id="236" w:name="_Toc88885070"/>
      <w:bookmarkStart w:id="237" w:name="_Toc100371704"/>
      <w:r w:rsidRPr="00D40EBC">
        <w:rPr>
          <w:rFonts w:cs="Arial"/>
          <w:color w:val="000000"/>
        </w:rPr>
        <w:t>Среднемесячная номинальная начисленная заработная плата работников организаций в январе – октябре 2020 года составила 39841,7 рубля. По сравнению с январем – октябрем 2019 года она увеличилась на 6,2%. Реальная начисленная заработная плата</w:t>
      </w:r>
      <w:r w:rsidRPr="00D40EBC">
        <w:rPr>
          <w:rFonts w:cs="Arial"/>
          <w:b/>
          <w:color w:val="000000"/>
        </w:rPr>
        <w:t xml:space="preserve"> </w:t>
      </w:r>
      <w:r w:rsidRPr="00D40EBC">
        <w:rPr>
          <w:rFonts w:cs="Arial"/>
          <w:color w:val="000000"/>
        </w:rPr>
        <w:t>(с учетом индекса потребительских цен) в январе – октябре 2020  года составила 103% к соответствующему периоду 2019 года.</w:t>
      </w:r>
    </w:p>
    <w:p w:rsidR="00D40EBC" w:rsidRPr="00D40EBC" w:rsidRDefault="00D40EBC" w:rsidP="00644CEC">
      <w:pPr>
        <w:keepNext/>
        <w:keepLines/>
        <w:spacing w:before="240"/>
        <w:ind w:firstLine="0"/>
        <w:jc w:val="center"/>
        <w:rPr>
          <w:rFonts w:cs="Arial"/>
          <w:b/>
        </w:rPr>
      </w:pPr>
      <w:r w:rsidRPr="00D40EBC">
        <w:rPr>
          <w:rFonts w:cs="Arial"/>
          <w:b/>
        </w:rPr>
        <w:t xml:space="preserve">Динамика среднемесячной начисленной </w:t>
      </w:r>
      <w:r w:rsidRPr="00D40EBC">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276"/>
        <w:gridCol w:w="1559"/>
        <w:gridCol w:w="1276"/>
        <w:gridCol w:w="1417"/>
      </w:tblGrid>
      <w:tr w:rsidR="00D40EBC" w:rsidRPr="00D40EBC" w:rsidTr="00AE7208">
        <w:trPr>
          <w:cantSplit/>
          <w:tblHeader/>
        </w:trPr>
        <w:tc>
          <w:tcPr>
            <w:tcW w:w="1985" w:type="dxa"/>
            <w:vMerge w:val="restart"/>
            <w:tcBorders>
              <w:top w:val="double" w:sz="6" w:space="0" w:color="auto"/>
              <w:left w:val="double" w:sz="6" w:space="0" w:color="auto"/>
              <w:right w:val="nil"/>
            </w:tcBorders>
          </w:tcPr>
          <w:p w:rsidR="00D40EBC" w:rsidRPr="00D40EBC" w:rsidRDefault="00D40EBC" w:rsidP="00D40EBC">
            <w:pPr>
              <w:keepNext/>
              <w:keepLines/>
              <w:spacing w:before="60" w:line="240" w:lineRule="exact"/>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rsidR="00D40EBC" w:rsidRPr="00D40EBC" w:rsidRDefault="00D40EBC" w:rsidP="00644CEC">
            <w:pPr>
              <w:keepNext/>
              <w:keepLines/>
              <w:spacing w:before="60" w:line="240" w:lineRule="exact"/>
              <w:ind w:left="-57" w:right="-57" w:firstLine="0"/>
              <w:jc w:val="center"/>
              <w:rPr>
                <w:rFonts w:cs="Arial"/>
                <w:i/>
                <w:sz w:val="20"/>
              </w:rPr>
            </w:pPr>
            <w:r w:rsidRPr="00D40EBC">
              <w:rPr>
                <w:rFonts w:cs="Arial"/>
                <w:i/>
                <w:sz w:val="20"/>
              </w:rPr>
              <w:t xml:space="preserve">Среднемесячная номинальная начисленная заработная </w:t>
            </w:r>
            <w:r w:rsidRPr="00D40EBC">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rsidR="00D40EBC" w:rsidRPr="00D40EBC" w:rsidRDefault="00D40EBC" w:rsidP="00D40EBC">
            <w:pPr>
              <w:keepNext/>
              <w:keepLines/>
              <w:spacing w:before="60" w:line="240" w:lineRule="exact"/>
              <w:ind w:firstLine="0"/>
              <w:jc w:val="center"/>
              <w:rPr>
                <w:rFonts w:cs="Arial"/>
                <w:i/>
                <w:sz w:val="20"/>
              </w:rPr>
            </w:pPr>
            <w:r w:rsidRPr="00D40EBC">
              <w:rPr>
                <w:rFonts w:cs="Arial"/>
                <w:i/>
                <w:sz w:val="20"/>
              </w:rPr>
              <w:t xml:space="preserve">в % к </w:t>
            </w:r>
          </w:p>
        </w:tc>
        <w:tc>
          <w:tcPr>
            <w:tcW w:w="2693" w:type="dxa"/>
            <w:gridSpan w:val="2"/>
            <w:tcBorders>
              <w:top w:val="double" w:sz="6" w:space="0" w:color="auto"/>
              <w:left w:val="nil"/>
              <w:bottom w:val="single" w:sz="6" w:space="0" w:color="auto"/>
              <w:right w:val="double" w:sz="6" w:space="0" w:color="auto"/>
            </w:tcBorders>
          </w:tcPr>
          <w:p w:rsidR="00D40EBC" w:rsidRPr="00D40EBC" w:rsidRDefault="00D40EBC" w:rsidP="00D40EBC">
            <w:pPr>
              <w:keepNext/>
              <w:keepLines/>
              <w:spacing w:before="60" w:line="240" w:lineRule="exact"/>
              <w:ind w:firstLine="0"/>
              <w:jc w:val="center"/>
              <w:rPr>
                <w:rFonts w:cs="Arial"/>
                <w:i/>
                <w:sz w:val="20"/>
              </w:rPr>
            </w:pPr>
            <w:r w:rsidRPr="00D40EBC">
              <w:rPr>
                <w:rFonts w:cs="Arial"/>
                <w:i/>
                <w:sz w:val="20"/>
              </w:rPr>
              <w:t xml:space="preserve">Реальная начисленная </w:t>
            </w:r>
            <w:r w:rsidRPr="00D40EBC">
              <w:rPr>
                <w:rFonts w:cs="Arial"/>
                <w:i/>
                <w:sz w:val="20"/>
              </w:rPr>
              <w:br/>
              <w:t xml:space="preserve">заработная плата </w:t>
            </w:r>
            <w:proofErr w:type="gramStart"/>
            <w:r w:rsidRPr="00D40EBC">
              <w:rPr>
                <w:rFonts w:cs="Arial"/>
                <w:i/>
                <w:sz w:val="20"/>
              </w:rPr>
              <w:t>в</w:t>
            </w:r>
            <w:proofErr w:type="gramEnd"/>
            <w:r w:rsidRPr="00D40EBC">
              <w:rPr>
                <w:rFonts w:cs="Arial"/>
                <w:i/>
                <w:sz w:val="20"/>
              </w:rPr>
              <w:t xml:space="preserve"> % к:</w:t>
            </w:r>
          </w:p>
        </w:tc>
      </w:tr>
      <w:tr w:rsidR="00AE7208" w:rsidRPr="00D40EBC" w:rsidTr="00AE7208">
        <w:trPr>
          <w:cantSplit/>
          <w:tblHeader/>
        </w:trPr>
        <w:tc>
          <w:tcPr>
            <w:tcW w:w="1985" w:type="dxa"/>
            <w:vMerge/>
            <w:tcBorders>
              <w:left w:val="double" w:sz="6" w:space="0" w:color="auto"/>
              <w:bottom w:val="single" w:sz="6" w:space="0" w:color="auto"/>
              <w:right w:val="nil"/>
            </w:tcBorders>
          </w:tcPr>
          <w:p w:rsidR="00D40EBC" w:rsidRPr="00D40EBC" w:rsidRDefault="00D40EBC" w:rsidP="00D40EBC">
            <w:pPr>
              <w:spacing w:before="60" w:line="240" w:lineRule="exact"/>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rsidR="00D40EBC" w:rsidRPr="00D40EBC" w:rsidRDefault="00D40EBC" w:rsidP="00D40EBC">
            <w:pPr>
              <w:spacing w:before="60" w:line="240" w:lineRule="exact"/>
              <w:ind w:firstLine="0"/>
              <w:jc w:val="center"/>
              <w:rPr>
                <w:rFonts w:cs="Arial"/>
                <w:i/>
                <w:sz w:val="20"/>
              </w:rPr>
            </w:pPr>
          </w:p>
        </w:tc>
        <w:tc>
          <w:tcPr>
            <w:tcW w:w="1276" w:type="dxa"/>
            <w:tcBorders>
              <w:left w:val="nil"/>
              <w:bottom w:val="single" w:sz="6" w:space="0" w:color="auto"/>
              <w:right w:val="nil"/>
            </w:tcBorders>
          </w:tcPr>
          <w:p w:rsidR="00D40EBC" w:rsidRPr="00D40EBC" w:rsidRDefault="00AE7208" w:rsidP="00AE7208">
            <w:pPr>
              <w:spacing w:before="60" w:line="240" w:lineRule="exact"/>
              <w:ind w:firstLine="0"/>
              <w:jc w:val="center"/>
              <w:rPr>
                <w:rFonts w:cs="Arial"/>
                <w:i/>
                <w:sz w:val="20"/>
              </w:rPr>
            </w:pPr>
            <w:proofErr w:type="spellStart"/>
            <w:proofErr w:type="gramStart"/>
            <w:r w:rsidRPr="00AE7208">
              <w:rPr>
                <w:rFonts w:cs="Arial"/>
                <w:i/>
                <w:sz w:val="20"/>
              </w:rPr>
              <w:t>предыдуще-</w:t>
            </w:r>
            <w:r w:rsidR="00D40EBC" w:rsidRPr="00D40EBC">
              <w:rPr>
                <w:rFonts w:cs="Arial"/>
                <w:i/>
                <w:sz w:val="20"/>
              </w:rPr>
              <w:t>му</w:t>
            </w:r>
            <w:proofErr w:type="spellEnd"/>
            <w:proofErr w:type="gramEnd"/>
            <w:r w:rsidR="00D40EBC" w:rsidRPr="00D40EBC">
              <w:rPr>
                <w:rFonts w:cs="Arial"/>
                <w:i/>
                <w:sz w:val="20"/>
              </w:rPr>
              <w:t xml:space="preserve"> периоду</w:t>
            </w:r>
          </w:p>
        </w:tc>
        <w:tc>
          <w:tcPr>
            <w:tcW w:w="1559" w:type="dxa"/>
            <w:tcBorders>
              <w:top w:val="nil"/>
              <w:left w:val="single" w:sz="4" w:space="0" w:color="auto"/>
              <w:bottom w:val="single" w:sz="6" w:space="0" w:color="auto"/>
              <w:right w:val="single" w:sz="4" w:space="0" w:color="auto"/>
            </w:tcBorders>
          </w:tcPr>
          <w:p w:rsidR="00D40EBC" w:rsidRPr="00D40EBC" w:rsidRDefault="00B4607F" w:rsidP="00644CEC">
            <w:pPr>
              <w:spacing w:before="60" w:line="240" w:lineRule="exact"/>
              <w:ind w:left="-57" w:right="-57" w:firstLine="0"/>
              <w:jc w:val="center"/>
              <w:rPr>
                <w:rFonts w:cs="Arial"/>
                <w:i/>
                <w:sz w:val="20"/>
              </w:rPr>
            </w:pPr>
            <w:proofErr w:type="spellStart"/>
            <w:proofErr w:type="gramStart"/>
            <w:r w:rsidRPr="00AE7208">
              <w:rPr>
                <w:rFonts w:cs="Arial"/>
                <w:i/>
                <w:sz w:val="20"/>
              </w:rPr>
              <w:t>соответст-</w:t>
            </w:r>
            <w:r w:rsidR="00D40EBC" w:rsidRPr="00D40EBC">
              <w:rPr>
                <w:rFonts w:cs="Arial"/>
                <w:i/>
                <w:sz w:val="20"/>
              </w:rPr>
              <w:t>вующему</w:t>
            </w:r>
            <w:proofErr w:type="spellEnd"/>
            <w:proofErr w:type="gramEnd"/>
            <w:r w:rsidR="00D40EBC" w:rsidRPr="00D40EBC">
              <w:rPr>
                <w:rFonts w:cs="Arial"/>
                <w:i/>
                <w:sz w:val="20"/>
              </w:rPr>
              <w:t xml:space="preserve"> периоду предыдущего года</w:t>
            </w:r>
          </w:p>
        </w:tc>
        <w:tc>
          <w:tcPr>
            <w:tcW w:w="1276" w:type="dxa"/>
            <w:tcBorders>
              <w:left w:val="nil"/>
              <w:bottom w:val="single" w:sz="6" w:space="0" w:color="auto"/>
              <w:right w:val="nil"/>
            </w:tcBorders>
          </w:tcPr>
          <w:p w:rsidR="00D40EBC" w:rsidRPr="00D40EBC" w:rsidRDefault="00B4607F" w:rsidP="00AE7208">
            <w:pPr>
              <w:spacing w:before="60" w:line="240" w:lineRule="exact"/>
              <w:ind w:firstLine="0"/>
              <w:jc w:val="center"/>
              <w:rPr>
                <w:rFonts w:cs="Arial"/>
                <w:i/>
                <w:sz w:val="20"/>
              </w:rPr>
            </w:pPr>
            <w:proofErr w:type="spellStart"/>
            <w:proofErr w:type="gramStart"/>
            <w:r w:rsidRPr="00AE7208">
              <w:rPr>
                <w:rFonts w:cs="Arial"/>
                <w:i/>
                <w:sz w:val="20"/>
              </w:rPr>
              <w:t>предыдуще</w:t>
            </w:r>
            <w:r w:rsidR="00AE7208" w:rsidRPr="00AE7208">
              <w:rPr>
                <w:rFonts w:cs="Arial"/>
                <w:i/>
                <w:sz w:val="20"/>
              </w:rPr>
              <w:t>-</w:t>
            </w:r>
            <w:r w:rsidR="00D40EBC" w:rsidRPr="00D40EBC">
              <w:rPr>
                <w:rFonts w:cs="Arial"/>
                <w:i/>
                <w:sz w:val="20"/>
              </w:rPr>
              <w:t>му</w:t>
            </w:r>
            <w:proofErr w:type="spellEnd"/>
            <w:proofErr w:type="gramEnd"/>
            <w:r w:rsidR="00D40EBC" w:rsidRPr="00D40EBC">
              <w:rPr>
                <w:rFonts w:cs="Arial"/>
                <w:i/>
                <w:sz w:val="20"/>
              </w:rPr>
              <w:t xml:space="preserve"> периоду</w:t>
            </w:r>
          </w:p>
        </w:tc>
        <w:tc>
          <w:tcPr>
            <w:tcW w:w="1417" w:type="dxa"/>
            <w:tcBorders>
              <w:top w:val="nil"/>
              <w:left w:val="single" w:sz="4" w:space="0" w:color="auto"/>
              <w:bottom w:val="single" w:sz="6" w:space="0" w:color="auto"/>
              <w:right w:val="double" w:sz="6" w:space="0" w:color="auto"/>
            </w:tcBorders>
          </w:tcPr>
          <w:p w:rsidR="00D40EBC" w:rsidRPr="00D40EBC" w:rsidRDefault="00B4607F" w:rsidP="00D40EBC">
            <w:pPr>
              <w:spacing w:before="60" w:line="240" w:lineRule="exact"/>
              <w:ind w:firstLine="0"/>
              <w:jc w:val="center"/>
              <w:rPr>
                <w:rFonts w:cs="Arial"/>
                <w:i/>
                <w:sz w:val="20"/>
              </w:rPr>
            </w:pPr>
            <w:proofErr w:type="spellStart"/>
            <w:proofErr w:type="gramStart"/>
            <w:r w:rsidRPr="00AE7208">
              <w:rPr>
                <w:rFonts w:cs="Arial"/>
                <w:i/>
                <w:sz w:val="20"/>
              </w:rPr>
              <w:t>соответст-</w:t>
            </w:r>
            <w:r w:rsidR="00D40EBC" w:rsidRPr="00D40EBC">
              <w:rPr>
                <w:rFonts w:cs="Arial"/>
                <w:i/>
                <w:sz w:val="20"/>
              </w:rPr>
              <w:t>вующему</w:t>
            </w:r>
            <w:proofErr w:type="spellEnd"/>
            <w:proofErr w:type="gramEnd"/>
            <w:r w:rsidR="00D40EBC" w:rsidRPr="00D40EBC">
              <w:rPr>
                <w:rFonts w:cs="Arial"/>
                <w:i/>
                <w:sz w:val="20"/>
              </w:rPr>
              <w:t xml:space="preserve"> периоду предыдущего года</w:t>
            </w:r>
          </w:p>
        </w:tc>
      </w:tr>
      <w:tr w:rsidR="00D40EBC" w:rsidRPr="00D40EBC" w:rsidTr="005F570D">
        <w:tc>
          <w:tcPr>
            <w:tcW w:w="9214" w:type="dxa"/>
            <w:gridSpan w:val="6"/>
            <w:tcBorders>
              <w:top w:val="single" w:sz="4" w:space="0" w:color="auto"/>
              <w:left w:val="double" w:sz="6" w:space="0" w:color="auto"/>
              <w:bottom w:val="single" w:sz="4" w:space="0" w:color="auto"/>
              <w:right w:val="double" w:sz="6" w:space="0" w:color="auto"/>
            </w:tcBorders>
            <w:vAlign w:val="center"/>
          </w:tcPr>
          <w:p w:rsidR="00D40EBC" w:rsidRPr="00D40EBC" w:rsidRDefault="00D40EBC" w:rsidP="005F570D">
            <w:pPr>
              <w:spacing w:before="80" w:line="240" w:lineRule="exact"/>
              <w:ind w:firstLine="0"/>
              <w:jc w:val="center"/>
              <w:rPr>
                <w:rFonts w:cs="Arial"/>
                <w:b/>
                <w:sz w:val="20"/>
              </w:rPr>
            </w:pPr>
            <w:r w:rsidRPr="00D40EBC">
              <w:rPr>
                <w:rFonts w:cs="Arial"/>
                <w:b/>
                <w:sz w:val="20"/>
              </w:rPr>
              <w:t>2019 год</w:t>
            </w:r>
          </w:p>
        </w:tc>
      </w:tr>
      <w:tr w:rsidR="00D40EBC" w:rsidRPr="00D40EBC" w:rsidTr="00AE7208">
        <w:tc>
          <w:tcPr>
            <w:tcW w:w="1985" w:type="dxa"/>
            <w:tcBorders>
              <w:top w:val="single"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33881,4</w:t>
            </w:r>
          </w:p>
        </w:tc>
        <w:tc>
          <w:tcPr>
            <w:tcW w:w="1276" w:type="dxa"/>
            <w:tcBorders>
              <w:top w:val="single"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77,1</w:t>
            </w:r>
          </w:p>
        </w:tc>
        <w:tc>
          <w:tcPr>
            <w:tcW w:w="1559" w:type="dxa"/>
            <w:tcBorders>
              <w:top w:val="single"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105,5</w:t>
            </w:r>
          </w:p>
        </w:tc>
        <w:tc>
          <w:tcPr>
            <w:tcW w:w="1276" w:type="dxa"/>
            <w:tcBorders>
              <w:top w:val="single"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101,3</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34777,8</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100,0</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100,3</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37193,6</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106,8</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106,9</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101,4</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i/>
                <w:sz w:val="20"/>
              </w:rPr>
            </w:pPr>
            <w:r w:rsidRPr="00D40EBC">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35596,6</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106,8</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101,9</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38070,2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102,1</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107,6</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102,3</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37949,6</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99,7</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106,1</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101,4</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40210,0</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106,1</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104,8</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100,3</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i/>
                <w:sz w:val="20"/>
              </w:rPr>
            </w:pPr>
            <w:r w:rsidRPr="00D40EBC">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37173,3</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106,4</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101,5</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37541,2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93,4</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107,4</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102,7</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36014,2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95,9</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105,1</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100,8</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37223,6</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103,3</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103,9</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102,3</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i/>
                <w:sz w:val="20"/>
              </w:rPr>
            </w:pPr>
            <w:r w:rsidRPr="00D40EBC">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37091,9</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106,3</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101,6</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38968,9</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104,7</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108,9</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104,3</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104,7</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i/>
                <w:sz w:val="20"/>
              </w:rPr>
              <w:t>Январь – 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37279,3</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106,6</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102,0</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38237,2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96,1</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103,1</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98,0</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99,5</w:t>
            </w:r>
          </w:p>
        </w:tc>
      </w:tr>
      <w:tr w:rsidR="00D40EBC" w:rsidRPr="00D40EBC" w:rsidTr="00AE7208">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49342,6</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129,0</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110,5</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128,6</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107,4</w:t>
            </w:r>
          </w:p>
        </w:tc>
      </w:tr>
      <w:tr w:rsidR="00D40EBC" w:rsidRPr="00D40EBC" w:rsidTr="00AE7208">
        <w:tc>
          <w:tcPr>
            <w:tcW w:w="1985" w:type="dxa"/>
            <w:tcBorders>
              <w:top w:val="dotted" w:sz="4" w:space="0" w:color="auto"/>
              <w:left w:val="double" w:sz="6" w:space="0" w:color="auto"/>
              <w:bottom w:val="single" w:sz="4" w:space="0" w:color="auto"/>
              <w:right w:val="nil"/>
            </w:tcBorders>
          </w:tcPr>
          <w:p w:rsidR="00D40EBC" w:rsidRPr="00D40EBC" w:rsidRDefault="00D40EBC" w:rsidP="005F570D">
            <w:pPr>
              <w:spacing w:before="80" w:line="240" w:lineRule="exact"/>
              <w:ind w:left="85" w:firstLine="0"/>
              <w:jc w:val="left"/>
              <w:rPr>
                <w:rFonts w:cs="Arial"/>
                <w:i/>
                <w:sz w:val="20"/>
              </w:rPr>
            </w:pPr>
            <w:r w:rsidRPr="00D40EBC">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39076,0</w:t>
            </w:r>
          </w:p>
        </w:tc>
        <w:tc>
          <w:tcPr>
            <w:tcW w:w="1276" w:type="dxa"/>
            <w:tcBorders>
              <w:top w:val="dotted" w:sz="4" w:space="0" w:color="auto"/>
              <w:left w:val="nil"/>
              <w:bottom w:val="single"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109,5</w:t>
            </w:r>
          </w:p>
        </w:tc>
        <w:tc>
          <w:tcPr>
            <w:tcW w:w="1276" w:type="dxa"/>
            <w:tcBorders>
              <w:top w:val="dotted" w:sz="4" w:space="0" w:color="auto"/>
              <w:left w:val="nil"/>
              <w:bottom w:val="single"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105,0</w:t>
            </w:r>
          </w:p>
        </w:tc>
      </w:tr>
      <w:tr w:rsidR="00D40EBC" w:rsidRPr="00D40EBC" w:rsidTr="005F570D">
        <w:tc>
          <w:tcPr>
            <w:tcW w:w="9214" w:type="dxa"/>
            <w:gridSpan w:val="6"/>
            <w:tcBorders>
              <w:top w:val="single" w:sz="4" w:space="0" w:color="auto"/>
              <w:left w:val="double" w:sz="6" w:space="0" w:color="auto"/>
              <w:bottom w:val="single" w:sz="4" w:space="0" w:color="auto"/>
              <w:right w:val="double" w:sz="6" w:space="0" w:color="auto"/>
            </w:tcBorders>
          </w:tcPr>
          <w:p w:rsidR="00D40EBC" w:rsidRPr="00D40EBC" w:rsidRDefault="00D40EBC" w:rsidP="005F570D">
            <w:pPr>
              <w:spacing w:before="80" w:line="240" w:lineRule="exact"/>
              <w:ind w:firstLine="0"/>
              <w:jc w:val="center"/>
              <w:rPr>
                <w:rFonts w:cs="Arial"/>
                <w:b/>
                <w:sz w:val="20"/>
              </w:rPr>
            </w:pPr>
            <w:r w:rsidRPr="00D40EBC">
              <w:rPr>
                <w:rFonts w:cs="Arial"/>
                <w:b/>
                <w:sz w:val="20"/>
              </w:rPr>
              <w:t>2020 год</w:t>
            </w:r>
          </w:p>
        </w:tc>
      </w:tr>
      <w:tr w:rsidR="00D40EBC" w:rsidRPr="00D40EBC" w:rsidTr="00B353F5">
        <w:tc>
          <w:tcPr>
            <w:tcW w:w="1985" w:type="dxa"/>
            <w:tcBorders>
              <w:top w:val="single"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38062,9</w:t>
            </w:r>
          </w:p>
        </w:tc>
        <w:tc>
          <w:tcPr>
            <w:tcW w:w="1276" w:type="dxa"/>
            <w:tcBorders>
              <w:top w:val="single"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77,0</w:t>
            </w:r>
          </w:p>
        </w:tc>
        <w:tc>
          <w:tcPr>
            <w:tcW w:w="1559" w:type="dxa"/>
            <w:tcBorders>
              <w:top w:val="single"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108,2</w:t>
            </w:r>
          </w:p>
        </w:tc>
        <w:tc>
          <w:tcPr>
            <w:tcW w:w="1276" w:type="dxa"/>
            <w:tcBorders>
              <w:top w:val="single"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105,7</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38246,4</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98,9</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109,0</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106,9</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40272,7</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105,4</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107,9</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105,4</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39051,4</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108,9</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106,5</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39377,4</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97,5</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102,9</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99,7</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40148,1</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102,0</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101,9</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42322,5</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105,5</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104,7</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101,2</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i/>
                <w:sz w:val="20"/>
              </w:rPr>
            </w:pPr>
            <w:r w:rsidRPr="00D40EBC">
              <w:rPr>
                <w:rFonts w:cs="Arial"/>
                <w:i/>
                <w:sz w:val="20"/>
              </w:rPr>
              <w:lastRenderedPageBreak/>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39842,2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106,5</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103,6</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39988,2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94,3</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105,9</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102,6</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38200,4</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95,5</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105,2</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101,7</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39775,0</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104,1</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rPr>
            </w:pPr>
            <w:r w:rsidRPr="00D40EBC">
              <w:rPr>
                <w:rFonts w:cs="Arial"/>
                <w:sz w:val="20"/>
              </w:rPr>
              <w:t>106,3</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lang w:val="en-US"/>
              </w:rPr>
            </w:pPr>
            <w:r w:rsidRPr="00D40EBC">
              <w:rPr>
                <w:rFonts w:cs="Arial"/>
                <w:sz w:val="20"/>
                <w:lang w:val="en-US"/>
              </w:rPr>
              <w:t>104</w:t>
            </w:r>
            <w:r w:rsidRPr="00D40EBC">
              <w:rPr>
                <w:rFonts w:cs="Arial"/>
                <w:sz w:val="20"/>
              </w:rPr>
              <w:t>,</w:t>
            </w:r>
            <w:r w:rsidRPr="00D40EBC">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lang w:val="en-US"/>
              </w:rPr>
            </w:pPr>
            <w:r w:rsidRPr="00D40EBC">
              <w:rPr>
                <w:rFonts w:cs="Arial"/>
                <w:sz w:val="20"/>
                <w:lang w:val="en-US"/>
              </w:rPr>
              <w:t>102</w:t>
            </w:r>
            <w:r w:rsidRPr="00D40EBC">
              <w:rPr>
                <w:rFonts w:cs="Arial"/>
                <w:sz w:val="20"/>
              </w:rPr>
              <w:t>,</w:t>
            </w:r>
            <w:r w:rsidRPr="00D40EBC">
              <w:rPr>
                <w:rFonts w:cs="Arial"/>
                <w:sz w:val="20"/>
                <w:lang w:val="en-US"/>
              </w:rPr>
              <w:t>5</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i/>
                <w:sz w:val="20"/>
              </w:rPr>
            </w:pPr>
            <w:r w:rsidRPr="00D40EBC">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39680,5</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rPr>
            </w:pPr>
            <w:r w:rsidRPr="00D40EBC">
              <w:rPr>
                <w:rFonts w:cs="Arial"/>
                <w:i/>
                <w:sz w:val="20"/>
              </w:rPr>
              <w:t>106,3</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lang w:val="en-US"/>
              </w:rPr>
            </w:pPr>
            <w:r w:rsidRPr="00D40EBC">
              <w:rPr>
                <w:rFonts w:cs="Arial"/>
                <w:i/>
                <w:sz w:val="20"/>
                <w:lang w:val="en-US"/>
              </w:rPr>
              <w:t>103</w:t>
            </w:r>
            <w:r w:rsidRPr="00D40EBC">
              <w:rPr>
                <w:rFonts w:cs="Arial"/>
                <w:i/>
                <w:sz w:val="20"/>
              </w:rPr>
              <w:t>,</w:t>
            </w:r>
            <w:r w:rsidRPr="00D40EBC">
              <w:rPr>
                <w:rFonts w:cs="Arial"/>
                <w:i/>
                <w:sz w:val="20"/>
                <w:lang w:val="en-US"/>
              </w:rPr>
              <w:t>2</w:t>
            </w:r>
          </w:p>
        </w:tc>
      </w:tr>
      <w:tr w:rsidR="00D40EBC" w:rsidRPr="00D40EBC" w:rsidTr="00B353F5">
        <w:tc>
          <w:tcPr>
            <w:tcW w:w="1985" w:type="dxa"/>
            <w:tcBorders>
              <w:top w:val="dotted" w:sz="4" w:space="0" w:color="auto"/>
              <w:left w:val="double" w:sz="6" w:space="0" w:color="auto"/>
              <w:bottom w:val="dotted" w:sz="4" w:space="0" w:color="auto"/>
              <w:right w:val="nil"/>
            </w:tcBorders>
          </w:tcPr>
          <w:p w:rsidR="00D40EBC" w:rsidRPr="00D40EBC" w:rsidRDefault="00D40EBC" w:rsidP="005F570D">
            <w:pPr>
              <w:spacing w:before="80" w:line="240" w:lineRule="exact"/>
              <w:ind w:left="85" w:firstLine="0"/>
              <w:jc w:val="left"/>
              <w:rPr>
                <w:rFonts w:cs="Arial"/>
                <w:sz w:val="20"/>
              </w:rPr>
            </w:pPr>
            <w:r w:rsidRPr="00D40EBC">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lang w:val="en-US"/>
              </w:rPr>
            </w:pPr>
            <w:r w:rsidRPr="00D40EBC">
              <w:rPr>
                <w:rFonts w:cs="Arial"/>
                <w:sz w:val="20"/>
              </w:rPr>
              <w:t>40751</w:t>
            </w:r>
            <w:r w:rsidRPr="00D40EBC">
              <w:rPr>
                <w:rFonts w:cs="Arial"/>
                <w:sz w:val="20"/>
                <w:lang w:val="en-US"/>
              </w:rPr>
              <w:t>,5</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lang w:val="en-US"/>
              </w:rPr>
            </w:pPr>
            <w:r w:rsidRPr="00D40EBC">
              <w:rPr>
                <w:rFonts w:cs="Arial"/>
                <w:sz w:val="20"/>
                <w:lang w:val="en-US"/>
              </w:rPr>
              <w:t>101,0</w:t>
            </w:r>
          </w:p>
        </w:tc>
        <w:tc>
          <w:tcPr>
            <w:tcW w:w="1559" w:type="dxa"/>
            <w:tcBorders>
              <w:top w:val="dotted" w:sz="4" w:space="0" w:color="auto"/>
              <w:left w:val="single" w:sz="4" w:space="0" w:color="auto"/>
              <w:bottom w:val="dotted" w:sz="4" w:space="0" w:color="auto"/>
              <w:right w:val="single" w:sz="4" w:space="0" w:color="auto"/>
            </w:tcBorders>
            <w:vAlign w:val="bottom"/>
          </w:tcPr>
          <w:p w:rsidR="00D40EBC" w:rsidRPr="00D40EBC" w:rsidRDefault="00D40EBC" w:rsidP="005F570D">
            <w:pPr>
              <w:spacing w:before="80" w:line="240" w:lineRule="exact"/>
              <w:ind w:firstLine="0"/>
              <w:jc w:val="center"/>
              <w:rPr>
                <w:rFonts w:cs="Arial"/>
                <w:sz w:val="20"/>
                <w:lang w:val="en-US"/>
              </w:rPr>
            </w:pPr>
            <w:r w:rsidRPr="00D40EBC">
              <w:rPr>
                <w:rFonts w:cs="Arial"/>
                <w:sz w:val="20"/>
                <w:lang w:val="en-US"/>
              </w:rPr>
              <w:t>103,7</w:t>
            </w:r>
          </w:p>
        </w:tc>
        <w:tc>
          <w:tcPr>
            <w:tcW w:w="1276" w:type="dxa"/>
            <w:tcBorders>
              <w:top w:val="dotted" w:sz="4" w:space="0" w:color="auto"/>
              <w:left w:val="nil"/>
              <w:bottom w:val="dotted" w:sz="4" w:space="0" w:color="auto"/>
              <w:right w:val="nil"/>
            </w:tcBorders>
            <w:vAlign w:val="bottom"/>
          </w:tcPr>
          <w:p w:rsidR="00D40EBC" w:rsidRPr="00D40EBC" w:rsidRDefault="00D40EBC" w:rsidP="005F570D">
            <w:pPr>
              <w:spacing w:before="80" w:line="240" w:lineRule="exact"/>
              <w:ind w:firstLine="0"/>
              <w:jc w:val="center"/>
              <w:rPr>
                <w:rFonts w:cs="Arial"/>
                <w:sz w:val="20"/>
                <w:lang w:val="en-US"/>
              </w:rPr>
            </w:pPr>
            <w:r w:rsidRPr="00D40EBC">
              <w:rPr>
                <w:rFonts w:cs="Arial"/>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rsidR="00D40EBC" w:rsidRPr="00D40EBC" w:rsidRDefault="00D40EBC" w:rsidP="005F570D">
            <w:pPr>
              <w:spacing w:before="80" w:line="240" w:lineRule="exact"/>
              <w:ind w:firstLine="0"/>
              <w:jc w:val="center"/>
              <w:rPr>
                <w:rFonts w:cs="Arial"/>
                <w:sz w:val="20"/>
                <w:lang w:val="en-US"/>
              </w:rPr>
            </w:pPr>
            <w:r w:rsidRPr="00D40EBC">
              <w:rPr>
                <w:rFonts w:cs="Arial"/>
                <w:sz w:val="20"/>
                <w:lang w:val="en-US"/>
              </w:rPr>
              <w:t>99,8</w:t>
            </w:r>
          </w:p>
        </w:tc>
      </w:tr>
      <w:tr w:rsidR="00D40EBC" w:rsidRPr="00D40EBC" w:rsidTr="00B353F5">
        <w:tc>
          <w:tcPr>
            <w:tcW w:w="1985" w:type="dxa"/>
            <w:tcBorders>
              <w:top w:val="dotted" w:sz="4" w:space="0" w:color="auto"/>
              <w:left w:val="double" w:sz="6" w:space="0" w:color="auto"/>
              <w:bottom w:val="double" w:sz="6" w:space="0" w:color="auto"/>
              <w:right w:val="nil"/>
            </w:tcBorders>
          </w:tcPr>
          <w:p w:rsidR="00D40EBC" w:rsidRPr="00D40EBC" w:rsidRDefault="00D40EBC" w:rsidP="005F570D">
            <w:pPr>
              <w:spacing w:before="80" w:line="240" w:lineRule="exact"/>
              <w:ind w:left="85" w:firstLine="0"/>
              <w:jc w:val="left"/>
              <w:rPr>
                <w:rFonts w:cs="Arial"/>
                <w:i/>
                <w:sz w:val="20"/>
              </w:rPr>
            </w:pPr>
            <w:r w:rsidRPr="00D40EBC">
              <w:rPr>
                <w:rFonts w:cs="Arial"/>
                <w:i/>
                <w:sz w:val="20"/>
              </w:rPr>
              <w:t>Январь – октябрь</w:t>
            </w:r>
          </w:p>
        </w:tc>
        <w:tc>
          <w:tcPr>
            <w:tcW w:w="1701" w:type="dxa"/>
            <w:tcBorders>
              <w:top w:val="dotted" w:sz="4" w:space="0" w:color="auto"/>
              <w:left w:val="single" w:sz="4" w:space="0" w:color="auto"/>
              <w:bottom w:val="double" w:sz="6"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lang w:val="en-US"/>
              </w:rPr>
            </w:pPr>
            <w:r w:rsidRPr="00D40EBC">
              <w:rPr>
                <w:rFonts w:cs="Arial"/>
                <w:i/>
                <w:sz w:val="20"/>
                <w:lang w:val="en-US"/>
              </w:rPr>
              <w:t>39841,7</w:t>
            </w:r>
          </w:p>
        </w:tc>
        <w:tc>
          <w:tcPr>
            <w:tcW w:w="1276" w:type="dxa"/>
            <w:tcBorders>
              <w:top w:val="dotted" w:sz="4" w:space="0" w:color="auto"/>
              <w:left w:val="nil"/>
              <w:bottom w:val="double" w:sz="6"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559" w:type="dxa"/>
            <w:tcBorders>
              <w:top w:val="dotted" w:sz="4" w:space="0" w:color="auto"/>
              <w:left w:val="single" w:sz="4" w:space="0" w:color="auto"/>
              <w:bottom w:val="double" w:sz="6" w:space="0" w:color="auto"/>
              <w:right w:val="single" w:sz="4" w:space="0" w:color="auto"/>
            </w:tcBorders>
            <w:vAlign w:val="bottom"/>
          </w:tcPr>
          <w:p w:rsidR="00D40EBC" w:rsidRPr="00D40EBC" w:rsidRDefault="00D40EBC" w:rsidP="005F570D">
            <w:pPr>
              <w:spacing w:before="80" w:line="240" w:lineRule="exact"/>
              <w:ind w:firstLine="0"/>
              <w:jc w:val="center"/>
              <w:rPr>
                <w:rFonts w:cs="Arial"/>
                <w:i/>
                <w:sz w:val="20"/>
                <w:lang w:val="en-US"/>
              </w:rPr>
            </w:pPr>
            <w:r w:rsidRPr="00D40EBC">
              <w:rPr>
                <w:rFonts w:cs="Arial"/>
                <w:i/>
                <w:sz w:val="20"/>
                <w:lang w:val="en-US"/>
              </w:rPr>
              <w:t>106,2</w:t>
            </w:r>
          </w:p>
        </w:tc>
        <w:tc>
          <w:tcPr>
            <w:tcW w:w="1276" w:type="dxa"/>
            <w:tcBorders>
              <w:top w:val="dotted" w:sz="4" w:space="0" w:color="auto"/>
              <w:left w:val="nil"/>
              <w:bottom w:val="double" w:sz="6" w:space="0" w:color="auto"/>
              <w:right w:val="nil"/>
            </w:tcBorders>
            <w:vAlign w:val="bottom"/>
          </w:tcPr>
          <w:p w:rsidR="00D40EBC" w:rsidRPr="00D40EBC" w:rsidRDefault="00D40EBC" w:rsidP="005F570D">
            <w:pPr>
              <w:spacing w:before="8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D40EBC" w:rsidRPr="00D40EBC" w:rsidRDefault="00D40EBC" w:rsidP="005F570D">
            <w:pPr>
              <w:spacing w:before="80" w:line="240" w:lineRule="exact"/>
              <w:ind w:firstLine="0"/>
              <w:jc w:val="center"/>
              <w:rPr>
                <w:rFonts w:cs="Arial"/>
                <w:i/>
                <w:sz w:val="20"/>
                <w:lang w:val="en-US"/>
              </w:rPr>
            </w:pPr>
            <w:r w:rsidRPr="00D40EBC">
              <w:rPr>
                <w:rFonts w:cs="Arial"/>
                <w:i/>
                <w:sz w:val="20"/>
                <w:lang w:val="en-US"/>
              </w:rPr>
              <w:t>103,0</w:t>
            </w:r>
          </w:p>
        </w:tc>
      </w:tr>
    </w:tbl>
    <w:p w:rsidR="00D40EBC" w:rsidRPr="00D40EBC" w:rsidRDefault="00D40EBC" w:rsidP="00D40EBC">
      <w:pPr>
        <w:keepNext/>
        <w:keepLines/>
        <w:widowControl/>
        <w:spacing w:before="240"/>
        <w:ind w:firstLine="0"/>
        <w:jc w:val="center"/>
        <w:rPr>
          <w:rFonts w:cs="Arial"/>
          <w:b/>
        </w:rPr>
      </w:pPr>
      <w:r w:rsidRPr="00D40EBC">
        <w:rPr>
          <w:rFonts w:cs="Arial"/>
          <w:b/>
        </w:rPr>
        <w:t xml:space="preserve">Среднемесячная номинальная начисленная заработная плата </w:t>
      </w:r>
      <w:r w:rsidRPr="00D40EBC">
        <w:rPr>
          <w:rFonts w:cs="Arial"/>
          <w:b/>
        </w:rPr>
        <w:br/>
        <w:t xml:space="preserve">(без выплат социального характера) </w:t>
      </w:r>
      <w:r w:rsidRPr="00D40EBC">
        <w:rPr>
          <w:rFonts w:cs="Arial"/>
          <w:b/>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146"/>
        <w:gridCol w:w="992"/>
        <w:gridCol w:w="1134"/>
        <w:gridCol w:w="992"/>
      </w:tblGrid>
      <w:tr w:rsidR="00D40EBC" w:rsidRPr="00D40EBC" w:rsidTr="00D40EBC">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D40EBC" w:rsidRPr="00D40EBC" w:rsidRDefault="00D40EBC" w:rsidP="005F570D">
            <w:pPr>
              <w:keepNext/>
              <w:keepLines/>
              <w:widowControl/>
              <w:spacing w:before="60" w:line="240" w:lineRule="exact"/>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D40EBC" w:rsidRPr="00D40EBC" w:rsidRDefault="00D40EBC" w:rsidP="005F570D">
            <w:pPr>
              <w:keepNext/>
              <w:keepLines/>
              <w:widowControl/>
              <w:spacing w:before="60" w:line="240" w:lineRule="exact"/>
              <w:ind w:left="-57" w:right="-85" w:hanging="23"/>
              <w:jc w:val="center"/>
              <w:rPr>
                <w:rFonts w:cs="Arial"/>
                <w:i/>
                <w:sz w:val="20"/>
              </w:rPr>
            </w:pPr>
            <w:r w:rsidRPr="00D40EBC">
              <w:rPr>
                <w:rFonts w:cs="Arial"/>
                <w:i/>
                <w:sz w:val="20"/>
              </w:rPr>
              <w:t>Январь – октябрь 2020г., рублей</w:t>
            </w:r>
          </w:p>
        </w:tc>
        <w:tc>
          <w:tcPr>
            <w:tcW w:w="2268" w:type="dxa"/>
            <w:gridSpan w:val="2"/>
            <w:tcBorders>
              <w:top w:val="double" w:sz="4" w:space="0" w:color="auto"/>
              <w:left w:val="single" w:sz="4" w:space="0" w:color="auto"/>
              <w:bottom w:val="single" w:sz="4" w:space="0" w:color="auto"/>
              <w:right w:val="single" w:sz="4" w:space="0" w:color="auto"/>
            </w:tcBorders>
            <w:shd w:val="clear" w:color="auto" w:fill="auto"/>
          </w:tcPr>
          <w:p w:rsidR="00D40EBC" w:rsidRPr="00D40EBC" w:rsidRDefault="00D40EBC" w:rsidP="005F570D">
            <w:pPr>
              <w:keepNext/>
              <w:keepLines/>
              <w:widowControl/>
              <w:spacing w:before="60" w:line="240" w:lineRule="exact"/>
              <w:ind w:right="-85" w:hanging="23"/>
              <w:jc w:val="center"/>
              <w:rPr>
                <w:rFonts w:cs="Arial"/>
                <w:i/>
                <w:sz w:val="20"/>
              </w:rPr>
            </w:pPr>
            <w:r w:rsidRPr="00D40EBC">
              <w:rPr>
                <w:rFonts w:cs="Arial"/>
                <w:i/>
                <w:sz w:val="20"/>
              </w:rPr>
              <w:t>в % к:</w:t>
            </w:r>
          </w:p>
        </w:tc>
        <w:tc>
          <w:tcPr>
            <w:tcW w:w="992" w:type="dxa"/>
            <w:vMerge w:val="restart"/>
            <w:tcBorders>
              <w:top w:val="double" w:sz="4" w:space="0" w:color="auto"/>
              <w:left w:val="single" w:sz="4" w:space="0" w:color="auto"/>
              <w:bottom w:val="single" w:sz="4" w:space="0" w:color="auto"/>
              <w:right w:val="single" w:sz="4" w:space="0" w:color="auto"/>
            </w:tcBorders>
            <w:shd w:val="clear" w:color="auto" w:fill="auto"/>
          </w:tcPr>
          <w:p w:rsidR="00D40EBC" w:rsidRPr="00D40EBC" w:rsidRDefault="00D40EBC" w:rsidP="005F570D">
            <w:pPr>
              <w:keepNext/>
              <w:keepLines/>
              <w:widowControl/>
              <w:spacing w:before="60" w:line="240" w:lineRule="exact"/>
              <w:ind w:left="-62" w:right="-85" w:hanging="23"/>
              <w:jc w:val="center"/>
              <w:rPr>
                <w:rFonts w:cs="Arial"/>
                <w:i/>
                <w:sz w:val="20"/>
              </w:rPr>
            </w:pPr>
            <w:r w:rsidRPr="00D40EBC">
              <w:rPr>
                <w:rFonts w:cs="Arial"/>
                <w:i/>
                <w:sz w:val="20"/>
              </w:rPr>
              <w:t xml:space="preserve">Октябрь 2020г., </w:t>
            </w:r>
            <w:r w:rsidRPr="00D40EBC">
              <w:rPr>
                <w:rFonts w:cs="Arial"/>
                <w:i/>
                <w:sz w:val="20"/>
              </w:rPr>
              <w:br/>
              <w:t>рублей</w:t>
            </w:r>
          </w:p>
        </w:tc>
        <w:tc>
          <w:tcPr>
            <w:tcW w:w="2126" w:type="dxa"/>
            <w:gridSpan w:val="2"/>
            <w:tcBorders>
              <w:top w:val="double" w:sz="4" w:space="0" w:color="auto"/>
              <w:left w:val="single" w:sz="4" w:space="0" w:color="auto"/>
              <w:bottom w:val="single" w:sz="4" w:space="0" w:color="auto"/>
              <w:right w:val="double" w:sz="4" w:space="0" w:color="auto"/>
            </w:tcBorders>
            <w:shd w:val="clear" w:color="auto" w:fill="auto"/>
          </w:tcPr>
          <w:p w:rsidR="00D40EBC" w:rsidRPr="00D40EBC" w:rsidRDefault="00D40EBC" w:rsidP="005F570D">
            <w:pPr>
              <w:keepNext/>
              <w:keepLines/>
              <w:widowControl/>
              <w:spacing w:before="60" w:line="240" w:lineRule="exact"/>
              <w:ind w:right="-85" w:hanging="23"/>
              <w:jc w:val="center"/>
              <w:rPr>
                <w:rFonts w:cs="Arial"/>
                <w:i/>
                <w:sz w:val="20"/>
              </w:rPr>
            </w:pPr>
            <w:r w:rsidRPr="00D40EBC">
              <w:rPr>
                <w:rFonts w:cs="Arial"/>
                <w:i/>
                <w:sz w:val="20"/>
              </w:rPr>
              <w:t>в % к:</w:t>
            </w:r>
          </w:p>
        </w:tc>
      </w:tr>
      <w:tr w:rsidR="00D40EBC" w:rsidRPr="00D40EBC" w:rsidTr="00D40EBC">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D40EBC" w:rsidRPr="00D40EBC" w:rsidRDefault="00D40EBC" w:rsidP="005F570D">
            <w:pPr>
              <w:widowControl/>
              <w:adjustRightInd/>
              <w:spacing w:before="60" w:line="240" w:lineRule="exact"/>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D40EBC" w:rsidRPr="00D40EBC" w:rsidRDefault="00D40EBC" w:rsidP="005F570D">
            <w:pPr>
              <w:widowControl/>
              <w:adjustRightInd/>
              <w:spacing w:before="6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D40EBC" w:rsidRPr="00D40EBC" w:rsidRDefault="00D40EBC" w:rsidP="005F570D">
            <w:pPr>
              <w:keepNext/>
              <w:keepLines/>
              <w:widowControl/>
              <w:spacing w:before="60" w:line="240" w:lineRule="exact"/>
              <w:ind w:left="-57" w:right="-85" w:hanging="23"/>
              <w:jc w:val="center"/>
              <w:rPr>
                <w:rFonts w:cs="Arial"/>
                <w:i/>
                <w:sz w:val="20"/>
              </w:rPr>
            </w:pPr>
            <w:r w:rsidRPr="00D40EBC">
              <w:rPr>
                <w:rFonts w:cs="Arial"/>
                <w:i/>
                <w:sz w:val="20"/>
              </w:rPr>
              <w:t>январю –</w:t>
            </w:r>
            <w:r w:rsidRPr="00D40EBC">
              <w:rPr>
                <w:rFonts w:cs="Arial"/>
                <w:i/>
                <w:sz w:val="20"/>
                <w:lang w:val="en-US"/>
              </w:rPr>
              <w:t xml:space="preserve"> </w:t>
            </w:r>
            <w:r w:rsidRPr="00D40EBC">
              <w:rPr>
                <w:rFonts w:cs="Arial"/>
                <w:i/>
                <w:sz w:val="20"/>
              </w:rPr>
              <w:t>октябрю 2019г.</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0EBC" w:rsidRPr="00D40EBC" w:rsidRDefault="00D40EBC" w:rsidP="005F570D">
            <w:pPr>
              <w:keepNext/>
              <w:keepLines/>
              <w:widowControl/>
              <w:spacing w:before="60" w:line="240" w:lineRule="exact"/>
              <w:ind w:right="-85" w:hanging="23"/>
              <w:jc w:val="center"/>
              <w:rPr>
                <w:rFonts w:cs="Arial"/>
                <w:i/>
                <w:sz w:val="20"/>
              </w:rPr>
            </w:pPr>
            <w:r w:rsidRPr="00D40EBC">
              <w:rPr>
                <w:rFonts w:cs="Arial"/>
                <w:i/>
                <w:sz w:val="20"/>
              </w:rPr>
              <w:t>к средне</w:t>
            </w:r>
            <w:r>
              <w:rPr>
                <w:rFonts w:cs="Arial"/>
                <w:i/>
                <w:sz w:val="20"/>
              </w:rPr>
              <w:t>-</w:t>
            </w:r>
            <w:proofErr w:type="spellStart"/>
            <w:r w:rsidRPr="00D40EBC">
              <w:rPr>
                <w:rFonts w:cs="Arial"/>
                <w:i/>
                <w:sz w:val="20"/>
              </w:rPr>
              <w:t>областно</w:t>
            </w:r>
            <w:proofErr w:type="spellEnd"/>
            <w:r>
              <w:rPr>
                <w:rFonts w:cs="Arial"/>
                <w:i/>
                <w:sz w:val="20"/>
              </w:rPr>
              <w:t>-</w:t>
            </w:r>
            <w:r w:rsidRPr="00D40EBC">
              <w:rPr>
                <w:rFonts w:cs="Arial"/>
                <w:i/>
                <w:sz w:val="20"/>
              </w:rPr>
              <w:t>му уровню</w:t>
            </w:r>
          </w:p>
        </w:tc>
        <w:tc>
          <w:tcPr>
            <w:tcW w:w="992" w:type="dxa"/>
            <w:vMerge/>
            <w:tcBorders>
              <w:top w:val="double" w:sz="4" w:space="0" w:color="auto"/>
              <w:left w:val="single" w:sz="4" w:space="0" w:color="auto"/>
              <w:bottom w:val="single" w:sz="4" w:space="0" w:color="auto"/>
              <w:right w:val="single" w:sz="4" w:space="0" w:color="auto"/>
            </w:tcBorders>
            <w:shd w:val="clear" w:color="auto" w:fill="auto"/>
            <w:vAlign w:val="center"/>
          </w:tcPr>
          <w:p w:rsidR="00D40EBC" w:rsidRPr="00D40EBC" w:rsidRDefault="00D40EBC" w:rsidP="005F570D">
            <w:pPr>
              <w:widowControl/>
              <w:adjustRightInd/>
              <w:spacing w:before="60" w:line="240" w:lineRule="exact"/>
              <w:ind w:right="-85" w:hanging="23"/>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0EBC" w:rsidRPr="00D40EBC" w:rsidRDefault="00D40EBC" w:rsidP="005F570D">
            <w:pPr>
              <w:keepNext/>
              <w:keepLines/>
              <w:widowControl/>
              <w:spacing w:before="60" w:line="240" w:lineRule="exact"/>
              <w:ind w:left="-57" w:right="-85" w:hanging="23"/>
              <w:jc w:val="center"/>
              <w:rPr>
                <w:rFonts w:cs="Arial"/>
                <w:i/>
                <w:sz w:val="20"/>
              </w:rPr>
            </w:pPr>
            <w:r w:rsidRPr="00D40EBC">
              <w:rPr>
                <w:rFonts w:cs="Arial"/>
                <w:i/>
                <w:sz w:val="20"/>
              </w:rPr>
              <w:t>сентябрю 2020г.</w:t>
            </w:r>
          </w:p>
        </w:tc>
        <w:tc>
          <w:tcPr>
            <w:tcW w:w="992" w:type="dxa"/>
            <w:tcBorders>
              <w:top w:val="single" w:sz="4" w:space="0" w:color="auto"/>
              <w:left w:val="single" w:sz="4" w:space="0" w:color="auto"/>
              <w:bottom w:val="single" w:sz="4" w:space="0" w:color="auto"/>
              <w:right w:val="double" w:sz="4" w:space="0" w:color="auto"/>
            </w:tcBorders>
            <w:shd w:val="clear" w:color="auto" w:fill="auto"/>
          </w:tcPr>
          <w:p w:rsidR="00D40EBC" w:rsidRPr="00D40EBC" w:rsidRDefault="00D40EBC" w:rsidP="005F570D">
            <w:pPr>
              <w:keepNext/>
              <w:keepLines/>
              <w:widowControl/>
              <w:spacing w:before="60" w:line="240" w:lineRule="exact"/>
              <w:ind w:left="-57" w:right="-85" w:hanging="23"/>
              <w:jc w:val="center"/>
              <w:rPr>
                <w:rFonts w:cs="Arial"/>
                <w:i/>
                <w:sz w:val="20"/>
              </w:rPr>
            </w:pPr>
            <w:r w:rsidRPr="00D40EBC">
              <w:rPr>
                <w:rFonts w:cs="Arial"/>
                <w:i/>
                <w:sz w:val="20"/>
              </w:rPr>
              <w:t>октябрю 2019г.</w:t>
            </w:r>
          </w:p>
        </w:tc>
      </w:tr>
      <w:tr w:rsidR="00D40EBC" w:rsidRPr="00D40EBC" w:rsidTr="00D40EBC">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112"/>
              <w:jc w:val="left"/>
              <w:rPr>
                <w:rFonts w:cs="Arial"/>
                <w:b/>
                <w:sz w:val="20"/>
              </w:rPr>
            </w:pPr>
            <w:r w:rsidRPr="00D40EBC">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b/>
                <w:sz w:val="20"/>
              </w:rPr>
            </w:pPr>
            <w:r w:rsidRPr="00D40EBC">
              <w:rPr>
                <w:rFonts w:cs="Arial"/>
                <w:b/>
                <w:sz w:val="20"/>
              </w:rPr>
              <w:t>39841,7</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b/>
                <w:sz w:val="20"/>
              </w:rPr>
            </w:pPr>
            <w:r w:rsidRPr="00D40EBC">
              <w:rPr>
                <w:rFonts w:cs="Arial"/>
                <w:b/>
                <w:sz w:val="20"/>
              </w:rPr>
              <w:t>106,2</w:t>
            </w:r>
          </w:p>
        </w:tc>
        <w:tc>
          <w:tcPr>
            <w:tcW w:w="1146" w:type="dxa"/>
            <w:tcBorders>
              <w:top w:val="single"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b/>
                <w:sz w:val="20"/>
              </w:rPr>
            </w:pPr>
            <w:r w:rsidRPr="00D40EBC">
              <w:rPr>
                <w:rFonts w:cs="Arial"/>
                <w:b/>
                <w:sz w:val="20"/>
              </w:rP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b/>
                <w:sz w:val="20"/>
              </w:rPr>
            </w:pPr>
            <w:r w:rsidRPr="00D40EBC">
              <w:rPr>
                <w:rFonts w:cs="Arial"/>
                <w:b/>
                <w:sz w:val="20"/>
              </w:rPr>
              <w:t>40751,5</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b/>
                <w:sz w:val="20"/>
              </w:rPr>
            </w:pPr>
            <w:r w:rsidRPr="00D40EBC">
              <w:rPr>
                <w:rFonts w:cs="Arial"/>
                <w:b/>
                <w:sz w:val="20"/>
              </w:rPr>
              <w:t>101,0</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b/>
                <w:sz w:val="20"/>
              </w:rPr>
            </w:pPr>
            <w:r w:rsidRPr="00D40EBC">
              <w:rPr>
                <w:rFonts w:cs="Arial"/>
                <w:b/>
                <w:sz w:val="20"/>
              </w:rPr>
              <w:t>103,7</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 xml:space="preserve">в том числе по видам деятельности: </w:t>
            </w:r>
            <w:r w:rsidRPr="00D40EBC">
              <w:rPr>
                <w:rFonts w:cs="Arial"/>
                <w:sz w:val="20"/>
                <w:vertAlign w:val="superscript"/>
              </w:rPr>
              <w:t>1)</w:t>
            </w:r>
            <w:r w:rsidRPr="00D40EBC">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27801,8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110,2</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69,8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28879,6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97,9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110,0</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52305,3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102,9</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131,3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73471,1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154,0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117,6</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39002,7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108,4</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39698,2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98,7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107,2</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43476,0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103,3</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109,1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40377,4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94,1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96,0</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30155,8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101,3</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75,7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31585,4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111,8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108,6</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31246,5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102,1</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78,4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32334,7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91,7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100,5</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31789,4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103,4</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79,8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32661,1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103,6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104,1</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41717,4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102,5</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104,7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43119,8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102,6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102,9</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lastRenderedPageBreak/>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21499,0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96,0</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54,0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23196,3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101,8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103,7</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67159,5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110,3</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168,6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69675,2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102,4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99,6</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72208,3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106,7</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181,2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71740,7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109,8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102,9</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32235,8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100,4</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80,9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30052,0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101,1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92,3</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49919,7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104,8</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125,3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50988,5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95,1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100,3</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26921,0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100,9</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67,6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26944,8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100,1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103,0</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46735,3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107,3</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45178,1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92,7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95,6</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rPr>
                <w:rFonts w:cs="Arial"/>
                <w:sz w:val="20"/>
              </w:rPr>
            </w:pPr>
            <w:r w:rsidRPr="00D40EBC">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33655,2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105,9</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84,5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35129,9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100,7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105,0</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43216,5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111,5</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108,5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44477,0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104,9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110,0</w:t>
            </w:r>
          </w:p>
        </w:tc>
      </w:tr>
      <w:tr w:rsidR="00D40EBC" w:rsidRPr="00D40EBC" w:rsidTr="00D40EBC">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42497,6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106,9</w:t>
            </w:r>
          </w:p>
        </w:tc>
        <w:tc>
          <w:tcPr>
            <w:tcW w:w="1146"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44713,8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104,8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108,9</w:t>
            </w:r>
          </w:p>
        </w:tc>
      </w:tr>
      <w:tr w:rsidR="00D40EBC" w:rsidRPr="00D40EBC" w:rsidTr="00D40EBC">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D40EBC" w:rsidRPr="00D40EBC" w:rsidRDefault="00D40EBC" w:rsidP="005F570D">
            <w:pPr>
              <w:spacing w:before="60" w:line="240" w:lineRule="exact"/>
              <w:ind w:left="113" w:firstLine="0"/>
              <w:jc w:val="left"/>
              <w:rPr>
                <w:rFonts w:cs="Arial"/>
                <w:sz w:val="20"/>
              </w:rPr>
            </w:pPr>
            <w:r w:rsidRPr="00D40EBC">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29144,8</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117,5</w:t>
            </w:r>
          </w:p>
        </w:tc>
        <w:tc>
          <w:tcPr>
            <w:tcW w:w="1146" w:type="dxa"/>
            <w:tcBorders>
              <w:top w:val="dotted" w:sz="4" w:space="0" w:color="auto"/>
              <w:left w:val="single" w:sz="4" w:space="0" w:color="auto"/>
              <w:bottom w:val="single"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73,2</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30944,0</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110,9</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rsidR="00D40EBC" w:rsidRPr="00D40EBC" w:rsidRDefault="00D40EBC" w:rsidP="005F570D">
            <w:pPr>
              <w:spacing w:before="60" w:line="240" w:lineRule="exact"/>
              <w:ind w:firstLine="0"/>
              <w:jc w:val="center"/>
              <w:rPr>
                <w:rFonts w:cs="Arial"/>
                <w:sz w:val="20"/>
              </w:rPr>
            </w:pPr>
            <w:r w:rsidRPr="00D40EBC">
              <w:rPr>
                <w:rFonts w:cs="Arial"/>
                <w:sz w:val="20"/>
              </w:rPr>
              <w:t>120,8</w:t>
            </w:r>
          </w:p>
        </w:tc>
      </w:tr>
      <w:tr w:rsidR="00D40EBC" w:rsidRPr="00D40EBC" w:rsidTr="005F570D">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D40EBC" w:rsidRPr="00D40EBC" w:rsidRDefault="00D40EBC" w:rsidP="005F570D">
            <w:pPr>
              <w:widowControl/>
              <w:numPr>
                <w:ilvl w:val="0"/>
                <w:numId w:val="13"/>
              </w:numPr>
              <w:adjustRightInd/>
              <w:spacing w:before="60" w:line="240" w:lineRule="exact"/>
              <w:ind w:left="176" w:right="-57" w:hanging="176"/>
              <w:jc w:val="left"/>
              <w:rPr>
                <w:rFonts w:cs="Arial"/>
                <w:sz w:val="20"/>
              </w:rPr>
            </w:pPr>
            <w:r w:rsidRPr="00D40EBC">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E002D0" w:rsidRPr="00D239A5" w:rsidRDefault="0049292E" w:rsidP="00E002D0">
      <w:pPr>
        <w:spacing w:before="240" w:after="120"/>
        <w:ind w:firstLine="720"/>
        <w:rPr>
          <w:rFonts w:cs="Arial"/>
          <w:sz w:val="24"/>
          <w:szCs w:val="24"/>
        </w:rPr>
      </w:pPr>
      <w:r w:rsidRPr="00D239A5">
        <w:rPr>
          <w:rFonts w:cs="Arial"/>
          <w:b/>
          <w:sz w:val="24"/>
          <w:szCs w:val="24"/>
        </w:rPr>
        <w:t>Пенсионное обеспечение.</w:t>
      </w:r>
      <w:r w:rsidRPr="00D239A5">
        <w:rPr>
          <w:rFonts w:cs="Arial"/>
          <w:sz w:val="24"/>
          <w:szCs w:val="24"/>
        </w:rPr>
        <w:t xml:space="preserve"> </w:t>
      </w:r>
    </w:p>
    <w:p w:rsidR="0049292E" w:rsidRPr="0049292E" w:rsidRDefault="0049292E" w:rsidP="00E002D0">
      <w:pPr>
        <w:spacing w:before="120"/>
        <w:ind w:firstLine="720"/>
        <w:rPr>
          <w:rFonts w:cs="Arial"/>
          <w:szCs w:val="22"/>
        </w:rPr>
      </w:pPr>
      <w:r w:rsidRPr="0049292E">
        <w:rPr>
          <w:rFonts w:cs="Arial"/>
          <w:szCs w:val="22"/>
        </w:rPr>
        <w:t>По состоянию на 1 октября 2020 г. на учете в отделении Пенсионного фонда Российской Федерации по Новосибирской области  состояло 830,5 тыс. пенсионеров, получающих страховые пенсии и пенсии по государственному пенсионному обеспечению. Из общей численности пенсионеров неработающие пенсионеры составили 663,9 тыс. человек.</w:t>
      </w:r>
    </w:p>
    <w:p w:rsidR="0049292E" w:rsidRPr="0049292E" w:rsidRDefault="0049292E" w:rsidP="005F570D">
      <w:pPr>
        <w:pageBreakBefore/>
        <w:widowControl/>
        <w:adjustRightInd/>
        <w:spacing w:after="120"/>
        <w:ind w:firstLine="709"/>
        <w:textAlignment w:val="auto"/>
        <w:rPr>
          <w:rFonts w:cs="Arial"/>
          <w:szCs w:val="22"/>
        </w:rPr>
      </w:pPr>
      <w:r w:rsidRPr="0049292E">
        <w:rPr>
          <w:rFonts w:cs="Arial"/>
          <w:szCs w:val="22"/>
        </w:rPr>
        <w:lastRenderedPageBreak/>
        <w:t>Изменение среднего размера назначенных месячных пенсий, а также соотношение его с величиной прожиточного минимума пенсионера характеризуются следующими данными:</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693"/>
        <w:gridCol w:w="2696"/>
      </w:tblGrid>
      <w:tr w:rsidR="0049292E" w:rsidRPr="0049292E" w:rsidTr="0049292E">
        <w:tc>
          <w:tcPr>
            <w:tcW w:w="1985" w:type="dxa"/>
            <w:tcBorders>
              <w:top w:val="double" w:sz="4" w:space="0" w:color="auto"/>
              <w:left w:val="double" w:sz="4" w:space="0" w:color="auto"/>
              <w:bottom w:val="single" w:sz="4" w:space="0" w:color="auto"/>
            </w:tcBorders>
          </w:tcPr>
          <w:p w:rsidR="0049292E" w:rsidRPr="0049292E" w:rsidRDefault="0049292E" w:rsidP="005F570D">
            <w:pPr>
              <w:widowControl/>
              <w:adjustRightInd/>
              <w:spacing w:before="40" w:line="240" w:lineRule="exact"/>
              <w:ind w:firstLine="0"/>
              <w:textAlignment w:val="auto"/>
              <w:rPr>
                <w:rFonts w:cs="Arial"/>
                <w:sz w:val="20"/>
              </w:rPr>
            </w:pPr>
          </w:p>
        </w:tc>
        <w:tc>
          <w:tcPr>
            <w:tcW w:w="2126" w:type="dxa"/>
            <w:tcBorders>
              <w:top w:val="double" w:sz="4" w:space="0" w:color="auto"/>
              <w:bottom w:val="single" w:sz="4" w:space="0" w:color="auto"/>
            </w:tcBorders>
          </w:tcPr>
          <w:p w:rsidR="0049292E" w:rsidRPr="0049292E" w:rsidRDefault="0049292E" w:rsidP="005F570D">
            <w:pPr>
              <w:widowControl/>
              <w:adjustRightInd/>
              <w:spacing w:before="40" w:line="240" w:lineRule="exact"/>
              <w:ind w:firstLine="0"/>
              <w:jc w:val="center"/>
              <w:textAlignment w:val="auto"/>
              <w:rPr>
                <w:rFonts w:cs="Arial"/>
                <w:i/>
                <w:sz w:val="20"/>
              </w:rPr>
            </w:pPr>
            <w:r w:rsidRPr="0049292E">
              <w:rPr>
                <w:rFonts w:cs="Arial"/>
                <w:i/>
                <w:sz w:val="20"/>
              </w:rPr>
              <w:t>Средний размер назначенных пенсий,</w:t>
            </w:r>
            <w:r>
              <w:rPr>
                <w:rFonts w:cs="Arial"/>
                <w:i/>
                <w:sz w:val="20"/>
              </w:rPr>
              <w:br/>
            </w:r>
            <w:r w:rsidRPr="0049292E">
              <w:rPr>
                <w:rFonts w:cs="Arial"/>
                <w:i/>
                <w:sz w:val="20"/>
              </w:rPr>
              <w:t>рублей в месяц</w:t>
            </w:r>
          </w:p>
        </w:tc>
        <w:tc>
          <w:tcPr>
            <w:tcW w:w="2693" w:type="dxa"/>
            <w:tcBorders>
              <w:top w:val="double" w:sz="4" w:space="0" w:color="auto"/>
              <w:bottom w:val="single" w:sz="4" w:space="0" w:color="auto"/>
            </w:tcBorders>
          </w:tcPr>
          <w:p w:rsidR="0049292E" w:rsidRPr="0049292E" w:rsidRDefault="0049292E" w:rsidP="005F570D">
            <w:pPr>
              <w:widowControl/>
              <w:adjustRightInd/>
              <w:spacing w:before="40" w:line="240" w:lineRule="exact"/>
              <w:ind w:firstLine="0"/>
              <w:jc w:val="center"/>
              <w:textAlignment w:val="auto"/>
              <w:rPr>
                <w:rFonts w:cs="Arial"/>
                <w:i/>
                <w:sz w:val="20"/>
              </w:rPr>
            </w:pPr>
            <w:r w:rsidRPr="0049292E">
              <w:rPr>
                <w:rFonts w:cs="Arial"/>
                <w:i/>
                <w:sz w:val="20"/>
              </w:rPr>
              <w:t>Реальное изменение средних назначенных пенсий</w:t>
            </w:r>
            <w:r>
              <w:rPr>
                <w:rFonts w:cs="Arial"/>
                <w:i/>
                <w:sz w:val="20"/>
              </w:rPr>
              <w:t xml:space="preserve"> </w:t>
            </w:r>
            <w:proofErr w:type="gramStart"/>
            <w:r>
              <w:rPr>
                <w:rFonts w:cs="Arial"/>
                <w:i/>
                <w:sz w:val="20"/>
              </w:rPr>
              <w:t>в</w:t>
            </w:r>
            <w:proofErr w:type="gramEnd"/>
            <w:r>
              <w:rPr>
                <w:rFonts w:cs="Arial"/>
                <w:i/>
                <w:sz w:val="20"/>
              </w:rPr>
              <w:t xml:space="preserve"> %</w:t>
            </w:r>
            <w:r w:rsidRPr="0049292E">
              <w:rPr>
                <w:rFonts w:cs="Arial"/>
                <w:i/>
                <w:sz w:val="20"/>
              </w:rPr>
              <w:t xml:space="preserve"> к соответствующему периоду предыдущего года</w:t>
            </w:r>
          </w:p>
        </w:tc>
        <w:tc>
          <w:tcPr>
            <w:tcW w:w="2696" w:type="dxa"/>
            <w:tcBorders>
              <w:top w:val="double" w:sz="4" w:space="0" w:color="auto"/>
              <w:bottom w:val="single"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i/>
                <w:sz w:val="20"/>
              </w:rPr>
            </w:pPr>
            <w:r w:rsidRPr="0049292E">
              <w:rPr>
                <w:rFonts w:cs="Arial"/>
                <w:i/>
                <w:sz w:val="20"/>
              </w:rPr>
              <w:t>Средний размер назначенных месячных пенсий</w:t>
            </w:r>
            <w:r>
              <w:rPr>
                <w:rFonts w:cs="Arial"/>
                <w:i/>
                <w:sz w:val="20"/>
              </w:rPr>
              <w:t xml:space="preserve"> </w:t>
            </w:r>
            <w:proofErr w:type="gramStart"/>
            <w:r>
              <w:rPr>
                <w:rFonts w:cs="Arial"/>
                <w:i/>
                <w:sz w:val="20"/>
              </w:rPr>
              <w:t>в</w:t>
            </w:r>
            <w:proofErr w:type="gramEnd"/>
            <w:r>
              <w:rPr>
                <w:rFonts w:cs="Arial"/>
                <w:i/>
                <w:sz w:val="20"/>
              </w:rPr>
              <w:t xml:space="preserve"> %</w:t>
            </w:r>
            <w:r w:rsidRPr="0049292E">
              <w:rPr>
                <w:rFonts w:cs="Arial"/>
                <w:i/>
                <w:sz w:val="20"/>
              </w:rPr>
              <w:t xml:space="preserve"> </w:t>
            </w:r>
            <w:proofErr w:type="gramStart"/>
            <w:r w:rsidRPr="0049292E">
              <w:rPr>
                <w:rFonts w:cs="Arial"/>
                <w:i/>
                <w:sz w:val="20"/>
              </w:rPr>
              <w:t>к</w:t>
            </w:r>
            <w:proofErr w:type="gramEnd"/>
            <w:r w:rsidRPr="0049292E">
              <w:rPr>
                <w:rFonts w:cs="Arial"/>
                <w:i/>
                <w:sz w:val="20"/>
              </w:rPr>
              <w:t xml:space="preserve"> величине прожиточного минимума пенсионера</w:t>
            </w:r>
          </w:p>
        </w:tc>
      </w:tr>
      <w:tr w:rsidR="0049292E" w:rsidRPr="0049292E" w:rsidTr="0049292E">
        <w:tc>
          <w:tcPr>
            <w:tcW w:w="9500" w:type="dxa"/>
            <w:gridSpan w:val="4"/>
            <w:tcBorders>
              <w:top w:val="single" w:sz="4" w:space="0" w:color="auto"/>
              <w:left w:val="double" w:sz="4" w:space="0" w:color="auto"/>
              <w:bottom w:val="single"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b/>
                <w:sz w:val="20"/>
              </w:rPr>
              <w:t>2019 год</w:t>
            </w:r>
          </w:p>
        </w:tc>
      </w:tr>
      <w:tr w:rsidR="0049292E" w:rsidRPr="0049292E" w:rsidTr="0049292E">
        <w:tc>
          <w:tcPr>
            <w:tcW w:w="1985" w:type="dxa"/>
            <w:tcBorders>
              <w:top w:val="single" w:sz="4" w:space="0" w:color="auto"/>
              <w:left w:val="double" w:sz="4" w:space="0" w:color="auto"/>
              <w:bottom w:val="dotted" w:sz="4" w:space="0" w:color="auto"/>
            </w:tcBorders>
          </w:tcPr>
          <w:p w:rsidR="0049292E" w:rsidRPr="0049292E" w:rsidRDefault="0049292E" w:rsidP="005F570D">
            <w:pPr>
              <w:widowControl/>
              <w:adjustRightInd/>
              <w:spacing w:before="40" w:line="240" w:lineRule="exact"/>
              <w:ind w:firstLine="0"/>
              <w:textAlignment w:val="auto"/>
              <w:rPr>
                <w:rFonts w:cs="Arial"/>
                <w:sz w:val="20"/>
              </w:rPr>
            </w:pPr>
            <w:r w:rsidRPr="0049292E">
              <w:rPr>
                <w:rFonts w:cs="Arial"/>
                <w:sz w:val="20"/>
              </w:rPr>
              <w:t>На 1 января</w:t>
            </w:r>
          </w:p>
        </w:tc>
        <w:tc>
          <w:tcPr>
            <w:tcW w:w="2126" w:type="dxa"/>
            <w:tcBorders>
              <w:top w:val="single"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13841,3</w:t>
            </w:r>
          </w:p>
        </w:tc>
        <w:tc>
          <w:tcPr>
            <w:tcW w:w="2693" w:type="dxa"/>
            <w:tcBorders>
              <w:top w:val="single"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101,6</w:t>
            </w:r>
          </w:p>
        </w:tc>
        <w:tc>
          <w:tcPr>
            <w:tcW w:w="2696" w:type="dxa"/>
            <w:tcBorders>
              <w:top w:val="single" w:sz="4" w:space="0" w:color="auto"/>
              <w:bottom w:val="dotted"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162,4</w:t>
            </w:r>
          </w:p>
        </w:tc>
      </w:tr>
      <w:tr w:rsidR="0049292E" w:rsidRPr="0049292E" w:rsidTr="0049292E">
        <w:tc>
          <w:tcPr>
            <w:tcW w:w="1985" w:type="dxa"/>
            <w:tcBorders>
              <w:top w:val="dotted" w:sz="4" w:space="0" w:color="auto"/>
              <w:left w:val="double" w:sz="4" w:space="0" w:color="auto"/>
              <w:bottom w:val="dotted" w:sz="4" w:space="0" w:color="auto"/>
            </w:tcBorders>
          </w:tcPr>
          <w:p w:rsidR="0049292E" w:rsidRPr="0049292E" w:rsidRDefault="0049292E" w:rsidP="005F570D">
            <w:pPr>
              <w:widowControl/>
              <w:adjustRightInd/>
              <w:spacing w:before="40" w:line="240" w:lineRule="exact"/>
              <w:ind w:firstLine="0"/>
              <w:textAlignment w:val="auto"/>
              <w:rPr>
                <w:rFonts w:cs="Arial"/>
                <w:sz w:val="20"/>
              </w:rPr>
            </w:pPr>
            <w:r w:rsidRPr="0049292E">
              <w:rPr>
                <w:rFonts w:cs="Arial"/>
                <w:sz w:val="20"/>
              </w:rPr>
              <w:t>На 1 апреля</w:t>
            </w:r>
          </w:p>
        </w:tc>
        <w:tc>
          <w:tcPr>
            <w:tcW w:w="2126" w:type="dxa"/>
            <w:tcBorders>
              <w:top w:val="dotted"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13882,1</w:t>
            </w:r>
          </w:p>
        </w:tc>
        <w:tc>
          <w:tcPr>
            <w:tcW w:w="2693" w:type="dxa"/>
            <w:tcBorders>
              <w:top w:val="dotted"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100,6</w:t>
            </w:r>
          </w:p>
        </w:tc>
        <w:tc>
          <w:tcPr>
            <w:tcW w:w="2696" w:type="dxa"/>
            <w:tcBorders>
              <w:top w:val="dotted" w:sz="4" w:space="0" w:color="auto"/>
              <w:bottom w:val="dotted"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153,7</w:t>
            </w:r>
          </w:p>
        </w:tc>
      </w:tr>
      <w:tr w:rsidR="0049292E" w:rsidRPr="0049292E" w:rsidTr="0049292E">
        <w:tc>
          <w:tcPr>
            <w:tcW w:w="1985" w:type="dxa"/>
            <w:tcBorders>
              <w:top w:val="dotted" w:sz="4" w:space="0" w:color="auto"/>
              <w:left w:val="double" w:sz="4" w:space="0" w:color="auto"/>
              <w:bottom w:val="dotted" w:sz="4" w:space="0" w:color="auto"/>
            </w:tcBorders>
          </w:tcPr>
          <w:p w:rsidR="0049292E" w:rsidRPr="0049292E" w:rsidRDefault="0049292E" w:rsidP="005F570D">
            <w:pPr>
              <w:widowControl/>
              <w:adjustRightInd/>
              <w:spacing w:before="40" w:line="240" w:lineRule="exact"/>
              <w:ind w:firstLine="0"/>
              <w:textAlignment w:val="auto"/>
              <w:rPr>
                <w:rFonts w:cs="Arial"/>
                <w:sz w:val="20"/>
              </w:rPr>
            </w:pPr>
            <w:r w:rsidRPr="0049292E">
              <w:rPr>
                <w:rFonts w:cs="Arial"/>
                <w:sz w:val="20"/>
              </w:rPr>
              <w:t>На 1 июля</w:t>
            </w:r>
          </w:p>
        </w:tc>
        <w:tc>
          <w:tcPr>
            <w:tcW w:w="2126" w:type="dxa"/>
            <w:tcBorders>
              <w:top w:val="dotted"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13894,4</w:t>
            </w:r>
          </w:p>
        </w:tc>
        <w:tc>
          <w:tcPr>
            <w:tcW w:w="2693" w:type="dxa"/>
            <w:tcBorders>
              <w:top w:val="dotted"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101,4</w:t>
            </w:r>
          </w:p>
        </w:tc>
        <w:tc>
          <w:tcPr>
            <w:tcW w:w="2696" w:type="dxa"/>
            <w:tcBorders>
              <w:top w:val="dotted" w:sz="4" w:space="0" w:color="auto"/>
              <w:bottom w:val="dotted"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147,2</w:t>
            </w:r>
          </w:p>
        </w:tc>
      </w:tr>
      <w:tr w:rsidR="0049292E" w:rsidRPr="0049292E" w:rsidTr="0049292E">
        <w:tc>
          <w:tcPr>
            <w:tcW w:w="1985" w:type="dxa"/>
            <w:tcBorders>
              <w:top w:val="dotted" w:sz="4" w:space="0" w:color="auto"/>
              <w:left w:val="double" w:sz="4" w:space="0" w:color="auto"/>
              <w:bottom w:val="single" w:sz="4" w:space="0" w:color="auto"/>
            </w:tcBorders>
          </w:tcPr>
          <w:p w:rsidR="0049292E" w:rsidRPr="0049292E" w:rsidRDefault="0049292E" w:rsidP="005F570D">
            <w:pPr>
              <w:widowControl/>
              <w:adjustRightInd/>
              <w:spacing w:before="40" w:line="240" w:lineRule="exact"/>
              <w:ind w:firstLine="0"/>
              <w:textAlignment w:val="auto"/>
              <w:rPr>
                <w:rFonts w:cs="Arial"/>
                <w:sz w:val="20"/>
              </w:rPr>
            </w:pPr>
            <w:r w:rsidRPr="0049292E">
              <w:rPr>
                <w:rFonts w:cs="Arial"/>
                <w:sz w:val="20"/>
              </w:rPr>
              <w:t>На 1октября</w:t>
            </w:r>
          </w:p>
        </w:tc>
        <w:tc>
          <w:tcPr>
            <w:tcW w:w="2126" w:type="dxa"/>
            <w:tcBorders>
              <w:top w:val="dotted" w:sz="4" w:space="0" w:color="auto"/>
              <w:bottom w:val="sing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13951,9</w:t>
            </w:r>
          </w:p>
        </w:tc>
        <w:tc>
          <w:tcPr>
            <w:tcW w:w="2693" w:type="dxa"/>
            <w:tcBorders>
              <w:top w:val="dotted" w:sz="4" w:space="0" w:color="auto"/>
              <w:bottom w:val="sing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102,1</w:t>
            </w:r>
          </w:p>
        </w:tc>
        <w:tc>
          <w:tcPr>
            <w:tcW w:w="2696" w:type="dxa"/>
            <w:tcBorders>
              <w:top w:val="dotted" w:sz="4" w:space="0" w:color="auto"/>
              <w:bottom w:val="single"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150,9</w:t>
            </w:r>
          </w:p>
        </w:tc>
      </w:tr>
      <w:tr w:rsidR="0049292E" w:rsidRPr="0049292E" w:rsidTr="0049292E">
        <w:tc>
          <w:tcPr>
            <w:tcW w:w="9500" w:type="dxa"/>
            <w:gridSpan w:val="4"/>
            <w:tcBorders>
              <w:top w:val="single" w:sz="4" w:space="0" w:color="auto"/>
              <w:left w:val="double" w:sz="4" w:space="0" w:color="auto"/>
              <w:bottom w:val="single"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b/>
                <w:sz w:val="20"/>
              </w:rPr>
              <w:t>2020 год</w:t>
            </w:r>
          </w:p>
        </w:tc>
      </w:tr>
      <w:tr w:rsidR="0049292E" w:rsidRPr="0049292E" w:rsidTr="0049292E">
        <w:tc>
          <w:tcPr>
            <w:tcW w:w="1985" w:type="dxa"/>
            <w:tcBorders>
              <w:top w:val="single" w:sz="4" w:space="0" w:color="auto"/>
              <w:left w:val="double" w:sz="4" w:space="0" w:color="auto"/>
              <w:bottom w:val="dotted" w:sz="4" w:space="0" w:color="auto"/>
            </w:tcBorders>
          </w:tcPr>
          <w:p w:rsidR="0049292E" w:rsidRPr="0049292E" w:rsidRDefault="0049292E" w:rsidP="005F570D">
            <w:pPr>
              <w:widowControl/>
              <w:adjustRightInd/>
              <w:spacing w:before="40" w:line="240" w:lineRule="exact"/>
              <w:ind w:firstLine="0"/>
              <w:textAlignment w:val="auto"/>
              <w:rPr>
                <w:rFonts w:cs="Arial"/>
                <w:sz w:val="20"/>
              </w:rPr>
            </w:pPr>
            <w:r w:rsidRPr="0049292E">
              <w:rPr>
                <w:rFonts w:cs="Arial"/>
                <w:sz w:val="20"/>
              </w:rPr>
              <w:t>На 1 января</w:t>
            </w:r>
          </w:p>
        </w:tc>
        <w:tc>
          <w:tcPr>
            <w:tcW w:w="2126" w:type="dxa"/>
            <w:tcBorders>
              <w:top w:val="single"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14645,9</w:t>
            </w:r>
          </w:p>
        </w:tc>
        <w:tc>
          <w:tcPr>
            <w:tcW w:w="2693" w:type="dxa"/>
            <w:tcBorders>
              <w:top w:val="single"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103,3</w:t>
            </w:r>
          </w:p>
        </w:tc>
        <w:tc>
          <w:tcPr>
            <w:tcW w:w="2696" w:type="dxa"/>
            <w:tcBorders>
              <w:top w:val="single" w:sz="4" w:space="0" w:color="auto"/>
              <w:bottom w:val="dotted"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164,6</w:t>
            </w:r>
          </w:p>
        </w:tc>
      </w:tr>
      <w:tr w:rsidR="0049292E" w:rsidRPr="0049292E" w:rsidTr="0049292E">
        <w:tc>
          <w:tcPr>
            <w:tcW w:w="1985" w:type="dxa"/>
            <w:tcBorders>
              <w:top w:val="dotted" w:sz="4" w:space="0" w:color="auto"/>
              <w:left w:val="double" w:sz="4" w:space="0" w:color="auto"/>
              <w:bottom w:val="dotted" w:sz="4" w:space="0" w:color="auto"/>
            </w:tcBorders>
          </w:tcPr>
          <w:p w:rsidR="0049292E" w:rsidRPr="0049292E" w:rsidRDefault="0049292E" w:rsidP="005F570D">
            <w:pPr>
              <w:widowControl/>
              <w:adjustRightInd/>
              <w:spacing w:before="40" w:line="240" w:lineRule="exact"/>
              <w:ind w:firstLine="0"/>
              <w:textAlignment w:val="auto"/>
              <w:rPr>
                <w:rFonts w:cs="Arial"/>
                <w:sz w:val="20"/>
              </w:rPr>
            </w:pPr>
            <w:r w:rsidRPr="0049292E">
              <w:rPr>
                <w:rFonts w:cs="Arial"/>
                <w:sz w:val="20"/>
              </w:rPr>
              <w:t>На 1 апреля</w:t>
            </w:r>
          </w:p>
        </w:tc>
        <w:tc>
          <w:tcPr>
            <w:tcW w:w="2126" w:type="dxa"/>
            <w:tcBorders>
              <w:top w:val="dotted"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14709,0</w:t>
            </w:r>
          </w:p>
        </w:tc>
        <w:tc>
          <w:tcPr>
            <w:tcW w:w="2693" w:type="dxa"/>
            <w:tcBorders>
              <w:top w:val="dotted"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102,7</w:t>
            </w:r>
          </w:p>
        </w:tc>
        <w:tc>
          <w:tcPr>
            <w:tcW w:w="2696" w:type="dxa"/>
            <w:tcBorders>
              <w:top w:val="dotted" w:sz="4" w:space="0" w:color="auto"/>
              <w:bottom w:val="dotted"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160,0</w:t>
            </w:r>
          </w:p>
        </w:tc>
      </w:tr>
      <w:tr w:rsidR="0049292E" w:rsidRPr="0049292E" w:rsidTr="0049292E">
        <w:tc>
          <w:tcPr>
            <w:tcW w:w="1985" w:type="dxa"/>
            <w:tcBorders>
              <w:top w:val="dotted" w:sz="4" w:space="0" w:color="auto"/>
              <w:left w:val="double" w:sz="4" w:space="0" w:color="auto"/>
              <w:bottom w:val="dotted" w:sz="4" w:space="0" w:color="auto"/>
            </w:tcBorders>
          </w:tcPr>
          <w:p w:rsidR="0049292E" w:rsidRPr="0049292E" w:rsidRDefault="0049292E" w:rsidP="005F570D">
            <w:pPr>
              <w:widowControl/>
              <w:adjustRightInd/>
              <w:spacing w:before="40" w:line="240" w:lineRule="exact"/>
              <w:ind w:firstLine="0"/>
              <w:textAlignment w:val="auto"/>
              <w:rPr>
                <w:rFonts w:cs="Arial"/>
                <w:sz w:val="20"/>
              </w:rPr>
            </w:pPr>
            <w:r w:rsidRPr="0049292E">
              <w:rPr>
                <w:rFonts w:cs="Arial"/>
                <w:sz w:val="20"/>
              </w:rPr>
              <w:t>На 1 июля</w:t>
            </w:r>
          </w:p>
        </w:tc>
        <w:tc>
          <w:tcPr>
            <w:tcW w:w="2126" w:type="dxa"/>
            <w:tcBorders>
              <w:top w:val="dotted"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14696,5</w:t>
            </w:r>
          </w:p>
        </w:tc>
        <w:tc>
          <w:tcPr>
            <w:tcW w:w="2693" w:type="dxa"/>
            <w:tcBorders>
              <w:top w:val="dotted" w:sz="4" w:space="0" w:color="auto"/>
              <w:bottom w:val="dotted"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102,5</w:t>
            </w:r>
          </w:p>
        </w:tc>
        <w:tc>
          <w:tcPr>
            <w:tcW w:w="2696" w:type="dxa"/>
            <w:tcBorders>
              <w:top w:val="dotted" w:sz="4" w:space="0" w:color="auto"/>
              <w:bottom w:val="dotted"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149,6</w:t>
            </w:r>
          </w:p>
        </w:tc>
      </w:tr>
      <w:tr w:rsidR="0049292E" w:rsidRPr="0049292E" w:rsidTr="0049292E">
        <w:tc>
          <w:tcPr>
            <w:tcW w:w="1985" w:type="dxa"/>
            <w:tcBorders>
              <w:top w:val="dotted" w:sz="4" w:space="0" w:color="auto"/>
              <w:left w:val="double" w:sz="4" w:space="0" w:color="auto"/>
              <w:bottom w:val="double" w:sz="4" w:space="0" w:color="auto"/>
            </w:tcBorders>
          </w:tcPr>
          <w:p w:rsidR="0049292E" w:rsidRPr="0049292E" w:rsidRDefault="0049292E" w:rsidP="005F570D">
            <w:pPr>
              <w:widowControl/>
              <w:adjustRightInd/>
              <w:spacing w:before="40" w:line="240" w:lineRule="exact"/>
              <w:ind w:firstLine="0"/>
              <w:textAlignment w:val="auto"/>
              <w:rPr>
                <w:rFonts w:cs="Arial"/>
                <w:sz w:val="20"/>
              </w:rPr>
            </w:pPr>
            <w:r w:rsidRPr="0049292E">
              <w:rPr>
                <w:rFonts w:cs="Arial"/>
                <w:sz w:val="20"/>
              </w:rPr>
              <w:t>На 1октября</w:t>
            </w:r>
          </w:p>
        </w:tc>
        <w:tc>
          <w:tcPr>
            <w:tcW w:w="2126" w:type="dxa"/>
            <w:tcBorders>
              <w:top w:val="dotted" w:sz="4" w:space="0" w:color="auto"/>
              <w:bottom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14752,2</w:t>
            </w:r>
          </w:p>
        </w:tc>
        <w:tc>
          <w:tcPr>
            <w:tcW w:w="2693" w:type="dxa"/>
            <w:tcBorders>
              <w:top w:val="dotted" w:sz="4" w:space="0" w:color="auto"/>
              <w:bottom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101,8</w:t>
            </w:r>
          </w:p>
        </w:tc>
        <w:tc>
          <w:tcPr>
            <w:tcW w:w="2696" w:type="dxa"/>
            <w:tcBorders>
              <w:top w:val="dotted" w:sz="4" w:space="0" w:color="auto"/>
              <w:bottom w:val="double" w:sz="4" w:space="0" w:color="auto"/>
              <w:right w:val="double" w:sz="4" w:space="0" w:color="auto"/>
            </w:tcBorders>
          </w:tcPr>
          <w:p w:rsidR="0049292E" w:rsidRPr="0049292E" w:rsidRDefault="0049292E" w:rsidP="005F570D">
            <w:pPr>
              <w:widowControl/>
              <w:adjustRightInd/>
              <w:spacing w:before="40" w:line="240" w:lineRule="exact"/>
              <w:ind w:firstLine="0"/>
              <w:jc w:val="center"/>
              <w:textAlignment w:val="auto"/>
              <w:rPr>
                <w:rFonts w:cs="Arial"/>
                <w:sz w:val="20"/>
              </w:rPr>
            </w:pPr>
            <w:r w:rsidRPr="0049292E">
              <w:rPr>
                <w:rFonts w:cs="Arial"/>
                <w:sz w:val="20"/>
              </w:rPr>
              <w:t>152,8</w:t>
            </w:r>
          </w:p>
        </w:tc>
      </w:tr>
    </w:tbl>
    <w:p w:rsidR="00516BDF" w:rsidRPr="005F570D" w:rsidRDefault="00516BDF" w:rsidP="00060878">
      <w:pPr>
        <w:spacing w:before="240"/>
        <w:ind w:firstLine="709"/>
        <w:rPr>
          <w:rFonts w:cs="Arial"/>
          <w:color w:val="000000"/>
          <w:sz w:val="18"/>
          <w:szCs w:val="22"/>
        </w:rPr>
      </w:pPr>
    </w:p>
    <w:p w:rsidR="006B4BA3" w:rsidRPr="005729B6" w:rsidRDefault="000F23F3" w:rsidP="005F570D">
      <w:pPr>
        <w:pStyle w:val="3"/>
        <w:keepNext w:val="0"/>
        <w:numPr>
          <w:ilvl w:val="1"/>
          <w:numId w:val="11"/>
        </w:numPr>
        <w:tabs>
          <w:tab w:val="left" w:pos="1701"/>
        </w:tabs>
        <w:spacing w:before="0" w:after="360"/>
        <w:ind w:left="709" w:firstLine="0"/>
        <w:jc w:val="left"/>
        <w:rPr>
          <w:rFonts w:cs="Arial"/>
          <w:noProof w:val="0"/>
        </w:rPr>
      </w:pPr>
      <w:bookmarkStart w:id="238" w:name="_Toc59443777"/>
      <w:bookmarkStart w:id="239" w:name="_Toc2066798"/>
      <w:bookmarkStart w:id="240" w:name="_Toc130704495"/>
      <w:bookmarkEnd w:id="228"/>
      <w:bookmarkEnd w:id="229"/>
      <w:bookmarkEnd w:id="230"/>
      <w:bookmarkEnd w:id="231"/>
      <w:bookmarkEnd w:id="232"/>
      <w:bookmarkEnd w:id="233"/>
      <w:bookmarkEnd w:id="235"/>
      <w:bookmarkEnd w:id="236"/>
      <w:bookmarkEnd w:id="237"/>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7"/>
      </w:r>
      <w:r w:rsidR="00005210" w:rsidRPr="00005210">
        <w:rPr>
          <w:rFonts w:cs="Arial"/>
          <w:noProof w:val="0"/>
          <w:szCs w:val="26"/>
          <w:vertAlign w:val="superscript"/>
        </w:rPr>
        <w:t>)</w:t>
      </w:r>
      <w:bookmarkEnd w:id="238"/>
      <w:proofErr w:type="gramEnd"/>
    </w:p>
    <w:p w:rsidR="005F570D" w:rsidRPr="005F570D" w:rsidRDefault="005F570D" w:rsidP="005F570D">
      <w:pPr>
        <w:spacing w:before="240"/>
        <w:ind w:firstLine="709"/>
        <w:rPr>
          <w:rFonts w:cs="Arial"/>
          <w:color w:val="000000"/>
          <w:lang w:val="x-none" w:eastAsia="x-none"/>
        </w:rPr>
      </w:pPr>
      <w:r w:rsidRPr="005F570D">
        <w:rPr>
          <w:rFonts w:cs="Arial"/>
          <w:color w:val="000000"/>
          <w:szCs w:val="22"/>
          <w:lang w:val="x-none" w:eastAsia="x-none"/>
        </w:rPr>
        <w:t>Суммарная задолженность по заработной плате по кругу наблюдаемых в</w:t>
      </w:r>
      <w:r w:rsidRPr="005F570D">
        <w:rPr>
          <w:rFonts w:cs="Arial"/>
          <w:color w:val="000000"/>
          <w:lang w:val="x-none" w:eastAsia="x-none"/>
        </w:rPr>
        <w:t xml:space="preserve">идов деятельности на 1 </w:t>
      </w:r>
      <w:r w:rsidRPr="005F570D">
        <w:rPr>
          <w:rFonts w:cs="Arial"/>
          <w:color w:val="000000"/>
          <w:lang w:eastAsia="x-none"/>
        </w:rPr>
        <w:t>декабря</w:t>
      </w:r>
      <w:r w:rsidRPr="005F570D">
        <w:rPr>
          <w:rFonts w:cs="Arial"/>
          <w:color w:val="000000"/>
          <w:lang w:val="x-none" w:eastAsia="x-none"/>
        </w:rPr>
        <w:t xml:space="preserve"> 20</w:t>
      </w:r>
      <w:r w:rsidRPr="005F570D">
        <w:rPr>
          <w:rFonts w:cs="Arial"/>
          <w:color w:val="000000"/>
          <w:lang w:eastAsia="x-none"/>
        </w:rPr>
        <w:t>20</w:t>
      </w:r>
      <w:r w:rsidRPr="005F570D">
        <w:rPr>
          <w:rFonts w:cs="Arial"/>
          <w:color w:val="000000"/>
          <w:lang w:val="x-none" w:eastAsia="x-none"/>
        </w:rPr>
        <w:t xml:space="preserve"> года составила </w:t>
      </w:r>
      <w:r w:rsidRPr="005F570D">
        <w:rPr>
          <w:rFonts w:cs="Arial"/>
          <w:color w:val="000000"/>
          <w:lang w:eastAsia="x-none"/>
        </w:rPr>
        <w:t>48,7</w:t>
      </w:r>
      <w:r w:rsidRPr="005F570D">
        <w:rPr>
          <w:rFonts w:cs="Arial"/>
          <w:color w:val="000000"/>
          <w:lang w:val="x-none" w:eastAsia="x-none"/>
        </w:rPr>
        <w:t xml:space="preserve"> </w:t>
      </w:r>
      <w:r w:rsidR="00F36AC2">
        <w:rPr>
          <w:rFonts w:cs="Arial"/>
          <w:color w:val="000000"/>
          <w:lang w:val="x-none" w:eastAsia="x-none"/>
        </w:rPr>
        <w:t>млн</w:t>
      </w:r>
      <w:r w:rsidRPr="005F570D">
        <w:rPr>
          <w:rFonts w:cs="Arial"/>
          <w:color w:val="000000"/>
          <w:lang w:val="x-none" w:eastAsia="x-none"/>
        </w:rPr>
        <w:t xml:space="preserve"> рублей. По сравнению с данными на 1 </w:t>
      </w:r>
      <w:r w:rsidRPr="005F570D">
        <w:rPr>
          <w:rFonts w:cs="Arial"/>
          <w:color w:val="000000"/>
          <w:lang w:eastAsia="x-none"/>
        </w:rPr>
        <w:t>ноября</w:t>
      </w:r>
      <w:r w:rsidRPr="005F570D">
        <w:rPr>
          <w:rFonts w:cs="Arial"/>
          <w:color w:val="000000"/>
          <w:lang w:val="x-none" w:eastAsia="x-none"/>
        </w:rPr>
        <w:t xml:space="preserve"> текущего года она </w:t>
      </w:r>
      <w:r w:rsidRPr="005F570D">
        <w:rPr>
          <w:rFonts w:cs="Arial"/>
          <w:color w:val="000000"/>
          <w:lang w:eastAsia="x-none"/>
        </w:rPr>
        <w:t xml:space="preserve">сократилась </w:t>
      </w:r>
      <w:r w:rsidRPr="005F570D">
        <w:rPr>
          <w:rFonts w:cs="Arial"/>
          <w:color w:val="000000"/>
          <w:lang w:val="x-none" w:eastAsia="x-none"/>
        </w:rPr>
        <w:t xml:space="preserve">на </w:t>
      </w:r>
      <w:r w:rsidRPr="005F570D">
        <w:rPr>
          <w:rFonts w:cs="Arial"/>
          <w:color w:val="000000"/>
          <w:lang w:eastAsia="x-none"/>
        </w:rPr>
        <w:t>22,6</w:t>
      </w:r>
      <w:r w:rsidRPr="005F570D">
        <w:rPr>
          <w:rFonts w:cs="Arial"/>
          <w:color w:val="000000"/>
          <w:lang w:val="x-none" w:eastAsia="x-none"/>
        </w:rPr>
        <w:t xml:space="preserve">%. Из общей суммы задолженности </w:t>
      </w:r>
      <w:r w:rsidRPr="005F570D">
        <w:rPr>
          <w:rFonts w:cs="Arial"/>
          <w:color w:val="000000"/>
          <w:lang w:eastAsia="x-none"/>
        </w:rPr>
        <w:t>37,4</w:t>
      </w:r>
      <w:r w:rsidRPr="005F570D">
        <w:rPr>
          <w:rFonts w:cs="Arial"/>
          <w:color w:val="000000"/>
          <w:lang w:val="x-none" w:eastAsia="x-none"/>
        </w:rPr>
        <w:t xml:space="preserve"> </w:t>
      </w:r>
      <w:r w:rsidR="00F36AC2">
        <w:rPr>
          <w:rFonts w:cs="Arial"/>
          <w:color w:val="000000"/>
          <w:lang w:val="x-none" w:eastAsia="x-none"/>
        </w:rPr>
        <w:t>млн</w:t>
      </w:r>
      <w:r w:rsidRPr="005F570D">
        <w:rPr>
          <w:rFonts w:cs="Arial"/>
          <w:color w:val="000000"/>
          <w:lang w:val="x-none" w:eastAsia="x-none"/>
        </w:rPr>
        <w:t xml:space="preserve"> рублей (</w:t>
      </w:r>
      <w:r w:rsidRPr="005F570D">
        <w:rPr>
          <w:rFonts w:cs="Arial"/>
          <w:color w:val="000000"/>
          <w:lang w:eastAsia="x-none"/>
        </w:rPr>
        <w:t>76,7</w:t>
      </w:r>
      <w:r w:rsidRPr="005F570D">
        <w:rPr>
          <w:rFonts w:cs="Arial"/>
          <w:color w:val="000000"/>
          <w:lang w:val="x-none" w:eastAsia="x-none"/>
        </w:rPr>
        <w:t xml:space="preserve">%) приходится на обрабатывающие производства, </w:t>
      </w:r>
      <w:r w:rsidRPr="005F570D">
        <w:rPr>
          <w:rFonts w:cs="Arial"/>
          <w:color w:val="000000"/>
          <w:lang w:eastAsia="x-none"/>
        </w:rPr>
        <w:t>8,9</w:t>
      </w:r>
      <w:r w:rsidRPr="005F570D">
        <w:rPr>
          <w:rFonts w:cs="Arial"/>
          <w:color w:val="000000"/>
          <w:lang w:val="x-none" w:eastAsia="x-none"/>
        </w:rPr>
        <w:t> </w:t>
      </w:r>
      <w:r w:rsidR="00F36AC2">
        <w:rPr>
          <w:rFonts w:cs="Arial"/>
          <w:color w:val="000000"/>
          <w:lang w:val="x-none" w:eastAsia="x-none"/>
        </w:rPr>
        <w:t>млн</w:t>
      </w:r>
      <w:r w:rsidRPr="005F570D">
        <w:rPr>
          <w:rFonts w:cs="Arial"/>
          <w:color w:val="000000"/>
          <w:lang w:val="x-none" w:eastAsia="x-none"/>
        </w:rPr>
        <w:t> рублей (</w:t>
      </w:r>
      <w:r w:rsidRPr="005F570D">
        <w:rPr>
          <w:rFonts w:cs="Arial"/>
          <w:color w:val="000000"/>
          <w:lang w:eastAsia="x-none"/>
        </w:rPr>
        <w:t>18,3</w:t>
      </w:r>
      <w:r w:rsidRPr="005F570D">
        <w:rPr>
          <w:rFonts w:cs="Arial"/>
          <w:color w:val="000000"/>
          <w:lang w:val="x-none" w:eastAsia="x-none"/>
        </w:rPr>
        <w:t xml:space="preserve">%) – на </w:t>
      </w:r>
      <w:r w:rsidRPr="005F570D">
        <w:rPr>
          <w:rFonts w:cs="Arial"/>
          <w:color w:val="000000"/>
          <w:lang w:eastAsia="x-none"/>
        </w:rPr>
        <w:t xml:space="preserve">строительство </w:t>
      </w:r>
      <w:r w:rsidRPr="005F570D">
        <w:rPr>
          <w:rFonts w:cs="Arial"/>
          <w:color w:val="000000"/>
          <w:lang w:val="x-none" w:eastAsia="x-none"/>
        </w:rPr>
        <w:t xml:space="preserve">и </w:t>
      </w:r>
      <w:r w:rsidRPr="005F570D">
        <w:rPr>
          <w:rFonts w:cs="Arial"/>
          <w:color w:val="000000"/>
          <w:lang w:eastAsia="x-none"/>
        </w:rPr>
        <w:t>2,3</w:t>
      </w:r>
      <w:r w:rsidRPr="005F570D">
        <w:rPr>
          <w:rFonts w:cs="Arial"/>
          <w:color w:val="000000"/>
          <w:lang w:val="x-none" w:eastAsia="x-none"/>
        </w:rPr>
        <w:t> </w:t>
      </w:r>
      <w:r w:rsidR="00F36AC2">
        <w:rPr>
          <w:rFonts w:cs="Arial"/>
          <w:color w:val="000000"/>
          <w:lang w:val="x-none" w:eastAsia="x-none"/>
        </w:rPr>
        <w:t>млн</w:t>
      </w:r>
      <w:r w:rsidRPr="005F570D">
        <w:rPr>
          <w:rFonts w:cs="Arial"/>
          <w:color w:val="000000"/>
          <w:lang w:val="x-none" w:eastAsia="x-none"/>
        </w:rPr>
        <w:t xml:space="preserve"> рублей (</w:t>
      </w:r>
      <w:r w:rsidRPr="005F570D">
        <w:rPr>
          <w:rFonts w:cs="Arial"/>
          <w:color w:val="000000"/>
          <w:lang w:eastAsia="x-none"/>
        </w:rPr>
        <w:t>4,7</w:t>
      </w:r>
      <w:r w:rsidRPr="005F570D">
        <w:rPr>
          <w:rFonts w:cs="Arial"/>
          <w:color w:val="000000"/>
          <w:lang w:val="x-none" w:eastAsia="x-none"/>
        </w:rPr>
        <w:t>%) – на сельское хозяйство, охоту и предоставление услуг в этих областях; лесозаготовки.</w:t>
      </w:r>
    </w:p>
    <w:p w:rsidR="005F570D" w:rsidRPr="005F570D" w:rsidRDefault="005F570D" w:rsidP="005F570D">
      <w:pPr>
        <w:widowControl/>
        <w:adjustRightInd/>
        <w:spacing w:before="240"/>
        <w:ind w:firstLine="0"/>
        <w:jc w:val="center"/>
        <w:textAlignment w:val="auto"/>
        <w:rPr>
          <w:rFonts w:cs="Arial"/>
          <w:spacing w:val="20"/>
        </w:rPr>
      </w:pPr>
      <w:r w:rsidRPr="005F570D">
        <w:rPr>
          <w:rFonts w:cs="Arial"/>
          <w:b/>
        </w:rPr>
        <w:t xml:space="preserve">Динамика просроченной задолженности по заработной плате </w:t>
      </w:r>
      <w:r w:rsidRPr="005F570D">
        <w:rPr>
          <w:rFonts w:cs="Arial"/>
          <w:b/>
        </w:rPr>
        <w:br/>
      </w:r>
      <w:r w:rsidRPr="005F570D">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1134"/>
        <w:gridCol w:w="992"/>
        <w:gridCol w:w="1276"/>
        <w:gridCol w:w="992"/>
        <w:gridCol w:w="1134"/>
        <w:gridCol w:w="1559"/>
      </w:tblGrid>
      <w:tr w:rsidR="005F570D" w:rsidRPr="005F570D" w:rsidTr="005F570D">
        <w:trPr>
          <w:cantSplit/>
          <w:tblHeader/>
        </w:trPr>
        <w:tc>
          <w:tcPr>
            <w:tcW w:w="1137" w:type="dxa"/>
            <w:vMerge w:val="restart"/>
            <w:tcBorders>
              <w:top w:val="single" w:sz="4" w:space="0" w:color="auto"/>
              <w:left w:val="doub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i/>
                <w:sz w:val="20"/>
              </w:rPr>
            </w:pPr>
          </w:p>
        </w:tc>
        <w:tc>
          <w:tcPr>
            <w:tcW w:w="2127" w:type="dxa"/>
            <w:gridSpan w:val="2"/>
            <w:vMerge w:val="restart"/>
            <w:tcBorders>
              <w:top w:val="single" w:sz="4" w:space="0" w:color="auto"/>
              <w:left w:val="sing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i/>
                <w:sz w:val="20"/>
              </w:rPr>
            </w:pPr>
            <w:r w:rsidRPr="005F570D">
              <w:rPr>
                <w:rFonts w:cs="Arial"/>
                <w:i/>
                <w:sz w:val="20"/>
              </w:rPr>
              <w:t>Просроченная задолженность по заработной плате</w:t>
            </w:r>
          </w:p>
        </w:tc>
        <w:tc>
          <w:tcPr>
            <w:tcW w:w="4394" w:type="dxa"/>
            <w:gridSpan w:val="4"/>
            <w:tcBorders>
              <w:top w:val="single" w:sz="4" w:space="0" w:color="auto"/>
              <w:left w:val="single" w:sz="4" w:space="0" w:color="auto"/>
              <w:bottom w:val="sing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i/>
                <w:sz w:val="20"/>
              </w:rPr>
            </w:pPr>
            <w:r w:rsidRPr="005F570D">
              <w:rPr>
                <w:rFonts w:cs="Arial"/>
                <w:i/>
                <w:sz w:val="20"/>
              </w:rPr>
              <w:t xml:space="preserve">в том числе задолженность </w:t>
            </w:r>
            <w:proofErr w:type="gramStart"/>
            <w:r w:rsidRPr="005F570D">
              <w:rPr>
                <w:rFonts w:cs="Arial"/>
                <w:i/>
                <w:sz w:val="20"/>
              </w:rPr>
              <w:t>из-за</w:t>
            </w:r>
            <w:proofErr w:type="gramEnd"/>
            <w:r w:rsidRPr="005F570D">
              <w:rPr>
                <w:rFonts w:cs="Arial"/>
                <w:i/>
                <w:sz w:val="20"/>
              </w:rPr>
              <w:t>:</w:t>
            </w:r>
          </w:p>
        </w:tc>
        <w:tc>
          <w:tcPr>
            <w:tcW w:w="1559" w:type="dxa"/>
            <w:vMerge w:val="restart"/>
            <w:tcBorders>
              <w:top w:val="single" w:sz="4" w:space="0" w:color="auto"/>
              <w:left w:val="single" w:sz="4" w:space="0" w:color="auto"/>
              <w:right w:val="double" w:sz="4" w:space="0" w:color="auto"/>
            </w:tcBorders>
          </w:tcPr>
          <w:p w:rsidR="005F570D" w:rsidRPr="005F570D" w:rsidRDefault="005F570D" w:rsidP="005F570D">
            <w:pPr>
              <w:spacing w:before="60" w:line="240" w:lineRule="exact"/>
              <w:ind w:firstLine="0"/>
              <w:jc w:val="center"/>
              <w:rPr>
                <w:rFonts w:cs="Arial"/>
                <w:i/>
                <w:sz w:val="20"/>
              </w:rPr>
            </w:pPr>
            <w:r w:rsidRPr="005F570D">
              <w:rPr>
                <w:rFonts w:cs="Arial"/>
                <w:i/>
                <w:sz w:val="20"/>
              </w:rPr>
              <w:t>Численность работников,</w:t>
            </w:r>
            <w:r w:rsidRPr="005F570D">
              <w:rPr>
                <w:rFonts w:cs="Arial"/>
                <w:i/>
                <w:sz w:val="20"/>
              </w:rPr>
              <w:br/>
              <w:t xml:space="preserve">перед которыми имеется просроченная </w:t>
            </w:r>
            <w:proofErr w:type="gramStart"/>
            <w:r w:rsidRPr="005F570D">
              <w:rPr>
                <w:rFonts w:cs="Arial"/>
                <w:i/>
                <w:sz w:val="20"/>
              </w:rPr>
              <w:t>задолжен</w:t>
            </w:r>
            <w:r>
              <w:rPr>
                <w:rFonts w:cs="Arial"/>
                <w:i/>
                <w:sz w:val="20"/>
              </w:rPr>
              <w:t>-</w:t>
            </w:r>
            <w:proofErr w:type="spellStart"/>
            <w:r w:rsidRPr="005F570D">
              <w:rPr>
                <w:rFonts w:cs="Arial"/>
                <w:i/>
                <w:sz w:val="20"/>
              </w:rPr>
              <w:t>ность</w:t>
            </w:r>
            <w:proofErr w:type="spellEnd"/>
            <w:proofErr w:type="gramEnd"/>
            <w:r w:rsidRPr="005F570D">
              <w:rPr>
                <w:rFonts w:cs="Arial"/>
                <w:i/>
                <w:sz w:val="20"/>
              </w:rPr>
              <w:t xml:space="preserve"> по заработной плате, человек</w:t>
            </w:r>
          </w:p>
        </w:tc>
      </w:tr>
      <w:tr w:rsidR="005F570D" w:rsidRPr="005F570D" w:rsidTr="005F570D">
        <w:trPr>
          <w:cantSplit/>
          <w:trHeight w:val="360"/>
          <w:tblHeader/>
        </w:trPr>
        <w:tc>
          <w:tcPr>
            <w:tcW w:w="1137" w:type="dxa"/>
            <w:vMerge/>
            <w:tcBorders>
              <w:left w:val="doub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
        </w:tc>
        <w:tc>
          <w:tcPr>
            <w:tcW w:w="2127" w:type="dxa"/>
            <w:gridSpan w:val="2"/>
            <w:vMerge/>
            <w:tcBorders>
              <w:left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r w:rsidRPr="005F570D">
              <w:rPr>
                <w:rFonts w:cs="Arial"/>
                <w:i/>
                <w:sz w:val="20"/>
              </w:rPr>
              <w:t>недофинансирования из бюджетов всех уровней</w:t>
            </w:r>
          </w:p>
        </w:tc>
        <w:tc>
          <w:tcPr>
            <w:tcW w:w="2126" w:type="dxa"/>
            <w:gridSpan w:val="2"/>
            <w:vMerge w:val="restart"/>
            <w:tcBorders>
              <w:top w:val="single" w:sz="4" w:space="0" w:color="auto"/>
              <w:left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r w:rsidRPr="005F570D">
              <w:rPr>
                <w:rFonts w:cs="Arial"/>
                <w:i/>
                <w:sz w:val="20"/>
              </w:rPr>
              <w:t xml:space="preserve">отсутствия </w:t>
            </w:r>
            <w:r w:rsidRPr="005F570D">
              <w:rPr>
                <w:rFonts w:cs="Arial"/>
                <w:i/>
                <w:sz w:val="20"/>
              </w:rPr>
              <w:br/>
              <w:t>собственных средств</w:t>
            </w:r>
          </w:p>
        </w:tc>
        <w:tc>
          <w:tcPr>
            <w:tcW w:w="1559" w:type="dxa"/>
            <w:vMerge/>
            <w:tcBorders>
              <w:left w:val="single" w:sz="4" w:space="0" w:color="auto"/>
              <w:right w:val="double" w:sz="4" w:space="0" w:color="auto"/>
            </w:tcBorders>
          </w:tcPr>
          <w:p w:rsidR="005F570D" w:rsidRPr="005F570D" w:rsidRDefault="005F570D" w:rsidP="005F570D">
            <w:pPr>
              <w:spacing w:before="60" w:line="240" w:lineRule="exact"/>
              <w:ind w:firstLine="0"/>
              <w:jc w:val="center"/>
              <w:rPr>
                <w:rFonts w:cs="Arial"/>
                <w:i/>
                <w:sz w:val="20"/>
              </w:rPr>
            </w:pPr>
          </w:p>
        </w:tc>
      </w:tr>
      <w:tr w:rsidR="005F570D" w:rsidRPr="005F570D" w:rsidTr="005F570D">
        <w:trPr>
          <w:cantSplit/>
          <w:trHeight w:val="360"/>
          <w:tblHeader/>
        </w:trPr>
        <w:tc>
          <w:tcPr>
            <w:tcW w:w="1137" w:type="dxa"/>
            <w:vMerge/>
            <w:tcBorders>
              <w:left w:val="doub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r w:rsidRPr="005F570D">
              <w:rPr>
                <w:rFonts w:cs="Arial"/>
                <w:i/>
                <w:sz w:val="20"/>
              </w:rPr>
              <w:t>тыс.</w:t>
            </w:r>
            <w:r w:rsidRPr="005F570D">
              <w:rPr>
                <w:rFonts w:cs="Arial"/>
                <w:i/>
                <w:sz w:val="20"/>
              </w:rPr>
              <w:br/>
              <w:t>рублей</w:t>
            </w:r>
          </w:p>
        </w:tc>
        <w:tc>
          <w:tcPr>
            <w:tcW w:w="1134" w:type="dxa"/>
            <w:vMerge w:val="restart"/>
            <w:tcBorders>
              <w:top w:val="single" w:sz="4" w:space="0" w:color="auto"/>
              <w:left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roofErr w:type="gramStart"/>
            <w:r w:rsidRPr="005F570D">
              <w:rPr>
                <w:rFonts w:cs="Arial"/>
                <w:i/>
                <w:sz w:val="20"/>
              </w:rPr>
              <w:t>в</w:t>
            </w:r>
            <w:proofErr w:type="gramEnd"/>
            <w:r w:rsidRPr="005F570D">
              <w:rPr>
                <w:rFonts w:cs="Arial"/>
                <w:i/>
                <w:sz w:val="20"/>
              </w:rPr>
              <w:t xml:space="preserve"> % к </w:t>
            </w:r>
            <w:proofErr w:type="spellStart"/>
            <w:r w:rsidRPr="005F570D">
              <w:rPr>
                <w:rFonts w:cs="Arial"/>
                <w:i/>
                <w:sz w:val="20"/>
              </w:rPr>
              <w:t>предыду</w:t>
            </w:r>
            <w:r>
              <w:rPr>
                <w:rFonts w:cs="Arial"/>
                <w:i/>
                <w:sz w:val="20"/>
              </w:rPr>
              <w:t>-</w:t>
            </w:r>
            <w:r w:rsidRPr="005F570D">
              <w:rPr>
                <w:rFonts w:cs="Arial"/>
                <w:i/>
                <w:sz w:val="20"/>
              </w:rPr>
              <w:t>щему</w:t>
            </w:r>
            <w:proofErr w:type="spellEnd"/>
            <w:r w:rsidRPr="005F570D">
              <w:rPr>
                <w:rFonts w:cs="Arial"/>
                <w:i/>
                <w:sz w:val="20"/>
              </w:rPr>
              <w:t xml:space="preserve"> месяцу</w:t>
            </w:r>
          </w:p>
        </w:tc>
        <w:tc>
          <w:tcPr>
            <w:tcW w:w="2268" w:type="dxa"/>
            <w:gridSpan w:val="2"/>
            <w:vMerge/>
            <w:tcBorders>
              <w:left w:val="single" w:sz="4" w:space="0" w:color="auto"/>
              <w:bottom w:val="single" w:sz="4" w:space="0" w:color="000000"/>
              <w:right w:val="single" w:sz="4" w:space="0" w:color="auto"/>
            </w:tcBorders>
          </w:tcPr>
          <w:p w:rsidR="005F570D" w:rsidRPr="005F570D" w:rsidRDefault="005F570D" w:rsidP="005F570D">
            <w:pPr>
              <w:spacing w:before="60" w:line="240" w:lineRule="exact"/>
              <w:ind w:firstLine="0"/>
              <w:jc w:val="center"/>
              <w:rPr>
                <w:rFonts w:cs="Arial"/>
                <w:i/>
                <w:sz w:val="20"/>
              </w:rPr>
            </w:pPr>
          </w:p>
        </w:tc>
        <w:tc>
          <w:tcPr>
            <w:tcW w:w="2126" w:type="dxa"/>
            <w:gridSpan w:val="2"/>
            <w:vMerge/>
            <w:tcBorders>
              <w:left w:val="single" w:sz="4" w:space="0" w:color="auto"/>
              <w:bottom w:val="single" w:sz="4" w:space="0" w:color="000000"/>
              <w:right w:val="single" w:sz="4" w:space="0" w:color="auto"/>
            </w:tcBorders>
          </w:tcPr>
          <w:p w:rsidR="005F570D" w:rsidRPr="005F570D" w:rsidRDefault="005F570D" w:rsidP="005F570D">
            <w:pPr>
              <w:spacing w:before="60" w:line="240" w:lineRule="exact"/>
              <w:ind w:firstLine="0"/>
              <w:jc w:val="center"/>
              <w:rPr>
                <w:rFonts w:cs="Arial"/>
                <w:i/>
                <w:sz w:val="20"/>
              </w:rPr>
            </w:pPr>
          </w:p>
        </w:tc>
        <w:tc>
          <w:tcPr>
            <w:tcW w:w="1559" w:type="dxa"/>
            <w:vMerge/>
            <w:tcBorders>
              <w:left w:val="single" w:sz="4" w:space="0" w:color="auto"/>
              <w:right w:val="double" w:sz="4" w:space="0" w:color="auto"/>
            </w:tcBorders>
          </w:tcPr>
          <w:p w:rsidR="005F570D" w:rsidRPr="005F570D" w:rsidRDefault="005F570D" w:rsidP="005F570D">
            <w:pPr>
              <w:spacing w:before="60" w:line="240" w:lineRule="exact"/>
              <w:ind w:firstLine="0"/>
              <w:jc w:val="center"/>
              <w:rPr>
                <w:rFonts w:cs="Arial"/>
                <w:i/>
                <w:sz w:val="20"/>
              </w:rPr>
            </w:pPr>
          </w:p>
        </w:tc>
      </w:tr>
      <w:tr w:rsidR="005F570D" w:rsidRPr="005F570D" w:rsidTr="005F570D">
        <w:trPr>
          <w:cantSplit/>
          <w:tblHeader/>
        </w:trPr>
        <w:tc>
          <w:tcPr>
            <w:tcW w:w="1137" w:type="dxa"/>
            <w:vMerge/>
            <w:tcBorders>
              <w:left w:val="double" w:sz="4" w:space="0" w:color="auto"/>
              <w:bottom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r w:rsidRPr="005F570D">
              <w:rPr>
                <w:rFonts w:cs="Arial"/>
                <w:i/>
                <w:sz w:val="20"/>
              </w:rPr>
              <w:t>тыс.</w:t>
            </w:r>
            <w:r w:rsidRPr="005F570D">
              <w:rPr>
                <w:rFonts w:cs="Arial"/>
                <w:i/>
                <w:sz w:val="20"/>
              </w:rPr>
              <w:br/>
              <w:t>рублей</w:t>
            </w:r>
          </w:p>
        </w:tc>
        <w:tc>
          <w:tcPr>
            <w:tcW w:w="1276" w:type="dxa"/>
            <w:tcBorders>
              <w:left w:val="single" w:sz="4" w:space="0" w:color="auto"/>
              <w:bottom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roofErr w:type="gramStart"/>
            <w:r w:rsidRPr="005F570D">
              <w:rPr>
                <w:rFonts w:cs="Arial"/>
                <w:i/>
                <w:sz w:val="20"/>
              </w:rPr>
              <w:t>в</w:t>
            </w:r>
            <w:proofErr w:type="gramEnd"/>
            <w:r w:rsidRPr="005F570D">
              <w:rPr>
                <w:rFonts w:cs="Arial"/>
                <w:i/>
                <w:sz w:val="20"/>
              </w:rPr>
              <w:t xml:space="preserve"> % к </w:t>
            </w:r>
            <w:r w:rsidRPr="005F570D">
              <w:rPr>
                <w:rFonts w:cs="Arial"/>
                <w:i/>
                <w:sz w:val="20"/>
              </w:rPr>
              <w:br/>
            </w:r>
            <w:proofErr w:type="spellStart"/>
            <w:r w:rsidRPr="005F570D">
              <w:rPr>
                <w:rFonts w:cs="Arial"/>
                <w:i/>
                <w:sz w:val="20"/>
              </w:rPr>
              <w:t>предыду</w:t>
            </w:r>
            <w:r>
              <w:rPr>
                <w:rFonts w:cs="Arial"/>
                <w:i/>
                <w:sz w:val="20"/>
              </w:rPr>
              <w:t>-</w:t>
            </w:r>
            <w:r w:rsidRPr="005F570D">
              <w:rPr>
                <w:rFonts w:cs="Arial"/>
                <w:i/>
                <w:sz w:val="20"/>
              </w:rPr>
              <w:t>щему</w:t>
            </w:r>
            <w:proofErr w:type="spellEnd"/>
            <w:r w:rsidRPr="005F570D">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r w:rsidRPr="005F570D">
              <w:rPr>
                <w:rFonts w:cs="Arial"/>
                <w:i/>
                <w:sz w:val="20"/>
              </w:rPr>
              <w:t>тыс.</w:t>
            </w:r>
            <w:r w:rsidRPr="005F570D">
              <w:rPr>
                <w:rFonts w:cs="Arial"/>
                <w:i/>
                <w:sz w:val="20"/>
              </w:rPr>
              <w:br/>
              <w:t>рублей</w:t>
            </w:r>
          </w:p>
        </w:tc>
        <w:tc>
          <w:tcPr>
            <w:tcW w:w="1134" w:type="dxa"/>
            <w:tcBorders>
              <w:left w:val="single" w:sz="4" w:space="0" w:color="auto"/>
              <w:bottom w:val="single" w:sz="4" w:space="0" w:color="auto"/>
              <w:right w:val="single" w:sz="4" w:space="0" w:color="auto"/>
            </w:tcBorders>
          </w:tcPr>
          <w:p w:rsidR="005F570D" w:rsidRPr="005F570D" w:rsidRDefault="005F570D" w:rsidP="005F570D">
            <w:pPr>
              <w:spacing w:before="60" w:line="240" w:lineRule="exact"/>
              <w:ind w:firstLine="0"/>
              <w:jc w:val="center"/>
              <w:rPr>
                <w:rFonts w:cs="Arial"/>
                <w:i/>
                <w:sz w:val="20"/>
              </w:rPr>
            </w:pPr>
            <w:proofErr w:type="gramStart"/>
            <w:r w:rsidRPr="005F570D">
              <w:rPr>
                <w:rFonts w:cs="Arial"/>
                <w:i/>
                <w:sz w:val="20"/>
              </w:rPr>
              <w:t>в</w:t>
            </w:r>
            <w:proofErr w:type="gramEnd"/>
            <w:r w:rsidRPr="005F570D">
              <w:rPr>
                <w:rFonts w:cs="Arial"/>
                <w:i/>
                <w:sz w:val="20"/>
              </w:rPr>
              <w:t xml:space="preserve"> % к </w:t>
            </w:r>
            <w:r w:rsidRPr="005F570D">
              <w:rPr>
                <w:rFonts w:cs="Arial"/>
                <w:i/>
                <w:sz w:val="20"/>
              </w:rPr>
              <w:br/>
            </w:r>
            <w:proofErr w:type="spellStart"/>
            <w:r w:rsidRPr="005F570D">
              <w:rPr>
                <w:rFonts w:cs="Arial"/>
                <w:i/>
                <w:sz w:val="20"/>
              </w:rPr>
              <w:t>предыду</w:t>
            </w:r>
            <w:r>
              <w:rPr>
                <w:rFonts w:cs="Arial"/>
                <w:i/>
                <w:sz w:val="20"/>
              </w:rPr>
              <w:t>-</w:t>
            </w:r>
            <w:r w:rsidRPr="005F570D">
              <w:rPr>
                <w:rFonts w:cs="Arial"/>
                <w:i/>
                <w:sz w:val="20"/>
              </w:rPr>
              <w:t>щему</w:t>
            </w:r>
            <w:proofErr w:type="spellEnd"/>
            <w:r w:rsidRPr="005F570D">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rsidR="005F570D" w:rsidRPr="005F570D" w:rsidRDefault="005F570D" w:rsidP="005F570D">
            <w:pPr>
              <w:spacing w:before="60" w:line="240" w:lineRule="exact"/>
              <w:ind w:firstLine="0"/>
              <w:jc w:val="center"/>
              <w:rPr>
                <w:rFonts w:cs="Arial"/>
                <w:i/>
                <w:sz w:val="20"/>
              </w:rPr>
            </w:pPr>
          </w:p>
        </w:tc>
      </w:tr>
      <w:tr w:rsidR="005F570D" w:rsidRPr="005F570D" w:rsidTr="005F570D">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b/>
                <w:color w:val="000000"/>
                <w:sz w:val="20"/>
              </w:rPr>
              <w:t>2019 год</w:t>
            </w:r>
          </w:p>
        </w:tc>
      </w:tr>
      <w:tr w:rsidR="005F570D" w:rsidRPr="005F570D" w:rsidTr="005F570D">
        <w:trPr>
          <w:cantSplit/>
        </w:trPr>
        <w:tc>
          <w:tcPr>
            <w:tcW w:w="1137" w:type="dxa"/>
            <w:tcBorders>
              <w:top w:val="single"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12269</w:t>
            </w:r>
          </w:p>
        </w:tc>
        <w:tc>
          <w:tcPr>
            <w:tcW w:w="1134"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72,8</w:t>
            </w:r>
          </w:p>
        </w:tc>
        <w:tc>
          <w:tcPr>
            <w:tcW w:w="992"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89,2</w:t>
            </w:r>
          </w:p>
        </w:tc>
        <w:tc>
          <w:tcPr>
            <w:tcW w:w="992"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9818</w:t>
            </w:r>
          </w:p>
        </w:tc>
        <w:tc>
          <w:tcPr>
            <w:tcW w:w="1134"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69,7</w:t>
            </w:r>
          </w:p>
        </w:tc>
        <w:tc>
          <w:tcPr>
            <w:tcW w:w="1559" w:type="dxa"/>
            <w:tcBorders>
              <w:top w:val="single"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359</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18336</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149,4</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105,0</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15762</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454</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lastRenderedPageBreak/>
              <w:t>Март</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22937</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125,1</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15878</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791</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24914</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108,6</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45,9</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21671</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671</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24929</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100,1</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102,9</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21591</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99,6</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642</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70208</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90,3</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67194</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1676</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63755</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90,8</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87</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2,9</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63668</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94,8</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1601</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67079</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105,2</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67079</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1486</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55577</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82,9</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55577</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82,9</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1433</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49762</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89,5</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49762</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89,5</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1100</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49271</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99,0</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49271</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99,0</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1041</w:t>
            </w:r>
          </w:p>
        </w:tc>
      </w:tr>
      <w:tr w:rsidR="005F570D" w:rsidRPr="005F570D" w:rsidTr="005F570D">
        <w:trPr>
          <w:cantSplit/>
        </w:trPr>
        <w:tc>
          <w:tcPr>
            <w:tcW w:w="1137" w:type="dxa"/>
            <w:tcBorders>
              <w:top w:val="dotted" w:sz="4" w:space="0" w:color="auto"/>
              <w:left w:val="double" w:sz="4" w:space="0" w:color="auto"/>
              <w:bottom w:val="single"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63422</w:t>
            </w:r>
          </w:p>
        </w:tc>
        <w:tc>
          <w:tcPr>
            <w:tcW w:w="1134" w:type="dxa"/>
            <w:tcBorders>
              <w:top w:val="dotted" w:sz="4" w:space="0" w:color="auto"/>
              <w:left w:val="single" w:sz="4" w:space="0" w:color="auto"/>
              <w:bottom w:val="sing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128,7</w:t>
            </w:r>
          </w:p>
        </w:tc>
        <w:tc>
          <w:tcPr>
            <w:tcW w:w="992" w:type="dxa"/>
            <w:tcBorders>
              <w:top w:val="dotted" w:sz="4" w:space="0" w:color="auto"/>
              <w:left w:val="single" w:sz="4" w:space="0" w:color="auto"/>
              <w:bottom w:val="sing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63422</w:t>
            </w:r>
          </w:p>
        </w:tc>
        <w:tc>
          <w:tcPr>
            <w:tcW w:w="1134" w:type="dxa"/>
            <w:tcBorders>
              <w:top w:val="dotted" w:sz="4" w:space="0" w:color="auto"/>
              <w:left w:val="single" w:sz="4" w:space="0" w:color="auto"/>
              <w:bottom w:val="sing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128,7</w:t>
            </w:r>
          </w:p>
        </w:tc>
        <w:tc>
          <w:tcPr>
            <w:tcW w:w="1559" w:type="dxa"/>
            <w:tcBorders>
              <w:top w:val="dotted" w:sz="4" w:space="0" w:color="auto"/>
              <w:left w:val="single" w:sz="4" w:space="0" w:color="auto"/>
              <w:bottom w:val="single"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1587</w:t>
            </w:r>
          </w:p>
        </w:tc>
      </w:tr>
      <w:tr w:rsidR="005F570D" w:rsidRPr="005F570D" w:rsidTr="005F570D">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b/>
                <w:color w:val="000000"/>
                <w:sz w:val="20"/>
              </w:rPr>
              <w:t>2020 год</w:t>
            </w:r>
          </w:p>
        </w:tc>
      </w:tr>
      <w:tr w:rsidR="005F570D" w:rsidRPr="005F570D" w:rsidTr="005F570D">
        <w:trPr>
          <w:cantSplit/>
        </w:trPr>
        <w:tc>
          <w:tcPr>
            <w:tcW w:w="1137" w:type="dxa"/>
            <w:tcBorders>
              <w:top w:val="single"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852</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657</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695</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819</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725</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894</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1335</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92,1</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1254</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98,0</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98,0</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1221</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58175</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90,1</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58175</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90,1</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1157</w:t>
            </w:r>
          </w:p>
        </w:tc>
      </w:tr>
      <w:tr w:rsidR="005F570D" w:rsidRPr="005F570D" w:rsidTr="005F570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62944</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108,2</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62944</w:t>
            </w:r>
          </w:p>
        </w:tc>
        <w:tc>
          <w:tcPr>
            <w:tcW w:w="1134" w:type="dxa"/>
            <w:tcBorders>
              <w:top w:val="dotted" w:sz="4" w:space="0" w:color="auto"/>
              <w:left w:val="single" w:sz="4" w:space="0" w:color="auto"/>
              <w:bottom w:val="dotted"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108,2</w:t>
            </w:r>
          </w:p>
        </w:tc>
        <w:tc>
          <w:tcPr>
            <w:tcW w:w="1559" w:type="dxa"/>
            <w:tcBorders>
              <w:top w:val="dotted" w:sz="4" w:space="0" w:color="auto"/>
              <w:left w:val="single" w:sz="4" w:space="0" w:color="auto"/>
              <w:bottom w:val="dotted"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1243</w:t>
            </w:r>
          </w:p>
        </w:tc>
      </w:tr>
      <w:tr w:rsidR="005F570D" w:rsidRPr="005F570D" w:rsidTr="005F570D">
        <w:trPr>
          <w:cantSplit/>
        </w:trPr>
        <w:tc>
          <w:tcPr>
            <w:tcW w:w="1137" w:type="dxa"/>
            <w:tcBorders>
              <w:top w:val="dotted" w:sz="4" w:space="0" w:color="auto"/>
              <w:left w:val="double" w:sz="4" w:space="0" w:color="auto"/>
              <w:bottom w:val="double" w:sz="4" w:space="0" w:color="auto"/>
              <w:right w:val="single" w:sz="4" w:space="0" w:color="auto"/>
            </w:tcBorders>
            <w:vAlign w:val="bottom"/>
          </w:tcPr>
          <w:p w:rsidR="005F570D" w:rsidRPr="005F570D" w:rsidRDefault="005F570D" w:rsidP="005F570D">
            <w:pPr>
              <w:spacing w:before="60" w:line="240" w:lineRule="exact"/>
              <w:ind w:left="-57" w:right="-57" w:firstLine="0"/>
              <w:jc w:val="left"/>
              <w:rPr>
                <w:rFonts w:cs="Arial"/>
                <w:sz w:val="20"/>
              </w:rPr>
            </w:pPr>
            <w:r w:rsidRPr="005F570D">
              <w:rPr>
                <w:rFonts w:cs="Arial"/>
                <w:sz w:val="20"/>
              </w:rPr>
              <w:t>Декабрь</w:t>
            </w:r>
          </w:p>
        </w:tc>
        <w:tc>
          <w:tcPr>
            <w:tcW w:w="993" w:type="dxa"/>
            <w:tcBorders>
              <w:top w:val="dotted" w:sz="4" w:space="0" w:color="auto"/>
              <w:left w:val="single" w:sz="4" w:space="0" w:color="auto"/>
              <w:bottom w:val="doub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48741</w:t>
            </w:r>
          </w:p>
        </w:tc>
        <w:tc>
          <w:tcPr>
            <w:tcW w:w="1134" w:type="dxa"/>
            <w:tcBorders>
              <w:top w:val="dotted" w:sz="4" w:space="0" w:color="auto"/>
              <w:left w:val="single" w:sz="4" w:space="0" w:color="auto"/>
              <w:bottom w:val="doub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77,4</w:t>
            </w:r>
          </w:p>
        </w:tc>
        <w:tc>
          <w:tcPr>
            <w:tcW w:w="992" w:type="dxa"/>
            <w:tcBorders>
              <w:top w:val="dotted" w:sz="4" w:space="0" w:color="auto"/>
              <w:left w:val="single" w:sz="4" w:space="0" w:color="auto"/>
              <w:bottom w:val="doub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48741</w:t>
            </w:r>
          </w:p>
        </w:tc>
        <w:tc>
          <w:tcPr>
            <w:tcW w:w="1134" w:type="dxa"/>
            <w:tcBorders>
              <w:top w:val="dotted" w:sz="4" w:space="0" w:color="auto"/>
              <w:left w:val="single" w:sz="4" w:space="0" w:color="auto"/>
              <w:bottom w:val="double" w:sz="4" w:space="0" w:color="auto"/>
              <w:right w:val="single" w:sz="4" w:space="0" w:color="auto"/>
            </w:tcBorders>
            <w:vAlign w:val="bottom"/>
          </w:tcPr>
          <w:p w:rsidR="005F570D" w:rsidRPr="005F570D" w:rsidRDefault="005F570D" w:rsidP="005F570D">
            <w:pPr>
              <w:spacing w:before="60" w:line="240" w:lineRule="exact"/>
              <w:ind w:firstLine="0"/>
              <w:jc w:val="center"/>
              <w:rPr>
                <w:rFonts w:cs="Arial"/>
                <w:sz w:val="20"/>
              </w:rPr>
            </w:pPr>
            <w:r w:rsidRPr="005F570D">
              <w:rPr>
                <w:rFonts w:cs="Arial"/>
                <w:sz w:val="20"/>
              </w:rPr>
              <w:t>77,4</w:t>
            </w:r>
          </w:p>
        </w:tc>
        <w:tc>
          <w:tcPr>
            <w:tcW w:w="1559" w:type="dxa"/>
            <w:tcBorders>
              <w:top w:val="dotted" w:sz="4" w:space="0" w:color="auto"/>
              <w:left w:val="single" w:sz="4" w:space="0" w:color="auto"/>
              <w:bottom w:val="double" w:sz="4" w:space="0" w:color="auto"/>
              <w:right w:val="double" w:sz="4" w:space="0" w:color="auto"/>
            </w:tcBorders>
            <w:vAlign w:val="bottom"/>
          </w:tcPr>
          <w:p w:rsidR="005F570D" w:rsidRPr="005F570D" w:rsidRDefault="005F570D" w:rsidP="005F570D">
            <w:pPr>
              <w:spacing w:before="60" w:line="240" w:lineRule="exact"/>
              <w:ind w:firstLine="0"/>
              <w:jc w:val="center"/>
              <w:rPr>
                <w:rFonts w:cs="Arial"/>
                <w:color w:val="000000"/>
                <w:sz w:val="20"/>
              </w:rPr>
            </w:pPr>
            <w:r w:rsidRPr="005F570D">
              <w:rPr>
                <w:rFonts w:cs="Arial"/>
                <w:color w:val="000000"/>
                <w:sz w:val="20"/>
              </w:rPr>
              <w:t>1289</w:t>
            </w:r>
          </w:p>
        </w:tc>
      </w:tr>
    </w:tbl>
    <w:p w:rsidR="005F570D" w:rsidRPr="005F570D" w:rsidRDefault="005F570D" w:rsidP="005F570D">
      <w:pPr>
        <w:spacing w:before="240"/>
        <w:ind w:firstLine="709"/>
        <w:rPr>
          <w:rFonts w:cs="Arial"/>
          <w:color w:val="000000"/>
          <w:lang w:val="x-none" w:eastAsia="x-none"/>
        </w:rPr>
      </w:pPr>
      <w:r w:rsidRPr="005F570D">
        <w:rPr>
          <w:rFonts w:cs="Arial"/>
          <w:color w:val="000000"/>
          <w:lang w:eastAsia="x-none"/>
        </w:rPr>
        <w:t>Весь</w:t>
      </w:r>
      <w:r w:rsidRPr="005F570D">
        <w:rPr>
          <w:rFonts w:cs="Arial"/>
          <w:color w:val="000000"/>
          <w:lang w:val="x-none" w:eastAsia="x-none"/>
        </w:rPr>
        <w:t xml:space="preserve"> объем просроченной задолженности по заработной плате сложилс</w:t>
      </w:r>
      <w:r w:rsidRPr="005F570D">
        <w:rPr>
          <w:rFonts w:cs="Arial"/>
          <w:color w:val="000000"/>
          <w:lang w:eastAsia="x-none"/>
        </w:rPr>
        <w:t>я</w:t>
      </w:r>
      <w:r w:rsidRPr="005F570D">
        <w:rPr>
          <w:rFonts w:cs="Arial"/>
          <w:color w:val="000000"/>
          <w:lang w:val="x-none" w:eastAsia="x-none"/>
        </w:rPr>
        <w:t xml:space="preserve"> из-за отсутствия у предприятий и организаций собственных средств.</w:t>
      </w:r>
    </w:p>
    <w:p w:rsidR="005F570D" w:rsidRPr="005F570D" w:rsidRDefault="005F570D" w:rsidP="005F570D">
      <w:pPr>
        <w:keepNext/>
        <w:keepLines/>
        <w:widowControl/>
        <w:adjustRightInd/>
        <w:spacing w:before="240"/>
        <w:ind w:firstLine="0"/>
        <w:jc w:val="center"/>
        <w:textAlignment w:val="auto"/>
        <w:rPr>
          <w:rFonts w:cs="Arial"/>
          <w:b/>
        </w:rPr>
      </w:pPr>
      <w:r w:rsidRPr="005F570D">
        <w:rPr>
          <w:rFonts w:cs="Arial"/>
          <w:b/>
        </w:rPr>
        <w:t xml:space="preserve">Просроченная задолженность по заработной плате по видам </w:t>
      </w:r>
      <w:r w:rsidRPr="005F570D">
        <w:rPr>
          <w:rFonts w:cs="Arial"/>
          <w:b/>
        </w:rPr>
        <w:br/>
        <w:t>экономической деятельности на 1 декабря 2020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5F570D" w:rsidRPr="005F570D" w:rsidTr="005F570D">
        <w:trPr>
          <w:cantSplit/>
          <w:trHeight w:val="305"/>
          <w:tblHeader/>
        </w:trPr>
        <w:tc>
          <w:tcPr>
            <w:tcW w:w="4389" w:type="dxa"/>
            <w:tcBorders>
              <w:top w:val="double" w:sz="4" w:space="0" w:color="auto"/>
              <w:left w:val="double" w:sz="4" w:space="0" w:color="auto"/>
              <w:right w:val="single" w:sz="4" w:space="0" w:color="auto"/>
            </w:tcBorders>
          </w:tcPr>
          <w:p w:rsidR="005F570D" w:rsidRPr="005F570D" w:rsidRDefault="005F570D" w:rsidP="005F570D">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5F570D" w:rsidRPr="005F570D" w:rsidRDefault="005F570D" w:rsidP="005F570D">
            <w:pPr>
              <w:keepNext/>
              <w:keepLines/>
              <w:spacing w:before="60" w:after="60" w:line="200" w:lineRule="exact"/>
              <w:ind w:firstLine="0"/>
              <w:jc w:val="center"/>
              <w:rPr>
                <w:rFonts w:cs="Arial"/>
                <w:i/>
                <w:sz w:val="20"/>
              </w:rPr>
            </w:pPr>
            <w:r w:rsidRPr="005F570D">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5F570D" w:rsidRPr="005F570D" w:rsidRDefault="005F570D" w:rsidP="005F570D">
            <w:pPr>
              <w:keepNext/>
              <w:keepLines/>
              <w:spacing w:before="60" w:after="60" w:line="200" w:lineRule="exact"/>
              <w:ind w:firstLine="0"/>
              <w:jc w:val="center"/>
              <w:rPr>
                <w:rFonts w:cs="Arial"/>
                <w:i/>
                <w:sz w:val="20"/>
              </w:rPr>
            </w:pPr>
            <w:proofErr w:type="gramStart"/>
            <w:r w:rsidRPr="005F570D">
              <w:rPr>
                <w:rFonts w:cs="Arial"/>
                <w:i/>
                <w:sz w:val="20"/>
              </w:rPr>
              <w:t>В</w:t>
            </w:r>
            <w:proofErr w:type="gramEnd"/>
            <w:r w:rsidRPr="005F570D">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rsidR="005F570D" w:rsidRPr="005F570D" w:rsidRDefault="005F570D" w:rsidP="005F570D">
            <w:pPr>
              <w:spacing w:before="60" w:after="60" w:line="200" w:lineRule="exact"/>
              <w:ind w:firstLine="0"/>
              <w:jc w:val="center"/>
              <w:rPr>
                <w:rFonts w:cs="Arial"/>
                <w:i/>
                <w:sz w:val="20"/>
              </w:rPr>
            </w:pPr>
            <w:r w:rsidRPr="005F570D">
              <w:rPr>
                <w:rFonts w:cs="Arial"/>
                <w:i/>
                <w:sz w:val="20"/>
              </w:rPr>
              <w:t xml:space="preserve">В расчете на </w:t>
            </w:r>
            <w:r w:rsidRPr="005F570D">
              <w:rPr>
                <w:rFonts w:cs="Arial"/>
                <w:i/>
                <w:sz w:val="20"/>
              </w:rPr>
              <w:br/>
              <w:t>одного работника, рублей</w:t>
            </w:r>
          </w:p>
        </w:tc>
      </w:tr>
      <w:tr w:rsidR="005F570D" w:rsidRPr="005F570D" w:rsidTr="005F570D">
        <w:trPr>
          <w:cantSplit/>
          <w:trHeight w:val="373"/>
          <w:tblHeader/>
        </w:trPr>
        <w:tc>
          <w:tcPr>
            <w:tcW w:w="4389" w:type="dxa"/>
            <w:tcBorders>
              <w:left w:val="double" w:sz="4" w:space="0" w:color="auto"/>
              <w:right w:val="single" w:sz="4" w:space="0" w:color="auto"/>
            </w:tcBorders>
          </w:tcPr>
          <w:p w:rsidR="005F570D" w:rsidRPr="005F570D" w:rsidRDefault="005F570D" w:rsidP="005F570D">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rsidR="005F570D" w:rsidRPr="005F570D" w:rsidRDefault="005F570D" w:rsidP="005F570D">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5F570D" w:rsidRPr="005F570D" w:rsidRDefault="005F570D" w:rsidP="005F570D">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5F570D" w:rsidRPr="005F570D" w:rsidRDefault="005F570D" w:rsidP="005F570D">
            <w:pPr>
              <w:keepNext/>
              <w:keepLines/>
              <w:spacing w:line="240" w:lineRule="auto"/>
              <w:ind w:firstLine="0"/>
              <w:jc w:val="center"/>
              <w:rPr>
                <w:rFonts w:cs="Arial"/>
                <w:i/>
                <w:sz w:val="20"/>
              </w:rPr>
            </w:pPr>
          </w:p>
        </w:tc>
      </w:tr>
      <w:tr w:rsidR="005F570D" w:rsidRPr="005F570D" w:rsidTr="005F570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5F570D" w:rsidRPr="005F570D" w:rsidRDefault="005F570D" w:rsidP="005F570D">
            <w:pPr>
              <w:spacing w:before="60" w:line="240" w:lineRule="exact"/>
              <w:ind w:firstLine="112"/>
              <w:jc w:val="left"/>
              <w:rPr>
                <w:rFonts w:cs="Arial"/>
                <w:b/>
                <w:sz w:val="20"/>
              </w:rPr>
            </w:pPr>
            <w:r w:rsidRPr="005F570D">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b/>
                <w:color w:val="000000"/>
                <w:sz w:val="20"/>
                <w:lang w:val="en-US"/>
              </w:rPr>
            </w:pPr>
            <w:r w:rsidRPr="005F570D">
              <w:rPr>
                <w:rFonts w:cs="Arial"/>
                <w:b/>
                <w:color w:val="000000"/>
                <w:sz w:val="20"/>
                <w:lang w:val="en-US"/>
              </w:rPr>
              <w:t>48741</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b/>
                <w:color w:val="000000"/>
                <w:sz w:val="20"/>
                <w:lang w:val="en-US"/>
              </w:rPr>
            </w:pPr>
            <w:r w:rsidRPr="005F570D">
              <w:rPr>
                <w:rFonts w:cs="Arial"/>
                <w:b/>
                <w:color w:val="000000"/>
                <w:sz w:val="20"/>
                <w:lang w:val="en-US"/>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5F570D" w:rsidRPr="005F570D" w:rsidRDefault="005F570D" w:rsidP="005F570D">
            <w:pPr>
              <w:spacing w:before="80" w:line="240" w:lineRule="exact"/>
              <w:ind w:firstLine="0"/>
              <w:jc w:val="center"/>
              <w:rPr>
                <w:rFonts w:cs="Arial"/>
                <w:b/>
                <w:color w:val="000000"/>
                <w:sz w:val="20"/>
                <w:lang w:val="en-US"/>
              </w:rPr>
            </w:pPr>
            <w:r w:rsidRPr="005F570D">
              <w:rPr>
                <w:rFonts w:cs="Arial"/>
                <w:b/>
                <w:color w:val="000000"/>
                <w:sz w:val="20"/>
                <w:lang w:val="en-US"/>
              </w:rPr>
              <w:t>37813</w:t>
            </w:r>
          </w:p>
        </w:tc>
      </w:tr>
      <w:tr w:rsidR="005F570D" w:rsidRPr="005F570D" w:rsidTr="005F570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5F570D" w:rsidRPr="005F570D" w:rsidRDefault="005F570D" w:rsidP="005F570D">
            <w:pPr>
              <w:spacing w:before="60" w:line="240" w:lineRule="exact"/>
              <w:ind w:left="113" w:firstLine="0"/>
              <w:jc w:val="left"/>
              <w:rPr>
                <w:rFonts w:cs="Arial"/>
                <w:sz w:val="20"/>
              </w:rPr>
            </w:pPr>
            <w:r w:rsidRPr="005F570D">
              <w:rPr>
                <w:rFonts w:cs="Arial"/>
                <w:sz w:val="20"/>
              </w:rPr>
              <w:t xml:space="preserve">в том числе по видам деятельности: </w:t>
            </w:r>
            <w:r w:rsidRPr="005F570D">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2307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rPr>
            </w:pPr>
            <w:r w:rsidRPr="005F570D">
              <w:rPr>
                <w:rFonts w:cs="Arial"/>
                <w:sz w:val="20"/>
                <w:lang w:val="en-US"/>
              </w:rPr>
              <w:t>4,7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18023</w:t>
            </w:r>
          </w:p>
        </w:tc>
      </w:tr>
      <w:tr w:rsidR="005F570D" w:rsidRPr="005F570D" w:rsidTr="005F570D">
        <w:trPr>
          <w:cantSplit/>
          <w:trHeight w:val="20"/>
        </w:trPr>
        <w:tc>
          <w:tcPr>
            <w:tcW w:w="4389" w:type="dxa"/>
            <w:tcBorders>
              <w:top w:val="dotted" w:sz="4" w:space="0" w:color="auto"/>
              <w:left w:val="double" w:sz="4" w:space="0" w:color="auto"/>
              <w:bottom w:val="single" w:sz="4" w:space="0" w:color="auto"/>
              <w:right w:val="single" w:sz="4" w:space="0" w:color="auto"/>
            </w:tcBorders>
            <w:shd w:val="clear" w:color="auto" w:fill="FFFFFF"/>
            <w:vAlign w:val="bottom"/>
          </w:tcPr>
          <w:p w:rsidR="005F570D" w:rsidRPr="005F570D" w:rsidRDefault="005F570D" w:rsidP="005F570D">
            <w:pPr>
              <w:spacing w:before="60" w:line="240" w:lineRule="exact"/>
              <w:ind w:left="113" w:firstLine="0"/>
              <w:jc w:val="left"/>
              <w:rPr>
                <w:rFonts w:cs="Arial"/>
                <w:sz w:val="20"/>
              </w:rPr>
            </w:pPr>
            <w:r w:rsidRPr="005F570D">
              <w:rPr>
                <w:rFonts w:cs="Arial"/>
                <w:sz w:val="20"/>
              </w:rPr>
              <w:t>обрабатывающие производства</w:t>
            </w:r>
          </w:p>
        </w:tc>
        <w:tc>
          <w:tcPr>
            <w:tcW w:w="1331" w:type="dxa"/>
            <w:tcBorders>
              <w:top w:val="dotted" w:sz="4" w:space="0" w:color="auto"/>
              <w:left w:val="single" w:sz="4" w:space="0" w:color="auto"/>
              <w:bottom w:val="single"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37378</w:t>
            </w:r>
          </w:p>
        </w:tc>
        <w:tc>
          <w:tcPr>
            <w:tcW w:w="1546" w:type="dxa"/>
            <w:tcBorders>
              <w:top w:val="dotted" w:sz="4" w:space="0" w:color="auto"/>
              <w:left w:val="single" w:sz="4" w:space="0" w:color="auto"/>
              <w:bottom w:val="single"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76,7</w:t>
            </w:r>
          </w:p>
        </w:tc>
        <w:tc>
          <w:tcPr>
            <w:tcW w:w="1974" w:type="dxa"/>
            <w:tcBorders>
              <w:top w:val="dotted" w:sz="4" w:space="0" w:color="auto"/>
              <w:left w:val="single" w:sz="4" w:space="0" w:color="auto"/>
              <w:bottom w:val="single" w:sz="4" w:space="0" w:color="auto"/>
              <w:right w:val="doub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34135</w:t>
            </w:r>
          </w:p>
        </w:tc>
      </w:tr>
      <w:tr w:rsidR="005F570D" w:rsidRPr="005F570D" w:rsidTr="005F570D">
        <w:trPr>
          <w:cantSplit/>
          <w:trHeight w:val="20"/>
        </w:trPr>
        <w:tc>
          <w:tcPr>
            <w:tcW w:w="4389" w:type="dxa"/>
            <w:tcBorders>
              <w:top w:val="single" w:sz="4" w:space="0" w:color="auto"/>
              <w:left w:val="double" w:sz="4" w:space="0" w:color="auto"/>
              <w:bottom w:val="dotted" w:sz="4" w:space="0" w:color="auto"/>
              <w:right w:val="single" w:sz="4" w:space="0" w:color="auto"/>
            </w:tcBorders>
            <w:shd w:val="clear" w:color="auto" w:fill="FFFFFF"/>
            <w:vAlign w:val="bottom"/>
          </w:tcPr>
          <w:p w:rsidR="005F570D" w:rsidRPr="005F570D" w:rsidRDefault="005F570D" w:rsidP="005F570D">
            <w:pPr>
              <w:spacing w:before="60" w:line="240" w:lineRule="exact"/>
              <w:ind w:left="113" w:firstLine="0"/>
              <w:jc w:val="left"/>
              <w:rPr>
                <w:rFonts w:cs="Arial"/>
                <w:sz w:val="20"/>
              </w:rPr>
            </w:pPr>
            <w:r w:rsidRPr="005F570D">
              <w:rPr>
                <w:rFonts w:cs="Arial"/>
                <w:sz w:val="20"/>
              </w:rPr>
              <w:lastRenderedPageBreak/>
              <w:t>обеспечение электрической энергией, газом и паром; кондиционирование воздуха</w:t>
            </w:r>
          </w:p>
        </w:tc>
        <w:tc>
          <w:tcPr>
            <w:tcW w:w="1331" w:type="dxa"/>
            <w:tcBorders>
              <w:top w:val="single" w:sz="4" w:space="0" w:color="auto"/>
              <w:left w:val="single" w:sz="4" w:space="0" w:color="auto"/>
              <w:bottom w:val="dotted"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152</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0,3</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19000</w:t>
            </w:r>
          </w:p>
        </w:tc>
      </w:tr>
      <w:tr w:rsidR="005F570D" w:rsidRPr="005F570D" w:rsidTr="005F570D">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5F570D" w:rsidRPr="005F570D" w:rsidRDefault="005F570D" w:rsidP="005F570D">
            <w:pPr>
              <w:spacing w:before="60" w:line="240" w:lineRule="exact"/>
              <w:ind w:left="113" w:firstLine="0"/>
              <w:jc w:val="left"/>
              <w:rPr>
                <w:rFonts w:cs="Arial"/>
                <w:sz w:val="20"/>
              </w:rPr>
            </w:pPr>
            <w:r w:rsidRPr="005F570D">
              <w:rPr>
                <w:rFonts w:cs="Arial"/>
                <w:sz w:val="20"/>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8904</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18,3</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5F570D" w:rsidRPr="005F570D" w:rsidRDefault="005F570D" w:rsidP="005F570D">
            <w:pPr>
              <w:spacing w:before="80" w:line="240" w:lineRule="exact"/>
              <w:ind w:firstLine="0"/>
              <w:jc w:val="center"/>
              <w:rPr>
                <w:rFonts w:cs="Arial"/>
                <w:sz w:val="20"/>
                <w:lang w:val="en-US"/>
              </w:rPr>
            </w:pPr>
            <w:r w:rsidRPr="005F570D">
              <w:rPr>
                <w:rFonts w:cs="Arial"/>
                <w:sz w:val="20"/>
                <w:lang w:val="en-US"/>
              </w:rPr>
              <w:t>153517</w:t>
            </w:r>
          </w:p>
        </w:tc>
      </w:tr>
    </w:tbl>
    <w:p w:rsidR="005F570D" w:rsidRPr="005F570D" w:rsidRDefault="005F570D" w:rsidP="005F570D">
      <w:pPr>
        <w:spacing w:before="240"/>
        <w:ind w:firstLine="709"/>
        <w:rPr>
          <w:rFonts w:cs="Arial"/>
          <w:color w:val="000000"/>
        </w:rPr>
      </w:pPr>
      <w:r w:rsidRPr="005F570D">
        <w:rPr>
          <w:rFonts w:cs="Arial"/>
          <w:color w:val="000000"/>
        </w:rPr>
        <w:t>На одного работника, имеющего задолженность по заработной плате, на</w:t>
      </w:r>
      <w:r>
        <w:rPr>
          <w:rFonts w:cs="Arial"/>
          <w:color w:val="000000"/>
        </w:rPr>
        <w:t> </w:t>
      </w:r>
      <w:r w:rsidRPr="005F570D">
        <w:rPr>
          <w:rFonts w:cs="Arial"/>
          <w:color w:val="000000"/>
        </w:rPr>
        <w:t>1</w:t>
      </w:r>
      <w:r>
        <w:rPr>
          <w:rFonts w:cs="Arial"/>
          <w:color w:val="000000"/>
        </w:rPr>
        <w:t> </w:t>
      </w:r>
      <w:r w:rsidRPr="005F570D">
        <w:rPr>
          <w:rFonts w:cs="Arial"/>
          <w:color w:val="000000"/>
        </w:rPr>
        <w:t>декабря 2020 года приходилось в среднем по 37813 рублей.</w:t>
      </w:r>
    </w:p>
    <w:p w:rsidR="005F570D" w:rsidRPr="005F570D" w:rsidRDefault="005F570D" w:rsidP="005F570D">
      <w:pPr>
        <w:spacing w:before="120"/>
        <w:ind w:firstLine="709"/>
        <w:rPr>
          <w:rFonts w:cs="Arial"/>
          <w:color w:val="000000"/>
        </w:rPr>
      </w:pPr>
      <w:r w:rsidRPr="005F570D">
        <w:rPr>
          <w:rFonts w:cs="Arial"/>
          <w:color w:val="000000"/>
        </w:rPr>
        <w:t>Численность работников, перед которыми организации имеют задолженность по заработной плате, составила 1289 человек и за прошедший месяц увеличилась на</w:t>
      </w:r>
      <w:r w:rsidR="000D4C33">
        <w:rPr>
          <w:rFonts w:cs="Arial"/>
          <w:color w:val="000000"/>
        </w:rPr>
        <w:t> </w:t>
      </w:r>
      <w:r w:rsidRPr="005F570D">
        <w:rPr>
          <w:rFonts w:cs="Arial"/>
          <w:color w:val="000000"/>
        </w:rPr>
        <w:t>3,7%.</w:t>
      </w:r>
    </w:p>
    <w:p w:rsidR="005F570D" w:rsidRPr="005F570D" w:rsidRDefault="005F570D" w:rsidP="005F570D">
      <w:pPr>
        <w:spacing w:before="120"/>
        <w:ind w:firstLine="709"/>
        <w:rPr>
          <w:rFonts w:cs="Arial"/>
          <w:color w:val="000000"/>
        </w:rPr>
      </w:pPr>
      <w:r w:rsidRPr="005F570D">
        <w:rPr>
          <w:rFonts w:cs="Arial"/>
          <w:color w:val="000000"/>
        </w:rPr>
        <w:t xml:space="preserve">Лицам, уволенным из организаций в 2019 году и ранее, не выплачено заработной платы в сумме 11,1 </w:t>
      </w:r>
      <w:proofErr w:type="gramStart"/>
      <w:r w:rsidR="00F36AC2">
        <w:rPr>
          <w:rFonts w:cs="Arial"/>
          <w:color w:val="000000"/>
        </w:rPr>
        <w:t>млн</w:t>
      </w:r>
      <w:proofErr w:type="gramEnd"/>
      <w:r w:rsidRPr="005F570D">
        <w:rPr>
          <w:rFonts w:cs="Arial"/>
          <w:color w:val="000000"/>
        </w:rPr>
        <w:t xml:space="preserve"> рублей, что составило 22,9% общего объема задолженности по заработной плате.</w:t>
      </w:r>
    </w:p>
    <w:p w:rsidR="000B2C4D" w:rsidRDefault="000B2C4D" w:rsidP="00EB1EEA">
      <w:pPr>
        <w:spacing w:before="240"/>
        <w:ind w:firstLine="709"/>
        <w:rPr>
          <w:rFonts w:cs="Arial"/>
          <w:color w:val="000000"/>
          <w:szCs w:val="22"/>
          <w:lang w:eastAsia="x-none"/>
        </w:rPr>
      </w:pPr>
    </w:p>
    <w:p w:rsidR="00360E31" w:rsidRPr="00632408" w:rsidRDefault="006D7ACF" w:rsidP="00DA15B1">
      <w:pPr>
        <w:pStyle w:val="3"/>
        <w:keepNext w:val="0"/>
        <w:pageBreakBefore/>
        <w:numPr>
          <w:ilvl w:val="0"/>
          <w:numId w:val="11"/>
        </w:numPr>
        <w:spacing w:before="0" w:after="360"/>
        <w:jc w:val="left"/>
        <w:rPr>
          <w:rFonts w:cs="Arial"/>
          <w:noProof w:val="0"/>
          <w:sz w:val="28"/>
          <w:szCs w:val="28"/>
        </w:rPr>
      </w:pPr>
      <w:bookmarkStart w:id="241" w:name="_Toc59443778"/>
      <w:bookmarkStart w:id="242" w:name="_Toc130704497"/>
      <w:bookmarkStart w:id="243" w:name="_Toc10272844"/>
      <w:bookmarkStart w:id="244" w:name="_Toc130704501"/>
      <w:bookmarkEnd w:id="239"/>
      <w:bookmarkEnd w:id="240"/>
      <w:r w:rsidRPr="00632408">
        <w:rPr>
          <w:rFonts w:cs="Arial"/>
          <w:noProof w:val="0"/>
          <w:sz w:val="28"/>
          <w:szCs w:val="28"/>
        </w:rPr>
        <w:lastRenderedPageBreak/>
        <w:t>Рынок труда</w:t>
      </w:r>
      <w:bookmarkEnd w:id="241"/>
    </w:p>
    <w:p w:rsidR="00BA601C" w:rsidRPr="00BA601C" w:rsidRDefault="00BA601C" w:rsidP="00BA601C">
      <w:pPr>
        <w:spacing w:before="240"/>
        <w:ind w:firstLine="709"/>
        <w:rPr>
          <w:rFonts w:cs="Arial"/>
        </w:rPr>
      </w:pPr>
      <w:r w:rsidRPr="00BA601C">
        <w:rPr>
          <w:rFonts w:cs="Arial"/>
        </w:rPr>
        <w:t>Из общей численности населения, занятого в экономике</w:t>
      </w:r>
      <w:r w:rsidR="00247802">
        <w:rPr>
          <w:rFonts w:cs="Arial"/>
        </w:rPr>
        <w:t>,</w:t>
      </w:r>
      <w:r w:rsidRPr="00BA601C">
        <w:rPr>
          <w:rFonts w:cs="Arial"/>
        </w:rPr>
        <w:t xml:space="preserve"> в январе – октябре 2020</w:t>
      </w:r>
      <w:r>
        <w:rPr>
          <w:rFonts w:cs="Arial"/>
        </w:rPr>
        <w:t> </w:t>
      </w:r>
      <w:r w:rsidRPr="00BA601C">
        <w:rPr>
          <w:rFonts w:cs="Arial"/>
        </w:rPr>
        <w:t>года, 911,2 тыс. человек работали на предприятиях области.</w:t>
      </w:r>
    </w:p>
    <w:p w:rsidR="00BA601C" w:rsidRPr="00BA601C" w:rsidRDefault="00BA601C" w:rsidP="00BA601C">
      <w:pPr>
        <w:spacing w:before="240"/>
        <w:ind w:firstLine="0"/>
        <w:jc w:val="center"/>
        <w:rPr>
          <w:rFonts w:cs="Arial"/>
          <w:b/>
        </w:rPr>
      </w:pPr>
      <w:r w:rsidRPr="00BA601C">
        <w:rPr>
          <w:rFonts w:cs="Arial"/>
          <w:b/>
        </w:rPr>
        <w:t xml:space="preserve">Среднесписочная численность работников предприятий и организаций </w:t>
      </w:r>
      <w:r w:rsidRPr="00BA601C">
        <w:rPr>
          <w:rFonts w:cs="Arial"/>
          <w:b/>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BA601C" w:rsidRPr="00BA601C" w:rsidTr="00CC6357">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BA601C" w:rsidRPr="00BA601C" w:rsidRDefault="00BA601C" w:rsidP="00DA15B1">
            <w:pPr>
              <w:keepNext/>
              <w:keepLines/>
              <w:widowControl/>
              <w:spacing w:before="40" w:line="240" w:lineRule="exact"/>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BA601C" w:rsidRPr="00BA601C" w:rsidRDefault="00BA601C" w:rsidP="00DA15B1">
            <w:pPr>
              <w:keepNext/>
              <w:keepLines/>
              <w:widowControl/>
              <w:spacing w:before="40" w:line="240" w:lineRule="exact"/>
              <w:ind w:right="-85" w:hanging="23"/>
              <w:jc w:val="center"/>
              <w:rPr>
                <w:rFonts w:cs="Arial"/>
                <w:i/>
                <w:sz w:val="20"/>
              </w:rPr>
            </w:pPr>
            <w:r w:rsidRPr="00BA601C">
              <w:rPr>
                <w:rFonts w:cs="Arial"/>
                <w:i/>
                <w:sz w:val="20"/>
              </w:rPr>
              <w:t>Январь – октябрь 2020г.</w:t>
            </w:r>
          </w:p>
        </w:tc>
      </w:tr>
      <w:tr w:rsidR="00BA601C" w:rsidRPr="00BA601C" w:rsidTr="00CC6357">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BA601C" w:rsidRPr="00BA601C" w:rsidRDefault="00BA601C" w:rsidP="00DA15B1">
            <w:pPr>
              <w:widowControl/>
              <w:adjustRightInd/>
              <w:spacing w:before="40"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BA601C" w:rsidRPr="00BA601C" w:rsidRDefault="00BA601C" w:rsidP="00DA15B1">
            <w:pPr>
              <w:keepNext/>
              <w:keepLines/>
              <w:widowControl/>
              <w:spacing w:before="40" w:line="240" w:lineRule="exact"/>
              <w:ind w:left="-57" w:right="-85" w:hanging="23"/>
              <w:jc w:val="center"/>
              <w:rPr>
                <w:rFonts w:cs="Arial"/>
                <w:i/>
                <w:sz w:val="20"/>
              </w:rPr>
            </w:pPr>
            <w:r w:rsidRPr="00BA601C">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A601C" w:rsidRPr="00BA601C" w:rsidRDefault="00BA601C" w:rsidP="00DA15B1">
            <w:pPr>
              <w:keepNext/>
              <w:keepLines/>
              <w:widowControl/>
              <w:spacing w:before="40" w:line="240" w:lineRule="exact"/>
              <w:ind w:left="-57" w:right="-85" w:hanging="23"/>
              <w:jc w:val="center"/>
              <w:rPr>
                <w:rFonts w:cs="Arial"/>
                <w:i/>
                <w:sz w:val="20"/>
              </w:rPr>
            </w:pPr>
            <w:proofErr w:type="gramStart"/>
            <w:r w:rsidRPr="00BA601C">
              <w:rPr>
                <w:rFonts w:cs="Arial"/>
                <w:i/>
                <w:sz w:val="20"/>
              </w:rPr>
              <w:t>в</w:t>
            </w:r>
            <w:proofErr w:type="gramEnd"/>
            <w:r w:rsidRPr="00BA601C">
              <w:rPr>
                <w:rFonts w:cs="Arial"/>
                <w:i/>
                <w:sz w:val="20"/>
              </w:rPr>
              <w:t xml:space="preserve"> % к итогу</w:t>
            </w:r>
          </w:p>
        </w:tc>
        <w:tc>
          <w:tcPr>
            <w:tcW w:w="1556" w:type="dxa"/>
            <w:tcBorders>
              <w:top w:val="single" w:sz="4" w:space="0" w:color="auto"/>
              <w:left w:val="single" w:sz="4" w:space="0" w:color="auto"/>
              <w:bottom w:val="single" w:sz="4" w:space="0" w:color="auto"/>
              <w:right w:val="double" w:sz="4" w:space="0" w:color="auto"/>
            </w:tcBorders>
          </w:tcPr>
          <w:p w:rsidR="00BA601C" w:rsidRPr="00BA601C" w:rsidRDefault="00BA601C" w:rsidP="00DA15B1">
            <w:pPr>
              <w:keepNext/>
              <w:keepLines/>
              <w:widowControl/>
              <w:spacing w:before="40" w:line="240" w:lineRule="exact"/>
              <w:ind w:left="-57" w:right="-85" w:hanging="23"/>
              <w:jc w:val="center"/>
              <w:rPr>
                <w:rFonts w:cs="Arial"/>
                <w:i/>
                <w:sz w:val="20"/>
              </w:rPr>
            </w:pPr>
            <w:proofErr w:type="gramStart"/>
            <w:r w:rsidRPr="00BA601C">
              <w:rPr>
                <w:rFonts w:cs="Arial"/>
                <w:i/>
                <w:sz w:val="20"/>
              </w:rPr>
              <w:t>в</w:t>
            </w:r>
            <w:proofErr w:type="gramEnd"/>
            <w:r w:rsidRPr="00BA601C">
              <w:rPr>
                <w:rFonts w:cs="Arial"/>
                <w:i/>
                <w:sz w:val="20"/>
              </w:rPr>
              <w:t xml:space="preserve"> % к январю – октябрю 2019г.</w:t>
            </w:r>
          </w:p>
        </w:tc>
      </w:tr>
      <w:tr w:rsidR="00BA601C" w:rsidRPr="00BA601C" w:rsidTr="00CC6357">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left"/>
              <w:rPr>
                <w:rFonts w:cs="Arial"/>
                <w:b/>
                <w:sz w:val="20"/>
              </w:rPr>
            </w:pPr>
            <w:r w:rsidRPr="00BA601C">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cs="Arial"/>
                <w:b/>
                <w:color w:val="000000"/>
                <w:sz w:val="20"/>
              </w:rPr>
            </w:pPr>
            <w:r w:rsidRPr="00BA601C">
              <w:rPr>
                <w:rFonts w:cs="Arial"/>
                <w:b/>
                <w:color w:val="000000"/>
                <w:sz w:val="20"/>
              </w:rPr>
              <w:t>911245</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cs="Arial"/>
                <w:b/>
                <w:color w:val="000000"/>
                <w:sz w:val="20"/>
              </w:rPr>
            </w:pPr>
            <w:r w:rsidRPr="00BA601C">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cs="Arial"/>
                <w:b/>
                <w:color w:val="000000"/>
                <w:sz w:val="20"/>
              </w:rPr>
            </w:pPr>
            <w:r w:rsidRPr="00BA601C">
              <w:rPr>
                <w:rFonts w:cs="Arial"/>
                <w:b/>
                <w:color w:val="000000"/>
                <w:sz w:val="20"/>
              </w:rPr>
              <w:t>97,6</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 xml:space="preserve">в том числе по видам деятельности: </w:t>
            </w:r>
            <w:r w:rsidRPr="00BA601C">
              <w:rPr>
                <w:rFonts w:cs="Arial"/>
                <w:sz w:val="20"/>
                <w:vertAlign w:val="superscript"/>
              </w:rPr>
              <w:t>1)</w:t>
            </w:r>
            <w:r w:rsidRPr="00BA601C">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26530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90,9</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5908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0,6</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93,0</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134013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97,4</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22484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97,9</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8844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1,0</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101,7</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36594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4,0</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91,0</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155875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17,1</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101,9</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77140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8,5</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101,3</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14766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1,6</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95,0</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30493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100,0</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26758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94,4</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30231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87,9</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51739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5,7</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101,6</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26783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81,5</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59554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99,3</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rPr>
                <w:rFonts w:cs="Arial"/>
                <w:sz w:val="20"/>
              </w:rPr>
            </w:pPr>
            <w:r w:rsidRPr="00BA601C">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99834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11,0</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100,9</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80188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8,8</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97,5</w:t>
            </w:r>
          </w:p>
        </w:tc>
      </w:tr>
      <w:tr w:rsidR="00BA601C" w:rsidRPr="00BA601C" w:rsidTr="00CC635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18184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98,5</w:t>
            </w:r>
          </w:p>
        </w:tc>
      </w:tr>
      <w:tr w:rsidR="00BA601C" w:rsidRPr="00BA601C" w:rsidTr="00CC6357">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5327</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0,6</w:t>
            </w:r>
          </w:p>
        </w:tc>
        <w:tc>
          <w:tcPr>
            <w:tcW w:w="1556" w:type="dxa"/>
            <w:tcBorders>
              <w:top w:val="dotted" w:sz="4" w:space="0" w:color="auto"/>
              <w:left w:val="single" w:sz="4" w:space="0" w:color="auto"/>
              <w:bottom w:val="single" w:sz="4" w:space="0" w:color="auto"/>
              <w:right w:val="double" w:sz="4" w:space="0" w:color="auto"/>
            </w:tcBorders>
            <w:vAlign w:val="bottom"/>
          </w:tcPr>
          <w:p w:rsidR="00BA601C" w:rsidRPr="00BA601C" w:rsidRDefault="00BA601C" w:rsidP="00DA15B1">
            <w:pPr>
              <w:spacing w:before="40" w:line="240" w:lineRule="exact"/>
              <w:ind w:firstLine="0"/>
              <w:jc w:val="center"/>
              <w:rPr>
                <w:rFonts w:ascii="Arial CYR" w:hAnsi="Arial CYR" w:cs="Arial CYR"/>
                <w:sz w:val="20"/>
              </w:rPr>
            </w:pPr>
            <w:r w:rsidRPr="00BA601C">
              <w:rPr>
                <w:rFonts w:ascii="Arial CYR" w:hAnsi="Arial CYR" w:cs="Arial CYR"/>
                <w:sz w:val="20"/>
              </w:rPr>
              <w:t>75,6</w:t>
            </w:r>
          </w:p>
        </w:tc>
      </w:tr>
      <w:tr w:rsidR="00BA601C" w:rsidRPr="00BA601C" w:rsidTr="00CC6357">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BA601C" w:rsidRPr="00BA601C" w:rsidRDefault="00BA601C" w:rsidP="00DA15B1">
            <w:pPr>
              <w:spacing w:before="40" w:line="240" w:lineRule="exact"/>
              <w:ind w:firstLine="0"/>
              <w:rPr>
                <w:rFonts w:cs="Arial"/>
                <w:sz w:val="20"/>
              </w:rPr>
            </w:pPr>
            <w:r w:rsidRPr="00BA601C">
              <w:rPr>
                <w:rFonts w:cs="Arial"/>
                <w:sz w:val="20"/>
                <w:vertAlign w:val="superscript"/>
              </w:rPr>
              <w:t>1)</w:t>
            </w:r>
            <w:r w:rsidRPr="00BA601C">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BA601C" w:rsidRPr="00BA601C" w:rsidRDefault="00BA601C" w:rsidP="00BA601C">
      <w:pPr>
        <w:spacing w:before="240"/>
        <w:ind w:firstLine="709"/>
        <w:rPr>
          <w:rFonts w:cs="Arial"/>
          <w:color w:val="000000"/>
          <w:lang w:val="x-none" w:eastAsia="x-none"/>
        </w:rPr>
      </w:pPr>
      <w:r w:rsidRPr="00BA601C">
        <w:rPr>
          <w:rFonts w:cs="Arial"/>
          <w:b/>
          <w:color w:val="000000"/>
          <w:lang w:val="x-none" w:eastAsia="x-none"/>
        </w:rPr>
        <w:t>Число замещенных рабочих мест</w:t>
      </w:r>
      <w:r w:rsidRPr="00BA601C">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BA601C">
        <w:rPr>
          <w:rFonts w:cs="Arial"/>
          <w:color w:val="000000"/>
          <w:lang w:eastAsia="x-none"/>
        </w:rPr>
        <w:t>октябре</w:t>
      </w:r>
      <w:r w:rsidRPr="00BA601C">
        <w:rPr>
          <w:rFonts w:cs="Arial"/>
          <w:color w:val="000000"/>
          <w:lang w:val="x-none" w:eastAsia="x-none"/>
        </w:rPr>
        <w:t xml:space="preserve"> 20</w:t>
      </w:r>
      <w:r w:rsidRPr="00BA601C">
        <w:rPr>
          <w:rFonts w:cs="Arial"/>
          <w:color w:val="000000"/>
          <w:lang w:eastAsia="x-none"/>
        </w:rPr>
        <w:t>20</w:t>
      </w:r>
      <w:r w:rsidRPr="00BA601C">
        <w:rPr>
          <w:rFonts w:cs="Arial"/>
          <w:color w:val="000000"/>
          <w:lang w:val="x-none" w:eastAsia="x-none"/>
        </w:rPr>
        <w:t xml:space="preserve"> года составило 6</w:t>
      </w:r>
      <w:r w:rsidRPr="00BA601C">
        <w:rPr>
          <w:rFonts w:cs="Arial"/>
          <w:color w:val="000000"/>
          <w:lang w:eastAsia="x-none"/>
        </w:rPr>
        <w:t>14,8</w:t>
      </w:r>
      <w:r w:rsidRPr="00BA601C">
        <w:rPr>
          <w:rFonts w:cs="Arial"/>
          <w:color w:val="000000"/>
          <w:lang w:val="x-none" w:eastAsia="x-none"/>
        </w:rPr>
        <w:t xml:space="preserve"> тыс. человек (в </w:t>
      </w:r>
      <w:r w:rsidRPr="00BA601C">
        <w:rPr>
          <w:rFonts w:cs="Arial"/>
          <w:color w:val="000000"/>
          <w:lang w:eastAsia="x-none"/>
        </w:rPr>
        <w:t>октябре</w:t>
      </w:r>
      <w:r w:rsidRPr="00BA601C">
        <w:rPr>
          <w:rFonts w:cs="Arial"/>
          <w:color w:val="000000"/>
          <w:lang w:val="x-none" w:eastAsia="x-none"/>
        </w:rPr>
        <w:t xml:space="preserve"> 201</w:t>
      </w:r>
      <w:r w:rsidRPr="00BA601C">
        <w:rPr>
          <w:rFonts w:cs="Arial"/>
          <w:color w:val="000000"/>
          <w:lang w:eastAsia="x-none"/>
        </w:rPr>
        <w:t>9</w:t>
      </w:r>
      <w:r w:rsidRPr="00BA601C">
        <w:rPr>
          <w:rFonts w:cs="Arial"/>
          <w:color w:val="000000"/>
          <w:lang w:val="x-none" w:eastAsia="x-none"/>
        </w:rPr>
        <w:t xml:space="preserve"> года </w:t>
      </w:r>
      <w:r w:rsidRPr="00BA601C">
        <w:rPr>
          <w:rFonts w:cs="Arial"/>
          <w:color w:val="000000"/>
          <w:szCs w:val="22"/>
          <w:lang w:val="x-none" w:eastAsia="x-none"/>
        </w:rPr>
        <w:t>– 6</w:t>
      </w:r>
      <w:r w:rsidRPr="00BA601C">
        <w:rPr>
          <w:rFonts w:cs="Arial"/>
          <w:color w:val="000000"/>
          <w:szCs w:val="22"/>
          <w:lang w:eastAsia="x-none"/>
        </w:rPr>
        <w:t>14,5</w:t>
      </w:r>
      <w:r w:rsidRPr="00BA601C">
        <w:rPr>
          <w:rFonts w:cs="Arial"/>
          <w:color w:val="000000"/>
          <w:szCs w:val="22"/>
          <w:lang w:val="x-none" w:eastAsia="x-none"/>
        </w:rPr>
        <w:t xml:space="preserve"> тыс. человек).</w:t>
      </w:r>
    </w:p>
    <w:p w:rsidR="00BA601C" w:rsidRPr="00BA601C" w:rsidRDefault="00BA601C" w:rsidP="00BA601C">
      <w:pPr>
        <w:spacing w:before="240" w:after="120" w:line="240" w:lineRule="auto"/>
        <w:ind w:firstLine="0"/>
        <w:jc w:val="center"/>
        <w:rPr>
          <w:rFonts w:cs="Arial"/>
        </w:rPr>
      </w:pPr>
      <w:r w:rsidRPr="00BA601C">
        <w:rPr>
          <w:rFonts w:cs="Arial"/>
          <w:b/>
        </w:rPr>
        <w:lastRenderedPageBreak/>
        <w:t>Динамика числа замещенных рабочих мест в организациях</w:t>
      </w:r>
      <w:r w:rsidRPr="00BA601C">
        <w:rPr>
          <w:rFonts w:cs="Arial"/>
          <w:b/>
        </w:rPr>
        <w:br/>
      </w:r>
      <w:r w:rsidRPr="00BA601C">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992"/>
        <w:gridCol w:w="709"/>
        <w:gridCol w:w="851"/>
        <w:gridCol w:w="992"/>
        <w:gridCol w:w="850"/>
        <w:gridCol w:w="845"/>
      </w:tblGrid>
      <w:tr w:rsidR="00BA601C" w:rsidRPr="00BA601C" w:rsidTr="000C1130">
        <w:trPr>
          <w:tblHeader/>
        </w:trPr>
        <w:tc>
          <w:tcPr>
            <w:tcW w:w="1985" w:type="dxa"/>
            <w:vMerge w:val="restart"/>
            <w:tcBorders>
              <w:top w:val="doub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r w:rsidRPr="00BA601C">
              <w:rPr>
                <w:rFonts w:cs="Arial"/>
                <w:i/>
                <w:color w:val="000000"/>
                <w:sz w:val="20"/>
              </w:rPr>
              <w:t>Январь – октябрь 2020г.</w:t>
            </w:r>
          </w:p>
        </w:tc>
        <w:tc>
          <w:tcPr>
            <w:tcW w:w="992" w:type="dxa"/>
            <w:vMerge w:val="restart"/>
            <w:tcBorders>
              <w:top w:val="doub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r w:rsidRPr="00BA601C">
              <w:rPr>
                <w:rFonts w:cs="Arial"/>
                <w:i/>
                <w:color w:val="000000"/>
                <w:sz w:val="20"/>
              </w:rPr>
              <w:t>Октябрь 2020г., единиц</w:t>
            </w:r>
          </w:p>
        </w:tc>
        <w:tc>
          <w:tcPr>
            <w:tcW w:w="1560" w:type="dxa"/>
            <w:gridSpan w:val="2"/>
            <w:tcBorders>
              <w:top w:val="doub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r w:rsidRPr="00BA601C">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u w:val="single"/>
              </w:rPr>
            </w:pPr>
            <w:r w:rsidRPr="00BA601C">
              <w:rPr>
                <w:rFonts w:cs="Arial"/>
                <w:i/>
                <w:color w:val="000000"/>
                <w:sz w:val="20"/>
                <w:u w:val="single"/>
              </w:rPr>
              <w:t>Справочно:</w:t>
            </w:r>
          </w:p>
        </w:tc>
      </w:tr>
      <w:tr w:rsidR="000C1130" w:rsidRPr="00BA601C" w:rsidTr="000C1130">
        <w:trPr>
          <w:tblHeader/>
        </w:trPr>
        <w:tc>
          <w:tcPr>
            <w:tcW w:w="1985" w:type="dxa"/>
            <w:vMerge/>
            <w:tcBorders>
              <w:top w:val="nil"/>
              <w:bottom w:val="single" w:sz="4" w:space="0" w:color="auto"/>
              <w:right w:val="single" w:sz="4" w:space="0" w:color="auto"/>
            </w:tcBorders>
          </w:tcPr>
          <w:p w:rsidR="00BA601C" w:rsidRPr="00BA601C" w:rsidRDefault="00BA601C" w:rsidP="00DA15B1">
            <w:pPr>
              <w:keepNext/>
              <w:keepLines/>
              <w:widowControl/>
              <w:spacing w:before="40" w:line="240" w:lineRule="exact"/>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r w:rsidRPr="00BA601C">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proofErr w:type="gramStart"/>
            <w:r w:rsidRPr="00BA601C">
              <w:rPr>
                <w:rFonts w:cs="Arial"/>
                <w:i/>
                <w:color w:val="000000"/>
                <w:sz w:val="20"/>
              </w:rPr>
              <w:t>в</w:t>
            </w:r>
            <w:proofErr w:type="gramEnd"/>
            <w:r w:rsidRPr="00BA601C">
              <w:rPr>
                <w:rFonts w:cs="Arial"/>
                <w:i/>
                <w:color w:val="000000"/>
                <w:sz w:val="20"/>
              </w:rPr>
              <w:t xml:space="preserve"> % </w:t>
            </w:r>
            <w:r w:rsidRPr="00BA601C">
              <w:rPr>
                <w:rFonts w:cs="Arial"/>
                <w:i/>
                <w:color w:val="000000"/>
                <w:sz w:val="20"/>
              </w:rPr>
              <w:br/>
              <w:t>к январю – октябрю 2019г.</w:t>
            </w:r>
          </w:p>
        </w:tc>
        <w:tc>
          <w:tcPr>
            <w:tcW w:w="992" w:type="dxa"/>
            <w:vMerge/>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BA601C" w:rsidRPr="00BA601C" w:rsidRDefault="000C1130" w:rsidP="00DA15B1">
            <w:pPr>
              <w:keepNext/>
              <w:keepLines/>
              <w:widowControl/>
              <w:spacing w:before="40" w:line="240" w:lineRule="exact"/>
              <w:ind w:left="-57" w:right="-57" w:firstLine="0"/>
              <w:jc w:val="center"/>
              <w:rPr>
                <w:rFonts w:cs="Arial"/>
                <w:i/>
                <w:color w:val="000000"/>
                <w:sz w:val="20"/>
              </w:rPr>
            </w:pPr>
            <w:proofErr w:type="spellStart"/>
            <w:proofErr w:type="gramStart"/>
            <w:r>
              <w:rPr>
                <w:rFonts w:cs="Arial"/>
                <w:i/>
                <w:color w:val="000000"/>
                <w:sz w:val="20"/>
              </w:rPr>
              <w:t>октя-</w:t>
            </w:r>
            <w:r w:rsidR="00BA601C" w:rsidRPr="00BA601C">
              <w:rPr>
                <w:rFonts w:cs="Arial"/>
                <w:i/>
                <w:color w:val="000000"/>
                <w:sz w:val="20"/>
              </w:rPr>
              <w:t>брю</w:t>
            </w:r>
            <w:proofErr w:type="spellEnd"/>
            <w:proofErr w:type="gramEnd"/>
            <w:r w:rsidR="00BA601C" w:rsidRPr="00BA601C">
              <w:rPr>
                <w:rFonts w:cs="Arial"/>
                <w:i/>
                <w:color w:val="000000"/>
                <w:sz w:val="20"/>
              </w:rPr>
              <w:t xml:space="preserve"> 2019г.</w:t>
            </w:r>
          </w:p>
        </w:tc>
        <w:tc>
          <w:tcPr>
            <w:tcW w:w="851" w:type="dxa"/>
            <w:vMerge w:val="restart"/>
            <w:tcBorders>
              <w:top w:val="single" w:sz="4" w:space="0" w:color="auto"/>
              <w:left w:val="single" w:sz="4" w:space="0" w:color="auto"/>
              <w:bottom w:val="single" w:sz="4" w:space="0" w:color="auto"/>
              <w:right w:val="single" w:sz="4" w:space="0" w:color="auto"/>
            </w:tcBorders>
          </w:tcPr>
          <w:p w:rsidR="00BA601C" w:rsidRPr="00BA601C" w:rsidRDefault="000C1130" w:rsidP="00DA15B1">
            <w:pPr>
              <w:keepNext/>
              <w:keepLines/>
              <w:widowControl/>
              <w:spacing w:before="40" w:line="240" w:lineRule="exact"/>
              <w:ind w:left="-57" w:right="-57" w:firstLine="0"/>
              <w:jc w:val="center"/>
              <w:rPr>
                <w:rFonts w:cs="Arial"/>
                <w:i/>
                <w:color w:val="000000"/>
                <w:sz w:val="20"/>
              </w:rPr>
            </w:pPr>
            <w:proofErr w:type="spellStart"/>
            <w:proofErr w:type="gramStart"/>
            <w:r>
              <w:rPr>
                <w:rFonts w:cs="Arial"/>
                <w:i/>
                <w:color w:val="000000"/>
                <w:sz w:val="20"/>
              </w:rPr>
              <w:t>сентя-</w:t>
            </w:r>
            <w:r w:rsidR="00BA601C" w:rsidRPr="00BA601C">
              <w:rPr>
                <w:rFonts w:cs="Arial"/>
                <w:i/>
                <w:color w:val="000000"/>
                <w:sz w:val="20"/>
              </w:rPr>
              <w:t>брю</w:t>
            </w:r>
            <w:proofErr w:type="spellEnd"/>
            <w:proofErr w:type="gramEnd"/>
            <w:r w:rsidR="00BA601C" w:rsidRPr="00BA601C">
              <w:rPr>
                <w:rFonts w:cs="Arial"/>
                <w:i/>
                <w:color w:val="000000"/>
                <w:sz w:val="20"/>
              </w:rPr>
              <w:t xml:space="preserve"> 2020г.</w:t>
            </w:r>
          </w:p>
        </w:tc>
        <w:tc>
          <w:tcPr>
            <w:tcW w:w="992" w:type="dxa"/>
            <w:vMerge w:val="restart"/>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r w:rsidRPr="00BA601C">
              <w:rPr>
                <w:rFonts w:cs="Arial"/>
                <w:i/>
                <w:color w:val="000000"/>
                <w:sz w:val="20"/>
              </w:rPr>
              <w:t>октябрь</w:t>
            </w:r>
            <w:r w:rsidRPr="00BA601C">
              <w:rPr>
                <w:rFonts w:cs="Arial"/>
                <w:i/>
                <w:color w:val="000000"/>
                <w:sz w:val="20"/>
              </w:rPr>
              <w:br/>
              <w:t>2019г., единиц</w:t>
            </w:r>
          </w:p>
        </w:tc>
        <w:tc>
          <w:tcPr>
            <w:tcW w:w="1695" w:type="dxa"/>
            <w:gridSpan w:val="2"/>
            <w:tcBorders>
              <w:top w:val="single" w:sz="4" w:space="0" w:color="auto"/>
              <w:left w:val="single" w:sz="4" w:space="0" w:color="auto"/>
              <w:bottom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r w:rsidRPr="00BA601C">
              <w:rPr>
                <w:rFonts w:cs="Arial"/>
                <w:i/>
                <w:color w:val="000000"/>
                <w:sz w:val="20"/>
              </w:rPr>
              <w:t>в % к:</w:t>
            </w:r>
          </w:p>
        </w:tc>
      </w:tr>
      <w:tr w:rsidR="000C1130" w:rsidRPr="00BA601C" w:rsidTr="000C1130">
        <w:trPr>
          <w:tblHeader/>
        </w:trPr>
        <w:tc>
          <w:tcPr>
            <w:tcW w:w="1985" w:type="dxa"/>
            <w:vMerge/>
            <w:tcBorders>
              <w:top w:val="nil"/>
              <w:bottom w:val="single" w:sz="4" w:space="0" w:color="auto"/>
              <w:right w:val="single" w:sz="4" w:space="0" w:color="auto"/>
            </w:tcBorders>
          </w:tcPr>
          <w:p w:rsidR="00BA601C" w:rsidRPr="00BA601C" w:rsidRDefault="00BA601C" w:rsidP="00DA15B1">
            <w:pPr>
              <w:keepNext/>
              <w:keepLines/>
              <w:widowControl/>
              <w:spacing w:before="40" w:line="240" w:lineRule="exact"/>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p>
        </w:tc>
        <w:tc>
          <w:tcPr>
            <w:tcW w:w="709" w:type="dxa"/>
            <w:vMerge/>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BA601C" w:rsidRPr="00BA601C" w:rsidRDefault="00BA601C" w:rsidP="00DA15B1">
            <w:pPr>
              <w:keepNext/>
              <w:keepLines/>
              <w:widowControl/>
              <w:spacing w:before="40" w:line="240" w:lineRule="exact"/>
              <w:ind w:left="-57" w:right="-57" w:firstLine="0"/>
              <w:jc w:val="center"/>
              <w:rPr>
                <w:rFonts w:cs="Arial"/>
                <w:i/>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BA601C" w:rsidRPr="00BA601C" w:rsidRDefault="000C1130" w:rsidP="00DA15B1">
            <w:pPr>
              <w:keepNext/>
              <w:keepLines/>
              <w:widowControl/>
              <w:spacing w:before="40" w:line="240" w:lineRule="exact"/>
              <w:ind w:left="-57" w:right="-57" w:firstLine="0"/>
              <w:jc w:val="center"/>
              <w:rPr>
                <w:rFonts w:cs="Arial"/>
                <w:i/>
                <w:color w:val="000000"/>
                <w:sz w:val="20"/>
              </w:rPr>
            </w:pPr>
            <w:proofErr w:type="spellStart"/>
            <w:proofErr w:type="gramStart"/>
            <w:r>
              <w:rPr>
                <w:rFonts w:cs="Arial"/>
                <w:i/>
                <w:color w:val="000000"/>
                <w:sz w:val="20"/>
              </w:rPr>
              <w:t>октя-</w:t>
            </w:r>
            <w:r w:rsidR="00BA601C" w:rsidRPr="00BA601C">
              <w:rPr>
                <w:rFonts w:cs="Arial"/>
                <w:i/>
                <w:color w:val="000000"/>
                <w:sz w:val="20"/>
              </w:rPr>
              <w:t>брю</w:t>
            </w:r>
            <w:proofErr w:type="spellEnd"/>
            <w:proofErr w:type="gramEnd"/>
            <w:r w:rsidR="00BA601C" w:rsidRPr="00BA601C">
              <w:rPr>
                <w:rFonts w:cs="Arial"/>
                <w:i/>
                <w:color w:val="000000"/>
                <w:sz w:val="20"/>
              </w:rPr>
              <w:t xml:space="preserve"> 2018</w:t>
            </w:r>
            <w:r>
              <w:rPr>
                <w:rFonts w:cs="Arial"/>
                <w:i/>
                <w:color w:val="000000"/>
                <w:sz w:val="20"/>
              </w:rPr>
              <w:t>г.</w:t>
            </w:r>
          </w:p>
        </w:tc>
        <w:tc>
          <w:tcPr>
            <w:tcW w:w="845" w:type="dxa"/>
            <w:tcBorders>
              <w:top w:val="single" w:sz="4" w:space="0" w:color="auto"/>
              <w:left w:val="single" w:sz="4" w:space="0" w:color="auto"/>
              <w:bottom w:val="single" w:sz="4" w:space="0" w:color="auto"/>
            </w:tcBorders>
          </w:tcPr>
          <w:p w:rsidR="00BA601C" w:rsidRPr="00BA601C" w:rsidRDefault="000C1130" w:rsidP="00DA15B1">
            <w:pPr>
              <w:keepNext/>
              <w:keepLines/>
              <w:widowControl/>
              <w:spacing w:before="40" w:line="240" w:lineRule="exact"/>
              <w:ind w:left="-57" w:right="-57" w:firstLine="0"/>
              <w:jc w:val="center"/>
              <w:rPr>
                <w:rFonts w:cs="Arial"/>
                <w:i/>
                <w:color w:val="000000"/>
                <w:sz w:val="20"/>
              </w:rPr>
            </w:pPr>
            <w:proofErr w:type="spellStart"/>
            <w:proofErr w:type="gramStart"/>
            <w:r>
              <w:rPr>
                <w:rFonts w:cs="Arial"/>
                <w:i/>
                <w:color w:val="000000"/>
                <w:sz w:val="20"/>
              </w:rPr>
              <w:t>сентя-</w:t>
            </w:r>
            <w:r w:rsidR="00BA601C" w:rsidRPr="00BA601C">
              <w:rPr>
                <w:rFonts w:cs="Arial"/>
                <w:i/>
                <w:color w:val="000000"/>
                <w:sz w:val="20"/>
              </w:rPr>
              <w:t>брю</w:t>
            </w:r>
            <w:proofErr w:type="spellEnd"/>
            <w:proofErr w:type="gramEnd"/>
            <w:r w:rsidR="00BA601C" w:rsidRPr="00BA601C">
              <w:rPr>
                <w:rFonts w:cs="Arial"/>
                <w:i/>
                <w:color w:val="000000"/>
                <w:sz w:val="20"/>
              </w:rPr>
              <w:t xml:space="preserve"> 2019г.</w:t>
            </w:r>
          </w:p>
        </w:tc>
      </w:tr>
      <w:tr w:rsidR="000C1130" w:rsidRPr="00BA601C" w:rsidTr="000C1130">
        <w:tc>
          <w:tcPr>
            <w:tcW w:w="1985" w:type="dxa"/>
            <w:tcBorders>
              <w:top w:val="single" w:sz="4" w:space="0" w:color="auto"/>
              <w:bottom w:val="dotted" w:sz="4" w:space="0" w:color="auto"/>
              <w:right w:val="single" w:sz="4" w:space="0" w:color="auto"/>
            </w:tcBorders>
            <w:vAlign w:val="bottom"/>
          </w:tcPr>
          <w:p w:rsidR="00BA601C" w:rsidRPr="00BA601C" w:rsidRDefault="00BA601C" w:rsidP="00DA15B1">
            <w:pPr>
              <w:keepNext/>
              <w:keepLines/>
              <w:widowControl/>
              <w:spacing w:before="40" w:line="240" w:lineRule="exact"/>
              <w:ind w:firstLine="0"/>
              <w:jc w:val="left"/>
              <w:rPr>
                <w:rFonts w:cs="Arial"/>
                <w:b/>
                <w:color w:val="000000"/>
                <w:sz w:val="20"/>
              </w:rPr>
            </w:pPr>
            <w:r w:rsidRPr="00BA601C">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BA601C" w:rsidRPr="00BA601C" w:rsidRDefault="00BA601C" w:rsidP="00DA15B1">
            <w:pPr>
              <w:keepNext/>
              <w:keepLines/>
              <w:widowControl/>
              <w:spacing w:before="40" w:line="240" w:lineRule="exact"/>
              <w:ind w:firstLine="0"/>
              <w:jc w:val="center"/>
              <w:rPr>
                <w:rFonts w:cs="Arial"/>
                <w:b/>
                <w:color w:val="000000"/>
                <w:sz w:val="20"/>
              </w:rPr>
            </w:pPr>
            <w:r w:rsidRPr="00BA601C">
              <w:rPr>
                <w:rFonts w:cs="Arial"/>
                <w:b/>
                <w:color w:val="000000"/>
                <w:sz w:val="20"/>
              </w:rPr>
              <w:t>620259</w:t>
            </w:r>
          </w:p>
        </w:tc>
        <w:tc>
          <w:tcPr>
            <w:tcW w:w="1134" w:type="dxa"/>
            <w:tcBorders>
              <w:top w:val="single" w:sz="4" w:space="0" w:color="auto"/>
              <w:left w:val="single" w:sz="4" w:space="0" w:color="auto"/>
              <w:bottom w:val="dotted" w:sz="4" w:space="0" w:color="auto"/>
              <w:right w:val="single" w:sz="4" w:space="0" w:color="auto"/>
            </w:tcBorders>
            <w:vAlign w:val="bottom"/>
          </w:tcPr>
          <w:p w:rsidR="00BA601C" w:rsidRPr="00BA601C" w:rsidRDefault="00BA601C" w:rsidP="00DA15B1">
            <w:pPr>
              <w:keepNext/>
              <w:keepLines/>
              <w:widowControl/>
              <w:spacing w:before="40" w:line="240" w:lineRule="exact"/>
              <w:ind w:firstLine="0"/>
              <w:jc w:val="center"/>
              <w:rPr>
                <w:rFonts w:cs="Arial"/>
                <w:b/>
                <w:color w:val="000000"/>
                <w:sz w:val="20"/>
              </w:rPr>
            </w:pPr>
            <w:r w:rsidRPr="00BA601C">
              <w:rPr>
                <w:rFonts w:cs="Arial"/>
                <w:b/>
                <w:color w:val="000000"/>
                <w:sz w:val="20"/>
              </w:rPr>
              <w:t>99,7</w:t>
            </w:r>
          </w:p>
        </w:tc>
        <w:tc>
          <w:tcPr>
            <w:tcW w:w="992" w:type="dxa"/>
            <w:tcBorders>
              <w:top w:val="single" w:sz="4" w:space="0" w:color="auto"/>
              <w:left w:val="single" w:sz="4" w:space="0" w:color="auto"/>
              <w:bottom w:val="dotted" w:sz="4" w:space="0" w:color="auto"/>
              <w:right w:val="single" w:sz="4" w:space="0" w:color="auto"/>
            </w:tcBorders>
            <w:vAlign w:val="bottom"/>
          </w:tcPr>
          <w:p w:rsidR="00BA601C" w:rsidRPr="00BA601C" w:rsidRDefault="00BA601C" w:rsidP="00DA15B1">
            <w:pPr>
              <w:keepNext/>
              <w:keepLines/>
              <w:widowControl/>
              <w:spacing w:before="40" w:line="240" w:lineRule="exact"/>
              <w:ind w:left="-57" w:right="-57" w:firstLine="0"/>
              <w:jc w:val="center"/>
              <w:rPr>
                <w:rFonts w:cs="Arial"/>
                <w:b/>
                <w:color w:val="000000"/>
                <w:sz w:val="20"/>
              </w:rPr>
            </w:pPr>
            <w:r w:rsidRPr="00BA601C">
              <w:rPr>
                <w:rFonts w:cs="Arial"/>
                <w:b/>
                <w:color w:val="000000"/>
                <w:sz w:val="20"/>
              </w:rPr>
              <w:t>614808</w:t>
            </w:r>
          </w:p>
        </w:tc>
        <w:tc>
          <w:tcPr>
            <w:tcW w:w="709" w:type="dxa"/>
            <w:tcBorders>
              <w:top w:val="single" w:sz="4" w:space="0" w:color="auto"/>
              <w:left w:val="single" w:sz="4" w:space="0" w:color="auto"/>
              <w:bottom w:val="dotted" w:sz="4" w:space="0" w:color="auto"/>
              <w:right w:val="single" w:sz="4" w:space="0" w:color="auto"/>
            </w:tcBorders>
            <w:vAlign w:val="bottom"/>
          </w:tcPr>
          <w:p w:rsidR="00BA601C" w:rsidRPr="00BA601C" w:rsidRDefault="00BA601C" w:rsidP="00DA15B1">
            <w:pPr>
              <w:keepNext/>
              <w:keepLines/>
              <w:widowControl/>
              <w:spacing w:before="40" w:line="240" w:lineRule="exact"/>
              <w:ind w:left="-57" w:right="-57" w:firstLine="0"/>
              <w:jc w:val="center"/>
              <w:rPr>
                <w:rFonts w:cs="Arial"/>
                <w:b/>
                <w:color w:val="000000"/>
                <w:sz w:val="20"/>
              </w:rPr>
            </w:pPr>
            <w:r w:rsidRPr="00BA601C">
              <w:rPr>
                <w:rFonts w:cs="Arial"/>
                <w:b/>
                <w:color w:val="000000"/>
                <w:sz w:val="20"/>
              </w:rPr>
              <w:t>98,4</w:t>
            </w:r>
          </w:p>
        </w:tc>
        <w:tc>
          <w:tcPr>
            <w:tcW w:w="851" w:type="dxa"/>
            <w:tcBorders>
              <w:top w:val="single" w:sz="4" w:space="0" w:color="auto"/>
              <w:left w:val="single" w:sz="4" w:space="0" w:color="auto"/>
              <w:bottom w:val="dotted" w:sz="4" w:space="0" w:color="auto"/>
              <w:right w:val="single" w:sz="4" w:space="0" w:color="auto"/>
            </w:tcBorders>
            <w:vAlign w:val="bottom"/>
          </w:tcPr>
          <w:p w:rsidR="00BA601C" w:rsidRPr="00BA601C" w:rsidRDefault="00BA601C" w:rsidP="00DA15B1">
            <w:pPr>
              <w:keepNext/>
              <w:keepLines/>
              <w:widowControl/>
              <w:spacing w:before="40" w:line="240" w:lineRule="exact"/>
              <w:ind w:left="-57" w:right="-57" w:firstLine="0"/>
              <w:jc w:val="center"/>
              <w:rPr>
                <w:rFonts w:cs="Arial"/>
                <w:b/>
                <w:color w:val="000000"/>
                <w:sz w:val="20"/>
              </w:rPr>
            </w:pPr>
            <w:r w:rsidRPr="00BA601C">
              <w:rPr>
                <w:rFonts w:cs="Arial"/>
                <w:b/>
                <w:color w:val="000000"/>
                <w:sz w:val="20"/>
              </w:rPr>
              <w:t>100,3</w:t>
            </w:r>
          </w:p>
        </w:tc>
        <w:tc>
          <w:tcPr>
            <w:tcW w:w="992" w:type="dxa"/>
            <w:tcBorders>
              <w:top w:val="single" w:sz="4" w:space="0" w:color="auto"/>
              <w:left w:val="single" w:sz="4" w:space="0" w:color="auto"/>
              <w:bottom w:val="dotted" w:sz="4" w:space="0" w:color="auto"/>
              <w:right w:val="single" w:sz="4" w:space="0" w:color="auto"/>
            </w:tcBorders>
            <w:vAlign w:val="bottom"/>
          </w:tcPr>
          <w:p w:rsidR="00BA601C" w:rsidRPr="00BA601C" w:rsidRDefault="00BA601C" w:rsidP="00DA15B1">
            <w:pPr>
              <w:keepNext/>
              <w:keepLines/>
              <w:widowControl/>
              <w:spacing w:before="40" w:line="240" w:lineRule="exact"/>
              <w:ind w:left="-57" w:right="-57" w:firstLine="0"/>
              <w:jc w:val="center"/>
              <w:rPr>
                <w:rFonts w:cs="Arial"/>
                <w:b/>
                <w:color w:val="000000"/>
                <w:sz w:val="20"/>
                <w:lang w:val="x-none" w:eastAsia="x-none"/>
              </w:rPr>
            </w:pPr>
            <w:r w:rsidRPr="00BA601C">
              <w:rPr>
                <w:rFonts w:cs="Arial"/>
                <w:b/>
                <w:color w:val="000000"/>
                <w:sz w:val="20"/>
                <w:lang w:val="x-none" w:eastAsia="x-none"/>
              </w:rPr>
              <w:t>614540</w:t>
            </w:r>
          </w:p>
        </w:tc>
        <w:tc>
          <w:tcPr>
            <w:tcW w:w="850" w:type="dxa"/>
            <w:tcBorders>
              <w:top w:val="single" w:sz="4" w:space="0" w:color="auto"/>
              <w:left w:val="single" w:sz="4" w:space="0" w:color="auto"/>
              <w:bottom w:val="dotted" w:sz="4" w:space="0" w:color="auto"/>
              <w:right w:val="single" w:sz="4" w:space="0" w:color="auto"/>
            </w:tcBorders>
            <w:vAlign w:val="bottom"/>
          </w:tcPr>
          <w:p w:rsidR="00BA601C" w:rsidRPr="00BA601C" w:rsidRDefault="00BA601C" w:rsidP="00DA15B1">
            <w:pPr>
              <w:keepNext/>
              <w:keepLines/>
              <w:widowControl/>
              <w:spacing w:before="40" w:line="240" w:lineRule="exact"/>
              <w:ind w:left="-57" w:right="-57" w:firstLine="0"/>
              <w:jc w:val="center"/>
              <w:rPr>
                <w:rFonts w:cs="Arial"/>
                <w:b/>
                <w:color w:val="000000"/>
                <w:sz w:val="20"/>
                <w:lang w:val="x-none" w:eastAsia="x-none"/>
              </w:rPr>
            </w:pPr>
            <w:r w:rsidRPr="00BA601C">
              <w:rPr>
                <w:rFonts w:cs="Arial"/>
                <w:b/>
                <w:color w:val="000000"/>
                <w:sz w:val="20"/>
                <w:lang w:val="x-none" w:eastAsia="x-none"/>
              </w:rPr>
              <w:t>99,0</w:t>
            </w:r>
          </w:p>
        </w:tc>
        <w:tc>
          <w:tcPr>
            <w:tcW w:w="845" w:type="dxa"/>
            <w:tcBorders>
              <w:top w:val="single" w:sz="4" w:space="0" w:color="auto"/>
              <w:left w:val="single" w:sz="4" w:space="0" w:color="auto"/>
              <w:bottom w:val="dotted" w:sz="4" w:space="0" w:color="auto"/>
            </w:tcBorders>
            <w:vAlign w:val="bottom"/>
          </w:tcPr>
          <w:p w:rsidR="00BA601C" w:rsidRPr="00BA601C" w:rsidRDefault="00BA601C" w:rsidP="00DA15B1">
            <w:pPr>
              <w:keepNext/>
              <w:keepLines/>
              <w:widowControl/>
              <w:spacing w:before="40" w:line="240" w:lineRule="exact"/>
              <w:ind w:left="-57" w:right="-57" w:firstLine="0"/>
              <w:jc w:val="center"/>
              <w:rPr>
                <w:rFonts w:cs="Arial"/>
                <w:b/>
                <w:color w:val="000000"/>
                <w:sz w:val="20"/>
                <w:lang w:val="x-none" w:eastAsia="x-none"/>
              </w:rPr>
            </w:pPr>
            <w:r w:rsidRPr="00BA601C">
              <w:rPr>
                <w:rFonts w:cs="Arial"/>
                <w:b/>
                <w:color w:val="000000"/>
                <w:sz w:val="20"/>
                <w:lang w:val="x-none" w:eastAsia="x-none"/>
              </w:rPr>
              <w:t>100,2</w:t>
            </w:r>
          </w:p>
        </w:tc>
      </w:tr>
      <w:tr w:rsidR="000C1130" w:rsidRPr="00BA601C" w:rsidTr="000C1130">
        <w:tc>
          <w:tcPr>
            <w:tcW w:w="1985" w:type="dxa"/>
            <w:tcBorders>
              <w:top w:val="dotted" w:sz="4" w:space="0" w:color="auto"/>
              <w:bottom w:val="dotted" w:sz="4" w:space="0" w:color="auto"/>
              <w:right w:val="single" w:sz="4" w:space="0" w:color="auto"/>
            </w:tcBorders>
            <w:vAlign w:val="bottom"/>
          </w:tcPr>
          <w:p w:rsidR="00BA601C" w:rsidRPr="00BA601C" w:rsidRDefault="00BA601C" w:rsidP="00DA15B1">
            <w:pPr>
              <w:spacing w:before="40" w:line="240" w:lineRule="exact"/>
              <w:ind w:left="227" w:firstLine="0"/>
              <w:jc w:val="left"/>
              <w:rPr>
                <w:rFonts w:cs="Arial"/>
                <w:color w:val="000000"/>
                <w:sz w:val="20"/>
              </w:rPr>
            </w:pPr>
            <w:r w:rsidRPr="00BA601C">
              <w:rPr>
                <w:rFonts w:cs="Arial"/>
                <w:color w:val="000000"/>
                <w:sz w:val="20"/>
              </w:rPr>
              <w:t>в том числе:</w:t>
            </w:r>
            <w:r w:rsidRPr="00BA601C">
              <w:rPr>
                <w:rFonts w:cs="Arial"/>
                <w:color w:val="000000"/>
                <w:sz w:val="20"/>
              </w:rPr>
              <w:br/>
              <w:t xml:space="preserve">работниками списочного состава (без внешних </w:t>
            </w:r>
            <w:r w:rsidRPr="00BA601C">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593404</w:t>
            </w:r>
          </w:p>
        </w:tc>
        <w:tc>
          <w:tcPr>
            <w:tcW w:w="1134"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99,9</w:t>
            </w:r>
          </w:p>
        </w:tc>
        <w:tc>
          <w:tcPr>
            <w:tcW w:w="992"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rPr>
            </w:pPr>
            <w:r w:rsidRPr="00BA601C">
              <w:rPr>
                <w:rFonts w:cs="Arial"/>
                <w:color w:val="000000"/>
                <w:sz w:val="20"/>
              </w:rPr>
              <w:t>588391</w:t>
            </w:r>
          </w:p>
        </w:tc>
        <w:tc>
          <w:tcPr>
            <w:tcW w:w="709"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rPr>
            </w:pPr>
            <w:r w:rsidRPr="00BA601C">
              <w:rPr>
                <w:rFonts w:cs="Arial"/>
                <w:color w:val="000000"/>
                <w:sz w:val="20"/>
              </w:rPr>
              <w:t>98,9</w:t>
            </w:r>
          </w:p>
        </w:tc>
        <w:tc>
          <w:tcPr>
            <w:tcW w:w="851"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rPr>
            </w:pPr>
            <w:r w:rsidRPr="00BA601C">
              <w:rPr>
                <w:rFonts w:cs="Arial"/>
                <w:color w:val="000000"/>
                <w:sz w:val="20"/>
              </w:rPr>
              <w:t>100,2</w:t>
            </w:r>
          </w:p>
        </w:tc>
        <w:tc>
          <w:tcPr>
            <w:tcW w:w="992"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lang w:val="x-none" w:eastAsia="x-none"/>
              </w:rPr>
            </w:pPr>
            <w:r w:rsidRPr="00BA601C">
              <w:rPr>
                <w:rFonts w:cs="Arial"/>
                <w:color w:val="000000"/>
                <w:sz w:val="20"/>
                <w:lang w:val="x-none" w:eastAsia="x-none"/>
              </w:rPr>
              <w:t>585166</w:t>
            </w:r>
          </w:p>
        </w:tc>
        <w:tc>
          <w:tcPr>
            <w:tcW w:w="850"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lang w:val="x-none" w:eastAsia="x-none"/>
              </w:rPr>
            </w:pPr>
            <w:r w:rsidRPr="00BA601C">
              <w:rPr>
                <w:rFonts w:cs="Arial"/>
                <w:color w:val="000000"/>
                <w:sz w:val="20"/>
                <w:lang w:val="x-none" w:eastAsia="x-none"/>
              </w:rPr>
              <w:t>98,7</w:t>
            </w:r>
          </w:p>
        </w:tc>
        <w:tc>
          <w:tcPr>
            <w:tcW w:w="845" w:type="dxa"/>
            <w:tcBorders>
              <w:top w:val="dotted" w:sz="4" w:space="0" w:color="auto"/>
              <w:left w:val="single" w:sz="4" w:space="0" w:color="auto"/>
              <w:bottom w:val="dotted"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lang w:val="x-none" w:eastAsia="x-none"/>
              </w:rPr>
            </w:pPr>
            <w:r w:rsidRPr="00BA601C">
              <w:rPr>
                <w:rFonts w:cs="Arial"/>
                <w:color w:val="000000"/>
                <w:sz w:val="20"/>
                <w:lang w:val="x-none" w:eastAsia="x-none"/>
              </w:rPr>
              <w:t>100,1</w:t>
            </w:r>
          </w:p>
        </w:tc>
      </w:tr>
      <w:tr w:rsidR="000C1130" w:rsidRPr="00BA601C" w:rsidTr="000C1130">
        <w:tc>
          <w:tcPr>
            <w:tcW w:w="1985" w:type="dxa"/>
            <w:tcBorders>
              <w:top w:val="dotted" w:sz="4" w:space="0" w:color="auto"/>
              <w:bottom w:val="dotted" w:sz="4" w:space="0" w:color="auto"/>
              <w:right w:val="single" w:sz="4" w:space="0" w:color="auto"/>
            </w:tcBorders>
            <w:vAlign w:val="bottom"/>
          </w:tcPr>
          <w:p w:rsidR="00BA601C" w:rsidRPr="00BA601C" w:rsidRDefault="00BA601C" w:rsidP="00DA15B1">
            <w:pPr>
              <w:spacing w:before="40" w:line="240" w:lineRule="exact"/>
              <w:ind w:left="227" w:firstLine="0"/>
              <w:jc w:val="left"/>
              <w:rPr>
                <w:rFonts w:cs="Arial"/>
                <w:color w:val="000000"/>
                <w:sz w:val="20"/>
              </w:rPr>
            </w:pPr>
            <w:r w:rsidRPr="00BA601C">
              <w:rPr>
                <w:rFonts w:cs="Arial"/>
                <w:color w:val="000000"/>
                <w:sz w:val="20"/>
              </w:rPr>
              <w:t xml:space="preserve">внешними </w:t>
            </w:r>
            <w:r w:rsidRPr="00BA601C">
              <w:rPr>
                <w:rFonts w:cs="Arial"/>
                <w:color w:val="000000"/>
                <w:spacing w:val="-2"/>
                <w:sz w:val="20"/>
              </w:rPr>
              <w:t>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11815</w:t>
            </w:r>
          </w:p>
        </w:tc>
        <w:tc>
          <w:tcPr>
            <w:tcW w:w="1134"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98,5</w:t>
            </w:r>
          </w:p>
        </w:tc>
        <w:tc>
          <w:tcPr>
            <w:tcW w:w="992"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11983</w:t>
            </w:r>
          </w:p>
        </w:tc>
        <w:tc>
          <w:tcPr>
            <w:tcW w:w="709"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rPr>
            </w:pPr>
            <w:r w:rsidRPr="00BA601C">
              <w:rPr>
                <w:rFonts w:cs="Arial"/>
                <w:color w:val="000000"/>
                <w:sz w:val="20"/>
              </w:rPr>
              <w:t>97,0</w:t>
            </w:r>
          </w:p>
        </w:tc>
        <w:tc>
          <w:tcPr>
            <w:tcW w:w="851"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rPr>
            </w:pPr>
            <w:r w:rsidRPr="00BA601C">
              <w:rPr>
                <w:rFonts w:cs="Arial"/>
                <w:color w:val="000000"/>
                <w:sz w:val="20"/>
              </w:rPr>
              <w:t>102,6</w:t>
            </w:r>
          </w:p>
        </w:tc>
        <w:tc>
          <w:tcPr>
            <w:tcW w:w="992"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lang w:val="x-none" w:eastAsia="x-none"/>
              </w:rPr>
            </w:pPr>
            <w:r w:rsidRPr="00BA601C">
              <w:rPr>
                <w:rFonts w:cs="Arial"/>
                <w:color w:val="000000"/>
                <w:sz w:val="20"/>
                <w:lang w:val="x-none" w:eastAsia="x-none"/>
              </w:rPr>
              <w:t>12160</w:t>
            </w:r>
          </w:p>
        </w:tc>
        <w:tc>
          <w:tcPr>
            <w:tcW w:w="850" w:type="dxa"/>
            <w:tcBorders>
              <w:top w:val="dotted" w:sz="4" w:space="0" w:color="auto"/>
              <w:left w:val="single" w:sz="4" w:space="0" w:color="auto"/>
              <w:bottom w:val="dotted"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lang w:val="x-none" w:eastAsia="x-none"/>
              </w:rPr>
            </w:pPr>
            <w:r w:rsidRPr="00BA601C">
              <w:rPr>
                <w:rFonts w:cs="Arial"/>
                <w:color w:val="000000"/>
                <w:sz w:val="20"/>
                <w:lang w:val="x-none" w:eastAsia="x-none"/>
              </w:rPr>
              <w:t>97,5</w:t>
            </w:r>
          </w:p>
        </w:tc>
        <w:tc>
          <w:tcPr>
            <w:tcW w:w="845" w:type="dxa"/>
            <w:tcBorders>
              <w:top w:val="dotted" w:sz="4" w:space="0" w:color="auto"/>
              <w:left w:val="single" w:sz="4" w:space="0" w:color="auto"/>
              <w:bottom w:val="dotted"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lang w:val="x-none" w:eastAsia="x-none"/>
              </w:rPr>
            </w:pPr>
            <w:r w:rsidRPr="00BA601C">
              <w:rPr>
                <w:rFonts w:cs="Arial"/>
                <w:color w:val="000000"/>
                <w:sz w:val="20"/>
                <w:lang w:val="x-none" w:eastAsia="x-none"/>
              </w:rPr>
              <w:t>102,7</w:t>
            </w:r>
          </w:p>
        </w:tc>
      </w:tr>
      <w:tr w:rsidR="000C1130" w:rsidRPr="00BA601C" w:rsidTr="000C1130">
        <w:tc>
          <w:tcPr>
            <w:tcW w:w="1985" w:type="dxa"/>
            <w:tcBorders>
              <w:top w:val="dotted" w:sz="4" w:space="0" w:color="auto"/>
              <w:bottom w:val="double" w:sz="4" w:space="0" w:color="auto"/>
              <w:right w:val="single" w:sz="4" w:space="0" w:color="auto"/>
            </w:tcBorders>
            <w:vAlign w:val="bottom"/>
          </w:tcPr>
          <w:p w:rsidR="00BA601C" w:rsidRPr="00BA601C" w:rsidRDefault="00BA601C" w:rsidP="00DA15B1">
            <w:pPr>
              <w:spacing w:before="40" w:line="240" w:lineRule="exact"/>
              <w:ind w:left="227" w:firstLine="0"/>
              <w:jc w:val="left"/>
              <w:rPr>
                <w:rFonts w:cs="Arial"/>
                <w:color w:val="000000"/>
                <w:sz w:val="20"/>
              </w:rPr>
            </w:pPr>
            <w:r w:rsidRPr="00BA601C">
              <w:rPr>
                <w:rFonts w:cs="Arial"/>
                <w:color w:val="000000"/>
                <w:sz w:val="20"/>
              </w:rPr>
              <w:t xml:space="preserve">работниками, выполнявшими работы по договорам гражданско-правового </w:t>
            </w:r>
            <w:r w:rsidRPr="00BA601C">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15039</w:t>
            </w:r>
          </w:p>
        </w:tc>
        <w:tc>
          <w:tcPr>
            <w:tcW w:w="1134" w:type="dxa"/>
            <w:tcBorders>
              <w:top w:val="dotted" w:sz="4" w:space="0" w:color="auto"/>
              <w:left w:val="single" w:sz="4" w:space="0" w:color="auto"/>
              <w:bottom w:val="double"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90,9</w:t>
            </w:r>
          </w:p>
        </w:tc>
        <w:tc>
          <w:tcPr>
            <w:tcW w:w="992" w:type="dxa"/>
            <w:tcBorders>
              <w:top w:val="dotted" w:sz="4" w:space="0" w:color="auto"/>
              <w:left w:val="single" w:sz="4" w:space="0" w:color="auto"/>
              <w:bottom w:val="double"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14435</w:t>
            </w:r>
          </w:p>
        </w:tc>
        <w:tc>
          <w:tcPr>
            <w:tcW w:w="709" w:type="dxa"/>
            <w:tcBorders>
              <w:top w:val="dotted" w:sz="4" w:space="0" w:color="auto"/>
              <w:left w:val="single" w:sz="4" w:space="0" w:color="auto"/>
              <w:bottom w:val="double"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82,2</w:t>
            </w:r>
          </w:p>
        </w:tc>
        <w:tc>
          <w:tcPr>
            <w:tcW w:w="851" w:type="dxa"/>
            <w:tcBorders>
              <w:top w:val="dotted" w:sz="4" w:space="0" w:color="auto"/>
              <w:left w:val="single" w:sz="4" w:space="0" w:color="auto"/>
              <w:bottom w:val="double" w:sz="4" w:space="0" w:color="auto"/>
              <w:right w:val="sing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rPr>
            </w:pPr>
            <w:r w:rsidRPr="00BA601C">
              <w:rPr>
                <w:rFonts w:cs="Arial"/>
                <w:color w:val="000000"/>
                <w:sz w:val="20"/>
              </w:rPr>
              <w:t>101,6</w:t>
            </w:r>
          </w:p>
        </w:tc>
        <w:tc>
          <w:tcPr>
            <w:tcW w:w="992" w:type="dxa"/>
            <w:tcBorders>
              <w:top w:val="dotted" w:sz="4" w:space="0" w:color="auto"/>
              <w:left w:val="single" w:sz="4" w:space="0" w:color="auto"/>
              <w:bottom w:val="double"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lang w:val="x-none" w:eastAsia="x-none"/>
              </w:rPr>
            </w:pPr>
            <w:r w:rsidRPr="00BA601C">
              <w:rPr>
                <w:rFonts w:cs="Arial"/>
                <w:color w:val="000000"/>
                <w:sz w:val="20"/>
                <w:lang w:val="x-none" w:eastAsia="x-none"/>
              </w:rPr>
              <w:t>17214</w:t>
            </w:r>
          </w:p>
        </w:tc>
        <w:tc>
          <w:tcPr>
            <w:tcW w:w="850" w:type="dxa"/>
            <w:tcBorders>
              <w:top w:val="dotted" w:sz="4" w:space="0" w:color="auto"/>
              <w:left w:val="single" w:sz="4" w:space="0" w:color="auto"/>
              <w:bottom w:val="double" w:sz="4" w:space="0" w:color="auto"/>
              <w:right w:val="single" w:sz="4" w:space="0" w:color="auto"/>
            </w:tcBorders>
            <w:vAlign w:val="bottom"/>
          </w:tcPr>
          <w:p w:rsidR="00BA601C" w:rsidRPr="00BA601C" w:rsidRDefault="00BA601C" w:rsidP="00DA15B1">
            <w:pPr>
              <w:spacing w:before="40" w:line="240" w:lineRule="exact"/>
              <w:ind w:firstLine="0"/>
              <w:jc w:val="center"/>
              <w:rPr>
                <w:rFonts w:cs="Arial"/>
                <w:color w:val="000000"/>
                <w:sz w:val="20"/>
                <w:lang w:val="x-none" w:eastAsia="x-none"/>
              </w:rPr>
            </w:pPr>
            <w:r w:rsidRPr="00BA601C">
              <w:rPr>
                <w:rFonts w:cs="Arial"/>
                <w:color w:val="000000"/>
                <w:sz w:val="20"/>
                <w:lang w:val="x-none" w:eastAsia="x-none"/>
              </w:rPr>
              <w:t>111,0</w:t>
            </w:r>
          </w:p>
        </w:tc>
        <w:tc>
          <w:tcPr>
            <w:tcW w:w="845" w:type="dxa"/>
            <w:tcBorders>
              <w:top w:val="dotted" w:sz="4" w:space="0" w:color="auto"/>
              <w:left w:val="single" w:sz="4" w:space="0" w:color="auto"/>
              <w:bottom w:val="double" w:sz="4" w:space="0" w:color="auto"/>
            </w:tcBorders>
            <w:vAlign w:val="bottom"/>
          </w:tcPr>
          <w:p w:rsidR="00BA601C" w:rsidRPr="00BA601C" w:rsidRDefault="00BA601C" w:rsidP="00DA15B1">
            <w:pPr>
              <w:spacing w:before="40" w:line="240" w:lineRule="exact"/>
              <w:ind w:left="-57" w:right="-57" w:firstLine="0"/>
              <w:jc w:val="center"/>
              <w:rPr>
                <w:rFonts w:cs="Arial"/>
                <w:color w:val="000000"/>
                <w:sz w:val="20"/>
                <w:lang w:val="x-none" w:eastAsia="x-none"/>
              </w:rPr>
            </w:pPr>
            <w:r w:rsidRPr="00BA601C">
              <w:rPr>
                <w:rFonts w:cs="Arial"/>
                <w:color w:val="000000"/>
                <w:sz w:val="20"/>
                <w:lang w:val="x-none" w:eastAsia="x-none"/>
              </w:rPr>
              <w:t>98,9</w:t>
            </w:r>
          </w:p>
        </w:tc>
      </w:tr>
    </w:tbl>
    <w:p w:rsidR="00BA601C" w:rsidRPr="00BA601C" w:rsidRDefault="00BA601C" w:rsidP="00BA601C">
      <w:pPr>
        <w:keepNext/>
        <w:keepLines/>
        <w:widowControl/>
        <w:spacing w:before="240"/>
        <w:ind w:firstLine="709"/>
        <w:rPr>
          <w:rFonts w:cs="Arial"/>
          <w:color w:val="000000"/>
          <w:lang w:val="x-none" w:eastAsia="x-none"/>
        </w:rPr>
      </w:pPr>
      <w:r w:rsidRPr="00BA601C">
        <w:rPr>
          <w:rFonts w:cs="Arial"/>
          <w:color w:val="000000"/>
          <w:lang w:val="x-none" w:eastAsia="x-none"/>
        </w:rPr>
        <w:t xml:space="preserve">В общем количестве замещенных рабочих мест рабочие места штатных работников в </w:t>
      </w:r>
      <w:r w:rsidRPr="00BA601C">
        <w:rPr>
          <w:rFonts w:cs="Arial"/>
          <w:color w:val="000000"/>
          <w:lang w:eastAsia="x-none"/>
        </w:rPr>
        <w:t>октябре</w:t>
      </w:r>
      <w:r w:rsidRPr="00BA601C">
        <w:rPr>
          <w:rFonts w:cs="Arial"/>
          <w:color w:val="000000"/>
          <w:lang w:val="x-none" w:eastAsia="x-none"/>
        </w:rPr>
        <w:t xml:space="preserve"> 20</w:t>
      </w:r>
      <w:r w:rsidRPr="00BA601C">
        <w:rPr>
          <w:rFonts w:cs="Arial"/>
          <w:color w:val="000000"/>
          <w:lang w:eastAsia="x-none"/>
        </w:rPr>
        <w:t>20</w:t>
      </w:r>
      <w:r w:rsidRPr="00BA601C">
        <w:rPr>
          <w:rFonts w:cs="Arial"/>
          <w:color w:val="000000"/>
          <w:lang w:val="x-none" w:eastAsia="x-none"/>
        </w:rPr>
        <w:t xml:space="preserve"> года составляли 95,</w:t>
      </w:r>
      <w:r w:rsidRPr="00BA601C">
        <w:rPr>
          <w:rFonts w:cs="Arial"/>
          <w:color w:val="000000"/>
          <w:lang w:eastAsia="x-none"/>
        </w:rPr>
        <w:t>7</w:t>
      </w:r>
      <w:r w:rsidRPr="00BA601C">
        <w:rPr>
          <w:rFonts w:cs="Arial"/>
          <w:color w:val="000000"/>
          <w:lang w:val="x-none" w:eastAsia="x-none"/>
        </w:rPr>
        <w:t xml:space="preserve">%, внешних совместителей – </w:t>
      </w:r>
      <w:r w:rsidRPr="00BA601C">
        <w:rPr>
          <w:rFonts w:cs="Arial"/>
          <w:color w:val="000000"/>
          <w:lang w:eastAsia="x-none"/>
        </w:rPr>
        <w:t>1,9</w:t>
      </w:r>
      <w:r w:rsidRPr="00BA601C">
        <w:rPr>
          <w:rFonts w:cs="Arial"/>
          <w:color w:val="000000"/>
          <w:lang w:val="x-none" w:eastAsia="x-none"/>
        </w:rPr>
        <w:t>% и лиц, выполнявших работы по договорам гражданско-правового характера – 2,</w:t>
      </w:r>
      <w:r w:rsidRPr="00BA601C">
        <w:rPr>
          <w:rFonts w:cs="Arial"/>
          <w:color w:val="000000"/>
          <w:lang w:eastAsia="x-none"/>
        </w:rPr>
        <w:t>4</w:t>
      </w:r>
      <w:r w:rsidRPr="00BA601C">
        <w:rPr>
          <w:rFonts w:cs="Arial"/>
          <w:color w:val="000000"/>
          <w:lang w:val="x-none" w:eastAsia="x-none"/>
        </w:rPr>
        <w:t>% (в эквиваленте полной занятости).</w:t>
      </w:r>
    </w:p>
    <w:p w:rsidR="00BA601C" w:rsidRPr="00BA601C" w:rsidRDefault="00BA601C" w:rsidP="00DA15B1">
      <w:pPr>
        <w:spacing w:before="240"/>
        <w:ind w:firstLine="0"/>
        <w:jc w:val="center"/>
        <w:rPr>
          <w:rFonts w:cs="Arial"/>
        </w:rPr>
      </w:pPr>
      <w:r w:rsidRPr="00BA601C">
        <w:rPr>
          <w:rFonts w:cs="Arial"/>
          <w:b/>
        </w:rPr>
        <w:t xml:space="preserve">Число замещенных рабочих мест в организациях </w:t>
      </w:r>
      <w:r w:rsidRPr="00BA601C">
        <w:rPr>
          <w:rFonts w:cs="Arial"/>
          <w:b/>
        </w:rPr>
        <w:br/>
        <w:t>по видам экономической деятельности в октябре 2020 года</w:t>
      </w:r>
      <w:r w:rsidRPr="00BA601C">
        <w:rPr>
          <w:rFonts w:cs="Arial"/>
          <w:b/>
        </w:rPr>
        <w:br/>
      </w:r>
      <w:r w:rsidRPr="00BA601C">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1209"/>
        <w:gridCol w:w="1651"/>
        <w:gridCol w:w="1326"/>
      </w:tblGrid>
      <w:tr w:rsidR="00BA601C" w:rsidRPr="00BA601C" w:rsidTr="00DA15B1">
        <w:trPr>
          <w:tblHeader/>
        </w:trPr>
        <w:tc>
          <w:tcPr>
            <w:tcW w:w="2552" w:type="dxa"/>
            <w:vMerge w:val="restart"/>
          </w:tcPr>
          <w:p w:rsidR="00BA601C" w:rsidRPr="00BA601C" w:rsidRDefault="00BA601C" w:rsidP="00DA15B1">
            <w:pPr>
              <w:spacing w:before="40" w:line="240" w:lineRule="exact"/>
              <w:ind w:firstLine="0"/>
              <w:rPr>
                <w:rFonts w:cs="Arial"/>
                <w:color w:val="000000"/>
                <w:sz w:val="20"/>
              </w:rPr>
            </w:pPr>
          </w:p>
        </w:tc>
        <w:tc>
          <w:tcPr>
            <w:tcW w:w="1134" w:type="dxa"/>
            <w:vMerge w:val="restart"/>
            <w:tcBorders>
              <w:top w:val="double" w:sz="4" w:space="0" w:color="auto"/>
              <w:bottom w:val="single" w:sz="4" w:space="0" w:color="auto"/>
            </w:tcBorders>
          </w:tcPr>
          <w:p w:rsidR="00BA601C" w:rsidRPr="00BA601C" w:rsidRDefault="00BA601C" w:rsidP="00DA15B1">
            <w:pPr>
              <w:spacing w:before="40" w:line="240" w:lineRule="exact"/>
              <w:ind w:firstLine="0"/>
              <w:jc w:val="center"/>
              <w:rPr>
                <w:rFonts w:cs="Arial"/>
                <w:i/>
                <w:color w:val="000000"/>
                <w:sz w:val="20"/>
              </w:rPr>
            </w:pPr>
            <w:r w:rsidRPr="00BA601C">
              <w:rPr>
                <w:rFonts w:cs="Arial"/>
                <w:i/>
                <w:color w:val="000000"/>
                <w:sz w:val="20"/>
              </w:rPr>
              <w:t xml:space="preserve">Всего </w:t>
            </w:r>
            <w:proofErr w:type="gramStart"/>
            <w:r w:rsidRPr="00BA601C">
              <w:rPr>
                <w:rFonts w:cs="Arial"/>
                <w:i/>
                <w:color w:val="000000"/>
                <w:sz w:val="20"/>
              </w:rPr>
              <w:t>замещен</w:t>
            </w:r>
            <w:r w:rsidR="00DA15B1">
              <w:rPr>
                <w:rFonts w:cs="Arial"/>
                <w:i/>
                <w:color w:val="000000"/>
                <w:sz w:val="20"/>
              </w:rPr>
              <w:t>-</w:t>
            </w:r>
            <w:proofErr w:type="spellStart"/>
            <w:r w:rsidRPr="00BA601C">
              <w:rPr>
                <w:rFonts w:cs="Arial"/>
                <w:i/>
                <w:color w:val="000000"/>
                <w:sz w:val="20"/>
              </w:rPr>
              <w:t>ных</w:t>
            </w:r>
            <w:proofErr w:type="spellEnd"/>
            <w:proofErr w:type="gramEnd"/>
            <w:r w:rsidRPr="00BA601C">
              <w:rPr>
                <w:rFonts w:cs="Arial"/>
                <w:i/>
                <w:color w:val="000000"/>
                <w:sz w:val="20"/>
              </w:rPr>
              <w:t xml:space="preserve"> рабочих мест, единиц</w:t>
            </w:r>
          </w:p>
        </w:tc>
        <w:tc>
          <w:tcPr>
            <w:tcW w:w="4344" w:type="dxa"/>
            <w:gridSpan w:val="3"/>
            <w:tcBorders>
              <w:top w:val="double" w:sz="4" w:space="0" w:color="auto"/>
              <w:bottom w:val="single" w:sz="4" w:space="0" w:color="auto"/>
            </w:tcBorders>
          </w:tcPr>
          <w:p w:rsidR="00BA601C" w:rsidRPr="00BA601C" w:rsidRDefault="00BA601C" w:rsidP="00DA15B1">
            <w:pPr>
              <w:spacing w:before="40" w:line="240" w:lineRule="exact"/>
              <w:ind w:firstLine="0"/>
              <w:jc w:val="center"/>
              <w:rPr>
                <w:rFonts w:cs="Arial"/>
                <w:i/>
                <w:color w:val="000000"/>
                <w:sz w:val="20"/>
              </w:rPr>
            </w:pPr>
            <w:r w:rsidRPr="00BA601C">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rsidR="00BA601C" w:rsidRPr="00BA601C" w:rsidRDefault="00BA601C" w:rsidP="00DA15B1">
            <w:pPr>
              <w:spacing w:before="40" w:line="240" w:lineRule="exact"/>
              <w:ind w:left="-57" w:right="-57" w:firstLine="0"/>
              <w:jc w:val="center"/>
              <w:rPr>
                <w:rFonts w:cs="Arial"/>
                <w:i/>
                <w:color w:val="000000"/>
                <w:sz w:val="20"/>
              </w:rPr>
            </w:pPr>
            <w:r w:rsidRPr="00BA601C">
              <w:rPr>
                <w:rFonts w:cs="Arial"/>
                <w:i/>
                <w:color w:val="000000"/>
                <w:sz w:val="20"/>
              </w:rPr>
              <w:t xml:space="preserve">Число замещенных рабочих мест </w:t>
            </w:r>
            <w:proofErr w:type="gramStart"/>
            <w:r w:rsidRPr="00BA601C">
              <w:rPr>
                <w:rFonts w:cs="Arial"/>
                <w:i/>
                <w:color w:val="000000"/>
                <w:sz w:val="20"/>
              </w:rPr>
              <w:t>в</w:t>
            </w:r>
            <w:proofErr w:type="gramEnd"/>
            <w:r w:rsidRPr="00BA601C">
              <w:rPr>
                <w:rFonts w:cs="Arial"/>
                <w:i/>
                <w:color w:val="000000"/>
                <w:sz w:val="20"/>
              </w:rPr>
              <w:t xml:space="preserve"> % </w:t>
            </w:r>
            <w:r w:rsidRPr="00BA601C">
              <w:rPr>
                <w:rFonts w:cs="Arial"/>
                <w:i/>
                <w:color w:val="000000"/>
                <w:sz w:val="20"/>
              </w:rPr>
              <w:br/>
              <w:t>к октябрю 2019г.</w:t>
            </w:r>
          </w:p>
        </w:tc>
      </w:tr>
      <w:tr w:rsidR="00BA601C" w:rsidRPr="00BA601C" w:rsidTr="00DA15B1">
        <w:trPr>
          <w:tblHeader/>
        </w:trPr>
        <w:tc>
          <w:tcPr>
            <w:tcW w:w="2552" w:type="dxa"/>
            <w:vMerge/>
            <w:tcBorders>
              <w:bottom w:val="single" w:sz="4" w:space="0" w:color="auto"/>
            </w:tcBorders>
          </w:tcPr>
          <w:p w:rsidR="00BA601C" w:rsidRPr="00BA601C" w:rsidRDefault="00BA601C" w:rsidP="00DA15B1">
            <w:pPr>
              <w:spacing w:before="40" w:line="240" w:lineRule="exact"/>
              <w:ind w:firstLine="0"/>
              <w:rPr>
                <w:rFonts w:cs="Arial"/>
                <w:color w:val="000000"/>
                <w:sz w:val="20"/>
              </w:rPr>
            </w:pPr>
          </w:p>
        </w:tc>
        <w:tc>
          <w:tcPr>
            <w:tcW w:w="1134" w:type="dxa"/>
            <w:vMerge/>
            <w:tcBorders>
              <w:top w:val="single" w:sz="4" w:space="0" w:color="auto"/>
              <w:bottom w:val="single" w:sz="4" w:space="0" w:color="auto"/>
            </w:tcBorders>
          </w:tcPr>
          <w:p w:rsidR="00BA601C" w:rsidRPr="00BA601C" w:rsidRDefault="00BA601C" w:rsidP="00DA15B1">
            <w:pPr>
              <w:spacing w:before="40" w:line="240" w:lineRule="exact"/>
              <w:ind w:firstLine="0"/>
              <w:jc w:val="center"/>
              <w:rPr>
                <w:rFonts w:cs="Arial"/>
                <w:i/>
                <w:color w:val="000000"/>
                <w:sz w:val="20"/>
              </w:rPr>
            </w:pPr>
          </w:p>
        </w:tc>
        <w:tc>
          <w:tcPr>
            <w:tcW w:w="1484" w:type="dxa"/>
            <w:tcBorders>
              <w:top w:val="single" w:sz="4" w:space="0" w:color="auto"/>
              <w:bottom w:val="single" w:sz="4" w:space="0" w:color="auto"/>
            </w:tcBorders>
          </w:tcPr>
          <w:p w:rsidR="00BA601C" w:rsidRPr="00BA601C" w:rsidRDefault="00BA601C" w:rsidP="00DA15B1">
            <w:pPr>
              <w:spacing w:before="40" w:line="240" w:lineRule="exact"/>
              <w:ind w:firstLine="0"/>
              <w:jc w:val="center"/>
              <w:rPr>
                <w:rFonts w:cs="Arial"/>
                <w:i/>
                <w:color w:val="000000"/>
                <w:sz w:val="20"/>
              </w:rPr>
            </w:pPr>
            <w:r w:rsidRPr="00BA601C">
              <w:rPr>
                <w:rFonts w:cs="Arial"/>
                <w:i/>
                <w:color w:val="000000"/>
                <w:sz w:val="20"/>
              </w:rPr>
              <w:t xml:space="preserve">списочного состава </w:t>
            </w:r>
            <w:r w:rsidRPr="00BA601C">
              <w:rPr>
                <w:rFonts w:cs="Arial"/>
                <w:i/>
                <w:color w:val="000000"/>
                <w:sz w:val="20"/>
              </w:rPr>
              <w:br/>
              <w:t xml:space="preserve">(без </w:t>
            </w:r>
            <w:proofErr w:type="gramStart"/>
            <w:r w:rsidRPr="00BA601C">
              <w:rPr>
                <w:rFonts w:cs="Arial"/>
                <w:i/>
                <w:color w:val="000000"/>
                <w:sz w:val="20"/>
              </w:rPr>
              <w:t>внешних</w:t>
            </w:r>
            <w:proofErr w:type="gramEnd"/>
            <w:r w:rsidRPr="00BA601C">
              <w:rPr>
                <w:rFonts w:cs="Arial"/>
                <w:i/>
                <w:color w:val="000000"/>
                <w:sz w:val="20"/>
              </w:rPr>
              <w:t xml:space="preserve"> совмести</w:t>
            </w:r>
            <w:r w:rsidR="00DA15B1">
              <w:rPr>
                <w:rFonts w:cs="Arial"/>
                <w:i/>
                <w:color w:val="000000"/>
                <w:sz w:val="20"/>
              </w:rPr>
              <w:t>-</w:t>
            </w:r>
            <w:proofErr w:type="spellStart"/>
            <w:r w:rsidRPr="00BA601C">
              <w:rPr>
                <w:rFonts w:cs="Arial"/>
                <w:i/>
                <w:color w:val="000000"/>
                <w:sz w:val="20"/>
              </w:rPr>
              <w:t>телей</w:t>
            </w:r>
            <w:proofErr w:type="spellEnd"/>
            <w:r w:rsidRPr="00BA601C">
              <w:rPr>
                <w:rFonts w:cs="Arial"/>
                <w:i/>
                <w:color w:val="000000"/>
                <w:sz w:val="20"/>
              </w:rPr>
              <w:t>)</w:t>
            </w:r>
          </w:p>
        </w:tc>
        <w:tc>
          <w:tcPr>
            <w:tcW w:w="1209" w:type="dxa"/>
            <w:tcBorders>
              <w:top w:val="single" w:sz="4" w:space="0" w:color="auto"/>
              <w:bottom w:val="single" w:sz="4" w:space="0" w:color="auto"/>
            </w:tcBorders>
          </w:tcPr>
          <w:p w:rsidR="00BA601C" w:rsidRPr="00BA601C" w:rsidRDefault="00BA601C" w:rsidP="00DA15B1">
            <w:pPr>
              <w:spacing w:before="40" w:line="240" w:lineRule="exact"/>
              <w:ind w:firstLine="0"/>
              <w:jc w:val="center"/>
              <w:rPr>
                <w:rFonts w:cs="Arial"/>
                <w:i/>
                <w:color w:val="000000"/>
                <w:sz w:val="20"/>
              </w:rPr>
            </w:pPr>
            <w:r w:rsidRPr="00BA601C">
              <w:rPr>
                <w:rFonts w:cs="Arial"/>
                <w:i/>
                <w:color w:val="000000"/>
                <w:sz w:val="20"/>
              </w:rPr>
              <w:t>внешними совместителями</w:t>
            </w:r>
          </w:p>
        </w:tc>
        <w:tc>
          <w:tcPr>
            <w:tcW w:w="1651" w:type="dxa"/>
            <w:tcBorders>
              <w:top w:val="single" w:sz="4" w:space="0" w:color="auto"/>
              <w:bottom w:val="single" w:sz="4" w:space="0" w:color="auto"/>
            </w:tcBorders>
          </w:tcPr>
          <w:p w:rsidR="00BA601C" w:rsidRPr="00BA601C" w:rsidRDefault="00BA601C" w:rsidP="00DA15B1">
            <w:pPr>
              <w:spacing w:before="40" w:line="240" w:lineRule="exact"/>
              <w:ind w:firstLine="0"/>
              <w:jc w:val="center"/>
              <w:rPr>
                <w:rFonts w:cs="Arial"/>
                <w:i/>
                <w:color w:val="000000"/>
                <w:sz w:val="20"/>
              </w:rPr>
            </w:pPr>
            <w:proofErr w:type="gramStart"/>
            <w:r w:rsidRPr="00BA601C">
              <w:rPr>
                <w:rFonts w:cs="Arial"/>
                <w:i/>
                <w:color w:val="000000"/>
                <w:sz w:val="20"/>
              </w:rPr>
              <w:t>выполнявшими</w:t>
            </w:r>
            <w:proofErr w:type="gramEnd"/>
            <w:r w:rsidRPr="00BA601C">
              <w:rPr>
                <w:rFonts w:cs="Arial"/>
                <w:i/>
                <w:color w:val="000000"/>
                <w:sz w:val="20"/>
              </w:rPr>
              <w:t xml:space="preserve"> работы по договорам гражданско-правового характера</w:t>
            </w:r>
          </w:p>
        </w:tc>
        <w:tc>
          <w:tcPr>
            <w:tcW w:w="1326" w:type="dxa"/>
            <w:vMerge/>
            <w:tcBorders>
              <w:top w:val="single" w:sz="4" w:space="0" w:color="auto"/>
              <w:bottom w:val="single" w:sz="4" w:space="0" w:color="auto"/>
            </w:tcBorders>
          </w:tcPr>
          <w:p w:rsidR="00BA601C" w:rsidRPr="00BA601C" w:rsidRDefault="00BA601C" w:rsidP="00DA15B1">
            <w:pPr>
              <w:spacing w:before="40" w:line="240" w:lineRule="exact"/>
              <w:ind w:firstLine="0"/>
              <w:rPr>
                <w:rFonts w:cs="Arial"/>
                <w:color w:val="000000"/>
                <w:sz w:val="20"/>
              </w:rPr>
            </w:pPr>
          </w:p>
        </w:tc>
      </w:tr>
      <w:tr w:rsidR="00BA601C" w:rsidRPr="00BA601C" w:rsidTr="00DA15B1">
        <w:tc>
          <w:tcPr>
            <w:tcW w:w="2552" w:type="dxa"/>
            <w:tcBorders>
              <w:top w:val="single" w:sz="4" w:space="0" w:color="auto"/>
              <w:bottom w:val="dotted" w:sz="4" w:space="0" w:color="auto"/>
            </w:tcBorders>
            <w:vAlign w:val="bottom"/>
          </w:tcPr>
          <w:p w:rsidR="00BA601C" w:rsidRPr="00BA601C" w:rsidRDefault="00BA601C" w:rsidP="00DA15B1">
            <w:pPr>
              <w:spacing w:before="40" w:line="240" w:lineRule="exact"/>
              <w:ind w:firstLine="0"/>
              <w:jc w:val="left"/>
              <w:rPr>
                <w:rFonts w:cs="Arial"/>
                <w:b/>
                <w:color w:val="000000"/>
                <w:sz w:val="20"/>
              </w:rPr>
            </w:pPr>
            <w:r w:rsidRPr="00BA601C">
              <w:rPr>
                <w:rFonts w:cs="Arial"/>
                <w:b/>
                <w:sz w:val="20"/>
              </w:rPr>
              <w:t>Всего</w:t>
            </w:r>
          </w:p>
        </w:tc>
        <w:tc>
          <w:tcPr>
            <w:tcW w:w="1134" w:type="dxa"/>
            <w:tcBorders>
              <w:top w:val="single" w:sz="4" w:space="0" w:color="auto"/>
              <w:bottom w:val="dotted" w:sz="4" w:space="0" w:color="auto"/>
            </w:tcBorders>
            <w:vAlign w:val="bottom"/>
          </w:tcPr>
          <w:p w:rsidR="00BA601C" w:rsidRPr="00BA601C" w:rsidRDefault="00BA601C" w:rsidP="00DA15B1">
            <w:pPr>
              <w:spacing w:before="40" w:line="240" w:lineRule="exact"/>
              <w:ind w:firstLine="0"/>
              <w:jc w:val="center"/>
              <w:rPr>
                <w:rFonts w:cs="Arial"/>
                <w:b/>
                <w:color w:val="000000"/>
                <w:sz w:val="20"/>
              </w:rPr>
            </w:pPr>
            <w:r w:rsidRPr="00BA601C">
              <w:rPr>
                <w:rFonts w:cs="Arial"/>
                <w:b/>
                <w:color w:val="000000"/>
                <w:sz w:val="20"/>
              </w:rPr>
              <w:t>614808</w:t>
            </w:r>
          </w:p>
        </w:tc>
        <w:tc>
          <w:tcPr>
            <w:tcW w:w="1484" w:type="dxa"/>
            <w:tcBorders>
              <w:top w:val="single" w:sz="4" w:space="0" w:color="auto"/>
              <w:bottom w:val="dotted" w:sz="4" w:space="0" w:color="auto"/>
            </w:tcBorders>
            <w:vAlign w:val="bottom"/>
          </w:tcPr>
          <w:p w:rsidR="00BA601C" w:rsidRPr="00BA601C" w:rsidRDefault="00BA601C" w:rsidP="00DA15B1">
            <w:pPr>
              <w:spacing w:before="40" w:line="240" w:lineRule="exact"/>
              <w:ind w:firstLine="0"/>
              <w:jc w:val="center"/>
              <w:rPr>
                <w:rFonts w:cs="Arial"/>
                <w:b/>
                <w:color w:val="000000"/>
                <w:sz w:val="20"/>
              </w:rPr>
            </w:pPr>
            <w:r w:rsidRPr="00BA601C">
              <w:rPr>
                <w:rFonts w:cs="Arial"/>
                <w:b/>
                <w:color w:val="000000"/>
                <w:sz w:val="20"/>
              </w:rPr>
              <w:t>588391</w:t>
            </w:r>
          </w:p>
        </w:tc>
        <w:tc>
          <w:tcPr>
            <w:tcW w:w="1209" w:type="dxa"/>
            <w:tcBorders>
              <w:top w:val="single" w:sz="4" w:space="0" w:color="auto"/>
              <w:bottom w:val="dotted" w:sz="4" w:space="0" w:color="auto"/>
            </w:tcBorders>
            <w:vAlign w:val="bottom"/>
          </w:tcPr>
          <w:p w:rsidR="00BA601C" w:rsidRPr="00BA601C" w:rsidRDefault="00BA601C" w:rsidP="00DA15B1">
            <w:pPr>
              <w:spacing w:before="40" w:line="240" w:lineRule="exact"/>
              <w:ind w:firstLine="0"/>
              <w:jc w:val="center"/>
              <w:rPr>
                <w:rFonts w:cs="Arial"/>
                <w:b/>
                <w:color w:val="000000"/>
                <w:sz w:val="20"/>
              </w:rPr>
            </w:pPr>
            <w:r w:rsidRPr="00BA601C">
              <w:rPr>
                <w:rFonts w:cs="Arial"/>
                <w:b/>
                <w:color w:val="000000"/>
                <w:sz w:val="20"/>
              </w:rPr>
              <w:t>11983</w:t>
            </w:r>
          </w:p>
        </w:tc>
        <w:tc>
          <w:tcPr>
            <w:tcW w:w="1651" w:type="dxa"/>
            <w:tcBorders>
              <w:top w:val="single" w:sz="4" w:space="0" w:color="auto"/>
              <w:bottom w:val="dotted" w:sz="4" w:space="0" w:color="auto"/>
            </w:tcBorders>
            <w:vAlign w:val="bottom"/>
          </w:tcPr>
          <w:p w:rsidR="00BA601C" w:rsidRPr="00BA601C" w:rsidRDefault="00BA601C" w:rsidP="00DA15B1">
            <w:pPr>
              <w:spacing w:before="40" w:line="240" w:lineRule="exact"/>
              <w:ind w:firstLine="0"/>
              <w:jc w:val="center"/>
              <w:rPr>
                <w:rFonts w:cs="Arial"/>
                <w:b/>
                <w:color w:val="000000"/>
                <w:sz w:val="20"/>
              </w:rPr>
            </w:pPr>
            <w:r w:rsidRPr="00BA601C">
              <w:rPr>
                <w:rFonts w:cs="Arial"/>
                <w:b/>
                <w:color w:val="000000"/>
                <w:sz w:val="20"/>
              </w:rPr>
              <w:t>14435</w:t>
            </w:r>
          </w:p>
        </w:tc>
        <w:tc>
          <w:tcPr>
            <w:tcW w:w="1326" w:type="dxa"/>
            <w:tcBorders>
              <w:top w:val="single" w:sz="4" w:space="0" w:color="auto"/>
              <w:bottom w:val="dotted" w:sz="4" w:space="0" w:color="auto"/>
            </w:tcBorders>
            <w:vAlign w:val="bottom"/>
          </w:tcPr>
          <w:p w:rsidR="00BA601C" w:rsidRPr="00BA601C" w:rsidRDefault="00BA601C" w:rsidP="00DA15B1">
            <w:pPr>
              <w:spacing w:before="40" w:line="240" w:lineRule="exact"/>
              <w:ind w:firstLine="0"/>
              <w:jc w:val="center"/>
              <w:rPr>
                <w:rFonts w:cs="Arial"/>
                <w:b/>
                <w:color w:val="000000"/>
                <w:sz w:val="20"/>
              </w:rPr>
            </w:pPr>
            <w:r w:rsidRPr="00BA601C">
              <w:rPr>
                <w:rFonts w:cs="Arial"/>
                <w:b/>
                <w:color w:val="000000"/>
                <w:sz w:val="20"/>
              </w:rPr>
              <w:t>98,4</w:t>
            </w:r>
          </w:p>
        </w:tc>
      </w:tr>
      <w:tr w:rsidR="00BA601C" w:rsidRPr="00BA601C" w:rsidTr="00DA15B1">
        <w:tc>
          <w:tcPr>
            <w:tcW w:w="2552" w:type="dxa"/>
            <w:tcBorders>
              <w:top w:val="dotted" w:sz="4" w:space="0" w:color="auto"/>
              <w:bottom w:val="dotted" w:sz="4" w:space="0" w:color="auto"/>
            </w:tcBorders>
            <w:vAlign w:val="bottom"/>
          </w:tcPr>
          <w:p w:rsidR="00BA601C" w:rsidRPr="00BA601C" w:rsidRDefault="00BA601C" w:rsidP="00DA15B1">
            <w:pPr>
              <w:spacing w:before="40" w:line="240" w:lineRule="exact"/>
              <w:ind w:right="-57" w:firstLine="34"/>
              <w:jc w:val="left"/>
              <w:rPr>
                <w:rFonts w:cs="Arial"/>
                <w:sz w:val="20"/>
              </w:rPr>
            </w:pPr>
            <w:r w:rsidRPr="00BA601C">
              <w:rPr>
                <w:rFonts w:cs="Arial"/>
                <w:sz w:val="20"/>
              </w:rPr>
              <w:t xml:space="preserve">в том числе по видам деятельности: </w:t>
            </w:r>
          </w:p>
          <w:p w:rsidR="00BA601C" w:rsidRPr="00BA601C" w:rsidRDefault="00BA601C" w:rsidP="00DA15B1">
            <w:pPr>
              <w:spacing w:before="40" w:line="240" w:lineRule="exact"/>
              <w:ind w:left="112" w:right="-57" w:firstLine="0"/>
              <w:jc w:val="left"/>
              <w:rPr>
                <w:rFonts w:cs="Arial"/>
                <w:color w:val="000000"/>
                <w:sz w:val="20"/>
              </w:rPr>
            </w:pPr>
            <w:r w:rsidRPr="00BA601C">
              <w:rPr>
                <w:rFonts w:cs="Arial"/>
                <w:sz w:val="20"/>
              </w:rPr>
              <w:t>сельское хозяйство, лесное хозяйство, охота, рыболовство и рыбоводство</w:t>
            </w:r>
          </w:p>
        </w:tc>
        <w:tc>
          <w:tcPr>
            <w:tcW w:w="113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18708</w:t>
            </w:r>
          </w:p>
        </w:tc>
        <w:tc>
          <w:tcPr>
            <w:tcW w:w="148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18205</w:t>
            </w:r>
          </w:p>
        </w:tc>
        <w:tc>
          <w:tcPr>
            <w:tcW w:w="1209"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52</w:t>
            </w:r>
          </w:p>
        </w:tc>
        <w:tc>
          <w:tcPr>
            <w:tcW w:w="1651"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451</w:t>
            </w:r>
          </w:p>
        </w:tc>
        <w:tc>
          <w:tcPr>
            <w:tcW w:w="1326"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92,1</w:t>
            </w:r>
          </w:p>
        </w:tc>
      </w:tr>
      <w:tr w:rsidR="00BA601C" w:rsidRPr="00BA601C" w:rsidTr="00DA15B1">
        <w:tc>
          <w:tcPr>
            <w:tcW w:w="2552" w:type="dxa"/>
            <w:tcBorders>
              <w:top w:val="dotted" w:sz="4" w:space="0" w:color="auto"/>
              <w:bottom w:val="dotted" w:sz="4" w:space="0" w:color="auto"/>
            </w:tcBorders>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добыча полезных ископаемых</w:t>
            </w:r>
          </w:p>
        </w:tc>
        <w:tc>
          <w:tcPr>
            <w:tcW w:w="113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4671</w:t>
            </w:r>
          </w:p>
        </w:tc>
        <w:tc>
          <w:tcPr>
            <w:tcW w:w="148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4640</w:t>
            </w:r>
          </w:p>
        </w:tc>
        <w:tc>
          <w:tcPr>
            <w:tcW w:w="1209"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14</w:t>
            </w:r>
          </w:p>
        </w:tc>
        <w:tc>
          <w:tcPr>
            <w:tcW w:w="1651"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17</w:t>
            </w:r>
          </w:p>
        </w:tc>
        <w:tc>
          <w:tcPr>
            <w:tcW w:w="1326"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84,4</w:t>
            </w:r>
          </w:p>
        </w:tc>
      </w:tr>
      <w:tr w:rsidR="00BA601C" w:rsidRPr="00BA601C" w:rsidTr="00DA15B1">
        <w:tc>
          <w:tcPr>
            <w:tcW w:w="2552" w:type="dxa"/>
            <w:tcBorders>
              <w:top w:val="dotted" w:sz="4" w:space="0" w:color="auto"/>
              <w:bottom w:val="dotted" w:sz="4" w:space="0" w:color="auto"/>
            </w:tcBorders>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обрабатывающие производства</w:t>
            </w:r>
          </w:p>
        </w:tc>
        <w:tc>
          <w:tcPr>
            <w:tcW w:w="113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84086</w:t>
            </w:r>
          </w:p>
        </w:tc>
        <w:tc>
          <w:tcPr>
            <w:tcW w:w="148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82999</w:t>
            </w:r>
          </w:p>
        </w:tc>
        <w:tc>
          <w:tcPr>
            <w:tcW w:w="1209"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436</w:t>
            </w:r>
          </w:p>
        </w:tc>
        <w:tc>
          <w:tcPr>
            <w:tcW w:w="1651"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652</w:t>
            </w:r>
          </w:p>
        </w:tc>
        <w:tc>
          <w:tcPr>
            <w:tcW w:w="1326"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97,0</w:t>
            </w:r>
          </w:p>
        </w:tc>
      </w:tr>
      <w:tr w:rsidR="00BA601C" w:rsidRPr="00BA601C" w:rsidTr="00DA15B1">
        <w:tc>
          <w:tcPr>
            <w:tcW w:w="2552" w:type="dxa"/>
            <w:tcBorders>
              <w:top w:val="dotted" w:sz="4" w:space="0" w:color="auto"/>
              <w:bottom w:val="dotted" w:sz="4" w:space="0" w:color="auto"/>
            </w:tcBorders>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lastRenderedPageBreak/>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20143</w:t>
            </w:r>
          </w:p>
        </w:tc>
        <w:tc>
          <w:tcPr>
            <w:tcW w:w="148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19906</w:t>
            </w:r>
          </w:p>
        </w:tc>
        <w:tc>
          <w:tcPr>
            <w:tcW w:w="1209"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95</w:t>
            </w:r>
          </w:p>
        </w:tc>
        <w:tc>
          <w:tcPr>
            <w:tcW w:w="1651"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141</w:t>
            </w:r>
          </w:p>
        </w:tc>
        <w:tc>
          <w:tcPr>
            <w:tcW w:w="1326"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99,1</w:t>
            </w:r>
          </w:p>
        </w:tc>
      </w:tr>
      <w:tr w:rsidR="00BA601C" w:rsidRPr="00BA601C" w:rsidTr="00DA15B1">
        <w:tc>
          <w:tcPr>
            <w:tcW w:w="2552" w:type="dxa"/>
            <w:tcBorders>
              <w:top w:val="dotted" w:sz="4" w:space="0" w:color="auto"/>
            </w:tcBorders>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6830</w:t>
            </w:r>
          </w:p>
        </w:tc>
        <w:tc>
          <w:tcPr>
            <w:tcW w:w="1484"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6639</w:t>
            </w:r>
          </w:p>
        </w:tc>
        <w:tc>
          <w:tcPr>
            <w:tcW w:w="1209"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40</w:t>
            </w:r>
          </w:p>
        </w:tc>
        <w:tc>
          <w:tcPr>
            <w:tcW w:w="1651"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151</w:t>
            </w:r>
          </w:p>
        </w:tc>
        <w:tc>
          <w:tcPr>
            <w:tcW w:w="1326"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101,5</w:t>
            </w:r>
          </w:p>
        </w:tc>
      </w:tr>
      <w:tr w:rsidR="00BA601C" w:rsidRPr="00BA601C" w:rsidTr="00DA15B1">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строительство</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6578</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6447</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74</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57</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82,8</w:t>
            </w:r>
          </w:p>
        </w:tc>
      </w:tr>
      <w:tr w:rsidR="00BA601C" w:rsidRPr="00BA601C" w:rsidTr="00DA15B1">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торговля оптовая и розничная; ремонт автотранспортных средств и мотоциклов</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55877</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54748</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351</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778</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102,1</w:t>
            </w:r>
          </w:p>
        </w:tc>
      </w:tr>
      <w:tr w:rsidR="00BA601C" w:rsidRPr="00BA601C" w:rsidTr="00DA15B1">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транспортировка и хранение</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55170</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54078</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254</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838</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103,4</w:t>
            </w:r>
          </w:p>
        </w:tc>
      </w:tr>
      <w:tr w:rsidR="00BA601C" w:rsidRPr="00BA601C" w:rsidTr="00DA15B1">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гостиниц и предприятий общественного питания</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5492</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5340</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55</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98</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106,3</w:t>
            </w:r>
          </w:p>
        </w:tc>
      </w:tr>
      <w:tr w:rsidR="00BA601C" w:rsidRPr="00BA601C" w:rsidTr="00DA15B1">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в области информации связи</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20626</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19342</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204</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1080</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100,0</w:t>
            </w:r>
          </w:p>
        </w:tc>
      </w:tr>
      <w:tr w:rsidR="00BA601C" w:rsidRPr="00BA601C" w:rsidTr="00DA15B1">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финансовая и страховая</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28012</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23686</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198</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4127</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90,6</w:t>
            </w:r>
          </w:p>
        </w:tc>
      </w:tr>
      <w:tr w:rsidR="00BA601C" w:rsidRPr="00BA601C" w:rsidTr="00DA15B1">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по операциям с недвижимым имуществом</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6756</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5567</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173</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1017</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93,3</w:t>
            </w:r>
          </w:p>
        </w:tc>
      </w:tr>
      <w:tr w:rsidR="00BA601C" w:rsidRPr="00BA601C" w:rsidTr="00DA15B1">
        <w:tc>
          <w:tcPr>
            <w:tcW w:w="2552" w:type="dxa"/>
            <w:tcBorders>
              <w:bottom w:val="dotted" w:sz="4" w:space="0" w:color="auto"/>
            </w:tcBorders>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профессиональная, научная и техническая</w:t>
            </w:r>
          </w:p>
        </w:tc>
        <w:tc>
          <w:tcPr>
            <w:tcW w:w="1134" w:type="dxa"/>
            <w:tcBorders>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34618</w:t>
            </w:r>
          </w:p>
        </w:tc>
        <w:tc>
          <w:tcPr>
            <w:tcW w:w="1484" w:type="dxa"/>
            <w:tcBorders>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32998</w:t>
            </w:r>
          </w:p>
        </w:tc>
        <w:tc>
          <w:tcPr>
            <w:tcW w:w="1209" w:type="dxa"/>
            <w:tcBorders>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1264</w:t>
            </w:r>
          </w:p>
        </w:tc>
        <w:tc>
          <w:tcPr>
            <w:tcW w:w="1651" w:type="dxa"/>
            <w:tcBorders>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356</w:t>
            </w:r>
          </w:p>
        </w:tc>
        <w:tc>
          <w:tcPr>
            <w:tcW w:w="1326" w:type="dxa"/>
            <w:tcBorders>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101,5</w:t>
            </w:r>
          </w:p>
        </w:tc>
      </w:tr>
      <w:tr w:rsidR="00BA601C" w:rsidRPr="00BA601C" w:rsidTr="00DA15B1">
        <w:tc>
          <w:tcPr>
            <w:tcW w:w="2552" w:type="dxa"/>
            <w:tcBorders>
              <w:top w:val="dotted" w:sz="4" w:space="0" w:color="auto"/>
              <w:bottom w:val="dotted" w:sz="4" w:space="0" w:color="auto"/>
            </w:tcBorders>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12389</w:t>
            </w:r>
          </w:p>
        </w:tc>
        <w:tc>
          <w:tcPr>
            <w:tcW w:w="148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11472</w:t>
            </w:r>
          </w:p>
        </w:tc>
        <w:tc>
          <w:tcPr>
            <w:tcW w:w="1209"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154</w:t>
            </w:r>
          </w:p>
        </w:tc>
        <w:tc>
          <w:tcPr>
            <w:tcW w:w="1651"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763</w:t>
            </w:r>
          </w:p>
        </w:tc>
        <w:tc>
          <w:tcPr>
            <w:tcW w:w="1326"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80,5</w:t>
            </w:r>
          </w:p>
        </w:tc>
      </w:tr>
      <w:tr w:rsidR="00BA601C" w:rsidRPr="00BA601C" w:rsidTr="00DA15B1">
        <w:trPr>
          <w:trHeight w:val="139"/>
        </w:trPr>
        <w:tc>
          <w:tcPr>
            <w:tcW w:w="2552" w:type="dxa"/>
            <w:tcBorders>
              <w:top w:val="dotted" w:sz="4" w:space="0" w:color="auto"/>
              <w:bottom w:val="dotted" w:sz="4" w:space="0" w:color="auto"/>
            </w:tcBorders>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56293</w:t>
            </w:r>
          </w:p>
        </w:tc>
        <w:tc>
          <w:tcPr>
            <w:tcW w:w="1484"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55751</w:t>
            </w:r>
          </w:p>
        </w:tc>
        <w:tc>
          <w:tcPr>
            <w:tcW w:w="1209"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284</w:t>
            </w:r>
          </w:p>
        </w:tc>
        <w:tc>
          <w:tcPr>
            <w:tcW w:w="1651"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257</w:t>
            </w:r>
          </w:p>
        </w:tc>
        <w:tc>
          <w:tcPr>
            <w:tcW w:w="1326" w:type="dxa"/>
            <w:tcBorders>
              <w:top w:val="dotted" w:sz="4" w:space="0" w:color="auto"/>
              <w:bottom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98,4</w:t>
            </w:r>
          </w:p>
        </w:tc>
      </w:tr>
      <w:tr w:rsidR="00BA601C" w:rsidRPr="00BA601C" w:rsidTr="00DA15B1">
        <w:trPr>
          <w:trHeight w:val="139"/>
        </w:trPr>
        <w:tc>
          <w:tcPr>
            <w:tcW w:w="2552" w:type="dxa"/>
            <w:tcBorders>
              <w:top w:val="dotted" w:sz="4" w:space="0" w:color="auto"/>
            </w:tcBorders>
            <w:vAlign w:val="bottom"/>
          </w:tcPr>
          <w:p w:rsidR="00BA601C" w:rsidRPr="00BA601C" w:rsidRDefault="00BA601C" w:rsidP="00DA15B1">
            <w:pPr>
              <w:spacing w:before="40" w:line="240" w:lineRule="exact"/>
              <w:ind w:left="113" w:firstLine="0"/>
              <w:rPr>
                <w:rFonts w:cs="Arial"/>
                <w:sz w:val="20"/>
              </w:rPr>
            </w:pPr>
            <w:r w:rsidRPr="00BA601C">
              <w:rPr>
                <w:rFonts w:cs="Arial"/>
                <w:sz w:val="20"/>
              </w:rPr>
              <w:lastRenderedPageBreak/>
              <w:t>образование</w:t>
            </w:r>
          </w:p>
        </w:tc>
        <w:tc>
          <w:tcPr>
            <w:tcW w:w="1134"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103187</w:t>
            </w:r>
          </w:p>
        </w:tc>
        <w:tc>
          <w:tcPr>
            <w:tcW w:w="1484"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96581</w:t>
            </w:r>
          </w:p>
        </w:tc>
        <w:tc>
          <w:tcPr>
            <w:tcW w:w="1209"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5544</w:t>
            </w:r>
          </w:p>
        </w:tc>
        <w:tc>
          <w:tcPr>
            <w:tcW w:w="1651"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1062</w:t>
            </w:r>
          </w:p>
        </w:tc>
        <w:tc>
          <w:tcPr>
            <w:tcW w:w="1326" w:type="dxa"/>
            <w:tcBorders>
              <w:top w:val="dotted" w:sz="4" w:space="0" w:color="auto"/>
            </w:tcBorders>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99,8</w:t>
            </w:r>
          </w:p>
        </w:tc>
      </w:tr>
      <w:tr w:rsidR="00BA601C" w:rsidRPr="00BA601C" w:rsidTr="00DA15B1">
        <w:trPr>
          <w:trHeight w:val="139"/>
        </w:trPr>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в области здравоохранения и социальных услуг</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76924</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73184</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1665</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2075</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100,6</w:t>
            </w:r>
          </w:p>
        </w:tc>
      </w:tr>
      <w:tr w:rsidR="00BA601C" w:rsidRPr="00BA601C" w:rsidTr="00DA15B1">
        <w:trPr>
          <w:trHeight w:val="139"/>
        </w:trPr>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деятельность в области культуры, спорта, организации досуга и развлечений</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16424</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15063</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1031</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329</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99,0</w:t>
            </w:r>
          </w:p>
        </w:tc>
      </w:tr>
      <w:tr w:rsidR="00BA601C" w:rsidRPr="00BA601C" w:rsidTr="00DA15B1">
        <w:trPr>
          <w:trHeight w:val="139"/>
        </w:trPr>
        <w:tc>
          <w:tcPr>
            <w:tcW w:w="2552" w:type="dxa"/>
            <w:vAlign w:val="bottom"/>
          </w:tcPr>
          <w:p w:rsidR="00BA601C" w:rsidRPr="00BA601C" w:rsidRDefault="00BA601C" w:rsidP="00DA15B1">
            <w:pPr>
              <w:spacing w:before="40" w:line="240" w:lineRule="exact"/>
              <w:ind w:left="113" w:firstLine="0"/>
              <w:jc w:val="left"/>
              <w:rPr>
                <w:rFonts w:cs="Arial"/>
                <w:sz w:val="20"/>
              </w:rPr>
            </w:pPr>
            <w:r w:rsidRPr="00BA601C">
              <w:rPr>
                <w:rFonts w:cs="Arial"/>
                <w:sz w:val="20"/>
              </w:rPr>
              <w:t>предоставление прочих видов услуг</w:t>
            </w:r>
          </w:p>
        </w:tc>
        <w:tc>
          <w:tcPr>
            <w:tcW w:w="113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2026</w:t>
            </w:r>
          </w:p>
        </w:tc>
        <w:tc>
          <w:tcPr>
            <w:tcW w:w="1484"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1746</w:t>
            </w:r>
          </w:p>
        </w:tc>
        <w:tc>
          <w:tcPr>
            <w:tcW w:w="1209"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95</w:t>
            </w:r>
          </w:p>
        </w:tc>
        <w:tc>
          <w:tcPr>
            <w:tcW w:w="1651"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185</w:t>
            </w:r>
          </w:p>
        </w:tc>
        <w:tc>
          <w:tcPr>
            <w:tcW w:w="1326" w:type="dxa"/>
            <w:vAlign w:val="bottom"/>
          </w:tcPr>
          <w:p w:rsidR="00BA601C" w:rsidRPr="00BA601C" w:rsidRDefault="00BA601C" w:rsidP="00DA15B1">
            <w:pPr>
              <w:spacing w:before="40" w:line="240" w:lineRule="exact"/>
              <w:ind w:firstLine="0"/>
              <w:jc w:val="center"/>
              <w:rPr>
                <w:rFonts w:cs="Arial"/>
                <w:color w:val="000000"/>
                <w:sz w:val="20"/>
              </w:rPr>
            </w:pPr>
            <w:r w:rsidRPr="00BA601C">
              <w:rPr>
                <w:rFonts w:cs="Arial"/>
                <w:color w:val="000000"/>
                <w:sz w:val="20"/>
              </w:rPr>
              <w:t>98,6</w:t>
            </w:r>
          </w:p>
        </w:tc>
      </w:tr>
    </w:tbl>
    <w:p w:rsidR="00BA601C" w:rsidRPr="00BA601C" w:rsidRDefault="00BA601C" w:rsidP="00BA601C">
      <w:pPr>
        <w:spacing w:before="240"/>
        <w:ind w:firstLine="709"/>
        <w:rPr>
          <w:rFonts w:cs="Arial"/>
          <w:color w:val="000000"/>
          <w:lang w:val="x-none" w:eastAsia="x-none"/>
        </w:rPr>
      </w:pPr>
      <w:r w:rsidRPr="00BA601C">
        <w:rPr>
          <w:rFonts w:cs="Arial"/>
          <w:b/>
          <w:color w:val="000000"/>
          <w:lang w:val="x-none" w:eastAsia="x-none"/>
        </w:rPr>
        <w:t xml:space="preserve">Численность не занятых трудовой деятельностью граждан, </w:t>
      </w:r>
      <w:r w:rsidRPr="00BA601C">
        <w:rPr>
          <w:rFonts w:cs="Arial"/>
          <w:color w:val="000000"/>
          <w:lang w:val="x-none" w:eastAsia="x-none"/>
        </w:rPr>
        <w:t xml:space="preserve">состоящих на учете в органах службы занятости населения, к концу </w:t>
      </w:r>
      <w:r w:rsidRPr="00BA601C">
        <w:rPr>
          <w:rFonts w:cs="Arial"/>
          <w:color w:val="000000"/>
          <w:lang w:eastAsia="x-none"/>
        </w:rPr>
        <w:t>октября</w:t>
      </w:r>
      <w:r w:rsidRPr="00BA601C">
        <w:rPr>
          <w:rFonts w:cs="Arial"/>
          <w:color w:val="000000"/>
          <w:lang w:val="x-none" w:eastAsia="x-none"/>
        </w:rPr>
        <w:t xml:space="preserve"> 20</w:t>
      </w:r>
      <w:r w:rsidRPr="00BA601C">
        <w:rPr>
          <w:rFonts w:cs="Arial"/>
          <w:color w:val="000000"/>
          <w:lang w:eastAsia="x-none"/>
        </w:rPr>
        <w:t xml:space="preserve">20 </w:t>
      </w:r>
      <w:r w:rsidRPr="00BA601C">
        <w:rPr>
          <w:rFonts w:cs="Arial"/>
          <w:color w:val="000000"/>
          <w:lang w:val="x-none" w:eastAsia="x-none"/>
        </w:rPr>
        <w:t xml:space="preserve">года составила </w:t>
      </w:r>
      <w:r w:rsidRPr="00BA601C">
        <w:rPr>
          <w:rFonts w:cs="Arial"/>
          <w:color w:val="000000"/>
          <w:lang w:eastAsia="x-none"/>
        </w:rPr>
        <w:t>81,1</w:t>
      </w:r>
      <w:r w:rsidRPr="00BA601C">
        <w:rPr>
          <w:rFonts w:cs="Arial"/>
          <w:color w:val="000000"/>
          <w:lang w:val="x-none" w:eastAsia="x-none"/>
        </w:rPr>
        <w:t xml:space="preserve"> тыс. человек, из них </w:t>
      </w:r>
      <w:r w:rsidRPr="00BA601C">
        <w:rPr>
          <w:rFonts w:cs="Arial"/>
          <w:color w:val="000000"/>
          <w:lang w:eastAsia="x-none"/>
        </w:rPr>
        <w:t>76,8</w:t>
      </w:r>
      <w:r w:rsidRPr="00BA601C">
        <w:rPr>
          <w:rFonts w:cs="Arial"/>
          <w:color w:val="000000"/>
          <w:lang w:val="x-none" w:eastAsia="x-none"/>
        </w:rPr>
        <w:t xml:space="preserve"> тыс. человек имели статус безработного. Пособие по безработице назначено </w:t>
      </w:r>
      <w:r w:rsidRPr="00BA601C">
        <w:rPr>
          <w:rFonts w:cs="Arial"/>
          <w:color w:val="000000"/>
          <w:lang w:eastAsia="x-none"/>
        </w:rPr>
        <w:t>53,5</w:t>
      </w:r>
      <w:r w:rsidRPr="00BA601C">
        <w:rPr>
          <w:rFonts w:cs="Arial"/>
          <w:color w:val="000000"/>
          <w:lang w:val="x-none" w:eastAsia="x-none"/>
        </w:rPr>
        <w:t>% безработных.</w:t>
      </w:r>
    </w:p>
    <w:p w:rsidR="00BA601C" w:rsidRPr="00BA601C" w:rsidRDefault="00BA601C" w:rsidP="00BB6D69">
      <w:pPr>
        <w:spacing w:before="240"/>
        <w:ind w:firstLine="0"/>
        <w:jc w:val="center"/>
        <w:rPr>
          <w:rFonts w:cs="Arial"/>
          <w:spacing w:val="20"/>
        </w:rPr>
      </w:pPr>
      <w:r w:rsidRPr="00BA601C">
        <w:rPr>
          <w:rFonts w:cs="Arial"/>
          <w:b/>
        </w:rPr>
        <w:t xml:space="preserve">Динамика численности не занятых трудовой деятельностью граждан, </w:t>
      </w:r>
      <w:r w:rsidRPr="00BA601C">
        <w:rPr>
          <w:rFonts w:cs="Arial"/>
          <w:b/>
        </w:rPr>
        <w:br/>
        <w:t xml:space="preserve">состоящих на учете в органах службы занятости населения </w:t>
      </w:r>
      <w:r w:rsidRPr="00BA601C">
        <w:rPr>
          <w:rFonts w:cs="Arial"/>
          <w:b/>
        </w:rPr>
        <w:br/>
      </w:r>
      <w:r w:rsidRPr="00BB6D69">
        <w:rPr>
          <w:rFonts w:cs="Arial"/>
        </w:rPr>
        <w:t xml:space="preserve">(по данным Министерства труда и социального развития </w:t>
      </w:r>
      <w:r w:rsidRPr="00BB6D69">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BA601C" w:rsidRPr="00BA601C" w:rsidTr="00CC6357">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BA601C" w:rsidRPr="00BA601C" w:rsidRDefault="00BA601C" w:rsidP="00BA601C">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из них безработные:</w:t>
            </w:r>
          </w:p>
        </w:tc>
      </w:tr>
      <w:tr w:rsidR="00BA601C" w:rsidRPr="00BA601C" w:rsidTr="00CC6357">
        <w:trPr>
          <w:cantSplit/>
          <w:tblHeader/>
        </w:trPr>
        <w:tc>
          <w:tcPr>
            <w:tcW w:w="1276" w:type="dxa"/>
            <w:vMerge/>
            <w:tcBorders>
              <w:top w:val="nil"/>
              <w:left w:val="double" w:sz="4" w:space="0" w:color="auto"/>
              <w:bottom w:val="single" w:sz="4" w:space="0" w:color="auto"/>
              <w:right w:val="single" w:sz="4" w:space="0" w:color="auto"/>
            </w:tcBorders>
          </w:tcPr>
          <w:p w:rsidR="00BA601C" w:rsidRPr="00BA601C" w:rsidRDefault="00BA601C" w:rsidP="00BA601C">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в % к</w:t>
            </w:r>
          </w:p>
        </w:tc>
      </w:tr>
      <w:tr w:rsidR="00BA601C" w:rsidRPr="00BA601C" w:rsidTr="00CC6357">
        <w:trPr>
          <w:cantSplit/>
          <w:tblHeader/>
        </w:trPr>
        <w:tc>
          <w:tcPr>
            <w:tcW w:w="1276" w:type="dxa"/>
            <w:vMerge/>
            <w:tcBorders>
              <w:left w:val="double" w:sz="4" w:space="0" w:color="auto"/>
              <w:bottom w:val="single" w:sz="4" w:space="0" w:color="auto"/>
              <w:right w:val="single" w:sz="4" w:space="0" w:color="auto"/>
            </w:tcBorders>
          </w:tcPr>
          <w:p w:rsidR="00BA601C" w:rsidRPr="00BA601C" w:rsidRDefault="00BA601C" w:rsidP="00BA601C">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предыдущему</w:t>
            </w:r>
            <w:r w:rsidRPr="00BA601C">
              <w:rPr>
                <w:rFonts w:cs="Arial"/>
                <w:i/>
                <w:sz w:val="20"/>
              </w:rPr>
              <w:br/>
              <w:t>месяцу</w:t>
            </w:r>
          </w:p>
        </w:tc>
        <w:tc>
          <w:tcPr>
            <w:tcW w:w="2835" w:type="dxa"/>
            <w:tcBorders>
              <w:left w:val="single" w:sz="4" w:space="0" w:color="auto"/>
              <w:bottom w:val="single" w:sz="4" w:space="0" w:color="auto"/>
              <w:right w:val="doub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соответствующему месяцу предыдущего года</w:t>
            </w:r>
          </w:p>
        </w:tc>
      </w:tr>
      <w:tr w:rsidR="00BA601C" w:rsidRPr="00BA601C" w:rsidTr="00CC6357">
        <w:tc>
          <w:tcPr>
            <w:tcW w:w="9214" w:type="dxa"/>
            <w:gridSpan w:val="5"/>
            <w:tcBorders>
              <w:top w:val="single" w:sz="4" w:space="0" w:color="auto"/>
              <w:left w:val="double" w:sz="4" w:space="0" w:color="auto"/>
              <w:bottom w:val="single"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b/>
                <w:sz w:val="20"/>
              </w:rPr>
              <w:t>2019 год</w:t>
            </w:r>
          </w:p>
        </w:tc>
      </w:tr>
      <w:tr w:rsidR="00BA601C" w:rsidRPr="00BA601C" w:rsidTr="00CC6357">
        <w:tc>
          <w:tcPr>
            <w:tcW w:w="1276" w:type="dxa"/>
            <w:tcBorders>
              <w:top w:val="single"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17337</w:t>
            </w:r>
          </w:p>
        </w:tc>
        <w:tc>
          <w:tcPr>
            <w:tcW w:w="1134"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13516</w:t>
            </w:r>
          </w:p>
        </w:tc>
        <w:tc>
          <w:tcPr>
            <w:tcW w:w="1701"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114,2</w:t>
            </w:r>
          </w:p>
        </w:tc>
        <w:tc>
          <w:tcPr>
            <w:tcW w:w="2835" w:type="dxa"/>
            <w:tcBorders>
              <w:top w:val="single"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97,6</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18934</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14978</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110,8</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105,9</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19301</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15371</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102,6</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109,7</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19544</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15294</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99,5</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115,4</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18570</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14742</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121,3</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17678</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14207</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116,1</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17692</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13997</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98,5</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116,3</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17633</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14072</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100,5</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121,5</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16148</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12628</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89,7</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122,9</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15776</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12195</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96,6</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123,1</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16166</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12948</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106,2</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119,3</w:t>
            </w:r>
          </w:p>
        </w:tc>
      </w:tr>
      <w:tr w:rsidR="00BA601C" w:rsidRPr="00BA601C" w:rsidTr="00CC6357">
        <w:tc>
          <w:tcPr>
            <w:tcW w:w="1276" w:type="dxa"/>
            <w:tcBorders>
              <w:top w:val="dotted" w:sz="4" w:space="0" w:color="auto"/>
              <w:left w:val="double" w:sz="4" w:space="0" w:color="auto"/>
              <w:bottom w:val="single"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14340</w:t>
            </w:r>
          </w:p>
        </w:tc>
        <w:tc>
          <w:tcPr>
            <w:tcW w:w="1134" w:type="dxa"/>
            <w:tcBorders>
              <w:top w:val="dotted" w:sz="4" w:space="0" w:color="auto"/>
              <w:left w:val="single" w:sz="4" w:space="0" w:color="auto"/>
              <w:bottom w:val="single"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13219</w:t>
            </w:r>
          </w:p>
        </w:tc>
        <w:tc>
          <w:tcPr>
            <w:tcW w:w="1701" w:type="dxa"/>
            <w:tcBorders>
              <w:top w:val="dotted" w:sz="4" w:space="0" w:color="auto"/>
              <w:left w:val="single" w:sz="4" w:space="0" w:color="auto"/>
              <w:bottom w:val="single"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102,1</w:t>
            </w:r>
          </w:p>
        </w:tc>
        <w:tc>
          <w:tcPr>
            <w:tcW w:w="2835" w:type="dxa"/>
            <w:tcBorders>
              <w:top w:val="dotted" w:sz="4" w:space="0" w:color="auto"/>
              <w:left w:val="single" w:sz="4" w:space="0" w:color="auto"/>
              <w:bottom w:val="single"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111,7</w:t>
            </w:r>
          </w:p>
        </w:tc>
      </w:tr>
      <w:tr w:rsidR="00BA601C" w:rsidRPr="00BA601C" w:rsidTr="00CC6357">
        <w:tc>
          <w:tcPr>
            <w:tcW w:w="9214" w:type="dxa"/>
            <w:gridSpan w:val="5"/>
            <w:tcBorders>
              <w:top w:val="single" w:sz="4" w:space="0" w:color="auto"/>
              <w:left w:val="double" w:sz="4" w:space="0" w:color="auto"/>
              <w:bottom w:val="single"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b/>
                <w:sz w:val="20"/>
              </w:rPr>
              <w:t>2020 год</w:t>
            </w:r>
          </w:p>
        </w:tc>
      </w:tr>
      <w:tr w:rsidR="00BA601C" w:rsidRPr="00BA601C" w:rsidTr="00CC6357">
        <w:tc>
          <w:tcPr>
            <w:tcW w:w="1276" w:type="dxa"/>
            <w:tcBorders>
              <w:top w:val="single"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102,9</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97,1</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96,1</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lastRenderedPageBreak/>
              <w:t>Апрель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131,1</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в 2,7 р.</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136,7</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в 3,8 р.</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в 4,8 р.</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в 5,4 р.</w:t>
            </w:r>
          </w:p>
        </w:tc>
      </w:tr>
      <w:tr w:rsidR="00BA601C" w:rsidRPr="00BA601C" w:rsidTr="00CC6357">
        <w:tc>
          <w:tcPr>
            <w:tcW w:w="1276"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103,3</w:t>
            </w:r>
          </w:p>
        </w:tc>
        <w:tc>
          <w:tcPr>
            <w:tcW w:w="2835"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в 6,2 р.</w:t>
            </w:r>
          </w:p>
        </w:tc>
      </w:tr>
      <w:tr w:rsidR="00BA601C" w:rsidRPr="00BA601C" w:rsidTr="00CC6357">
        <w:tc>
          <w:tcPr>
            <w:tcW w:w="1276" w:type="dxa"/>
            <w:tcBorders>
              <w:top w:val="dotted" w:sz="4" w:space="0" w:color="auto"/>
              <w:left w:val="double" w:sz="4" w:space="0" w:color="auto"/>
              <w:bottom w:val="double"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Октябрь</w:t>
            </w:r>
          </w:p>
        </w:tc>
        <w:tc>
          <w:tcPr>
            <w:tcW w:w="2268" w:type="dxa"/>
            <w:tcBorders>
              <w:top w:val="dotted" w:sz="4" w:space="0" w:color="auto"/>
              <w:left w:val="single" w:sz="4" w:space="0" w:color="auto"/>
              <w:bottom w:val="double"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81093</w:t>
            </w:r>
          </w:p>
        </w:tc>
        <w:tc>
          <w:tcPr>
            <w:tcW w:w="1134" w:type="dxa"/>
            <w:tcBorders>
              <w:top w:val="dotted" w:sz="4" w:space="0" w:color="auto"/>
              <w:left w:val="single" w:sz="4" w:space="0" w:color="auto"/>
              <w:bottom w:val="double"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76809</w:t>
            </w:r>
          </w:p>
        </w:tc>
        <w:tc>
          <w:tcPr>
            <w:tcW w:w="1701" w:type="dxa"/>
            <w:tcBorders>
              <w:top w:val="dotted" w:sz="4" w:space="0" w:color="auto"/>
              <w:left w:val="single" w:sz="4" w:space="0" w:color="auto"/>
              <w:bottom w:val="double" w:sz="4" w:space="0" w:color="auto"/>
              <w:right w:val="sing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98,3</w:t>
            </w:r>
          </w:p>
        </w:tc>
        <w:tc>
          <w:tcPr>
            <w:tcW w:w="2835" w:type="dxa"/>
            <w:tcBorders>
              <w:top w:val="dotted" w:sz="4" w:space="0" w:color="auto"/>
              <w:left w:val="single" w:sz="4" w:space="0" w:color="auto"/>
              <w:bottom w:val="double" w:sz="4" w:space="0" w:color="auto"/>
              <w:right w:val="double" w:sz="4" w:space="0" w:color="auto"/>
            </w:tcBorders>
          </w:tcPr>
          <w:p w:rsidR="00BA601C" w:rsidRPr="00BA601C" w:rsidRDefault="00BA601C" w:rsidP="00BA601C">
            <w:pPr>
              <w:spacing w:before="80" w:line="240" w:lineRule="auto"/>
              <w:ind w:firstLine="0"/>
              <w:jc w:val="center"/>
              <w:rPr>
                <w:rFonts w:cs="Arial"/>
                <w:sz w:val="20"/>
              </w:rPr>
            </w:pPr>
            <w:r w:rsidRPr="00BA601C">
              <w:rPr>
                <w:rFonts w:cs="Arial"/>
                <w:sz w:val="20"/>
              </w:rPr>
              <w:t>в 6,3 р.</w:t>
            </w:r>
          </w:p>
        </w:tc>
      </w:tr>
    </w:tbl>
    <w:p w:rsidR="00BA601C" w:rsidRPr="00BA601C" w:rsidRDefault="00BA601C" w:rsidP="00BB6D69">
      <w:pPr>
        <w:spacing w:before="240"/>
        <w:ind w:firstLine="709"/>
        <w:rPr>
          <w:rFonts w:cs="Arial"/>
          <w:color w:val="000000"/>
          <w:lang w:val="x-none" w:eastAsia="x-none"/>
        </w:rPr>
      </w:pPr>
      <w:r w:rsidRPr="00BA601C">
        <w:rPr>
          <w:rFonts w:cs="Arial"/>
          <w:color w:val="000000"/>
          <w:lang w:val="x-none" w:eastAsia="x-none"/>
        </w:rPr>
        <w:t xml:space="preserve">Всего в </w:t>
      </w:r>
      <w:r w:rsidRPr="00BA601C">
        <w:rPr>
          <w:rFonts w:cs="Arial"/>
          <w:color w:val="000000"/>
          <w:lang w:eastAsia="x-none"/>
        </w:rPr>
        <w:t>октябре</w:t>
      </w:r>
      <w:r w:rsidRPr="00BA601C">
        <w:rPr>
          <w:rFonts w:cs="Arial"/>
          <w:color w:val="000000"/>
          <w:lang w:val="x-none" w:eastAsia="x-none"/>
        </w:rPr>
        <w:t xml:space="preserve"> 20</w:t>
      </w:r>
      <w:r w:rsidRPr="00BA601C">
        <w:rPr>
          <w:rFonts w:cs="Arial"/>
          <w:color w:val="000000"/>
          <w:lang w:eastAsia="x-none"/>
        </w:rPr>
        <w:t>20</w:t>
      </w:r>
      <w:r w:rsidRPr="00BA601C">
        <w:rPr>
          <w:rFonts w:cs="Arial"/>
          <w:color w:val="000000"/>
          <w:lang w:val="x-none" w:eastAsia="x-none"/>
        </w:rPr>
        <w:t xml:space="preserve"> года статус безработного получили </w:t>
      </w:r>
      <w:r w:rsidRPr="00BA601C">
        <w:rPr>
          <w:rFonts w:cs="Arial"/>
          <w:color w:val="000000"/>
          <w:lang w:eastAsia="x-none"/>
        </w:rPr>
        <w:t xml:space="preserve">9,7 тыс. </w:t>
      </w:r>
      <w:r w:rsidRPr="00BA601C">
        <w:rPr>
          <w:rFonts w:cs="Arial"/>
          <w:color w:val="000000"/>
          <w:lang w:val="x-none" w:eastAsia="x-none"/>
        </w:rPr>
        <w:t xml:space="preserve">человек </w:t>
      </w:r>
      <w:r w:rsidRPr="00BA601C">
        <w:rPr>
          <w:rFonts w:cs="Arial"/>
          <w:color w:val="000000"/>
          <w:lang w:eastAsia="x-none"/>
        </w:rPr>
        <w:br/>
      </w:r>
      <w:r w:rsidRPr="00BA601C">
        <w:rPr>
          <w:rFonts w:cs="Arial"/>
          <w:color w:val="000000"/>
          <w:lang w:val="x-none" w:eastAsia="x-none"/>
        </w:rPr>
        <w:t xml:space="preserve">(на </w:t>
      </w:r>
      <w:r w:rsidRPr="00BA601C">
        <w:rPr>
          <w:rFonts w:cs="Arial"/>
          <w:color w:val="000000"/>
          <w:lang w:eastAsia="x-none"/>
        </w:rPr>
        <w:t>6,4</w:t>
      </w:r>
      <w:r w:rsidRPr="00BA601C">
        <w:rPr>
          <w:rFonts w:cs="Arial"/>
          <w:color w:val="000000"/>
          <w:lang w:val="x-none" w:eastAsia="x-none"/>
        </w:rPr>
        <w:t> </w:t>
      </w:r>
      <w:r w:rsidRPr="00BA601C">
        <w:rPr>
          <w:rFonts w:cs="Arial"/>
          <w:color w:val="000000"/>
          <w:lang w:eastAsia="x-none"/>
        </w:rPr>
        <w:t xml:space="preserve">тыс. </w:t>
      </w:r>
      <w:r w:rsidRPr="00BA601C">
        <w:rPr>
          <w:rFonts w:cs="Arial"/>
          <w:color w:val="000000"/>
          <w:lang w:val="x-none" w:eastAsia="x-none"/>
        </w:rPr>
        <w:t xml:space="preserve">человек или </w:t>
      </w:r>
      <w:r w:rsidRPr="00BA601C">
        <w:rPr>
          <w:rFonts w:cs="Arial"/>
          <w:color w:val="000000"/>
          <w:lang w:eastAsia="x-none"/>
        </w:rPr>
        <w:t>в 2,9 раза больше</w:t>
      </w:r>
      <w:r w:rsidRPr="00BA601C">
        <w:rPr>
          <w:rFonts w:cs="Arial"/>
          <w:color w:val="000000"/>
          <w:lang w:val="x-none" w:eastAsia="x-none"/>
        </w:rPr>
        <w:t xml:space="preserve">, чем в </w:t>
      </w:r>
      <w:r w:rsidRPr="00BA601C">
        <w:rPr>
          <w:rFonts w:cs="Arial"/>
          <w:color w:val="000000"/>
          <w:lang w:eastAsia="x-none"/>
        </w:rPr>
        <w:t>октябре</w:t>
      </w:r>
      <w:r w:rsidRPr="00BA601C">
        <w:rPr>
          <w:rFonts w:cs="Arial"/>
          <w:color w:val="000000"/>
          <w:lang w:val="x-none" w:eastAsia="x-none"/>
        </w:rPr>
        <w:t xml:space="preserve"> 201</w:t>
      </w:r>
      <w:r w:rsidRPr="00BA601C">
        <w:rPr>
          <w:rFonts w:cs="Arial"/>
          <w:color w:val="000000"/>
          <w:lang w:eastAsia="x-none"/>
        </w:rPr>
        <w:t>9</w:t>
      </w:r>
      <w:r w:rsidRPr="00BA601C">
        <w:rPr>
          <w:rFonts w:cs="Arial"/>
          <w:color w:val="000000"/>
          <w:lang w:val="x-none" w:eastAsia="x-none"/>
        </w:rPr>
        <w:t xml:space="preserve"> года).</w:t>
      </w:r>
    </w:p>
    <w:p w:rsidR="00BA601C" w:rsidRPr="00BA601C" w:rsidRDefault="00BA601C" w:rsidP="00BA601C">
      <w:pPr>
        <w:spacing w:before="120"/>
        <w:ind w:firstLine="709"/>
        <w:rPr>
          <w:rFonts w:cs="Arial"/>
          <w:color w:val="000000"/>
          <w:lang w:val="x-none" w:eastAsia="x-none"/>
        </w:rPr>
      </w:pPr>
      <w:r w:rsidRPr="00BA601C">
        <w:rPr>
          <w:rFonts w:cs="Arial"/>
          <w:color w:val="000000"/>
          <w:lang w:val="x-none" w:eastAsia="x-none"/>
        </w:rPr>
        <w:t xml:space="preserve">Размеры трудоустройства безработных граждан в </w:t>
      </w:r>
      <w:r w:rsidRPr="00BA601C">
        <w:rPr>
          <w:rFonts w:cs="Arial"/>
          <w:color w:val="000000"/>
          <w:lang w:eastAsia="x-none"/>
        </w:rPr>
        <w:t>октябре</w:t>
      </w:r>
      <w:r w:rsidRPr="00BA601C">
        <w:rPr>
          <w:rFonts w:cs="Arial"/>
          <w:color w:val="000000"/>
          <w:lang w:val="x-none" w:eastAsia="x-none"/>
        </w:rPr>
        <w:t xml:space="preserve"> 20</w:t>
      </w:r>
      <w:r w:rsidRPr="00BA601C">
        <w:rPr>
          <w:rFonts w:cs="Arial"/>
          <w:color w:val="000000"/>
          <w:lang w:eastAsia="x-none"/>
        </w:rPr>
        <w:t>20</w:t>
      </w:r>
      <w:r w:rsidRPr="00BA601C">
        <w:rPr>
          <w:rFonts w:cs="Arial"/>
          <w:color w:val="000000"/>
          <w:lang w:val="x-none" w:eastAsia="x-none"/>
        </w:rPr>
        <w:t xml:space="preserve"> года были </w:t>
      </w:r>
      <w:r w:rsidRPr="00BA601C">
        <w:rPr>
          <w:rFonts w:cs="Arial"/>
          <w:color w:val="000000"/>
          <w:lang w:val="x-none" w:eastAsia="x-none"/>
        </w:rPr>
        <w:br/>
        <w:t xml:space="preserve">на </w:t>
      </w:r>
      <w:r w:rsidRPr="00BA601C">
        <w:rPr>
          <w:rFonts w:cs="Arial"/>
          <w:color w:val="000000"/>
          <w:lang w:eastAsia="x-none"/>
        </w:rPr>
        <w:t>5,8</w:t>
      </w:r>
      <w:r w:rsidRPr="00BA601C">
        <w:rPr>
          <w:rFonts w:cs="Arial"/>
          <w:color w:val="000000"/>
          <w:lang w:val="x-none" w:eastAsia="x-none"/>
        </w:rPr>
        <w:t xml:space="preserve"> </w:t>
      </w:r>
      <w:r w:rsidRPr="00BA601C">
        <w:rPr>
          <w:rFonts w:cs="Arial"/>
          <w:color w:val="000000"/>
          <w:lang w:eastAsia="x-none"/>
        </w:rPr>
        <w:t xml:space="preserve">тыс. </w:t>
      </w:r>
      <w:r w:rsidRPr="00BA601C">
        <w:rPr>
          <w:rFonts w:cs="Arial"/>
          <w:color w:val="000000"/>
          <w:lang w:val="x-none" w:eastAsia="x-none"/>
        </w:rPr>
        <w:t>человек (</w:t>
      </w:r>
      <w:r w:rsidRPr="00BA601C">
        <w:rPr>
          <w:rFonts w:cs="Arial"/>
          <w:color w:val="000000"/>
          <w:lang w:eastAsia="x-none"/>
        </w:rPr>
        <w:t>в</w:t>
      </w:r>
      <w:r w:rsidRPr="00BA601C">
        <w:rPr>
          <w:rFonts w:cs="Arial"/>
          <w:color w:val="000000"/>
          <w:lang w:val="x-none" w:eastAsia="x-none"/>
        </w:rPr>
        <w:t xml:space="preserve"> </w:t>
      </w:r>
      <w:r w:rsidRPr="00BA601C">
        <w:rPr>
          <w:rFonts w:cs="Arial"/>
          <w:color w:val="000000"/>
          <w:lang w:eastAsia="x-none"/>
        </w:rPr>
        <w:t>3,3 р.</w:t>
      </w:r>
      <w:r w:rsidRPr="00BA601C">
        <w:rPr>
          <w:rFonts w:cs="Arial"/>
          <w:color w:val="000000"/>
          <w:lang w:val="x-none" w:eastAsia="x-none"/>
        </w:rPr>
        <w:t xml:space="preserve">) </w:t>
      </w:r>
      <w:r w:rsidRPr="00BA601C">
        <w:rPr>
          <w:rFonts w:cs="Arial"/>
          <w:color w:val="000000"/>
          <w:lang w:eastAsia="x-none"/>
        </w:rPr>
        <w:t>больше</w:t>
      </w:r>
      <w:r w:rsidRPr="00BA601C">
        <w:rPr>
          <w:rFonts w:cs="Arial"/>
          <w:color w:val="000000"/>
          <w:lang w:val="x-none" w:eastAsia="x-none"/>
        </w:rPr>
        <w:t xml:space="preserve">, чем в </w:t>
      </w:r>
      <w:r w:rsidRPr="00BA601C">
        <w:rPr>
          <w:rFonts w:cs="Arial"/>
          <w:color w:val="000000"/>
          <w:lang w:eastAsia="x-none"/>
        </w:rPr>
        <w:t>октябре</w:t>
      </w:r>
      <w:r w:rsidRPr="00BA601C">
        <w:rPr>
          <w:rFonts w:cs="Arial"/>
          <w:color w:val="000000"/>
          <w:lang w:val="x-none" w:eastAsia="x-none"/>
        </w:rPr>
        <w:t xml:space="preserve"> 201</w:t>
      </w:r>
      <w:r w:rsidRPr="00BA601C">
        <w:rPr>
          <w:rFonts w:cs="Arial"/>
          <w:color w:val="000000"/>
          <w:lang w:eastAsia="x-none"/>
        </w:rPr>
        <w:t>9</w:t>
      </w:r>
      <w:r w:rsidRPr="00BA601C">
        <w:rPr>
          <w:rFonts w:cs="Arial"/>
          <w:color w:val="000000"/>
          <w:lang w:val="x-none" w:eastAsia="x-none"/>
        </w:rPr>
        <w:t xml:space="preserve"> года, и составили </w:t>
      </w:r>
      <w:r w:rsidRPr="00BA601C">
        <w:rPr>
          <w:rFonts w:cs="Arial"/>
          <w:color w:val="000000"/>
          <w:lang w:eastAsia="x-none"/>
        </w:rPr>
        <w:t>8,3</w:t>
      </w:r>
      <w:r w:rsidRPr="00BA601C">
        <w:rPr>
          <w:rFonts w:cs="Arial"/>
          <w:color w:val="000000"/>
          <w:lang w:val="x-none" w:eastAsia="x-none"/>
        </w:rPr>
        <w:t xml:space="preserve"> </w:t>
      </w:r>
      <w:r w:rsidRPr="00BA601C">
        <w:rPr>
          <w:rFonts w:cs="Arial"/>
          <w:color w:val="000000"/>
          <w:lang w:eastAsia="x-none"/>
        </w:rPr>
        <w:t xml:space="preserve">тыс. </w:t>
      </w:r>
      <w:r w:rsidRPr="00BA601C">
        <w:rPr>
          <w:rFonts w:cs="Arial"/>
          <w:color w:val="000000"/>
          <w:lang w:val="x-none" w:eastAsia="x-none"/>
        </w:rPr>
        <w:t xml:space="preserve">человек. Всего при содействии службы занятости в </w:t>
      </w:r>
      <w:r w:rsidRPr="00BA601C">
        <w:rPr>
          <w:rFonts w:cs="Arial"/>
          <w:color w:val="000000"/>
          <w:lang w:eastAsia="x-none"/>
        </w:rPr>
        <w:t>октябре</w:t>
      </w:r>
      <w:r w:rsidRPr="00BA601C">
        <w:rPr>
          <w:rFonts w:cs="Arial"/>
          <w:color w:val="000000"/>
          <w:lang w:val="x-none" w:eastAsia="x-none"/>
        </w:rPr>
        <w:t xml:space="preserve"> текущего года трудоустроено </w:t>
      </w:r>
      <w:r w:rsidRPr="00BA601C">
        <w:rPr>
          <w:rFonts w:cs="Arial"/>
          <w:color w:val="000000"/>
          <w:lang w:eastAsia="x-none"/>
        </w:rPr>
        <w:t>9.3</w:t>
      </w:r>
      <w:r w:rsidRPr="00BA601C">
        <w:rPr>
          <w:rFonts w:cs="Arial"/>
          <w:color w:val="000000"/>
          <w:lang w:val="x-none" w:eastAsia="x-none"/>
        </w:rPr>
        <w:t xml:space="preserve"> </w:t>
      </w:r>
      <w:r w:rsidRPr="00BA601C">
        <w:rPr>
          <w:rFonts w:cs="Arial"/>
          <w:color w:val="000000"/>
          <w:lang w:eastAsia="x-none"/>
        </w:rPr>
        <w:t xml:space="preserve">тыс. </w:t>
      </w:r>
      <w:r w:rsidRPr="00BA601C">
        <w:rPr>
          <w:rFonts w:cs="Arial"/>
          <w:color w:val="000000"/>
          <w:lang w:val="x-none" w:eastAsia="x-none"/>
        </w:rPr>
        <w:t xml:space="preserve">человек. Уровень зарегистрированной безработицы на конец </w:t>
      </w:r>
      <w:r w:rsidRPr="00BA601C">
        <w:rPr>
          <w:rFonts w:cs="Arial"/>
          <w:color w:val="000000"/>
          <w:lang w:eastAsia="x-none"/>
        </w:rPr>
        <w:t>октября</w:t>
      </w:r>
      <w:r w:rsidRPr="00BA601C">
        <w:rPr>
          <w:rFonts w:cs="Arial"/>
          <w:color w:val="000000"/>
          <w:lang w:val="x-none" w:eastAsia="x-none"/>
        </w:rPr>
        <w:t xml:space="preserve"> составил, по оценке, </w:t>
      </w:r>
      <w:r w:rsidRPr="00BA601C">
        <w:rPr>
          <w:rFonts w:cs="Arial"/>
          <w:color w:val="000000"/>
          <w:lang w:eastAsia="x-none"/>
        </w:rPr>
        <w:t>5,4</w:t>
      </w:r>
      <w:r w:rsidRPr="00BA601C">
        <w:rPr>
          <w:rFonts w:cs="Arial"/>
          <w:color w:val="000000"/>
          <w:lang w:val="x-none" w:eastAsia="x-none"/>
        </w:rPr>
        <w:t>% численности рабочей силы.</w:t>
      </w:r>
    </w:p>
    <w:p w:rsidR="00BA601C" w:rsidRPr="00BA601C" w:rsidRDefault="00BA601C" w:rsidP="00BA601C">
      <w:pPr>
        <w:spacing w:before="120"/>
        <w:ind w:firstLine="709"/>
        <w:rPr>
          <w:rFonts w:cs="Arial"/>
          <w:color w:val="000000"/>
          <w:lang w:val="x-none" w:eastAsia="x-none"/>
        </w:rPr>
      </w:pPr>
      <w:r w:rsidRPr="00BA601C">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BA601C">
        <w:rPr>
          <w:rFonts w:cs="Arial"/>
          <w:color w:val="000000"/>
          <w:lang w:eastAsia="x-none"/>
        </w:rPr>
        <w:t>октября</w:t>
      </w:r>
      <w:r w:rsidRPr="00BA601C">
        <w:rPr>
          <w:rFonts w:cs="Arial"/>
          <w:color w:val="000000"/>
          <w:lang w:val="x-none" w:eastAsia="x-none"/>
        </w:rPr>
        <w:t xml:space="preserve"> 20</w:t>
      </w:r>
      <w:r w:rsidRPr="00BA601C">
        <w:rPr>
          <w:rFonts w:cs="Arial"/>
          <w:color w:val="000000"/>
          <w:lang w:eastAsia="x-none"/>
        </w:rPr>
        <w:t>20</w:t>
      </w:r>
      <w:r w:rsidRPr="00BA601C">
        <w:rPr>
          <w:rFonts w:cs="Arial"/>
          <w:color w:val="000000"/>
          <w:lang w:val="x-none" w:eastAsia="x-none"/>
        </w:rPr>
        <w:t xml:space="preserve"> года составила </w:t>
      </w:r>
      <w:r w:rsidRPr="00BA601C">
        <w:rPr>
          <w:rFonts w:cs="Arial"/>
          <w:color w:val="000000"/>
          <w:lang w:eastAsia="x-none"/>
        </w:rPr>
        <w:t>206</w:t>
      </w:r>
      <w:r w:rsidRPr="00BA601C">
        <w:rPr>
          <w:rFonts w:cs="Arial"/>
          <w:color w:val="000000"/>
          <w:lang w:val="x-none" w:eastAsia="x-none"/>
        </w:rPr>
        <w:t xml:space="preserve"> человек на 100 заявленных вакансий (на конец </w:t>
      </w:r>
      <w:r w:rsidRPr="00BA601C">
        <w:rPr>
          <w:rFonts w:cs="Arial"/>
          <w:color w:val="000000"/>
          <w:lang w:eastAsia="x-none"/>
        </w:rPr>
        <w:t>октября</w:t>
      </w:r>
      <w:r w:rsidRPr="00BA601C">
        <w:rPr>
          <w:rFonts w:cs="Arial"/>
          <w:color w:val="000000"/>
          <w:lang w:val="x-none" w:eastAsia="x-none"/>
        </w:rPr>
        <w:t xml:space="preserve"> 201</w:t>
      </w:r>
      <w:r w:rsidRPr="00BA601C">
        <w:rPr>
          <w:rFonts w:cs="Arial"/>
          <w:color w:val="000000"/>
          <w:lang w:eastAsia="x-none"/>
        </w:rPr>
        <w:t>9</w:t>
      </w:r>
      <w:r w:rsidRPr="00BA601C">
        <w:rPr>
          <w:rFonts w:cs="Arial"/>
          <w:color w:val="000000"/>
          <w:lang w:val="x-none" w:eastAsia="x-none"/>
        </w:rPr>
        <w:t xml:space="preserve"> года – </w:t>
      </w:r>
      <w:r w:rsidRPr="00BA601C">
        <w:rPr>
          <w:rFonts w:cs="Arial"/>
          <w:color w:val="000000"/>
          <w:lang w:eastAsia="x-none"/>
        </w:rPr>
        <w:t>44</w:t>
      </w:r>
      <w:r w:rsidRPr="00BA601C">
        <w:rPr>
          <w:rFonts w:cs="Arial"/>
          <w:color w:val="000000"/>
          <w:lang w:val="x-none" w:eastAsia="x-none"/>
        </w:rPr>
        <w:t xml:space="preserve"> человек</w:t>
      </w:r>
      <w:r w:rsidRPr="00BA601C">
        <w:rPr>
          <w:rFonts w:cs="Arial"/>
          <w:color w:val="000000"/>
          <w:lang w:eastAsia="x-none"/>
        </w:rPr>
        <w:t>а</w:t>
      </w:r>
      <w:r w:rsidRPr="00BA601C">
        <w:rPr>
          <w:rFonts w:cs="Arial"/>
          <w:color w:val="000000"/>
          <w:lang w:val="x-none" w:eastAsia="x-none"/>
        </w:rPr>
        <w:t xml:space="preserve"> на</w:t>
      </w:r>
      <w:r w:rsidR="00BB6D69">
        <w:rPr>
          <w:rFonts w:cs="Arial"/>
          <w:color w:val="000000"/>
          <w:lang w:eastAsia="x-none"/>
        </w:rPr>
        <w:t> </w:t>
      </w:r>
      <w:r w:rsidRPr="00BA601C">
        <w:rPr>
          <w:rFonts w:cs="Arial"/>
          <w:color w:val="000000"/>
          <w:lang w:val="x-none" w:eastAsia="x-none"/>
        </w:rPr>
        <w:t>100</w:t>
      </w:r>
      <w:r w:rsidR="00BB6D69">
        <w:rPr>
          <w:rFonts w:cs="Arial"/>
          <w:color w:val="000000"/>
          <w:lang w:eastAsia="x-none"/>
        </w:rPr>
        <w:t> </w:t>
      </w:r>
      <w:r w:rsidRPr="00BA601C">
        <w:rPr>
          <w:rFonts w:cs="Arial"/>
          <w:color w:val="000000"/>
          <w:lang w:val="x-none" w:eastAsia="x-none"/>
        </w:rPr>
        <w:t>вакансий).</w:t>
      </w:r>
    </w:p>
    <w:p w:rsidR="00BA601C" w:rsidRPr="00BA601C" w:rsidRDefault="00BA601C" w:rsidP="00BB6D69">
      <w:pPr>
        <w:keepNext/>
        <w:keepLines/>
        <w:spacing w:before="240"/>
        <w:ind w:firstLine="709"/>
        <w:jc w:val="center"/>
        <w:rPr>
          <w:rFonts w:cs="Arial"/>
          <w:spacing w:val="20"/>
          <w:lang w:val="x-none" w:eastAsia="x-none"/>
        </w:rPr>
      </w:pPr>
      <w:r w:rsidRPr="00BA601C">
        <w:rPr>
          <w:rFonts w:cs="Arial"/>
          <w:b/>
          <w:lang w:val="x-none" w:eastAsia="x-none"/>
        </w:rPr>
        <w:t xml:space="preserve">Динамика потребности работодателей в работниках, заявленной </w:t>
      </w:r>
      <w:r w:rsidRPr="00BA601C">
        <w:rPr>
          <w:rFonts w:cs="Arial"/>
          <w:b/>
          <w:lang w:val="x-none" w:eastAsia="x-none"/>
        </w:rPr>
        <w:br/>
        <w:t>в органы службы занятости населения</w:t>
      </w:r>
      <w:r w:rsidRPr="00BA601C">
        <w:rPr>
          <w:rFonts w:cs="Arial"/>
          <w:lang w:val="x-none" w:eastAsia="x-none"/>
        </w:rPr>
        <w:br/>
      </w:r>
      <w:r w:rsidRPr="00BA601C">
        <w:rPr>
          <w:rFonts w:cs="Arial"/>
          <w:spacing w:val="20"/>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BA601C" w:rsidRPr="00BA601C" w:rsidTr="00CC6357">
        <w:trPr>
          <w:cantSplit/>
          <w:tblHeader/>
        </w:trPr>
        <w:tc>
          <w:tcPr>
            <w:tcW w:w="1559" w:type="dxa"/>
            <w:vMerge w:val="restart"/>
            <w:tcBorders>
              <w:top w:val="double" w:sz="4" w:space="0" w:color="auto"/>
              <w:left w:val="double" w:sz="4" w:space="0" w:color="auto"/>
              <w:right w:val="single" w:sz="4" w:space="0" w:color="auto"/>
            </w:tcBorders>
          </w:tcPr>
          <w:p w:rsidR="00BA601C" w:rsidRPr="00BA601C" w:rsidRDefault="00BA601C" w:rsidP="00BA601C">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BA601C" w:rsidRPr="00BA601C" w:rsidRDefault="00BA601C" w:rsidP="00BA601C">
            <w:pPr>
              <w:keepNext/>
              <w:keepLines/>
              <w:spacing w:before="40" w:line="240" w:lineRule="auto"/>
              <w:ind w:firstLine="0"/>
              <w:jc w:val="center"/>
              <w:rPr>
                <w:rFonts w:cs="Arial"/>
                <w:i/>
                <w:sz w:val="20"/>
              </w:rPr>
            </w:pPr>
            <w:r w:rsidRPr="00BA601C">
              <w:rPr>
                <w:rFonts w:cs="Arial"/>
                <w:i/>
                <w:sz w:val="20"/>
              </w:rPr>
              <w:t xml:space="preserve">Потребность </w:t>
            </w:r>
            <w:r w:rsidRPr="00BA601C">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BA601C" w:rsidRPr="00BA601C" w:rsidRDefault="00BA601C" w:rsidP="00BA601C">
            <w:pPr>
              <w:keepNext/>
              <w:keepLines/>
              <w:spacing w:before="40" w:line="240" w:lineRule="auto"/>
              <w:ind w:firstLine="0"/>
              <w:jc w:val="center"/>
              <w:rPr>
                <w:rFonts w:cs="Arial"/>
                <w:i/>
                <w:sz w:val="20"/>
              </w:rPr>
            </w:pPr>
            <w:r w:rsidRPr="00BA601C">
              <w:rPr>
                <w:rFonts w:cs="Arial"/>
                <w:i/>
                <w:sz w:val="20"/>
              </w:rPr>
              <w:t>Нагрузка не занятого трудовой деятельностью населения на 100 заявленных вакансий</w:t>
            </w:r>
          </w:p>
        </w:tc>
      </w:tr>
      <w:tr w:rsidR="00BA601C" w:rsidRPr="00BA601C" w:rsidTr="00CC6357">
        <w:trPr>
          <w:cantSplit/>
          <w:tblHeader/>
        </w:trPr>
        <w:tc>
          <w:tcPr>
            <w:tcW w:w="1559" w:type="dxa"/>
            <w:vMerge/>
            <w:tcBorders>
              <w:left w:val="double" w:sz="4" w:space="0" w:color="auto"/>
              <w:bottom w:val="nil"/>
              <w:right w:val="single" w:sz="4" w:space="0" w:color="auto"/>
            </w:tcBorders>
          </w:tcPr>
          <w:p w:rsidR="00BA601C" w:rsidRPr="00BA601C" w:rsidRDefault="00BA601C" w:rsidP="00BA601C">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rsidR="00BA601C" w:rsidRPr="00BA601C" w:rsidRDefault="00BA601C" w:rsidP="00BA601C">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в % к:</w:t>
            </w:r>
          </w:p>
        </w:tc>
      </w:tr>
      <w:tr w:rsidR="00BA601C" w:rsidRPr="00BA601C" w:rsidTr="00CC6357">
        <w:trPr>
          <w:cantSplit/>
          <w:tblHeader/>
        </w:trPr>
        <w:tc>
          <w:tcPr>
            <w:tcW w:w="1559" w:type="dxa"/>
            <w:vMerge/>
            <w:tcBorders>
              <w:top w:val="nil"/>
              <w:left w:val="double" w:sz="4" w:space="0" w:color="auto"/>
              <w:bottom w:val="single" w:sz="4" w:space="0" w:color="auto"/>
              <w:right w:val="single" w:sz="4" w:space="0" w:color="auto"/>
            </w:tcBorders>
          </w:tcPr>
          <w:p w:rsidR="00BA601C" w:rsidRPr="00BA601C" w:rsidRDefault="00BA601C" w:rsidP="00BA601C">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BA601C" w:rsidRPr="00BA601C" w:rsidRDefault="00BA601C" w:rsidP="00BA601C">
            <w:pPr>
              <w:spacing w:before="40" w:line="240" w:lineRule="auto"/>
              <w:ind w:firstLine="0"/>
              <w:jc w:val="center"/>
              <w:rPr>
                <w:rFonts w:cs="Arial"/>
                <w:i/>
                <w:sz w:val="20"/>
              </w:rPr>
            </w:pPr>
            <w:r w:rsidRPr="00BA601C">
              <w:rPr>
                <w:rFonts w:cs="Arial"/>
                <w:i/>
                <w:sz w:val="20"/>
              </w:rPr>
              <w:t>соответствующему месяцу предыдущего года</w:t>
            </w:r>
          </w:p>
        </w:tc>
      </w:tr>
      <w:tr w:rsidR="00BA601C" w:rsidRPr="00BA601C" w:rsidTr="00CC6357">
        <w:tc>
          <w:tcPr>
            <w:tcW w:w="9072" w:type="dxa"/>
            <w:gridSpan w:val="5"/>
            <w:tcBorders>
              <w:top w:val="single" w:sz="4" w:space="0" w:color="auto"/>
              <w:left w:val="double" w:sz="4" w:space="0" w:color="auto"/>
              <w:bottom w:val="single" w:sz="4" w:space="0" w:color="auto"/>
              <w:right w:val="doub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b/>
                <w:sz w:val="20"/>
              </w:rPr>
              <w:t>2019 год</w:t>
            </w:r>
          </w:p>
        </w:tc>
      </w:tr>
      <w:tr w:rsidR="00BA601C" w:rsidRPr="00BA601C" w:rsidTr="00CC6357">
        <w:tc>
          <w:tcPr>
            <w:tcW w:w="1559" w:type="dxa"/>
            <w:tcBorders>
              <w:top w:val="single"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28398</w:t>
            </w:r>
          </w:p>
        </w:tc>
        <w:tc>
          <w:tcPr>
            <w:tcW w:w="993"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61</w:t>
            </w:r>
          </w:p>
        </w:tc>
        <w:tc>
          <w:tcPr>
            <w:tcW w:w="1701"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124,4</w:t>
            </w:r>
          </w:p>
        </w:tc>
        <w:tc>
          <w:tcPr>
            <w:tcW w:w="2551" w:type="dxa"/>
            <w:tcBorders>
              <w:top w:val="single"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73,3</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30037</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63</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103,3</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78,5</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32320</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60</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94,7</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rPr>
            </w:pPr>
            <w:r w:rsidRPr="00BA601C">
              <w:rPr>
                <w:rFonts w:cs="Arial"/>
                <w:sz w:val="20"/>
              </w:rPr>
              <w:t>84,2</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35224</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85,8</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40616</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46</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82,4</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89,0</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39499</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45</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97,9</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97,6</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39816</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99,3</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105,6</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40175</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98,8</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107,0</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41984</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38</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87,6</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104,1</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36052</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113,8</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113,2</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32267</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114,5</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110,1</w:t>
            </w:r>
          </w:p>
        </w:tc>
      </w:tr>
      <w:tr w:rsidR="00BA601C" w:rsidRPr="00BA601C" w:rsidTr="00CC6357">
        <w:tc>
          <w:tcPr>
            <w:tcW w:w="1559" w:type="dxa"/>
            <w:tcBorders>
              <w:top w:val="dotted" w:sz="4" w:space="0" w:color="auto"/>
              <w:left w:val="double" w:sz="4" w:space="0" w:color="auto"/>
              <w:bottom w:val="single"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27862</w:t>
            </w:r>
          </w:p>
        </w:tc>
        <w:tc>
          <w:tcPr>
            <w:tcW w:w="993" w:type="dxa"/>
            <w:tcBorders>
              <w:top w:val="dotted" w:sz="4" w:space="0" w:color="auto"/>
              <w:left w:val="single" w:sz="4" w:space="0" w:color="auto"/>
              <w:bottom w:val="single"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51</w:t>
            </w:r>
          </w:p>
        </w:tc>
        <w:tc>
          <w:tcPr>
            <w:tcW w:w="1701" w:type="dxa"/>
            <w:tcBorders>
              <w:top w:val="dotted" w:sz="4" w:space="0" w:color="auto"/>
              <w:left w:val="single" w:sz="4" w:space="0" w:color="auto"/>
              <w:bottom w:val="single"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102,7</w:t>
            </w:r>
          </w:p>
        </w:tc>
        <w:tc>
          <w:tcPr>
            <w:tcW w:w="2551" w:type="dxa"/>
            <w:tcBorders>
              <w:top w:val="dotted" w:sz="4" w:space="0" w:color="auto"/>
              <w:left w:val="single" w:sz="4" w:space="0" w:color="auto"/>
              <w:bottom w:val="single"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104,9</w:t>
            </w:r>
          </w:p>
        </w:tc>
      </w:tr>
      <w:tr w:rsidR="00BA601C" w:rsidRPr="00BA601C" w:rsidTr="00CC6357">
        <w:tc>
          <w:tcPr>
            <w:tcW w:w="9072" w:type="dxa"/>
            <w:gridSpan w:val="5"/>
            <w:tcBorders>
              <w:top w:val="single" w:sz="4" w:space="0" w:color="auto"/>
              <w:left w:val="double" w:sz="4" w:space="0" w:color="auto"/>
              <w:bottom w:val="single" w:sz="4" w:space="0" w:color="auto"/>
              <w:right w:val="double" w:sz="4" w:space="0" w:color="auto"/>
            </w:tcBorders>
          </w:tcPr>
          <w:p w:rsidR="00BA601C" w:rsidRPr="00BA601C" w:rsidRDefault="00BA601C" w:rsidP="00BA601C">
            <w:pPr>
              <w:spacing w:before="80" w:line="240" w:lineRule="exact"/>
              <w:ind w:firstLine="0"/>
              <w:jc w:val="center"/>
              <w:rPr>
                <w:rFonts w:cs="Arial"/>
                <w:sz w:val="20"/>
                <w:lang w:val="x-none" w:eastAsia="x-none"/>
              </w:rPr>
            </w:pPr>
            <w:r w:rsidRPr="00BA601C">
              <w:rPr>
                <w:rFonts w:cs="Arial"/>
                <w:b/>
                <w:sz w:val="20"/>
              </w:rPr>
              <w:lastRenderedPageBreak/>
              <w:t>2020 год</w:t>
            </w:r>
          </w:p>
        </w:tc>
      </w:tr>
      <w:tr w:rsidR="00BA601C" w:rsidRPr="00BA601C" w:rsidTr="00CC6357">
        <w:tc>
          <w:tcPr>
            <w:tcW w:w="1559" w:type="dxa"/>
            <w:tcBorders>
              <w:top w:val="single"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101,6</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89,3</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89,0</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153,7</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в 2,8 р.</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auto"/>
              <w:ind w:left="85" w:firstLine="0"/>
              <w:rPr>
                <w:rFonts w:cs="Arial"/>
                <w:sz w:val="20"/>
              </w:rPr>
            </w:pPr>
            <w:r w:rsidRPr="00BA601C">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121,0</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val="x-none" w:eastAsia="x-none"/>
              </w:rPr>
            </w:pPr>
            <w:r w:rsidRPr="00BA601C">
              <w:rPr>
                <w:rFonts w:cs="Arial"/>
                <w:sz w:val="20"/>
                <w:lang w:eastAsia="x-none"/>
              </w:rPr>
              <w:t>в 3,4 р.</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val="x-none" w:eastAsia="x-none"/>
              </w:rPr>
            </w:pPr>
            <w:r w:rsidRPr="00BA601C">
              <w:rPr>
                <w:rFonts w:cs="Arial"/>
                <w:sz w:val="20"/>
                <w:lang w:eastAsia="x-none"/>
              </w:rPr>
              <w:t>в 3,8 р.</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val="x-none" w:eastAsia="x-none"/>
              </w:rPr>
            </w:pPr>
            <w:r w:rsidRPr="00BA601C">
              <w:rPr>
                <w:rFonts w:cs="Arial"/>
                <w:sz w:val="20"/>
                <w:lang w:eastAsia="x-none"/>
              </w:rPr>
              <w:t>в 4,1 р.</w:t>
            </w:r>
          </w:p>
        </w:tc>
      </w:tr>
      <w:tr w:rsidR="00BA601C" w:rsidRPr="00BA601C" w:rsidTr="00CC6357">
        <w:tc>
          <w:tcPr>
            <w:tcW w:w="1559" w:type="dxa"/>
            <w:tcBorders>
              <w:top w:val="dotted" w:sz="4" w:space="0" w:color="auto"/>
              <w:left w:val="double" w:sz="4" w:space="0" w:color="auto"/>
              <w:bottom w:val="dotted"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в 4,7 р.</w:t>
            </w:r>
          </w:p>
        </w:tc>
      </w:tr>
      <w:tr w:rsidR="00BA601C" w:rsidRPr="00BA601C" w:rsidTr="00CC6357">
        <w:tc>
          <w:tcPr>
            <w:tcW w:w="1559" w:type="dxa"/>
            <w:tcBorders>
              <w:top w:val="dotted" w:sz="4" w:space="0" w:color="auto"/>
              <w:left w:val="double" w:sz="4" w:space="0" w:color="auto"/>
              <w:bottom w:val="double" w:sz="4" w:space="0" w:color="auto"/>
              <w:right w:val="single" w:sz="4" w:space="0" w:color="auto"/>
            </w:tcBorders>
          </w:tcPr>
          <w:p w:rsidR="00BA601C" w:rsidRPr="00BA601C" w:rsidRDefault="00BA601C" w:rsidP="00BA601C">
            <w:pPr>
              <w:spacing w:before="80" w:line="240" w:lineRule="exact"/>
              <w:ind w:left="85" w:firstLine="0"/>
              <w:rPr>
                <w:rFonts w:cs="Arial"/>
                <w:sz w:val="20"/>
              </w:rPr>
            </w:pPr>
            <w:r w:rsidRPr="00BA601C">
              <w:rPr>
                <w:rFonts w:cs="Arial"/>
                <w:sz w:val="20"/>
              </w:rPr>
              <w:t>Октябрь</w:t>
            </w:r>
          </w:p>
        </w:tc>
        <w:tc>
          <w:tcPr>
            <w:tcW w:w="2268" w:type="dxa"/>
            <w:tcBorders>
              <w:top w:val="dotted" w:sz="4" w:space="0" w:color="auto"/>
              <w:left w:val="single" w:sz="4" w:space="0" w:color="auto"/>
              <w:bottom w:val="double"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39447</w:t>
            </w:r>
          </w:p>
        </w:tc>
        <w:tc>
          <w:tcPr>
            <w:tcW w:w="993" w:type="dxa"/>
            <w:tcBorders>
              <w:top w:val="dotted" w:sz="4" w:space="0" w:color="auto"/>
              <w:left w:val="single" w:sz="4" w:space="0" w:color="auto"/>
              <w:bottom w:val="double"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206</w:t>
            </w:r>
          </w:p>
        </w:tc>
        <w:tc>
          <w:tcPr>
            <w:tcW w:w="1701" w:type="dxa"/>
            <w:tcBorders>
              <w:top w:val="dotted" w:sz="4" w:space="0" w:color="auto"/>
              <w:left w:val="single" w:sz="4" w:space="0" w:color="auto"/>
              <w:bottom w:val="double" w:sz="4" w:space="0" w:color="auto"/>
              <w:right w:val="single" w:sz="4" w:space="0" w:color="auto"/>
            </w:tcBorders>
          </w:tcPr>
          <w:p w:rsidR="00BA601C" w:rsidRPr="00BA601C" w:rsidRDefault="00BA601C" w:rsidP="00BA601C">
            <w:pPr>
              <w:spacing w:before="80" w:line="240" w:lineRule="exact"/>
              <w:ind w:firstLine="0"/>
              <w:jc w:val="center"/>
              <w:rPr>
                <w:rFonts w:cs="Arial"/>
                <w:sz w:val="20"/>
                <w:lang w:eastAsia="x-none"/>
              </w:rPr>
            </w:pPr>
            <w:r w:rsidRPr="00BA601C">
              <w:rPr>
                <w:rFonts w:cs="Arial"/>
                <w:sz w:val="20"/>
                <w:lang w:eastAsia="x-none"/>
              </w:rPr>
              <w:t>113,2</w:t>
            </w:r>
          </w:p>
        </w:tc>
        <w:tc>
          <w:tcPr>
            <w:tcW w:w="2551" w:type="dxa"/>
            <w:tcBorders>
              <w:top w:val="dotted" w:sz="4" w:space="0" w:color="auto"/>
              <w:left w:val="single" w:sz="4" w:space="0" w:color="auto"/>
              <w:bottom w:val="double" w:sz="4" w:space="0" w:color="auto"/>
              <w:right w:val="double" w:sz="4" w:space="0" w:color="auto"/>
            </w:tcBorders>
          </w:tcPr>
          <w:p w:rsidR="00BA601C" w:rsidRPr="00BA601C" w:rsidRDefault="00BA601C" w:rsidP="00BA601C">
            <w:pPr>
              <w:spacing w:before="80" w:line="240" w:lineRule="exact"/>
              <w:ind w:firstLine="0"/>
              <w:jc w:val="center"/>
              <w:rPr>
                <w:rFonts w:cs="Arial"/>
                <w:sz w:val="20"/>
                <w:lang w:val="x-none" w:eastAsia="x-none"/>
              </w:rPr>
            </w:pPr>
            <w:r w:rsidRPr="00BA601C">
              <w:rPr>
                <w:rFonts w:cs="Arial"/>
                <w:sz w:val="20"/>
                <w:lang w:eastAsia="x-none"/>
              </w:rPr>
              <w:t>в 4,7 р.</w:t>
            </w:r>
          </w:p>
        </w:tc>
      </w:tr>
    </w:tbl>
    <w:p w:rsidR="00516BDF" w:rsidRDefault="00516BDF" w:rsidP="008570F7">
      <w:pPr>
        <w:spacing w:before="240"/>
        <w:ind w:firstLine="709"/>
        <w:rPr>
          <w:rFonts w:cs="Arial"/>
        </w:rPr>
      </w:pPr>
    </w:p>
    <w:p w:rsidR="00D97DE6" w:rsidRPr="007A3440" w:rsidRDefault="00D97DE6" w:rsidP="00F9424E">
      <w:pPr>
        <w:pStyle w:val="3"/>
        <w:keepNext w:val="0"/>
        <w:pageBreakBefore/>
        <w:numPr>
          <w:ilvl w:val="0"/>
          <w:numId w:val="11"/>
        </w:numPr>
        <w:spacing w:before="0" w:after="360"/>
        <w:ind w:left="714" w:hanging="357"/>
        <w:jc w:val="left"/>
        <w:rPr>
          <w:rFonts w:cs="Arial"/>
          <w:noProof w:val="0"/>
          <w:sz w:val="28"/>
        </w:rPr>
      </w:pPr>
      <w:bookmarkStart w:id="245" w:name="_Toc59443779"/>
      <w:r>
        <w:rPr>
          <w:rFonts w:cs="Arial"/>
          <w:noProof w:val="0"/>
          <w:sz w:val="28"/>
        </w:rPr>
        <w:lastRenderedPageBreak/>
        <w:t xml:space="preserve">отдых и </w:t>
      </w:r>
      <w:r w:rsidRPr="007A3440">
        <w:rPr>
          <w:rFonts w:cs="Arial"/>
          <w:noProof w:val="0"/>
          <w:sz w:val="28"/>
        </w:rPr>
        <w:t>т</w:t>
      </w:r>
      <w:r>
        <w:rPr>
          <w:rFonts w:cs="Arial"/>
          <w:noProof w:val="0"/>
          <w:sz w:val="28"/>
        </w:rPr>
        <w:t>уризм</w:t>
      </w:r>
      <w:bookmarkEnd w:id="245"/>
    </w:p>
    <w:p w:rsidR="00D97DE6" w:rsidRPr="00D97DE6" w:rsidRDefault="00D97DE6" w:rsidP="00D97DE6">
      <w:pPr>
        <w:widowControl/>
        <w:tabs>
          <w:tab w:val="left" w:pos="8777"/>
        </w:tabs>
        <w:adjustRightInd/>
        <w:spacing w:before="240"/>
        <w:ind w:firstLine="0"/>
        <w:jc w:val="center"/>
        <w:textAlignment w:val="auto"/>
        <w:rPr>
          <w:rFonts w:cs="Arial"/>
          <w:spacing w:val="-2"/>
          <w:szCs w:val="22"/>
        </w:rPr>
      </w:pPr>
      <w:r w:rsidRPr="00D97DE6">
        <w:rPr>
          <w:rFonts w:cs="Arial"/>
          <w:b/>
          <w:spacing w:val="-2"/>
          <w:szCs w:val="22"/>
        </w:rPr>
        <w:t xml:space="preserve">Деятельность коллективных средств размещения в </w:t>
      </w:r>
      <w:r>
        <w:rPr>
          <w:rFonts w:cs="Arial"/>
          <w:b/>
          <w:spacing w:val="-2"/>
          <w:szCs w:val="22"/>
          <w:lang w:val="en-US"/>
        </w:rPr>
        <w:t>III</w:t>
      </w:r>
      <w:r w:rsidRPr="00D97DE6">
        <w:rPr>
          <w:rFonts w:cs="Arial"/>
          <w:b/>
          <w:spacing w:val="-2"/>
          <w:szCs w:val="22"/>
        </w:rPr>
        <w:t xml:space="preserve"> квартале 2020 года</w:t>
      </w:r>
      <w:r w:rsidRPr="00D97DE6">
        <w:rPr>
          <w:rFonts w:cs="Arial"/>
          <w:b/>
          <w:spacing w:val="-2"/>
          <w:szCs w:val="22"/>
        </w:rPr>
        <w:br/>
      </w:r>
      <w:r w:rsidRPr="00D97DE6">
        <w:rPr>
          <w:rFonts w:cs="Arial"/>
          <w:spacing w:val="-2"/>
          <w:szCs w:val="22"/>
        </w:rPr>
        <w:t>(</w:t>
      </w:r>
      <w:r w:rsidR="009C701B">
        <w:rPr>
          <w:rFonts w:cs="Arial"/>
          <w:spacing w:val="-2"/>
          <w:szCs w:val="22"/>
        </w:rPr>
        <w:t>без</w:t>
      </w:r>
      <w:r w:rsidRPr="00D97DE6">
        <w:rPr>
          <w:rFonts w:cs="Arial"/>
          <w:spacing w:val="-2"/>
          <w:szCs w:val="22"/>
        </w:rPr>
        <w:t xml:space="preserve"> субъект</w:t>
      </w:r>
      <w:r w:rsidR="009C701B">
        <w:rPr>
          <w:rFonts w:cs="Arial"/>
          <w:spacing w:val="-2"/>
          <w:szCs w:val="22"/>
        </w:rPr>
        <w:t>ов</w:t>
      </w:r>
      <w:r w:rsidRPr="00D97DE6">
        <w:rPr>
          <w:rFonts w:cs="Arial"/>
          <w:spacing w:val="-2"/>
          <w:szCs w:val="22"/>
        </w:rPr>
        <w:t xml:space="preserve"> малого предпринимательства)</w:t>
      </w:r>
    </w:p>
    <w:tbl>
      <w:tblPr>
        <w:tblW w:w="959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2268"/>
        <w:gridCol w:w="1560"/>
        <w:gridCol w:w="992"/>
        <w:gridCol w:w="1276"/>
        <w:gridCol w:w="708"/>
        <w:gridCol w:w="1418"/>
        <w:gridCol w:w="1371"/>
      </w:tblGrid>
      <w:tr w:rsidR="00D97DE6" w:rsidRPr="00D97DE6" w:rsidTr="005800EC">
        <w:trPr>
          <w:cantSplit/>
          <w:tblHeader/>
        </w:trPr>
        <w:tc>
          <w:tcPr>
            <w:tcW w:w="2268" w:type="dxa"/>
            <w:vMerge w:val="restart"/>
            <w:shd w:val="clear" w:color="auto" w:fill="auto"/>
          </w:tcPr>
          <w:p w:rsidR="00D97DE6" w:rsidRPr="00D97DE6" w:rsidRDefault="00D97DE6" w:rsidP="005800EC">
            <w:pPr>
              <w:widowControl/>
              <w:tabs>
                <w:tab w:val="left" w:pos="8777"/>
              </w:tabs>
              <w:adjustRightInd/>
              <w:spacing w:before="60" w:line="240" w:lineRule="exact"/>
              <w:ind w:firstLine="0"/>
              <w:jc w:val="center"/>
              <w:textAlignment w:val="auto"/>
              <w:rPr>
                <w:rFonts w:cs="Arial"/>
                <w:i/>
                <w:sz w:val="20"/>
              </w:rPr>
            </w:pPr>
          </w:p>
        </w:tc>
        <w:tc>
          <w:tcPr>
            <w:tcW w:w="1560" w:type="dxa"/>
            <w:vMerge w:val="restart"/>
            <w:shd w:val="clear" w:color="auto" w:fill="auto"/>
          </w:tcPr>
          <w:p w:rsidR="00D97DE6" w:rsidRPr="00D97DE6" w:rsidRDefault="00D97DE6" w:rsidP="005800EC">
            <w:pPr>
              <w:widowControl/>
              <w:tabs>
                <w:tab w:val="left" w:pos="8777"/>
              </w:tabs>
              <w:adjustRightInd/>
              <w:spacing w:before="60" w:line="240" w:lineRule="exact"/>
              <w:ind w:firstLine="0"/>
              <w:jc w:val="center"/>
              <w:textAlignment w:val="auto"/>
              <w:rPr>
                <w:rFonts w:cs="Arial"/>
                <w:i/>
                <w:sz w:val="20"/>
              </w:rPr>
            </w:pPr>
            <w:r>
              <w:rPr>
                <w:rFonts w:cs="Arial"/>
                <w:i/>
                <w:sz w:val="20"/>
              </w:rPr>
              <w:t>Коллек</w:t>
            </w:r>
            <w:r w:rsidRPr="00D97DE6">
              <w:rPr>
                <w:rFonts w:cs="Arial"/>
                <w:i/>
                <w:sz w:val="20"/>
              </w:rPr>
              <w:t>тивные</w:t>
            </w:r>
            <w:r w:rsidRPr="00D97DE6">
              <w:rPr>
                <w:rFonts w:cs="Arial"/>
                <w:i/>
                <w:sz w:val="20"/>
              </w:rPr>
              <w:br/>
              <w:t>средства</w:t>
            </w:r>
            <w:r w:rsidRPr="00D97DE6">
              <w:rPr>
                <w:rFonts w:cs="Arial"/>
                <w:i/>
                <w:sz w:val="20"/>
              </w:rPr>
              <w:br/>
              <w:t>размещения</w:t>
            </w:r>
          </w:p>
        </w:tc>
        <w:tc>
          <w:tcPr>
            <w:tcW w:w="5765" w:type="dxa"/>
            <w:gridSpan w:val="5"/>
            <w:shd w:val="clear" w:color="auto" w:fill="auto"/>
          </w:tcPr>
          <w:p w:rsidR="00D97DE6" w:rsidRPr="00D97DE6" w:rsidRDefault="00D97DE6" w:rsidP="005800EC">
            <w:pPr>
              <w:widowControl/>
              <w:tabs>
                <w:tab w:val="left" w:pos="8777"/>
              </w:tabs>
              <w:adjustRightInd/>
              <w:spacing w:before="60" w:line="240" w:lineRule="exact"/>
              <w:ind w:firstLine="0"/>
              <w:jc w:val="center"/>
              <w:textAlignment w:val="auto"/>
              <w:rPr>
                <w:rFonts w:cs="Arial"/>
                <w:i/>
                <w:sz w:val="20"/>
              </w:rPr>
            </w:pPr>
            <w:r w:rsidRPr="00D97DE6">
              <w:rPr>
                <w:rFonts w:cs="Arial"/>
                <w:i/>
                <w:sz w:val="20"/>
              </w:rPr>
              <w:t>в том числе</w:t>
            </w:r>
          </w:p>
        </w:tc>
      </w:tr>
      <w:tr w:rsidR="00D97DE6" w:rsidRPr="00D97DE6" w:rsidTr="005800EC">
        <w:trPr>
          <w:cantSplit/>
          <w:trHeight w:val="280"/>
          <w:tblHeader/>
        </w:trPr>
        <w:tc>
          <w:tcPr>
            <w:tcW w:w="2268" w:type="dxa"/>
            <w:vMerge/>
            <w:shd w:val="clear" w:color="auto" w:fill="auto"/>
          </w:tcPr>
          <w:p w:rsidR="00D97DE6" w:rsidRPr="00D97DE6" w:rsidRDefault="00D97DE6" w:rsidP="005800EC">
            <w:pPr>
              <w:widowControl/>
              <w:adjustRightInd/>
              <w:spacing w:before="60" w:line="240" w:lineRule="exact"/>
              <w:ind w:firstLine="0"/>
              <w:jc w:val="center"/>
              <w:textAlignment w:val="auto"/>
              <w:rPr>
                <w:rFonts w:cs="Arial"/>
                <w:i/>
                <w:sz w:val="20"/>
              </w:rPr>
            </w:pPr>
          </w:p>
        </w:tc>
        <w:tc>
          <w:tcPr>
            <w:tcW w:w="1560" w:type="dxa"/>
            <w:vMerge/>
            <w:shd w:val="clear" w:color="auto" w:fill="auto"/>
          </w:tcPr>
          <w:p w:rsidR="00D97DE6" w:rsidRPr="00D97DE6" w:rsidRDefault="00D97DE6" w:rsidP="005800EC">
            <w:pPr>
              <w:widowControl/>
              <w:adjustRightInd/>
              <w:spacing w:before="60" w:line="240" w:lineRule="exact"/>
              <w:ind w:firstLine="0"/>
              <w:jc w:val="center"/>
              <w:textAlignment w:val="auto"/>
              <w:rPr>
                <w:rFonts w:cs="Arial"/>
                <w:i/>
                <w:sz w:val="20"/>
              </w:rPr>
            </w:pPr>
          </w:p>
        </w:tc>
        <w:tc>
          <w:tcPr>
            <w:tcW w:w="2268" w:type="dxa"/>
            <w:gridSpan w:val="2"/>
            <w:shd w:val="clear" w:color="auto" w:fill="auto"/>
          </w:tcPr>
          <w:p w:rsidR="00D97DE6" w:rsidRPr="00D97DE6" w:rsidRDefault="00D97DE6" w:rsidP="005800EC">
            <w:pPr>
              <w:widowControl/>
              <w:adjustRightInd/>
              <w:spacing w:before="60" w:line="240" w:lineRule="exact"/>
              <w:ind w:firstLine="0"/>
              <w:jc w:val="center"/>
              <w:textAlignment w:val="auto"/>
              <w:rPr>
                <w:rFonts w:cs="Arial"/>
                <w:i/>
                <w:sz w:val="20"/>
              </w:rPr>
            </w:pPr>
            <w:r w:rsidRPr="00D97DE6">
              <w:rPr>
                <w:rFonts w:cs="Arial"/>
                <w:i/>
                <w:sz w:val="20"/>
              </w:rPr>
              <w:t>гостиницы и аналогичные средства размещения</w:t>
            </w:r>
          </w:p>
        </w:tc>
        <w:tc>
          <w:tcPr>
            <w:tcW w:w="3497" w:type="dxa"/>
            <w:gridSpan w:val="3"/>
            <w:shd w:val="clear" w:color="auto" w:fill="auto"/>
          </w:tcPr>
          <w:p w:rsidR="00D97DE6" w:rsidRPr="00D97DE6" w:rsidRDefault="00D97DE6" w:rsidP="005800EC">
            <w:pPr>
              <w:widowControl/>
              <w:adjustRightInd/>
              <w:spacing w:before="60" w:line="240" w:lineRule="exact"/>
              <w:ind w:firstLine="0"/>
              <w:jc w:val="center"/>
              <w:textAlignment w:val="auto"/>
              <w:rPr>
                <w:rFonts w:cs="Arial"/>
                <w:i/>
                <w:sz w:val="20"/>
              </w:rPr>
            </w:pPr>
            <w:r w:rsidRPr="00D97DE6">
              <w:rPr>
                <w:rFonts w:cs="Arial"/>
                <w:i/>
                <w:sz w:val="20"/>
              </w:rPr>
              <w:t>специализированные средства размещения</w:t>
            </w:r>
          </w:p>
        </w:tc>
      </w:tr>
      <w:tr w:rsidR="005800EC" w:rsidRPr="00D97DE6" w:rsidTr="005800EC">
        <w:trPr>
          <w:cantSplit/>
          <w:trHeight w:val="260"/>
          <w:tblHeader/>
        </w:trPr>
        <w:tc>
          <w:tcPr>
            <w:tcW w:w="2268" w:type="dxa"/>
            <w:vMerge/>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p>
        </w:tc>
        <w:tc>
          <w:tcPr>
            <w:tcW w:w="1560" w:type="dxa"/>
            <w:vMerge/>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p>
        </w:tc>
        <w:tc>
          <w:tcPr>
            <w:tcW w:w="992" w:type="dxa"/>
            <w:vMerge w:val="restart"/>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r w:rsidRPr="00D97DE6">
              <w:rPr>
                <w:rFonts w:cs="Arial"/>
                <w:i/>
                <w:sz w:val="20"/>
              </w:rPr>
              <w:t>всего</w:t>
            </w:r>
          </w:p>
        </w:tc>
        <w:tc>
          <w:tcPr>
            <w:tcW w:w="1276" w:type="dxa"/>
            <w:vMerge w:val="restart"/>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r w:rsidRPr="00D97DE6">
              <w:rPr>
                <w:rFonts w:cs="Arial"/>
                <w:i/>
                <w:sz w:val="20"/>
              </w:rPr>
              <w:t>из них:</w:t>
            </w:r>
            <w:r>
              <w:rPr>
                <w:rFonts w:cs="Arial"/>
                <w:i/>
                <w:sz w:val="20"/>
              </w:rPr>
              <w:br/>
            </w:r>
            <w:r w:rsidRPr="00D97DE6">
              <w:rPr>
                <w:rFonts w:cs="Arial"/>
                <w:i/>
                <w:sz w:val="20"/>
              </w:rPr>
              <w:t>гостиницы</w:t>
            </w:r>
          </w:p>
        </w:tc>
        <w:tc>
          <w:tcPr>
            <w:tcW w:w="708" w:type="dxa"/>
            <w:vMerge w:val="restart"/>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r w:rsidRPr="00D97DE6">
              <w:rPr>
                <w:rFonts w:cs="Arial"/>
                <w:i/>
                <w:sz w:val="20"/>
              </w:rPr>
              <w:t>всего</w:t>
            </w:r>
          </w:p>
        </w:tc>
        <w:tc>
          <w:tcPr>
            <w:tcW w:w="2789" w:type="dxa"/>
            <w:gridSpan w:val="2"/>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r w:rsidRPr="00D97DE6">
              <w:rPr>
                <w:rFonts w:cs="Arial"/>
                <w:i/>
                <w:sz w:val="20"/>
              </w:rPr>
              <w:t>в том числе</w:t>
            </w:r>
          </w:p>
        </w:tc>
      </w:tr>
      <w:tr w:rsidR="005800EC" w:rsidRPr="00D97DE6" w:rsidTr="005800EC">
        <w:trPr>
          <w:cantSplit/>
          <w:trHeight w:val="1020"/>
          <w:tblHeader/>
        </w:trPr>
        <w:tc>
          <w:tcPr>
            <w:tcW w:w="2268" w:type="dxa"/>
            <w:vMerge/>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p>
        </w:tc>
        <w:tc>
          <w:tcPr>
            <w:tcW w:w="1560" w:type="dxa"/>
            <w:vMerge/>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p>
        </w:tc>
        <w:tc>
          <w:tcPr>
            <w:tcW w:w="992" w:type="dxa"/>
            <w:vMerge/>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p>
        </w:tc>
        <w:tc>
          <w:tcPr>
            <w:tcW w:w="1276" w:type="dxa"/>
            <w:vMerge/>
            <w:shd w:val="clear" w:color="auto" w:fill="auto"/>
          </w:tcPr>
          <w:p w:rsidR="005800EC" w:rsidRPr="00D97DE6" w:rsidRDefault="005800EC" w:rsidP="005800EC">
            <w:pPr>
              <w:widowControl/>
              <w:adjustRightInd/>
              <w:spacing w:before="60" w:line="240" w:lineRule="exact"/>
              <w:ind w:firstLine="0"/>
              <w:jc w:val="center"/>
              <w:textAlignment w:val="auto"/>
              <w:rPr>
                <w:rFonts w:cs="Arial"/>
                <w:sz w:val="20"/>
              </w:rPr>
            </w:pPr>
          </w:p>
        </w:tc>
        <w:tc>
          <w:tcPr>
            <w:tcW w:w="708" w:type="dxa"/>
            <w:vMerge/>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p>
        </w:tc>
        <w:tc>
          <w:tcPr>
            <w:tcW w:w="1418" w:type="dxa"/>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r w:rsidRPr="00D97DE6">
              <w:rPr>
                <w:rFonts w:cs="Arial"/>
                <w:i/>
                <w:sz w:val="20"/>
              </w:rPr>
              <w:t>санаторно-курортные организации</w:t>
            </w:r>
          </w:p>
        </w:tc>
        <w:tc>
          <w:tcPr>
            <w:tcW w:w="1371" w:type="dxa"/>
            <w:shd w:val="clear" w:color="auto" w:fill="auto"/>
          </w:tcPr>
          <w:p w:rsidR="005800EC" w:rsidRPr="00D97DE6" w:rsidRDefault="005800EC" w:rsidP="005800EC">
            <w:pPr>
              <w:widowControl/>
              <w:adjustRightInd/>
              <w:spacing w:before="60" w:line="240" w:lineRule="exact"/>
              <w:ind w:firstLine="0"/>
              <w:jc w:val="center"/>
              <w:textAlignment w:val="auto"/>
              <w:rPr>
                <w:rFonts w:cs="Arial"/>
                <w:i/>
                <w:sz w:val="20"/>
              </w:rPr>
            </w:pPr>
            <w:r w:rsidRPr="00D97DE6">
              <w:rPr>
                <w:rFonts w:cs="Arial"/>
                <w:i/>
                <w:sz w:val="20"/>
              </w:rPr>
              <w:t>организации отдыха</w:t>
            </w:r>
          </w:p>
        </w:tc>
      </w:tr>
      <w:tr w:rsidR="00D97DE6" w:rsidRPr="00D97DE6" w:rsidTr="00D97DE6">
        <w:tc>
          <w:tcPr>
            <w:tcW w:w="9593" w:type="dxa"/>
            <w:gridSpan w:val="7"/>
            <w:shd w:val="clear" w:color="auto" w:fill="auto"/>
          </w:tcPr>
          <w:p w:rsidR="00D97DE6" w:rsidRPr="00D97DE6" w:rsidRDefault="00D97DE6" w:rsidP="00AC32A6">
            <w:pPr>
              <w:widowControl/>
              <w:adjustRightInd/>
              <w:spacing w:before="60" w:line="240" w:lineRule="exact"/>
              <w:ind w:left="57" w:firstLine="0"/>
              <w:jc w:val="left"/>
              <w:textAlignment w:val="auto"/>
              <w:rPr>
                <w:rFonts w:cs="Arial"/>
                <w:b/>
                <w:sz w:val="20"/>
              </w:rPr>
            </w:pPr>
            <w:r w:rsidRPr="00D97DE6">
              <w:rPr>
                <w:rFonts w:cs="Arial"/>
                <w:b/>
                <w:sz w:val="20"/>
              </w:rPr>
              <w:t>Всего (по всем формам собственности)</w:t>
            </w:r>
          </w:p>
        </w:tc>
      </w:tr>
      <w:tr w:rsidR="00D97DE6" w:rsidRPr="00D97DE6" w:rsidTr="00D97DE6">
        <w:trPr>
          <w:trHeight w:val="70"/>
        </w:trPr>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Всего, ед.</w:t>
            </w:r>
          </w:p>
        </w:tc>
        <w:tc>
          <w:tcPr>
            <w:tcW w:w="1560"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55</w:t>
            </w:r>
          </w:p>
        </w:tc>
        <w:tc>
          <w:tcPr>
            <w:tcW w:w="992"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25</w:t>
            </w:r>
          </w:p>
        </w:tc>
        <w:tc>
          <w:tcPr>
            <w:tcW w:w="1276" w:type="dxa"/>
            <w:shd w:val="clear" w:color="auto" w:fill="auto"/>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19</w:t>
            </w:r>
          </w:p>
        </w:tc>
        <w:tc>
          <w:tcPr>
            <w:tcW w:w="70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30</w:t>
            </w:r>
          </w:p>
        </w:tc>
        <w:tc>
          <w:tcPr>
            <w:tcW w:w="141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17</w:t>
            </w:r>
          </w:p>
        </w:tc>
        <w:tc>
          <w:tcPr>
            <w:tcW w:w="1371"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13</w:t>
            </w:r>
          </w:p>
        </w:tc>
      </w:tr>
      <w:tr w:rsidR="00D97DE6" w:rsidRPr="00D97DE6" w:rsidTr="00D97DE6">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Число ночевок, тыс.</w:t>
            </w:r>
          </w:p>
        </w:tc>
        <w:tc>
          <w:tcPr>
            <w:tcW w:w="1560"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320,9</w:t>
            </w:r>
          </w:p>
        </w:tc>
        <w:tc>
          <w:tcPr>
            <w:tcW w:w="992"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181,9</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170,1</w:t>
            </w:r>
          </w:p>
        </w:tc>
        <w:tc>
          <w:tcPr>
            <w:tcW w:w="70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139,0</w:t>
            </w:r>
          </w:p>
        </w:tc>
        <w:tc>
          <w:tcPr>
            <w:tcW w:w="141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129,8</w:t>
            </w:r>
          </w:p>
        </w:tc>
        <w:tc>
          <w:tcPr>
            <w:tcW w:w="1371"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9,2</w:t>
            </w:r>
          </w:p>
        </w:tc>
      </w:tr>
      <w:tr w:rsidR="00D97DE6" w:rsidRPr="00D97DE6" w:rsidTr="00D97DE6">
        <w:trPr>
          <w:trHeight w:val="652"/>
        </w:trPr>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Численность  размещенных лиц, тыс. чел.</w:t>
            </w:r>
          </w:p>
        </w:tc>
        <w:tc>
          <w:tcPr>
            <w:tcW w:w="1560"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71,7</w:t>
            </w:r>
          </w:p>
        </w:tc>
        <w:tc>
          <w:tcPr>
            <w:tcW w:w="992"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52,7</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50,1</w:t>
            </w:r>
          </w:p>
        </w:tc>
        <w:tc>
          <w:tcPr>
            <w:tcW w:w="70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19,0</w:t>
            </w:r>
          </w:p>
        </w:tc>
        <w:tc>
          <w:tcPr>
            <w:tcW w:w="141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15,3</w:t>
            </w:r>
          </w:p>
        </w:tc>
        <w:tc>
          <w:tcPr>
            <w:tcW w:w="1371"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3,7</w:t>
            </w:r>
          </w:p>
        </w:tc>
      </w:tr>
      <w:tr w:rsidR="00D97DE6" w:rsidRPr="00D97DE6" w:rsidTr="00F9424E">
        <w:tc>
          <w:tcPr>
            <w:tcW w:w="2268" w:type="dxa"/>
            <w:tcBorders>
              <w:bottom w:val="single" w:sz="4" w:space="0" w:color="auto"/>
            </w:tcBorders>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 xml:space="preserve">Доходы от </w:t>
            </w:r>
            <w:r w:rsidRPr="00D97DE6">
              <w:rPr>
                <w:rFonts w:cs="Arial"/>
                <w:sz w:val="20"/>
              </w:rPr>
              <w:br/>
              <w:t xml:space="preserve">предоставляемых услуг, </w:t>
            </w:r>
            <w:proofErr w:type="gramStart"/>
            <w:r w:rsidR="00F36AC2">
              <w:rPr>
                <w:rFonts w:cs="Arial"/>
                <w:sz w:val="20"/>
              </w:rPr>
              <w:t>млн</w:t>
            </w:r>
            <w:proofErr w:type="gramEnd"/>
            <w:r w:rsidRPr="00D97DE6">
              <w:rPr>
                <w:rFonts w:cs="Arial"/>
                <w:sz w:val="20"/>
              </w:rPr>
              <w:t xml:space="preserve"> рублей </w:t>
            </w:r>
          </w:p>
        </w:tc>
        <w:tc>
          <w:tcPr>
            <w:tcW w:w="1560" w:type="dxa"/>
            <w:tcBorders>
              <w:bottom w:val="single" w:sz="4" w:space="0" w:color="auto"/>
            </w:tcBorders>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785,4</w:t>
            </w:r>
          </w:p>
        </w:tc>
        <w:tc>
          <w:tcPr>
            <w:tcW w:w="992" w:type="dxa"/>
            <w:tcBorders>
              <w:bottom w:val="single" w:sz="4" w:space="0" w:color="auto"/>
            </w:tcBorders>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423,7</w:t>
            </w:r>
          </w:p>
        </w:tc>
        <w:tc>
          <w:tcPr>
            <w:tcW w:w="1276" w:type="dxa"/>
            <w:tcBorders>
              <w:bottom w:val="single" w:sz="4" w:space="0" w:color="auto"/>
            </w:tcBorders>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412,2</w:t>
            </w:r>
          </w:p>
        </w:tc>
        <w:tc>
          <w:tcPr>
            <w:tcW w:w="708" w:type="dxa"/>
            <w:tcBorders>
              <w:bottom w:val="single" w:sz="4" w:space="0" w:color="auto"/>
            </w:tcBorders>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361,7</w:t>
            </w:r>
          </w:p>
        </w:tc>
        <w:tc>
          <w:tcPr>
            <w:tcW w:w="1418" w:type="dxa"/>
            <w:tcBorders>
              <w:bottom w:val="single" w:sz="4" w:space="0" w:color="auto"/>
            </w:tcBorders>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347,5</w:t>
            </w:r>
          </w:p>
        </w:tc>
        <w:tc>
          <w:tcPr>
            <w:tcW w:w="1371" w:type="dxa"/>
            <w:tcBorders>
              <w:bottom w:val="single" w:sz="4" w:space="0" w:color="auto"/>
            </w:tcBorders>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14,2</w:t>
            </w:r>
          </w:p>
        </w:tc>
      </w:tr>
      <w:tr w:rsidR="00D97DE6" w:rsidRPr="00D97DE6" w:rsidTr="00F9424E">
        <w:tc>
          <w:tcPr>
            <w:tcW w:w="9593" w:type="dxa"/>
            <w:gridSpan w:val="7"/>
            <w:tcBorders>
              <w:top w:val="single" w:sz="4" w:space="0" w:color="auto"/>
              <w:bottom w:val="nil"/>
            </w:tcBorders>
            <w:shd w:val="clear" w:color="auto" w:fill="auto"/>
          </w:tcPr>
          <w:p w:rsidR="00D97DE6" w:rsidRPr="00D97DE6" w:rsidRDefault="00D97DE6" w:rsidP="00AC32A6">
            <w:pPr>
              <w:widowControl/>
              <w:adjustRightInd/>
              <w:spacing w:before="60" w:line="240" w:lineRule="exact"/>
              <w:ind w:left="57" w:firstLine="0"/>
              <w:jc w:val="left"/>
              <w:textAlignment w:val="auto"/>
              <w:rPr>
                <w:rFonts w:cs="Arial"/>
                <w:sz w:val="20"/>
                <w:lang w:eastAsia="ja-JP"/>
              </w:rPr>
            </w:pPr>
            <w:r w:rsidRPr="00D97DE6">
              <w:rPr>
                <w:rFonts w:cs="Arial"/>
                <w:sz w:val="20"/>
                <w:lang w:eastAsia="ja-JP"/>
              </w:rPr>
              <w:t>Из них:</w:t>
            </w:r>
          </w:p>
        </w:tc>
      </w:tr>
      <w:tr w:rsidR="00D97DE6" w:rsidRPr="00D97DE6" w:rsidTr="00F9424E">
        <w:tc>
          <w:tcPr>
            <w:tcW w:w="9593" w:type="dxa"/>
            <w:gridSpan w:val="7"/>
            <w:tcBorders>
              <w:top w:val="nil"/>
            </w:tcBorders>
            <w:shd w:val="clear" w:color="auto" w:fill="auto"/>
          </w:tcPr>
          <w:p w:rsidR="00D97DE6" w:rsidRPr="00D97DE6" w:rsidRDefault="00AC32A6" w:rsidP="00AC32A6">
            <w:pPr>
              <w:widowControl/>
              <w:adjustRightInd/>
              <w:spacing w:before="60" w:line="240" w:lineRule="exact"/>
              <w:ind w:left="113" w:firstLine="0"/>
              <w:jc w:val="left"/>
              <w:textAlignment w:val="auto"/>
              <w:rPr>
                <w:rFonts w:cs="Arial"/>
                <w:b/>
                <w:sz w:val="20"/>
                <w:lang w:eastAsia="ja-JP"/>
              </w:rPr>
            </w:pPr>
            <w:r w:rsidRPr="00D97DE6">
              <w:rPr>
                <w:rFonts w:cs="Arial"/>
                <w:b/>
                <w:sz w:val="20"/>
                <w:lang w:eastAsia="ja-JP"/>
              </w:rPr>
              <w:t xml:space="preserve">Государственная </w:t>
            </w:r>
            <w:r w:rsidR="00D97DE6" w:rsidRPr="00D97DE6">
              <w:rPr>
                <w:rFonts w:cs="Arial"/>
                <w:b/>
                <w:sz w:val="20"/>
                <w:lang w:eastAsia="ja-JP"/>
              </w:rPr>
              <w:t>собственность</w:t>
            </w:r>
          </w:p>
        </w:tc>
      </w:tr>
      <w:tr w:rsidR="00D97DE6" w:rsidRPr="00D97DE6" w:rsidTr="00D97DE6">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Всего, ед.</w:t>
            </w:r>
          </w:p>
        </w:tc>
        <w:tc>
          <w:tcPr>
            <w:tcW w:w="1560"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21</w:t>
            </w:r>
          </w:p>
        </w:tc>
        <w:tc>
          <w:tcPr>
            <w:tcW w:w="992"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8</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4</w:t>
            </w:r>
          </w:p>
        </w:tc>
        <w:tc>
          <w:tcPr>
            <w:tcW w:w="70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13</w:t>
            </w:r>
          </w:p>
        </w:tc>
        <w:tc>
          <w:tcPr>
            <w:tcW w:w="141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7</w:t>
            </w:r>
          </w:p>
        </w:tc>
        <w:tc>
          <w:tcPr>
            <w:tcW w:w="1371"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6</w:t>
            </w:r>
          </w:p>
        </w:tc>
      </w:tr>
      <w:tr w:rsidR="00D97DE6" w:rsidRPr="00D97DE6" w:rsidTr="00D97DE6">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Число ночевок, тыс.</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46,8</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20,6</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9,2</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26,2</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23,8</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2,4</w:t>
            </w:r>
          </w:p>
        </w:tc>
      </w:tr>
      <w:tr w:rsidR="00D97DE6" w:rsidRPr="00D97DE6" w:rsidTr="00D97DE6">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Численность  размещенных лиц, тыс. чел.</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7,3</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3,7</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1,3</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3,6</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1,6</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2,0</w:t>
            </w:r>
          </w:p>
        </w:tc>
      </w:tr>
      <w:tr w:rsidR="00D97DE6" w:rsidRPr="00D97DE6" w:rsidTr="00D97DE6">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 xml:space="preserve">Доходы от </w:t>
            </w:r>
            <w:r w:rsidRPr="00D97DE6">
              <w:rPr>
                <w:rFonts w:cs="Arial"/>
                <w:sz w:val="20"/>
              </w:rPr>
              <w:br/>
              <w:t xml:space="preserve">предоставляемых услуг, </w:t>
            </w:r>
            <w:proofErr w:type="gramStart"/>
            <w:r w:rsidR="00F36AC2">
              <w:rPr>
                <w:rFonts w:cs="Arial"/>
                <w:sz w:val="20"/>
              </w:rPr>
              <w:t>млн</w:t>
            </w:r>
            <w:proofErr w:type="gramEnd"/>
            <w:r w:rsidRPr="00D97DE6">
              <w:rPr>
                <w:rFonts w:cs="Arial"/>
                <w:sz w:val="20"/>
              </w:rPr>
              <w:t xml:space="preserve"> рублей </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42,4</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18,5</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7,3</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23,9</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20,7</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3,2</w:t>
            </w:r>
          </w:p>
        </w:tc>
      </w:tr>
      <w:tr w:rsidR="00D97DE6" w:rsidRPr="00D97DE6" w:rsidTr="00D97DE6">
        <w:tc>
          <w:tcPr>
            <w:tcW w:w="9593" w:type="dxa"/>
            <w:gridSpan w:val="7"/>
            <w:shd w:val="clear" w:color="auto" w:fill="auto"/>
          </w:tcPr>
          <w:p w:rsidR="00D97DE6" w:rsidRPr="00D97DE6" w:rsidRDefault="00AC32A6" w:rsidP="00AC32A6">
            <w:pPr>
              <w:widowControl/>
              <w:adjustRightInd/>
              <w:spacing w:before="60" w:line="240" w:lineRule="exact"/>
              <w:ind w:left="113" w:firstLine="0"/>
              <w:jc w:val="left"/>
              <w:textAlignment w:val="auto"/>
              <w:rPr>
                <w:rFonts w:cs="Arial"/>
                <w:b/>
                <w:sz w:val="20"/>
                <w:lang w:eastAsia="ja-JP"/>
              </w:rPr>
            </w:pPr>
            <w:r w:rsidRPr="00D97DE6">
              <w:rPr>
                <w:rFonts w:cs="Arial"/>
                <w:b/>
                <w:sz w:val="20"/>
                <w:lang w:eastAsia="ja-JP"/>
              </w:rPr>
              <w:t xml:space="preserve">Муниципальная </w:t>
            </w:r>
            <w:r w:rsidR="00D97DE6" w:rsidRPr="00D97DE6">
              <w:rPr>
                <w:rFonts w:cs="Arial"/>
                <w:b/>
                <w:sz w:val="20"/>
                <w:lang w:eastAsia="ja-JP"/>
              </w:rPr>
              <w:t>собственность</w:t>
            </w:r>
          </w:p>
        </w:tc>
      </w:tr>
      <w:tr w:rsidR="00D97DE6" w:rsidRPr="00D97DE6" w:rsidTr="00F9424E">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Всего, ед.</w:t>
            </w:r>
          </w:p>
        </w:tc>
        <w:tc>
          <w:tcPr>
            <w:tcW w:w="1560"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11</w:t>
            </w:r>
          </w:p>
        </w:tc>
        <w:tc>
          <w:tcPr>
            <w:tcW w:w="992"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4</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FF0000"/>
                <w:sz w:val="20"/>
                <w:lang w:eastAsia="ja-JP"/>
              </w:rPr>
            </w:pPr>
            <w:r w:rsidRPr="00D97DE6">
              <w:rPr>
                <w:rFonts w:cs="Arial"/>
                <w:sz w:val="20"/>
                <w:lang w:eastAsia="ja-JP"/>
              </w:rPr>
              <w:t>4</w:t>
            </w:r>
          </w:p>
        </w:tc>
        <w:tc>
          <w:tcPr>
            <w:tcW w:w="70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7</w:t>
            </w:r>
          </w:p>
        </w:tc>
        <w:tc>
          <w:tcPr>
            <w:tcW w:w="141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3</w:t>
            </w:r>
          </w:p>
        </w:tc>
        <w:tc>
          <w:tcPr>
            <w:tcW w:w="1371"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4</w:t>
            </w:r>
          </w:p>
        </w:tc>
      </w:tr>
      <w:tr w:rsidR="00D97DE6" w:rsidRPr="00D97DE6" w:rsidTr="00F9424E">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Число ночевок, тыс.</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17,8</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10,1</w:t>
            </w:r>
          </w:p>
        </w:tc>
        <w:tc>
          <w:tcPr>
            <w:tcW w:w="1276" w:type="dxa"/>
            <w:vAlign w:val="bottom"/>
          </w:tcPr>
          <w:p w:rsidR="00D97DE6" w:rsidRPr="00D97DE6" w:rsidRDefault="00D97DE6" w:rsidP="00D97DE6">
            <w:pPr>
              <w:widowControl/>
              <w:adjustRightInd/>
              <w:spacing w:before="60" w:line="240" w:lineRule="exact"/>
              <w:ind w:firstLine="0"/>
              <w:jc w:val="center"/>
              <w:textAlignment w:val="auto"/>
              <w:rPr>
                <w:rFonts w:cs="Arial"/>
                <w:color w:val="FF0000"/>
                <w:sz w:val="20"/>
                <w:lang w:eastAsia="ja-JP"/>
              </w:rPr>
            </w:pPr>
            <w:r w:rsidRPr="00D97DE6">
              <w:rPr>
                <w:rFonts w:cs="Arial"/>
                <w:color w:val="000000"/>
                <w:sz w:val="20"/>
                <w:lang w:eastAsia="ja-JP"/>
              </w:rPr>
              <w:t>10,1</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7,7</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3,0</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4,7</w:t>
            </w:r>
          </w:p>
        </w:tc>
      </w:tr>
      <w:tr w:rsidR="00D97DE6" w:rsidRPr="00D97DE6" w:rsidTr="00F9424E">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Численность  размещенных лиц, тыс. чел.</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3,4</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1,9</w:t>
            </w:r>
          </w:p>
        </w:tc>
        <w:tc>
          <w:tcPr>
            <w:tcW w:w="1276"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color w:val="000000"/>
                <w:sz w:val="20"/>
                <w:lang w:eastAsia="ja-JP"/>
              </w:rPr>
              <w:t>1,9</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1,5</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0,5</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1,0</w:t>
            </w:r>
          </w:p>
        </w:tc>
      </w:tr>
      <w:tr w:rsidR="00D97DE6" w:rsidRPr="00D97DE6" w:rsidTr="00F9424E">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 xml:space="preserve">Доходы от </w:t>
            </w:r>
            <w:r w:rsidRPr="00D97DE6">
              <w:rPr>
                <w:rFonts w:cs="Arial"/>
                <w:sz w:val="20"/>
              </w:rPr>
              <w:br/>
              <w:t xml:space="preserve">предоставляемых услуг, </w:t>
            </w:r>
            <w:proofErr w:type="gramStart"/>
            <w:r w:rsidR="00F36AC2">
              <w:rPr>
                <w:rFonts w:cs="Arial"/>
                <w:sz w:val="20"/>
              </w:rPr>
              <w:t>млн</w:t>
            </w:r>
            <w:proofErr w:type="gramEnd"/>
            <w:r w:rsidRPr="00D97DE6">
              <w:rPr>
                <w:rFonts w:cs="Arial"/>
                <w:sz w:val="20"/>
              </w:rPr>
              <w:t xml:space="preserve"> рублей </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26,6</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20,9</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20,9</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5,7</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0,8</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4,9</w:t>
            </w:r>
          </w:p>
        </w:tc>
      </w:tr>
      <w:tr w:rsidR="00D97DE6" w:rsidRPr="00D97DE6" w:rsidTr="00D97DE6">
        <w:tc>
          <w:tcPr>
            <w:tcW w:w="9593" w:type="dxa"/>
            <w:gridSpan w:val="7"/>
            <w:shd w:val="clear" w:color="auto" w:fill="auto"/>
          </w:tcPr>
          <w:p w:rsidR="00D97DE6" w:rsidRPr="00D97DE6" w:rsidRDefault="00AC32A6" w:rsidP="00AC32A6">
            <w:pPr>
              <w:widowControl/>
              <w:adjustRightInd/>
              <w:spacing w:before="60" w:line="240" w:lineRule="exact"/>
              <w:ind w:left="113" w:firstLine="0"/>
              <w:jc w:val="left"/>
              <w:textAlignment w:val="auto"/>
              <w:rPr>
                <w:rFonts w:cs="Arial"/>
                <w:b/>
                <w:sz w:val="20"/>
                <w:lang w:eastAsia="ja-JP"/>
              </w:rPr>
            </w:pPr>
            <w:r w:rsidRPr="00D97DE6">
              <w:rPr>
                <w:rFonts w:cs="Arial"/>
                <w:b/>
                <w:sz w:val="20"/>
                <w:lang w:eastAsia="ja-JP"/>
              </w:rPr>
              <w:t xml:space="preserve">Частная </w:t>
            </w:r>
            <w:r w:rsidR="00D97DE6" w:rsidRPr="00D97DE6">
              <w:rPr>
                <w:rFonts w:cs="Arial"/>
                <w:b/>
                <w:sz w:val="20"/>
                <w:lang w:eastAsia="ja-JP"/>
              </w:rPr>
              <w:t>собственность</w:t>
            </w:r>
          </w:p>
        </w:tc>
      </w:tr>
      <w:tr w:rsidR="00D97DE6" w:rsidRPr="00D97DE6" w:rsidTr="00F9424E">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Всего, ед.</w:t>
            </w:r>
          </w:p>
        </w:tc>
        <w:tc>
          <w:tcPr>
            <w:tcW w:w="1560"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16</w:t>
            </w:r>
          </w:p>
        </w:tc>
        <w:tc>
          <w:tcPr>
            <w:tcW w:w="992"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7</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6</w:t>
            </w:r>
          </w:p>
        </w:tc>
        <w:tc>
          <w:tcPr>
            <w:tcW w:w="70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lang w:eastAsia="ja-JP"/>
              </w:rPr>
            </w:pPr>
            <w:r w:rsidRPr="00D97DE6">
              <w:rPr>
                <w:rFonts w:cs="Arial"/>
                <w:sz w:val="20"/>
                <w:lang w:eastAsia="ja-JP"/>
              </w:rPr>
              <w:t>9</w:t>
            </w:r>
          </w:p>
        </w:tc>
        <w:tc>
          <w:tcPr>
            <w:tcW w:w="1418"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6</w:t>
            </w:r>
          </w:p>
        </w:tc>
        <w:tc>
          <w:tcPr>
            <w:tcW w:w="1371"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color w:val="000000"/>
                <w:sz w:val="20"/>
              </w:rPr>
              <w:t>3</w:t>
            </w:r>
          </w:p>
        </w:tc>
      </w:tr>
      <w:tr w:rsidR="00D97DE6" w:rsidRPr="00D97DE6" w:rsidTr="00F9424E">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Число ночевок, тыс.</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190,1</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87,1</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86,9</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103,0</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101,0</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2,0</w:t>
            </w:r>
          </w:p>
        </w:tc>
      </w:tr>
      <w:tr w:rsidR="00D97DE6" w:rsidRPr="00D97DE6" w:rsidTr="00F9424E">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Численность  размещенных лиц, тыс. чел.</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43,4</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30,6</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30,6</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12,8</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12,1</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0,7</w:t>
            </w:r>
          </w:p>
        </w:tc>
      </w:tr>
      <w:tr w:rsidR="00D97DE6" w:rsidRPr="00D97DE6" w:rsidTr="00F9424E">
        <w:tc>
          <w:tcPr>
            <w:tcW w:w="2268" w:type="dxa"/>
            <w:shd w:val="clear" w:color="auto" w:fill="auto"/>
          </w:tcPr>
          <w:p w:rsidR="00D97DE6" w:rsidRPr="00D97DE6" w:rsidRDefault="00D97DE6" w:rsidP="00D97DE6">
            <w:pPr>
              <w:widowControl/>
              <w:adjustRightInd/>
              <w:spacing w:before="60" w:line="240" w:lineRule="exact"/>
              <w:ind w:left="80" w:hanging="23"/>
              <w:jc w:val="left"/>
              <w:textAlignment w:val="auto"/>
              <w:rPr>
                <w:rFonts w:cs="Arial"/>
                <w:sz w:val="20"/>
              </w:rPr>
            </w:pPr>
            <w:r w:rsidRPr="00D97DE6">
              <w:rPr>
                <w:rFonts w:cs="Arial"/>
                <w:sz w:val="20"/>
              </w:rPr>
              <w:t xml:space="preserve">Доходы от </w:t>
            </w:r>
            <w:r w:rsidRPr="00D97DE6">
              <w:rPr>
                <w:rFonts w:cs="Arial"/>
                <w:sz w:val="20"/>
              </w:rPr>
              <w:br/>
              <w:t xml:space="preserve">предоставляемых услуг, </w:t>
            </w:r>
            <w:proofErr w:type="gramStart"/>
            <w:r w:rsidR="00F36AC2">
              <w:rPr>
                <w:rFonts w:cs="Arial"/>
                <w:sz w:val="20"/>
              </w:rPr>
              <w:t>млн</w:t>
            </w:r>
            <w:proofErr w:type="gramEnd"/>
            <w:r w:rsidRPr="00D97DE6">
              <w:rPr>
                <w:rFonts w:cs="Arial"/>
                <w:sz w:val="20"/>
              </w:rPr>
              <w:t xml:space="preserve"> рублей </w:t>
            </w:r>
          </w:p>
        </w:tc>
        <w:tc>
          <w:tcPr>
            <w:tcW w:w="1560"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608,2</w:t>
            </w:r>
          </w:p>
        </w:tc>
        <w:tc>
          <w:tcPr>
            <w:tcW w:w="992"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280,9</w:t>
            </w:r>
          </w:p>
        </w:tc>
        <w:tc>
          <w:tcPr>
            <w:tcW w:w="1276" w:type="dxa"/>
            <w:shd w:val="clear" w:color="auto" w:fill="auto"/>
            <w:vAlign w:val="bottom"/>
          </w:tcPr>
          <w:p w:rsidR="00D97DE6" w:rsidRPr="00D97DE6" w:rsidRDefault="00D97DE6" w:rsidP="00D97DE6">
            <w:pPr>
              <w:widowControl/>
              <w:adjustRightInd/>
              <w:spacing w:before="60" w:line="240" w:lineRule="exact"/>
              <w:ind w:firstLine="0"/>
              <w:jc w:val="center"/>
              <w:textAlignment w:val="auto"/>
              <w:rPr>
                <w:rFonts w:cs="Arial"/>
                <w:sz w:val="20"/>
              </w:rPr>
            </w:pPr>
            <w:r w:rsidRPr="00D97DE6">
              <w:rPr>
                <w:rFonts w:cs="Arial"/>
                <w:sz w:val="20"/>
              </w:rPr>
              <w:t>280,9</w:t>
            </w:r>
          </w:p>
        </w:tc>
        <w:tc>
          <w:tcPr>
            <w:tcW w:w="70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327,3</w:t>
            </w:r>
          </w:p>
        </w:tc>
        <w:tc>
          <w:tcPr>
            <w:tcW w:w="1418"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321,2</w:t>
            </w:r>
          </w:p>
        </w:tc>
        <w:tc>
          <w:tcPr>
            <w:tcW w:w="1371" w:type="dxa"/>
            <w:vAlign w:val="bottom"/>
          </w:tcPr>
          <w:p w:rsidR="00D97DE6" w:rsidRPr="00D97DE6" w:rsidRDefault="00D97DE6" w:rsidP="00D97DE6">
            <w:pPr>
              <w:widowControl/>
              <w:adjustRightInd/>
              <w:spacing w:before="60" w:line="240" w:lineRule="exact"/>
              <w:ind w:firstLine="0"/>
              <w:jc w:val="center"/>
              <w:textAlignment w:val="auto"/>
              <w:rPr>
                <w:rFonts w:cs="Arial"/>
                <w:color w:val="000000"/>
                <w:sz w:val="20"/>
              </w:rPr>
            </w:pPr>
            <w:r w:rsidRPr="00D97DE6">
              <w:rPr>
                <w:rFonts w:cs="Arial"/>
                <w:sz w:val="20"/>
              </w:rPr>
              <w:t>6,1</w:t>
            </w:r>
          </w:p>
        </w:tc>
      </w:tr>
    </w:tbl>
    <w:p w:rsidR="00B14E0D" w:rsidRPr="007A3440" w:rsidRDefault="00573088" w:rsidP="00D97DE6">
      <w:pPr>
        <w:pStyle w:val="3"/>
        <w:keepNext w:val="0"/>
        <w:pageBreakBefore/>
        <w:numPr>
          <w:ilvl w:val="0"/>
          <w:numId w:val="11"/>
        </w:numPr>
        <w:spacing w:after="480"/>
        <w:ind w:left="714" w:hanging="357"/>
        <w:jc w:val="left"/>
        <w:rPr>
          <w:rFonts w:cs="Arial"/>
          <w:noProof w:val="0"/>
          <w:sz w:val="28"/>
        </w:rPr>
      </w:pPr>
      <w:bookmarkStart w:id="246" w:name="_Toc59443780"/>
      <w:r>
        <w:rPr>
          <w:rFonts w:cs="Arial"/>
          <w:noProof w:val="0"/>
          <w:sz w:val="28"/>
        </w:rPr>
        <w:lastRenderedPageBreak/>
        <w:t>Жилищно-коммунальное х</w:t>
      </w:r>
      <w:r w:rsidR="00B14E0D" w:rsidRPr="007A3440">
        <w:rPr>
          <w:rFonts w:cs="Arial"/>
          <w:noProof w:val="0"/>
          <w:sz w:val="28"/>
        </w:rPr>
        <w:t>о</w:t>
      </w:r>
      <w:r>
        <w:rPr>
          <w:rFonts w:cs="Arial"/>
          <w:noProof w:val="0"/>
          <w:sz w:val="28"/>
        </w:rPr>
        <w:t>зяй</w:t>
      </w:r>
      <w:r w:rsidR="00B14E0D" w:rsidRPr="007A3440">
        <w:rPr>
          <w:rFonts w:cs="Arial"/>
          <w:noProof w:val="0"/>
          <w:sz w:val="28"/>
        </w:rPr>
        <w:t>ст</w:t>
      </w:r>
      <w:r>
        <w:rPr>
          <w:rFonts w:cs="Arial"/>
          <w:noProof w:val="0"/>
          <w:sz w:val="28"/>
        </w:rPr>
        <w:t>во</w:t>
      </w:r>
      <w:bookmarkEnd w:id="246"/>
    </w:p>
    <w:p w:rsidR="00B14E0D" w:rsidRPr="00B14E0D" w:rsidRDefault="00B14E0D" w:rsidP="00B14E0D">
      <w:pPr>
        <w:spacing w:before="240" w:after="120"/>
        <w:ind w:firstLine="709"/>
        <w:rPr>
          <w:rFonts w:cs="Arial"/>
        </w:rPr>
      </w:pPr>
      <w:r w:rsidRPr="00B14E0D">
        <w:rPr>
          <w:rFonts w:cs="Arial"/>
        </w:rPr>
        <w:t>В январе</w:t>
      </w:r>
      <w:r w:rsidR="00D15F4B">
        <w:rPr>
          <w:rFonts w:cs="Arial"/>
        </w:rPr>
        <w:t xml:space="preserve"> – </w:t>
      </w:r>
      <w:r w:rsidRPr="00B14E0D">
        <w:rPr>
          <w:rFonts w:cs="Arial"/>
        </w:rPr>
        <w:t xml:space="preserve">сентябре 2020 года доходы предприятий от реализации населению </w:t>
      </w:r>
      <w:r w:rsidRPr="00B14E0D">
        <w:rPr>
          <w:rFonts w:cs="Arial"/>
        </w:rPr>
        <w:br/>
        <w:t>Новосибирской обла</w:t>
      </w:r>
      <w:r w:rsidR="00D15F4B">
        <w:rPr>
          <w:rFonts w:cs="Arial"/>
        </w:rPr>
        <w:t>сти жилищных услуг составили 10</w:t>
      </w:r>
      <w:r w:rsidRPr="00B14E0D">
        <w:rPr>
          <w:rFonts w:cs="Arial"/>
        </w:rPr>
        <w:t xml:space="preserve">122,3 </w:t>
      </w:r>
      <w:proofErr w:type="gramStart"/>
      <w:r w:rsidR="00F36AC2">
        <w:rPr>
          <w:rFonts w:cs="Arial"/>
        </w:rPr>
        <w:t>млн</w:t>
      </w:r>
      <w:proofErr w:type="gramEnd"/>
      <w:r w:rsidRPr="00B14E0D">
        <w:rPr>
          <w:rFonts w:cs="Arial"/>
        </w:rPr>
        <w:t> рублей, коммунальных услуг</w:t>
      </w:r>
      <w:r w:rsidR="003B0949">
        <w:rPr>
          <w:rFonts w:cs="Arial"/>
        </w:rPr>
        <w:t xml:space="preserve"> </w:t>
      </w:r>
      <w:r w:rsidRPr="00B14E0D">
        <w:rPr>
          <w:rFonts w:cs="Arial"/>
          <w:vertAlign w:val="superscript"/>
        </w:rPr>
        <w:footnoteReference w:customMarkFollows="1" w:id="8"/>
        <w:t>1)</w:t>
      </w:r>
      <w:r w:rsidR="00D15F4B">
        <w:rPr>
          <w:rFonts w:cs="Arial"/>
        </w:rPr>
        <w:t xml:space="preserve"> – 19</w:t>
      </w:r>
      <w:r w:rsidRPr="00B14E0D">
        <w:rPr>
          <w:rFonts w:cs="Arial"/>
        </w:rPr>
        <w:t xml:space="preserve">282,9 </w:t>
      </w:r>
      <w:r w:rsidR="00F36AC2">
        <w:rPr>
          <w:rFonts w:cs="Arial"/>
        </w:rPr>
        <w:t>млн</w:t>
      </w:r>
      <w:r w:rsidRPr="00B14E0D">
        <w:rPr>
          <w:rFonts w:cs="Arial"/>
        </w:rPr>
        <w:t> рублей.</w:t>
      </w:r>
    </w:p>
    <w:p w:rsidR="00B14E0D" w:rsidRPr="00B14E0D" w:rsidRDefault="00B14E0D" w:rsidP="00D81266">
      <w:pPr>
        <w:spacing w:before="120"/>
        <w:ind w:firstLine="709"/>
        <w:rPr>
          <w:rFonts w:cs="Arial"/>
        </w:rPr>
      </w:pPr>
      <w:r w:rsidRPr="00B14E0D">
        <w:rPr>
          <w:rFonts w:cs="Arial"/>
        </w:rPr>
        <w:t xml:space="preserve">Предприятиями и организациями, осуществляющими деятельность в жилищно-коммунальном хозяйстве, отпущено населению водопроводами 84,4 </w:t>
      </w:r>
      <w:proofErr w:type="gramStart"/>
      <w:r w:rsidR="00F36AC2">
        <w:rPr>
          <w:rFonts w:cs="Arial"/>
        </w:rPr>
        <w:t>млн</w:t>
      </w:r>
      <w:proofErr w:type="gramEnd"/>
      <w:r w:rsidRPr="00B14E0D">
        <w:rPr>
          <w:rFonts w:cs="Arial"/>
        </w:rPr>
        <w:t> куб. </w:t>
      </w:r>
      <w:r w:rsidR="00D15F4B">
        <w:rPr>
          <w:rFonts w:cs="Arial"/>
        </w:rPr>
        <w:t xml:space="preserve">м воды, пропущено канализациями </w:t>
      </w:r>
      <w:r w:rsidRPr="00B14E0D">
        <w:rPr>
          <w:rFonts w:cs="Arial"/>
        </w:rPr>
        <w:t xml:space="preserve">88 </w:t>
      </w:r>
      <w:r w:rsidR="00F36AC2">
        <w:rPr>
          <w:rFonts w:cs="Arial"/>
        </w:rPr>
        <w:t>млн</w:t>
      </w:r>
      <w:r w:rsidRPr="00B14E0D">
        <w:rPr>
          <w:rFonts w:cs="Arial"/>
        </w:rPr>
        <w:t> куб. м сточных вод, отпущено</w:t>
      </w:r>
      <w:r w:rsidR="00D15F4B">
        <w:rPr>
          <w:rFonts w:cs="Arial"/>
        </w:rPr>
        <w:t xml:space="preserve"> 6,4 </w:t>
      </w:r>
      <w:r w:rsidR="00F36AC2">
        <w:rPr>
          <w:rFonts w:cs="Arial"/>
        </w:rPr>
        <w:t>млн</w:t>
      </w:r>
      <w:r w:rsidR="00D15F4B">
        <w:rPr>
          <w:rFonts w:cs="Arial"/>
        </w:rPr>
        <w:t xml:space="preserve"> Гкал </w:t>
      </w:r>
      <w:proofErr w:type="spellStart"/>
      <w:r w:rsidR="00D15F4B">
        <w:rPr>
          <w:rFonts w:cs="Arial"/>
        </w:rPr>
        <w:t>теплоэнергии</w:t>
      </w:r>
      <w:proofErr w:type="spellEnd"/>
      <w:r w:rsidR="00D15F4B">
        <w:rPr>
          <w:rFonts w:cs="Arial"/>
        </w:rPr>
        <w:t xml:space="preserve"> и 2</w:t>
      </w:r>
      <w:r w:rsidRPr="00B14E0D">
        <w:rPr>
          <w:rFonts w:cs="Arial"/>
        </w:rPr>
        <w:t xml:space="preserve">447,2 </w:t>
      </w:r>
      <w:r w:rsidR="00F36AC2">
        <w:rPr>
          <w:rFonts w:cs="Arial"/>
        </w:rPr>
        <w:t>млн</w:t>
      </w:r>
      <w:r w:rsidRPr="00B14E0D">
        <w:rPr>
          <w:rFonts w:cs="Arial"/>
        </w:rPr>
        <w:t> кВт/час электроэнергии.</w:t>
      </w:r>
    </w:p>
    <w:p w:rsidR="00B14E0D" w:rsidRPr="00B14E0D" w:rsidRDefault="00B14E0D" w:rsidP="00D81266">
      <w:pPr>
        <w:spacing w:before="120"/>
        <w:ind w:firstLine="709"/>
        <w:rPr>
          <w:rFonts w:cs="Arial"/>
        </w:rPr>
      </w:pPr>
      <w:r w:rsidRPr="00B14E0D">
        <w:rPr>
          <w:rFonts w:cs="Arial"/>
        </w:rPr>
        <w:t>Расходы предприятий на выполнение работ и ус</w:t>
      </w:r>
      <w:r w:rsidR="00D15F4B">
        <w:rPr>
          <w:rFonts w:cs="Arial"/>
        </w:rPr>
        <w:t>луг по отпуску воды составили 3</w:t>
      </w:r>
      <w:r w:rsidRPr="00B14E0D">
        <w:rPr>
          <w:rFonts w:cs="Arial"/>
        </w:rPr>
        <w:t xml:space="preserve">019,6 </w:t>
      </w:r>
      <w:proofErr w:type="gramStart"/>
      <w:r w:rsidR="00F36AC2">
        <w:rPr>
          <w:rFonts w:cs="Arial"/>
        </w:rPr>
        <w:t>млн</w:t>
      </w:r>
      <w:proofErr w:type="gramEnd"/>
      <w:r w:rsidRPr="00B14E0D">
        <w:rPr>
          <w:rFonts w:cs="Arial"/>
        </w:rPr>
        <w:t> рубл</w:t>
      </w:r>
      <w:r w:rsidR="00D15F4B">
        <w:rPr>
          <w:rFonts w:cs="Arial"/>
        </w:rPr>
        <w:t>ей, по пропуску сточных вод – 2</w:t>
      </w:r>
      <w:r w:rsidRPr="00B14E0D">
        <w:rPr>
          <w:rFonts w:cs="Arial"/>
        </w:rPr>
        <w:t xml:space="preserve">409,5 </w:t>
      </w:r>
      <w:r w:rsidR="00F36AC2">
        <w:rPr>
          <w:rFonts w:cs="Arial"/>
        </w:rPr>
        <w:t>млн</w:t>
      </w:r>
      <w:r w:rsidRPr="00B14E0D">
        <w:rPr>
          <w:rFonts w:cs="Arial"/>
        </w:rPr>
        <w:t> рубле</w:t>
      </w:r>
      <w:r w:rsidR="00D15F4B">
        <w:rPr>
          <w:rFonts w:cs="Arial"/>
        </w:rPr>
        <w:t xml:space="preserve">й, по отпуску </w:t>
      </w:r>
      <w:proofErr w:type="spellStart"/>
      <w:r w:rsidR="00D15F4B">
        <w:rPr>
          <w:rFonts w:cs="Arial"/>
        </w:rPr>
        <w:t>теплоэнергии</w:t>
      </w:r>
      <w:proofErr w:type="spellEnd"/>
      <w:r w:rsidR="00D15F4B">
        <w:rPr>
          <w:rFonts w:cs="Arial"/>
        </w:rPr>
        <w:t xml:space="preserve"> – 17</w:t>
      </w:r>
      <w:r w:rsidRPr="00B14E0D">
        <w:rPr>
          <w:rFonts w:cs="Arial"/>
        </w:rPr>
        <w:t xml:space="preserve">942,1 </w:t>
      </w:r>
      <w:r w:rsidR="00F36AC2">
        <w:rPr>
          <w:rFonts w:cs="Arial"/>
        </w:rPr>
        <w:t>млн</w:t>
      </w:r>
      <w:r w:rsidRPr="00B14E0D">
        <w:rPr>
          <w:rFonts w:cs="Arial"/>
        </w:rPr>
        <w:t> рублей,</w:t>
      </w:r>
      <w:r w:rsidR="00D15F4B">
        <w:rPr>
          <w:rFonts w:cs="Arial"/>
        </w:rPr>
        <w:t xml:space="preserve"> по отпуску электроэнергии – 27</w:t>
      </w:r>
      <w:r w:rsidRPr="00B14E0D">
        <w:rPr>
          <w:rFonts w:cs="Arial"/>
        </w:rPr>
        <w:t xml:space="preserve">765,3 </w:t>
      </w:r>
      <w:r w:rsidR="00F36AC2">
        <w:rPr>
          <w:rFonts w:cs="Arial"/>
        </w:rPr>
        <w:t>млн</w:t>
      </w:r>
      <w:r w:rsidRPr="00B14E0D">
        <w:rPr>
          <w:rFonts w:cs="Arial"/>
        </w:rPr>
        <w:t xml:space="preserve"> рублей. Затраты на использование и содержание жилого помещения в многоквартирных жилых домах составили 10201,3 </w:t>
      </w:r>
      <w:proofErr w:type="gramStart"/>
      <w:r w:rsidR="00F36AC2">
        <w:rPr>
          <w:rFonts w:cs="Arial"/>
        </w:rPr>
        <w:t>млн</w:t>
      </w:r>
      <w:proofErr w:type="gramEnd"/>
      <w:r w:rsidRPr="00B14E0D">
        <w:rPr>
          <w:rFonts w:cs="Arial"/>
        </w:rPr>
        <w:t> рублей.</w:t>
      </w:r>
    </w:p>
    <w:p w:rsidR="00B14E0D" w:rsidRPr="00B14E0D" w:rsidRDefault="00B14E0D" w:rsidP="00D81266">
      <w:pPr>
        <w:spacing w:before="120"/>
        <w:ind w:firstLine="709"/>
        <w:rPr>
          <w:rFonts w:cs="Arial"/>
        </w:rPr>
      </w:pPr>
      <w:r w:rsidRPr="00B14E0D">
        <w:rPr>
          <w:rFonts w:cs="Arial"/>
        </w:rPr>
        <w:t xml:space="preserve">Обслуживаемый жилищный фонд Новосибирской области на 01.10.2020 г. составил 46,7 </w:t>
      </w:r>
      <w:proofErr w:type="gramStart"/>
      <w:r w:rsidR="00F36AC2">
        <w:rPr>
          <w:rFonts w:cs="Arial"/>
        </w:rPr>
        <w:t>млн</w:t>
      </w:r>
      <w:proofErr w:type="gramEnd"/>
      <w:r w:rsidRPr="00B14E0D">
        <w:rPr>
          <w:rFonts w:cs="Arial"/>
        </w:rPr>
        <w:t xml:space="preserve"> кв. м. </w:t>
      </w:r>
    </w:p>
    <w:p w:rsidR="00B14E0D" w:rsidRPr="00B14E0D" w:rsidRDefault="00B14E0D" w:rsidP="00D81266">
      <w:pPr>
        <w:spacing w:before="240"/>
        <w:ind w:firstLine="709"/>
        <w:jc w:val="center"/>
        <w:rPr>
          <w:b/>
        </w:rPr>
      </w:pPr>
      <w:r w:rsidRPr="00B14E0D">
        <w:rPr>
          <w:b/>
        </w:rPr>
        <w:t>Сведения об обеспечении социальной защиты населения и</w:t>
      </w:r>
      <w:r w:rsidR="00D81266">
        <w:rPr>
          <w:b/>
        </w:rPr>
        <w:br/>
      </w:r>
      <w:r w:rsidRPr="00B14E0D">
        <w:rPr>
          <w:b/>
        </w:rPr>
        <w:t>о предоставлении гражданам жилищных субсидий</w:t>
      </w:r>
      <w:r w:rsidR="00D81266">
        <w:rPr>
          <w:b/>
        </w:rPr>
        <w:br/>
      </w:r>
      <w:r w:rsidRPr="00B14E0D">
        <w:rPr>
          <w:b/>
        </w:rPr>
        <w:t>в январе</w:t>
      </w:r>
      <w:r w:rsidR="00D81266">
        <w:rPr>
          <w:b/>
        </w:rPr>
        <w:t xml:space="preserve"> – </w:t>
      </w:r>
      <w:r w:rsidRPr="00B14E0D">
        <w:rPr>
          <w:b/>
        </w:rPr>
        <w:t>сентябре 2020 года</w:t>
      </w:r>
    </w:p>
    <w:tbl>
      <w:tblPr>
        <w:tblW w:w="9214" w:type="dxa"/>
        <w:tblInd w:w="23" w:type="dxa"/>
        <w:tblLayout w:type="fixed"/>
        <w:tblCellMar>
          <w:left w:w="0" w:type="dxa"/>
          <w:right w:w="0" w:type="dxa"/>
        </w:tblCellMar>
        <w:tblLook w:val="0000" w:firstRow="0" w:lastRow="0" w:firstColumn="0" w:lastColumn="0" w:noHBand="0" w:noVBand="0"/>
      </w:tblPr>
      <w:tblGrid>
        <w:gridCol w:w="6521"/>
        <w:gridCol w:w="2693"/>
      </w:tblGrid>
      <w:tr w:rsidR="00B14E0D" w:rsidRPr="00B14E0D" w:rsidTr="00D81266">
        <w:trPr>
          <w:cantSplit/>
          <w:trHeight w:val="396"/>
        </w:trPr>
        <w:tc>
          <w:tcPr>
            <w:tcW w:w="6521" w:type="dxa"/>
            <w:tcBorders>
              <w:top w:val="double" w:sz="6" w:space="0" w:color="auto"/>
              <w:left w:val="double" w:sz="6" w:space="0" w:color="auto"/>
              <w:right w:val="single" w:sz="6" w:space="0" w:color="auto"/>
            </w:tcBorders>
          </w:tcPr>
          <w:p w:rsidR="00B14E0D" w:rsidRPr="00B14E0D" w:rsidRDefault="00B14E0D" w:rsidP="00D81266">
            <w:pPr>
              <w:spacing w:before="60" w:line="240" w:lineRule="exact"/>
              <w:ind w:firstLine="0"/>
              <w:jc w:val="center"/>
              <w:rPr>
                <w:sz w:val="20"/>
              </w:rPr>
            </w:pPr>
          </w:p>
        </w:tc>
        <w:tc>
          <w:tcPr>
            <w:tcW w:w="2693" w:type="dxa"/>
            <w:tcBorders>
              <w:top w:val="double" w:sz="6" w:space="0" w:color="auto"/>
              <w:left w:val="single" w:sz="6" w:space="0" w:color="auto"/>
              <w:right w:val="double" w:sz="4" w:space="0" w:color="auto"/>
            </w:tcBorders>
          </w:tcPr>
          <w:p w:rsidR="00B14E0D" w:rsidRPr="00B14E0D" w:rsidRDefault="00B14E0D" w:rsidP="00D81266">
            <w:pPr>
              <w:spacing w:before="60" w:line="240" w:lineRule="exact"/>
              <w:ind w:firstLine="0"/>
              <w:jc w:val="center"/>
              <w:rPr>
                <w:i/>
                <w:sz w:val="20"/>
              </w:rPr>
            </w:pPr>
            <w:r w:rsidRPr="00B14E0D">
              <w:rPr>
                <w:i/>
                <w:sz w:val="20"/>
              </w:rPr>
              <w:t>Январь</w:t>
            </w:r>
            <w:r w:rsidR="00D81266">
              <w:rPr>
                <w:i/>
                <w:sz w:val="20"/>
              </w:rPr>
              <w:t xml:space="preserve"> – </w:t>
            </w:r>
            <w:r w:rsidRPr="00B14E0D">
              <w:rPr>
                <w:i/>
                <w:sz w:val="20"/>
              </w:rPr>
              <w:t>сентябрь 2020</w:t>
            </w:r>
            <w:r w:rsidR="00D81266">
              <w:rPr>
                <w:i/>
                <w:sz w:val="20"/>
              </w:rPr>
              <w:t>г.</w:t>
            </w:r>
          </w:p>
        </w:tc>
      </w:tr>
      <w:tr w:rsidR="00B14E0D" w:rsidRPr="00B14E0D" w:rsidTr="00D81266">
        <w:trPr>
          <w:cantSplit/>
        </w:trPr>
        <w:tc>
          <w:tcPr>
            <w:tcW w:w="6521" w:type="dxa"/>
            <w:tcBorders>
              <w:top w:val="single" w:sz="6" w:space="0" w:color="auto"/>
              <w:left w:val="double" w:sz="6" w:space="0" w:color="auto"/>
              <w:right w:val="single" w:sz="6" w:space="0" w:color="auto"/>
            </w:tcBorders>
          </w:tcPr>
          <w:p w:rsidR="00B14E0D" w:rsidRPr="00B14E0D" w:rsidRDefault="00B14E0D" w:rsidP="00D81266">
            <w:pPr>
              <w:spacing w:before="60" w:line="240" w:lineRule="exact"/>
              <w:ind w:left="57" w:firstLine="0"/>
              <w:jc w:val="left"/>
              <w:rPr>
                <w:sz w:val="20"/>
              </w:rPr>
            </w:pPr>
            <w:r w:rsidRPr="00B14E0D">
              <w:rPr>
                <w:sz w:val="20"/>
              </w:rPr>
              <w:t xml:space="preserve">Число семей, получавших субсидии на оплату </w:t>
            </w:r>
            <w:r w:rsidRPr="00B14E0D">
              <w:rPr>
                <w:sz w:val="20"/>
              </w:rPr>
              <w:br/>
              <w:t>жилого помещения и коммунальных услуг, тыс. единиц</w:t>
            </w:r>
          </w:p>
        </w:tc>
        <w:tc>
          <w:tcPr>
            <w:tcW w:w="2693" w:type="dxa"/>
            <w:tcBorders>
              <w:top w:val="single" w:sz="6" w:space="0" w:color="auto"/>
              <w:left w:val="single" w:sz="6" w:space="0" w:color="auto"/>
              <w:right w:val="double" w:sz="4" w:space="0" w:color="auto"/>
            </w:tcBorders>
            <w:vAlign w:val="bottom"/>
          </w:tcPr>
          <w:p w:rsidR="00B14E0D" w:rsidRPr="00B14E0D" w:rsidRDefault="00B14E0D" w:rsidP="00D81266">
            <w:pPr>
              <w:spacing w:before="60" w:line="240" w:lineRule="exact"/>
              <w:ind w:firstLine="0"/>
              <w:jc w:val="center"/>
              <w:rPr>
                <w:sz w:val="20"/>
              </w:rPr>
            </w:pPr>
            <w:r w:rsidRPr="00B14E0D">
              <w:rPr>
                <w:sz w:val="20"/>
              </w:rPr>
              <w:t>37,1</w:t>
            </w:r>
          </w:p>
        </w:tc>
      </w:tr>
      <w:tr w:rsidR="00B14E0D" w:rsidRPr="00B14E0D" w:rsidTr="00D81266">
        <w:trPr>
          <w:cantSplit/>
        </w:trPr>
        <w:tc>
          <w:tcPr>
            <w:tcW w:w="6521" w:type="dxa"/>
            <w:tcBorders>
              <w:top w:val="dotted" w:sz="4" w:space="0" w:color="auto"/>
              <w:left w:val="double" w:sz="6" w:space="0" w:color="auto"/>
              <w:right w:val="single" w:sz="6" w:space="0" w:color="auto"/>
            </w:tcBorders>
          </w:tcPr>
          <w:p w:rsidR="00B14E0D" w:rsidRPr="00B14E0D" w:rsidRDefault="00B14E0D" w:rsidP="00D81266">
            <w:pPr>
              <w:spacing w:before="60" w:line="240" w:lineRule="exact"/>
              <w:ind w:left="57" w:firstLine="0"/>
              <w:jc w:val="left"/>
              <w:rPr>
                <w:sz w:val="20"/>
              </w:rPr>
            </w:pPr>
            <w:r w:rsidRPr="00B14E0D">
              <w:rPr>
                <w:sz w:val="20"/>
              </w:rPr>
              <w:t>Сумма субсидий населению на оплату</w:t>
            </w:r>
            <w:r w:rsidRPr="00B14E0D">
              <w:rPr>
                <w:sz w:val="20"/>
              </w:rPr>
              <w:br/>
              <w:t xml:space="preserve"> жилого помещения и коммунальных услуг, </w:t>
            </w:r>
            <w:proofErr w:type="gramStart"/>
            <w:r w:rsidR="00F36AC2">
              <w:rPr>
                <w:sz w:val="20"/>
              </w:rPr>
              <w:t>млн</w:t>
            </w:r>
            <w:proofErr w:type="gramEnd"/>
            <w:r w:rsidRPr="00B14E0D">
              <w:rPr>
                <w:sz w:val="20"/>
              </w:rPr>
              <w:t xml:space="preserve"> рублей</w:t>
            </w:r>
          </w:p>
        </w:tc>
        <w:tc>
          <w:tcPr>
            <w:tcW w:w="2693" w:type="dxa"/>
            <w:tcBorders>
              <w:top w:val="dotted" w:sz="4" w:space="0" w:color="auto"/>
              <w:left w:val="single" w:sz="6" w:space="0" w:color="auto"/>
              <w:right w:val="double" w:sz="4" w:space="0" w:color="auto"/>
            </w:tcBorders>
            <w:vAlign w:val="bottom"/>
          </w:tcPr>
          <w:p w:rsidR="00B14E0D" w:rsidRPr="00B14E0D" w:rsidRDefault="00B14E0D" w:rsidP="00D81266">
            <w:pPr>
              <w:spacing w:before="60" w:line="240" w:lineRule="exact"/>
              <w:ind w:firstLine="0"/>
              <w:jc w:val="center"/>
              <w:rPr>
                <w:sz w:val="20"/>
              </w:rPr>
            </w:pPr>
          </w:p>
        </w:tc>
      </w:tr>
      <w:tr w:rsidR="00B14E0D" w:rsidRPr="00B14E0D" w:rsidTr="00D81266">
        <w:trPr>
          <w:cantSplit/>
        </w:trPr>
        <w:tc>
          <w:tcPr>
            <w:tcW w:w="6521" w:type="dxa"/>
            <w:tcBorders>
              <w:left w:val="double" w:sz="6" w:space="0" w:color="auto"/>
              <w:bottom w:val="dotted" w:sz="4" w:space="0" w:color="auto"/>
              <w:right w:val="single" w:sz="6" w:space="0" w:color="auto"/>
            </w:tcBorders>
          </w:tcPr>
          <w:p w:rsidR="00B14E0D" w:rsidRPr="00B14E0D" w:rsidRDefault="00B14E0D" w:rsidP="00D81266">
            <w:pPr>
              <w:spacing w:before="60" w:line="240" w:lineRule="exact"/>
              <w:ind w:left="284" w:firstLine="0"/>
              <w:jc w:val="left"/>
              <w:rPr>
                <w:sz w:val="20"/>
              </w:rPr>
            </w:pPr>
            <w:r w:rsidRPr="00B14E0D">
              <w:rPr>
                <w:sz w:val="20"/>
              </w:rPr>
              <w:t>начисленных</w:t>
            </w:r>
          </w:p>
        </w:tc>
        <w:tc>
          <w:tcPr>
            <w:tcW w:w="2693" w:type="dxa"/>
            <w:tcBorders>
              <w:left w:val="single" w:sz="6" w:space="0" w:color="auto"/>
              <w:bottom w:val="dotted" w:sz="4" w:space="0" w:color="auto"/>
              <w:right w:val="double" w:sz="4" w:space="0" w:color="auto"/>
            </w:tcBorders>
            <w:vAlign w:val="bottom"/>
          </w:tcPr>
          <w:p w:rsidR="00B14E0D" w:rsidRPr="00B14E0D" w:rsidRDefault="00B14E0D" w:rsidP="00D81266">
            <w:pPr>
              <w:spacing w:before="60" w:line="240" w:lineRule="exact"/>
              <w:ind w:firstLine="0"/>
              <w:jc w:val="center"/>
              <w:rPr>
                <w:sz w:val="20"/>
              </w:rPr>
            </w:pPr>
            <w:r w:rsidRPr="00B14E0D">
              <w:rPr>
                <w:sz w:val="20"/>
              </w:rPr>
              <w:t>317,4</w:t>
            </w:r>
          </w:p>
        </w:tc>
      </w:tr>
      <w:tr w:rsidR="00B14E0D" w:rsidRPr="00B14E0D" w:rsidTr="00D81266">
        <w:trPr>
          <w:cantSplit/>
        </w:trPr>
        <w:tc>
          <w:tcPr>
            <w:tcW w:w="6521" w:type="dxa"/>
            <w:tcBorders>
              <w:top w:val="dotted" w:sz="4" w:space="0" w:color="auto"/>
              <w:left w:val="double" w:sz="6" w:space="0" w:color="auto"/>
              <w:bottom w:val="dotted" w:sz="4" w:space="0" w:color="auto"/>
              <w:right w:val="single" w:sz="6" w:space="0" w:color="auto"/>
            </w:tcBorders>
          </w:tcPr>
          <w:p w:rsidR="00B14E0D" w:rsidRPr="00B14E0D" w:rsidRDefault="00B14E0D" w:rsidP="00D81266">
            <w:pPr>
              <w:spacing w:before="60" w:line="240" w:lineRule="exact"/>
              <w:ind w:left="284" w:firstLine="0"/>
              <w:jc w:val="left"/>
              <w:rPr>
                <w:sz w:val="20"/>
              </w:rPr>
            </w:pPr>
            <w:r w:rsidRPr="00B14E0D">
              <w:rPr>
                <w:sz w:val="20"/>
              </w:rPr>
              <w:t>возмещенных</w:t>
            </w:r>
          </w:p>
        </w:tc>
        <w:tc>
          <w:tcPr>
            <w:tcW w:w="2693" w:type="dxa"/>
            <w:tcBorders>
              <w:top w:val="dotted" w:sz="4" w:space="0" w:color="auto"/>
              <w:left w:val="single" w:sz="6" w:space="0" w:color="auto"/>
              <w:bottom w:val="dotted" w:sz="4" w:space="0" w:color="auto"/>
              <w:right w:val="double" w:sz="4" w:space="0" w:color="auto"/>
            </w:tcBorders>
            <w:vAlign w:val="bottom"/>
          </w:tcPr>
          <w:p w:rsidR="00B14E0D" w:rsidRPr="00B14E0D" w:rsidRDefault="00B14E0D" w:rsidP="00D81266">
            <w:pPr>
              <w:spacing w:before="60" w:line="240" w:lineRule="exact"/>
              <w:ind w:firstLine="0"/>
              <w:jc w:val="center"/>
              <w:rPr>
                <w:sz w:val="20"/>
              </w:rPr>
            </w:pPr>
            <w:r w:rsidRPr="00B14E0D">
              <w:rPr>
                <w:sz w:val="20"/>
              </w:rPr>
              <w:t>317,4</w:t>
            </w:r>
          </w:p>
        </w:tc>
      </w:tr>
      <w:tr w:rsidR="00B14E0D" w:rsidRPr="00B14E0D" w:rsidTr="00D81266">
        <w:trPr>
          <w:cantSplit/>
        </w:trPr>
        <w:tc>
          <w:tcPr>
            <w:tcW w:w="6521" w:type="dxa"/>
            <w:tcBorders>
              <w:top w:val="dotted" w:sz="4" w:space="0" w:color="auto"/>
              <w:left w:val="double" w:sz="6" w:space="0" w:color="auto"/>
              <w:bottom w:val="dotted" w:sz="4" w:space="0" w:color="auto"/>
              <w:right w:val="single" w:sz="6" w:space="0" w:color="auto"/>
            </w:tcBorders>
          </w:tcPr>
          <w:p w:rsidR="00B14E0D" w:rsidRPr="00B14E0D" w:rsidRDefault="00B14E0D" w:rsidP="00D81266">
            <w:pPr>
              <w:spacing w:before="60" w:line="240" w:lineRule="exact"/>
              <w:ind w:left="57" w:firstLine="0"/>
              <w:jc w:val="left"/>
              <w:rPr>
                <w:sz w:val="20"/>
              </w:rPr>
            </w:pPr>
            <w:r w:rsidRPr="00B14E0D">
              <w:rPr>
                <w:sz w:val="20"/>
              </w:rPr>
              <w:t>Установленная максимально допустимая доля расходов граждан на оплату жилого помещения и коммунальных услуг в совокупном доходе семьи, %</w:t>
            </w:r>
          </w:p>
        </w:tc>
        <w:tc>
          <w:tcPr>
            <w:tcW w:w="2693" w:type="dxa"/>
            <w:tcBorders>
              <w:top w:val="dotted" w:sz="4" w:space="0" w:color="auto"/>
              <w:left w:val="single" w:sz="6" w:space="0" w:color="auto"/>
              <w:bottom w:val="dotted" w:sz="4" w:space="0" w:color="auto"/>
              <w:right w:val="double" w:sz="4" w:space="0" w:color="auto"/>
            </w:tcBorders>
            <w:vAlign w:val="bottom"/>
          </w:tcPr>
          <w:p w:rsidR="00B14E0D" w:rsidRPr="00B14E0D" w:rsidRDefault="00B14E0D" w:rsidP="00D81266">
            <w:pPr>
              <w:spacing w:before="60" w:line="240" w:lineRule="exact"/>
              <w:ind w:firstLine="0"/>
              <w:jc w:val="center"/>
              <w:rPr>
                <w:sz w:val="20"/>
              </w:rPr>
            </w:pPr>
            <w:r w:rsidRPr="00B14E0D">
              <w:rPr>
                <w:sz w:val="20"/>
              </w:rPr>
              <w:t>16,0</w:t>
            </w:r>
          </w:p>
        </w:tc>
      </w:tr>
      <w:tr w:rsidR="00B14E0D" w:rsidRPr="00B14E0D" w:rsidTr="00D81266">
        <w:trPr>
          <w:cantSplit/>
        </w:trPr>
        <w:tc>
          <w:tcPr>
            <w:tcW w:w="6521" w:type="dxa"/>
            <w:tcBorders>
              <w:top w:val="dotted" w:sz="4" w:space="0" w:color="auto"/>
              <w:left w:val="double" w:sz="6" w:space="0" w:color="auto"/>
              <w:bottom w:val="double" w:sz="6" w:space="0" w:color="auto"/>
              <w:right w:val="single" w:sz="6" w:space="0" w:color="auto"/>
            </w:tcBorders>
          </w:tcPr>
          <w:p w:rsidR="00B14E0D" w:rsidRPr="00B14E0D" w:rsidRDefault="00B14E0D" w:rsidP="00D81266">
            <w:pPr>
              <w:spacing w:before="60" w:line="240" w:lineRule="exact"/>
              <w:ind w:left="57" w:firstLine="0"/>
              <w:jc w:val="left"/>
              <w:rPr>
                <w:sz w:val="20"/>
              </w:rPr>
            </w:pPr>
            <w:r w:rsidRPr="00B14E0D">
              <w:rPr>
                <w:sz w:val="20"/>
              </w:rPr>
              <w:t>Среднемесячный размер субсидий на семью, рублей</w:t>
            </w:r>
          </w:p>
        </w:tc>
        <w:tc>
          <w:tcPr>
            <w:tcW w:w="2693" w:type="dxa"/>
            <w:tcBorders>
              <w:top w:val="dotted" w:sz="4" w:space="0" w:color="auto"/>
              <w:left w:val="single" w:sz="6" w:space="0" w:color="auto"/>
              <w:bottom w:val="double" w:sz="6" w:space="0" w:color="auto"/>
              <w:right w:val="double" w:sz="4" w:space="0" w:color="auto"/>
            </w:tcBorders>
            <w:vAlign w:val="bottom"/>
          </w:tcPr>
          <w:p w:rsidR="00B14E0D" w:rsidRPr="00B14E0D" w:rsidRDefault="00B14E0D" w:rsidP="00D81266">
            <w:pPr>
              <w:spacing w:before="60" w:line="240" w:lineRule="exact"/>
              <w:ind w:firstLine="0"/>
              <w:jc w:val="center"/>
              <w:rPr>
                <w:sz w:val="20"/>
              </w:rPr>
            </w:pPr>
            <w:r w:rsidRPr="00B14E0D">
              <w:rPr>
                <w:sz w:val="20"/>
              </w:rPr>
              <w:t>950,7</w:t>
            </w:r>
          </w:p>
        </w:tc>
      </w:tr>
    </w:tbl>
    <w:p w:rsidR="00B14E0D" w:rsidRPr="00B14E0D" w:rsidRDefault="00B14E0D" w:rsidP="005E7791">
      <w:pPr>
        <w:pageBreakBefore/>
        <w:spacing w:before="240"/>
        <w:ind w:firstLine="0"/>
        <w:jc w:val="center"/>
        <w:rPr>
          <w:b/>
        </w:rPr>
      </w:pPr>
      <w:r w:rsidRPr="00B14E0D">
        <w:rPr>
          <w:b/>
        </w:rPr>
        <w:lastRenderedPageBreak/>
        <w:t>Льготы по оплате жилья и коммунальных услуг за январь</w:t>
      </w:r>
      <w:r w:rsidR="009F6D79">
        <w:rPr>
          <w:b/>
        </w:rPr>
        <w:t xml:space="preserve"> – </w:t>
      </w:r>
      <w:r w:rsidRPr="00B14E0D">
        <w:rPr>
          <w:b/>
        </w:rPr>
        <w:t>сентябрь 2020 года</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484"/>
        <w:gridCol w:w="2605"/>
        <w:gridCol w:w="2267"/>
      </w:tblGrid>
      <w:tr w:rsidR="00B14E0D" w:rsidRPr="00B14E0D" w:rsidTr="00D97DE6">
        <w:trPr>
          <w:trHeight w:val="1740"/>
          <w:tblHeader/>
        </w:trPr>
        <w:tc>
          <w:tcPr>
            <w:tcW w:w="4484" w:type="dxa"/>
            <w:tcBorders>
              <w:top w:val="double" w:sz="6" w:space="0" w:color="auto"/>
              <w:bottom w:val="single" w:sz="6" w:space="0" w:color="auto"/>
            </w:tcBorders>
          </w:tcPr>
          <w:p w:rsidR="00B14E0D" w:rsidRPr="00B14E0D" w:rsidRDefault="00B14E0D" w:rsidP="005E7791">
            <w:pPr>
              <w:spacing w:before="60" w:line="240" w:lineRule="exact"/>
              <w:ind w:firstLine="0"/>
              <w:jc w:val="center"/>
              <w:rPr>
                <w:i/>
                <w:sz w:val="20"/>
              </w:rPr>
            </w:pPr>
          </w:p>
        </w:tc>
        <w:tc>
          <w:tcPr>
            <w:tcW w:w="2605" w:type="dxa"/>
            <w:tcBorders>
              <w:top w:val="double" w:sz="6" w:space="0" w:color="auto"/>
              <w:bottom w:val="single" w:sz="6" w:space="0" w:color="auto"/>
            </w:tcBorders>
          </w:tcPr>
          <w:p w:rsidR="00B14E0D" w:rsidRPr="00B14E0D" w:rsidRDefault="00B14E0D" w:rsidP="005E7791">
            <w:pPr>
              <w:spacing w:before="60" w:line="240" w:lineRule="exact"/>
              <w:ind w:right="57" w:firstLine="0"/>
              <w:jc w:val="center"/>
              <w:rPr>
                <w:i/>
                <w:sz w:val="20"/>
              </w:rPr>
            </w:pPr>
            <w:r w:rsidRPr="00B14E0D">
              <w:rPr>
                <w:i/>
                <w:sz w:val="20"/>
              </w:rPr>
              <w:t xml:space="preserve">Численность граждан, пользующихся социальной поддержкой по оплате жилого помещения и коммунальных услуг, </w:t>
            </w:r>
            <w:r w:rsidRPr="00B14E0D">
              <w:rPr>
                <w:i/>
                <w:sz w:val="20"/>
              </w:rPr>
              <w:br/>
              <w:t>тыс. человек</w:t>
            </w:r>
          </w:p>
        </w:tc>
        <w:tc>
          <w:tcPr>
            <w:tcW w:w="2267" w:type="dxa"/>
            <w:tcBorders>
              <w:top w:val="double" w:sz="6" w:space="0" w:color="auto"/>
              <w:bottom w:val="single" w:sz="6" w:space="0" w:color="auto"/>
            </w:tcBorders>
          </w:tcPr>
          <w:p w:rsidR="00B14E0D" w:rsidRPr="00B14E0D" w:rsidRDefault="00B14E0D" w:rsidP="005E7791">
            <w:pPr>
              <w:spacing w:before="60" w:line="240" w:lineRule="exact"/>
              <w:ind w:right="57" w:firstLine="0"/>
              <w:jc w:val="center"/>
              <w:rPr>
                <w:i/>
                <w:sz w:val="20"/>
              </w:rPr>
            </w:pPr>
            <w:r w:rsidRPr="00B14E0D">
              <w:rPr>
                <w:i/>
                <w:sz w:val="20"/>
              </w:rPr>
              <w:t xml:space="preserve">Объем средств, предусмотренных на предоставление социальной поддержки населения, </w:t>
            </w:r>
            <w:proofErr w:type="gramStart"/>
            <w:r w:rsidR="00F36AC2">
              <w:rPr>
                <w:i/>
                <w:sz w:val="20"/>
              </w:rPr>
              <w:t>млн</w:t>
            </w:r>
            <w:proofErr w:type="gramEnd"/>
            <w:r w:rsidRPr="00B14E0D">
              <w:rPr>
                <w:i/>
                <w:sz w:val="20"/>
              </w:rPr>
              <w:t xml:space="preserve"> рублей</w:t>
            </w:r>
          </w:p>
        </w:tc>
      </w:tr>
      <w:tr w:rsidR="00D97DE6" w:rsidRPr="00B14E0D" w:rsidTr="00D97DE6">
        <w:trPr>
          <w:trHeight w:val="354"/>
        </w:trPr>
        <w:tc>
          <w:tcPr>
            <w:tcW w:w="4484" w:type="dxa"/>
            <w:tcBorders>
              <w:top w:val="single" w:sz="6" w:space="0" w:color="auto"/>
              <w:bottom w:val="dotted" w:sz="4" w:space="0" w:color="auto"/>
            </w:tcBorders>
          </w:tcPr>
          <w:p w:rsidR="00D97DE6" w:rsidRPr="00B14E0D" w:rsidRDefault="00D97DE6" w:rsidP="005E7791">
            <w:pPr>
              <w:spacing w:before="60" w:line="240" w:lineRule="exact"/>
              <w:ind w:left="57" w:firstLine="0"/>
              <w:jc w:val="left"/>
              <w:rPr>
                <w:rFonts w:eastAsia="MS Mincho"/>
                <w:b/>
                <w:sz w:val="20"/>
              </w:rPr>
            </w:pPr>
            <w:r w:rsidRPr="00B14E0D">
              <w:rPr>
                <w:rFonts w:eastAsia="MS Mincho"/>
                <w:b/>
                <w:sz w:val="20"/>
              </w:rPr>
              <w:t>Всего</w:t>
            </w:r>
          </w:p>
        </w:tc>
        <w:tc>
          <w:tcPr>
            <w:tcW w:w="2605" w:type="dxa"/>
            <w:tcBorders>
              <w:top w:val="single" w:sz="6" w:space="0" w:color="auto"/>
              <w:bottom w:val="dotted" w:sz="4" w:space="0" w:color="auto"/>
            </w:tcBorders>
            <w:vAlign w:val="bottom"/>
          </w:tcPr>
          <w:p w:rsidR="00D97DE6" w:rsidRPr="00B14E0D" w:rsidRDefault="00D97DE6" w:rsidP="005E7791">
            <w:pPr>
              <w:spacing w:before="60" w:line="240" w:lineRule="exact"/>
              <w:ind w:firstLine="0"/>
              <w:jc w:val="center"/>
              <w:rPr>
                <w:sz w:val="20"/>
              </w:rPr>
            </w:pPr>
            <w:r w:rsidRPr="00B14E0D">
              <w:rPr>
                <w:sz w:val="20"/>
              </w:rPr>
              <w:t>740,4</w:t>
            </w:r>
          </w:p>
        </w:tc>
        <w:tc>
          <w:tcPr>
            <w:tcW w:w="2267" w:type="dxa"/>
            <w:tcBorders>
              <w:top w:val="single" w:sz="6" w:space="0" w:color="auto"/>
              <w:bottom w:val="dotted" w:sz="4" w:space="0" w:color="auto"/>
            </w:tcBorders>
            <w:vAlign w:val="bottom"/>
          </w:tcPr>
          <w:p w:rsidR="00D97DE6" w:rsidRPr="00B14E0D" w:rsidRDefault="00D97DE6" w:rsidP="005E7791">
            <w:pPr>
              <w:spacing w:before="60" w:line="240" w:lineRule="exact"/>
              <w:ind w:firstLine="0"/>
              <w:jc w:val="center"/>
              <w:rPr>
                <w:sz w:val="20"/>
              </w:rPr>
            </w:pPr>
            <w:r w:rsidRPr="00B14E0D">
              <w:rPr>
                <w:sz w:val="20"/>
              </w:rPr>
              <w:t>4273,7</w:t>
            </w:r>
          </w:p>
        </w:tc>
      </w:tr>
      <w:tr w:rsidR="00B14E0D" w:rsidRPr="00B14E0D" w:rsidTr="00D97DE6">
        <w:trPr>
          <w:trHeight w:val="1072"/>
        </w:trPr>
        <w:tc>
          <w:tcPr>
            <w:tcW w:w="4484" w:type="dxa"/>
            <w:tcBorders>
              <w:top w:val="dotted" w:sz="4" w:space="0" w:color="auto"/>
              <w:bottom w:val="dotted" w:sz="4" w:space="0" w:color="auto"/>
            </w:tcBorders>
          </w:tcPr>
          <w:p w:rsidR="00B14E0D" w:rsidRPr="00B14E0D" w:rsidRDefault="00B14E0D" w:rsidP="005E7791">
            <w:pPr>
              <w:spacing w:before="60" w:line="240" w:lineRule="exact"/>
              <w:ind w:left="170" w:firstLine="0"/>
              <w:jc w:val="left"/>
              <w:rPr>
                <w:rFonts w:eastAsia="MS Mincho"/>
                <w:sz w:val="20"/>
              </w:rPr>
            </w:pPr>
            <w:r w:rsidRPr="00B14E0D">
              <w:rPr>
                <w:rFonts w:eastAsia="MS Mincho"/>
                <w:sz w:val="20"/>
              </w:rPr>
              <w:t>в том числе:</w:t>
            </w:r>
          </w:p>
          <w:p w:rsidR="00B14E0D" w:rsidRPr="00B14E0D" w:rsidRDefault="00B14E0D" w:rsidP="005E7791">
            <w:pPr>
              <w:spacing w:before="60" w:line="240" w:lineRule="exact"/>
              <w:ind w:left="284" w:firstLine="0"/>
              <w:jc w:val="left"/>
              <w:rPr>
                <w:rFonts w:eastAsia="MS Mincho"/>
                <w:sz w:val="20"/>
              </w:rPr>
            </w:pPr>
            <w:r w:rsidRPr="00B14E0D">
              <w:rPr>
                <w:rFonts w:eastAsia="MS Mincho"/>
                <w:sz w:val="20"/>
              </w:rPr>
              <w:t>категории граждан, меры социальной поддержки которых осуществляются по обязательствам Российской Федерации</w:t>
            </w:r>
          </w:p>
        </w:tc>
        <w:tc>
          <w:tcPr>
            <w:tcW w:w="2605" w:type="dxa"/>
            <w:tcBorders>
              <w:top w:val="dotted" w:sz="4" w:space="0" w:color="auto"/>
              <w:bottom w:val="dotted" w:sz="4" w:space="0" w:color="auto"/>
            </w:tcBorders>
            <w:vAlign w:val="bottom"/>
          </w:tcPr>
          <w:p w:rsidR="00B14E0D" w:rsidRPr="00B14E0D" w:rsidRDefault="00B14E0D" w:rsidP="005E7791">
            <w:pPr>
              <w:spacing w:before="60" w:line="240" w:lineRule="exact"/>
              <w:ind w:firstLine="0"/>
              <w:jc w:val="center"/>
              <w:rPr>
                <w:sz w:val="20"/>
              </w:rPr>
            </w:pPr>
            <w:r w:rsidRPr="00B14E0D">
              <w:rPr>
                <w:sz w:val="20"/>
              </w:rPr>
              <w:t>164,6</w:t>
            </w:r>
          </w:p>
        </w:tc>
        <w:tc>
          <w:tcPr>
            <w:tcW w:w="2267" w:type="dxa"/>
            <w:tcBorders>
              <w:top w:val="dotted" w:sz="4" w:space="0" w:color="auto"/>
              <w:bottom w:val="dotted" w:sz="4" w:space="0" w:color="auto"/>
            </w:tcBorders>
            <w:vAlign w:val="bottom"/>
          </w:tcPr>
          <w:p w:rsidR="00B14E0D" w:rsidRPr="00B14E0D" w:rsidRDefault="00B14E0D" w:rsidP="005E7791">
            <w:pPr>
              <w:spacing w:before="60" w:line="240" w:lineRule="exact"/>
              <w:ind w:firstLine="0"/>
              <w:jc w:val="center"/>
              <w:rPr>
                <w:sz w:val="20"/>
              </w:rPr>
            </w:pPr>
            <w:r w:rsidRPr="00B14E0D">
              <w:rPr>
                <w:sz w:val="20"/>
              </w:rPr>
              <w:t>692,2</w:t>
            </w:r>
          </w:p>
        </w:tc>
      </w:tr>
      <w:tr w:rsidR="00B14E0D" w:rsidRPr="00B14E0D" w:rsidTr="00D97DE6">
        <w:trPr>
          <w:trHeight w:val="1021"/>
        </w:trPr>
        <w:tc>
          <w:tcPr>
            <w:tcW w:w="4484" w:type="dxa"/>
            <w:tcBorders>
              <w:bottom w:val="dotted" w:sz="4" w:space="0" w:color="auto"/>
            </w:tcBorders>
          </w:tcPr>
          <w:p w:rsidR="00B14E0D" w:rsidRPr="00B14E0D" w:rsidRDefault="00B14E0D" w:rsidP="005E7791">
            <w:pPr>
              <w:spacing w:before="60" w:line="240" w:lineRule="exact"/>
              <w:ind w:left="284" w:firstLine="0"/>
              <w:jc w:val="left"/>
              <w:rPr>
                <w:rFonts w:eastAsia="MS Mincho"/>
                <w:sz w:val="20"/>
              </w:rPr>
            </w:pPr>
            <w:r w:rsidRPr="00B14E0D">
              <w:rPr>
                <w:rFonts w:eastAsia="MS Mincho"/>
                <w:sz w:val="20"/>
              </w:rPr>
              <w:t>категории граждан, меры социальной поддержки которых осуществляются по обязательствам субъектов Российской Федерации</w:t>
            </w:r>
          </w:p>
        </w:tc>
        <w:tc>
          <w:tcPr>
            <w:tcW w:w="2605" w:type="dxa"/>
            <w:tcBorders>
              <w:bottom w:val="dotted" w:sz="4" w:space="0" w:color="auto"/>
            </w:tcBorders>
            <w:vAlign w:val="bottom"/>
          </w:tcPr>
          <w:p w:rsidR="00B14E0D" w:rsidRPr="00B14E0D" w:rsidRDefault="00B14E0D" w:rsidP="005E7791">
            <w:pPr>
              <w:spacing w:before="60" w:line="240" w:lineRule="exact"/>
              <w:ind w:firstLine="0"/>
              <w:jc w:val="center"/>
              <w:rPr>
                <w:sz w:val="20"/>
              </w:rPr>
            </w:pPr>
            <w:r w:rsidRPr="00B14E0D">
              <w:rPr>
                <w:sz w:val="20"/>
              </w:rPr>
              <w:t>575,8</w:t>
            </w:r>
          </w:p>
        </w:tc>
        <w:tc>
          <w:tcPr>
            <w:tcW w:w="2267" w:type="dxa"/>
            <w:tcBorders>
              <w:bottom w:val="dotted" w:sz="4" w:space="0" w:color="auto"/>
            </w:tcBorders>
            <w:vAlign w:val="bottom"/>
          </w:tcPr>
          <w:p w:rsidR="00B14E0D" w:rsidRPr="00B14E0D" w:rsidRDefault="00B14E0D" w:rsidP="005E7791">
            <w:pPr>
              <w:spacing w:before="60" w:line="240" w:lineRule="exact"/>
              <w:ind w:firstLine="0"/>
              <w:jc w:val="center"/>
              <w:rPr>
                <w:sz w:val="20"/>
              </w:rPr>
            </w:pPr>
            <w:r w:rsidRPr="00B14E0D">
              <w:rPr>
                <w:sz w:val="20"/>
              </w:rPr>
              <w:t>3581,5</w:t>
            </w:r>
          </w:p>
        </w:tc>
      </w:tr>
      <w:tr w:rsidR="00B14E0D" w:rsidRPr="00B14E0D" w:rsidTr="00D97DE6">
        <w:trPr>
          <w:trHeight w:val="535"/>
        </w:trPr>
        <w:tc>
          <w:tcPr>
            <w:tcW w:w="4484" w:type="dxa"/>
            <w:tcBorders>
              <w:top w:val="nil"/>
            </w:tcBorders>
          </w:tcPr>
          <w:p w:rsidR="00B14E0D" w:rsidRPr="00B14E0D" w:rsidRDefault="00B14E0D" w:rsidP="005E7791">
            <w:pPr>
              <w:spacing w:before="60" w:line="240" w:lineRule="exact"/>
              <w:ind w:left="57" w:firstLine="0"/>
              <w:jc w:val="left"/>
              <w:rPr>
                <w:rFonts w:eastAsia="MS Mincho"/>
                <w:sz w:val="20"/>
              </w:rPr>
            </w:pPr>
            <w:r w:rsidRPr="00B14E0D">
              <w:rPr>
                <w:rFonts w:eastAsia="MS Mincho"/>
                <w:sz w:val="20"/>
              </w:rPr>
              <w:t>Среднемесячный размер льгот на одного пользователя, рублей</w:t>
            </w:r>
          </w:p>
        </w:tc>
        <w:tc>
          <w:tcPr>
            <w:tcW w:w="2605" w:type="dxa"/>
            <w:tcBorders>
              <w:top w:val="nil"/>
            </w:tcBorders>
            <w:vAlign w:val="bottom"/>
          </w:tcPr>
          <w:p w:rsidR="00B14E0D" w:rsidRPr="00B14E0D" w:rsidRDefault="00B14E0D" w:rsidP="005E7791">
            <w:pPr>
              <w:spacing w:before="60" w:line="240" w:lineRule="exact"/>
              <w:ind w:firstLine="0"/>
              <w:jc w:val="center"/>
              <w:rPr>
                <w:sz w:val="20"/>
              </w:rPr>
            </w:pPr>
            <w:r w:rsidRPr="00B14E0D">
              <w:rPr>
                <w:sz w:val="20"/>
              </w:rPr>
              <w:t>X</w:t>
            </w:r>
          </w:p>
        </w:tc>
        <w:tc>
          <w:tcPr>
            <w:tcW w:w="2267" w:type="dxa"/>
            <w:tcBorders>
              <w:top w:val="nil"/>
            </w:tcBorders>
            <w:vAlign w:val="bottom"/>
          </w:tcPr>
          <w:p w:rsidR="00B14E0D" w:rsidRPr="00B14E0D" w:rsidRDefault="00B14E0D" w:rsidP="005E7791">
            <w:pPr>
              <w:spacing w:before="60" w:line="240" w:lineRule="exact"/>
              <w:ind w:firstLine="0"/>
              <w:jc w:val="center"/>
              <w:rPr>
                <w:sz w:val="20"/>
              </w:rPr>
            </w:pPr>
            <w:r w:rsidRPr="00B14E0D">
              <w:rPr>
                <w:sz w:val="20"/>
              </w:rPr>
              <w:t>641,4</w:t>
            </w:r>
          </w:p>
        </w:tc>
      </w:tr>
    </w:tbl>
    <w:p w:rsidR="00B14E0D" w:rsidRPr="00B14E0D" w:rsidRDefault="00B14E0D" w:rsidP="00B14E0D">
      <w:pPr>
        <w:ind w:firstLine="0"/>
      </w:pPr>
    </w:p>
    <w:p w:rsidR="00B14E0D" w:rsidRDefault="00B14E0D" w:rsidP="008570F7">
      <w:pPr>
        <w:spacing w:before="240"/>
        <w:ind w:firstLine="709"/>
        <w:rPr>
          <w:rFonts w:cs="Arial"/>
        </w:rPr>
      </w:pPr>
    </w:p>
    <w:p w:rsidR="00E359B5" w:rsidRPr="007A3440" w:rsidRDefault="00E359B5" w:rsidP="00D97DE6">
      <w:pPr>
        <w:pStyle w:val="3"/>
        <w:keepNext w:val="0"/>
        <w:pageBreakBefore/>
        <w:numPr>
          <w:ilvl w:val="0"/>
          <w:numId w:val="11"/>
        </w:numPr>
        <w:spacing w:after="480"/>
        <w:ind w:left="714" w:hanging="357"/>
        <w:jc w:val="left"/>
        <w:rPr>
          <w:rFonts w:cs="Arial"/>
          <w:noProof w:val="0"/>
          <w:sz w:val="28"/>
        </w:rPr>
      </w:pPr>
      <w:bookmarkStart w:id="247" w:name="_Toc59443781"/>
      <w:bookmarkEnd w:id="242"/>
      <w:r w:rsidRPr="007A3440">
        <w:rPr>
          <w:rFonts w:cs="Arial"/>
          <w:noProof w:val="0"/>
          <w:sz w:val="28"/>
        </w:rPr>
        <w:lastRenderedPageBreak/>
        <w:t>Заболеваемость</w:t>
      </w:r>
      <w:bookmarkEnd w:id="247"/>
    </w:p>
    <w:p w:rsidR="0040014B" w:rsidRDefault="0040014B" w:rsidP="0040014B">
      <w:pPr>
        <w:spacing w:line="276" w:lineRule="auto"/>
        <w:ind w:firstLine="709"/>
        <w:rPr>
          <w:rFonts w:cs="Arial"/>
          <w:szCs w:val="22"/>
        </w:rPr>
      </w:pPr>
      <w:r w:rsidRPr="0070096C">
        <w:rPr>
          <w:rFonts w:cs="Arial"/>
          <w:szCs w:val="22"/>
        </w:rPr>
        <w:t xml:space="preserve">В </w:t>
      </w:r>
      <w:r w:rsidR="00E7367B">
        <w:rPr>
          <w:rFonts w:cs="Arial"/>
          <w:szCs w:val="22"/>
        </w:rPr>
        <w:t>н</w:t>
      </w:r>
      <w:r w:rsidR="004C75E4">
        <w:rPr>
          <w:rFonts w:cs="Arial"/>
          <w:szCs w:val="22"/>
        </w:rPr>
        <w:t>о</w:t>
      </w:r>
      <w:r>
        <w:rPr>
          <w:rFonts w:cs="Arial"/>
          <w:szCs w:val="22"/>
        </w:rPr>
        <w:t xml:space="preserve">ябре </w:t>
      </w:r>
      <w:r w:rsidRPr="0070096C">
        <w:rPr>
          <w:rFonts w:cs="Arial"/>
          <w:szCs w:val="22"/>
        </w:rPr>
        <w:t>20</w:t>
      </w:r>
      <w:r>
        <w:rPr>
          <w:rFonts w:cs="Arial"/>
          <w:szCs w:val="22"/>
        </w:rPr>
        <w:t>20</w:t>
      </w:r>
      <w:r w:rsidRPr="0070096C">
        <w:rPr>
          <w:rFonts w:cs="Arial"/>
          <w:szCs w:val="22"/>
        </w:rPr>
        <w:t xml:space="preserve"> г.</w:t>
      </w:r>
      <w:r>
        <w:rPr>
          <w:rFonts w:cs="Arial"/>
          <w:szCs w:val="22"/>
        </w:rPr>
        <w:t xml:space="preserve"> не зарегистрировано ни одного случая заболе</w:t>
      </w:r>
      <w:r w:rsidR="004C75E4">
        <w:rPr>
          <w:rFonts w:cs="Arial"/>
          <w:szCs w:val="22"/>
        </w:rPr>
        <w:t xml:space="preserve">вания острыми гепатитами (за </w:t>
      </w:r>
      <w:r w:rsidR="00E7367B">
        <w:rPr>
          <w:rFonts w:cs="Arial"/>
          <w:szCs w:val="22"/>
        </w:rPr>
        <w:t>н</w:t>
      </w:r>
      <w:r w:rsidR="004C75E4">
        <w:rPr>
          <w:rFonts w:cs="Arial"/>
          <w:szCs w:val="22"/>
        </w:rPr>
        <w:t>о</w:t>
      </w:r>
      <w:r>
        <w:rPr>
          <w:rFonts w:cs="Arial"/>
          <w:szCs w:val="22"/>
        </w:rPr>
        <w:t xml:space="preserve">ябрь 2019 г. – </w:t>
      </w:r>
      <w:r w:rsidR="00E7367B">
        <w:rPr>
          <w:rFonts w:cs="Arial"/>
          <w:szCs w:val="22"/>
        </w:rPr>
        <w:t>28</w:t>
      </w:r>
      <w:r>
        <w:rPr>
          <w:rFonts w:cs="Arial"/>
          <w:szCs w:val="22"/>
        </w:rPr>
        <w:t xml:space="preserve"> случа</w:t>
      </w:r>
      <w:r w:rsidR="004C75E4">
        <w:rPr>
          <w:rFonts w:cs="Arial"/>
          <w:szCs w:val="22"/>
        </w:rPr>
        <w:t>ев</w:t>
      </w:r>
      <w:r>
        <w:rPr>
          <w:rFonts w:cs="Arial"/>
          <w:szCs w:val="22"/>
        </w:rPr>
        <w:t xml:space="preserve">), коклюшем (за </w:t>
      </w:r>
      <w:r w:rsidR="00E7367B">
        <w:rPr>
          <w:rFonts w:cs="Arial"/>
          <w:szCs w:val="22"/>
        </w:rPr>
        <w:t>н</w:t>
      </w:r>
      <w:r w:rsidR="004C75E4">
        <w:rPr>
          <w:rFonts w:cs="Arial"/>
          <w:szCs w:val="22"/>
        </w:rPr>
        <w:t>о</w:t>
      </w:r>
      <w:r>
        <w:rPr>
          <w:rFonts w:cs="Arial"/>
          <w:szCs w:val="22"/>
        </w:rPr>
        <w:t xml:space="preserve">ябрь 2019 г. – </w:t>
      </w:r>
      <w:r w:rsidR="00E7367B">
        <w:rPr>
          <w:rFonts w:cs="Arial"/>
          <w:szCs w:val="22"/>
        </w:rPr>
        <w:t>14</w:t>
      </w:r>
      <w:r>
        <w:rPr>
          <w:rFonts w:cs="Arial"/>
          <w:szCs w:val="22"/>
        </w:rPr>
        <w:t> случаев)</w:t>
      </w:r>
      <w:r w:rsidR="004C75E4">
        <w:rPr>
          <w:rFonts w:cs="Arial"/>
          <w:szCs w:val="22"/>
        </w:rPr>
        <w:t>.</w:t>
      </w:r>
    </w:p>
    <w:p w:rsidR="00362CB6" w:rsidRPr="00362CB6" w:rsidRDefault="00362CB6" w:rsidP="0040014B">
      <w:pPr>
        <w:spacing w:before="120"/>
        <w:ind w:firstLine="709"/>
        <w:rPr>
          <w:rFonts w:cs="Arial"/>
          <w:szCs w:val="22"/>
        </w:rPr>
      </w:pPr>
      <w:r w:rsidRPr="00362CB6">
        <w:rPr>
          <w:rFonts w:cs="Arial"/>
          <w:szCs w:val="22"/>
        </w:rPr>
        <w:t xml:space="preserve">В </w:t>
      </w:r>
      <w:r w:rsidR="00E7367B">
        <w:rPr>
          <w:rFonts w:cs="Arial"/>
          <w:szCs w:val="22"/>
        </w:rPr>
        <w:t>н</w:t>
      </w:r>
      <w:r w:rsidR="004C75E4">
        <w:rPr>
          <w:rFonts w:cs="Arial"/>
          <w:szCs w:val="22"/>
        </w:rPr>
        <w:t>о</w:t>
      </w:r>
      <w:r w:rsidR="0040014B">
        <w:rPr>
          <w:rFonts w:cs="Arial"/>
          <w:szCs w:val="22"/>
        </w:rPr>
        <w:t>ябре</w:t>
      </w:r>
      <w:r w:rsidRPr="00362CB6">
        <w:rPr>
          <w:rFonts w:cs="Arial"/>
          <w:szCs w:val="22"/>
        </w:rPr>
        <w:t xml:space="preserve"> 2020 г., по сравнению с </w:t>
      </w:r>
      <w:r w:rsidR="00E7367B">
        <w:rPr>
          <w:rFonts w:cs="Arial"/>
          <w:szCs w:val="22"/>
        </w:rPr>
        <w:t>ок</w:t>
      </w:r>
      <w:r w:rsidR="004C75E4">
        <w:rPr>
          <w:rFonts w:cs="Arial"/>
          <w:szCs w:val="22"/>
        </w:rPr>
        <w:t>тябре</w:t>
      </w:r>
      <w:r w:rsidRPr="00362CB6">
        <w:rPr>
          <w:rFonts w:cs="Arial"/>
          <w:szCs w:val="22"/>
        </w:rPr>
        <w:t>м</w:t>
      </w:r>
      <w:r w:rsidR="006E20C3">
        <w:rPr>
          <w:rFonts w:cs="Arial"/>
          <w:szCs w:val="22"/>
        </w:rPr>
        <w:t>,</w:t>
      </w:r>
      <w:r w:rsidRPr="00362CB6">
        <w:rPr>
          <w:rFonts w:cs="Arial"/>
          <w:szCs w:val="22"/>
        </w:rPr>
        <w:t xml:space="preserve"> эпидемиологическая обстановка характеризовалась </w:t>
      </w:r>
      <w:r w:rsidR="00E7367B">
        <w:rPr>
          <w:rFonts w:cs="Arial"/>
          <w:szCs w:val="22"/>
        </w:rPr>
        <w:t>снижением</w:t>
      </w:r>
      <w:r w:rsidR="009A50D5">
        <w:rPr>
          <w:rFonts w:cs="Arial"/>
          <w:szCs w:val="22"/>
        </w:rPr>
        <w:t xml:space="preserve"> заболеваемости</w:t>
      </w:r>
      <w:r w:rsidR="00E7367B">
        <w:rPr>
          <w:rFonts w:cs="Arial"/>
          <w:szCs w:val="22"/>
        </w:rPr>
        <w:t xml:space="preserve"> населения.</w:t>
      </w:r>
    </w:p>
    <w:p w:rsidR="00362CB6" w:rsidRPr="00351B1D" w:rsidRDefault="00362CB6" w:rsidP="00F44046">
      <w:pPr>
        <w:spacing w:before="120"/>
        <w:ind w:firstLine="709"/>
        <w:rPr>
          <w:rFonts w:cs="Arial"/>
          <w:spacing w:val="-2"/>
          <w:szCs w:val="22"/>
          <w:lang w:eastAsia="x-none"/>
        </w:rPr>
      </w:pPr>
      <w:r w:rsidRPr="00351B1D">
        <w:rPr>
          <w:rFonts w:cs="Arial"/>
          <w:spacing w:val="-2"/>
          <w:szCs w:val="22"/>
          <w:lang w:val="x-none" w:eastAsia="x-none"/>
        </w:rPr>
        <w:t xml:space="preserve">Среди заболевших инфекционными болезнями в </w:t>
      </w:r>
      <w:r w:rsidR="00E7367B" w:rsidRPr="00351B1D">
        <w:rPr>
          <w:rFonts w:cs="Arial"/>
          <w:spacing w:val="-2"/>
          <w:szCs w:val="22"/>
          <w:lang w:eastAsia="x-none"/>
        </w:rPr>
        <w:t>н</w:t>
      </w:r>
      <w:r w:rsidR="004C75E4" w:rsidRPr="00351B1D">
        <w:rPr>
          <w:rFonts w:cs="Arial"/>
          <w:spacing w:val="-2"/>
          <w:szCs w:val="22"/>
          <w:lang w:eastAsia="x-none"/>
        </w:rPr>
        <w:t>о</w:t>
      </w:r>
      <w:r w:rsidR="0040014B" w:rsidRPr="00351B1D">
        <w:rPr>
          <w:rFonts w:cs="Arial"/>
          <w:spacing w:val="-2"/>
          <w:szCs w:val="22"/>
          <w:lang w:eastAsia="x-none"/>
        </w:rPr>
        <w:t>ябре</w:t>
      </w:r>
      <w:r w:rsidRPr="00351B1D">
        <w:rPr>
          <w:spacing w:val="-2"/>
          <w:szCs w:val="22"/>
          <w:lang w:val="x-none" w:eastAsia="x-none"/>
        </w:rPr>
        <w:t xml:space="preserve"> 20</w:t>
      </w:r>
      <w:r w:rsidRPr="00351B1D">
        <w:rPr>
          <w:spacing w:val="-2"/>
          <w:szCs w:val="22"/>
          <w:lang w:eastAsia="x-none"/>
        </w:rPr>
        <w:t>20</w:t>
      </w:r>
      <w:r w:rsidRPr="00351B1D">
        <w:rPr>
          <w:spacing w:val="-2"/>
          <w:szCs w:val="22"/>
          <w:lang w:val="x-none" w:eastAsia="x-none"/>
        </w:rPr>
        <w:t xml:space="preserve"> </w:t>
      </w:r>
      <w:r w:rsidR="00A74310" w:rsidRPr="00351B1D">
        <w:rPr>
          <w:rFonts w:cs="Arial"/>
          <w:spacing w:val="-2"/>
          <w:szCs w:val="22"/>
          <w:lang w:val="x-none" w:eastAsia="x-none"/>
        </w:rPr>
        <w:t xml:space="preserve">г. дети </w:t>
      </w:r>
      <w:r w:rsidRPr="00351B1D">
        <w:rPr>
          <w:rFonts w:cs="Arial"/>
          <w:spacing w:val="-2"/>
          <w:szCs w:val="22"/>
          <w:lang w:val="x-none" w:eastAsia="x-none"/>
        </w:rPr>
        <w:t xml:space="preserve">в возрасте </w:t>
      </w:r>
      <w:r w:rsidR="00351B1D" w:rsidRPr="00351B1D">
        <w:rPr>
          <w:rFonts w:cs="Arial"/>
          <w:spacing w:val="-2"/>
          <w:szCs w:val="22"/>
          <w:lang w:eastAsia="x-none"/>
        </w:rPr>
        <w:br/>
      </w:r>
      <w:r w:rsidRPr="00351B1D">
        <w:rPr>
          <w:rFonts w:cs="Arial"/>
          <w:spacing w:val="-2"/>
          <w:szCs w:val="22"/>
          <w:lang w:val="x-none" w:eastAsia="x-none"/>
        </w:rPr>
        <w:t xml:space="preserve">0-17 лет составляли: </w:t>
      </w:r>
      <w:r w:rsidR="004C75E4" w:rsidRPr="00351B1D">
        <w:rPr>
          <w:rFonts w:cs="Arial"/>
          <w:spacing w:val="-2"/>
          <w:szCs w:val="22"/>
          <w:lang w:eastAsia="x-none"/>
        </w:rPr>
        <w:t xml:space="preserve">по </w:t>
      </w:r>
      <w:r w:rsidR="009A50D5" w:rsidRPr="00351B1D">
        <w:rPr>
          <w:rFonts w:cs="Arial"/>
          <w:spacing w:val="-2"/>
          <w:szCs w:val="22"/>
          <w:lang w:eastAsia="x-none"/>
        </w:rPr>
        <w:t xml:space="preserve">ветряной оспе – </w:t>
      </w:r>
      <w:r w:rsidR="0040014B" w:rsidRPr="00351B1D">
        <w:rPr>
          <w:rFonts w:cs="Arial"/>
          <w:spacing w:val="-2"/>
          <w:szCs w:val="22"/>
          <w:lang w:eastAsia="x-none"/>
        </w:rPr>
        <w:t>9</w:t>
      </w:r>
      <w:r w:rsidR="00E7367B" w:rsidRPr="00351B1D">
        <w:rPr>
          <w:rFonts w:cs="Arial"/>
          <w:spacing w:val="-2"/>
          <w:szCs w:val="22"/>
          <w:lang w:eastAsia="x-none"/>
        </w:rPr>
        <w:t>7</w:t>
      </w:r>
      <w:r w:rsidRPr="00351B1D">
        <w:rPr>
          <w:rFonts w:cs="Arial"/>
          <w:spacing w:val="-2"/>
          <w:szCs w:val="22"/>
          <w:lang w:eastAsia="x-none"/>
        </w:rPr>
        <w:t>,</w:t>
      </w:r>
      <w:r w:rsidR="00E7367B" w:rsidRPr="00351B1D">
        <w:rPr>
          <w:rFonts w:cs="Arial"/>
          <w:spacing w:val="-2"/>
          <w:szCs w:val="22"/>
          <w:lang w:eastAsia="x-none"/>
        </w:rPr>
        <w:t>1</w:t>
      </w:r>
      <w:r w:rsidRPr="00351B1D">
        <w:rPr>
          <w:rFonts w:cs="Arial"/>
          <w:spacing w:val="-2"/>
          <w:szCs w:val="22"/>
          <w:lang w:eastAsia="x-none"/>
        </w:rPr>
        <w:t xml:space="preserve">%, </w:t>
      </w:r>
      <w:proofErr w:type="spellStart"/>
      <w:r w:rsidR="00E7367B" w:rsidRPr="00351B1D">
        <w:rPr>
          <w:rFonts w:cs="Arial"/>
          <w:spacing w:val="-2"/>
          <w:szCs w:val="22"/>
          <w:lang w:val="x-none" w:eastAsia="x-none"/>
        </w:rPr>
        <w:t>сальмонеллезным</w:t>
      </w:r>
      <w:proofErr w:type="spellEnd"/>
      <w:r w:rsidR="00E7367B" w:rsidRPr="00351B1D">
        <w:rPr>
          <w:rFonts w:cs="Arial"/>
          <w:spacing w:val="-2"/>
          <w:szCs w:val="22"/>
          <w:lang w:val="x-none" w:eastAsia="x-none"/>
        </w:rPr>
        <w:t xml:space="preserve"> инфекциям – </w:t>
      </w:r>
      <w:r w:rsidR="00E7367B" w:rsidRPr="00351B1D">
        <w:rPr>
          <w:rFonts w:cs="Arial"/>
          <w:spacing w:val="-2"/>
          <w:szCs w:val="22"/>
          <w:lang w:eastAsia="x-none"/>
        </w:rPr>
        <w:t>88,9</w:t>
      </w:r>
      <w:r w:rsidR="00E7367B" w:rsidRPr="00351B1D">
        <w:rPr>
          <w:rFonts w:cs="Arial"/>
          <w:spacing w:val="-2"/>
          <w:szCs w:val="22"/>
          <w:lang w:val="x-none" w:eastAsia="x-none"/>
        </w:rPr>
        <w:t>%</w:t>
      </w:r>
      <w:r w:rsidR="00E7367B" w:rsidRPr="00351B1D">
        <w:rPr>
          <w:rFonts w:cs="Arial"/>
          <w:spacing w:val="-2"/>
          <w:szCs w:val="22"/>
          <w:lang w:eastAsia="x-none"/>
        </w:rPr>
        <w:t>,</w:t>
      </w:r>
      <w:r w:rsidR="00E7367B" w:rsidRPr="00351B1D">
        <w:rPr>
          <w:rFonts w:cs="Arial"/>
          <w:spacing w:val="-2"/>
          <w:szCs w:val="22"/>
          <w:lang w:val="x-none" w:eastAsia="x-none"/>
        </w:rPr>
        <w:t xml:space="preserve"> </w:t>
      </w:r>
      <w:r w:rsidR="004C75E4" w:rsidRPr="00351B1D">
        <w:rPr>
          <w:rFonts w:cs="Arial"/>
          <w:spacing w:val="-2"/>
          <w:szCs w:val="22"/>
          <w:lang w:val="x-none" w:eastAsia="x-none"/>
        </w:rPr>
        <w:t xml:space="preserve">педикулезу – </w:t>
      </w:r>
      <w:r w:rsidR="004C75E4" w:rsidRPr="00351B1D">
        <w:rPr>
          <w:rFonts w:cs="Arial"/>
          <w:spacing w:val="-2"/>
          <w:szCs w:val="22"/>
          <w:lang w:eastAsia="x-none"/>
        </w:rPr>
        <w:t>8</w:t>
      </w:r>
      <w:r w:rsidR="00E7367B" w:rsidRPr="00351B1D">
        <w:rPr>
          <w:rFonts w:cs="Arial"/>
          <w:spacing w:val="-2"/>
          <w:szCs w:val="22"/>
          <w:lang w:eastAsia="x-none"/>
        </w:rPr>
        <w:t>2</w:t>
      </w:r>
      <w:r w:rsidR="004C75E4" w:rsidRPr="00351B1D">
        <w:rPr>
          <w:rFonts w:cs="Arial"/>
          <w:spacing w:val="-2"/>
          <w:szCs w:val="22"/>
          <w:lang w:eastAsia="x-none"/>
        </w:rPr>
        <w:t>,</w:t>
      </w:r>
      <w:r w:rsidR="00E7367B" w:rsidRPr="00351B1D">
        <w:rPr>
          <w:rFonts w:cs="Arial"/>
          <w:spacing w:val="-2"/>
          <w:szCs w:val="22"/>
          <w:lang w:eastAsia="x-none"/>
        </w:rPr>
        <w:t>4</w:t>
      </w:r>
      <w:r w:rsidR="004C75E4" w:rsidRPr="00351B1D">
        <w:rPr>
          <w:rFonts w:cs="Arial"/>
          <w:spacing w:val="-2"/>
          <w:szCs w:val="22"/>
          <w:lang w:val="x-none" w:eastAsia="x-none"/>
        </w:rPr>
        <w:t xml:space="preserve">%, </w:t>
      </w:r>
      <w:r w:rsidR="009A50D5" w:rsidRPr="00351B1D">
        <w:rPr>
          <w:rFonts w:cs="Arial"/>
          <w:spacing w:val="-2"/>
          <w:szCs w:val="22"/>
          <w:lang w:val="x-none" w:eastAsia="x-none"/>
        </w:rPr>
        <w:t xml:space="preserve">острым кишечным инфекциям – </w:t>
      </w:r>
      <w:r w:rsidR="004C75E4" w:rsidRPr="00351B1D">
        <w:rPr>
          <w:rFonts w:cs="Arial"/>
          <w:spacing w:val="-2"/>
          <w:szCs w:val="22"/>
          <w:lang w:eastAsia="x-none"/>
        </w:rPr>
        <w:t>7</w:t>
      </w:r>
      <w:r w:rsidR="00E7367B" w:rsidRPr="00351B1D">
        <w:rPr>
          <w:rFonts w:cs="Arial"/>
          <w:spacing w:val="-2"/>
          <w:szCs w:val="22"/>
          <w:lang w:eastAsia="x-none"/>
        </w:rPr>
        <w:t>5,5</w:t>
      </w:r>
      <w:r w:rsidR="009A50D5" w:rsidRPr="00351B1D">
        <w:rPr>
          <w:rFonts w:cs="Arial"/>
          <w:spacing w:val="-2"/>
          <w:szCs w:val="22"/>
          <w:lang w:val="x-none" w:eastAsia="x-none"/>
        </w:rPr>
        <w:t xml:space="preserve">%, </w:t>
      </w:r>
      <w:r w:rsidR="00E7367B" w:rsidRPr="00351B1D">
        <w:rPr>
          <w:rFonts w:cs="Arial"/>
          <w:spacing w:val="-2"/>
          <w:szCs w:val="22"/>
          <w:lang w:val="x-none" w:eastAsia="x-none"/>
        </w:rPr>
        <w:t>укусам</w:t>
      </w:r>
      <w:r w:rsidR="00E7367B" w:rsidRPr="00351B1D">
        <w:rPr>
          <w:rFonts w:cs="Arial"/>
          <w:spacing w:val="-2"/>
          <w:szCs w:val="22"/>
          <w:lang w:eastAsia="x-none"/>
        </w:rPr>
        <w:t xml:space="preserve">, </w:t>
      </w:r>
      <w:proofErr w:type="spellStart"/>
      <w:r w:rsidR="00E7367B" w:rsidRPr="00351B1D">
        <w:rPr>
          <w:rFonts w:cs="Arial"/>
          <w:spacing w:val="-2"/>
          <w:szCs w:val="22"/>
          <w:lang w:eastAsia="x-none"/>
        </w:rPr>
        <w:t>ослюнениям</w:t>
      </w:r>
      <w:proofErr w:type="spellEnd"/>
      <w:r w:rsidR="00E7367B" w:rsidRPr="00351B1D">
        <w:rPr>
          <w:rFonts w:cs="Arial"/>
          <w:spacing w:val="-2"/>
          <w:szCs w:val="22"/>
          <w:lang w:val="x-none" w:eastAsia="x-none"/>
        </w:rPr>
        <w:t xml:space="preserve"> и </w:t>
      </w:r>
      <w:proofErr w:type="spellStart"/>
      <w:r w:rsidR="00E7367B" w:rsidRPr="00351B1D">
        <w:rPr>
          <w:rFonts w:cs="Arial"/>
          <w:spacing w:val="-2"/>
          <w:szCs w:val="22"/>
          <w:lang w:val="x-none" w:eastAsia="x-none"/>
        </w:rPr>
        <w:t>оцарапываниям</w:t>
      </w:r>
      <w:proofErr w:type="spellEnd"/>
      <w:r w:rsidR="00E7367B" w:rsidRPr="00351B1D">
        <w:rPr>
          <w:rFonts w:cs="Arial"/>
          <w:spacing w:val="-2"/>
          <w:szCs w:val="22"/>
          <w:lang w:val="x-none" w:eastAsia="x-none"/>
        </w:rPr>
        <w:t xml:space="preserve"> животными</w:t>
      </w:r>
      <w:r w:rsidR="00E7367B" w:rsidRPr="00351B1D">
        <w:rPr>
          <w:rFonts w:cs="Arial"/>
          <w:spacing w:val="-2"/>
          <w:szCs w:val="22"/>
          <w:lang w:eastAsia="x-none"/>
        </w:rPr>
        <w:t> – 32,4</w:t>
      </w:r>
      <w:r w:rsidR="00E7367B" w:rsidRPr="00351B1D">
        <w:rPr>
          <w:rFonts w:cs="Arial"/>
          <w:spacing w:val="-2"/>
          <w:szCs w:val="22"/>
          <w:lang w:val="x-none" w:eastAsia="x-none"/>
        </w:rPr>
        <w:t>%</w:t>
      </w:r>
      <w:r w:rsidR="00E7367B" w:rsidRPr="00351B1D">
        <w:rPr>
          <w:rFonts w:cs="Arial"/>
          <w:spacing w:val="-2"/>
          <w:szCs w:val="22"/>
          <w:lang w:eastAsia="x-none"/>
        </w:rPr>
        <w:t>,</w:t>
      </w:r>
      <w:r w:rsidR="0040014B" w:rsidRPr="00351B1D">
        <w:rPr>
          <w:rFonts w:cs="Arial"/>
          <w:spacing w:val="-2"/>
          <w:szCs w:val="22"/>
          <w:lang w:val="x-none" w:eastAsia="x-none"/>
        </w:rPr>
        <w:t xml:space="preserve">острым инфекциям верхних дыхательных путей – </w:t>
      </w:r>
      <w:r w:rsidR="00E7367B" w:rsidRPr="00351B1D">
        <w:rPr>
          <w:rFonts w:cs="Arial"/>
          <w:spacing w:val="-2"/>
          <w:szCs w:val="22"/>
          <w:lang w:eastAsia="x-none"/>
        </w:rPr>
        <w:t>30,</w:t>
      </w:r>
      <w:r w:rsidR="004C75E4" w:rsidRPr="00351B1D">
        <w:rPr>
          <w:rFonts w:cs="Arial"/>
          <w:spacing w:val="-2"/>
          <w:szCs w:val="22"/>
          <w:lang w:eastAsia="x-none"/>
        </w:rPr>
        <w:t>4</w:t>
      </w:r>
      <w:r w:rsidR="0040014B" w:rsidRPr="00351B1D">
        <w:rPr>
          <w:rFonts w:cs="Arial"/>
          <w:spacing w:val="-2"/>
          <w:szCs w:val="22"/>
          <w:lang w:val="x-none" w:eastAsia="x-none"/>
        </w:rPr>
        <w:t>%</w:t>
      </w:r>
      <w:r w:rsidRPr="00351B1D">
        <w:rPr>
          <w:rFonts w:cs="Arial"/>
          <w:spacing w:val="-2"/>
          <w:szCs w:val="22"/>
          <w:lang w:eastAsia="x-none"/>
        </w:rPr>
        <w:t>.</w:t>
      </w:r>
    </w:p>
    <w:p w:rsidR="00061D98" w:rsidRPr="00D32BA1" w:rsidRDefault="00061D98" w:rsidP="00351B1D">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2A658E" w:rsidP="00351B1D">
            <w:pPr>
              <w:adjustRightInd/>
              <w:spacing w:before="60" w:line="240" w:lineRule="exact"/>
              <w:ind w:firstLine="0"/>
              <w:jc w:val="center"/>
              <w:textAlignment w:val="auto"/>
              <w:rPr>
                <w:rFonts w:cs="Arial"/>
                <w:i/>
                <w:sz w:val="20"/>
              </w:rPr>
            </w:pPr>
            <w:r>
              <w:rPr>
                <w:rFonts w:cs="Arial"/>
                <w:i/>
                <w:sz w:val="20"/>
              </w:rPr>
              <w:t>Но</w:t>
            </w:r>
            <w:r w:rsidR="00DF7F9E">
              <w:rPr>
                <w:rFonts w:cs="Arial"/>
                <w:i/>
                <w:sz w:val="20"/>
              </w:rPr>
              <w:t>ябрь</w:t>
            </w:r>
            <w:r w:rsidR="00061D98" w:rsidRPr="00F663BF">
              <w:rPr>
                <w:rFonts w:cs="Arial"/>
                <w:i/>
                <w:sz w:val="20"/>
              </w:rPr>
              <w:t xml:space="preserve"> 2020г.,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351B1D">
            <w:pPr>
              <w:tabs>
                <w:tab w:val="left" w:pos="2235"/>
              </w:tabs>
              <w:spacing w:before="60" w:line="240" w:lineRule="exact"/>
              <w:ind w:firstLine="284"/>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2A658E" w:rsidP="00351B1D">
            <w:pPr>
              <w:adjustRightInd/>
              <w:spacing w:before="60" w:line="240" w:lineRule="exact"/>
              <w:ind w:firstLine="0"/>
              <w:jc w:val="center"/>
              <w:textAlignment w:val="auto"/>
              <w:rPr>
                <w:rFonts w:cs="Arial"/>
                <w:i/>
                <w:iCs/>
                <w:sz w:val="20"/>
              </w:rPr>
            </w:pPr>
            <w:r>
              <w:rPr>
                <w:rFonts w:cs="Arial"/>
                <w:i/>
                <w:iCs/>
                <w:sz w:val="20"/>
              </w:rPr>
              <w:t>но</w:t>
            </w:r>
            <w:r w:rsidR="00DF7F9E">
              <w:rPr>
                <w:rFonts w:cs="Arial"/>
                <w:i/>
                <w:iCs/>
                <w:sz w:val="20"/>
              </w:rPr>
              <w:t>ябрю</w:t>
            </w:r>
            <w:r w:rsidR="00061D98" w:rsidRPr="00F663BF">
              <w:rPr>
                <w:rFonts w:cs="Arial"/>
                <w:i/>
                <w:iCs/>
                <w:sz w:val="20"/>
              </w:rPr>
              <w:br/>
              <w:t>2019г.</w:t>
            </w:r>
          </w:p>
        </w:tc>
        <w:tc>
          <w:tcPr>
            <w:tcW w:w="584" w:type="pct"/>
            <w:vMerge w:val="restart"/>
            <w:tcBorders>
              <w:top w:val="single" w:sz="4" w:space="0" w:color="auto"/>
              <w:left w:val="single" w:sz="4" w:space="0" w:color="auto"/>
              <w:right w:val="single" w:sz="4" w:space="0" w:color="auto"/>
            </w:tcBorders>
          </w:tcPr>
          <w:p w:rsidR="00061D98" w:rsidRPr="00F663BF" w:rsidRDefault="002A658E" w:rsidP="00351B1D">
            <w:pPr>
              <w:adjustRightInd/>
              <w:spacing w:before="60" w:line="240" w:lineRule="exact"/>
              <w:ind w:firstLine="0"/>
              <w:jc w:val="center"/>
              <w:textAlignment w:val="auto"/>
              <w:rPr>
                <w:rFonts w:cs="Arial"/>
                <w:i/>
                <w:iCs/>
                <w:sz w:val="20"/>
              </w:rPr>
            </w:pPr>
            <w:r>
              <w:rPr>
                <w:rFonts w:cs="Arial"/>
                <w:i/>
                <w:iCs/>
                <w:sz w:val="20"/>
              </w:rPr>
              <w:t>ок</w:t>
            </w:r>
            <w:r w:rsidR="00676DE3">
              <w:rPr>
                <w:rFonts w:cs="Arial"/>
                <w:i/>
                <w:iCs/>
                <w:sz w:val="20"/>
              </w:rPr>
              <w:t>тябрю</w:t>
            </w:r>
            <w:r w:rsidR="00DF7F9E">
              <w:rPr>
                <w:rFonts w:cs="Arial"/>
                <w:i/>
                <w:iCs/>
                <w:sz w:val="20"/>
              </w:rPr>
              <w:br/>
            </w:r>
            <w:r w:rsidR="00061D98" w:rsidRPr="00F663BF">
              <w:rPr>
                <w:rFonts w:cs="Arial"/>
                <w:i/>
                <w:iCs/>
                <w:sz w:val="20"/>
              </w:rPr>
              <w:t>2020г.</w:t>
            </w:r>
          </w:p>
        </w:tc>
        <w:tc>
          <w:tcPr>
            <w:tcW w:w="507" w:type="pct"/>
            <w:vMerge w:val="restart"/>
            <w:tcBorders>
              <w:top w:val="single" w:sz="4" w:space="0" w:color="auto"/>
              <w:left w:val="single" w:sz="4" w:space="0" w:color="auto"/>
              <w:right w:val="single" w:sz="4" w:space="0" w:color="auto"/>
            </w:tcBorders>
          </w:tcPr>
          <w:p w:rsidR="00061D98" w:rsidRPr="00F663BF" w:rsidRDefault="002A658E" w:rsidP="00351B1D">
            <w:pPr>
              <w:adjustRightInd/>
              <w:spacing w:before="60" w:line="240" w:lineRule="exact"/>
              <w:ind w:firstLine="0"/>
              <w:jc w:val="center"/>
              <w:textAlignment w:val="auto"/>
              <w:rPr>
                <w:rFonts w:cs="Arial"/>
                <w:i/>
                <w:iCs/>
                <w:sz w:val="20"/>
              </w:rPr>
            </w:pPr>
            <w:r>
              <w:rPr>
                <w:rFonts w:cs="Arial"/>
                <w:i/>
                <w:sz w:val="20"/>
              </w:rPr>
              <w:t>но</w:t>
            </w:r>
            <w:r w:rsidR="00DF7F9E">
              <w:rPr>
                <w:rFonts w:cs="Arial"/>
                <w:i/>
                <w:sz w:val="20"/>
              </w:rPr>
              <w:t>ябрь</w:t>
            </w:r>
            <w:r w:rsidR="00061D98" w:rsidRPr="00F663BF">
              <w:rPr>
                <w:rFonts w:cs="Arial"/>
                <w:i/>
                <w:sz w:val="20"/>
              </w:rPr>
              <w:t xml:space="preserve"> 2019г.,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2A658E" w:rsidP="00351B1D">
            <w:pPr>
              <w:adjustRightInd/>
              <w:spacing w:before="60" w:line="240" w:lineRule="exact"/>
              <w:ind w:firstLine="0"/>
              <w:jc w:val="center"/>
              <w:textAlignment w:val="auto"/>
              <w:rPr>
                <w:rFonts w:cs="Arial"/>
                <w:i/>
                <w:iCs/>
                <w:sz w:val="20"/>
              </w:rPr>
            </w:pPr>
            <w:r>
              <w:rPr>
                <w:rFonts w:cs="Arial"/>
                <w:i/>
                <w:iCs/>
                <w:sz w:val="20"/>
              </w:rPr>
              <w:t>но</w:t>
            </w:r>
            <w:r w:rsidR="00DF7F9E">
              <w:rPr>
                <w:rFonts w:cs="Arial"/>
                <w:i/>
                <w:iCs/>
                <w:sz w:val="20"/>
              </w:rPr>
              <w:t>ябрю</w:t>
            </w:r>
            <w:r w:rsidR="00061D98" w:rsidRPr="00F663BF">
              <w:rPr>
                <w:rFonts w:cs="Arial"/>
                <w:i/>
                <w:iCs/>
                <w:sz w:val="20"/>
              </w:rPr>
              <w:t xml:space="preserve">  2018г.</w:t>
            </w:r>
          </w:p>
        </w:tc>
        <w:tc>
          <w:tcPr>
            <w:tcW w:w="506" w:type="pct"/>
            <w:tcBorders>
              <w:top w:val="single" w:sz="4" w:space="0" w:color="auto"/>
              <w:left w:val="single" w:sz="4" w:space="0" w:color="auto"/>
              <w:right w:val="double" w:sz="4" w:space="0" w:color="auto"/>
            </w:tcBorders>
          </w:tcPr>
          <w:p w:rsidR="00061D98" w:rsidRPr="00F663BF" w:rsidRDefault="002A658E" w:rsidP="00351B1D">
            <w:pPr>
              <w:adjustRightInd/>
              <w:spacing w:before="60" w:line="240" w:lineRule="exact"/>
              <w:ind w:firstLine="0"/>
              <w:jc w:val="center"/>
              <w:textAlignment w:val="auto"/>
              <w:rPr>
                <w:rFonts w:cs="Arial"/>
                <w:i/>
                <w:iCs/>
                <w:sz w:val="20"/>
              </w:rPr>
            </w:pPr>
            <w:r>
              <w:rPr>
                <w:rFonts w:cs="Arial"/>
                <w:i/>
                <w:iCs/>
                <w:sz w:val="20"/>
              </w:rPr>
              <w:t>ок</w:t>
            </w:r>
            <w:r w:rsidR="00676DE3">
              <w:rPr>
                <w:rFonts w:cs="Arial"/>
                <w:i/>
                <w:iCs/>
                <w:sz w:val="20"/>
              </w:rPr>
              <w:t>тябрю</w:t>
            </w:r>
            <w:r w:rsidR="00061D98" w:rsidRPr="00F663BF">
              <w:rPr>
                <w:rFonts w:cs="Arial"/>
                <w:i/>
                <w:iCs/>
                <w:sz w:val="20"/>
              </w:rPr>
              <w:t xml:space="preserve"> 2019г.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cs="Arial"/>
                <w:b/>
                <w:i/>
                <w:sz w:val="20"/>
              </w:rPr>
            </w:pPr>
            <w:r w:rsidRPr="00F663BF">
              <w:rPr>
                <w:rFonts w:cs="Arial"/>
                <w:b/>
                <w:i/>
                <w:sz w:val="20"/>
              </w:rPr>
              <w:t>Кишечные инфекции</w:t>
            </w:r>
          </w:p>
        </w:tc>
      </w:tr>
      <w:tr w:rsidR="00362CB6"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559</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43</w:t>
            </w:r>
            <w:r w:rsidR="00DF7F9E">
              <w:rPr>
                <w:rFonts w:ascii="Arial CYR" w:hAnsi="Arial CYR" w:cs="Arial CYR"/>
                <w:sz w:val="20"/>
              </w:rPr>
              <w:t>,</w:t>
            </w:r>
            <w:r>
              <w:rPr>
                <w:rFonts w:ascii="Arial CYR" w:hAnsi="Arial CYR" w:cs="Arial CYR"/>
                <w:sz w:val="20"/>
              </w:rPr>
              <w:t>3</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77,</w:t>
            </w:r>
            <w:r w:rsidR="00676DE3">
              <w:rPr>
                <w:rFonts w:ascii="Arial CYR" w:hAnsi="Arial CYR" w:cs="Arial CYR"/>
                <w:sz w:val="20"/>
              </w:rPr>
              <w:t>9</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676DE3">
              <w:rPr>
                <w:rFonts w:ascii="Arial" w:hAnsi="Arial" w:cs="Arial"/>
                <w:sz w:val="20"/>
                <w:szCs w:val="20"/>
              </w:rPr>
              <w:t>2</w:t>
            </w:r>
            <w:r w:rsidR="00351B1D">
              <w:rPr>
                <w:rFonts w:ascii="Arial" w:hAnsi="Arial" w:cs="Arial"/>
                <w:sz w:val="20"/>
                <w:szCs w:val="20"/>
              </w:rPr>
              <w:t>92</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80</w:t>
            </w:r>
            <w:r w:rsidR="00DF7F9E">
              <w:rPr>
                <w:rFonts w:ascii="Arial CYR" w:hAnsi="Arial CYR" w:cs="Arial CYR"/>
                <w:sz w:val="20"/>
              </w:rPr>
              <w:t>,</w:t>
            </w:r>
            <w:r>
              <w:rPr>
                <w:rFonts w:ascii="Arial CYR" w:hAnsi="Arial CYR" w:cs="Arial CYR"/>
                <w:sz w:val="20"/>
              </w:rPr>
              <w:t>1</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10</w:t>
            </w:r>
            <w:r w:rsidR="00676DE3">
              <w:rPr>
                <w:rFonts w:ascii="Arial CYR" w:hAnsi="Arial CYR" w:cs="Arial CYR"/>
                <w:sz w:val="20"/>
              </w:rPr>
              <w:t>2</w:t>
            </w:r>
            <w:r w:rsidR="00DF7F9E">
              <w:rPr>
                <w:rFonts w:ascii="Arial CYR" w:hAnsi="Arial CYR" w:cs="Arial CYR"/>
                <w:sz w:val="20"/>
              </w:rPr>
              <w:t>,</w:t>
            </w:r>
            <w:r>
              <w:rPr>
                <w:rFonts w:ascii="Arial CYR" w:hAnsi="Arial CYR" w:cs="Arial CYR"/>
                <w:sz w:val="20"/>
              </w:rPr>
              <w:t>8</w:t>
            </w:r>
          </w:p>
        </w:tc>
      </w:tr>
      <w:tr w:rsidR="00362CB6"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A74310" w:rsidP="00351B1D">
            <w:pPr>
              <w:spacing w:before="60" w:line="240" w:lineRule="exact"/>
              <w:ind w:left="284" w:firstLine="0"/>
              <w:jc w:val="left"/>
              <w:rPr>
                <w:sz w:val="20"/>
              </w:rPr>
            </w:pPr>
            <w:r w:rsidRPr="00F663BF">
              <w:rPr>
                <w:sz w:val="20"/>
              </w:rPr>
              <w:t xml:space="preserve">из них бактериальная </w:t>
            </w:r>
            <w:r w:rsidRPr="00F663BF">
              <w:rPr>
                <w:sz w:val="20"/>
              </w:rPr>
              <w:br/>
            </w:r>
            <w:r w:rsidR="00362CB6" w:rsidRPr="00F663BF">
              <w:rPr>
                <w:sz w:val="20"/>
              </w:rPr>
              <w:t>дизентерия (</w:t>
            </w:r>
            <w:proofErr w:type="spellStart"/>
            <w:r w:rsidR="00362CB6" w:rsidRPr="00F663BF">
              <w:rPr>
                <w:sz w:val="20"/>
              </w:rPr>
              <w:t>шигеллез</w:t>
            </w:r>
            <w:proofErr w:type="spellEnd"/>
            <w:r w:rsidR="00362CB6"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351B1D">
            <w:pPr>
              <w:spacing w:before="60" w:line="240" w:lineRule="exact"/>
              <w:ind w:firstLine="0"/>
              <w:jc w:val="center"/>
              <w:rPr>
                <w:rFonts w:ascii="Arial CYR" w:hAnsi="Arial CYR" w:cs="Arial CYR"/>
                <w:sz w:val="20"/>
              </w:rPr>
            </w:pPr>
            <w:r>
              <w:rPr>
                <w:rFonts w:ascii="Arial CYR" w:hAnsi="Arial CYR" w:cs="Arial CYR"/>
                <w:sz w:val="20"/>
              </w:rPr>
              <w:t>2</w:t>
            </w:r>
            <w:r w:rsidR="00351B1D">
              <w:rPr>
                <w:rFonts w:ascii="Arial CYR" w:hAnsi="Arial CYR" w:cs="Arial CYR"/>
                <w:sz w:val="20"/>
              </w:rPr>
              <w:t>5</w:t>
            </w:r>
            <w:r w:rsidR="00DF7F9E">
              <w:rPr>
                <w:rFonts w:ascii="Arial CYR" w:hAnsi="Arial CYR" w:cs="Arial CYR"/>
                <w:sz w:val="20"/>
              </w:rPr>
              <w:t>,</w:t>
            </w:r>
            <w:r w:rsidR="00351B1D">
              <w:rPr>
                <w:rFonts w:ascii="Arial CYR" w:hAnsi="Arial CYR" w:cs="Arial CYR"/>
                <w:sz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75</w:t>
            </w:r>
            <w:r w:rsidR="00DF7F9E">
              <w:rPr>
                <w:rFonts w:ascii="Arial CYR" w:hAnsi="Arial CYR" w:cs="Arial CYR"/>
                <w:sz w:val="20"/>
              </w:rPr>
              <w:t>,</w:t>
            </w:r>
            <w:r>
              <w:rPr>
                <w:rFonts w:ascii="Arial CYR" w:hAnsi="Arial CYR" w:cs="Arial CYR"/>
                <w:sz w:val="20"/>
              </w:rPr>
              <w:t>0</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351B1D">
              <w:rPr>
                <w:rFonts w:ascii="Arial" w:hAnsi="Arial" w:cs="Arial"/>
                <w:sz w:val="20"/>
                <w:szCs w:val="20"/>
              </w:rPr>
              <w:t>2</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7</w:t>
            </w:r>
            <w:r w:rsidR="00676DE3">
              <w:rPr>
                <w:rFonts w:ascii="Arial CYR" w:hAnsi="Arial CYR" w:cs="Arial CYR"/>
                <w:sz w:val="20"/>
              </w:rPr>
              <w:t>5</w:t>
            </w:r>
            <w:r>
              <w:rPr>
                <w:rFonts w:ascii="Arial CYR" w:hAnsi="Arial CYR" w:cs="Arial CYR"/>
                <w:sz w:val="20"/>
              </w:rPr>
              <w:t>,0</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80</w:t>
            </w:r>
            <w:r w:rsidR="00676DE3">
              <w:rPr>
                <w:rFonts w:ascii="Arial CYR" w:hAnsi="Arial CYR" w:cs="Arial CYR"/>
                <w:sz w:val="20"/>
              </w:rPr>
              <w:t>,0</w:t>
            </w:r>
          </w:p>
        </w:tc>
      </w:tr>
      <w:tr w:rsidR="00362CB6"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9</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351B1D">
            <w:pPr>
              <w:spacing w:before="60" w:line="240" w:lineRule="exact"/>
              <w:ind w:firstLine="0"/>
              <w:jc w:val="center"/>
              <w:rPr>
                <w:rFonts w:ascii="Arial CYR" w:hAnsi="Arial CYR" w:cs="Arial CYR"/>
                <w:sz w:val="20"/>
              </w:rPr>
            </w:pPr>
            <w:r>
              <w:rPr>
                <w:rFonts w:ascii="Arial CYR" w:hAnsi="Arial CYR" w:cs="Arial CYR"/>
                <w:sz w:val="20"/>
              </w:rPr>
              <w:t>2</w:t>
            </w:r>
            <w:r w:rsidR="00351B1D">
              <w:rPr>
                <w:rFonts w:ascii="Arial CYR" w:hAnsi="Arial CYR" w:cs="Arial CYR"/>
                <w:sz w:val="20"/>
              </w:rPr>
              <w:t>3</w:t>
            </w:r>
            <w:r>
              <w:rPr>
                <w:rFonts w:ascii="Arial CYR" w:hAnsi="Arial CYR" w:cs="Arial CYR"/>
                <w:sz w:val="20"/>
              </w:rPr>
              <w:t>,</w:t>
            </w:r>
            <w:r w:rsidR="00351B1D">
              <w:rPr>
                <w:rFonts w:ascii="Arial CYR" w:hAnsi="Arial CYR" w:cs="Arial CYR"/>
                <w:sz w:val="20"/>
              </w:rPr>
              <w:t>7</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351B1D">
            <w:pPr>
              <w:spacing w:before="60" w:line="240" w:lineRule="exact"/>
              <w:ind w:firstLine="0"/>
              <w:jc w:val="center"/>
              <w:rPr>
                <w:rFonts w:ascii="Arial CYR" w:hAnsi="Arial CYR" w:cs="Arial CYR"/>
                <w:sz w:val="20"/>
              </w:rPr>
            </w:pPr>
            <w:r>
              <w:rPr>
                <w:rFonts w:ascii="Arial CYR" w:hAnsi="Arial CYR" w:cs="Arial CYR"/>
                <w:sz w:val="20"/>
              </w:rPr>
              <w:t>6</w:t>
            </w:r>
            <w:r w:rsidR="00351B1D">
              <w:rPr>
                <w:rFonts w:ascii="Arial CYR" w:hAnsi="Arial CYR" w:cs="Arial CYR"/>
                <w:sz w:val="20"/>
              </w:rPr>
              <w:t>4</w:t>
            </w:r>
            <w:r w:rsidR="00DF7F9E">
              <w:rPr>
                <w:rFonts w:ascii="Arial CYR" w:hAnsi="Arial CYR" w:cs="Arial CYR"/>
                <w:sz w:val="20"/>
              </w:rPr>
              <w:t>,</w:t>
            </w:r>
            <w:r w:rsidR="00351B1D">
              <w:rPr>
                <w:rFonts w:ascii="Arial CYR" w:hAnsi="Arial CYR" w:cs="Arial CYR"/>
                <w:sz w:val="20"/>
              </w:rPr>
              <w:t>3</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38</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 xml:space="preserve">в </w:t>
            </w:r>
            <w:r w:rsidR="00676DE3">
              <w:rPr>
                <w:rFonts w:ascii="Arial CYR" w:hAnsi="Arial CYR" w:cs="Arial CYR"/>
                <w:sz w:val="20"/>
              </w:rPr>
              <w:t>1,</w:t>
            </w:r>
            <w:r>
              <w:rPr>
                <w:rFonts w:ascii="Arial CYR" w:hAnsi="Arial CYR" w:cs="Arial CYR"/>
                <w:sz w:val="20"/>
              </w:rPr>
              <w:t>3 р.</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676DE3" w:rsidP="00351B1D">
            <w:pPr>
              <w:spacing w:before="60" w:line="240" w:lineRule="exact"/>
              <w:ind w:firstLine="0"/>
              <w:jc w:val="center"/>
              <w:rPr>
                <w:rFonts w:ascii="Arial CYR" w:hAnsi="Arial CYR" w:cs="Arial CYR"/>
                <w:sz w:val="20"/>
              </w:rPr>
            </w:pPr>
            <w:r>
              <w:rPr>
                <w:rFonts w:ascii="Arial CYR" w:hAnsi="Arial CYR" w:cs="Arial CYR"/>
                <w:sz w:val="20"/>
              </w:rPr>
              <w:t>7</w:t>
            </w:r>
            <w:r w:rsidR="00351B1D">
              <w:rPr>
                <w:rFonts w:ascii="Arial CYR" w:hAnsi="Arial CYR" w:cs="Arial CYR"/>
                <w:sz w:val="20"/>
              </w:rPr>
              <w:t>6,0</w:t>
            </w:r>
          </w:p>
        </w:tc>
      </w:tr>
      <w:tr w:rsidR="00362CB6"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Гепатиты</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28</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в 2,2 р.</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в 2,0 р.</w:t>
            </w:r>
          </w:p>
        </w:tc>
      </w:tr>
      <w:tr w:rsidR="00362CB6"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w:t>
            </w:r>
            <w:r w:rsidR="00DF7F9E">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в 1,9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в 2,1 р.</w:t>
            </w:r>
          </w:p>
        </w:tc>
      </w:tr>
      <w:tr w:rsidR="00362CB6"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33</w:t>
            </w:r>
            <w:r w:rsidR="00676DE3">
              <w:rPr>
                <w:rFonts w:ascii="Arial CYR" w:hAnsi="Arial CYR" w:cs="Arial CYR"/>
                <w:sz w:val="20"/>
              </w:rPr>
              <w:t>,</w:t>
            </w:r>
            <w:r>
              <w:rPr>
                <w:rFonts w:ascii="Arial CYR" w:hAnsi="Arial CYR" w:cs="Arial CYR"/>
                <w:sz w:val="20"/>
              </w:rPr>
              <w:t>3</w:t>
            </w:r>
          </w:p>
        </w:tc>
      </w:tr>
      <w:tr w:rsidR="00362CB6"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в 3,0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в 6,0 р.</w:t>
            </w:r>
          </w:p>
        </w:tc>
      </w:tr>
      <w:tr w:rsidR="00362CB6"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362CB6" w:rsidRPr="00F663BF" w:rsidTr="00362CB6">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14</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351B1D">
            <w:pPr>
              <w:spacing w:before="60" w:line="240" w:lineRule="exact"/>
              <w:ind w:firstLine="0"/>
              <w:jc w:val="center"/>
              <w:rPr>
                <w:rFonts w:ascii="Arial CYR" w:hAnsi="Arial CYR" w:cs="Arial CYR"/>
                <w:sz w:val="20"/>
              </w:rPr>
            </w:pPr>
            <w:r>
              <w:rPr>
                <w:rFonts w:ascii="Arial CYR" w:hAnsi="Arial CYR" w:cs="Arial CYR"/>
                <w:sz w:val="20"/>
              </w:rPr>
              <w:t>1</w:t>
            </w:r>
            <w:r w:rsidR="00351B1D">
              <w:rPr>
                <w:rFonts w:ascii="Arial CYR" w:hAnsi="Arial CYR" w:cs="Arial CYR"/>
                <w:sz w:val="20"/>
              </w:rPr>
              <w:t>00</w:t>
            </w:r>
            <w:r w:rsidR="00DF7F9E">
              <w:rPr>
                <w:rFonts w:ascii="Arial CYR" w:hAnsi="Arial CYR" w:cs="Arial CYR"/>
                <w:sz w:val="20"/>
              </w:rPr>
              <w:t>,</w:t>
            </w:r>
            <w:r w:rsidR="00351B1D">
              <w:rPr>
                <w:rFonts w:ascii="Arial CYR" w:hAnsi="Arial CYR" w:cs="Arial CYR"/>
                <w:sz w:val="20"/>
              </w:rPr>
              <w:t>0</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7</w:t>
            </w:r>
            <w:r w:rsidR="00676DE3">
              <w:rPr>
                <w:rFonts w:ascii="Arial CYR" w:hAnsi="Arial CYR" w:cs="Arial CYR"/>
                <w:sz w:val="20"/>
              </w:rPr>
              <w:t>0,0</w:t>
            </w:r>
          </w:p>
        </w:tc>
      </w:tr>
      <w:tr w:rsidR="00362CB6"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10576" w:rsidP="00351B1D">
            <w:pPr>
              <w:spacing w:before="60" w:line="240" w:lineRule="exact"/>
              <w:ind w:firstLine="0"/>
              <w:jc w:val="center"/>
              <w:rPr>
                <w:rFonts w:ascii="Arial CYR" w:hAnsi="Arial CYR" w:cs="Arial CYR"/>
                <w:sz w:val="20"/>
              </w:rPr>
            </w:pPr>
            <w:r>
              <w:rPr>
                <w:rFonts w:ascii="Arial CYR" w:hAnsi="Arial CYR" w:cs="Arial CYR"/>
                <w:sz w:val="20"/>
              </w:rPr>
              <w:t>-</w:t>
            </w:r>
          </w:p>
        </w:tc>
      </w:tr>
      <w:tr w:rsidR="00362CB6"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351B1D" w:rsidP="00351B1D">
            <w:pPr>
              <w:spacing w:before="60" w:line="240" w:lineRule="exact"/>
              <w:ind w:firstLine="0"/>
              <w:jc w:val="center"/>
              <w:rPr>
                <w:rFonts w:cs="Arial"/>
                <w:color w:val="000000"/>
                <w:sz w:val="20"/>
              </w:rPr>
            </w:pPr>
            <w:r>
              <w:rPr>
                <w:rFonts w:cs="Arial"/>
                <w:color w:val="000000"/>
                <w:sz w:val="20"/>
              </w:rPr>
              <w:t>100</w:t>
            </w:r>
            <w:r w:rsidR="00DF7F9E">
              <w:rPr>
                <w:rFonts w:cs="Arial"/>
                <w:color w:val="000000"/>
                <w:sz w:val="20"/>
              </w:rPr>
              <w:t>,</w:t>
            </w:r>
            <w:r>
              <w:rPr>
                <w:rFonts w:cs="Arial"/>
                <w:color w:val="000000"/>
                <w:sz w:val="20"/>
              </w:rPr>
              <w:t>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351B1D" w:rsidP="00351B1D">
            <w:pPr>
              <w:spacing w:before="60" w:line="240" w:lineRule="exact"/>
              <w:ind w:firstLine="0"/>
              <w:jc w:val="center"/>
              <w:rPr>
                <w:rFonts w:cs="Arial"/>
                <w:color w:val="000000"/>
                <w:sz w:val="20"/>
              </w:rPr>
            </w:pPr>
            <w:r>
              <w:rPr>
                <w:rFonts w:cs="Arial"/>
                <w:color w:val="000000"/>
                <w:sz w:val="20"/>
              </w:rPr>
              <w:t>10</w:t>
            </w:r>
            <w:r w:rsidR="00676DE3">
              <w:rPr>
                <w:rFonts w:cs="Arial"/>
                <w:color w:val="000000"/>
                <w:sz w:val="20"/>
              </w:rPr>
              <w:t>0</w:t>
            </w:r>
            <w:r w:rsidR="00DF7F9E">
              <w:rPr>
                <w:rFonts w:cs="Arial"/>
                <w:color w:val="000000"/>
                <w:sz w:val="20"/>
              </w:rPr>
              <w:t>,0.</w:t>
            </w:r>
          </w:p>
        </w:tc>
      </w:tr>
      <w:tr w:rsidR="00362CB6"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362CB6"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10</w:t>
            </w:r>
            <w:r w:rsidR="00CC59BE">
              <w:rPr>
                <w:rFonts w:ascii="Arial" w:hAnsi="Arial" w:cs="Arial"/>
                <w:sz w:val="20"/>
                <w:szCs w:val="20"/>
              </w:rPr>
              <w:t>557</w:t>
            </w:r>
            <w:r>
              <w:rPr>
                <w:rFonts w:ascii="Arial" w:hAnsi="Arial" w:cs="Arial"/>
                <w:sz w:val="20"/>
                <w:szCs w:val="20"/>
              </w:rPr>
              <w:t>6</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CC59BE">
            <w:pPr>
              <w:spacing w:before="60" w:line="240" w:lineRule="exact"/>
              <w:ind w:firstLine="0"/>
              <w:jc w:val="center"/>
              <w:rPr>
                <w:rFonts w:ascii="Arial CYR" w:hAnsi="Arial CYR" w:cs="Arial CYR"/>
                <w:sz w:val="20"/>
              </w:rPr>
            </w:pPr>
            <w:r>
              <w:rPr>
                <w:rFonts w:ascii="Arial CYR" w:hAnsi="Arial CYR" w:cs="Arial CYR"/>
                <w:sz w:val="20"/>
              </w:rPr>
              <w:t xml:space="preserve">в </w:t>
            </w:r>
            <w:r w:rsidR="00CC59BE">
              <w:rPr>
                <w:rFonts w:ascii="Arial CYR" w:hAnsi="Arial CYR" w:cs="Arial CYR"/>
                <w:sz w:val="20"/>
              </w:rPr>
              <w:t>2</w:t>
            </w:r>
            <w:r>
              <w:rPr>
                <w:rFonts w:ascii="Arial CYR" w:hAnsi="Arial CYR" w:cs="Arial CYR"/>
                <w:sz w:val="20"/>
              </w:rPr>
              <w:t>,</w:t>
            </w:r>
            <w:r w:rsidR="00CC59BE">
              <w:rPr>
                <w:rFonts w:ascii="Arial CYR" w:hAnsi="Arial CYR" w:cs="Arial CYR"/>
                <w:sz w:val="20"/>
              </w:rPr>
              <w:t>0</w:t>
            </w:r>
            <w:r>
              <w:rPr>
                <w:rFonts w:ascii="Arial CYR" w:hAnsi="Arial CYR" w:cs="Arial CYR"/>
                <w:sz w:val="20"/>
              </w:rPr>
              <w:t xml:space="preserve"> р.</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CC59BE">
            <w:pPr>
              <w:spacing w:before="60" w:line="240" w:lineRule="exact"/>
              <w:ind w:firstLine="0"/>
              <w:jc w:val="center"/>
              <w:rPr>
                <w:rFonts w:ascii="Arial CYR" w:hAnsi="Arial CYR" w:cs="Arial CYR"/>
                <w:sz w:val="20"/>
              </w:rPr>
            </w:pPr>
            <w:r>
              <w:rPr>
                <w:rFonts w:ascii="Arial CYR" w:hAnsi="Arial CYR" w:cs="Arial CYR"/>
                <w:sz w:val="20"/>
              </w:rPr>
              <w:t>9</w:t>
            </w:r>
            <w:r w:rsidR="00CC59BE">
              <w:rPr>
                <w:rFonts w:ascii="Arial CYR" w:hAnsi="Arial CYR" w:cs="Arial CYR"/>
                <w:sz w:val="20"/>
              </w:rPr>
              <w:t>5</w:t>
            </w:r>
            <w:r>
              <w:rPr>
                <w:rFonts w:ascii="Arial CYR" w:hAnsi="Arial CYR" w:cs="Arial CYR"/>
                <w:sz w:val="20"/>
              </w:rPr>
              <w:t>,</w:t>
            </w:r>
            <w:r w:rsidR="00CC59BE">
              <w:rPr>
                <w:rFonts w:ascii="Arial CYR" w:hAnsi="Arial CYR" w:cs="Arial CYR"/>
                <w:sz w:val="20"/>
              </w:rPr>
              <w:t>9</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CC59BE"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53</w:t>
            </w:r>
            <w:r w:rsidR="00676DE3">
              <w:rPr>
                <w:rFonts w:ascii="Arial" w:hAnsi="Arial" w:cs="Arial"/>
                <w:sz w:val="20"/>
                <w:szCs w:val="20"/>
              </w:rPr>
              <w:t>6</w:t>
            </w:r>
            <w:r w:rsidR="00DF7F9E">
              <w:rPr>
                <w:rFonts w:ascii="Arial" w:hAnsi="Arial" w:cs="Arial"/>
                <w:sz w:val="20"/>
                <w:szCs w:val="20"/>
              </w:rPr>
              <w:t>3</w:t>
            </w:r>
            <w:r>
              <w:rPr>
                <w:rFonts w:ascii="Arial" w:hAnsi="Arial" w:cs="Arial"/>
                <w:sz w:val="20"/>
                <w:szCs w:val="20"/>
              </w:rPr>
              <w:t>3</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351B1D">
            <w:pPr>
              <w:spacing w:before="60" w:line="240" w:lineRule="exact"/>
              <w:ind w:firstLine="0"/>
              <w:jc w:val="center"/>
              <w:rPr>
                <w:rFonts w:ascii="Arial CYR" w:hAnsi="Arial CYR" w:cs="Arial CYR"/>
                <w:sz w:val="20"/>
              </w:rPr>
            </w:pPr>
            <w:r>
              <w:rPr>
                <w:rFonts w:ascii="Arial CYR" w:hAnsi="Arial CYR" w:cs="Arial CYR"/>
                <w:sz w:val="20"/>
              </w:rPr>
              <w:t>7</w:t>
            </w:r>
            <w:r w:rsidR="00CC59BE">
              <w:rPr>
                <w:rFonts w:ascii="Arial CYR" w:hAnsi="Arial CYR" w:cs="Arial CYR"/>
                <w:sz w:val="20"/>
              </w:rPr>
              <w:t>3,5</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C59BE" w:rsidP="00CC59BE">
            <w:pPr>
              <w:spacing w:before="60" w:line="240" w:lineRule="exact"/>
              <w:ind w:firstLine="0"/>
              <w:jc w:val="center"/>
              <w:rPr>
                <w:rFonts w:ascii="Arial CYR" w:hAnsi="Arial CYR" w:cs="Arial CYR"/>
                <w:sz w:val="20"/>
              </w:rPr>
            </w:pPr>
            <w:r>
              <w:rPr>
                <w:rFonts w:ascii="Arial CYR" w:hAnsi="Arial CYR" w:cs="Arial CYR"/>
                <w:sz w:val="20"/>
              </w:rPr>
              <w:t>79,</w:t>
            </w:r>
            <w:r w:rsidR="00DF7F9E">
              <w:rPr>
                <w:rFonts w:ascii="Arial CYR" w:hAnsi="Arial CYR" w:cs="Arial CYR"/>
                <w:sz w:val="20"/>
              </w:rPr>
              <w:t>1</w:t>
            </w:r>
          </w:p>
        </w:tc>
      </w:tr>
      <w:tr w:rsidR="00362CB6"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351B1D">
            <w:pPr>
              <w:spacing w:before="60" w:line="240" w:lineRule="exact"/>
              <w:ind w:firstLine="0"/>
              <w:jc w:val="center"/>
              <w:rPr>
                <w:rFonts w:cs="Arial"/>
                <w:color w:val="000000"/>
                <w:sz w:val="20"/>
              </w:rPr>
            </w:pPr>
            <w:r w:rsidRPr="00F663BF">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CC59BE" w:rsidP="00351B1D">
            <w:pPr>
              <w:spacing w:before="60" w:line="240" w:lineRule="exact"/>
              <w:ind w:firstLine="0"/>
              <w:jc w:val="center"/>
              <w:rPr>
                <w:rFonts w:cs="Arial"/>
                <w:color w:val="000000"/>
                <w:sz w:val="20"/>
              </w:rPr>
            </w:pPr>
            <w:r>
              <w:rPr>
                <w:rFonts w:cs="Arial"/>
                <w:color w:val="000000"/>
                <w:sz w:val="20"/>
              </w:rPr>
              <w:t>-</w:t>
            </w:r>
          </w:p>
        </w:tc>
      </w:tr>
      <w:tr w:rsidR="00362CB6"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Социально значимые болезни</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CC59BE">
              <w:rPr>
                <w:rFonts w:ascii="Arial" w:hAnsi="Arial" w:cs="Arial"/>
                <w:sz w:val="20"/>
                <w:szCs w:val="20"/>
              </w:rPr>
              <w:t>4</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C59BE" w:rsidP="00CC59BE">
            <w:pPr>
              <w:spacing w:before="60" w:line="240" w:lineRule="exact"/>
              <w:ind w:firstLine="0"/>
              <w:jc w:val="center"/>
              <w:rPr>
                <w:rFonts w:ascii="Arial CYR" w:hAnsi="Arial CYR" w:cs="Arial CYR"/>
                <w:sz w:val="20"/>
              </w:rPr>
            </w:pPr>
            <w:r>
              <w:rPr>
                <w:rFonts w:ascii="Arial CYR" w:hAnsi="Arial CYR" w:cs="Arial CYR"/>
                <w:sz w:val="20"/>
              </w:rPr>
              <w:t>63</w:t>
            </w:r>
            <w:r w:rsidR="00676DE3">
              <w:rPr>
                <w:rFonts w:ascii="Arial CYR" w:hAnsi="Arial CYR" w:cs="Arial CYR"/>
                <w:sz w:val="20"/>
              </w:rPr>
              <w:t>,</w:t>
            </w:r>
            <w:r>
              <w:rPr>
                <w:rFonts w:ascii="Arial CYR" w:hAnsi="Arial CYR" w:cs="Arial CYR"/>
                <w:sz w:val="20"/>
              </w:rPr>
              <w:t>6</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C59BE" w:rsidP="00CC59BE">
            <w:pPr>
              <w:spacing w:before="60" w:line="240" w:lineRule="exact"/>
              <w:ind w:firstLine="0"/>
              <w:jc w:val="center"/>
              <w:rPr>
                <w:rFonts w:ascii="Arial CYR" w:hAnsi="Arial CYR" w:cs="Arial CYR"/>
                <w:sz w:val="20"/>
              </w:rPr>
            </w:pPr>
            <w:r>
              <w:rPr>
                <w:rFonts w:ascii="Arial CYR" w:hAnsi="Arial CYR" w:cs="Arial CYR"/>
                <w:sz w:val="20"/>
              </w:rPr>
              <w:t>7</w:t>
            </w:r>
            <w:r w:rsidR="00676DE3">
              <w:rPr>
                <w:rFonts w:ascii="Arial CYR" w:hAnsi="Arial CYR" w:cs="Arial CYR"/>
                <w:sz w:val="20"/>
              </w:rPr>
              <w:t>3,7</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w:t>
            </w:r>
            <w:r w:rsidR="00CC59BE">
              <w:rPr>
                <w:rFonts w:ascii="Arial" w:hAnsi="Arial" w:cs="Arial"/>
                <w:sz w:val="20"/>
                <w:szCs w:val="20"/>
              </w:rPr>
              <w:t>2</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351B1D">
            <w:pPr>
              <w:spacing w:before="60" w:line="240" w:lineRule="exact"/>
              <w:ind w:firstLine="0"/>
              <w:jc w:val="center"/>
              <w:rPr>
                <w:rFonts w:ascii="Arial CYR" w:hAnsi="Arial CYR" w:cs="Arial CYR"/>
                <w:sz w:val="20"/>
              </w:rPr>
            </w:pPr>
            <w:r>
              <w:rPr>
                <w:rFonts w:ascii="Arial CYR" w:hAnsi="Arial CYR" w:cs="Arial CYR"/>
                <w:sz w:val="20"/>
              </w:rPr>
              <w:t>6</w:t>
            </w:r>
            <w:r w:rsidR="00CC59BE">
              <w:rPr>
                <w:rFonts w:ascii="Arial CYR" w:hAnsi="Arial CYR" w:cs="Arial CYR"/>
                <w:sz w:val="20"/>
              </w:rPr>
              <w:t>1,1</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C59BE" w:rsidP="00CC59BE">
            <w:pPr>
              <w:spacing w:before="60" w:line="240" w:lineRule="exact"/>
              <w:ind w:firstLine="0"/>
              <w:jc w:val="center"/>
              <w:rPr>
                <w:rFonts w:ascii="Arial CYR" w:hAnsi="Arial CYR" w:cs="Arial CYR"/>
                <w:sz w:val="20"/>
              </w:rPr>
            </w:pPr>
            <w:r>
              <w:rPr>
                <w:rFonts w:ascii="Arial CYR" w:hAnsi="Arial CYR" w:cs="Arial CYR"/>
                <w:sz w:val="20"/>
              </w:rPr>
              <w:t>110</w:t>
            </w:r>
            <w:r w:rsidR="00676DE3">
              <w:rPr>
                <w:rFonts w:ascii="Arial CYR" w:hAnsi="Arial CYR" w:cs="Arial CYR"/>
                <w:sz w:val="20"/>
              </w:rPr>
              <w:t>,</w:t>
            </w:r>
            <w:r>
              <w:rPr>
                <w:rFonts w:ascii="Arial CYR" w:hAnsi="Arial CYR" w:cs="Arial CYR"/>
                <w:sz w:val="20"/>
              </w:rPr>
              <w:t>0</w:t>
            </w:r>
          </w:p>
        </w:tc>
      </w:tr>
      <w:tr w:rsidR="00362CB6"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12</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C59BE" w:rsidP="00CC59BE">
            <w:pPr>
              <w:spacing w:before="60" w:line="240" w:lineRule="exact"/>
              <w:ind w:firstLine="0"/>
              <w:jc w:val="center"/>
              <w:rPr>
                <w:rFonts w:ascii="Arial CYR" w:hAnsi="Arial CYR" w:cs="Arial CYR"/>
                <w:sz w:val="20"/>
              </w:rPr>
            </w:pPr>
            <w:r>
              <w:rPr>
                <w:rFonts w:ascii="Arial CYR" w:hAnsi="Arial CYR" w:cs="Arial CYR"/>
                <w:sz w:val="20"/>
              </w:rPr>
              <w:t>в 4,0 р.</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C59BE" w:rsidP="00CC59BE">
            <w:pPr>
              <w:spacing w:before="60" w:line="240" w:lineRule="exact"/>
              <w:ind w:firstLine="0"/>
              <w:jc w:val="center"/>
              <w:rPr>
                <w:rFonts w:ascii="Arial CYR" w:hAnsi="Arial CYR" w:cs="Arial CYR"/>
                <w:sz w:val="20"/>
              </w:rPr>
            </w:pPr>
            <w:r>
              <w:rPr>
                <w:rFonts w:ascii="Arial CYR" w:hAnsi="Arial CYR" w:cs="Arial CYR"/>
                <w:sz w:val="20"/>
              </w:rPr>
              <w:t>100</w:t>
            </w:r>
            <w:r w:rsidR="00676DE3">
              <w:rPr>
                <w:rFonts w:ascii="Arial CYR" w:hAnsi="Arial CYR" w:cs="Arial CYR"/>
                <w:sz w:val="20"/>
              </w:rPr>
              <w:t>,</w:t>
            </w:r>
            <w:r>
              <w:rPr>
                <w:rFonts w:ascii="Arial CYR" w:hAnsi="Arial CYR" w:cs="Arial CYR"/>
                <w:sz w:val="20"/>
              </w:rPr>
              <w:t>0</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CC59BE"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CC59BE">
            <w:pPr>
              <w:spacing w:before="60" w:line="240" w:lineRule="exact"/>
              <w:ind w:firstLine="0"/>
              <w:jc w:val="center"/>
              <w:rPr>
                <w:rFonts w:ascii="Arial CYR" w:hAnsi="Arial CYR" w:cs="Arial CYR"/>
                <w:sz w:val="20"/>
              </w:rPr>
            </w:pPr>
            <w:r>
              <w:rPr>
                <w:rFonts w:ascii="Arial CYR" w:hAnsi="Arial CYR" w:cs="Arial CYR"/>
                <w:sz w:val="20"/>
              </w:rPr>
              <w:t>1</w:t>
            </w:r>
            <w:r w:rsidR="00CC59BE">
              <w:rPr>
                <w:rFonts w:ascii="Arial CYR" w:hAnsi="Arial CYR" w:cs="Arial CYR"/>
                <w:sz w:val="20"/>
              </w:rPr>
              <w:t>6</w:t>
            </w:r>
            <w:r>
              <w:rPr>
                <w:rFonts w:ascii="Arial CYR" w:hAnsi="Arial CYR" w:cs="Arial CYR"/>
                <w:sz w:val="20"/>
              </w:rPr>
              <w:t>,</w:t>
            </w:r>
            <w:r w:rsidR="00CC59BE">
              <w:rPr>
                <w:rFonts w:ascii="Arial CYR" w:hAnsi="Arial CYR" w:cs="Arial CYR"/>
                <w:sz w:val="20"/>
              </w:rPr>
              <w:t>7</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676DE3" w:rsidP="00CC59BE">
            <w:pPr>
              <w:spacing w:before="60" w:line="240" w:lineRule="exact"/>
              <w:ind w:firstLine="0"/>
              <w:jc w:val="center"/>
              <w:rPr>
                <w:rFonts w:ascii="Arial CYR" w:hAnsi="Arial CYR" w:cs="Arial CYR"/>
                <w:sz w:val="20"/>
              </w:rPr>
            </w:pPr>
            <w:r>
              <w:rPr>
                <w:rFonts w:ascii="Arial CYR" w:hAnsi="Arial CYR" w:cs="Arial CYR"/>
                <w:sz w:val="20"/>
              </w:rPr>
              <w:t>1</w:t>
            </w:r>
            <w:r w:rsidR="00CC59BE">
              <w:rPr>
                <w:rFonts w:ascii="Arial CYR" w:hAnsi="Arial CYR" w:cs="Arial CYR"/>
                <w:sz w:val="20"/>
              </w:rPr>
              <w:t>6</w:t>
            </w:r>
            <w:r>
              <w:rPr>
                <w:rFonts w:ascii="Arial CYR" w:hAnsi="Arial CYR" w:cs="Arial CYR"/>
                <w:sz w:val="20"/>
              </w:rPr>
              <w:t>,</w:t>
            </w:r>
            <w:r w:rsidR="00CC59BE">
              <w:rPr>
                <w:rFonts w:ascii="Arial CYR" w:hAnsi="Arial CYR" w:cs="Arial CYR"/>
                <w:sz w:val="20"/>
              </w:rPr>
              <w:t>7</w:t>
            </w:r>
          </w:p>
        </w:tc>
      </w:tr>
      <w:tr w:rsidR="00362CB6"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CC59BE"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7</w:t>
            </w:r>
            <w:r w:rsidR="00676DE3">
              <w:rPr>
                <w:rFonts w:ascii="Arial" w:hAnsi="Arial" w:cs="Arial"/>
                <w:sz w:val="20"/>
                <w:szCs w:val="20"/>
              </w:rPr>
              <w:t>9</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CC59BE" w:rsidP="00351B1D">
            <w:pPr>
              <w:spacing w:before="60" w:line="240" w:lineRule="exact"/>
              <w:ind w:firstLine="0"/>
              <w:jc w:val="center"/>
              <w:rPr>
                <w:rFonts w:ascii="Arial CYR" w:hAnsi="Arial CYR" w:cs="Arial CYR"/>
                <w:sz w:val="20"/>
              </w:rPr>
            </w:pPr>
            <w:r>
              <w:rPr>
                <w:rFonts w:ascii="Arial CYR" w:hAnsi="Arial CYR" w:cs="Arial CYR"/>
                <w:sz w:val="20"/>
              </w:rPr>
              <w:t>44</w:t>
            </w:r>
            <w:r w:rsidR="00676DE3">
              <w:rPr>
                <w:rFonts w:ascii="Arial CYR" w:hAnsi="Arial CYR" w:cs="Arial CYR"/>
                <w:sz w:val="20"/>
              </w:rPr>
              <w:t>,9</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CC59BE">
            <w:pPr>
              <w:spacing w:before="60" w:line="240" w:lineRule="exact"/>
              <w:ind w:firstLine="0"/>
              <w:jc w:val="center"/>
              <w:rPr>
                <w:rFonts w:ascii="Arial CYR" w:hAnsi="Arial CYR" w:cs="Arial CYR"/>
                <w:sz w:val="20"/>
              </w:rPr>
            </w:pPr>
            <w:r>
              <w:rPr>
                <w:rFonts w:ascii="Arial CYR" w:hAnsi="Arial CYR" w:cs="Arial CYR"/>
                <w:sz w:val="20"/>
              </w:rPr>
              <w:t>8</w:t>
            </w:r>
            <w:r w:rsidR="00CC59BE">
              <w:rPr>
                <w:rFonts w:ascii="Arial CYR" w:hAnsi="Arial CYR" w:cs="Arial CYR"/>
                <w:sz w:val="20"/>
              </w:rPr>
              <w:t>4</w:t>
            </w:r>
            <w:r>
              <w:rPr>
                <w:rFonts w:ascii="Arial CYR" w:hAnsi="Arial CYR" w:cs="Arial CYR"/>
                <w:sz w:val="20"/>
              </w:rPr>
              <w:t>,</w:t>
            </w:r>
            <w:r w:rsidR="00CC59BE">
              <w:rPr>
                <w:rFonts w:ascii="Arial CYR" w:hAnsi="Arial CYR" w:cs="Arial CYR"/>
                <w:sz w:val="20"/>
              </w:rPr>
              <w:t>0</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17</w:t>
            </w:r>
            <w:r w:rsidR="00CC59BE">
              <w:rPr>
                <w:rFonts w:ascii="Arial" w:hAnsi="Arial" w:cs="Arial"/>
                <w:sz w:val="20"/>
                <w:szCs w:val="20"/>
              </w:rPr>
              <w:t>6</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CC59BE" w:rsidP="00CC59BE">
            <w:pPr>
              <w:spacing w:before="60" w:line="240" w:lineRule="exact"/>
              <w:ind w:firstLine="0"/>
              <w:jc w:val="center"/>
              <w:rPr>
                <w:rFonts w:ascii="Arial CYR" w:hAnsi="Arial CYR" w:cs="Arial CYR"/>
                <w:sz w:val="20"/>
              </w:rPr>
            </w:pPr>
            <w:r>
              <w:rPr>
                <w:rFonts w:ascii="Arial CYR" w:hAnsi="Arial CYR" w:cs="Arial CYR"/>
                <w:sz w:val="20"/>
              </w:rPr>
              <w:t>10</w:t>
            </w:r>
            <w:r w:rsidR="00676DE3">
              <w:rPr>
                <w:rFonts w:ascii="Arial CYR" w:hAnsi="Arial CYR" w:cs="Arial CYR"/>
                <w:sz w:val="20"/>
              </w:rPr>
              <w:t>9,</w:t>
            </w:r>
            <w:r>
              <w:rPr>
                <w:rFonts w:ascii="Arial CYR" w:hAnsi="Arial CYR" w:cs="Arial CYR"/>
                <w:sz w:val="20"/>
              </w:rPr>
              <w:t>3</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676DE3" w:rsidP="00CC59BE">
            <w:pPr>
              <w:spacing w:before="60" w:line="240" w:lineRule="exact"/>
              <w:ind w:firstLine="0"/>
              <w:jc w:val="center"/>
              <w:rPr>
                <w:rFonts w:ascii="Arial CYR" w:hAnsi="Arial CYR" w:cs="Arial CYR"/>
                <w:sz w:val="20"/>
              </w:rPr>
            </w:pPr>
            <w:r>
              <w:rPr>
                <w:rFonts w:ascii="Arial CYR" w:hAnsi="Arial CYR" w:cs="Arial CYR"/>
                <w:sz w:val="20"/>
              </w:rPr>
              <w:t>11</w:t>
            </w:r>
            <w:r w:rsidR="00CC59BE">
              <w:rPr>
                <w:rFonts w:ascii="Arial CYR" w:hAnsi="Arial CYR" w:cs="Arial CYR"/>
                <w:sz w:val="20"/>
              </w:rPr>
              <w:t>2</w:t>
            </w:r>
            <w:r>
              <w:rPr>
                <w:rFonts w:ascii="Arial CYR" w:hAnsi="Arial CYR" w:cs="Arial CYR"/>
                <w:sz w:val="20"/>
              </w:rPr>
              <w:t>,</w:t>
            </w:r>
            <w:r w:rsidR="00CC59BE">
              <w:rPr>
                <w:rFonts w:ascii="Arial CYR" w:hAnsi="Arial CYR" w:cs="Arial CYR"/>
                <w:sz w:val="20"/>
              </w:rPr>
              <w:t>1</w:t>
            </w:r>
          </w:p>
        </w:tc>
      </w:tr>
      <w:tr w:rsidR="00362CB6"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pageBreakBefore/>
              <w:spacing w:before="6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0279ED">
            <w:pPr>
              <w:pStyle w:val="affff8"/>
              <w:pageBreakBefore/>
              <w:widowControl w:val="0"/>
              <w:spacing w:before="60" w:beforeAutospacing="0" w:after="0" w:afterAutospacing="0" w:line="240" w:lineRule="exact"/>
              <w:jc w:val="center"/>
              <w:rPr>
                <w:rFonts w:ascii="Arial" w:hAnsi="Arial" w:cs="Arial"/>
                <w:sz w:val="20"/>
                <w:szCs w:val="20"/>
              </w:rPr>
            </w:pPr>
            <w:r>
              <w:rPr>
                <w:rFonts w:ascii="Arial" w:hAnsi="Arial" w:cs="Arial"/>
                <w:sz w:val="20"/>
                <w:szCs w:val="20"/>
              </w:rPr>
              <w:t>10</w:t>
            </w:r>
            <w:r w:rsidR="000279ED">
              <w:rPr>
                <w:rFonts w:ascii="Arial" w:hAnsi="Arial" w:cs="Arial"/>
                <w:sz w:val="20"/>
                <w:szCs w:val="20"/>
              </w:rPr>
              <w:t>5</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279ED" w:rsidP="00351B1D">
            <w:pPr>
              <w:pageBreakBefore/>
              <w:spacing w:before="60" w:line="240" w:lineRule="exact"/>
              <w:ind w:firstLine="0"/>
              <w:jc w:val="center"/>
              <w:rPr>
                <w:rFonts w:ascii="Arial CYR" w:hAnsi="Arial CYR" w:cs="Arial CYR"/>
                <w:sz w:val="20"/>
              </w:rPr>
            </w:pPr>
            <w:r>
              <w:rPr>
                <w:rFonts w:ascii="Arial CYR" w:hAnsi="Arial CYR" w:cs="Arial CYR"/>
                <w:sz w:val="20"/>
              </w:rPr>
              <w:t>4</w:t>
            </w:r>
            <w:r w:rsidR="00676DE3">
              <w:rPr>
                <w:rFonts w:ascii="Arial CYR" w:hAnsi="Arial CYR" w:cs="Arial CYR"/>
                <w:sz w:val="20"/>
              </w:rPr>
              <w:t>6,7</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0279ED" w:rsidP="000279ED">
            <w:pPr>
              <w:pageBreakBefore/>
              <w:spacing w:before="60" w:line="240" w:lineRule="exact"/>
              <w:ind w:firstLine="0"/>
              <w:jc w:val="center"/>
              <w:rPr>
                <w:rFonts w:ascii="Arial CYR" w:hAnsi="Arial CYR" w:cs="Arial CYR"/>
                <w:sz w:val="20"/>
              </w:rPr>
            </w:pPr>
            <w:r>
              <w:rPr>
                <w:rFonts w:ascii="Arial CYR" w:hAnsi="Arial CYR" w:cs="Arial CYR"/>
                <w:sz w:val="20"/>
              </w:rPr>
              <w:t>75</w:t>
            </w:r>
            <w:r w:rsidR="00676DE3">
              <w:rPr>
                <w:rFonts w:ascii="Arial CYR" w:hAnsi="Arial CYR" w:cs="Arial CYR"/>
                <w:sz w:val="20"/>
              </w:rPr>
              <w:t>,</w:t>
            </w:r>
            <w:r>
              <w:rPr>
                <w:rFonts w:ascii="Arial CYR" w:hAnsi="Arial CYR" w:cs="Arial CYR"/>
                <w:sz w:val="20"/>
              </w:rPr>
              <w:t>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0279ED">
            <w:pPr>
              <w:pStyle w:val="affff8"/>
              <w:pageBreakBefore/>
              <w:widowControl w:val="0"/>
              <w:spacing w:before="60" w:beforeAutospacing="0" w:after="0" w:afterAutospacing="0" w:line="240" w:lineRule="exact"/>
              <w:jc w:val="center"/>
              <w:rPr>
                <w:rFonts w:ascii="Arial" w:hAnsi="Arial" w:cs="Arial"/>
                <w:sz w:val="20"/>
                <w:szCs w:val="20"/>
              </w:rPr>
            </w:pPr>
            <w:r>
              <w:rPr>
                <w:rFonts w:ascii="Arial" w:hAnsi="Arial" w:cs="Arial"/>
                <w:sz w:val="20"/>
                <w:szCs w:val="20"/>
              </w:rPr>
              <w:t>2</w:t>
            </w:r>
            <w:r w:rsidR="000279ED">
              <w:rPr>
                <w:rFonts w:ascii="Arial" w:hAnsi="Arial" w:cs="Arial"/>
                <w:sz w:val="20"/>
                <w:szCs w:val="20"/>
              </w:rPr>
              <w:t>25</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0279ED" w:rsidP="00351B1D">
            <w:pPr>
              <w:pageBreakBefore/>
              <w:spacing w:before="60" w:line="240" w:lineRule="exact"/>
              <w:ind w:firstLine="0"/>
              <w:jc w:val="center"/>
              <w:rPr>
                <w:rFonts w:ascii="Arial CYR" w:hAnsi="Arial CYR" w:cs="Arial CYR"/>
                <w:sz w:val="20"/>
              </w:rPr>
            </w:pPr>
            <w:r>
              <w:rPr>
                <w:rFonts w:ascii="Arial CYR" w:hAnsi="Arial CYR" w:cs="Arial CYR"/>
                <w:sz w:val="20"/>
              </w:rPr>
              <w:t>1</w:t>
            </w:r>
            <w:r w:rsidR="00676DE3">
              <w:rPr>
                <w:rFonts w:ascii="Arial CYR" w:hAnsi="Arial CYR" w:cs="Arial CYR"/>
                <w:sz w:val="20"/>
              </w:rPr>
              <w:t>0</w:t>
            </w:r>
            <w:r>
              <w:rPr>
                <w:rFonts w:ascii="Arial CYR" w:hAnsi="Arial CYR" w:cs="Arial CYR"/>
                <w:sz w:val="20"/>
              </w:rPr>
              <w:t>7,1</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676DE3" w:rsidP="000279ED">
            <w:pPr>
              <w:pageBreakBefore/>
              <w:spacing w:before="60" w:line="240" w:lineRule="exact"/>
              <w:ind w:firstLine="0"/>
              <w:jc w:val="center"/>
              <w:rPr>
                <w:rFonts w:ascii="Arial CYR" w:hAnsi="Arial CYR" w:cs="Arial CYR"/>
                <w:sz w:val="20"/>
              </w:rPr>
            </w:pPr>
            <w:r>
              <w:rPr>
                <w:rFonts w:ascii="Arial CYR" w:hAnsi="Arial CYR" w:cs="Arial CYR"/>
                <w:sz w:val="20"/>
              </w:rPr>
              <w:t>10</w:t>
            </w:r>
            <w:r w:rsidR="000279ED">
              <w:rPr>
                <w:rFonts w:ascii="Arial CYR" w:hAnsi="Arial CYR" w:cs="Arial CYR"/>
                <w:sz w:val="20"/>
              </w:rPr>
              <w:t>7</w:t>
            </w:r>
            <w:r>
              <w:rPr>
                <w:rFonts w:ascii="Arial CYR" w:hAnsi="Arial CYR" w:cs="Arial CYR"/>
                <w:sz w:val="20"/>
              </w:rPr>
              <w:t>,</w:t>
            </w:r>
            <w:r w:rsidR="000279ED">
              <w:rPr>
                <w:rFonts w:ascii="Arial CYR" w:hAnsi="Arial CYR" w:cs="Arial CYR"/>
                <w:sz w:val="20"/>
              </w:rPr>
              <w:t>1</w:t>
            </w:r>
          </w:p>
        </w:tc>
      </w:tr>
      <w:tr w:rsidR="00362CB6"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0279E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17</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351B1D">
            <w:pPr>
              <w:spacing w:before="60" w:line="240" w:lineRule="exact"/>
              <w:ind w:firstLine="0"/>
              <w:jc w:val="center"/>
              <w:rPr>
                <w:rFonts w:ascii="Arial CYR" w:hAnsi="Arial CYR" w:cs="Arial CYR"/>
                <w:sz w:val="20"/>
              </w:rPr>
            </w:pPr>
            <w:r>
              <w:rPr>
                <w:rFonts w:ascii="Arial CYR" w:hAnsi="Arial CYR" w:cs="Arial CYR"/>
                <w:sz w:val="20"/>
              </w:rPr>
              <w:t>1</w:t>
            </w:r>
            <w:r w:rsidR="000279ED">
              <w:rPr>
                <w:rFonts w:ascii="Arial CYR" w:hAnsi="Arial CYR" w:cs="Arial CYR"/>
                <w:sz w:val="20"/>
              </w:rPr>
              <w:t>2,0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0279ED">
            <w:pPr>
              <w:spacing w:before="60" w:line="240" w:lineRule="exact"/>
              <w:ind w:firstLine="0"/>
              <w:jc w:val="center"/>
              <w:rPr>
                <w:rFonts w:ascii="Arial CYR" w:hAnsi="Arial CYR" w:cs="Arial CYR"/>
                <w:sz w:val="20"/>
              </w:rPr>
            </w:pPr>
            <w:r>
              <w:rPr>
                <w:rFonts w:ascii="Arial CYR" w:hAnsi="Arial CYR" w:cs="Arial CYR"/>
                <w:sz w:val="20"/>
              </w:rPr>
              <w:t>2</w:t>
            </w:r>
            <w:r w:rsidR="000279ED">
              <w:rPr>
                <w:rFonts w:ascii="Arial CYR" w:hAnsi="Arial CYR" w:cs="Arial CYR"/>
                <w:sz w:val="20"/>
              </w:rPr>
              <w:t>8</w:t>
            </w:r>
            <w:r>
              <w:rPr>
                <w:rFonts w:ascii="Arial CYR" w:hAnsi="Arial CYR" w:cs="Arial CYR"/>
                <w:sz w:val="20"/>
              </w:rPr>
              <w:t>,</w:t>
            </w:r>
            <w:r w:rsidR="000279ED">
              <w:rPr>
                <w:rFonts w:ascii="Arial CYR" w:hAnsi="Arial CYR" w:cs="Arial CYR"/>
                <w:sz w:val="20"/>
              </w:rPr>
              <w:t>3</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0279E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0279ED">
              <w:rPr>
                <w:rFonts w:ascii="Arial" w:hAnsi="Arial" w:cs="Arial"/>
                <w:sz w:val="20"/>
                <w:szCs w:val="20"/>
              </w:rPr>
              <w:t>42</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0279ED" w:rsidP="000279ED">
            <w:pPr>
              <w:spacing w:before="60" w:line="240" w:lineRule="exact"/>
              <w:ind w:firstLine="0"/>
              <w:jc w:val="center"/>
              <w:rPr>
                <w:rFonts w:ascii="Arial CYR" w:hAnsi="Arial CYR" w:cs="Arial CYR"/>
                <w:sz w:val="20"/>
              </w:rPr>
            </w:pPr>
            <w:r>
              <w:rPr>
                <w:rFonts w:ascii="Arial CYR" w:hAnsi="Arial CYR" w:cs="Arial CYR"/>
                <w:sz w:val="20"/>
              </w:rPr>
              <w:t>8</w:t>
            </w:r>
            <w:r w:rsidR="00676DE3">
              <w:rPr>
                <w:rFonts w:ascii="Arial CYR" w:hAnsi="Arial CYR" w:cs="Arial CYR"/>
                <w:sz w:val="20"/>
              </w:rPr>
              <w:t>9,</w:t>
            </w:r>
            <w:r>
              <w:rPr>
                <w:rFonts w:ascii="Arial CYR" w:hAnsi="Arial CYR" w:cs="Arial CYR"/>
                <w:sz w:val="20"/>
              </w:rPr>
              <w:t>9</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676DE3" w:rsidP="000279ED">
            <w:pPr>
              <w:spacing w:before="60" w:line="240" w:lineRule="exact"/>
              <w:ind w:firstLine="0"/>
              <w:jc w:val="center"/>
              <w:rPr>
                <w:rFonts w:ascii="Arial CYR" w:hAnsi="Arial CYR" w:cs="Arial CYR"/>
                <w:sz w:val="20"/>
              </w:rPr>
            </w:pPr>
            <w:r>
              <w:rPr>
                <w:rFonts w:ascii="Arial CYR" w:hAnsi="Arial CYR" w:cs="Arial CYR"/>
                <w:sz w:val="20"/>
              </w:rPr>
              <w:t>10</w:t>
            </w:r>
            <w:r w:rsidR="000279ED">
              <w:rPr>
                <w:rFonts w:ascii="Arial CYR" w:hAnsi="Arial CYR" w:cs="Arial CYR"/>
                <w:sz w:val="20"/>
              </w:rPr>
              <w:t>4</w:t>
            </w:r>
            <w:r>
              <w:rPr>
                <w:rFonts w:ascii="Arial CYR" w:hAnsi="Arial CYR" w:cs="Arial CYR"/>
                <w:sz w:val="20"/>
              </w:rPr>
              <w:t>,4</w:t>
            </w:r>
          </w:p>
        </w:tc>
      </w:tr>
      <w:tr w:rsidR="00362CB6"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362CB6" w:rsidRPr="00F663BF" w:rsidRDefault="00362CB6" w:rsidP="00351B1D">
            <w:pPr>
              <w:pStyle w:val="afffffa"/>
              <w:widowControl/>
              <w:numPr>
                <w:ilvl w:val="0"/>
                <w:numId w:val="16"/>
              </w:numPr>
              <w:tabs>
                <w:tab w:val="left" w:pos="426"/>
              </w:tabs>
              <w:adjustRightInd/>
              <w:spacing w:before="60" w:line="240" w:lineRule="exact"/>
              <w:ind w:left="0" w:right="113"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D97DE6">
      <w:pPr>
        <w:pStyle w:val="3"/>
        <w:keepNext w:val="0"/>
        <w:pageBreakBefore/>
        <w:numPr>
          <w:ilvl w:val="0"/>
          <w:numId w:val="11"/>
        </w:numPr>
        <w:spacing w:before="0" w:after="360"/>
        <w:ind w:left="714" w:hanging="357"/>
        <w:jc w:val="left"/>
        <w:rPr>
          <w:rFonts w:cs="Arial"/>
          <w:sz w:val="28"/>
          <w:szCs w:val="28"/>
        </w:rPr>
      </w:pPr>
      <w:bookmarkStart w:id="248" w:name="_Toc59443782"/>
      <w:r w:rsidRPr="006D5BCB">
        <w:rPr>
          <w:rFonts w:cs="Arial"/>
          <w:sz w:val="28"/>
          <w:szCs w:val="28"/>
        </w:rPr>
        <w:lastRenderedPageBreak/>
        <w:t>О</w:t>
      </w:r>
      <w:r w:rsidR="00481430" w:rsidRPr="006D5BCB">
        <w:rPr>
          <w:rFonts w:cs="Arial"/>
          <w:sz w:val="28"/>
          <w:szCs w:val="28"/>
        </w:rPr>
        <w:t>кружающая среда</w:t>
      </w:r>
      <w:bookmarkEnd w:id="248"/>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p w:rsidR="006C6066" w:rsidRPr="006C6066" w:rsidRDefault="006C6066" w:rsidP="006C6066">
      <w:pPr>
        <w:widowControl/>
        <w:tabs>
          <w:tab w:val="left" w:pos="567"/>
          <w:tab w:val="left" w:pos="709"/>
        </w:tabs>
        <w:adjustRightInd/>
        <w:spacing w:before="120" w:line="300" w:lineRule="auto"/>
        <w:ind w:firstLine="709"/>
        <w:textAlignment w:val="auto"/>
        <w:rPr>
          <w:rFonts w:cs="Arial"/>
          <w:szCs w:val="22"/>
        </w:rPr>
      </w:pPr>
      <w:r w:rsidRPr="006C6066">
        <w:rPr>
          <w:rFonts w:cs="Arial"/>
          <w:szCs w:val="22"/>
        </w:rPr>
        <w:t xml:space="preserve">По данным ФГБУ </w:t>
      </w:r>
      <w:proofErr w:type="gramStart"/>
      <w:r w:rsidRPr="006C6066">
        <w:rPr>
          <w:rFonts w:cs="Arial"/>
          <w:szCs w:val="22"/>
        </w:rPr>
        <w:t>Западно-Сибирское</w:t>
      </w:r>
      <w:proofErr w:type="gramEnd"/>
      <w:r w:rsidRPr="006C6066">
        <w:rPr>
          <w:rFonts w:cs="Arial"/>
          <w:szCs w:val="22"/>
        </w:rPr>
        <w:t xml:space="preserve"> УГМС, в ноябре наблюдалась неустойчивая погода с преобладанием повышенного фона температуры воздуха, с оттепелями, снегопадами (в начале месяца, со смешанными осадками), метелями, с резким похолоданием в четвертой и последней пятидневках, с туманами и изморозью. </w:t>
      </w:r>
    </w:p>
    <w:p w:rsidR="006C6066" w:rsidRPr="006C6066" w:rsidRDefault="006C6066" w:rsidP="006C6066">
      <w:pPr>
        <w:widowControl/>
        <w:tabs>
          <w:tab w:val="left" w:pos="567"/>
          <w:tab w:val="left" w:pos="709"/>
        </w:tabs>
        <w:adjustRightInd/>
        <w:spacing w:before="120" w:line="300" w:lineRule="auto"/>
        <w:ind w:firstLine="709"/>
        <w:textAlignment w:val="auto"/>
        <w:rPr>
          <w:rFonts w:cs="Arial"/>
          <w:spacing w:val="-2"/>
          <w:szCs w:val="22"/>
        </w:rPr>
      </w:pPr>
      <w:r w:rsidRPr="006C6066">
        <w:rPr>
          <w:rFonts w:cs="Arial"/>
          <w:spacing w:val="-2"/>
          <w:szCs w:val="22"/>
        </w:rPr>
        <w:t xml:space="preserve">Среднемесячная температура воздуха в </w:t>
      </w:r>
      <w:r w:rsidRPr="006C6066">
        <w:rPr>
          <w:rFonts w:cs="Arial"/>
          <w:b/>
          <w:spacing w:val="-2"/>
          <w:szCs w:val="22"/>
        </w:rPr>
        <w:t>г. Новосибирске</w:t>
      </w:r>
      <w:r w:rsidRPr="006C6066">
        <w:rPr>
          <w:rFonts w:cs="Arial"/>
          <w:spacing w:val="-2"/>
          <w:szCs w:val="22"/>
        </w:rPr>
        <w:t xml:space="preserve"> составила минус 4,7 </w:t>
      </w:r>
      <w:proofErr w:type="spellStart"/>
      <w:r w:rsidRPr="006C6066">
        <w:rPr>
          <w:rFonts w:cs="Arial"/>
          <w:color w:val="000000"/>
          <w:spacing w:val="-2"/>
          <w:szCs w:val="22"/>
          <w:vertAlign w:val="superscript"/>
        </w:rPr>
        <w:t>о</w:t>
      </w:r>
      <w:r w:rsidRPr="006C6066">
        <w:rPr>
          <w:rFonts w:cs="Arial"/>
          <w:color w:val="000000"/>
          <w:spacing w:val="-2"/>
          <w:szCs w:val="22"/>
        </w:rPr>
        <w:t>С</w:t>
      </w:r>
      <w:proofErr w:type="spellEnd"/>
      <w:r w:rsidRPr="006C6066">
        <w:rPr>
          <w:rFonts w:cs="Arial"/>
          <w:color w:val="000000"/>
          <w:spacing w:val="-2"/>
          <w:szCs w:val="22"/>
        </w:rPr>
        <w:t xml:space="preserve">, что выше многолетней нормы на 2,9 </w:t>
      </w:r>
      <w:proofErr w:type="spellStart"/>
      <w:r w:rsidRPr="006C6066">
        <w:rPr>
          <w:rFonts w:cs="Arial"/>
          <w:color w:val="000000"/>
          <w:spacing w:val="-2"/>
          <w:szCs w:val="22"/>
          <w:vertAlign w:val="superscript"/>
        </w:rPr>
        <w:t>о</w:t>
      </w:r>
      <w:r w:rsidRPr="006C6066">
        <w:rPr>
          <w:rFonts w:cs="Arial"/>
          <w:color w:val="000000"/>
          <w:spacing w:val="-2"/>
          <w:szCs w:val="22"/>
        </w:rPr>
        <w:t>С</w:t>
      </w:r>
      <w:proofErr w:type="spellEnd"/>
      <w:r w:rsidRPr="006C6066">
        <w:rPr>
          <w:rFonts w:cs="Arial"/>
          <w:color w:val="000000"/>
          <w:spacing w:val="-2"/>
          <w:szCs w:val="22"/>
        </w:rPr>
        <w:t xml:space="preserve">. </w:t>
      </w:r>
    </w:p>
    <w:p w:rsidR="006C6066" w:rsidRPr="006C6066" w:rsidRDefault="006C6066" w:rsidP="006C6066">
      <w:pPr>
        <w:widowControl/>
        <w:tabs>
          <w:tab w:val="left" w:pos="567"/>
          <w:tab w:val="left" w:pos="709"/>
        </w:tabs>
        <w:adjustRightInd/>
        <w:spacing w:before="120" w:line="300" w:lineRule="auto"/>
        <w:ind w:firstLine="709"/>
        <w:textAlignment w:val="auto"/>
        <w:rPr>
          <w:rFonts w:cs="Arial"/>
          <w:color w:val="000000"/>
          <w:szCs w:val="22"/>
        </w:rPr>
      </w:pPr>
      <w:r w:rsidRPr="006C6066">
        <w:rPr>
          <w:rFonts w:cs="Arial"/>
          <w:szCs w:val="22"/>
        </w:rPr>
        <w:t xml:space="preserve">Среднемесячная температура воздуха в </w:t>
      </w:r>
      <w:proofErr w:type="spellStart"/>
      <w:r w:rsidRPr="006C6066">
        <w:rPr>
          <w:rFonts w:cs="Arial"/>
          <w:b/>
          <w:szCs w:val="22"/>
        </w:rPr>
        <w:t>г.г</w:t>
      </w:r>
      <w:proofErr w:type="spellEnd"/>
      <w:r w:rsidRPr="006C6066">
        <w:rPr>
          <w:rFonts w:cs="Arial"/>
          <w:b/>
          <w:szCs w:val="22"/>
        </w:rPr>
        <w:t>. Бердске</w:t>
      </w:r>
      <w:r w:rsidRPr="006C6066">
        <w:rPr>
          <w:rFonts w:cs="Arial"/>
          <w:szCs w:val="22"/>
        </w:rPr>
        <w:t xml:space="preserve"> и </w:t>
      </w:r>
      <w:proofErr w:type="spellStart"/>
      <w:r w:rsidRPr="006C6066">
        <w:rPr>
          <w:rFonts w:cs="Arial"/>
          <w:b/>
          <w:szCs w:val="22"/>
        </w:rPr>
        <w:t>Искитиме</w:t>
      </w:r>
      <w:proofErr w:type="spellEnd"/>
      <w:r w:rsidRPr="006C6066">
        <w:rPr>
          <w:rFonts w:cs="Arial"/>
          <w:szCs w:val="22"/>
        </w:rPr>
        <w:t xml:space="preserve"> составила минус 5,6 </w:t>
      </w:r>
      <w:proofErr w:type="spellStart"/>
      <w:r w:rsidRPr="006C6066">
        <w:rPr>
          <w:rFonts w:cs="Arial"/>
          <w:color w:val="000000"/>
          <w:szCs w:val="22"/>
          <w:vertAlign w:val="superscript"/>
        </w:rPr>
        <w:t>о</w:t>
      </w:r>
      <w:r w:rsidRPr="006C6066">
        <w:rPr>
          <w:rFonts w:cs="Arial"/>
          <w:color w:val="000000"/>
          <w:szCs w:val="22"/>
        </w:rPr>
        <w:t>С</w:t>
      </w:r>
      <w:proofErr w:type="spellEnd"/>
      <w:r w:rsidRPr="006C6066">
        <w:rPr>
          <w:rFonts w:cs="Arial"/>
          <w:color w:val="000000"/>
          <w:szCs w:val="22"/>
        </w:rPr>
        <w:t xml:space="preserve">, что выше многолетней нормы на 2,2 </w:t>
      </w:r>
      <w:proofErr w:type="spellStart"/>
      <w:r w:rsidRPr="006C6066">
        <w:rPr>
          <w:rFonts w:cs="Arial"/>
          <w:color w:val="000000"/>
          <w:szCs w:val="22"/>
          <w:vertAlign w:val="superscript"/>
        </w:rPr>
        <w:t>о</w:t>
      </w:r>
      <w:r w:rsidRPr="006C6066">
        <w:rPr>
          <w:rFonts w:cs="Arial"/>
          <w:color w:val="000000"/>
          <w:szCs w:val="22"/>
        </w:rPr>
        <w:t>С</w:t>
      </w:r>
      <w:proofErr w:type="spellEnd"/>
      <w:r w:rsidRPr="006C6066">
        <w:rPr>
          <w:rFonts w:cs="Arial"/>
          <w:color w:val="000000"/>
          <w:szCs w:val="22"/>
        </w:rPr>
        <w:t xml:space="preserve">. </w:t>
      </w:r>
    </w:p>
    <w:p w:rsidR="006C6066" w:rsidRPr="006C6066" w:rsidRDefault="006C6066" w:rsidP="006C6066">
      <w:pPr>
        <w:widowControl/>
        <w:tabs>
          <w:tab w:val="left" w:pos="567"/>
          <w:tab w:val="left" w:pos="709"/>
        </w:tabs>
        <w:adjustRightInd/>
        <w:spacing w:before="120" w:line="300" w:lineRule="auto"/>
        <w:ind w:firstLine="709"/>
        <w:textAlignment w:val="auto"/>
        <w:rPr>
          <w:rFonts w:cs="Arial"/>
          <w:szCs w:val="22"/>
        </w:rPr>
      </w:pPr>
      <w:r w:rsidRPr="006C6066">
        <w:rPr>
          <w:rFonts w:cs="Arial"/>
          <w:szCs w:val="22"/>
        </w:rPr>
        <w:t xml:space="preserve">Месячное количество осадков составило 29,2 мм в </w:t>
      </w:r>
      <w:r w:rsidRPr="006C6066">
        <w:rPr>
          <w:rFonts w:cs="Arial"/>
          <w:b/>
          <w:szCs w:val="22"/>
        </w:rPr>
        <w:t>Новосибирске</w:t>
      </w:r>
      <w:r w:rsidRPr="006C6066">
        <w:rPr>
          <w:rFonts w:cs="Arial"/>
          <w:szCs w:val="22"/>
        </w:rPr>
        <w:t xml:space="preserve"> (86 % месячной нормы) и 23,5 мм в </w:t>
      </w:r>
      <w:proofErr w:type="spellStart"/>
      <w:r w:rsidRPr="006C6066">
        <w:rPr>
          <w:rFonts w:cs="Arial"/>
          <w:b/>
          <w:szCs w:val="22"/>
        </w:rPr>
        <w:t>г.г</w:t>
      </w:r>
      <w:proofErr w:type="spellEnd"/>
      <w:r w:rsidRPr="006C6066">
        <w:rPr>
          <w:rFonts w:cs="Arial"/>
          <w:b/>
          <w:szCs w:val="22"/>
        </w:rPr>
        <w:t>. Бердске</w:t>
      </w:r>
      <w:r w:rsidRPr="006C6066">
        <w:rPr>
          <w:rFonts w:cs="Arial"/>
          <w:szCs w:val="22"/>
        </w:rPr>
        <w:t xml:space="preserve"> и </w:t>
      </w:r>
      <w:proofErr w:type="spellStart"/>
      <w:r w:rsidRPr="006C6066">
        <w:rPr>
          <w:rFonts w:cs="Arial"/>
          <w:b/>
          <w:szCs w:val="22"/>
        </w:rPr>
        <w:t>Искитиме</w:t>
      </w:r>
      <w:proofErr w:type="spellEnd"/>
      <w:r w:rsidRPr="006C6066">
        <w:rPr>
          <w:rFonts w:cs="Arial"/>
          <w:szCs w:val="22"/>
        </w:rPr>
        <w:t xml:space="preserve"> (69 % месячной нормы).</w:t>
      </w:r>
    </w:p>
    <w:p w:rsidR="006C6066" w:rsidRPr="006C6066" w:rsidRDefault="006C6066" w:rsidP="006C6066">
      <w:pPr>
        <w:widowControl/>
        <w:adjustRightInd/>
        <w:spacing w:before="120" w:line="300" w:lineRule="auto"/>
        <w:ind w:firstLine="709"/>
        <w:textAlignment w:val="auto"/>
        <w:rPr>
          <w:rFonts w:cs="Arial"/>
          <w:szCs w:val="22"/>
        </w:rPr>
      </w:pPr>
      <w:r w:rsidRPr="006C6066">
        <w:rPr>
          <w:rFonts w:cs="Arial"/>
          <w:b/>
          <w:szCs w:val="22"/>
        </w:rPr>
        <w:t>Состояние атмосферного воздуха</w:t>
      </w:r>
      <w:r w:rsidRPr="006C6066">
        <w:rPr>
          <w:rFonts w:cs="Arial"/>
          <w:szCs w:val="22"/>
        </w:rPr>
        <w:t xml:space="preserve">. В целом по </w:t>
      </w:r>
      <w:r w:rsidRPr="006C6066">
        <w:rPr>
          <w:rFonts w:cs="Arial"/>
          <w:b/>
          <w:szCs w:val="22"/>
        </w:rPr>
        <w:t xml:space="preserve">г. Новосибирску </w:t>
      </w:r>
      <w:r w:rsidRPr="006C6066">
        <w:rPr>
          <w:rFonts w:cs="Arial"/>
          <w:szCs w:val="22"/>
        </w:rPr>
        <w:t>в ноябре 2020</w:t>
      </w:r>
      <w:r>
        <w:rPr>
          <w:rFonts w:cs="Arial"/>
          <w:szCs w:val="22"/>
        </w:rPr>
        <w:t> </w:t>
      </w:r>
      <w:r w:rsidRPr="006C6066">
        <w:rPr>
          <w:rFonts w:cs="Arial"/>
          <w:szCs w:val="22"/>
        </w:rPr>
        <w:t>г. уровень загрязнения атмосферы города оценен как повышенный: СИ</w:t>
      </w:r>
      <w:r>
        <w:rPr>
          <w:rFonts w:cs="Arial"/>
          <w:szCs w:val="22"/>
        </w:rPr>
        <w:t> </w:t>
      </w:r>
      <w:r w:rsidRPr="006C6066">
        <w:rPr>
          <w:rFonts w:cs="Arial"/>
          <w:szCs w:val="22"/>
        </w:rPr>
        <w:t>=</w:t>
      </w:r>
      <w:r>
        <w:rPr>
          <w:rFonts w:cs="Arial"/>
          <w:szCs w:val="22"/>
        </w:rPr>
        <w:t> </w:t>
      </w:r>
      <w:r w:rsidRPr="006C6066">
        <w:rPr>
          <w:rFonts w:cs="Arial"/>
          <w:szCs w:val="22"/>
        </w:rPr>
        <w:t>1,6; НП</w:t>
      </w:r>
      <w:r>
        <w:rPr>
          <w:rFonts w:cs="Arial"/>
          <w:szCs w:val="22"/>
        </w:rPr>
        <w:t> </w:t>
      </w:r>
      <w:r w:rsidRPr="006C6066">
        <w:rPr>
          <w:rFonts w:cs="Arial"/>
          <w:szCs w:val="22"/>
        </w:rPr>
        <w:t>=</w:t>
      </w:r>
      <w:r>
        <w:rPr>
          <w:rFonts w:cs="Arial"/>
          <w:szCs w:val="22"/>
        </w:rPr>
        <w:t> </w:t>
      </w:r>
      <w:r w:rsidRPr="006C6066">
        <w:rPr>
          <w:rFonts w:cs="Arial"/>
          <w:szCs w:val="22"/>
        </w:rPr>
        <w:t>6,3 % (взвешенные вещества).</w:t>
      </w:r>
    </w:p>
    <w:p w:rsidR="006C6066" w:rsidRPr="006C6066" w:rsidRDefault="006C6066" w:rsidP="006C6066">
      <w:pPr>
        <w:widowControl/>
        <w:tabs>
          <w:tab w:val="left" w:pos="567"/>
        </w:tabs>
        <w:adjustRightInd/>
        <w:spacing w:before="120" w:line="300" w:lineRule="auto"/>
        <w:ind w:firstLine="709"/>
        <w:textAlignment w:val="auto"/>
        <w:rPr>
          <w:rFonts w:cs="Arial"/>
          <w:color w:val="000000"/>
          <w:szCs w:val="22"/>
        </w:rPr>
      </w:pPr>
      <w:r w:rsidRPr="006C6066">
        <w:rPr>
          <w:rFonts w:cs="Arial"/>
          <w:color w:val="000000"/>
          <w:szCs w:val="22"/>
        </w:rPr>
        <w:t>Атмосферные осадки в ноябре имели слабощелочную (2 случая) и нейтральную (9 случаев), реакции.</w:t>
      </w:r>
    </w:p>
    <w:p w:rsidR="006C6066" w:rsidRPr="006C6066" w:rsidRDefault="006C6066" w:rsidP="006C6066">
      <w:pPr>
        <w:widowControl/>
        <w:tabs>
          <w:tab w:val="left" w:pos="567"/>
        </w:tabs>
        <w:adjustRightInd/>
        <w:spacing w:before="120" w:line="300" w:lineRule="auto"/>
        <w:ind w:firstLine="709"/>
        <w:textAlignment w:val="auto"/>
        <w:rPr>
          <w:rFonts w:cs="Arial"/>
          <w:szCs w:val="22"/>
        </w:rPr>
      </w:pPr>
      <w:r w:rsidRPr="006C6066">
        <w:rPr>
          <w:rFonts w:cs="Arial"/>
          <w:szCs w:val="22"/>
        </w:rPr>
        <w:t>Уровень</w:t>
      </w:r>
      <w:r w:rsidRPr="006C6066">
        <w:rPr>
          <w:rFonts w:cs="Arial"/>
          <w:b/>
          <w:szCs w:val="22"/>
        </w:rPr>
        <w:t xml:space="preserve"> </w:t>
      </w:r>
      <w:r w:rsidRPr="006C6066">
        <w:rPr>
          <w:rFonts w:cs="Arial"/>
          <w:szCs w:val="22"/>
        </w:rPr>
        <w:t xml:space="preserve">загрязнения воздуха  </w:t>
      </w:r>
      <w:r w:rsidRPr="006C6066">
        <w:rPr>
          <w:rFonts w:cs="Arial"/>
          <w:b/>
          <w:szCs w:val="22"/>
        </w:rPr>
        <w:t xml:space="preserve">г. Бердска </w:t>
      </w:r>
      <w:r w:rsidRPr="006C6066">
        <w:rPr>
          <w:rFonts w:cs="Arial"/>
          <w:szCs w:val="22"/>
        </w:rPr>
        <w:t>в ноябре определен как повышенный: СИ</w:t>
      </w:r>
      <w:r>
        <w:rPr>
          <w:rFonts w:cs="Arial"/>
          <w:szCs w:val="22"/>
        </w:rPr>
        <w:t> </w:t>
      </w:r>
      <w:r w:rsidRPr="006C6066">
        <w:rPr>
          <w:rFonts w:cs="Arial"/>
          <w:szCs w:val="22"/>
        </w:rPr>
        <w:t>=</w:t>
      </w:r>
      <w:r>
        <w:rPr>
          <w:rFonts w:cs="Arial"/>
          <w:szCs w:val="22"/>
        </w:rPr>
        <w:t> </w:t>
      </w:r>
      <w:r w:rsidRPr="006C6066">
        <w:rPr>
          <w:rFonts w:cs="Arial"/>
          <w:szCs w:val="22"/>
        </w:rPr>
        <w:t>1,2  (взвешенные вещества); НП</w:t>
      </w:r>
      <w:r>
        <w:rPr>
          <w:rFonts w:cs="Arial"/>
          <w:szCs w:val="22"/>
        </w:rPr>
        <w:t xml:space="preserve"> </w:t>
      </w:r>
      <w:r w:rsidRPr="006C6066">
        <w:rPr>
          <w:rFonts w:cs="Arial"/>
          <w:szCs w:val="22"/>
        </w:rPr>
        <w:t>=</w:t>
      </w:r>
      <w:r>
        <w:rPr>
          <w:rFonts w:cs="Arial"/>
          <w:szCs w:val="22"/>
        </w:rPr>
        <w:t xml:space="preserve"> </w:t>
      </w:r>
      <w:r w:rsidRPr="006C6066">
        <w:rPr>
          <w:rFonts w:cs="Arial"/>
          <w:szCs w:val="22"/>
        </w:rPr>
        <w:t xml:space="preserve">8,5 % (оксид углерода). </w:t>
      </w:r>
    </w:p>
    <w:p w:rsidR="006C6066" w:rsidRPr="006C6066" w:rsidRDefault="006C6066" w:rsidP="006C6066">
      <w:pPr>
        <w:widowControl/>
        <w:tabs>
          <w:tab w:val="left" w:pos="567"/>
        </w:tabs>
        <w:adjustRightInd/>
        <w:spacing w:before="120" w:line="300" w:lineRule="auto"/>
        <w:ind w:firstLine="709"/>
        <w:textAlignment w:val="auto"/>
        <w:rPr>
          <w:rFonts w:cs="Arial"/>
          <w:szCs w:val="22"/>
        </w:rPr>
      </w:pPr>
      <w:r w:rsidRPr="006C6066">
        <w:rPr>
          <w:rFonts w:cs="Arial"/>
          <w:szCs w:val="22"/>
        </w:rPr>
        <w:t>По другим веществам  превышение  санитарно-гигиенических нормативов не зафиксировано.</w:t>
      </w:r>
    </w:p>
    <w:p w:rsidR="006C6066" w:rsidRPr="006C6066" w:rsidRDefault="006C6066" w:rsidP="006C6066">
      <w:pPr>
        <w:widowControl/>
        <w:tabs>
          <w:tab w:val="left" w:pos="567"/>
        </w:tabs>
        <w:adjustRightInd/>
        <w:spacing w:before="120" w:line="300" w:lineRule="auto"/>
        <w:ind w:firstLine="709"/>
        <w:textAlignment w:val="auto"/>
        <w:rPr>
          <w:rFonts w:cs="Arial"/>
          <w:szCs w:val="22"/>
        </w:rPr>
      </w:pPr>
      <w:r w:rsidRPr="006C6066">
        <w:rPr>
          <w:rFonts w:cs="Arial"/>
          <w:szCs w:val="22"/>
        </w:rPr>
        <w:t xml:space="preserve">Уровень загрязнения воздуха </w:t>
      </w:r>
      <w:r w:rsidRPr="006C6066">
        <w:rPr>
          <w:rFonts w:cs="Arial"/>
          <w:b/>
          <w:szCs w:val="22"/>
        </w:rPr>
        <w:t xml:space="preserve">г. </w:t>
      </w:r>
      <w:proofErr w:type="spellStart"/>
      <w:r w:rsidRPr="006C6066">
        <w:rPr>
          <w:rFonts w:cs="Arial"/>
          <w:b/>
          <w:szCs w:val="22"/>
        </w:rPr>
        <w:t>Искитима</w:t>
      </w:r>
      <w:proofErr w:type="spellEnd"/>
      <w:r w:rsidRPr="006C6066">
        <w:rPr>
          <w:rFonts w:cs="Arial"/>
          <w:b/>
          <w:szCs w:val="22"/>
        </w:rPr>
        <w:t xml:space="preserve"> </w:t>
      </w:r>
      <w:r w:rsidRPr="006C6066">
        <w:rPr>
          <w:rFonts w:cs="Arial"/>
          <w:szCs w:val="22"/>
        </w:rPr>
        <w:t>в</w:t>
      </w:r>
      <w:r w:rsidRPr="006C6066">
        <w:rPr>
          <w:rFonts w:cs="Arial"/>
          <w:b/>
          <w:szCs w:val="22"/>
        </w:rPr>
        <w:t xml:space="preserve"> </w:t>
      </w:r>
      <w:r w:rsidRPr="006C6066">
        <w:rPr>
          <w:rFonts w:cs="Arial"/>
          <w:szCs w:val="22"/>
        </w:rPr>
        <w:t>ноябре определен как  повышенный: СИ</w:t>
      </w:r>
      <w:r>
        <w:rPr>
          <w:rFonts w:cs="Arial"/>
          <w:szCs w:val="22"/>
        </w:rPr>
        <w:t> </w:t>
      </w:r>
      <w:r w:rsidRPr="006C6066">
        <w:rPr>
          <w:rFonts w:cs="Arial"/>
          <w:szCs w:val="22"/>
        </w:rPr>
        <w:t>=</w:t>
      </w:r>
      <w:r>
        <w:rPr>
          <w:rFonts w:cs="Arial"/>
          <w:szCs w:val="22"/>
        </w:rPr>
        <w:t> </w:t>
      </w:r>
      <w:r w:rsidRPr="006C6066">
        <w:rPr>
          <w:rFonts w:cs="Arial"/>
          <w:szCs w:val="22"/>
        </w:rPr>
        <w:t>1,2; НП</w:t>
      </w:r>
      <w:r>
        <w:rPr>
          <w:rFonts w:cs="Arial"/>
          <w:szCs w:val="22"/>
        </w:rPr>
        <w:t> </w:t>
      </w:r>
      <w:r w:rsidRPr="006C6066">
        <w:rPr>
          <w:rFonts w:cs="Arial"/>
          <w:szCs w:val="22"/>
        </w:rPr>
        <w:t>=</w:t>
      </w:r>
      <w:r>
        <w:rPr>
          <w:rFonts w:cs="Arial"/>
          <w:szCs w:val="22"/>
        </w:rPr>
        <w:t> </w:t>
      </w:r>
      <w:r w:rsidRPr="006C6066">
        <w:rPr>
          <w:rFonts w:cs="Arial"/>
          <w:szCs w:val="22"/>
        </w:rPr>
        <w:t>6,3 % (взвешенные вещества). Повышенный уровень загрязнения оксидом углерода СИ</w:t>
      </w:r>
      <w:r>
        <w:rPr>
          <w:rFonts w:cs="Arial"/>
          <w:szCs w:val="22"/>
        </w:rPr>
        <w:t xml:space="preserve"> </w:t>
      </w:r>
      <w:r w:rsidRPr="006C6066">
        <w:rPr>
          <w:rFonts w:cs="Arial"/>
          <w:szCs w:val="22"/>
        </w:rPr>
        <w:t>=</w:t>
      </w:r>
      <w:r>
        <w:rPr>
          <w:rFonts w:cs="Arial"/>
          <w:szCs w:val="22"/>
        </w:rPr>
        <w:t xml:space="preserve"> </w:t>
      </w:r>
      <w:r w:rsidRPr="006C6066">
        <w:rPr>
          <w:rFonts w:cs="Arial"/>
          <w:szCs w:val="22"/>
        </w:rPr>
        <w:t>1,2; НП</w:t>
      </w:r>
      <w:r>
        <w:rPr>
          <w:rFonts w:cs="Arial"/>
          <w:szCs w:val="22"/>
        </w:rPr>
        <w:t xml:space="preserve"> </w:t>
      </w:r>
      <w:r w:rsidRPr="006C6066">
        <w:rPr>
          <w:rFonts w:cs="Arial"/>
          <w:szCs w:val="22"/>
        </w:rPr>
        <w:t>=</w:t>
      </w:r>
      <w:r>
        <w:rPr>
          <w:rFonts w:cs="Arial"/>
          <w:szCs w:val="22"/>
        </w:rPr>
        <w:t xml:space="preserve"> </w:t>
      </w:r>
      <w:r w:rsidRPr="006C6066">
        <w:rPr>
          <w:rFonts w:cs="Arial"/>
          <w:szCs w:val="22"/>
        </w:rPr>
        <w:t>4,2 %.</w:t>
      </w:r>
    </w:p>
    <w:p w:rsidR="006C6066" w:rsidRPr="006C6066" w:rsidRDefault="006C6066" w:rsidP="006C6066">
      <w:pPr>
        <w:widowControl/>
        <w:tabs>
          <w:tab w:val="left" w:pos="567"/>
        </w:tabs>
        <w:adjustRightInd/>
        <w:spacing w:before="120" w:line="300" w:lineRule="auto"/>
        <w:ind w:firstLine="709"/>
        <w:textAlignment w:val="auto"/>
        <w:rPr>
          <w:rFonts w:cs="Arial"/>
          <w:i/>
          <w:szCs w:val="22"/>
        </w:rPr>
      </w:pPr>
      <w:r w:rsidRPr="006C6066">
        <w:rPr>
          <w:rFonts w:cs="Arial"/>
          <w:szCs w:val="22"/>
        </w:rPr>
        <w:lastRenderedPageBreak/>
        <w:t>Превышение санитарно-гигиенических нормативов по другим примесям не наблюдалось.</w:t>
      </w:r>
    </w:p>
    <w:p w:rsidR="006C6066" w:rsidRPr="006C6066" w:rsidRDefault="006C6066" w:rsidP="006C6066">
      <w:pPr>
        <w:widowControl/>
        <w:tabs>
          <w:tab w:val="left" w:pos="567"/>
        </w:tabs>
        <w:adjustRightInd/>
        <w:spacing w:before="120" w:line="300" w:lineRule="auto"/>
        <w:ind w:firstLine="709"/>
        <w:textAlignment w:val="auto"/>
        <w:rPr>
          <w:rFonts w:cs="Arial"/>
          <w:szCs w:val="22"/>
        </w:rPr>
      </w:pPr>
      <w:r w:rsidRPr="006C6066">
        <w:rPr>
          <w:rFonts w:cs="Arial"/>
          <w:szCs w:val="22"/>
        </w:rPr>
        <w:t>Атмосферные осадки в ноябре имели щелочную (9 случаев), слабощелочную (7</w:t>
      </w:r>
      <w:r>
        <w:rPr>
          <w:rFonts w:cs="Arial"/>
          <w:szCs w:val="22"/>
          <w:lang w:val="de-DE"/>
        </w:rPr>
        <w:t> </w:t>
      </w:r>
      <w:r w:rsidRPr="006C6066">
        <w:rPr>
          <w:rFonts w:cs="Arial"/>
          <w:szCs w:val="22"/>
        </w:rPr>
        <w:t>случаев) реакции.</w:t>
      </w:r>
    </w:p>
    <w:p w:rsidR="001301DD" w:rsidRPr="006C6066" w:rsidRDefault="001301DD" w:rsidP="006C6066">
      <w:pPr>
        <w:spacing w:before="120"/>
        <w:ind w:firstLine="709"/>
        <w:rPr>
          <w:rFonts w:cs="Arial"/>
          <w:szCs w:val="22"/>
        </w:rPr>
      </w:pPr>
      <w:r w:rsidRPr="006C6066">
        <w:rPr>
          <w:rFonts w:cs="Arial"/>
          <w:b/>
          <w:szCs w:val="22"/>
        </w:rPr>
        <w:t>Состояние поверхностных вод</w:t>
      </w:r>
      <w:r w:rsidRPr="006C6066">
        <w:rPr>
          <w:rFonts w:cs="Arial"/>
          <w:szCs w:val="22"/>
        </w:rPr>
        <w:t>.</w:t>
      </w:r>
    </w:p>
    <w:p w:rsidR="00596F1E" w:rsidRPr="006C6066" w:rsidRDefault="00596F1E" w:rsidP="006C6066">
      <w:pPr>
        <w:spacing w:before="120" w:line="300" w:lineRule="auto"/>
        <w:ind w:firstLine="709"/>
        <w:rPr>
          <w:rFonts w:cs="Arial"/>
          <w:b/>
          <w:szCs w:val="22"/>
        </w:rPr>
      </w:pPr>
      <w:r w:rsidRPr="006C6066">
        <w:rPr>
          <w:rFonts w:cs="Arial"/>
          <w:b/>
          <w:szCs w:val="22"/>
        </w:rPr>
        <w:t>Экстремально высокое загрязнение (ЭВЗ).</w:t>
      </w:r>
    </w:p>
    <w:p w:rsidR="006C6066" w:rsidRPr="006C6066" w:rsidRDefault="006C6066" w:rsidP="006C6066">
      <w:pPr>
        <w:widowControl/>
        <w:tabs>
          <w:tab w:val="left" w:pos="540"/>
        </w:tabs>
        <w:adjustRightInd/>
        <w:spacing w:before="120"/>
        <w:ind w:firstLine="709"/>
        <w:textAlignment w:val="auto"/>
        <w:rPr>
          <w:rFonts w:cs="Arial"/>
          <w:szCs w:val="22"/>
        </w:rPr>
      </w:pPr>
      <w:r w:rsidRPr="006C6066">
        <w:rPr>
          <w:rFonts w:cs="Arial"/>
          <w:szCs w:val="22"/>
        </w:rPr>
        <w:t>В плановой пробе воды от 18.11.20 г. р. Плющиха (г. Новосибирск)  концентрация марганца составила 0,565 мг/дм</w:t>
      </w:r>
      <w:r w:rsidRPr="006C6066">
        <w:rPr>
          <w:rFonts w:cs="Arial"/>
          <w:szCs w:val="22"/>
          <w:vertAlign w:val="superscript"/>
        </w:rPr>
        <w:t xml:space="preserve">3 </w:t>
      </w:r>
      <w:r w:rsidRPr="006C6066">
        <w:rPr>
          <w:rFonts w:cs="Arial"/>
          <w:szCs w:val="22"/>
        </w:rPr>
        <w:t>(56,5 ПДК).</w:t>
      </w:r>
    </w:p>
    <w:p w:rsidR="00596F1E" w:rsidRPr="006C6066" w:rsidRDefault="00596F1E" w:rsidP="006C6066">
      <w:pPr>
        <w:tabs>
          <w:tab w:val="left" w:pos="540"/>
        </w:tabs>
        <w:spacing w:before="120"/>
        <w:ind w:firstLine="709"/>
        <w:rPr>
          <w:rFonts w:cs="Arial"/>
          <w:b/>
          <w:szCs w:val="22"/>
        </w:rPr>
      </w:pPr>
      <w:r w:rsidRPr="006C6066">
        <w:rPr>
          <w:rFonts w:cs="Arial"/>
          <w:b/>
          <w:szCs w:val="22"/>
        </w:rPr>
        <w:t>Высокое загрязнение (ВЗ).</w:t>
      </w:r>
    </w:p>
    <w:p w:rsidR="006C6066" w:rsidRPr="006C6066" w:rsidRDefault="006C6066" w:rsidP="006C6066">
      <w:pPr>
        <w:widowControl/>
        <w:tabs>
          <w:tab w:val="left" w:pos="540"/>
        </w:tabs>
        <w:adjustRightInd/>
        <w:spacing w:before="120"/>
        <w:ind w:firstLine="709"/>
        <w:textAlignment w:val="auto"/>
        <w:rPr>
          <w:rFonts w:cs="Arial"/>
          <w:szCs w:val="22"/>
        </w:rPr>
      </w:pPr>
      <w:r w:rsidRPr="006C6066">
        <w:rPr>
          <w:rFonts w:cs="Arial"/>
          <w:szCs w:val="22"/>
        </w:rPr>
        <w:t>В плановой пробе воды от  01.11.20 г. р. Каргат (</w:t>
      </w:r>
      <w:proofErr w:type="gramStart"/>
      <w:r w:rsidRPr="006C6066">
        <w:rPr>
          <w:rFonts w:cs="Arial"/>
          <w:szCs w:val="22"/>
        </w:rPr>
        <w:t>с</w:t>
      </w:r>
      <w:proofErr w:type="gramEnd"/>
      <w:r w:rsidRPr="006C6066">
        <w:rPr>
          <w:rFonts w:cs="Arial"/>
          <w:szCs w:val="22"/>
        </w:rPr>
        <w:t>. Здвинск) концентрация цинка составила 0,184 мг/дм</w:t>
      </w:r>
      <w:r w:rsidRPr="006C6066">
        <w:rPr>
          <w:rFonts w:cs="Arial"/>
          <w:szCs w:val="22"/>
          <w:vertAlign w:val="superscript"/>
        </w:rPr>
        <w:t xml:space="preserve">3 </w:t>
      </w:r>
      <w:r w:rsidRPr="006C6066">
        <w:rPr>
          <w:rFonts w:cs="Arial"/>
          <w:szCs w:val="22"/>
        </w:rPr>
        <w:t>(18,4 ПДК).</w:t>
      </w:r>
    </w:p>
    <w:p w:rsidR="006C6066" w:rsidRPr="006C6066" w:rsidRDefault="006C6066" w:rsidP="006C6066">
      <w:pPr>
        <w:widowControl/>
        <w:tabs>
          <w:tab w:val="left" w:pos="540"/>
        </w:tabs>
        <w:adjustRightInd/>
        <w:spacing w:before="120"/>
        <w:ind w:firstLine="709"/>
        <w:textAlignment w:val="auto"/>
        <w:rPr>
          <w:rFonts w:cs="Arial"/>
          <w:szCs w:val="22"/>
        </w:rPr>
      </w:pPr>
      <w:r w:rsidRPr="006C6066">
        <w:rPr>
          <w:rFonts w:cs="Arial"/>
          <w:szCs w:val="22"/>
        </w:rPr>
        <w:t>В плановой пробе воды от  05.11.20 г. р. Обь 300 м ниже ГЭС (г. Новосибирск) концентрация алюминия составила 0,496 мг/дм</w:t>
      </w:r>
      <w:r w:rsidRPr="006C6066">
        <w:rPr>
          <w:rFonts w:cs="Arial"/>
          <w:szCs w:val="22"/>
          <w:vertAlign w:val="superscript"/>
        </w:rPr>
        <w:t xml:space="preserve">3 </w:t>
      </w:r>
      <w:r w:rsidRPr="006C6066">
        <w:rPr>
          <w:rFonts w:cs="Arial"/>
          <w:szCs w:val="22"/>
        </w:rPr>
        <w:t>(12,4 ПДК).</w:t>
      </w:r>
    </w:p>
    <w:p w:rsidR="006C6066" w:rsidRPr="006C6066" w:rsidRDefault="006C6066" w:rsidP="006C6066">
      <w:pPr>
        <w:widowControl/>
        <w:tabs>
          <w:tab w:val="left" w:pos="540"/>
        </w:tabs>
        <w:adjustRightInd/>
        <w:spacing w:before="120"/>
        <w:ind w:firstLine="709"/>
        <w:textAlignment w:val="auto"/>
        <w:rPr>
          <w:rFonts w:cs="Arial"/>
          <w:szCs w:val="22"/>
        </w:rPr>
      </w:pPr>
      <w:r w:rsidRPr="006C6066">
        <w:rPr>
          <w:rFonts w:cs="Arial"/>
          <w:szCs w:val="22"/>
        </w:rPr>
        <w:t>В плановых пробах воды  концентрация марганца составила:</w:t>
      </w:r>
    </w:p>
    <w:p w:rsidR="006C6066" w:rsidRPr="006C6066" w:rsidRDefault="006C6066" w:rsidP="006C6066">
      <w:pPr>
        <w:widowControl/>
        <w:tabs>
          <w:tab w:val="left" w:pos="540"/>
        </w:tabs>
        <w:adjustRightInd/>
        <w:spacing w:before="120"/>
        <w:ind w:firstLine="680"/>
        <w:textAlignment w:val="auto"/>
        <w:rPr>
          <w:rFonts w:cs="Arial"/>
          <w:szCs w:val="22"/>
        </w:rPr>
      </w:pPr>
      <w:r>
        <w:rPr>
          <w:rFonts w:cs="Arial"/>
          <w:szCs w:val="22"/>
        </w:rPr>
        <w:t>–</w:t>
      </w:r>
      <w:r w:rsidRPr="006C6066">
        <w:rPr>
          <w:rFonts w:cs="Arial"/>
          <w:szCs w:val="22"/>
        </w:rPr>
        <w:t xml:space="preserve"> 06.11.20 г. р. Ельцовка-2 (г. Новосибирск) – 0,440 мг/дм</w:t>
      </w:r>
      <w:r w:rsidRPr="006C6066">
        <w:rPr>
          <w:rFonts w:cs="Arial"/>
          <w:szCs w:val="22"/>
          <w:vertAlign w:val="superscript"/>
        </w:rPr>
        <w:t xml:space="preserve">3 </w:t>
      </w:r>
      <w:r w:rsidRPr="006C6066">
        <w:rPr>
          <w:rFonts w:cs="Arial"/>
          <w:szCs w:val="22"/>
        </w:rPr>
        <w:t>(44,0 ПДК);</w:t>
      </w:r>
    </w:p>
    <w:p w:rsidR="006C6066" w:rsidRPr="006C6066" w:rsidRDefault="006C6066" w:rsidP="006C6066">
      <w:pPr>
        <w:widowControl/>
        <w:tabs>
          <w:tab w:val="left" w:pos="540"/>
        </w:tabs>
        <w:adjustRightInd/>
        <w:spacing w:before="120"/>
        <w:ind w:firstLine="680"/>
        <w:textAlignment w:val="auto"/>
        <w:rPr>
          <w:rFonts w:cs="Arial"/>
          <w:szCs w:val="22"/>
        </w:rPr>
      </w:pPr>
      <w:r>
        <w:rPr>
          <w:rFonts w:cs="Arial"/>
          <w:szCs w:val="22"/>
        </w:rPr>
        <w:t>–</w:t>
      </w:r>
      <w:r w:rsidRPr="006C6066">
        <w:rPr>
          <w:rFonts w:cs="Arial"/>
          <w:szCs w:val="22"/>
        </w:rPr>
        <w:t xml:space="preserve"> 06.11.20 г. р. Ельцовка-1 (г. Новосибирск) – 0,417 мг/дм</w:t>
      </w:r>
      <w:r w:rsidRPr="006C6066">
        <w:rPr>
          <w:rFonts w:cs="Arial"/>
          <w:szCs w:val="22"/>
          <w:vertAlign w:val="superscript"/>
        </w:rPr>
        <w:t>3</w:t>
      </w:r>
      <w:r w:rsidRPr="006C6066">
        <w:rPr>
          <w:rFonts w:cs="Arial"/>
          <w:szCs w:val="22"/>
        </w:rPr>
        <w:t xml:space="preserve"> (41,7 ПДК);</w:t>
      </w:r>
    </w:p>
    <w:p w:rsidR="006C6066" w:rsidRPr="006C6066" w:rsidRDefault="006C6066" w:rsidP="006C6066">
      <w:pPr>
        <w:widowControl/>
        <w:tabs>
          <w:tab w:val="left" w:pos="540"/>
        </w:tabs>
        <w:adjustRightInd/>
        <w:spacing w:before="120"/>
        <w:ind w:firstLine="680"/>
        <w:textAlignment w:val="auto"/>
        <w:rPr>
          <w:rFonts w:cs="Arial"/>
          <w:szCs w:val="22"/>
        </w:rPr>
      </w:pPr>
      <w:r>
        <w:rPr>
          <w:rFonts w:cs="Arial"/>
          <w:szCs w:val="22"/>
        </w:rPr>
        <w:t>–</w:t>
      </w:r>
      <w:r w:rsidRPr="006C6066">
        <w:rPr>
          <w:rFonts w:cs="Arial"/>
          <w:szCs w:val="22"/>
        </w:rPr>
        <w:t xml:space="preserve"> 12.11.20 г. р. Тула (г. Новосибирск) – 0,491 мг/дм</w:t>
      </w:r>
      <w:r w:rsidRPr="006C6066">
        <w:rPr>
          <w:rFonts w:cs="Arial"/>
          <w:szCs w:val="22"/>
          <w:vertAlign w:val="superscript"/>
        </w:rPr>
        <w:t>3</w:t>
      </w:r>
      <w:r w:rsidRPr="006C6066">
        <w:rPr>
          <w:rFonts w:cs="Arial"/>
          <w:szCs w:val="22"/>
        </w:rPr>
        <w:t xml:space="preserve"> (49,1 ПДК);</w:t>
      </w:r>
    </w:p>
    <w:p w:rsidR="006C6066" w:rsidRPr="006C6066" w:rsidRDefault="006C6066" w:rsidP="006C6066">
      <w:pPr>
        <w:widowControl/>
        <w:tabs>
          <w:tab w:val="left" w:pos="540"/>
        </w:tabs>
        <w:adjustRightInd/>
        <w:spacing w:before="120"/>
        <w:ind w:firstLine="680"/>
        <w:textAlignment w:val="auto"/>
        <w:rPr>
          <w:rFonts w:cs="Arial"/>
          <w:szCs w:val="22"/>
        </w:rPr>
      </w:pPr>
      <w:r>
        <w:rPr>
          <w:rFonts w:cs="Arial"/>
          <w:szCs w:val="22"/>
        </w:rPr>
        <w:t>–</w:t>
      </w:r>
      <w:r w:rsidRPr="006C6066">
        <w:rPr>
          <w:rFonts w:cs="Arial"/>
          <w:szCs w:val="22"/>
        </w:rPr>
        <w:t xml:space="preserve"> 19.11.20 г. р. Н. Ельцовка (г. Новосибирск) – 0,312 мг/дм</w:t>
      </w:r>
      <w:r w:rsidRPr="006C6066">
        <w:rPr>
          <w:rFonts w:cs="Arial"/>
          <w:szCs w:val="22"/>
          <w:vertAlign w:val="superscript"/>
        </w:rPr>
        <w:t>3</w:t>
      </w:r>
      <w:r w:rsidRPr="006C6066">
        <w:rPr>
          <w:rFonts w:cs="Arial"/>
          <w:szCs w:val="22"/>
        </w:rPr>
        <w:t xml:space="preserve"> (31,2 ПДК).</w:t>
      </w:r>
    </w:p>
    <w:p w:rsidR="002074CE" w:rsidRPr="000726A7" w:rsidRDefault="001301DD" w:rsidP="005C6F18">
      <w:pPr>
        <w:tabs>
          <w:tab w:val="left" w:pos="567"/>
          <w:tab w:val="left" w:pos="709"/>
          <w:tab w:val="left" w:pos="851"/>
        </w:tabs>
        <w:spacing w:before="120"/>
        <w:ind w:firstLine="709"/>
        <w:rPr>
          <w:rFonts w:cs="Arial"/>
          <w:b/>
          <w:spacing w:val="-2"/>
          <w:szCs w:val="22"/>
        </w:rPr>
      </w:pPr>
      <w:r w:rsidRPr="004A483D">
        <w:rPr>
          <w:rFonts w:cs="Arial"/>
          <w:szCs w:val="22"/>
        </w:rPr>
        <w:t xml:space="preserve">         </w:t>
      </w:r>
    </w:p>
    <w:bookmarkEnd w:id="215"/>
    <w:bookmarkEnd w:id="216"/>
    <w:bookmarkEnd w:id="217"/>
    <w:bookmarkEnd w:id="243"/>
    <w:bookmarkEnd w:id="244"/>
    <w:p w:rsidR="008C2350" w:rsidRPr="008C2350" w:rsidRDefault="008C2350" w:rsidP="008C2350">
      <w:pPr>
        <w:ind w:firstLine="0"/>
      </w:pPr>
    </w:p>
    <w:p w:rsidR="008C2350" w:rsidRDefault="008C2350" w:rsidP="00080211">
      <w:pPr>
        <w:pStyle w:val="33"/>
        <w:spacing w:before="240"/>
        <w:ind w:firstLine="0"/>
        <w:rPr>
          <w:spacing w:val="4"/>
          <w:szCs w:val="22"/>
        </w:rPr>
        <w:sectPr w:rsidR="008C2350" w:rsidSect="00AE4C35">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49" w:name="_Toc463688770"/>
      <w:bookmarkStart w:id="250" w:name="_Toc507471201"/>
      <w:bookmarkStart w:id="251" w:name="_Toc507471255"/>
      <w:bookmarkStart w:id="252" w:name="_Toc507476564"/>
      <w:bookmarkStart w:id="253" w:name="_Toc130704502"/>
      <w:bookmarkStart w:id="254" w:name="_Toc59443783"/>
      <w:bookmarkEnd w:id="218"/>
      <w:r w:rsidRPr="00040AA7">
        <w:rPr>
          <w:rFonts w:cs="Arial"/>
          <w:i/>
          <w:spacing w:val="-4"/>
          <w:sz w:val="31"/>
        </w:rPr>
        <w:lastRenderedPageBreak/>
        <w:t>Демографическая ситуация</w:t>
      </w:r>
      <w:bookmarkStart w:id="255" w:name="_Toc499524436"/>
      <w:bookmarkStart w:id="256" w:name="_Toc507471265"/>
      <w:bookmarkStart w:id="257" w:name="_Toc507476574"/>
      <w:bookmarkStart w:id="258" w:name="_Toc507476771"/>
      <w:bookmarkStart w:id="259" w:name="_Toc509910680"/>
      <w:bookmarkStart w:id="260" w:name="_Toc515424879"/>
      <w:bookmarkStart w:id="261" w:name="_Toc517851869"/>
      <w:bookmarkStart w:id="262" w:name="_Toc520525167"/>
      <w:bookmarkStart w:id="263" w:name="_Toc522960908"/>
      <w:bookmarkStart w:id="264" w:name="_Toc525710702"/>
      <w:bookmarkStart w:id="265" w:name="_Toc528402446"/>
      <w:bookmarkStart w:id="266" w:name="_Toc531067992"/>
      <w:bookmarkStart w:id="267" w:name="_Toc533584483"/>
      <w:bookmarkEnd w:id="249"/>
      <w:bookmarkEnd w:id="250"/>
      <w:bookmarkEnd w:id="251"/>
      <w:bookmarkEnd w:id="252"/>
      <w:bookmarkEnd w:id="253"/>
      <w:bookmarkEnd w:id="254"/>
    </w:p>
    <w:p w:rsidR="003418F4" w:rsidRPr="00A87BAF" w:rsidRDefault="003418F4" w:rsidP="00A87BAF">
      <w:pPr>
        <w:suppressAutoHyphens/>
        <w:spacing w:before="120"/>
        <w:ind w:firstLine="720"/>
        <w:textAlignment w:val="auto"/>
        <w:rPr>
          <w:color w:val="000000"/>
        </w:rPr>
      </w:pPr>
      <w:r w:rsidRPr="003418F4">
        <w:rPr>
          <w:szCs w:val="22"/>
        </w:rPr>
        <w:t xml:space="preserve">По оценке, численность </w:t>
      </w:r>
      <w:r w:rsidRPr="003418F4">
        <w:rPr>
          <w:bCs/>
          <w:szCs w:val="22"/>
        </w:rPr>
        <w:t xml:space="preserve">постоянного населения Новосибирской области </w:t>
      </w:r>
      <w:r w:rsidRPr="003418F4">
        <w:rPr>
          <w:szCs w:val="22"/>
        </w:rPr>
        <w:t>на</w:t>
      </w:r>
      <w:r>
        <w:rPr>
          <w:szCs w:val="22"/>
        </w:rPr>
        <w:t> </w:t>
      </w:r>
      <w:r w:rsidRPr="003418F4">
        <w:rPr>
          <w:szCs w:val="22"/>
        </w:rPr>
        <w:t>1 </w:t>
      </w:r>
      <w:r w:rsidR="00875806">
        <w:rPr>
          <w:szCs w:val="22"/>
        </w:rPr>
        <w:t>н</w:t>
      </w:r>
      <w:r w:rsidR="00A87BAF">
        <w:rPr>
          <w:szCs w:val="22"/>
        </w:rPr>
        <w:t>о</w:t>
      </w:r>
      <w:r w:rsidRPr="003418F4">
        <w:rPr>
          <w:szCs w:val="22"/>
        </w:rPr>
        <w:t>ября 2020 г. составила 279</w:t>
      </w:r>
      <w:r w:rsidR="00875806">
        <w:rPr>
          <w:szCs w:val="22"/>
        </w:rPr>
        <w:t>0,</w:t>
      </w:r>
      <w:r w:rsidR="00A87BAF">
        <w:rPr>
          <w:szCs w:val="22"/>
        </w:rPr>
        <w:t>1</w:t>
      </w:r>
      <w:r w:rsidRPr="003418F4">
        <w:rPr>
          <w:szCs w:val="22"/>
        </w:rPr>
        <w:t xml:space="preserve"> тыс. человек. С начала года числен</w:t>
      </w:r>
      <w:r w:rsidR="00A87BAF">
        <w:rPr>
          <w:szCs w:val="22"/>
        </w:rPr>
        <w:t xml:space="preserve">ность населения сократилась на </w:t>
      </w:r>
      <w:r w:rsidR="00875806">
        <w:rPr>
          <w:szCs w:val="22"/>
        </w:rPr>
        <w:t>8</w:t>
      </w:r>
      <w:r w:rsidR="00A87BAF">
        <w:rPr>
          <w:szCs w:val="22"/>
        </w:rPr>
        <w:t>,</w:t>
      </w:r>
      <w:r w:rsidR="00875806">
        <w:rPr>
          <w:szCs w:val="22"/>
        </w:rPr>
        <w:t>1</w:t>
      </w:r>
      <w:r w:rsidRPr="003418F4">
        <w:rPr>
          <w:szCs w:val="22"/>
        </w:rPr>
        <w:t xml:space="preserve"> тыс. человек, или на 0,</w:t>
      </w:r>
      <w:r w:rsidR="00875806">
        <w:rPr>
          <w:szCs w:val="22"/>
        </w:rPr>
        <w:t>3</w:t>
      </w:r>
      <w:r w:rsidRPr="003418F4">
        <w:rPr>
          <w:szCs w:val="22"/>
        </w:rPr>
        <w:t>% (за аналогичный период предыдущего года увеличение</w:t>
      </w:r>
      <w:r w:rsidR="00875806">
        <w:rPr>
          <w:szCs w:val="22"/>
        </w:rPr>
        <w:t xml:space="preserve"> численности</w:t>
      </w:r>
      <w:r w:rsidRPr="003418F4">
        <w:rPr>
          <w:szCs w:val="22"/>
        </w:rPr>
        <w:t xml:space="preserve"> составляло</w:t>
      </w:r>
      <w:r w:rsidRPr="003418F4">
        <w:rPr>
          <w:color w:val="000000"/>
        </w:rPr>
        <w:t xml:space="preserve"> </w:t>
      </w:r>
      <w:r w:rsidR="00875806">
        <w:rPr>
          <w:color w:val="000000"/>
        </w:rPr>
        <w:t>4,</w:t>
      </w:r>
      <w:r w:rsidR="00A87BAF">
        <w:rPr>
          <w:color w:val="000000"/>
        </w:rPr>
        <w:t>2</w:t>
      </w:r>
      <w:r w:rsidRPr="003418F4">
        <w:rPr>
          <w:color w:val="000000"/>
        </w:rPr>
        <w:t xml:space="preserve"> тыс. человек, или </w:t>
      </w:r>
      <w:r w:rsidRPr="003418F4">
        <w:t>0,</w:t>
      </w:r>
      <w:r w:rsidR="00875806">
        <w:t>2</w:t>
      </w:r>
      <w:r w:rsidRPr="003418F4">
        <w:rPr>
          <w:color w:val="000000"/>
        </w:rPr>
        <w:t>%</w:t>
      </w:r>
      <w:r w:rsidRPr="003418F4">
        <w:rPr>
          <w:szCs w:val="22"/>
        </w:rPr>
        <w:t xml:space="preserve">). </w:t>
      </w:r>
    </w:p>
    <w:p w:rsidR="003418F4" w:rsidRDefault="003418F4" w:rsidP="00A87BAF">
      <w:pPr>
        <w:spacing w:before="120" w:after="240"/>
        <w:ind w:firstLine="709"/>
        <w:textAlignment w:val="auto"/>
      </w:pPr>
      <w:r w:rsidRPr="003418F4">
        <w:t>Демографическая ситуация в области в январе</w:t>
      </w:r>
      <w:r>
        <w:t xml:space="preserve"> – </w:t>
      </w:r>
      <w:r w:rsidR="00875806">
        <w:t>ок</w:t>
      </w:r>
      <w:r w:rsidR="00A87BAF">
        <w:t>тябре</w:t>
      </w:r>
      <w:r w:rsidRPr="003418F4">
        <w:t xml:space="preserve"> 2020 года хара</w:t>
      </w:r>
      <w:r>
        <w:t xml:space="preserve">ктеризуется </w:t>
      </w:r>
      <w:r w:rsidR="00A87BAF">
        <w:t xml:space="preserve">сократившимся </w:t>
      </w:r>
      <w:r>
        <w:t>миграционн</w:t>
      </w:r>
      <w:r w:rsidR="00A87BAF">
        <w:t>ым</w:t>
      </w:r>
      <w:r>
        <w:t xml:space="preserve"> </w:t>
      </w:r>
      <w:r w:rsidR="00A87BAF">
        <w:t>приростом,</w:t>
      </w:r>
      <w:r w:rsidRPr="003418F4">
        <w:t xml:space="preserve"> увеличившейся естественной убылью населения и, как следствие этих процессов, – общей убылью населения. </w:t>
      </w:r>
    </w:p>
    <w:tbl>
      <w:tblPr>
        <w:tblW w:w="950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06"/>
      </w:tblGrid>
      <w:tr w:rsidR="00875806" w:rsidRPr="00875806" w:rsidTr="00CC6357">
        <w:trPr>
          <w:trHeight w:val="760"/>
        </w:trPr>
        <w:tc>
          <w:tcPr>
            <w:tcW w:w="9506" w:type="dxa"/>
          </w:tcPr>
          <w:p w:rsidR="00875806" w:rsidRPr="00875806" w:rsidRDefault="00875806" w:rsidP="00875806">
            <w:pPr>
              <w:ind w:firstLine="0"/>
            </w:pPr>
            <w:r>
              <w:rPr>
                <w:noProof/>
              </w:rPr>
              <mc:AlternateContent>
                <mc:Choice Requires="wps">
                  <w:drawing>
                    <wp:anchor distT="0" distB="0" distL="114300" distR="114300" simplePos="0" relativeHeight="251658240" behindDoc="0" locked="0" layoutInCell="1" allowOverlap="1" wp14:anchorId="2C5FD527" wp14:editId="7380FE8D">
                      <wp:simplePos x="0" y="0"/>
                      <wp:positionH relativeFrom="column">
                        <wp:posOffset>12065</wp:posOffset>
                      </wp:positionH>
                      <wp:positionV relativeFrom="paragraph">
                        <wp:posOffset>29210</wp:posOffset>
                      </wp:positionV>
                      <wp:extent cx="5886450" cy="452755"/>
                      <wp:effectExtent l="0" t="0" r="19050" b="234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52755"/>
                              </a:xfrm>
                              <a:prstGeom prst="rect">
                                <a:avLst/>
                              </a:prstGeom>
                              <a:solidFill>
                                <a:srgbClr val="FFFFFF"/>
                              </a:solidFill>
                              <a:ln w="0">
                                <a:solidFill>
                                  <a:srgbClr val="FFFFFF"/>
                                </a:solidFill>
                                <a:miter lim="800000"/>
                                <a:headEnd/>
                                <a:tailEnd/>
                              </a:ln>
                            </wps:spPr>
                            <wps:txbx>
                              <w:txbxContent>
                                <w:p w:rsidR="00A96096" w:rsidRDefault="00A96096" w:rsidP="00875806">
                                  <w:pPr>
                                    <w:spacing w:line="240" w:lineRule="auto"/>
                                    <w:jc w:val="center"/>
                                    <w:rPr>
                                      <w:b/>
                                      <w:bCs/>
                                    </w:rPr>
                                  </w:pPr>
                                  <w:r>
                                    <w:rPr>
                                      <w:b/>
                                      <w:bCs/>
                                    </w:rPr>
                                    <w:t>Компоненты изменения численности населения за январь – октябрь</w:t>
                                  </w:r>
                                  <w:r>
                                    <w:rPr>
                                      <w:b/>
                                      <w:bCs/>
                                    </w:rPr>
                                    <w:br/>
                                    <w:t>соответствующих годов</w:t>
                                  </w:r>
                                  <w:proofErr w:type="gramStart"/>
                                  <w:r>
                                    <w:rPr>
                                      <w:b/>
                                      <w:bCs/>
                                      <w:vertAlign w:val="superscript"/>
                                    </w:rPr>
                                    <w:t>1</w:t>
                                  </w:r>
                                  <w:proofErr w:type="gramEnd"/>
                                  <w:r>
                                    <w:rPr>
                                      <w:b/>
                                      <w:bCs/>
                                      <w:vertAlign w:val="superscript"/>
                                    </w:rPr>
                                    <w:t>)</w:t>
                                  </w:r>
                                </w:p>
                                <w:p w:rsidR="00A96096" w:rsidRPr="00C4087E" w:rsidRDefault="00A96096" w:rsidP="00875806">
                                  <w:pPr>
                                    <w:jc w:val="center"/>
                                    <w:rPr>
                                      <w:sz w:val="20"/>
                                    </w:rPr>
                                  </w:pPr>
                                  <w:r w:rsidRPr="00C4087E">
                                    <w:rPr>
                                      <w:bCs/>
                                      <w:sz w:val="20"/>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95pt;margin-top:2.3pt;width:463.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" strokecolor="white" strokeweight="0">
                      <v:textbox inset="0,0,0,0">
                        <w:txbxContent>
                          <w:p w:rsidR="004C4FB3" w:rsidRDefault="004C4FB3" w:rsidP="00875806">
                            <w:pPr>
                              <w:spacing w:line="240" w:lineRule="auto"/>
                              <w:jc w:val="center"/>
                              <w:rPr>
                                <w:b/>
                                <w:bCs/>
                              </w:rPr>
                            </w:pPr>
                            <w:r>
                              <w:rPr>
                                <w:b/>
                                <w:bCs/>
                              </w:rPr>
                              <w:t>Компоненты изменения численности населения за январь – октябрь</w:t>
                            </w:r>
                            <w:r>
                              <w:rPr>
                                <w:b/>
                                <w:bCs/>
                              </w:rPr>
                              <w:br/>
                              <w:t>соответствующих годов</w:t>
                            </w:r>
                            <w:proofErr w:type="gramStart"/>
                            <w:r>
                              <w:rPr>
                                <w:b/>
                                <w:bCs/>
                                <w:vertAlign w:val="superscript"/>
                              </w:rPr>
                              <w:t>1</w:t>
                            </w:r>
                            <w:proofErr w:type="gramEnd"/>
                            <w:r>
                              <w:rPr>
                                <w:b/>
                                <w:bCs/>
                                <w:vertAlign w:val="superscript"/>
                              </w:rPr>
                              <w:t>)</w:t>
                            </w:r>
                          </w:p>
                          <w:p w:rsidR="004C4FB3" w:rsidRPr="00C4087E" w:rsidRDefault="004C4FB3" w:rsidP="00875806">
                            <w:pPr>
                              <w:jc w:val="center"/>
                              <w:rPr>
                                <w:sz w:val="20"/>
                              </w:rPr>
                            </w:pPr>
                            <w:r w:rsidRPr="00C4087E">
                              <w:rPr>
                                <w:bCs/>
                                <w:sz w:val="20"/>
                              </w:rPr>
                              <w:t>(человек)</w:t>
                            </w:r>
                          </w:p>
                        </w:txbxContent>
                      </v:textbox>
                    </v:shape>
                  </w:pict>
                </mc:Fallback>
              </mc:AlternateContent>
            </w:r>
          </w:p>
        </w:tc>
      </w:tr>
      <w:tr w:rsidR="00875806" w:rsidRPr="00875806" w:rsidTr="00296E57">
        <w:trPr>
          <w:trHeight w:val="3619"/>
        </w:trPr>
        <w:tc>
          <w:tcPr>
            <w:tcW w:w="9506" w:type="dxa"/>
          </w:tcPr>
          <w:p w:rsidR="00875806" w:rsidRPr="00875806" w:rsidRDefault="00875806" w:rsidP="00875806">
            <w:pPr>
              <w:ind w:firstLine="0"/>
              <w:rPr>
                <w:sz w:val="4"/>
                <w:szCs w:val="4"/>
              </w:rPr>
            </w:pPr>
            <w:r w:rsidRPr="00875806">
              <w:rPr>
                <w:noProof/>
                <w:sz w:val="20"/>
              </w:rPr>
              <w:drawing>
                <wp:inline distT="0" distB="0" distL="0" distR="0" wp14:anchorId="36B25FB5" wp14:editId="740E7F96">
                  <wp:extent cx="5869172" cy="2179674"/>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875806" w:rsidRPr="00875806" w:rsidTr="00CC6357">
        <w:trPr>
          <w:trHeight w:val="132"/>
        </w:trPr>
        <w:tc>
          <w:tcPr>
            <w:tcW w:w="9506" w:type="dxa"/>
          </w:tcPr>
          <w:p w:rsidR="00296E57" w:rsidRPr="00296E57" w:rsidRDefault="00296E57" w:rsidP="00875806">
            <w:pPr>
              <w:spacing w:line="240" w:lineRule="auto"/>
              <w:ind w:firstLine="0"/>
              <w:rPr>
                <w:sz w:val="10"/>
                <w:szCs w:val="18"/>
                <w:vertAlign w:val="superscript"/>
              </w:rPr>
            </w:pPr>
          </w:p>
          <w:p w:rsidR="00875806" w:rsidRPr="00875806" w:rsidRDefault="00875806" w:rsidP="00875806">
            <w:pPr>
              <w:spacing w:line="240" w:lineRule="auto"/>
              <w:ind w:firstLine="0"/>
              <w:rPr>
                <w:sz w:val="18"/>
                <w:szCs w:val="18"/>
              </w:rPr>
            </w:pPr>
            <w:r w:rsidRPr="00875806">
              <w:rPr>
                <w:sz w:val="18"/>
                <w:szCs w:val="18"/>
                <w:vertAlign w:val="superscript"/>
              </w:rPr>
              <w:t xml:space="preserve">1) </w:t>
            </w:r>
            <w:r w:rsidRPr="00875806">
              <w:rPr>
                <w:sz w:val="18"/>
                <w:szCs w:val="18"/>
              </w:rPr>
              <w:t>С 2011 года в статистический учет миграции населения включены лица, зарегистрированные по месту пребывания на срок 9 месяцев и более.</w:t>
            </w:r>
          </w:p>
        </w:tc>
      </w:tr>
    </w:tbl>
    <w:p w:rsidR="00875806" w:rsidRPr="00A87BAF" w:rsidRDefault="00875806" w:rsidP="00C579F0">
      <w:pPr>
        <w:ind w:firstLine="709"/>
      </w:pPr>
    </w:p>
    <w:p w:rsidR="00B3667A" w:rsidRPr="00B3667A" w:rsidRDefault="00B3667A" w:rsidP="00680D0C">
      <w:pPr>
        <w:tabs>
          <w:tab w:val="left" w:pos="7350"/>
        </w:tabs>
        <w:ind w:firstLine="709"/>
        <w:rPr>
          <w:rFonts w:eastAsia="MS Mincho"/>
          <w:b/>
          <w:bCs/>
          <w:sz w:val="24"/>
          <w:szCs w:val="24"/>
        </w:rPr>
      </w:pPr>
      <w:r w:rsidRPr="00B3667A">
        <w:rPr>
          <w:rFonts w:eastAsia="MS Mincho"/>
          <w:b/>
          <w:bCs/>
          <w:sz w:val="24"/>
          <w:szCs w:val="24"/>
        </w:rPr>
        <w:t>Общая характеристика воспроизводства населения</w:t>
      </w:r>
    </w:p>
    <w:p w:rsidR="00B3667A" w:rsidRPr="00B3667A" w:rsidRDefault="00B3667A" w:rsidP="004C3DBE">
      <w:pPr>
        <w:spacing w:before="120"/>
        <w:ind w:firstLine="0"/>
        <w:jc w:val="center"/>
        <w:rPr>
          <w:rFonts w:eastAsia="MS Mincho"/>
          <w:b/>
          <w:bCs/>
        </w:rPr>
      </w:pPr>
      <w:r w:rsidRPr="00B3667A">
        <w:rPr>
          <w:rFonts w:eastAsia="MS Mincho"/>
          <w:b/>
          <w:bCs/>
        </w:rPr>
        <w:t xml:space="preserve">Показатели естественного движения населения </w:t>
      </w:r>
      <w:r w:rsidRPr="00B3667A">
        <w:rPr>
          <w:rFonts w:eastAsia="MS Mincho"/>
          <w:b/>
          <w:bCs/>
          <w:vertAlign w:val="superscript"/>
        </w:rPr>
        <w:t>1)</w:t>
      </w:r>
    </w:p>
    <w:tbl>
      <w:tblPr>
        <w:tblW w:w="5007" w:type="pct"/>
        <w:jc w:val="center"/>
        <w:tblCellMar>
          <w:left w:w="70" w:type="dxa"/>
          <w:right w:w="70" w:type="dxa"/>
        </w:tblCellMar>
        <w:tblLook w:val="0000" w:firstRow="0" w:lastRow="0" w:firstColumn="0" w:lastColumn="0" w:noHBand="0" w:noVBand="0"/>
      </w:tblPr>
      <w:tblGrid>
        <w:gridCol w:w="2434"/>
        <w:gridCol w:w="817"/>
        <w:gridCol w:w="741"/>
        <w:gridCol w:w="1223"/>
        <w:gridCol w:w="790"/>
        <w:gridCol w:w="728"/>
        <w:gridCol w:w="728"/>
        <w:gridCol w:w="751"/>
        <w:gridCol w:w="1126"/>
      </w:tblGrid>
      <w:tr w:rsidR="00B3667A" w:rsidRPr="00B3667A" w:rsidTr="00875806">
        <w:trPr>
          <w:cantSplit/>
          <w:trHeight w:val="226"/>
          <w:tblHeader/>
          <w:jc w:val="center"/>
        </w:trPr>
        <w:tc>
          <w:tcPr>
            <w:tcW w:w="1303" w:type="pct"/>
            <w:vMerge w:val="restart"/>
            <w:tcBorders>
              <w:top w:val="double" w:sz="4" w:space="0" w:color="auto"/>
              <w:left w:val="doub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3094" w:type="pct"/>
            <w:gridSpan w:val="7"/>
            <w:tcBorders>
              <w:top w:val="double" w:sz="4" w:space="0" w:color="auto"/>
              <w:left w:val="single" w:sz="4" w:space="0" w:color="auto"/>
              <w:bottom w:val="single" w:sz="4" w:space="0" w:color="auto"/>
              <w:right w:val="single" w:sz="4" w:space="0" w:color="auto"/>
            </w:tcBorders>
          </w:tcPr>
          <w:p w:rsidR="00B3667A" w:rsidRPr="00B3667A" w:rsidRDefault="00B3667A" w:rsidP="00875806">
            <w:pPr>
              <w:spacing w:after="20" w:line="240" w:lineRule="exact"/>
              <w:ind w:left="-57" w:right="-57" w:firstLine="0"/>
              <w:jc w:val="center"/>
              <w:rPr>
                <w:rFonts w:cs="Arial"/>
                <w:i/>
                <w:sz w:val="20"/>
              </w:rPr>
            </w:pPr>
            <w:r w:rsidRPr="00B3667A">
              <w:rPr>
                <w:rFonts w:cs="Arial"/>
                <w:i/>
                <w:sz w:val="20"/>
              </w:rPr>
              <w:t>Январь</w:t>
            </w:r>
            <w:r w:rsidR="00566E4F">
              <w:rPr>
                <w:rFonts w:cs="Arial"/>
                <w:i/>
                <w:sz w:val="20"/>
              </w:rPr>
              <w:t xml:space="preserve"> – </w:t>
            </w:r>
            <w:r w:rsidR="00875806">
              <w:rPr>
                <w:rFonts w:cs="Arial"/>
                <w:i/>
                <w:sz w:val="20"/>
              </w:rPr>
              <w:t>ок</w:t>
            </w:r>
            <w:r w:rsidR="00A87BAF">
              <w:rPr>
                <w:rFonts w:cs="Arial"/>
                <w:i/>
                <w:sz w:val="20"/>
              </w:rPr>
              <w:t>тябрь</w:t>
            </w:r>
          </w:p>
        </w:tc>
        <w:tc>
          <w:tcPr>
            <w:tcW w:w="603" w:type="pct"/>
            <w:vMerge w:val="restart"/>
            <w:tcBorders>
              <w:top w:val="double" w:sz="4" w:space="0" w:color="auto"/>
              <w:left w:val="single" w:sz="4" w:space="0" w:color="auto"/>
              <w:bottom w:val="single" w:sz="4" w:space="0" w:color="auto"/>
              <w:right w:val="doub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u w:val="single"/>
              </w:rPr>
              <w:t>Справочно:</w:t>
            </w:r>
            <w:r w:rsidRPr="00B3667A">
              <w:rPr>
                <w:rFonts w:cs="Arial"/>
                <w:i/>
                <w:sz w:val="20"/>
              </w:rPr>
              <w:t xml:space="preserve"> на 1000 человек населения  в целом за 2019г.</w:t>
            </w:r>
          </w:p>
        </w:tc>
      </w:tr>
      <w:tr w:rsidR="00B3667A" w:rsidRPr="00B3667A" w:rsidTr="004C3DBE">
        <w:trPr>
          <w:cantSplit/>
          <w:trHeight w:val="433"/>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1489" w:type="pct"/>
            <w:gridSpan w:val="3"/>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человек</w:t>
            </w:r>
          </w:p>
        </w:tc>
        <w:tc>
          <w:tcPr>
            <w:tcW w:w="423"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2020г.   в % к 2019г.</w:t>
            </w:r>
          </w:p>
        </w:tc>
        <w:tc>
          <w:tcPr>
            <w:tcW w:w="780" w:type="pct"/>
            <w:gridSpan w:val="2"/>
            <w:tcBorders>
              <w:top w:val="single" w:sz="4" w:space="0" w:color="auto"/>
              <w:left w:val="single" w:sz="4" w:space="0" w:color="auto"/>
              <w:bottom w:val="single" w:sz="4" w:space="0" w:color="auto"/>
              <w:right w:val="single" w:sz="4" w:space="0" w:color="auto"/>
            </w:tcBorders>
          </w:tcPr>
          <w:p w:rsidR="00B3667A" w:rsidRPr="00B3667A" w:rsidRDefault="00C579F0" w:rsidP="00875806">
            <w:pPr>
              <w:spacing w:before="60" w:line="240" w:lineRule="exact"/>
              <w:ind w:firstLine="0"/>
              <w:jc w:val="center"/>
              <w:rPr>
                <w:rFonts w:cs="Arial"/>
                <w:i/>
                <w:sz w:val="20"/>
                <w:vertAlign w:val="superscript"/>
              </w:rPr>
            </w:pPr>
            <w:r>
              <w:rPr>
                <w:rFonts w:cs="Arial"/>
                <w:i/>
                <w:sz w:val="20"/>
              </w:rPr>
              <w:t>на 1000 </w:t>
            </w:r>
            <w:r w:rsidR="00B3667A" w:rsidRPr="00B3667A">
              <w:rPr>
                <w:rFonts w:cs="Arial"/>
                <w:i/>
                <w:sz w:val="20"/>
              </w:rPr>
              <w:t xml:space="preserve">человек населения </w:t>
            </w:r>
            <w:r w:rsidR="00B3667A" w:rsidRPr="00B3667A">
              <w:rPr>
                <w:rFonts w:cs="Arial"/>
                <w:i/>
                <w:sz w:val="20"/>
                <w:vertAlign w:val="superscript"/>
              </w:rPr>
              <w:t>2)</w:t>
            </w:r>
          </w:p>
        </w:tc>
        <w:tc>
          <w:tcPr>
            <w:tcW w:w="402"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2020г.                 в % к 2019г.</w:t>
            </w:r>
          </w:p>
          <w:p w:rsidR="00B3667A" w:rsidRPr="00B3667A" w:rsidRDefault="00B3667A" w:rsidP="00875806">
            <w:pPr>
              <w:spacing w:before="6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875806">
            <w:pPr>
              <w:spacing w:before="60" w:line="240" w:lineRule="exact"/>
              <w:ind w:left="-57" w:right="-57" w:firstLine="0"/>
              <w:jc w:val="center"/>
              <w:rPr>
                <w:rFonts w:cs="Arial"/>
                <w:i/>
                <w:sz w:val="20"/>
              </w:rPr>
            </w:pPr>
          </w:p>
        </w:tc>
      </w:tr>
      <w:tr w:rsidR="00B3667A" w:rsidRPr="00B3667A" w:rsidTr="004C3DBE">
        <w:trPr>
          <w:cantSplit/>
          <w:trHeight w:val="441"/>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437"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2020г.</w:t>
            </w:r>
          </w:p>
        </w:tc>
        <w:tc>
          <w:tcPr>
            <w:tcW w:w="397"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2019г.</w:t>
            </w:r>
          </w:p>
        </w:tc>
        <w:tc>
          <w:tcPr>
            <w:tcW w:w="655"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прирост, снижение</w:t>
            </w:r>
            <w:proofErr w:type="gramStart"/>
            <w:r w:rsidRPr="00B3667A">
              <w:rPr>
                <w:rFonts w:cs="Arial"/>
                <w:i/>
                <w:sz w:val="20"/>
              </w:rPr>
              <w:t xml:space="preserve"> (-)</w:t>
            </w:r>
            <w:proofErr w:type="gramEnd"/>
          </w:p>
        </w:tc>
        <w:tc>
          <w:tcPr>
            <w:tcW w:w="423" w:type="pct"/>
            <w:vMerge/>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2020г.</w:t>
            </w: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2019г.</w:t>
            </w:r>
          </w:p>
        </w:tc>
        <w:tc>
          <w:tcPr>
            <w:tcW w:w="402" w:type="pct"/>
            <w:vMerge/>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875806">
            <w:pPr>
              <w:spacing w:before="60" w:line="240" w:lineRule="exact"/>
              <w:ind w:left="-57" w:right="-57" w:firstLine="0"/>
              <w:jc w:val="center"/>
              <w:rPr>
                <w:rFonts w:cs="Arial"/>
                <w:i/>
                <w:sz w:val="20"/>
              </w:rPr>
            </w:pPr>
          </w:p>
        </w:tc>
      </w:tr>
      <w:tr w:rsidR="00875806" w:rsidRPr="00B3667A" w:rsidTr="00B3667A">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rsidR="00875806" w:rsidRPr="00B3667A" w:rsidRDefault="00875806" w:rsidP="00875806">
            <w:pPr>
              <w:spacing w:before="60" w:line="240" w:lineRule="exact"/>
              <w:ind w:left="5" w:firstLine="0"/>
              <w:jc w:val="left"/>
              <w:rPr>
                <w:rFonts w:cs="Arial"/>
                <w:sz w:val="20"/>
              </w:rPr>
            </w:pPr>
            <w:r w:rsidRPr="00B3667A">
              <w:rPr>
                <w:rFonts w:cs="Arial"/>
                <w:sz w:val="20"/>
              </w:rPr>
              <w:t>Родившиеся</w:t>
            </w:r>
          </w:p>
        </w:tc>
        <w:tc>
          <w:tcPr>
            <w:tcW w:w="437" w:type="pct"/>
            <w:tcBorders>
              <w:top w:val="single" w:sz="4" w:space="0" w:color="auto"/>
              <w:left w:val="single" w:sz="4" w:space="0" w:color="auto"/>
              <w:bottom w:val="dotted" w:sz="4" w:space="0" w:color="auto"/>
              <w:right w:val="single" w:sz="4" w:space="0" w:color="auto"/>
            </w:tcBorders>
            <w:vAlign w:val="bottom"/>
          </w:tcPr>
          <w:p w:rsidR="00875806" w:rsidRPr="00C61D96"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24029</w:t>
            </w:r>
          </w:p>
        </w:tc>
        <w:tc>
          <w:tcPr>
            <w:tcW w:w="397" w:type="pct"/>
            <w:tcBorders>
              <w:top w:val="single" w:sz="4" w:space="0" w:color="auto"/>
              <w:left w:val="single" w:sz="4" w:space="0" w:color="auto"/>
              <w:bottom w:val="dotted" w:sz="4" w:space="0" w:color="auto"/>
              <w:right w:val="single" w:sz="4" w:space="0" w:color="auto"/>
            </w:tcBorders>
            <w:vAlign w:val="bottom"/>
          </w:tcPr>
          <w:p w:rsidR="00875806" w:rsidRPr="00E851F0" w:rsidRDefault="00875806" w:rsidP="00875806">
            <w:pPr>
              <w:widowControl/>
              <w:adjustRightInd/>
              <w:spacing w:before="60" w:line="240" w:lineRule="exact"/>
              <w:ind w:firstLine="0"/>
              <w:jc w:val="center"/>
              <w:textAlignment w:val="auto"/>
              <w:rPr>
                <w:rFonts w:cs="Arial"/>
                <w:sz w:val="20"/>
              </w:rPr>
            </w:pPr>
            <w:r>
              <w:rPr>
                <w:rFonts w:cs="Arial"/>
                <w:sz w:val="20"/>
              </w:rPr>
              <w:t>25512</w:t>
            </w:r>
          </w:p>
        </w:tc>
        <w:tc>
          <w:tcPr>
            <w:tcW w:w="655" w:type="pct"/>
            <w:tcBorders>
              <w:top w:val="single"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-1483</w:t>
            </w:r>
          </w:p>
        </w:tc>
        <w:tc>
          <w:tcPr>
            <w:tcW w:w="423" w:type="pct"/>
            <w:tcBorders>
              <w:top w:val="single"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94,2</w:t>
            </w:r>
          </w:p>
        </w:tc>
        <w:tc>
          <w:tcPr>
            <w:tcW w:w="390" w:type="pct"/>
            <w:tcBorders>
              <w:top w:val="single" w:sz="4" w:space="0" w:color="auto"/>
              <w:left w:val="single" w:sz="4" w:space="0" w:color="auto"/>
              <w:bottom w:val="dotted" w:sz="4" w:space="0" w:color="auto"/>
              <w:right w:val="single" w:sz="4" w:space="0" w:color="auto"/>
            </w:tcBorders>
            <w:vAlign w:val="bottom"/>
          </w:tcPr>
          <w:p w:rsidR="00875806" w:rsidRPr="00C61D96"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10,3</w:t>
            </w:r>
          </w:p>
        </w:tc>
        <w:tc>
          <w:tcPr>
            <w:tcW w:w="390" w:type="pct"/>
            <w:tcBorders>
              <w:top w:val="single" w:sz="4" w:space="0" w:color="auto"/>
              <w:left w:val="single" w:sz="4" w:space="0" w:color="auto"/>
              <w:bottom w:val="dotted" w:sz="4" w:space="0" w:color="auto"/>
              <w:right w:val="single" w:sz="4" w:space="0" w:color="auto"/>
            </w:tcBorders>
            <w:vAlign w:val="bottom"/>
          </w:tcPr>
          <w:p w:rsidR="00875806" w:rsidRDefault="00875806" w:rsidP="00875806">
            <w:pPr>
              <w:spacing w:before="60" w:line="240" w:lineRule="exact"/>
              <w:ind w:firstLine="0"/>
              <w:jc w:val="center"/>
              <w:rPr>
                <w:rFonts w:ascii="Arial CYR" w:hAnsi="Arial CYR" w:cs="Arial CYR"/>
                <w:sz w:val="20"/>
              </w:rPr>
            </w:pPr>
            <w:r>
              <w:rPr>
                <w:rFonts w:ascii="Arial CYR" w:hAnsi="Arial CYR" w:cs="Arial CYR"/>
                <w:sz w:val="20"/>
              </w:rPr>
              <w:t>11,0</w:t>
            </w:r>
          </w:p>
        </w:tc>
        <w:tc>
          <w:tcPr>
            <w:tcW w:w="402" w:type="pct"/>
            <w:tcBorders>
              <w:top w:val="single" w:sz="4" w:space="0" w:color="auto"/>
              <w:left w:val="single" w:sz="4" w:space="0" w:color="auto"/>
              <w:bottom w:val="dotted" w:sz="4" w:space="0" w:color="auto"/>
              <w:right w:val="single" w:sz="4" w:space="0" w:color="auto"/>
            </w:tcBorders>
            <w:vAlign w:val="bottom"/>
          </w:tcPr>
          <w:p w:rsidR="00875806" w:rsidRPr="006264C9"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93,6</w:t>
            </w:r>
          </w:p>
        </w:tc>
        <w:tc>
          <w:tcPr>
            <w:tcW w:w="603" w:type="pct"/>
            <w:tcBorders>
              <w:top w:val="single" w:sz="4" w:space="0" w:color="auto"/>
              <w:left w:val="single" w:sz="4" w:space="0" w:color="auto"/>
              <w:bottom w:val="dotted" w:sz="4" w:space="0" w:color="auto"/>
              <w:right w:val="double" w:sz="4" w:space="0" w:color="auto"/>
            </w:tcBorders>
            <w:vAlign w:val="bottom"/>
          </w:tcPr>
          <w:p w:rsidR="00875806" w:rsidRPr="002B2DB9" w:rsidRDefault="00875806" w:rsidP="00875806">
            <w:pPr>
              <w:spacing w:before="60" w:line="240" w:lineRule="exact"/>
              <w:ind w:firstLine="0"/>
              <w:jc w:val="center"/>
              <w:rPr>
                <w:rFonts w:cs="Arial"/>
                <w:sz w:val="20"/>
                <w:lang w:val="en-US"/>
              </w:rPr>
            </w:pPr>
            <w:r>
              <w:rPr>
                <w:rFonts w:cs="Arial"/>
                <w:sz w:val="20"/>
                <w:lang w:val="en-US"/>
              </w:rPr>
              <w:t>10,7</w:t>
            </w:r>
          </w:p>
        </w:tc>
      </w:tr>
      <w:tr w:rsidR="0087580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75806" w:rsidRPr="00B3667A" w:rsidRDefault="00875806" w:rsidP="00875806">
            <w:pPr>
              <w:spacing w:before="60" w:line="240" w:lineRule="exact"/>
              <w:ind w:left="6" w:firstLine="0"/>
              <w:jc w:val="left"/>
              <w:rPr>
                <w:rFonts w:cs="Arial"/>
                <w:sz w:val="20"/>
              </w:rPr>
            </w:pPr>
            <w:proofErr w:type="gramStart"/>
            <w:r w:rsidRPr="00B3667A">
              <w:rPr>
                <w:rFonts w:cs="Arial"/>
                <w:sz w:val="20"/>
              </w:rPr>
              <w:t>Умершие</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33076</w:t>
            </w:r>
          </w:p>
        </w:tc>
        <w:tc>
          <w:tcPr>
            <w:tcW w:w="397" w:type="pct"/>
            <w:tcBorders>
              <w:top w:val="dotted" w:sz="4" w:space="0" w:color="auto"/>
              <w:left w:val="single" w:sz="4" w:space="0" w:color="auto"/>
              <w:bottom w:val="dotted" w:sz="4" w:space="0" w:color="auto"/>
              <w:right w:val="single" w:sz="4" w:space="0" w:color="auto"/>
            </w:tcBorders>
            <w:vAlign w:val="bottom"/>
          </w:tcPr>
          <w:p w:rsidR="00875806" w:rsidRPr="00E851F0" w:rsidRDefault="00875806" w:rsidP="00875806">
            <w:pPr>
              <w:widowControl/>
              <w:adjustRightInd/>
              <w:spacing w:before="60" w:line="240" w:lineRule="exact"/>
              <w:ind w:firstLine="0"/>
              <w:jc w:val="center"/>
              <w:textAlignment w:val="auto"/>
              <w:rPr>
                <w:rFonts w:cs="Arial"/>
                <w:sz w:val="20"/>
              </w:rPr>
            </w:pPr>
            <w:r>
              <w:rPr>
                <w:rFonts w:cs="Arial"/>
                <w:sz w:val="20"/>
              </w:rPr>
              <w:t>30061</w:t>
            </w:r>
          </w:p>
        </w:tc>
        <w:tc>
          <w:tcPr>
            <w:tcW w:w="655"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3015</w:t>
            </w:r>
          </w:p>
        </w:tc>
        <w:tc>
          <w:tcPr>
            <w:tcW w:w="423"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110,0</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14,2</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Default="00875806" w:rsidP="00875806">
            <w:pPr>
              <w:spacing w:before="60" w:line="240" w:lineRule="exact"/>
              <w:ind w:firstLine="0"/>
              <w:jc w:val="center"/>
              <w:rPr>
                <w:rFonts w:ascii="Arial CYR" w:hAnsi="Arial CYR" w:cs="Arial CYR"/>
                <w:sz w:val="20"/>
              </w:rPr>
            </w:pPr>
            <w:r>
              <w:rPr>
                <w:rFonts w:ascii="Arial CYR" w:hAnsi="Arial CYR" w:cs="Arial CYR"/>
                <w:sz w:val="20"/>
              </w:rPr>
              <w:t>12,9</w:t>
            </w:r>
          </w:p>
        </w:tc>
        <w:tc>
          <w:tcPr>
            <w:tcW w:w="402"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110,1</w:t>
            </w:r>
          </w:p>
        </w:tc>
        <w:tc>
          <w:tcPr>
            <w:tcW w:w="603" w:type="pct"/>
            <w:tcBorders>
              <w:top w:val="dotted" w:sz="4" w:space="0" w:color="auto"/>
              <w:left w:val="single" w:sz="4" w:space="0" w:color="auto"/>
              <w:bottom w:val="dotted" w:sz="4" w:space="0" w:color="auto"/>
              <w:right w:val="double" w:sz="4" w:space="0" w:color="auto"/>
            </w:tcBorders>
            <w:vAlign w:val="bottom"/>
          </w:tcPr>
          <w:p w:rsidR="00875806" w:rsidRPr="002B2DB9" w:rsidRDefault="00875806" w:rsidP="00875806">
            <w:pPr>
              <w:spacing w:before="60" w:line="240" w:lineRule="exact"/>
              <w:ind w:firstLine="0"/>
              <w:jc w:val="center"/>
              <w:rPr>
                <w:rFonts w:cs="Arial"/>
                <w:sz w:val="20"/>
                <w:lang w:val="en-US"/>
              </w:rPr>
            </w:pPr>
            <w:r>
              <w:rPr>
                <w:rFonts w:cs="Arial"/>
                <w:sz w:val="20"/>
                <w:lang w:val="en-US"/>
              </w:rPr>
              <w:t>12,7</w:t>
            </w:r>
          </w:p>
        </w:tc>
      </w:tr>
      <w:tr w:rsidR="0087580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75806" w:rsidRPr="00B3667A" w:rsidRDefault="00875806" w:rsidP="00875806">
            <w:pPr>
              <w:spacing w:before="60" w:line="240" w:lineRule="exact"/>
              <w:ind w:left="147" w:firstLine="0"/>
              <w:jc w:val="left"/>
              <w:rPr>
                <w:rFonts w:cs="Arial"/>
                <w:i/>
                <w:iCs/>
                <w:sz w:val="20"/>
              </w:rPr>
            </w:pPr>
            <w:r w:rsidRPr="00B3667A">
              <w:rPr>
                <w:rFonts w:cs="Arial"/>
                <w:sz w:val="20"/>
              </w:rPr>
              <w:t xml:space="preserve">в </w:t>
            </w:r>
            <w:proofErr w:type="spellStart"/>
            <w:r w:rsidRPr="00B3667A">
              <w:rPr>
                <w:rFonts w:cs="Arial"/>
                <w:sz w:val="20"/>
              </w:rPr>
              <w:t>т.ч</w:t>
            </w:r>
            <w:proofErr w:type="spellEnd"/>
            <w:r w:rsidRPr="00B3667A">
              <w:rPr>
                <w:rFonts w:cs="Arial"/>
                <w:sz w:val="20"/>
              </w:rPr>
              <w:t>. детей в возрасте до 1 года</w:t>
            </w:r>
          </w:p>
        </w:tc>
        <w:tc>
          <w:tcPr>
            <w:tcW w:w="437"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125</w:t>
            </w:r>
          </w:p>
        </w:tc>
        <w:tc>
          <w:tcPr>
            <w:tcW w:w="397" w:type="pct"/>
            <w:tcBorders>
              <w:top w:val="dotted" w:sz="4" w:space="0" w:color="auto"/>
              <w:left w:val="single" w:sz="4" w:space="0" w:color="auto"/>
              <w:bottom w:val="dotted" w:sz="4" w:space="0" w:color="auto"/>
              <w:right w:val="single" w:sz="4" w:space="0" w:color="auto"/>
            </w:tcBorders>
            <w:vAlign w:val="bottom"/>
          </w:tcPr>
          <w:p w:rsidR="00875806" w:rsidRPr="00D04AC6" w:rsidRDefault="00875806" w:rsidP="00875806">
            <w:pPr>
              <w:widowControl/>
              <w:adjustRightInd/>
              <w:spacing w:before="60" w:line="240" w:lineRule="exact"/>
              <w:ind w:firstLine="0"/>
              <w:jc w:val="center"/>
              <w:textAlignment w:val="auto"/>
              <w:rPr>
                <w:rFonts w:cs="Arial"/>
                <w:sz w:val="20"/>
              </w:rPr>
            </w:pPr>
            <w:r>
              <w:rPr>
                <w:rFonts w:cs="Arial"/>
                <w:sz w:val="20"/>
              </w:rPr>
              <w:t>120</w:t>
            </w:r>
          </w:p>
        </w:tc>
        <w:tc>
          <w:tcPr>
            <w:tcW w:w="655"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5</w:t>
            </w:r>
          </w:p>
        </w:tc>
        <w:tc>
          <w:tcPr>
            <w:tcW w:w="423"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104,2</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spacing w:before="60" w:line="240" w:lineRule="exact"/>
              <w:ind w:firstLine="0"/>
              <w:jc w:val="center"/>
              <w:rPr>
                <w:sz w:val="20"/>
                <w:lang w:val="en-US"/>
              </w:rPr>
            </w:pPr>
            <w:r w:rsidRPr="00C61D96">
              <w:rPr>
                <w:sz w:val="20"/>
              </w:rPr>
              <w:t>5,</w:t>
            </w:r>
            <w:r>
              <w:rPr>
                <w:sz w:val="20"/>
                <w:lang w:val="en-US"/>
              </w:rPr>
              <w:t>1</w:t>
            </w:r>
            <w:r w:rsidRPr="00B577B0">
              <w:rPr>
                <w:i/>
                <w:sz w:val="20"/>
                <w:vertAlign w:val="superscript"/>
              </w:rPr>
              <w:t>3)</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Pr="001E5FCD" w:rsidRDefault="00875806" w:rsidP="00875806">
            <w:pPr>
              <w:spacing w:before="60" w:line="240" w:lineRule="exact"/>
              <w:ind w:firstLine="0"/>
              <w:jc w:val="center"/>
              <w:rPr>
                <w:sz w:val="20"/>
              </w:rPr>
            </w:pPr>
            <w:r w:rsidRPr="001E5FCD">
              <w:rPr>
                <w:sz w:val="20"/>
              </w:rPr>
              <w:t>4,</w:t>
            </w:r>
            <w:r>
              <w:rPr>
                <w:sz w:val="20"/>
              </w:rPr>
              <w:t>6</w:t>
            </w:r>
            <w:r w:rsidRPr="00B577B0">
              <w:rPr>
                <w:i/>
                <w:sz w:val="20"/>
                <w:vertAlign w:val="superscript"/>
              </w:rPr>
              <w:t>3)</w:t>
            </w:r>
          </w:p>
        </w:tc>
        <w:tc>
          <w:tcPr>
            <w:tcW w:w="402"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spacing w:before="60" w:line="240" w:lineRule="exact"/>
              <w:ind w:firstLine="0"/>
              <w:jc w:val="center"/>
              <w:rPr>
                <w:sz w:val="20"/>
                <w:lang w:val="en-US"/>
              </w:rPr>
            </w:pPr>
            <w:r>
              <w:rPr>
                <w:sz w:val="20"/>
                <w:lang w:val="en-US"/>
              </w:rPr>
              <w:t>110,9</w:t>
            </w:r>
          </w:p>
        </w:tc>
        <w:tc>
          <w:tcPr>
            <w:tcW w:w="603" w:type="pct"/>
            <w:tcBorders>
              <w:top w:val="dotted" w:sz="4" w:space="0" w:color="auto"/>
              <w:left w:val="single" w:sz="4" w:space="0" w:color="auto"/>
              <w:bottom w:val="dotted" w:sz="4" w:space="0" w:color="auto"/>
              <w:right w:val="double" w:sz="4" w:space="0" w:color="auto"/>
            </w:tcBorders>
            <w:vAlign w:val="bottom"/>
          </w:tcPr>
          <w:p w:rsidR="00875806" w:rsidRPr="00C61D96" w:rsidRDefault="00875806" w:rsidP="00875806">
            <w:pPr>
              <w:spacing w:before="60" w:line="240" w:lineRule="exact"/>
              <w:ind w:firstLine="0"/>
              <w:jc w:val="center"/>
              <w:rPr>
                <w:rFonts w:cs="Arial"/>
                <w:sz w:val="20"/>
              </w:rPr>
            </w:pPr>
            <w:r w:rsidRPr="00C61D96">
              <w:rPr>
                <w:rFonts w:cs="Arial"/>
                <w:sz w:val="20"/>
              </w:rPr>
              <w:t>4</w:t>
            </w:r>
            <w:r>
              <w:rPr>
                <w:rFonts w:cs="Arial"/>
                <w:sz w:val="20"/>
              </w:rPr>
              <w:t>,</w:t>
            </w:r>
            <w:r w:rsidRPr="00C61D96">
              <w:rPr>
                <w:rFonts w:cs="Arial"/>
                <w:sz w:val="20"/>
              </w:rPr>
              <w:t>9</w:t>
            </w:r>
            <w:r w:rsidRPr="00B577B0">
              <w:rPr>
                <w:i/>
                <w:sz w:val="20"/>
                <w:vertAlign w:val="superscript"/>
              </w:rPr>
              <w:t>3)</w:t>
            </w:r>
          </w:p>
        </w:tc>
      </w:tr>
      <w:tr w:rsidR="0087580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75806" w:rsidRPr="00B3667A" w:rsidRDefault="00875806" w:rsidP="00875806">
            <w:pPr>
              <w:spacing w:before="60" w:line="240" w:lineRule="exact"/>
              <w:ind w:left="5" w:hanging="5"/>
              <w:jc w:val="left"/>
              <w:rPr>
                <w:rFonts w:cs="Arial"/>
                <w:sz w:val="20"/>
              </w:rPr>
            </w:pPr>
            <w:r w:rsidRPr="00B3667A">
              <w:rPr>
                <w:rFonts w:cs="Arial"/>
                <w:sz w:val="20"/>
              </w:rPr>
              <w:t>Естественный прирост, убыль</w:t>
            </w:r>
            <w:proofErr w:type="gramStart"/>
            <w:r w:rsidRPr="00B3667A">
              <w:rPr>
                <w:rFonts w:cs="Arial"/>
                <w:sz w:val="20"/>
              </w:rPr>
              <w:t xml:space="preserve"> (-)</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widowControl/>
              <w:adjustRightInd/>
              <w:spacing w:before="60" w:line="240" w:lineRule="exact"/>
              <w:ind w:firstLine="0"/>
              <w:jc w:val="center"/>
              <w:textAlignment w:val="auto"/>
              <w:rPr>
                <w:rFonts w:cs="Arial"/>
                <w:sz w:val="20"/>
              </w:rPr>
            </w:pPr>
            <w:r w:rsidRPr="00C61D96">
              <w:rPr>
                <w:rFonts w:cs="Arial"/>
                <w:sz w:val="20"/>
              </w:rPr>
              <w:t>-9047</w:t>
            </w:r>
          </w:p>
        </w:tc>
        <w:tc>
          <w:tcPr>
            <w:tcW w:w="397" w:type="pct"/>
            <w:tcBorders>
              <w:top w:val="dotted" w:sz="4" w:space="0" w:color="auto"/>
              <w:left w:val="single" w:sz="4" w:space="0" w:color="auto"/>
              <w:bottom w:val="dotted" w:sz="4" w:space="0" w:color="auto"/>
              <w:right w:val="single" w:sz="4" w:space="0" w:color="auto"/>
            </w:tcBorders>
            <w:vAlign w:val="bottom"/>
          </w:tcPr>
          <w:p w:rsidR="00875806" w:rsidRPr="00E851F0" w:rsidRDefault="00875806" w:rsidP="00875806">
            <w:pPr>
              <w:widowControl/>
              <w:adjustRightInd/>
              <w:spacing w:before="60" w:line="240" w:lineRule="exact"/>
              <w:ind w:firstLine="0"/>
              <w:jc w:val="center"/>
              <w:textAlignment w:val="auto"/>
              <w:rPr>
                <w:rFonts w:cs="Arial"/>
                <w:sz w:val="20"/>
              </w:rPr>
            </w:pPr>
            <w:r>
              <w:rPr>
                <w:rFonts w:cs="Arial"/>
                <w:sz w:val="20"/>
              </w:rPr>
              <w:t>-4549</w:t>
            </w:r>
          </w:p>
        </w:tc>
        <w:tc>
          <w:tcPr>
            <w:tcW w:w="655" w:type="pct"/>
            <w:tcBorders>
              <w:top w:val="dotted" w:sz="4" w:space="0" w:color="auto"/>
              <w:left w:val="single" w:sz="4" w:space="0" w:color="auto"/>
              <w:bottom w:val="dotted" w:sz="4" w:space="0" w:color="auto"/>
              <w:right w:val="single" w:sz="4" w:space="0" w:color="auto"/>
            </w:tcBorders>
            <w:vAlign w:val="bottom"/>
          </w:tcPr>
          <w:p w:rsidR="00875806" w:rsidRPr="00E851F0" w:rsidRDefault="00875806" w:rsidP="00875806">
            <w:pPr>
              <w:spacing w:before="60" w:line="240" w:lineRule="exact"/>
              <w:ind w:firstLine="0"/>
              <w:jc w:val="center"/>
              <w:rPr>
                <w:rFonts w:cs="Arial"/>
                <w:sz w:val="20"/>
              </w:rPr>
            </w:pPr>
            <w:r>
              <w:rPr>
                <w:rFonts w:cs="Arial"/>
                <w:sz w:val="20"/>
              </w:rPr>
              <w:t>х</w:t>
            </w:r>
          </w:p>
        </w:tc>
        <w:tc>
          <w:tcPr>
            <w:tcW w:w="423" w:type="pct"/>
            <w:tcBorders>
              <w:top w:val="dotted" w:sz="4" w:space="0" w:color="auto"/>
              <w:left w:val="single" w:sz="4" w:space="0" w:color="auto"/>
              <w:bottom w:val="dotted" w:sz="4" w:space="0" w:color="auto"/>
              <w:right w:val="single" w:sz="4" w:space="0" w:color="auto"/>
            </w:tcBorders>
            <w:vAlign w:val="bottom"/>
          </w:tcPr>
          <w:p w:rsidR="00875806" w:rsidRPr="00E851F0" w:rsidRDefault="00875806" w:rsidP="00875806">
            <w:pPr>
              <w:spacing w:before="60" w:line="240" w:lineRule="exact"/>
              <w:ind w:firstLine="0"/>
              <w:jc w:val="center"/>
              <w:rPr>
                <w:rFonts w:cs="Arial"/>
                <w:sz w:val="20"/>
              </w:rPr>
            </w:pPr>
            <w:r>
              <w:rPr>
                <w:rFonts w:cs="Arial"/>
                <w:sz w:val="20"/>
              </w:rPr>
              <w:t>х</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-3,9</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Default="00875806" w:rsidP="00875806">
            <w:pPr>
              <w:spacing w:before="60" w:line="240" w:lineRule="exact"/>
              <w:ind w:firstLine="0"/>
              <w:jc w:val="center"/>
              <w:rPr>
                <w:rFonts w:ascii="Arial CYR" w:hAnsi="Arial CYR" w:cs="Arial CYR"/>
                <w:sz w:val="20"/>
              </w:rPr>
            </w:pPr>
            <w:r>
              <w:rPr>
                <w:rFonts w:ascii="Arial CYR" w:hAnsi="Arial CYR" w:cs="Arial CYR"/>
                <w:sz w:val="20"/>
              </w:rPr>
              <w:t>-1,9</w:t>
            </w:r>
          </w:p>
        </w:tc>
        <w:tc>
          <w:tcPr>
            <w:tcW w:w="402" w:type="pct"/>
            <w:tcBorders>
              <w:top w:val="dotted" w:sz="4" w:space="0" w:color="auto"/>
              <w:left w:val="single" w:sz="4" w:space="0" w:color="auto"/>
              <w:bottom w:val="dotted" w:sz="4" w:space="0" w:color="auto"/>
              <w:right w:val="single" w:sz="4" w:space="0" w:color="auto"/>
            </w:tcBorders>
            <w:vAlign w:val="bottom"/>
          </w:tcPr>
          <w:p w:rsidR="00875806" w:rsidRPr="001E5FCD" w:rsidRDefault="00875806" w:rsidP="00875806">
            <w:pPr>
              <w:spacing w:before="60" w:line="240" w:lineRule="exact"/>
              <w:ind w:firstLine="0"/>
              <w:jc w:val="center"/>
              <w:rPr>
                <w:sz w:val="20"/>
              </w:rPr>
            </w:pPr>
            <w:r>
              <w:rPr>
                <w:rFonts w:cs="Arial"/>
                <w:sz w:val="20"/>
              </w:rPr>
              <w:t>х</w:t>
            </w:r>
          </w:p>
        </w:tc>
        <w:tc>
          <w:tcPr>
            <w:tcW w:w="603" w:type="pct"/>
            <w:tcBorders>
              <w:top w:val="dotted" w:sz="4" w:space="0" w:color="auto"/>
              <w:left w:val="single" w:sz="4" w:space="0" w:color="auto"/>
              <w:bottom w:val="dotted" w:sz="4" w:space="0" w:color="auto"/>
              <w:right w:val="double" w:sz="4" w:space="0" w:color="auto"/>
            </w:tcBorders>
            <w:vAlign w:val="bottom"/>
          </w:tcPr>
          <w:p w:rsidR="00875806" w:rsidRPr="00C61D96" w:rsidRDefault="00875806" w:rsidP="00875806">
            <w:pPr>
              <w:spacing w:before="60" w:line="240" w:lineRule="exact"/>
              <w:ind w:firstLine="0"/>
              <w:jc w:val="center"/>
              <w:rPr>
                <w:rFonts w:cs="Arial"/>
                <w:sz w:val="20"/>
              </w:rPr>
            </w:pPr>
            <w:r w:rsidRPr="00C61D96">
              <w:rPr>
                <w:rFonts w:cs="Arial"/>
                <w:sz w:val="20"/>
              </w:rPr>
              <w:t>-2</w:t>
            </w:r>
            <w:r>
              <w:rPr>
                <w:rFonts w:cs="Arial"/>
                <w:sz w:val="20"/>
              </w:rPr>
              <w:t>,</w:t>
            </w:r>
            <w:r w:rsidRPr="00C61D96">
              <w:rPr>
                <w:rFonts w:cs="Arial"/>
                <w:sz w:val="20"/>
              </w:rPr>
              <w:t>0</w:t>
            </w:r>
          </w:p>
        </w:tc>
      </w:tr>
      <w:tr w:rsidR="0087580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75806" w:rsidRPr="00B3667A" w:rsidRDefault="00875806" w:rsidP="00875806">
            <w:pPr>
              <w:pageBreakBefore/>
              <w:spacing w:before="60" w:line="240" w:lineRule="exact"/>
              <w:ind w:left="5" w:hanging="5"/>
              <w:jc w:val="left"/>
              <w:rPr>
                <w:rFonts w:cs="Arial"/>
                <w:sz w:val="20"/>
              </w:rPr>
            </w:pPr>
            <w:r w:rsidRPr="00B3667A">
              <w:rPr>
                <w:rFonts w:cs="Arial"/>
                <w:sz w:val="20"/>
              </w:rPr>
              <w:lastRenderedPageBreak/>
              <w:t>Браки</w:t>
            </w:r>
          </w:p>
        </w:tc>
        <w:tc>
          <w:tcPr>
            <w:tcW w:w="437"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widowControl/>
              <w:adjustRightInd/>
              <w:spacing w:before="60" w:line="240" w:lineRule="exact"/>
              <w:ind w:firstLine="0"/>
              <w:jc w:val="center"/>
              <w:textAlignment w:val="auto"/>
              <w:rPr>
                <w:rFonts w:cs="Arial"/>
                <w:sz w:val="20"/>
              </w:rPr>
            </w:pPr>
            <w:r w:rsidRPr="00C61D96">
              <w:rPr>
                <w:rFonts w:cs="Arial"/>
                <w:sz w:val="20"/>
              </w:rPr>
              <w:t>13689</w:t>
            </w:r>
          </w:p>
        </w:tc>
        <w:tc>
          <w:tcPr>
            <w:tcW w:w="397"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widowControl/>
              <w:adjustRightInd/>
              <w:spacing w:before="60" w:line="240" w:lineRule="exact"/>
              <w:ind w:firstLine="0"/>
              <w:jc w:val="center"/>
              <w:textAlignment w:val="auto"/>
              <w:rPr>
                <w:rFonts w:cs="Arial"/>
                <w:sz w:val="20"/>
              </w:rPr>
            </w:pPr>
            <w:r w:rsidRPr="00C61D96">
              <w:rPr>
                <w:rFonts w:cs="Arial"/>
                <w:sz w:val="20"/>
              </w:rPr>
              <w:t>16474</w:t>
            </w:r>
          </w:p>
        </w:tc>
        <w:tc>
          <w:tcPr>
            <w:tcW w:w="655"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-2785</w:t>
            </w:r>
          </w:p>
        </w:tc>
        <w:tc>
          <w:tcPr>
            <w:tcW w:w="423"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83,1</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5,9</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spacing w:before="60" w:line="240" w:lineRule="exact"/>
              <w:ind w:firstLine="0"/>
              <w:jc w:val="center"/>
              <w:rPr>
                <w:rFonts w:ascii="Arial CYR" w:hAnsi="Arial CYR" w:cs="Arial CYR"/>
                <w:sz w:val="20"/>
              </w:rPr>
            </w:pPr>
            <w:r w:rsidRPr="00C61D96">
              <w:rPr>
                <w:rFonts w:ascii="Arial CYR" w:hAnsi="Arial CYR" w:cs="Arial CYR"/>
                <w:sz w:val="20"/>
              </w:rPr>
              <w:t>7,1</w:t>
            </w:r>
          </w:p>
        </w:tc>
        <w:tc>
          <w:tcPr>
            <w:tcW w:w="402"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83,1</w:t>
            </w:r>
          </w:p>
        </w:tc>
        <w:tc>
          <w:tcPr>
            <w:tcW w:w="603" w:type="pct"/>
            <w:tcBorders>
              <w:top w:val="dotted" w:sz="4" w:space="0" w:color="auto"/>
              <w:left w:val="single" w:sz="4" w:space="0" w:color="auto"/>
              <w:bottom w:val="dotted" w:sz="4" w:space="0" w:color="auto"/>
              <w:right w:val="double" w:sz="4" w:space="0" w:color="auto"/>
            </w:tcBorders>
            <w:vAlign w:val="bottom"/>
          </w:tcPr>
          <w:p w:rsidR="00875806" w:rsidRPr="00C61D96" w:rsidRDefault="00875806" w:rsidP="00875806">
            <w:pPr>
              <w:spacing w:before="60" w:line="240" w:lineRule="exact"/>
              <w:ind w:firstLine="0"/>
              <w:jc w:val="center"/>
              <w:rPr>
                <w:rFonts w:cs="Arial"/>
                <w:sz w:val="20"/>
              </w:rPr>
            </w:pPr>
            <w:r w:rsidRPr="00C61D96">
              <w:rPr>
                <w:rFonts w:cs="Arial"/>
                <w:sz w:val="20"/>
              </w:rPr>
              <w:t>6,9</w:t>
            </w:r>
          </w:p>
        </w:tc>
      </w:tr>
      <w:tr w:rsidR="0087580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75806" w:rsidRPr="00B3667A" w:rsidRDefault="00875806" w:rsidP="00875806">
            <w:pPr>
              <w:spacing w:before="60" w:line="240" w:lineRule="exact"/>
              <w:ind w:left="5" w:hanging="5"/>
              <w:jc w:val="left"/>
              <w:rPr>
                <w:rFonts w:cs="Arial"/>
                <w:sz w:val="20"/>
              </w:rPr>
            </w:pPr>
            <w:r w:rsidRPr="00B3667A">
              <w:rPr>
                <w:rFonts w:cs="Arial"/>
                <w:sz w:val="20"/>
              </w:rPr>
              <w:t>Разводы</w:t>
            </w:r>
          </w:p>
        </w:tc>
        <w:tc>
          <w:tcPr>
            <w:tcW w:w="437" w:type="pct"/>
            <w:tcBorders>
              <w:top w:val="dotted" w:sz="4" w:space="0" w:color="auto"/>
              <w:left w:val="single" w:sz="4" w:space="0" w:color="auto"/>
              <w:bottom w:val="dotted" w:sz="4" w:space="0" w:color="auto"/>
              <w:right w:val="single" w:sz="4" w:space="0" w:color="auto"/>
            </w:tcBorders>
            <w:vAlign w:val="bottom"/>
          </w:tcPr>
          <w:p w:rsidR="00875806" w:rsidRPr="00C61D96" w:rsidRDefault="00875806" w:rsidP="00875806">
            <w:pPr>
              <w:widowControl/>
              <w:adjustRightInd/>
              <w:spacing w:before="60" w:line="240" w:lineRule="exact"/>
              <w:ind w:firstLine="0"/>
              <w:jc w:val="center"/>
              <w:textAlignment w:val="auto"/>
              <w:rPr>
                <w:rFonts w:cs="Arial"/>
                <w:sz w:val="20"/>
                <w:lang w:val="en-US"/>
              </w:rPr>
            </w:pPr>
            <w:r w:rsidRPr="00C61D96">
              <w:rPr>
                <w:rFonts w:cs="Arial"/>
                <w:sz w:val="20"/>
              </w:rPr>
              <w:t>99</w:t>
            </w:r>
            <w:r>
              <w:rPr>
                <w:rFonts w:cs="Arial"/>
                <w:sz w:val="20"/>
                <w:lang w:val="en-US"/>
              </w:rPr>
              <w:t>41</w:t>
            </w:r>
          </w:p>
        </w:tc>
        <w:tc>
          <w:tcPr>
            <w:tcW w:w="397" w:type="pct"/>
            <w:tcBorders>
              <w:top w:val="dotted" w:sz="4" w:space="0" w:color="auto"/>
              <w:left w:val="single" w:sz="4" w:space="0" w:color="auto"/>
              <w:bottom w:val="dotted" w:sz="4" w:space="0" w:color="auto"/>
              <w:right w:val="single" w:sz="4" w:space="0" w:color="auto"/>
            </w:tcBorders>
            <w:vAlign w:val="bottom"/>
          </w:tcPr>
          <w:p w:rsidR="00875806" w:rsidRPr="00160AE6"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11161</w:t>
            </w:r>
          </w:p>
        </w:tc>
        <w:tc>
          <w:tcPr>
            <w:tcW w:w="655"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-1220</w:t>
            </w:r>
          </w:p>
        </w:tc>
        <w:tc>
          <w:tcPr>
            <w:tcW w:w="423"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widowControl/>
              <w:adjustRightInd/>
              <w:spacing w:before="60" w:line="240" w:lineRule="exact"/>
              <w:ind w:firstLine="0"/>
              <w:jc w:val="center"/>
              <w:textAlignment w:val="auto"/>
              <w:rPr>
                <w:rFonts w:cs="Arial"/>
                <w:sz w:val="20"/>
                <w:lang w:val="en-US"/>
              </w:rPr>
            </w:pPr>
            <w:r>
              <w:rPr>
                <w:rFonts w:cs="Arial"/>
                <w:sz w:val="20"/>
                <w:lang w:val="en-US"/>
              </w:rPr>
              <w:t>89,1</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Pr="00160AE6"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4,3</w:t>
            </w:r>
          </w:p>
        </w:tc>
        <w:tc>
          <w:tcPr>
            <w:tcW w:w="390" w:type="pct"/>
            <w:tcBorders>
              <w:top w:val="dotted" w:sz="4" w:space="0" w:color="auto"/>
              <w:left w:val="single" w:sz="4" w:space="0" w:color="auto"/>
              <w:bottom w:val="dotted" w:sz="4" w:space="0" w:color="auto"/>
              <w:right w:val="single" w:sz="4" w:space="0" w:color="auto"/>
            </w:tcBorders>
            <w:vAlign w:val="bottom"/>
          </w:tcPr>
          <w:p w:rsidR="00875806" w:rsidRPr="00160AE6"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lang w:val="en-US"/>
              </w:rPr>
              <w:t>4,8</w:t>
            </w:r>
          </w:p>
        </w:tc>
        <w:tc>
          <w:tcPr>
            <w:tcW w:w="402" w:type="pct"/>
            <w:tcBorders>
              <w:top w:val="dotted" w:sz="4" w:space="0" w:color="auto"/>
              <w:left w:val="single" w:sz="4" w:space="0" w:color="auto"/>
              <w:bottom w:val="dotted" w:sz="4" w:space="0" w:color="auto"/>
              <w:right w:val="single" w:sz="4" w:space="0" w:color="auto"/>
            </w:tcBorders>
            <w:vAlign w:val="bottom"/>
          </w:tcPr>
          <w:p w:rsidR="00875806" w:rsidRPr="006264C9" w:rsidRDefault="00875806" w:rsidP="00875806">
            <w:pPr>
              <w:spacing w:before="60" w:line="240" w:lineRule="exact"/>
              <w:ind w:firstLine="0"/>
              <w:jc w:val="center"/>
              <w:rPr>
                <w:rFonts w:ascii="Arial CYR" w:hAnsi="Arial CYR" w:cs="Arial CYR"/>
                <w:sz w:val="20"/>
                <w:lang w:val="en-US"/>
              </w:rPr>
            </w:pPr>
            <w:r>
              <w:rPr>
                <w:rFonts w:ascii="Arial CYR" w:hAnsi="Arial CYR" w:cs="Arial CYR"/>
                <w:sz w:val="20"/>
              </w:rPr>
              <w:t>89,6</w:t>
            </w:r>
          </w:p>
        </w:tc>
        <w:tc>
          <w:tcPr>
            <w:tcW w:w="603" w:type="pct"/>
            <w:tcBorders>
              <w:top w:val="dotted" w:sz="4" w:space="0" w:color="auto"/>
              <w:left w:val="single" w:sz="4" w:space="0" w:color="auto"/>
              <w:bottom w:val="dotted" w:sz="4" w:space="0" w:color="auto"/>
              <w:right w:val="double" w:sz="4" w:space="0" w:color="auto"/>
            </w:tcBorders>
            <w:vAlign w:val="bottom"/>
          </w:tcPr>
          <w:p w:rsidR="00875806" w:rsidRPr="002B2DB9" w:rsidRDefault="00875806" w:rsidP="00875806">
            <w:pPr>
              <w:spacing w:before="60" w:line="240" w:lineRule="exact"/>
              <w:ind w:firstLine="0"/>
              <w:jc w:val="center"/>
              <w:rPr>
                <w:rFonts w:cs="Arial"/>
                <w:sz w:val="20"/>
                <w:lang w:val="en-US"/>
              </w:rPr>
            </w:pPr>
            <w:r>
              <w:rPr>
                <w:rFonts w:cs="Arial"/>
                <w:sz w:val="20"/>
                <w:lang w:val="en-US"/>
              </w:rPr>
              <w:t>4,8</w:t>
            </w:r>
          </w:p>
        </w:tc>
      </w:tr>
      <w:tr w:rsidR="00875806" w:rsidRPr="00B3667A" w:rsidTr="00B3667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875806" w:rsidRPr="00FC7D24" w:rsidRDefault="00875806" w:rsidP="00875806">
            <w:pPr>
              <w:spacing w:before="60" w:line="240" w:lineRule="exact"/>
              <w:ind w:right="57" w:firstLine="0"/>
              <w:rPr>
                <w:sz w:val="20"/>
                <w:szCs w:val="18"/>
              </w:rPr>
            </w:pPr>
            <w:r w:rsidRPr="00B3667A">
              <w:rPr>
                <w:rFonts w:cs="Arial"/>
                <w:spacing w:val="20"/>
                <w:sz w:val="18"/>
                <w:szCs w:val="18"/>
                <w:vertAlign w:val="superscript"/>
              </w:rPr>
              <w:t xml:space="preserve">1) </w:t>
            </w:r>
            <w:r w:rsidRPr="00B3667A">
              <w:rPr>
                <w:sz w:val="20"/>
              </w:rPr>
              <w:t>Сведения выгружены из Единого государственного реестра записей актов гражданского               состояния (ЕГР ЗАГС)</w:t>
            </w:r>
            <w:r>
              <w:rPr>
                <w:sz w:val="20"/>
              </w:rPr>
              <w:t>.</w:t>
            </w:r>
            <w:r w:rsidRPr="00B3667A">
              <w:rPr>
                <w:sz w:val="18"/>
                <w:szCs w:val="18"/>
              </w:rPr>
              <w:t xml:space="preserve"> </w:t>
            </w:r>
            <w:r w:rsidRPr="00FC7D24">
              <w:rPr>
                <w:rFonts w:eastAsia="MS Mincho"/>
                <w:sz w:val="20"/>
                <w:szCs w:val="18"/>
              </w:rPr>
              <w:t>В связи с распространением новой коронавирусной инфекции и принятых карантинных мер</w:t>
            </w:r>
            <w:r>
              <w:rPr>
                <w:rFonts w:eastAsia="MS Mincho"/>
                <w:sz w:val="20"/>
                <w:szCs w:val="18"/>
              </w:rPr>
              <w:t>,</w:t>
            </w:r>
            <w:r w:rsidRPr="00FC7D24">
              <w:rPr>
                <w:rFonts w:eastAsia="MS Mincho"/>
                <w:sz w:val="20"/>
                <w:szCs w:val="18"/>
              </w:rPr>
              <w:t xml:space="preserve"> жители ряда субъектов Российской Федерации не в полной мере обеспечили регистрацию фактов рождения и</w:t>
            </w:r>
            <w:r>
              <w:rPr>
                <w:rFonts w:eastAsia="MS Mincho"/>
                <w:sz w:val="20"/>
                <w:szCs w:val="18"/>
              </w:rPr>
              <w:t xml:space="preserve"> </w:t>
            </w:r>
            <w:r w:rsidRPr="00FC7D24">
              <w:rPr>
                <w:rFonts w:eastAsia="MS Mincho"/>
                <w:sz w:val="20"/>
                <w:szCs w:val="18"/>
              </w:rPr>
              <w:t>(или) смерти в системе ЕГР ЗАГС. В связи с этим данные о естественном движении населения по субъектам Российской Федерации будут дополнены после снятия карантинных мер и регистрации жителями регионов фактов рождения и смерти в органах записи актов гражданского состояния.</w:t>
            </w:r>
          </w:p>
          <w:p w:rsidR="00875806" w:rsidRPr="00B3667A" w:rsidRDefault="00875806" w:rsidP="00875806">
            <w:pPr>
              <w:tabs>
                <w:tab w:val="num" w:pos="1429"/>
              </w:tabs>
              <w:spacing w:before="60" w:line="240" w:lineRule="exact"/>
              <w:ind w:firstLine="0"/>
              <w:rPr>
                <w:rFonts w:cs="Arial"/>
                <w:sz w:val="20"/>
              </w:rPr>
            </w:pPr>
            <w:r w:rsidRPr="00B3667A">
              <w:rPr>
                <w:rFonts w:cs="Arial"/>
                <w:spacing w:val="20"/>
                <w:sz w:val="20"/>
                <w:vertAlign w:val="superscript"/>
              </w:rPr>
              <w:t xml:space="preserve">2) </w:t>
            </w:r>
            <w:r w:rsidRPr="00B3667A">
              <w:rPr>
                <w:rFonts w:cs="Arial"/>
                <w:sz w:val="20"/>
              </w:rPr>
              <w:t>Здесь и далее в разделе показатели помесячной регистрации приведены в пересчете на год</w:t>
            </w:r>
            <w:r>
              <w:rPr>
                <w:rFonts w:cs="Arial"/>
                <w:sz w:val="20"/>
              </w:rPr>
              <w:t>.</w:t>
            </w:r>
          </w:p>
          <w:p w:rsidR="00875806" w:rsidRPr="00FC7D24" w:rsidRDefault="00875806" w:rsidP="00875806">
            <w:pPr>
              <w:spacing w:before="60" w:line="240" w:lineRule="exact"/>
              <w:ind w:left="170" w:right="57" w:hanging="170"/>
              <w:rPr>
                <w:rFonts w:cs="Arial"/>
                <w:sz w:val="20"/>
              </w:rPr>
            </w:pPr>
            <w:r w:rsidRPr="00B3667A">
              <w:rPr>
                <w:rFonts w:cs="Arial"/>
                <w:spacing w:val="20"/>
                <w:sz w:val="20"/>
                <w:vertAlign w:val="superscript"/>
              </w:rPr>
              <w:t>3)</w:t>
            </w:r>
            <w:r w:rsidRPr="00B3667A">
              <w:rPr>
                <w:rFonts w:cs="Arial"/>
                <w:sz w:val="20"/>
              </w:rPr>
              <w:t xml:space="preserve"> На 1000 </w:t>
            </w:r>
            <w:proofErr w:type="gramStart"/>
            <w:r w:rsidRPr="00B3667A">
              <w:rPr>
                <w:rFonts w:cs="Arial"/>
                <w:sz w:val="20"/>
              </w:rPr>
              <w:t>родившихся</w:t>
            </w:r>
            <w:proofErr w:type="gramEnd"/>
            <w:r w:rsidRPr="00B3667A">
              <w:rPr>
                <w:rFonts w:cs="Arial"/>
                <w:sz w:val="20"/>
              </w:rPr>
              <w:t xml:space="preserve"> живыми</w:t>
            </w:r>
            <w:r>
              <w:rPr>
                <w:rFonts w:cs="Arial"/>
                <w:sz w:val="20"/>
              </w:rPr>
              <w:t>.</w:t>
            </w:r>
          </w:p>
        </w:tc>
      </w:tr>
    </w:tbl>
    <w:p w:rsidR="00680D0C" w:rsidRDefault="00680D0C" w:rsidP="004C3DBE">
      <w:pPr>
        <w:pStyle w:val="affff3"/>
        <w:spacing w:before="240"/>
        <w:ind w:firstLine="709"/>
      </w:pPr>
      <w:r>
        <w:t xml:space="preserve">За январь – </w:t>
      </w:r>
      <w:r w:rsidR="005E485A">
        <w:t>ок</w:t>
      </w:r>
      <w:r w:rsidR="00A87BAF">
        <w:t>тябрь</w:t>
      </w:r>
      <w:r>
        <w:t xml:space="preserve"> 2020 </w:t>
      </w:r>
      <w:r w:rsidRPr="0072112C">
        <w:t xml:space="preserve">года по сравнению с </w:t>
      </w:r>
      <w:r>
        <w:t xml:space="preserve">январем – </w:t>
      </w:r>
      <w:r w:rsidR="005E485A">
        <w:t>ок</w:t>
      </w:r>
      <w:r w:rsidR="008D695E">
        <w:t>тябрем</w:t>
      </w:r>
      <w:r>
        <w:t xml:space="preserve"> 2019</w:t>
      </w:r>
      <w:r w:rsidRPr="0072112C">
        <w:t xml:space="preserve"> года</w:t>
      </w:r>
      <w:r w:rsidR="008D695E">
        <w:t>,</w:t>
      </w:r>
      <w:r w:rsidRPr="0072112C">
        <w:t xml:space="preserve"> числ</w:t>
      </w:r>
      <w:r>
        <w:t xml:space="preserve">о </w:t>
      </w:r>
      <w:proofErr w:type="gramStart"/>
      <w:r>
        <w:t>родившихся</w:t>
      </w:r>
      <w:proofErr w:type="gramEnd"/>
      <w:r>
        <w:t xml:space="preserve"> сократилось на </w:t>
      </w:r>
      <w:r w:rsidR="00415130">
        <w:t>1</w:t>
      </w:r>
      <w:r w:rsidR="008D695E">
        <w:t>,</w:t>
      </w:r>
      <w:r w:rsidR="005E485A">
        <w:t>5</w:t>
      </w:r>
      <w:r>
        <w:t xml:space="preserve"> тыс. человек, или на </w:t>
      </w:r>
      <w:r w:rsidR="00415130">
        <w:t>5</w:t>
      </w:r>
      <w:r w:rsidR="008D695E">
        <w:t>,</w:t>
      </w:r>
      <w:r w:rsidR="005E485A">
        <w:t>8</w:t>
      </w:r>
      <w:r>
        <w:t xml:space="preserve">%, число умерших </w:t>
      </w:r>
      <w:r w:rsidR="0081066C">
        <w:t>возросло на </w:t>
      </w:r>
      <w:r w:rsidR="005E485A">
        <w:t>3</w:t>
      </w:r>
      <w:r w:rsidR="004C3DBE">
        <w:t>,</w:t>
      </w:r>
      <w:r w:rsidR="005E485A">
        <w:t>0</w:t>
      </w:r>
      <w:r>
        <w:t xml:space="preserve"> тыс. человек, или на </w:t>
      </w:r>
      <w:r w:rsidR="005E485A">
        <w:t>10</w:t>
      </w:r>
      <w:r>
        <w:t>%.</w:t>
      </w:r>
    </w:p>
    <w:p w:rsidR="00680D0C" w:rsidRDefault="00680D0C" w:rsidP="004C3DBE">
      <w:pPr>
        <w:spacing w:before="120" w:after="240"/>
        <w:ind w:firstLine="709"/>
      </w:pPr>
      <w:r w:rsidRPr="008C1F07">
        <w:t xml:space="preserve">Коэффициент младенческой смертности </w:t>
      </w:r>
      <w:r>
        <w:t>вырос с 4,</w:t>
      </w:r>
      <w:r w:rsidR="005E485A">
        <w:t>6</w:t>
      </w:r>
      <w:r>
        <w:t xml:space="preserve"> до </w:t>
      </w:r>
      <w:r w:rsidR="008D695E">
        <w:t>5,</w:t>
      </w:r>
      <w:r w:rsidR="005E485A">
        <w:t>1</w:t>
      </w:r>
      <w:r>
        <w:t xml:space="preserve"> </w:t>
      </w:r>
      <w:r w:rsidR="007A4DDF">
        <w:rPr>
          <w:rFonts w:cs="Arial"/>
          <w:szCs w:val="22"/>
        </w:rPr>
        <w:t>детей, умерших в </w:t>
      </w:r>
      <w:r w:rsidRPr="0019562E">
        <w:rPr>
          <w:rFonts w:cs="Arial"/>
          <w:szCs w:val="22"/>
        </w:rPr>
        <w:t>возрасте до 1 года</w:t>
      </w:r>
      <w:r>
        <w:rPr>
          <w:rFonts w:cs="Arial"/>
          <w:szCs w:val="22"/>
        </w:rPr>
        <w:t>,</w:t>
      </w:r>
      <w:r w:rsidRPr="0019562E">
        <w:rPr>
          <w:rFonts w:cs="Arial"/>
          <w:szCs w:val="22"/>
        </w:rPr>
        <w:t xml:space="preserve"> на 1000 родившихся живыми</w:t>
      </w:r>
      <w:r>
        <w:rPr>
          <w:rFonts w:cs="Arial"/>
          <w:szCs w:val="22"/>
        </w:rPr>
        <w:t xml:space="preserve"> (на </w:t>
      </w:r>
      <w:r w:rsidR="00415130">
        <w:rPr>
          <w:rFonts w:cs="Arial"/>
          <w:szCs w:val="22"/>
        </w:rPr>
        <w:t>1</w:t>
      </w:r>
      <w:r w:rsidR="005E485A">
        <w:rPr>
          <w:rFonts w:cs="Arial"/>
          <w:szCs w:val="22"/>
        </w:rPr>
        <w:t>0</w:t>
      </w:r>
      <w:r w:rsidR="004C3DBE">
        <w:rPr>
          <w:rFonts w:cs="Arial"/>
          <w:szCs w:val="22"/>
        </w:rPr>
        <w:t>,</w:t>
      </w:r>
      <w:r w:rsidR="005E485A">
        <w:rPr>
          <w:rFonts w:cs="Arial"/>
          <w:szCs w:val="22"/>
        </w:rPr>
        <w:t>9</w:t>
      </w:r>
      <w:r>
        <w:rPr>
          <w:rFonts w:cs="Arial"/>
          <w:szCs w:val="22"/>
        </w:rPr>
        <w:t>%)</w:t>
      </w:r>
      <w:r w:rsidRPr="0019562E">
        <w:rPr>
          <w:szCs w:val="22"/>
        </w:rPr>
        <w:t xml:space="preserve">. </w:t>
      </w:r>
      <w:r w:rsidRPr="008C1F07">
        <w:t>Кроме того, за</w:t>
      </w:r>
      <w:r w:rsidR="005E485A">
        <w:t> 10 месяцев</w:t>
      </w:r>
      <w:r w:rsidR="007A4DDF">
        <w:t> </w:t>
      </w:r>
      <w:proofErr w:type="spellStart"/>
      <w:r w:rsidRPr="008C1F07">
        <w:t>т</w:t>
      </w:r>
      <w:r>
        <w:t>.</w:t>
      </w:r>
      <w:r w:rsidRPr="008C1F07">
        <w:t>г</w:t>
      </w:r>
      <w:proofErr w:type="spellEnd"/>
      <w:r>
        <w:t>.</w:t>
      </w:r>
      <w:r w:rsidRPr="008C1F07">
        <w:t xml:space="preserve"> было </w:t>
      </w:r>
      <w:r w:rsidR="005E485A">
        <w:t>зарегистрирова</w:t>
      </w:r>
      <w:r w:rsidRPr="008C1F07">
        <w:t xml:space="preserve">но </w:t>
      </w:r>
      <w:r w:rsidR="00415130">
        <w:t>1</w:t>
      </w:r>
      <w:r w:rsidR="005E485A">
        <w:t>43</w:t>
      </w:r>
      <w:r w:rsidRPr="008C1F07">
        <w:t xml:space="preserve"> мертворожденных (в число родившихся включаются только </w:t>
      </w:r>
      <w:proofErr w:type="gramStart"/>
      <w:r w:rsidRPr="008C1F07">
        <w:t>родившиеся</w:t>
      </w:r>
      <w:proofErr w:type="gramEnd"/>
      <w:r w:rsidRPr="008C1F07">
        <w:t xml:space="preserve"> живыми)</w:t>
      </w:r>
      <w:r>
        <w:t xml:space="preserve">, </w:t>
      </w:r>
      <w:r w:rsidR="003D00FB">
        <w:t>за</w:t>
      </w:r>
      <w:r>
        <w:t xml:space="preserve"> январ</w:t>
      </w:r>
      <w:r w:rsidR="003D00FB">
        <w:t>ь</w:t>
      </w:r>
      <w:r w:rsidR="0054689E">
        <w:t xml:space="preserve"> –</w:t>
      </w:r>
      <w:r w:rsidR="00515135">
        <w:t xml:space="preserve"> </w:t>
      </w:r>
      <w:r w:rsidR="005E485A">
        <w:t>ок</w:t>
      </w:r>
      <w:r w:rsidR="008D695E">
        <w:t>тябрь</w:t>
      </w:r>
      <w:r>
        <w:t xml:space="preserve"> 2019 года – </w:t>
      </w:r>
      <w:r w:rsidR="004C3DBE">
        <w:t>1</w:t>
      </w:r>
      <w:r w:rsidR="005E485A">
        <w:t>41</w:t>
      </w:r>
      <w:r>
        <w:t>.</w:t>
      </w:r>
    </w:p>
    <w:p w:rsidR="008D695E" w:rsidRDefault="005E485A" w:rsidP="008D695E">
      <w:pPr>
        <w:spacing w:before="120" w:after="240"/>
        <w:ind w:firstLine="0"/>
        <w:rPr>
          <w:noProof/>
        </w:rPr>
      </w:pPr>
      <w:r>
        <w:rPr>
          <w:noProof/>
        </w:rPr>
        <w:drawing>
          <wp:inline distT="0" distB="0" distL="0" distR="0" wp14:anchorId="6B419FB7" wp14:editId="4F9923D8">
            <wp:extent cx="5837274" cy="3179135"/>
            <wp:effectExtent l="19050" t="19050" r="11430" b="215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C3DBE" w:rsidRDefault="004C3DBE" w:rsidP="00680D0C">
      <w:pPr>
        <w:pStyle w:val="affff3"/>
        <w:spacing w:before="240"/>
        <w:ind w:firstLine="709"/>
      </w:pPr>
      <w:r>
        <w:t xml:space="preserve">В целом по области за январь – </w:t>
      </w:r>
      <w:r w:rsidR="005E485A">
        <w:t>ок</w:t>
      </w:r>
      <w:r w:rsidR="00460680">
        <w:t>тябрь</w:t>
      </w:r>
      <w:r>
        <w:t xml:space="preserve"> 2020 г. число умерших превысило число родившихся в 1,</w:t>
      </w:r>
      <w:r w:rsidR="005E485A">
        <w:t>4 раза (в 2019 г. – в 1,2 раза):</w:t>
      </w:r>
      <w:r>
        <w:t xml:space="preserve"> </w:t>
      </w:r>
      <w:r w:rsidR="005E485A" w:rsidRPr="005E485A">
        <w:t xml:space="preserve">от 1,2 раза </w:t>
      </w:r>
      <w:proofErr w:type="gramStart"/>
      <w:r w:rsidR="005E485A" w:rsidRPr="005E485A">
        <w:t>в</w:t>
      </w:r>
      <w:proofErr w:type="gramEnd"/>
      <w:r w:rsidR="005E485A" w:rsidRPr="005E485A">
        <w:t xml:space="preserve"> </w:t>
      </w:r>
      <w:proofErr w:type="gramStart"/>
      <w:r w:rsidR="005E485A" w:rsidRPr="005E485A">
        <w:t>Новосибирском</w:t>
      </w:r>
      <w:proofErr w:type="gramEnd"/>
      <w:r w:rsidR="005E485A" w:rsidRPr="005E485A">
        <w:t xml:space="preserve">, </w:t>
      </w:r>
      <w:proofErr w:type="spellStart"/>
      <w:r w:rsidR="005E485A" w:rsidRPr="005E485A">
        <w:t>Маслянинском</w:t>
      </w:r>
      <w:proofErr w:type="spellEnd"/>
      <w:r w:rsidR="005E485A" w:rsidRPr="005E485A">
        <w:t xml:space="preserve">, </w:t>
      </w:r>
      <w:proofErr w:type="spellStart"/>
      <w:r w:rsidR="005E485A" w:rsidRPr="005E485A">
        <w:t>Баганском</w:t>
      </w:r>
      <w:proofErr w:type="spellEnd"/>
      <w:r w:rsidR="005E485A" w:rsidRPr="005E485A">
        <w:t xml:space="preserve"> районах до 2,2</w:t>
      </w:r>
      <w:r w:rsidR="005E485A">
        <w:t xml:space="preserve"> раз</w:t>
      </w:r>
      <w:r w:rsidR="005E485A" w:rsidRPr="005E485A">
        <w:t xml:space="preserve"> в Здвинском, </w:t>
      </w:r>
      <w:proofErr w:type="spellStart"/>
      <w:r w:rsidR="005E485A" w:rsidRPr="005E485A">
        <w:t>Кыштовском</w:t>
      </w:r>
      <w:proofErr w:type="spellEnd"/>
      <w:r w:rsidR="005E485A" w:rsidRPr="005E485A">
        <w:t>, Северном и Убинском районах</w:t>
      </w:r>
      <w:r>
        <w:t>.</w:t>
      </w:r>
    </w:p>
    <w:p w:rsidR="00680D0C" w:rsidRPr="00680D0C" w:rsidRDefault="00680D0C" w:rsidP="005C6F18">
      <w:pPr>
        <w:pStyle w:val="affff3"/>
        <w:pageBreakBefore/>
        <w:spacing w:before="0"/>
        <w:ind w:firstLine="709"/>
      </w:pPr>
      <w:r w:rsidRPr="00680D0C">
        <w:lastRenderedPageBreak/>
        <w:t xml:space="preserve">Естественный прирост населения в январе </w:t>
      </w:r>
      <w:r>
        <w:t>–</w:t>
      </w:r>
      <w:r w:rsidRPr="00680D0C">
        <w:t xml:space="preserve"> </w:t>
      </w:r>
      <w:r w:rsidR="003C270F">
        <w:t>ок</w:t>
      </w:r>
      <w:r w:rsidR="00460680">
        <w:t>тябре</w:t>
      </w:r>
      <w:r w:rsidRPr="00680D0C">
        <w:t xml:space="preserve"> 2020 года зафиксирован только в</w:t>
      </w:r>
      <w:r>
        <w:rPr>
          <w:lang w:val="en-US"/>
        </w:rPr>
        <w:t> </w:t>
      </w:r>
      <w:r w:rsidRPr="00680D0C">
        <w:t xml:space="preserve">городском округе </w:t>
      </w:r>
      <w:proofErr w:type="spellStart"/>
      <w:r w:rsidRPr="00680D0C">
        <w:t>рп</w:t>
      </w:r>
      <w:proofErr w:type="spellEnd"/>
      <w:r w:rsidRPr="00680D0C">
        <w:t xml:space="preserve"> Кольцово. </w:t>
      </w:r>
    </w:p>
    <w:p w:rsidR="00680D0C" w:rsidRPr="00680D0C" w:rsidRDefault="00680D0C" w:rsidP="00680D0C">
      <w:pPr>
        <w:spacing w:before="120"/>
        <w:ind w:firstLine="709"/>
        <w:rPr>
          <w:rFonts w:eastAsia="MS Mincho"/>
        </w:rPr>
      </w:pPr>
      <w:r w:rsidRPr="00680D0C">
        <w:rPr>
          <w:rFonts w:eastAsia="MS Mincho"/>
        </w:rPr>
        <w:t>Основными причинами смерти в области остаются болезни системы кровообращения, новообразования, внешние причины смерти. По этим трем причинам в</w:t>
      </w:r>
      <w:r w:rsidR="00852853">
        <w:rPr>
          <w:rFonts w:eastAsia="MS Mincho"/>
        </w:rPr>
        <w:t> </w:t>
      </w:r>
      <w:r w:rsidRPr="00680D0C">
        <w:rPr>
          <w:rFonts w:eastAsia="MS Mincho"/>
        </w:rPr>
        <w:t xml:space="preserve">январе – </w:t>
      </w:r>
      <w:r w:rsidR="003C270F">
        <w:rPr>
          <w:rFonts w:eastAsia="MS Mincho"/>
        </w:rPr>
        <w:t>ок</w:t>
      </w:r>
      <w:r w:rsidR="00460680">
        <w:rPr>
          <w:rFonts w:eastAsia="MS Mincho"/>
        </w:rPr>
        <w:t>тябре</w:t>
      </w:r>
      <w:r w:rsidRPr="00680D0C">
        <w:rPr>
          <w:rFonts w:eastAsia="MS Mincho"/>
        </w:rPr>
        <w:t xml:space="preserve"> 2020 года умерло </w:t>
      </w:r>
      <w:r w:rsidR="00460680">
        <w:rPr>
          <w:rFonts w:eastAsia="MS Mincho"/>
        </w:rPr>
        <w:t>2</w:t>
      </w:r>
      <w:r w:rsidR="003C270F">
        <w:rPr>
          <w:rFonts w:eastAsia="MS Mincho"/>
        </w:rPr>
        <w:t>4</w:t>
      </w:r>
      <w:r w:rsidR="004C3DBE">
        <w:rPr>
          <w:rFonts w:eastAsia="MS Mincho"/>
        </w:rPr>
        <w:t>,</w:t>
      </w:r>
      <w:r w:rsidR="003C270F">
        <w:rPr>
          <w:rFonts w:eastAsia="MS Mincho"/>
        </w:rPr>
        <w:t>2</w:t>
      </w:r>
      <w:r w:rsidRPr="00680D0C">
        <w:rPr>
          <w:rFonts w:eastAsia="MS Mincho"/>
        </w:rPr>
        <w:t xml:space="preserve"> тыс. человек, что составляет 7</w:t>
      </w:r>
      <w:r w:rsidR="00460680">
        <w:rPr>
          <w:rFonts w:eastAsia="MS Mincho"/>
        </w:rPr>
        <w:t>3</w:t>
      </w:r>
      <w:r w:rsidRPr="00680D0C">
        <w:rPr>
          <w:rFonts w:eastAsia="MS Mincho"/>
        </w:rPr>
        <w:t>% всех умерших.</w:t>
      </w:r>
    </w:p>
    <w:p w:rsidR="00B3667A" w:rsidRPr="003418F4" w:rsidRDefault="00B3667A" w:rsidP="00C579F0">
      <w:pPr>
        <w:spacing w:before="240"/>
        <w:ind w:firstLine="709"/>
        <w:rPr>
          <w:rFonts w:cs="Arial"/>
          <w:b/>
          <w:bCs/>
          <w:snapToGrid w:val="0"/>
          <w:sz w:val="24"/>
          <w:szCs w:val="24"/>
        </w:rPr>
      </w:pPr>
      <w:r w:rsidRPr="003418F4">
        <w:rPr>
          <w:rFonts w:cs="Arial"/>
          <w:b/>
          <w:bCs/>
          <w:snapToGrid w:val="0"/>
          <w:sz w:val="24"/>
          <w:szCs w:val="24"/>
        </w:rPr>
        <w:t>Общая характеристика миграционной ситуации</w:t>
      </w:r>
    </w:p>
    <w:p w:rsidR="00B3667A" w:rsidRPr="00B3667A" w:rsidRDefault="00B3667A" w:rsidP="00B3667A">
      <w:pPr>
        <w:spacing w:before="120"/>
        <w:ind w:firstLine="709"/>
        <w:rPr>
          <w:rFonts w:eastAsia="MS Mincho"/>
        </w:rPr>
      </w:pPr>
      <w:r w:rsidRPr="003418F4">
        <w:rPr>
          <w:rFonts w:eastAsia="MS Mincho"/>
        </w:rPr>
        <w:t>Миграционные потоки, получаемые в результате разработки документов</w:t>
      </w:r>
      <w:r w:rsidRPr="00B3667A">
        <w:rPr>
          <w:rFonts w:eastAsia="MS Mincho"/>
        </w:rPr>
        <w:t xml:space="preserve">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B3667A" w:rsidRPr="00B3667A" w:rsidRDefault="00B3667A" w:rsidP="00190E6A">
      <w:pPr>
        <w:tabs>
          <w:tab w:val="center" w:pos="4875"/>
          <w:tab w:val="left" w:pos="7870"/>
        </w:tabs>
        <w:spacing w:before="240"/>
        <w:ind w:firstLine="0"/>
        <w:jc w:val="center"/>
        <w:rPr>
          <w:b/>
          <w:bCs/>
        </w:rPr>
      </w:pPr>
      <w:r w:rsidRPr="00B3667A">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B3667A" w:rsidRPr="00190E6A" w:rsidTr="00B3667A">
        <w:trPr>
          <w:trHeight w:val="57"/>
          <w:tblHeader/>
          <w:jc w:val="center"/>
        </w:trPr>
        <w:tc>
          <w:tcPr>
            <w:tcW w:w="2535" w:type="pct"/>
            <w:vMerge w:val="restart"/>
            <w:tcBorders>
              <w:top w:val="double" w:sz="4" w:space="0" w:color="auto"/>
              <w:left w:val="double" w:sz="4" w:space="0" w:color="auto"/>
            </w:tcBorders>
          </w:tcPr>
          <w:p w:rsidR="00B3667A" w:rsidRPr="00190E6A" w:rsidRDefault="00B3667A" w:rsidP="00212F67">
            <w:pPr>
              <w:spacing w:before="60" w:line="240" w:lineRule="exact"/>
              <w:ind w:firstLine="0"/>
              <w:jc w:val="center"/>
              <w:rPr>
                <w:rFonts w:cs="Arial"/>
                <w:i/>
                <w:iCs/>
                <w:sz w:val="20"/>
              </w:rPr>
            </w:pPr>
          </w:p>
        </w:tc>
        <w:tc>
          <w:tcPr>
            <w:tcW w:w="2465" w:type="pct"/>
            <w:gridSpan w:val="4"/>
            <w:tcBorders>
              <w:top w:val="double" w:sz="4" w:space="0" w:color="auto"/>
              <w:right w:val="double" w:sz="4" w:space="0" w:color="auto"/>
            </w:tcBorders>
            <w:tcMar>
              <w:left w:w="0" w:type="dxa"/>
              <w:right w:w="0" w:type="dxa"/>
            </w:tcMar>
          </w:tcPr>
          <w:p w:rsidR="00B3667A" w:rsidRPr="00190E6A" w:rsidRDefault="00B3667A" w:rsidP="00212F67">
            <w:pPr>
              <w:spacing w:before="60" w:line="240" w:lineRule="exact"/>
              <w:ind w:firstLine="0"/>
              <w:jc w:val="center"/>
              <w:rPr>
                <w:rFonts w:cs="Arial"/>
                <w:i/>
                <w:sz w:val="20"/>
              </w:rPr>
            </w:pPr>
            <w:r w:rsidRPr="00190E6A">
              <w:rPr>
                <w:rFonts w:cs="Arial"/>
                <w:i/>
                <w:sz w:val="20"/>
              </w:rPr>
              <w:t>Январь</w:t>
            </w:r>
            <w:r w:rsidR="0087369A" w:rsidRPr="00190E6A">
              <w:rPr>
                <w:rFonts w:cs="Arial"/>
                <w:i/>
                <w:sz w:val="20"/>
              </w:rPr>
              <w:t xml:space="preserve"> – </w:t>
            </w:r>
            <w:r w:rsidR="00EC503C">
              <w:rPr>
                <w:rFonts w:cs="Arial"/>
                <w:i/>
                <w:sz w:val="20"/>
              </w:rPr>
              <w:t>ок</w:t>
            </w:r>
            <w:r w:rsidR="00460680">
              <w:rPr>
                <w:rFonts w:cs="Arial"/>
                <w:i/>
                <w:sz w:val="20"/>
              </w:rPr>
              <w:t>тябрь</w:t>
            </w:r>
          </w:p>
        </w:tc>
      </w:tr>
      <w:tr w:rsidR="00B3667A" w:rsidRPr="00190E6A" w:rsidTr="00B3667A">
        <w:trPr>
          <w:trHeight w:val="99"/>
          <w:tblHeader/>
          <w:jc w:val="center"/>
        </w:trPr>
        <w:tc>
          <w:tcPr>
            <w:tcW w:w="2535" w:type="pct"/>
            <w:vMerge/>
            <w:tcBorders>
              <w:left w:val="double" w:sz="4" w:space="0" w:color="auto"/>
            </w:tcBorders>
          </w:tcPr>
          <w:p w:rsidR="00B3667A" w:rsidRPr="00190E6A" w:rsidRDefault="00B3667A" w:rsidP="00212F67">
            <w:pPr>
              <w:spacing w:before="60" w:line="240" w:lineRule="exact"/>
              <w:ind w:firstLine="0"/>
              <w:jc w:val="center"/>
              <w:rPr>
                <w:rFonts w:cs="Arial"/>
                <w:i/>
                <w:iCs/>
                <w:sz w:val="20"/>
              </w:rPr>
            </w:pPr>
          </w:p>
        </w:tc>
        <w:tc>
          <w:tcPr>
            <w:tcW w:w="1231" w:type="pct"/>
            <w:gridSpan w:val="2"/>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2020г.</w:t>
            </w:r>
          </w:p>
        </w:tc>
        <w:tc>
          <w:tcPr>
            <w:tcW w:w="1234" w:type="pct"/>
            <w:gridSpan w:val="2"/>
            <w:tcBorders>
              <w:right w:val="double" w:sz="4" w:space="0" w:color="auto"/>
            </w:tcBorders>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u w:val="single"/>
              </w:rPr>
              <w:t>справочно</w:t>
            </w:r>
            <w:r w:rsidRPr="00190E6A">
              <w:rPr>
                <w:rFonts w:cs="Arial"/>
                <w:i/>
                <w:iCs/>
                <w:sz w:val="20"/>
              </w:rPr>
              <w:t>: 2019г.</w:t>
            </w:r>
          </w:p>
        </w:tc>
      </w:tr>
      <w:tr w:rsidR="00B3667A" w:rsidRPr="00190E6A" w:rsidTr="00B3667A">
        <w:trPr>
          <w:trHeight w:val="345"/>
          <w:tblHeader/>
          <w:jc w:val="center"/>
        </w:trPr>
        <w:tc>
          <w:tcPr>
            <w:tcW w:w="2535" w:type="pct"/>
            <w:vMerge/>
            <w:tcBorders>
              <w:left w:val="double" w:sz="4" w:space="0" w:color="auto"/>
            </w:tcBorders>
          </w:tcPr>
          <w:p w:rsidR="00B3667A" w:rsidRPr="00190E6A" w:rsidRDefault="00B3667A" w:rsidP="00212F67">
            <w:pPr>
              <w:spacing w:before="60" w:line="240" w:lineRule="exact"/>
              <w:ind w:firstLine="0"/>
              <w:jc w:val="center"/>
              <w:rPr>
                <w:rFonts w:cs="Arial"/>
                <w:i/>
                <w:iCs/>
                <w:sz w:val="20"/>
              </w:rPr>
            </w:pPr>
          </w:p>
        </w:tc>
        <w:tc>
          <w:tcPr>
            <w:tcW w:w="615"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человек</w:t>
            </w:r>
          </w:p>
        </w:tc>
        <w:tc>
          <w:tcPr>
            <w:tcW w:w="616"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на 10 тыс. человек</w:t>
            </w:r>
          </w:p>
        </w:tc>
        <w:tc>
          <w:tcPr>
            <w:tcW w:w="616"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человек</w:t>
            </w:r>
          </w:p>
        </w:tc>
        <w:tc>
          <w:tcPr>
            <w:tcW w:w="618" w:type="pct"/>
            <w:tcBorders>
              <w:right w:val="double" w:sz="4" w:space="0" w:color="auto"/>
            </w:tcBorders>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на 10 тыс. человек</w:t>
            </w:r>
          </w:p>
        </w:tc>
      </w:tr>
      <w:tr w:rsidR="00680D0C" w:rsidRPr="00190E6A" w:rsidTr="00910CEE">
        <w:trPr>
          <w:trHeight w:val="355"/>
          <w:jc w:val="center"/>
        </w:trPr>
        <w:tc>
          <w:tcPr>
            <w:tcW w:w="2535" w:type="pct"/>
            <w:tcBorders>
              <w:left w:val="double" w:sz="4" w:space="0" w:color="auto"/>
              <w:bottom w:val="nil"/>
            </w:tcBorders>
            <w:vAlign w:val="bottom"/>
          </w:tcPr>
          <w:p w:rsidR="00680D0C" w:rsidRPr="00190E6A" w:rsidRDefault="00680D0C" w:rsidP="00212F67">
            <w:pPr>
              <w:spacing w:before="60" w:line="240" w:lineRule="exact"/>
              <w:ind w:firstLine="0"/>
              <w:jc w:val="left"/>
              <w:rPr>
                <w:rFonts w:cs="Arial"/>
                <w:b/>
                <w:bCs/>
                <w:sz w:val="20"/>
              </w:rPr>
            </w:pPr>
            <w:r w:rsidRPr="00190E6A">
              <w:rPr>
                <w:rFonts w:cs="Arial"/>
                <w:b/>
                <w:bCs/>
                <w:sz w:val="20"/>
              </w:rPr>
              <w:t>Миграция – всего:</w:t>
            </w:r>
          </w:p>
        </w:tc>
        <w:tc>
          <w:tcPr>
            <w:tcW w:w="615" w:type="pct"/>
            <w:tcBorders>
              <w:bottom w:val="nil"/>
            </w:tcBorders>
            <w:vAlign w:val="bottom"/>
          </w:tcPr>
          <w:p w:rsidR="00680D0C" w:rsidRPr="00190E6A" w:rsidRDefault="00680D0C" w:rsidP="00212F67">
            <w:pPr>
              <w:spacing w:before="60" w:line="240" w:lineRule="exact"/>
              <w:ind w:firstLine="0"/>
              <w:jc w:val="center"/>
              <w:rPr>
                <w:rFonts w:cs="Arial"/>
                <w:sz w:val="20"/>
              </w:rPr>
            </w:pPr>
          </w:p>
        </w:tc>
        <w:tc>
          <w:tcPr>
            <w:tcW w:w="616" w:type="pct"/>
            <w:tcBorders>
              <w:bottom w:val="nil"/>
            </w:tcBorders>
            <w:vAlign w:val="bottom"/>
          </w:tcPr>
          <w:p w:rsidR="00680D0C" w:rsidRPr="00190E6A" w:rsidRDefault="00680D0C" w:rsidP="00212F67">
            <w:pPr>
              <w:spacing w:before="60" w:line="240" w:lineRule="exact"/>
              <w:ind w:firstLine="0"/>
              <w:jc w:val="center"/>
              <w:rPr>
                <w:rFonts w:cs="Arial"/>
                <w:sz w:val="20"/>
              </w:rPr>
            </w:pPr>
          </w:p>
        </w:tc>
        <w:tc>
          <w:tcPr>
            <w:tcW w:w="616" w:type="pct"/>
            <w:tcBorders>
              <w:bottom w:val="nil"/>
            </w:tcBorders>
          </w:tcPr>
          <w:p w:rsidR="00680D0C" w:rsidRPr="00190E6A" w:rsidRDefault="00680D0C" w:rsidP="00212F67">
            <w:pPr>
              <w:spacing w:before="60" w:line="240" w:lineRule="exact"/>
              <w:ind w:firstLine="0"/>
              <w:jc w:val="center"/>
              <w:rPr>
                <w:rFonts w:cs="Arial"/>
                <w:sz w:val="20"/>
              </w:rPr>
            </w:pPr>
          </w:p>
        </w:tc>
        <w:tc>
          <w:tcPr>
            <w:tcW w:w="618" w:type="pct"/>
            <w:tcBorders>
              <w:bottom w:val="nil"/>
              <w:right w:val="double" w:sz="4" w:space="0" w:color="auto"/>
            </w:tcBorders>
            <w:vAlign w:val="bottom"/>
          </w:tcPr>
          <w:p w:rsidR="00680D0C" w:rsidRPr="00190E6A" w:rsidRDefault="00680D0C" w:rsidP="00212F67">
            <w:pPr>
              <w:spacing w:before="60" w:line="240" w:lineRule="exact"/>
              <w:ind w:firstLine="0"/>
              <w:jc w:val="center"/>
              <w:rPr>
                <w:rFonts w:cs="Arial"/>
                <w:sz w:val="20"/>
              </w:rPr>
            </w:pPr>
          </w:p>
        </w:tc>
      </w:tr>
      <w:tr w:rsidR="00EC503C" w:rsidRPr="00190E6A" w:rsidTr="00B3667A">
        <w:trPr>
          <w:trHeight w:val="113"/>
          <w:jc w:val="center"/>
        </w:trPr>
        <w:tc>
          <w:tcPr>
            <w:tcW w:w="2535" w:type="pct"/>
            <w:tcBorders>
              <w:top w:val="nil"/>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b/>
                <w:sz w:val="20"/>
              </w:rPr>
            </w:pPr>
            <w:r w:rsidRPr="00190E6A">
              <w:rPr>
                <w:rFonts w:cs="Arial"/>
                <w:b/>
                <w:sz w:val="20"/>
              </w:rPr>
              <w:t>прибывшие</w:t>
            </w:r>
          </w:p>
        </w:tc>
        <w:tc>
          <w:tcPr>
            <w:tcW w:w="615"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b/>
                <w:bCs/>
                <w:sz w:val="20"/>
              </w:rPr>
            </w:pPr>
            <w:r w:rsidRPr="00C506BD">
              <w:rPr>
                <w:rFonts w:cs="Arial"/>
                <w:b/>
                <w:bCs/>
                <w:sz w:val="20"/>
              </w:rPr>
              <w:t>59828</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b/>
                <w:bCs/>
                <w:sz w:val="20"/>
              </w:rPr>
            </w:pPr>
            <w:r w:rsidRPr="00C506BD">
              <w:rPr>
                <w:rFonts w:cs="Arial"/>
                <w:b/>
                <w:bCs/>
                <w:sz w:val="20"/>
              </w:rPr>
              <w:t>256,9</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b/>
                <w:sz w:val="20"/>
              </w:rPr>
            </w:pPr>
            <w:r w:rsidRPr="00C506BD">
              <w:rPr>
                <w:rFonts w:cs="Arial"/>
                <w:b/>
                <w:sz w:val="20"/>
              </w:rPr>
              <w:t>69572</w:t>
            </w:r>
          </w:p>
        </w:tc>
        <w:tc>
          <w:tcPr>
            <w:tcW w:w="618" w:type="pct"/>
            <w:tcBorders>
              <w:top w:val="nil"/>
              <w:bottom w:val="dotted" w:sz="4" w:space="0" w:color="auto"/>
              <w:right w:val="double" w:sz="4" w:space="0" w:color="auto"/>
            </w:tcBorders>
            <w:vAlign w:val="bottom"/>
          </w:tcPr>
          <w:p w:rsidR="00EC503C" w:rsidRPr="00C506BD" w:rsidRDefault="00EC503C" w:rsidP="00212F67">
            <w:pPr>
              <w:pStyle w:val="afff2"/>
              <w:spacing w:before="60" w:line="240" w:lineRule="exact"/>
              <w:rPr>
                <w:rFonts w:cs="Arial"/>
                <w:b/>
              </w:rPr>
            </w:pPr>
            <w:r w:rsidRPr="00C506BD">
              <w:rPr>
                <w:rFonts w:cs="Arial"/>
                <w:b/>
              </w:rPr>
              <w:t>298,8</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b/>
                <w:sz w:val="20"/>
              </w:rPr>
            </w:pPr>
            <w:r w:rsidRPr="00190E6A">
              <w:rPr>
                <w:rFonts w:cs="Arial"/>
                <w:b/>
                <w:sz w:val="20"/>
              </w:rPr>
              <w:t>выбывшие</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
                <w:bCs/>
                <w:sz w:val="20"/>
              </w:rPr>
            </w:pPr>
            <w:r w:rsidRPr="00C506BD">
              <w:rPr>
                <w:rFonts w:cs="Arial"/>
                <w:b/>
                <w:bCs/>
                <w:sz w:val="20"/>
              </w:rPr>
              <w:t>58861</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
                <w:bCs/>
                <w:sz w:val="20"/>
              </w:rPr>
            </w:pPr>
            <w:r w:rsidRPr="00C506BD">
              <w:rPr>
                <w:rFonts w:cs="Arial"/>
                <w:b/>
                <w:bCs/>
                <w:sz w:val="20"/>
              </w:rPr>
              <w:t>252,8</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
                <w:sz w:val="20"/>
              </w:rPr>
            </w:pPr>
            <w:r w:rsidRPr="00C506BD">
              <w:rPr>
                <w:rFonts w:cs="Arial"/>
                <w:b/>
                <w:sz w:val="20"/>
              </w:rPr>
              <w:t>60791</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pStyle w:val="afff2"/>
              <w:spacing w:before="60" w:line="240" w:lineRule="exact"/>
              <w:rPr>
                <w:rFonts w:cs="Arial"/>
                <w:b/>
              </w:rPr>
            </w:pPr>
            <w:r w:rsidRPr="00C506BD">
              <w:rPr>
                <w:rFonts w:cs="Arial"/>
                <w:b/>
              </w:rPr>
              <w:t>261,1</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EC503C" w:rsidRPr="00190E6A" w:rsidRDefault="00EC503C" w:rsidP="00212F67">
            <w:pPr>
              <w:spacing w:before="60" w:line="240" w:lineRule="exact"/>
              <w:ind w:firstLine="0"/>
              <w:jc w:val="left"/>
              <w:rPr>
                <w:rFonts w:cs="Arial"/>
                <w:b/>
                <w:sz w:val="20"/>
              </w:rPr>
            </w:pPr>
            <w:r w:rsidRPr="00190E6A">
              <w:rPr>
                <w:rFonts w:cs="Arial"/>
                <w:b/>
                <w:sz w:val="20"/>
              </w:rPr>
              <w:t>миграционный прирост</w:t>
            </w:r>
            <w:proofErr w:type="gramStart"/>
            <w:r w:rsidRPr="00190E6A">
              <w:rPr>
                <w:rFonts w:cs="Arial"/>
                <w:b/>
                <w:sz w:val="20"/>
              </w:rPr>
              <w:t xml:space="preserve"> (+), </w:t>
            </w:r>
            <w:proofErr w:type="gramEnd"/>
            <w:r w:rsidRPr="00190E6A">
              <w:rPr>
                <w:rFonts w:cs="Arial"/>
                <w:b/>
                <w:sz w:val="20"/>
              </w:rPr>
              <w:t>снижение (-)</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
                <w:bCs/>
                <w:sz w:val="20"/>
              </w:rPr>
            </w:pPr>
            <w:r w:rsidRPr="00C506BD">
              <w:rPr>
                <w:rFonts w:cs="Arial"/>
                <w:b/>
                <w:bCs/>
                <w:sz w:val="20"/>
              </w:rPr>
              <w:t>967</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
                <w:bCs/>
                <w:sz w:val="20"/>
              </w:rPr>
            </w:pPr>
            <w:r w:rsidRPr="00C506BD">
              <w:rPr>
                <w:rFonts w:cs="Arial"/>
                <w:b/>
                <w:bCs/>
                <w:sz w:val="20"/>
              </w:rPr>
              <w:t>4,1</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
                <w:sz w:val="20"/>
              </w:rPr>
            </w:pPr>
            <w:r w:rsidRPr="00C506BD">
              <w:rPr>
                <w:rFonts w:cs="Arial"/>
                <w:b/>
                <w:sz w:val="20"/>
              </w:rPr>
              <w:t>8781</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pStyle w:val="afff2"/>
              <w:spacing w:before="60" w:line="240" w:lineRule="exact"/>
              <w:rPr>
                <w:rFonts w:cs="Arial"/>
                <w:b/>
              </w:rPr>
            </w:pPr>
            <w:r w:rsidRPr="00C506BD">
              <w:rPr>
                <w:rFonts w:cs="Arial"/>
                <w:b/>
              </w:rPr>
              <w:t>37,7</w:t>
            </w:r>
          </w:p>
        </w:tc>
      </w:tr>
      <w:tr w:rsidR="00EC503C" w:rsidRPr="00190E6A" w:rsidTr="00B3667A">
        <w:trPr>
          <w:trHeight w:val="113"/>
          <w:jc w:val="center"/>
        </w:trPr>
        <w:tc>
          <w:tcPr>
            <w:tcW w:w="2535" w:type="pct"/>
            <w:tcBorders>
              <w:top w:val="dotted" w:sz="4" w:space="0" w:color="auto"/>
              <w:left w:val="double" w:sz="4" w:space="0" w:color="auto"/>
              <w:bottom w:val="nil"/>
            </w:tcBorders>
            <w:vAlign w:val="bottom"/>
          </w:tcPr>
          <w:p w:rsidR="00EC503C" w:rsidRPr="00190E6A" w:rsidRDefault="00EC503C" w:rsidP="00212F67">
            <w:pPr>
              <w:spacing w:before="60" w:line="240" w:lineRule="exact"/>
              <w:ind w:firstLine="0"/>
              <w:jc w:val="left"/>
              <w:rPr>
                <w:rFonts w:cs="Arial"/>
                <w:b/>
                <w:bCs/>
                <w:sz w:val="20"/>
              </w:rPr>
            </w:pPr>
            <w:r w:rsidRPr="00190E6A">
              <w:rPr>
                <w:rFonts w:cs="Arial"/>
                <w:b/>
                <w:bCs/>
                <w:sz w:val="20"/>
              </w:rPr>
              <w:t xml:space="preserve">В пределах России: </w:t>
            </w:r>
          </w:p>
        </w:tc>
        <w:tc>
          <w:tcPr>
            <w:tcW w:w="615"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p>
        </w:tc>
      </w:tr>
      <w:tr w:rsidR="00EC503C" w:rsidRPr="00190E6A" w:rsidTr="00B3667A">
        <w:trPr>
          <w:trHeight w:val="113"/>
          <w:jc w:val="center"/>
        </w:trPr>
        <w:tc>
          <w:tcPr>
            <w:tcW w:w="2535" w:type="pct"/>
            <w:tcBorders>
              <w:top w:val="nil"/>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46872</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bCs/>
                <w:sz w:val="20"/>
              </w:rPr>
            </w:pPr>
            <w:r w:rsidRPr="00C506BD">
              <w:rPr>
                <w:rFonts w:cs="Arial"/>
                <w:bCs/>
                <w:sz w:val="20"/>
                <w:lang w:val="en-US"/>
              </w:rPr>
              <w:t>201</w:t>
            </w:r>
            <w:r w:rsidRPr="00C506BD">
              <w:rPr>
                <w:rFonts w:cs="Arial"/>
                <w:bCs/>
                <w:sz w:val="20"/>
              </w:rPr>
              <w:t>,3</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55082</w:t>
            </w:r>
          </w:p>
        </w:tc>
        <w:tc>
          <w:tcPr>
            <w:tcW w:w="618" w:type="pct"/>
            <w:tcBorders>
              <w:top w:val="nil"/>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236,6</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46870</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Cs/>
                <w:sz w:val="20"/>
              </w:rPr>
            </w:pPr>
            <w:r w:rsidRPr="00C506BD">
              <w:rPr>
                <w:rFonts w:cs="Arial"/>
                <w:bCs/>
                <w:sz w:val="20"/>
              </w:rPr>
              <w:t>201,3</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52669</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226,2</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Cs/>
                <w:sz w:val="20"/>
              </w:rPr>
            </w:pPr>
            <w:r w:rsidRPr="00C506BD">
              <w:rPr>
                <w:rFonts w:cs="Arial"/>
                <w:bCs/>
                <w:sz w:val="20"/>
              </w:rPr>
              <w:t>0,0</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2413</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10,4</w:t>
            </w:r>
          </w:p>
        </w:tc>
      </w:tr>
      <w:tr w:rsidR="00EC503C" w:rsidRPr="00190E6A" w:rsidTr="00B3667A">
        <w:trPr>
          <w:trHeight w:val="113"/>
          <w:jc w:val="center"/>
        </w:trPr>
        <w:tc>
          <w:tcPr>
            <w:tcW w:w="2535" w:type="pct"/>
            <w:tcBorders>
              <w:top w:val="dotted" w:sz="4" w:space="0" w:color="auto"/>
              <w:left w:val="double" w:sz="4" w:space="0" w:color="auto"/>
              <w:bottom w:val="nil"/>
            </w:tcBorders>
            <w:vAlign w:val="bottom"/>
          </w:tcPr>
          <w:p w:rsidR="00EC503C" w:rsidRPr="00190E6A" w:rsidRDefault="00EC503C" w:rsidP="00212F67">
            <w:pPr>
              <w:spacing w:before="60" w:line="240" w:lineRule="exact"/>
              <w:ind w:firstLine="0"/>
              <w:jc w:val="left"/>
              <w:rPr>
                <w:rFonts w:cs="Arial"/>
                <w:b/>
                <w:bCs/>
                <w:sz w:val="20"/>
              </w:rPr>
            </w:pPr>
            <w:proofErr w:type="spellStart"/>
            <w:r w:rsidRPr="00190E6A">
              <w:rPr>
                <w:rFonts w:cs="Arial"/>
                <w:b/>
                <w:bCs/>
                <w:sz w:val="20"/>
              </w:rPr>
              <w:t>внутрирегиональная</w:t>
            </w:r>
            <w:proofErr w:type="spellEnd"/>
            <w:r w:rsidRPr="00190E6A">
              <w:rPr>
                <w:rFonts w:cs="Arial"/>
                <w:b/>
                <w:bCs/>
                <w:sz w:val="20"/>
              </w:rPr>
              <w:t xml:space="preserve">: </w:t>
            </w:r>
          </w:p>
        </w:tc>
        <w:tc>
          <w:tcPr>
            <w:tcW w:w="615"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EC503C" w:rsidRPr="00C506BD" w:rsidRDefault="00EC503C" w:rsidP="00212F67">
            <w:pPr>
              <w:spacing w:before="60" w:line="240" w:lineRule="exact"/>
              <w:ind w:firstLine="0"/>
              <w:jc w:val="center"/>
              <w:rPr>
                <w:rFonts w:cs="Arial"/>
                <w:sz w:val="20"/>
              </w:rPr>
            </w:pPr>
          </w:p>
        </w:tc>
      </w:tr>
      <w:tr w:rsidR="00EC503C" w:rsidRPr="00190E6A" w:rsidTr="00B3667A">
        <w:trPr>
          <w:trHeight w:val="113"/>
          <w:jc w:val="center"/>
        </w:trPr>
        <w:tc>
          <w:tcPr>
            <w:tcW w:w="2535" w:type="pct"/>
            <w:tcBorders>
              <w:top w:val="nil"/>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24336</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104,5</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27533</w:t>
            </w:r>
          </w:p>
        </w:tc>
        <w:tc>
          <w:tcPr>
            <w:tcW w:w="618" w:type="pct"/>
            <w:tcBorders>
              <w:top w:val="nil"/>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118,3</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24336</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104,5</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27533</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118,3</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w:t>
            </w:r>
          </w:p>
        </w:tc>
      </w:tr>
      <w:tr w:rsidR="00EC503C" w:rsidRPr="00190E6A" w:rsidTr="00B3667A">
        <w:trPr>
          <w:trHeight w:val="113"/>
          <w:jc w:val="center"/>
        </w:trPr>
        <w:tc>
          <w:tcPr>
            <w:tcW w:w="2535" w:type="pct"/>
            <w:tcBorders>
              <w:top w:val="dotted" w:sz="4" w:space="0" w:color="auto"/>
              <w:left w:val="double" w:sz="4" w:space="0" w:color="auto"/>
              <w:bottom w:val="nil"/>
            </w:tcBorders>
            <w:vAlign w:val="bottom"/>
          </w:tcPr>
          <w:p w:rsidR="00EC503C" w:rsidRPr="00190E6A" w:rsidRDefault="00EC503C" w:rsidP="00212F67">
            <w:pPr>
              <w:spacing w:before="60" w:line="240" w:lineRule="exact"/>
              <w:ind w:firstLine="0"/>
              <w:jc w:val="left"/>
              <w:rPr>
                <w:rFonts w:cs="Arial"/>
                <w:b/>
                <w:bCs/>
                <w:sz w:val="20"/>
              </w:rPr>
            </w:pPr>
            <w:r w:rsidRPr="00190E6A">
              <w:rPr>
                <w:rFonts w:cs="Arial"/>
                <w:b/>
                <w:bCs/>
                <w:sz w:val="20"/>
              </w:rPr>
              <w:t xml:space="preserve">межрегиональная: </w:t>
            </w:r>
          </w:p>
        </w:tc>
        <w:tc>
          <w:tcPr>
            <w:tcW w:w="615"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jc w:val="center"/>
              <w:rPr>
                <w:rFonts w:cs="Arial"/>
                <w:sz w:val="20"/>
              </w:rPr>
            </w:pPr>
          </w:p>
        </w:tc>
        <w:tc>
          <w:tcPr>
            <w:tcW w:w="618" w:type="pct"/>
            <w:tcBorders>
              <w:top w:val="dotted" w:sz="4" w:space="0" w:color="auto"/>
              <w:bottom w:val="nil"/>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p>
        </w:tc>
      </w:tr>
      <w:tr w:rsidR="00EC503C" w:rsidRPr="00190E6A" w:rsidTr="00B3667A">
        <w:trPr>
          <w:trHeight w:val="113"/>
          <w:jc w:val="center"/>
        </w:trPr>
        <w:tc>
          <w:tcPr>
            <w:tcW w:w="2535" w:type="pct"/>
            <w:tcBorders>
              <w:top w:val="nil"/>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22536</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96,8</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27549</w:t>
            </w:r>
          </w:p>
        </w:tc>
        <w:tc>
          <w:tcPr>
            <w:tcW w:w="618" w:type="pct"/>
            <w:tcBorders>
              <w:top w:val="nil"/>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118,3</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22534</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96,8</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25136</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107,9</w:t>
            </w:r>
          </w:p>
        </w:tc>
      </w:tr>
      <w:tr w:rsidR="00EC503C" w:rsidRPr="00190E6A" w:rsidTr="00B3667A">
        <w:trPr>
          <w:trHeight w:val="238"/>
          <w:jc w:val="center"/>
        </w:trPr>
        <w:tc>
          <w:tcPr>
            <w:tcW w:w="2535" w:type="pct"/>
            <w:tcBorders>
              <w:top w:val="dotted" w:sz="4" w:space="0" w:color="auto"/>
              <w:left w:val="double" w:sz="4" w:space="0" w:color="auto"/>
              <w:bottom w:val="dotted" w:sz="4" w:space="0" w:color="auto"/>
            </w:tcBorders>
            <w:tcMar>
              <w:right w:w="0" w:type="dxa"/>
            </w:tcMar>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0,0</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2413</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10,4</w:t>
            </w:r>
          </w:p>
        </w:tc>
      </w:tr>
      <w:tr w:rsidR="00EC503C" w:rsidRPr="00190E6A" w:rsidTr="00B3667A">
        <w:trPr>
          <w:trHeight w:val="113"/>
          <w:jc w:val="center"/>
        </w:trPr>
        <w:tc>
          <w:tcPr>
            <w:tcW w:w="2535" w:type="pct"/>
            <w:tcBorders>
              <w:top w:val="dotted" w:sz="4" w:space="0" w:color="auto"/>
              <w:left w:val="double" w:sz="4" w:space="0" w:color="auto"/>
              <w:bottom w:val="nil"/>
            </w:tcBorders>
            <w:vAlign w:val="bottom"/>
          </w:tcPr>
          <w:p w:rsidR="00EC503C" w:rsidRPr="00190E6A" w:rsidRDefault="00EC503C" w:rsidP="00212F67">
            <w:pPr>
              <w:spacing w:before="60" w:line="240" w:lineRule="exact"/>
              <w:ind w:firstLine="0"/>
              <w:jc w:val="left"/>
              <w:rPr>
                <w:rFonts w:cs="Arial"/>
                <w:b/>
                <w:bCs/>
                <w:sz w:val="20"/>
              </w:rPr>
            </w:pPr>
            <w:r w:rsidRPr="00190E6A">
              <w:rPr>
                <w:rFonts w:cs="Arial"/>
                <w:b/>
                <w:bCs/>
                <w:sz w:val="20"/>
              </w:rPr>
              <w:t>Международная миграция</w:t>
            </w:r>
            <w:r w:rsidRPr="00190E6A">
              <w:rPr>
                <w:rFonts w:cs="Arial"/>
                <w:b/>
                <w:bCs/>
                <w:i/>
                <w:iCs/>
                <w:sz w:val="20"/>
              </w:rPr>
              <w:t>:</w:t>
            </w:r>
          </w:p>
        </w:tc>
        <w:tc>
          <w:tcPr>
            <w:tcW w:w="615"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jc w:val="center"/>
              <w:rPr>
                <w:rFonts w:cs="Arial"/>
                <w:sz w:val="20"/>
              </w:rPr>
            </w:pPr>
          </w:p>
        </w:tc>
        <w:tc>
          <w:tcPr>
            <w:tcW w:w="618" w:type="pct"/>
            <w:tcBorders>
              <w:top w:val="dotted" w:sz="4" w:space="0" w:color="auto"/>
              <w:bottom w:val="nil"/>
              <w:right w:val="double" w:sz="4" w:space="0" w:color="auto"/>
            </w:tcBorders>
            <w:vAlign w:val="bottom"/>
          </w:tcPr>
          <w:p w:rsidR="00EC503C" w:rsidRPr="00C506BD" w:rsidRDefault="00EC503C" w:rsidP="00212F67">
            <w:pPr>
              <w:spacing w:before="60" w:line="240" w:lineRule="exact"/>
              <w:ind w:firstLine="0"/>
              <w:jc w:val="center"/>
              <w:rPr>
                <w:rFonts w:cs="Arial"/>
                <w:sz w:val="20"/>
              </w:rPr>
            </w:pPr>
          </w:p>
        </w:tc>
      </w:tr>
      <w:tr w:rsidR="00EC503C" w:rsidRPr="00190E6A" w:rsidTr="00B3667A">
        <w:trPr>
          <w:trHeight w:val="113"/>
          <w:jc w:val="center"/>
        </w:trPr>
        <w:tc>
          <w:tcPr>
            <w:tcW w:w="2535" w:type="pct"/>
            <w:tcBorders>
              <w:top w:val="nil"/>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12956</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bCs/>
                <w:sz w:val="20"/>
              </w:rPr>
            </w:pPr>
            <w:r w:rsidRPr="00C506BD">
              <w:rPr>
                <w:rFonts w:cs="Arial"/>
                <w:bCs/>
                <w:sz w:val="20"/>
              </w:rPr>
              <w:t>55,6</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14490</w:t>
            </w:r>
          </w:p>
        </w:tc>
        <w:tc>
          <w:tcPr>
            <w:tcW w:w="618" w:type="pct"/>
            <w:tcBorders>
              <w:top w:val="nil"/>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62,2</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11991</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Cs/>
                <w:sz w:val="20"/>
              </w:rPr>
            </w:pPr>
            <w:r w:rsidRPr="00C506BD">
              <w:rPr>
                <w:rFonts w:cs="Arial"/>
                <w:bCs/>
                <w:sz w:val="20"/>
              </w:rPr>
              <w:t>51,5</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8122</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34,9</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965</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bCs/>
                <w:sz w:val="20"/>
              </w:rPr>
            </w:pPr>
            <w:r w:rsidRPr="00C506BD">
              <w:rPr>
                <w:rFonts w:cs="Arial"/>
                <w:bCs/>
                <w:sz w:val="20"/>
              </w:rPr>
              <w:t>4,1</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6368</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27,3</w:t>
            </w:r>
          </w:p>
        </w:tc>
      </w:tr>
      <w:tr w:rsidR="00EC503C" w:rsidRPr="00190E6A" w:rsidTr="00B3667A">
        <w:trPr>
          <w:trHeight w:val="113"/>
          <w:jc w:val="center"/>
        </w:trPr>
        <w:tc>
          <w:tcPr>
            <w:tcW w:w="2535" w:type="pct"/>
            <w:tcBorders>
              <w:top w:val="dotted" w:sz="4" w:space="0" w:color="auto"/>
              <w:left w:val="double" w:sz="4" w:space="0" w:color="auto"/>
              <w:bottom w:val="nil"/>
            </w:tcBorders>
            <w:vAlign w:val="bottom"/>
          </w:tcPr>
          <w:p w:rsidR="00EC503C" w:rsidRPr="00190E6A" w:rsidRDefault="00EC503C" w:rsidP="00212F67">
            <w:pPr>
              <w:keepNext/>
              <w:keepLines/>
              <w:spacing w:before="60" w:line="240" w:lineRule="exact"/>
              <w:ind w:firstLine="0"/>
              <w:jc w:val="left"/>
              <w:rPr>
                <w:rFonts w:cs="Arial"/>
                <w:b/>
                <w:bCs/>
                <w:i/>
                <w:iCs/>
                <w:sz w:val="20"/>
              </w:rPr>
            </w:pPr>
            <w:r w:rsidRPr="00190E6A">
              <w:rPr>
                <w:rFonts w:cs="Arial"/>
                <w:b/>
                <w:bCs/>
                <w:sz w:val="20"/>
              </w:rPr>
              <w:t>со странами СНГ:</w:t>
            </w:r>
          </w:p>
        </w:tc>
        <w:tc>
          <w:tcPr>
            <w:tcW w:w="615"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jc w:val="center"/>
              <w:rPr>
                <w:rFonts w:cs="Arial"/>
                <w:sz w:val="20"/>
              </w:rPr>
            </w:pPr>
          </w:p>
        </w:tc>
        <w:tc>
          <w:tcPr>
            <w:tcW w:w="618" w:type="pct"/>
            <w:tcBorders>
              <w:top w:val="dotted" w:sz="4" w:space="0" w:color="auto"/>
              <w:bottom w:val="nil"/>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p>
        </w:tc>
      </w:tr>
      <w:tr w:rsidR="00EC503C" w:rsidRPr="00190E6A" w:rsidTr="00B3667A">
        <w:trPr>
          <w:trHeight w:val="113"/>
          <w:jc w:val="center"/>
        </w:trPr>
        <w:tc>
          <w:tcPr>
            <w:tcW w:w="2535" w:type="pct"/>
            <w:tcBorders>
              <w:top w:val="nil"/>
              <w:left w:val="double" w:sz="4" w:space="0" w:color="auto"/>
              <w:bottom w:val="dotted" w:sz="4" w:space="0" w:color="auto"/>
            </w:tcBorders>
            <w:vAlign w:val="bottom"/>
          </w:tcPr>
          <w:p w:rsidR="00EC503C" w:rsidRPr="00190E6A" w:rsidRDefault="00EC503C" w:rsidP="00212F67">
            <w:pPr>
              <w:keepNext/>
              <w:keepLines/>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12573</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54,0</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14018</w:t>
            </w:r>
          </w:p>
        </w:tc>
        <w:tc>
          <w:tcPr>
            <w:tcW w:w="618" w:type="pct"/>
            <w:tcBorders>
              <w:top w:val="nil"/>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60,2</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11715</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50,3</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7682</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33,0</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858</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3,7</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6336</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27,2</w:t>
            </w:r>
          </w:p>
        </w:tc>
      </w:tr>
      <w:tr w:rsidR="00EC503C" w:rsidRPr="00190E6A" w:rsidTr="00B3667A">
        <w:trPr>
          <w:trHeight w:val="113"/>
          <w:jc w:val="center"/>
        </w:trPr>
        <w:tc>
          <w:tcPr>
            <w:tcW w:w="2535" w:type="pct"/>
            <w:tcBorders>
              <w:top w:val="dotted" w:sz="4" w:space="0" w:color="auto"/>
              <w:left w:val="double" w:sz="4" w:space="0" w:color="auto"/>
              <w:bottom w:val="nil"/>
            </w:tcBorders>
            <w:vAlign w:val="bottom"/>
          </w:tcPr>
          <w:p w:rsidR="00EC503C" w:rsidRPr="00190E6A" w:rsidRDefault="00EC503C" w:rsidP="00212F67">
            <w:pPr>
              <w:spacing w:before="60" w:line="240" w:lineRule="exact"/>
              <w:ind w:firstLine="0"/>
              <w:jc w:val="left"/>
              <w:rPr>
                <w:rFonts w:cs="Arial"/>
                <w:b/>
                <w:bCs/>
                <w:sz w:val="20"/>
              </w:rPr>
            </w:pPr>
            <w:r w:rsidRPr="00190E6A">
              <w:rPr>
                <w:rFonts w:cs="Arial"/>
                <w:b/>
                <w:bCs/>
                <w:sz w:val="20"/>
              </w:rPr>
              <w:t>с другими странами:</w:t>
            </w:r>
          </w:p>
        </w:tc>
        <w:tc>
          <w:tcPr>
            <w:tcW w:w="615"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jc w:val="center"/>
              <w:rPr>
                <w:rFonts w:cs="Arial"/>
                <w:sz w:val="20"/>
              </w:rPr>
            </w:pPr>
          </w:p>
        </w:tc>
        <w:tc>
          <w:tcPr>
            <w:tcW w:w="618" w:type="pct"/>
            <w:tcBorders>
              <w:top w:val="dotted" w:sz="4" w:space="0" w:color="auto"/>
              <w:bottom w:val="nil"/>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p>
        </w:tc>
      </w:tr>
      <w:tr w:rsidR="00EC503C" w:rsidRPr="00190E6A" w:rsidTr="00B3667A">
        <w:trPr>
          <w:trHeight w:val="113"/>
          <w:jc w:val="center"/>
        </w:trPr>
        <w:tc>
          <w:tcPr>
            <w:tcW w:w="2535" w:type="pct"/>
            <w:tcBorders>
              <w:top w:val="nil"/>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383</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1,6</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472</w:t>
            </w:r>
          </w:p>
        </w:tc>
        <w:tc>
          <w:tcPr>
            <w:tcW w:w="618" w:type="pct"/>
            <w:tcBorders>
              <w:top w:val="nil"/>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2,0</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276</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1,2</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440</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1,9</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107</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0,4</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32</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0,1</w:t>
            </w:r>
          </w:p>
        </w:tc>
      </w:tr>
      <w:tr w:rsidR="00EC503C" w:rsidRPr="00190E6A" w:rsidTr="00B3667A">
        <w:trPr>
          <w:trHeight w:val="113"/>
          <w:jc w:val="center"/>
        </w:trPr>
        <w:tc>
          <w:tcPr>
            <w:tcW w:w="2535" w:type="pct"/>
            <w:tcBorders>
              <w:top w:val="dotted" w:sz="4" w:space="0" w:color="auto"/>
              <w:left w:val="double" w:sz="4" w:space="0" w:color="auto"/>
              <w:bottom w:val="nil"/>
            </w:tcBorders>
            <w:vAlign w:val="bottom"/>
          </w:tcPr>
          <w:p w:rsidR="00EC503C" w:rsidRPr="00190E6A" w:rsidRDefault="00EC503C" w:rsidP="00212F67">
            <w:pPr>
              <w:spacing w:before="60" w:line="240" w:lineRule="exact"/>
              <w:ind w:firstLine="35"/>
              <w:jc w:val="left"/>
              <w:rPr>
                <w:rFonts w:cs="Arial"/>
                <w:b/>
                <w:bCs/>
                <w:sz w:val="20"/>
              </w:rPr>
            </w:pPr>
            <w:r w:rsidRPr="00190E6A">
              <w:rPr>
                <w:rFonts w:cs="Arial"/>
                <w:b/>
                <w:bCs/>
                <w:sz w:val="20"/>
              </w:rPr>
              <w:lastRenderedPageBreak/>
              <w:t>Внешняя (для региона) миграция</w:t>
            </w:r>
          </w:p>
        </w:tc>
        <w:tc>
          <w:tcPr>
            <w:tcW w:w="615"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rPr>
            </w:pPr>
          </w:p>
        </w:tc>
        <w:tc>
          <w:tcPr>
            <w:tcW w:w="616" w:type="pct"/>
            <w:tcBorders>
              <w:top w:val="dotted" w:sz="4" w:space="0" w:color="auto"/>
              <w:bottom w:val="nil"/>
            </w:tcBorders>
            <w:vAlign w:val="bottom"/>
          </w:tcPr>
          <w:p w:rsidR="00EC503C" w:rsidRPr="00C506BD" w:rsidRDefault="00EC503C" w:rsidP="00212F67">
            <w:pPr>
              <w:spacing w:before="60" w:line="240" w:lineRule="exact"/>
              <w:ind w:firstLine="0"/>
              <w:jc w:val="center"/>
              <w:rPr>
                <w:rFonts w:cs="Arial"/>
                <w:sz w:val="20"/>
                <w:lang w:val="en-US"/>
              </w:rPr>
            </w:pPr>
          </w:p>
        </w:tc>
        <w:tc>
          <w:tcPr>
            <w:tcW w:w="618" w:type="pct"/>
            <w:tcBorders>
              <w:top w:val="dotted" w:sz="4" w:space="0" w:color="auto"/>
              <w:bottom w:val="nil"/>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p>
        </w:tc>
      </w:tr>
      <w:tr w:rsidR="00EC503C" w:rsidRPr="00190E6A" w:rsidTr="00B3667A">
        <w:trPr>
          <w:trHeight w:val="113"/>
          <w:jc w:val="center"/>
        </w:trPr>
        <w:tc>
          <w:tcPr>
            <w:tcW w:w="2535" w:type="pct"/>
            <w:tcBorders>
              <w:top w:val="nil"/>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35492</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152,4</w:t>
            </w:r>
          </w:p>
        </w:tc>
        <w:tc>
          <w:tcPr>
            <w:tcW w:w="616" w:type="pct"/>
            <w:tcBorders>
              <w:top w:val="nil"/>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42039</w:t>
            </w:r>
          </w:p>
        </w:tc>
        <w:tc>
          <w:tcPr>
            <w:tcW w:w="618" w:type="pct"/>
            <w:tcBorders>
              <w:top w:val="nil"/>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180,5</w:t>
            </w:r>
          </w:p>
        </w:tc>
      </w:tr>
      <w:tr w:rsidR="00EC503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34525</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148,3</w:t>
            </w:r>
          </w:p>
        </w:tc>
        <w:tc>
          <w:tcPr>
            <w:tcW w:w="616" w:type="pct"/>
            <w:tcBorders>
              <w:top w:val="dotted" w:sz="4" w:space="0" w:color="auto"/>
              <w:bottom w:val="dotted"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33258</w:t>
            </w:r>
          </w:p>
        </w:tc>
        <w:tc>
          <w:tcPr>
            <w:tcW w:w="618" w:type="pct"/>
            <w:tcBorders>
              <w:top w:val="dotted" w:sz="4" w:space="0" w:color="auto"/>
              <w:bottom w:val="dotted"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142,8</w:t>
            </w:r>
          </w:p>
        </w:tc>
      </w:tr>
      <w:tr w:rsidR="00EC503C" w:rsidRPr="00190E6A" w:rsidTr="00B3667A">
        <w:trPr>
          <w:trHeight w:val="113"/>
          <w:jc w:val="center"/>
        </w:trPr>
        <w:tc>
          <w:tcPr>
            <w:tcW w:w="2535" w:type="pct"/>
            <w:tcBorders>
              <w:top w:val="dotted" w:sz="4" w:space="0" w:color="auto"/>
              <w:left w:val="double" w:sz="4" w:space="0" w:color="auto"/>
              <w:bottom w:val="double" w:sz="4" w:space="0" w:color="auto"/>
            </w:tcBorders>
            <w:vAlign w:val="bottom"/>
          </w:tcPr>
          <w:p w:rsidR="00EC503C" w:rsidRPr="00190E6A" w:rsidRDefault="00EC503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967</w:t>
            </w:r>
          </w:p>
        </w:tc>
        <w:tc>
          <w:tcPr>
            <w:tcW w:w="616" w:type="pct"/>
            <w:tcBorders>
              <w:top w:val="dotted" w:sz="4" w:space="0" w:color="auto"/>
              <w:bottom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4,1</w:t>
            </w:r>
          </w:p>
        </w:tc>
        <w:tc>
          <w:tcPr>
            <w:tcW w:w="616" w:type="pct"/>
            <w:tcBorders>
              <w:top w:val="dotted" w:sz="4" w:space="0" w:color="auto"/>
              <w:bottom w:val="double" w:sz="4" w:space="0" w:color="auto"/>
            </w:tcBorders>
            <w:vAlign w:val="bottom"/>
          </w:tcPr>
          <w:p w:rsidR="00EC503C" w:rsidRPr="00C506BD" w:rsidRDefault="00EC503C" w:rsidP="00212F67">
            <w:pPr>
              <w:spacing w:before="60" w:line="240" w:lineRule="exact"/>
              <w:ind w:firstLine="0"/>
              <w:jc w:val="center"/>
              <w:rPr>
                <w:rFonts w:cs="Arial"/>
                <w:sz w:val="20"/>
              </w:rPr>
            </w:pPr>
            <w:r w:rsidRPr="00C506BD">
              <w:rPr>
                <w:rFonts w:cs="Arial"/>
                <w:sz w:val="20"/>
              </w:rPr>
              <w:t>8781</w:t>
            </w:r>
          </w:p>
        </w:tc>
        <w:tc>
          <w:tcPr>
            <w:tcW w:w="618" w:type="pct"/>
            <w:tcBorders>
              <w:top w:val="dotted" w:sz="4" w:space="0" w:color="auto"/>
              <w:bottom w:val="double" w:sz="4" w:space="0" w:color="auto"/>
              <w:right w:val="double" w:sz="4" w:space="0" w:color="auto"/>
            </w:tcBorders>
            <w:vAlign w:val="bottom"/>
          </w:tcPr>
          <w:p w:rsidR="00EC503C" w:rsidRPr="00C506BD" w:rsidRDefault="00EC503C" w:rsidP="00212F67">
            <w:pPr>
              <w:spacing w:before="60" w:line="240" w:lineRule="exact"/>
              <w:ind w:firstLine="0"/>
              <w:jc w:val="center"/>
              <w:rPr>
                <w:rFonts w:cs="Arial"/>
                <w:color w:val="000000"/>
                <w:sz w:val="20"/>
              </w:rPr>
            </w:pPr>
            <w:r w:rsidRPr="00C506BD">
              <w:rPr>
                <w:rFonts w:cs="Arial"/>
                <w:color w:val="000000"/>
                <w:sz w:val="20"/>
              </w:rPr>
              <w:t>37,7</w:t>
            </w:r>
          </w:p>
        </w:tc>
      </w:tr>
    </w:tbl>
    <w:p w:rsidR="005558E5" w:rsidRDefault="00680D0C" w:rsidP="005558E5">
      <w:pPr>
        <w:spacing w:before="240"/>
        <w:ind w:firstLine="709"/>
        <w:rPr>
          <w:color w:val="000000"/>
        </w:rPr>
      </w:pPr>
      <w:r w:rsidRPr="00B04289">
        <w:rPr>
          <w:rFonts w:cs="Arial"/>
          <w:color w:val="000000"/>
          <w:szCs w:val="22"/>
        </w:rPr>
        <w:t xml:space="preserve">За </w:t>
      </w:r>
      <w:r w:rsidRPr="00131FDB">
        <w:t>январ</w:t>
      </w:r>
      <w:r>
        <w:t xml:space="preserve">ь – </w:t>
      </w:r>
      <w:r w:rsidR="00EC503C">
        <w:t>ок</w:t>
      </w:r>
      <w:r w:rsidR="002740F7">
        <w:t>тябрь</w:t>
      </w:r>
      <w:r w:rsidRPr="00AB7C02">
        <w:rPr>
          <w:color w:val="000000"/>
        </w:rPr>
        <w:t xml:space="preserve"> </w:t>
      </w:r>
      <w:r>
        <w:rPr>
          <w:color w:val="000000"/>
        </w:rPr>
        <w:t>2020</w:t>
      </w:r>
      <w:r w:rsidRPr="00AB7C02">
        <w:rPr>
          <w:color w:val="000000"/>
        </w:rPr>
        <w:t xml:space="preserve"> года по сравнению с аналогичным  периодом предыдущего года произошло у</w:t>
      </w:r>
      <w:r>
        <w:rPr>
          <w:color w:val="000000"/>
        </w:rPr>
        <w:t>меньшение</w:t>
      </w:r>
      <w:r w:rsidRPr="00AB7C02">
        <w:rPr>
          <w:color w:val="000000"/>
        </w:rPr>
        <w:t xml:space="preserve"> </w:t>
      </w:r>
      <w:r>
        <w:rPr>
          <w:color w:val="000000"/>
        </w:rPr>
        <w:t>показателей миграции по всем потокам передвижения</w:t>
      </w:r>
      <w:r w:rsidR="003418F4">
        <w:rPr>
          <w:color w:val="000000"/>
        </w:rPr>
        <w:t xml:space="preserve"> (</w:t>
      </w:r>
      <w:r w:rsidR="00B04289">
        <w:rPr>
          <w:color w:val="000000"/>
        </w:rPr>
        <w:t>к</w:t>
      </w:r>
      <w:r w:rsidR="003418F4">
        <w:rPr>
          <w:color w:val="000000"/>
        </w:rPr>
        <w:t>роме выбывших в страны СНГ)</w:t>
      </w:r>
      <w:r>
        <w:rPr>
          <w:color w:val="000000"/>
        </w:rPr>
        <w:t xml:space="preserve">. </w:t>
      </w:r>
    </w:p>
    <w:p w:rsidR="00EC503C" w:rsidRDefault="00680D0C" w:rsidP="00EC503C">
      <w:pPr>
        <w:spacing w:before="120"/>
        <w:ind w:firstLine="709"/>
        <w:rPr>
          <w:color w:val="000000"/>
        </w:rPr>
      </w:pPr>
      <w:r w:rsidRPr="00AB7C02">
        <w:rPr>
          <w:color w:val="000000"/>
        </w:rPr>
        <w:t>Общ</w:t>
      </w:r>
      <w:r>
        <w:rPr>
          <w:color w:val="000000"/>
        </w:rPr>
        <w:t xml:space="preserve">ий </w:t>
      </w:r>
      <w:r w:rsidRPr="00AB7C02">
        <w:rPr>
          <w:color w:val="000000"/>
        </w:rPr>
        <w:t xml:space="preserve">объем миграции населения </w:t>
      </w:r>
      <w:r>
        <w:rPr>
          <w:color w:val="000000"/>
        </w:rPr>
        <w:t xml:space="preserve">сократился </w:t>
      </w:r>
      <w:r w:rsidRPr="00AB7C02">
        <w:rPr>
          <w:color w:val="000000"/>
        </w:rPr>
        <w:t xml:space="preserve">на </w:t>
      </w:r>
      <w:r>
        <w:rPr>
          <w:color w:val="000000"/>
        </w:rPr>
        <w:t>1</w:t>
      </w:r>
      <w:r w:rsidR="003418F4">
        <w:rPr>
          <w:color w:val="000000"/>
        </w:rPr>
        <w:t>1</w:t>
      </w:r>
      <w:r>
        <w:rPr>
          <w:color w:val="000000"/>
        </w:rPr>
        <w:t>,</w:t>
      </w:r>
      <w:r w:rsidR="00EC503C">
        <w:rPr>
          <w:color w:val="000000"/>
        </w:rPr>
        <w:t>7</w:t>
      </w:r>
      <w:r w:rsidRPr="00AB7C02">
        <w:rPr>
          <w:color w:val="000000"/>
        </w:rPr>
        <w:t xml:space="preserve"> тыс. человек (на </w:t>
      </w:r>
      <w:r w:rsidR="002740F7">
        <w:rPr>
          <w:color w:val="000000"/>
        </w:rPr>
        <w:t>9</w:t>
      </w:r>
      <w:r w:rsidRPr="00AB7C02">
        <w:rPr>
          <w:color w:val="000000"/>
        </w:rPr>
        <w:t>%)</w:t>
      </w:r>
      <w:r>
        <w:rPr>
          <w:color w:val="000000"/>
        </w:rPr>
        <w:t>, ч</w:t>
      </w:r>
      <w:r w:rsidRPr="00AB7C02">
        <w:rPr>
          <w:color w:val="000000"/>
        </w:rPr>
        <w:t xml:space="preserve">исло </w:t>
      </w:r>
      <w:proofErr w:type="gramStart"/>
      <w:r w:rsidRPr="00AB7C02">
        <w:rPr>
          <w:color w:val="000000"/>
        </w:rPr>
        <w:t>прибывших</w:t>
      </w:r>
      <w:proofErr w:type="gramEnd"/>
      <w:r w:rsidRPr="00AB7C02">
        <w:rPr>
          <w:color w:val="000000"/>
        </w:rPr>
        <w:t xml:space="preserve"> </w:t>
      </w:r>
      <w:r>
        <w:rPr>
          <w:color w:val="000000"/>
        </w:rPr>
        <w:t xml:space="preserve">– </w:t>
      </w:r>
      <w:r w:rsidRPr="00AB7C02">
        <w:rPr>
          <w:color w:val="000000"/>
        </w:rPr>
        <w:t>на</w:t>
      </w:r>
      <w:r>
        <w:rPr>
          <w:color w:val="000000"/>
        </w:rPr>
        <w:t xml:space="preserve"> </w:t>
      </w:r>
      <w:r w:rsidR="00EC503C">
        <w:rPr>
          <w:color w:val="000000"/>
        </w:rPr>
        <w:t>9</w:t>
      </w:r>
      <w:r w:rsidR="00190E6A">
        <w:rPr>
          <w:color w:val="000000"/>
        </w:rPr>
        <w:t>,</w:t>
      </w:r>
      <w:r w:rsidR="002740F7">
        <w:rPr>
          <w:color w:val="000000"/>
        </w:rPr>
        <w:t>7</w:t>
      </w:r>
      <w:r w:rsidRPr="00AB7C02">
        <w:rPr>
          <w:color w:val="000000"/>
        </w:rPr>
        <w:t xml:space="preserve"> тыс. человек (на </w:t>
      </w:r>
      <w:r w:rsidR="00190E6A">
        <w:rPr>
          <w:color w:val="000000"/>
        </w:rPr>
        <w:t>1</w:t>
      </w:r>
      <w:r w:rsidR="002740F7">
        <w:rPr>
          <w:color w:val="000000"/>
        </w:rPr>
        <w:t>4</w:t>
      </w:r>
      <w:r w:rsidRPr="00AB7C02">
        <w:rPr>
          <w:color w:val="000000"/>
        </w:rPr>
        <w:t xml:space="preserve">%), выбывших – на </w:t>
      </w:r>
      <w:r w:rsidR="00EC503C">
        <w:rPr>
          <w:color w:val="000000"/>
        </w:rPr>
        <w:t>1,9</w:t>
      </w:r>
      <w:r w:rsidR="005558E5">
        <w:rPr>
          <w:color w:val="000000"/>
        </w:rPr>
        <w:t xml:space="preserve"> тыс. человек (на </w:t>
      </w:r>
      <w:r w:rsidR="00EC503C">
        <w:rPr>
          <w:color w:val="000000"/>
        </w:rPr>
        <w:t>3</w:t>
      </w:r>
      <w:r w:rsidR="002740F7">
        <w:rPr>
          <w:color w:val="000000"/>
        </w:rPr>
        <w:t>,</w:t>
      </w:r>
      <w:r w:rsidR="00EC503C">
        <w:rPr>
          <w:color w:val="000000"/>
        </w:rPr>
        <w:t>2</w:t>
      </w:r>
      <w:r w:rsidRPr="00AB7C02">
        <w:rPr>
          <w:color w:val="000000"/>
        </w:rPr>
        <w:t xml:space="preserve">%). </w:t>
      </w:r>
      <w:r w:rsidR="00EC503C" w:rsidRPr="00EC503C">
        <w:rPr>
          <w:color w:val="000000"/>
        </w:rPr>
        <w:t xml:space="preserve">Миграционный прирост в целом по области значительно снизился (1 тыс. человек), но сохраняет положительную динамику. </w:t>
      </w:r>
      <w:proofErr w:type="gramStart"/>
      <w:r w:rsidR="00EC503C" w:rsidRPr="00EC503C">
        <w:rPr>
          <w:color w:val="000000"/>
        </w:rPr>
        <w:t>Продолжает уменьшаться число прибывших в область из регионов России на 5 тыс. человек (на 18,2%), число выбывших</w:t>
      </w:r>
      <w:r w:rsidR="00EC503C">
        <w:rPr>
          <w:color w:val="000000"/>
        </w:rPr>
        <w:t> </w:t>
      </w:r>
      <w:r w:rsidR="00EC503C" w:rsidRPr="00EC503C">
        <w:rPr>
          <w:color w:val="000000"/>
        </w:rPr>
        <w:t>– на 2,6 тыс. человек (на 10,4%), миграционный прирост составил всего 2</w:t>
      </w:r>
      <w:r w:rsidR="00EC503C">
        <w:rPr>
          <w:color w:val="000000"/>
        </w:rPr>
        <w:t> </w:t>
      </w:r>
      <w:r w:rsidR="00EC503C" w:rsidRPr="00EC503C">
        <w:rPr>
          <w:color w:val="000000"/>
        </w:rPr>
        <w:t>человека (за январь</w:t>
      </w:r>
      <w:r w:rsidR="00EC503C">
        <w:rPr>
          <w:color w:val="000000"/>
        </w:rPr>
        <w:t xml:space="preserve"> – </w:t>
      </w:r>
      <w:r w:rsidR="00EC503C" w:rsidRPr="00EC503C">
        <w:rPr>
          <w:color w:val="000000"/>
        </w:rPr>
        <w:t>октябрь 2019 года –</w:t>
      </w:r>
      <w:r w:rsidR="00EC503C">
        <w:rPr>
          <w:color w:val="000000"/>
        </w:rPr>
        <w:t xml:space="preserve"> </w:t>
      </w:r>
      <w:r w:rsidR="00EC503C" w:rsidRPr="00EC503C">
        <w:rPr>
          <w:color w:val="000000"/>
        </w:rPr>
        <w:t xml:space="preserve">2,4 тыс. человек). </w:t>
      </w:r>
      <w:proofErr w:type="gramEnd"/>
    </w:p>
    <w:p w:rsidR="00190E6A" w:rsidRDefault="000A6258" w:rsidP="00212F67">
      <w:pPr>
        <w:spacing w:before="120" w:after="240"/>
        <w:ind w:firstLine="709"/>
        <w:rPr>
          <w:b/>
          <w:bCs/>
          <w:noProof/>
        </w:rPr>
      </w:pPr>
      <w:r>
        <w:t>Значительно</w:t>
      </w:r>
      <w:r w:rsidR="00680D0C">
        <w:t>е влияние на снижение</w:t>
      </w:r>
      <w:r w:rsidR="005558E5">
        <w:t xml:space="preserve"> общего</w:t>
      </w:r>
      <w:r w:rsidR="00680D0C">
        <w:t xml:space="preserve"> миграционного прироста оказало </w:t>
      </w:r>
      <w:r w:rsidR="002740F7">
        <w:t xml:space="preserve">также </w:t>
      </w:r>
      <w:r w:rsidR="00680D0C">
        <w:t xml:space="preserve">сальдо </w:t>
      </w:r>
      <w:r w:rsidR="00680D0C" w:rsidRPr="0072112C">
        <w:t>международной миграции</w:t>
      </w:r>
      <w:r w:rsidR="00680D0C">
        <w:t xml:space="preserve">. </w:t>
      </w:r>
      <w:r w:rsidR="00680D0C" w:rsidRPr="0072112C">
        <w:t>Чи</w:t>
      </w:r>
      <w:r w:rsidR="00680D0C">
        <w:t xml:space="preserve">сло </w:t>
      </w:r>
      <w:proofErr w:type="gramStart"/>
      <w:r w:rsidR="00680D0C">
        <w:t>прибывших</w:t>
      </w:r>
      <w:proofErr w:type="gramEnd"/>
      <w:r w:rsidR="00680D0C">
        <w:t xml:space="preserve"> сократилось на </w:t>
      </w:r>
      <w:r w:rsidR="002740F7">
        <w:t>1</w:t>
      </w:r>
      <w:r w:rsidR="00212F67">
        <w:t>,5</w:t>
      </w:r>
      <w:r w:rsidR="00680D0C">
        <w:t xml:space="preserve"> тыс. человек (на </w:t>
      </w:r>
      <w:r w:rsidR="002740F7">
        <w:t>1</w:t>
      </w:r>
      <w:r w:rsidR="00212F67">
        <w:t>0,6</w:t>
      </w:r>
      <w:r w:rsidR="00680D0C">
        <w:t>%)</w:t>
      </w:r>
      <w:r w:rsidR="00680D0C" w:rsidRPr="0072112C">
        <w:t>,</w:t>
      </w:r>
      <w:r w:rsidR="00680D0C" w:rsidRPr="00D44D9D">
        <w:t xml:space="preserve"> </w:t>
      </w:r>
      <w:r w:rsidR="00680D0C">
        <w:t>а</w:t>
      </w:r>
      <w:r w:rsidR="00B17D5D">
        <w:t xml:space="preserve"> число</w:t>
      </w:r>
      <w:r w:rsidR="00680D0C">
        <w:t xml:space="preserve"> выбывших</w:t>
      </w:r>
      <w:r w:rsidR="0084160D">
        <w:t xml:space="preserve"> –</w:t>
      </w:r>
      <w:r w:rsidR="00680D0C">
        <w:t xml:space="preserve"> возросло на </w:t>
      </w:r>
      <w:r w:rsidR="002740F7">
        <w:t>3</w:t>
      </w:r>
      <w:r>
        <w:t>,</w:t>
      </w:r>
      <w:r w:rsidR="00212F67">
        <w:t>9</w:t>
      </w:r>
      <w:r w:rsidR="00680D0C">
        <w:t xml:space="preserve"> тыс. человек (</w:t>
      </w:r>
      <w:r>
        <w:t>в 1,</w:t>
      </w:r>
      <w:r w:rsidR="002740F7">
        <w:t>5</w:t>
      </w:r>
      <w:r>
        <w:t xml:space="preserve"> раза</w:t>
      </w:r>
      <w:r w:rsidR="00680D0C" w:rsidRPr="0072112C">
        <w:t>).</w:t>
      </w:r>
      <w:r w:rsidR="00680D0C">
        <w:t xml:space="preserve"> В результате международный миграционный прирост сократился в </w:t>
      </w:r>
      <w:r w:rsidR="00212F67">
        <w:t>6</w:t>
      </w:r>
      <w:r w:rsidR="00190E6A">
        <w:t>,</w:t>
      </w:r>
      <w:r w:rsidR="00212F67">
        <w:t>6</w:t>
      </w:r>
      <w:r>
        <w:t xml:space="preserve"> раз</w:t>
      </w:r>
      <w:r w:rsidR="00212F67">
        <w:t>а</w:t>
      </w:r>
      <w:r w:rsidR="0084160D">
        <w:t>,</w:t>
      </w:r>
      <w:r w:rsidR="00680D0C">
        <w:t xml:space="preserve"> в основном за счет миграции со странами СНГ. К прежнему месту жительства выбыли выходцы из Казахстана (</w:t>
      </w:r>
      <w:r w:rsidR="003418F4">
        <w:t>5</w:t>
      </w:r>
      <w:r w:rsidR="00212F67">
        <w:t>,7</w:t>
      </w:r>
      <w:r w:rsidR="00680D0C">
        <w:t xml:space="preserve"> тыс. человек), Средней Ази</w:t>
      </w:r>
      <w:r w:rsidR="00190E6A">
        <w:t>и (</w:t>
      </w:r>
      <w:r w:rsidR="002740F7">
        <w:t>4</w:t>
      </w:r>
      <w:r w:rsidR="00680D0C">
        <w:t>,</w:t>
      </w:r>
      <w:r w:rsidR="00212F67">
        <w:t>7</w:t>
      </w:r>
      <w:r w:rsidR="00680D0C">
        <w:t xml:space="preserve"> тыс. человек), Украины (0,</w:t>
      </w:r>
      <w:r w:rsidR="00212F67">
        <w:t>6</w:t>
      </w:r>
      <w:r w:rsidR="00267C4C">
        <w:t> </w:t>
      </w:r>
      <w:r w:rsidR="00680D0C">
        <w:t>тыс.</w:t>
      </w:r>
      <w:r w:rsidR="00267C4C">
        <w:t> </w:t>
      </w:r>
      <w:r w:rsidR="00680D0C">
        <w:t>человек</w:t>
      </w:r>
      <w:r w:rsidR="00680D0C" w:rsidRPr="00B37F45">
        <w:rPr>
          <w:color w:val="000000"/>
        </w:rPr>
        <w:t>).</w:t>
      </w:r>
      <w:r w:rsidR="00190E6A" w:rsidRPr="00190E6A">
        <w:rPr>
          <w:b/>
          <w:bCs/>
          <w:noProof/>
        </w:rPr>
        <w:t xml:space="preserve"> </w:t>
      </w:r>
    </w:p>
    <w:p w:rsidR="00212F67" w:rsidRDefault="00212F67" w:rsidP="00212F67">
      <w:pPr>
        <w:spacing w:before="120" w:after="240"/>
        <w:ind w:firstLine="0"/>
        <w:rPr>
          <w:b/>
          <w:bCs/>
          <w:noProof/>
        </w:rPr>
      </w:pPr>
      <w:r w:rsidRPr="007F4DA2">
        <w:rPr>
          <w:b/>
          <w:bCs/>
          <w:noProof/>
        </w:rPr>
        <w:drawing>
          <wp:inline distT="0" distB="0" distL="0" distR="0" wp14:anchorId="4100F2C1" wp14:editId="5C6DB56C">
            <wp:extent cx="5837274" cy="3211033"/>
            <wp:effectExtent l="19050" t="19050" r="11430" b="2794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418F4" w:rsidRDefault="003418F4" w:rsidP="003418F4">
      <w:pPr>
        <w:spacing w:before="120" w:after="240"/>
        <w:ind w:firstLine="0"/>
        <w:rPr>
          <w:b/>
          <w:bCs/>
          <w:noProof/>
        </w:rPr>
      </w:pPr>
    </w:p>
    <w:p w:rsidR="00B3667A" w:rsidRPr="00B3667A" w:rsidRDefault="00B3667A" w:rsidP="008D3EBD">
      <w:pPr>
        <w:pageBreakBefore/>
        <w:ind w:right="142" w:firstLine="0"/>
        <w:jc w:val="center"/>
        <w:rPr>
          <w:b/>
          <w:bCs/>
        </w:rPr>
      </w:pPr>
      <w:r w:rsidRPr="00B3667A">
        <w:rPr>
          <w:b/>
          <w:bCs/>
        </w:rPr>
        <w:lastRenderedPageBreak/>
        <w:t>Международная миграция</w:t>
      </w:r>
    </w:p>
    <w:tbl>
      <w:tblPr>
        <w:tblW w:w="4948" w:type="pct"/>
        <w:jc w:val="center"/>
        <w:tblInd w:w="43" w:type="dxa"/>
        <w:tblLayout w:type="fixed"/>
        <w:tblCellMar>
          <w:left w:w="70" w:type="dxa"/>
          <w:right w:w="70" w:type="dxa"/>
        </w:tblCellMar>
        <w:tblLook w:val="0000" w:firstRow="0" w:lastRow="0" w:firstColumn="0" w:lastColumn="0" w:noHBand="0" w:noVBand="0"/>
      </w:tblPr>
      <w:tblGrid>
        <w:gridCol w:w="2228"/>
        <w:gridCol w:w="1045"/>
        <w:gridCol w:w="1046"/>
        <w:gridCol w:w="1412"/>
        <w:gridCol w:w="1035"/>
        <w:gridCol w:w="1035"/>
        <w:gridCol w:w="1427"/>
      </w:tblGrid>
      <w:tr w:rsidR="00B3667A" w:rsidRPr="008100E2" w:rsidTr="005558E5">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B3667A" w:rsidRPr="008100E2" w:rsidRDefault="00B3667A" w:rsidP="008D3EBD">
            <w:pPr>
              <w:keepNext/>
              <w:keepLines/>
              <w:spacing w:before="40"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B3667A" w:rsidRPr="008100E2" w:rsidRDefault="00B3667A" w:rsidP="008D3EBD">
            <w:pPr>
              <w:spacing w:before="40" w:line="240" w:lineRule="exact"/>
              <w:ind w:firstLine="0"/>
              <w:jc w:val="center"/>
              <w:rPr>
                <w:rFonts w:cs="Arial"/>
                <w:i/>
                <w:iCs/>
                <w:sz w:val="20"/>
                <w:lang w:val="en-US"/>
              </w:rPr>
            </w:pPr>
            <w:r w:rsidRPr="008100E2">
              <w:rPr>
                <w:rFonts w:cs="Arial"/>
                <w:i/>
                <w:sz w:val="20"/>
              </w:rPr>
              <w:t xml:space="preserve">Январь – </w:t>
            </w:r>
            <w:r w:rsidR="00D87FBB">
              <w:rPr>
                <w:rFonts w:cs="Arial"/>
                <w:i/>
                <w:sz w:val="20"/>
              </w:rPr>
              <w:t>ок</w:t>
            </w:r>
            <w:r w:rsidR="002740F7">
              <w:rPr>
                <w:rFonts w:cs="Arial"/>
                <w:i/>
                <w:sz w:val="20"/>
              </w:rPr>
              <w:t>тябрь</w:t>
            </w:r>
          </w:p>
        </w:tc>
      </w:tr>
      <w:tr w:rsidR="00B3667A" w:rsidRPr="008100E2" w:rsidTr="005558E5">
        <w:trPr>
          <w:cantSplit/>
          <w:trHeight w:val="20"/>
          <w:tblHeader/>
          <w:jc w:val="center"/>
        </w:trPr>
        <w:tc>
          <w:tcPr>
            <w:tcW w:w="1207" w:type="pct"/>
            <w:vMerge/>
            <w:tcBorders>
              <w:left w:val="double" w:sz="4" w:space="0" w:color="auto"/>
              <w:right w:val="single" w:sz="4" w:space="0" w:color="auto"/>
            </w:tcBorders>
          </w:tcPr>
          <w:p w:rsidR="00B3667A" w:rsidRPr="008100E2" w:rsidRDefault="00B3667A" w:rsidP="008D3EBD">
            <w:pPr>
              <w:keepNext/>
              <w:keepLines/>
              <w:spacing w:before="40" w:line="240" w:lineRule="exact"/>
              <w:ind w:firstLine="0"/>
              <w:jc w:val="center"/>
              <w:rPr>
                <w:rFonts w:cs="Arial"/>
                <w:i/>
                <w:iCs/>
                <w:sz w:val="20"/>
              </w:rPr>
            </w:pPr>
          </w:p>
        </w:tc>
        <w:tc>
          <w:tcPr>
            <w:tcW w:w="189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z w:val="20"/>
              </w:rPr>
            </w:pPr>
            <w:r w:rsidRPr="008100E2">
              <w:rPr>
                <w:rFonts w:cs="Arial"/>
                <w:i/>
                <w:iCs/>
                <w:sz w:val="20"/>
              </w:rPr>
              <w:t>2020г.</w:t>
            </w:r>
          </w:p>
        </w:tc>
        <w:tc>
          <w:tcPr>
            <w:tcW w:w="1895"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z w:val="20"/>
              </w:rPr>
            </w:pPr>
            <w:r w:rsidRPr="008100E2">
              <w:rPr>
                <w:rFonts w:cs="Arial"/>
                <w:i/>
                <w:iCs/>
                <w:sz w:val="20"/>
                <w:u w:val="single"/>
              </w:rPr>
              <w:t>справочно:</w:t>
            </w:r>
            <w:r w:rsidRPr="008100E2">
              <w:rPr>
                <w:rFonts w:cs="Arial"/>
                <w:i/>
                <w:iCs/>
                <w:sz w:val="20"/>
              </w:rPr>
              <w:t xml:space="preserve"> 2019г.</w:t>
            </w:r>
          </w:p>
        </w:tc>
      </w:tr>
      <w:tr w:rsidR="00B3667A" w:rsidRPr="008100E2" w:rsidTr="005558E5">
        <w:trPr>
          <w:cantSplit/>
          <w:trHeight w:val="20"/>
          <w:tblHeader/>
          <w:jc w:val="center"/>
        </w:trPr>
        <w:tc>
          <w:tcPr>
            <w:tcW w:w="1207" w:type="pct"/>
            <w:vMerge/>
            <w:tcBorders>
              <w:left w:val="double" w:sz="4" w:space="0" w:color="auto"/>
              <w:bottom w:val="single" w:sz="4" w:space="0" w:color="auto"/>
              <w:right w:val="single" w:sz="4" w:space="0" w:color="auto"/>
            </w:tcBorders>
          </w:tcPr>
          <w:p w:rsidR="00B3667A" w:rsidRPr="008100E2" w:rsidRDefault="00B3667A" w:rsidP="008D3EBD">
            <w:pPr>
              <w:keepNext/>
              <w:keepLines/>
              <w:spacing w:before="40"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left="-28"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прибыв</w:t>
            </w:r>
            <w:r w:rsidR="008100E2">
              <w:rPr>
                <w:rFonts w:cs="Arial"/>
                <w:i/>
                <w:iCs/>
                <w:spacing w:val="-4"/>
                <w:sz w:val="20"/>
              </w:rPr>
              <w:t>-</w:t>
            </w:r>
            <w:proofErr w:type="spellStart"/>
            <w:r w:rsidRPr="008100E2">
              <w:rPr>
                <w:rFonts w:cs="Arial"/>
                <w:i/>
                <w:iCs/>
                <w:spacing w:val="-4"/>
                <w:sz w:val="20"/>
              </w:rPr>
              <w:t>ших</w:t>
            </w:r>
            <w:proofErr w:type="spellEnd"/>
            <w:proofErr w:type="gramEnd"/>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выбывших</w:t>
            </w:r>
            <w:proofErr w:type="gramEnd"/>
          </w:p>
        </w:tc>
        <w:tc>
          <w:tcPr>
            <w:tcW w:w="765"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left="-28" w:firstLine="0"/>
              <w:jc w:val="center"/>
              <w:rPr>
                <w:rFonts w:cs="Arial"/>
                <w:i/>
                <w:iCs/>
                <w:spacing w:val="-6"/>
                <w:sz w:val="20"/>
              </w:rPr>
            </w:pPr>
            <w:r w:rsidRPr="008100E2">
              <w:rPr>
                <w:rFonts w:cs="Arial"/>
                <w:i/>
                <w:iCs/>
                <w:spacing w:val="-6"/>
                <w:sz w:val="20"/>
              </w:rPr>
              <w:t xml:space="preserve">число </w:t>
            </w:r>
            <w:proofErr w:type="gramStart"/>
            <w:r w:rsidRPr="008100E2">
              <w:rPr>
                <w:rFonts w:cs="Arial"/>
                <w:i/>
                <w:iCs/>
                <w:spacing w:val="-6"/>
                <w:sz w:val="20"/>
              </w:rPr>
              <w:t>прибыв</w:t>
            </w:r>
            <w:r w:rsidR="008100E2">
              <w:rPr>
                <w:rFonts w:cs="Arial"/>
                <w:i/>
                <w:iCs/>
                <w:spacing w:val="-6"/>
                <w:sz w:val="20"/>
              </w:rPr>
              <w:t>-</w:t>
            </w:r>
            <w:proofErr w:type="spellStart"/>
            <w:r w:rsidRPr="008100E2">
              <w:rPr>
                <w:rFonts w:cs="Arial"/>
                <w:i/>
                <w:iCs/>
                <w:spacing w:val="-6"/>
                <w:sz w:val="20"/>
              </w:rPr>
              <w:t>ших</w:t>
            </w:r>
            <w:proofErr w:type="spellEnd"/>
            <w:proofErr w:type="gram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выбывших</w:t>
            </w:r>
            <w:proofErr w:type="gramEnd"/>
          </w:p>
        </w:tc>
        <w:tc>
          <w:tcPr>
            <w:tcW w:w="773" w:type="pct"/>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r>
      <w:tr w:rsidR="00D87FBB" w:rsidRPr="008100E2" w:rsidTr="002740F7">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D87FBB" w:rsidRPr="008100E2" w:rsidRDefault="00D87FBB" w:rsidP="008D3EBD">
            <w:pPr>
              <w:keepNext/>
              <w:keepLines/>
              <w:spacing w:before="40" w:line="240" w:lineRule="exact"/>
              <w:ind w:firstLine="0"/>
              <w:jc w:val="left"/>
              <w:rPr>
                <w:rFonts w:cs="Arial"/>
                <w:b/>
                <w:bCs/>
                <w:sz w:val="20"/>
              </w:rPr>
            </w:pPr>
            <w:r w:rsidRPr="008100E2">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shd w:val="clear" w:color="auto" w:fill="auto"/>
            <w:vAlign w:val="bottom"/>
          </w:tcPr>
          <w:p w:rsidR="00D87FBB" w:rsidRPr="00C506BD" w:rsidRDefault="00D87FBB" w:rsidP="008D3EBD">
            <w:pPr>
              <w:spacing w:before="40" w:line="240" w:lineRule="exact"/>
              <w:ind w:firstLine="0"/>
              <w:jc w:val="center"/>
              <w:rPr>
                <w:rFonts w:cs="Arial"/>
                <w:b/>
                <w:bCs/>
                <w:sz w:val="20"/>
                <w:lang w:val="en-US"/>
              </w:rPr>
            </w:pPr>
            <w:r w:rsidRPr="00C506BD">
              <w:rPr>
                <w:rFonts w:cs="Arial"/>
                <w:b/>
                <w:bCs/>
                <w:sz w:val="20"/>
                <w:lang w:val="en-US"/>
              </w:rPr>
              <w:t>12956</w:t>
            </w:r>
          </w:p>
        </w:tc>
        <w:tc>
          <w:tcPr>
            <w:tcW w:w="567" w:type="pct"/>
            <w:tcBorders>
              <w:top w:val="single" w:sz="4" w:space="0" w:color="auto"/>
              <w:left w:val="single" w:sz="4" w:space="0" w:color="auto"/>
              <w:bottom w:val="dotted" w:sz="4" w:space="0" w:color="auto"/>
              <w:right w:val="single" w:sz="4" w:space="0" w:color="auto"/>
            </w:tcBorders>
            <w:shd w:val="clear" w:color="auto" w:fill="auto"/>
            <w:vAlign w:val="bottom"/>
          </w:tcPr>
          <w:p w:rsidR="00D87FBB" w:rsidRPr="00C506BD" w:rsidRDefault="00D87FBB" w:rsidP="008D3EBD">
            <w:pPr>
              <w:spacing w:before="40" w:line="240" w:lineRule="exact"/>
              <w:ind w:firstLine="0"/>
              <w:jc w:val="center"/>
              <w:rPr>
                <w:rFonts w:cs="Arial"/>
                <w:b/>
                <w:bCs/>
                <w:sz w:val="20"/>
                <w:lang w:val="en-US"/>
              </w:rPr>
            </w:pPr>
            <w:r w:rsidRPr="00C506BD">
              <w:rPr>
                <w:rFonts w:cs="Arial"/>
                <w:b/>
                <w:bCs/>
                <w:sz w:val="20"/>
                <w:lang w:val="en-US"/>
              </w:rPr>
              <w:t>11991</w:t>
            </w:r>
          </w:p>
        </w:tc>
        <w:tc>
          <w:tcPr>
            <w:tcW w:w="765" w:type="pct"/>
            <w:tcBorders>
              <w:top w:val="single" w:sz="4" w:space="0" w:color="auto"/>
              <w:left w:val="single" w:sz="4" w:space="0" w:color="auto"/>
              <w:bottom w:val="dotted" w:sz="4" w:space="0" w:color="auto"/>
              <w:right w:val="single" w:sz="4" w:space="0" w:color="auto"/>
            </w:tcBorders>
            <w:shd w:val="clear" w:color="auto" w:fill="auto"/>
            <w:vAlign w:val="bottom"/>
          </w:tcPr>
          <w:p w:rsidR="00D87FBB" w:rsidRPr="00C506BD" w:rsidRDefault="00D87FBB" w:rsidP="008D3EBD">
            <w:pPr>
              <w:spacing w:before="40" w:line="240" w:lineRule="exact"/>
              <w:ind w:firstLine="0"/>
              <w:jc w:val="center"/>
              <w:rPr>
                <w:rFonts w:cs="Arial"/>
                <w:b/>
                <w:bCs/>
                <w:sz w:val="20"/>
                <w:lang w:val="en-US"/>
              </w:rPr>
            </w:pPr>
            <w:r w:rsidRPr="00C506BD">
              <w:rPr>
                <w:rFonts w:cs="Arial"/>
                <w:b/>
                <w:bCs/>
                <w:sz w:val="20"/>
                <w:lang w:val="en-US"/>
              </w:rPr>
              <w:t>965</w:t>
            </w:r>
          </w:p>
        </w:tc>
        <w:tc>
          <w:tcPr>
            <w:tcW w:w="561" w:type="pct"/>
            <w:tcBorders>
              <w:top w:val="single" w:sz="4" w:space="0" w:color="auto"/>
              <w:left w:val="single" w:sz="4" w:space="0" w:color="auto"/>
              <w:bottom w:val="dotted" w:sz="4" w:space="0" w:color="auto"/>
              <w:right w:val="single" w:sz="4" w:space="0" w:color="auto"/>
            </w:tcBorders>
            <w:shd w:val="clear" w:color="auto" w:fill="auto"/>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14490</w:t>
            </w:r>
          </w:p>
        </w:tc>
        <w:tc>
          <w:tcPr>
            <w:tcW w:w="561" w:type="pct"/>
            <w:tcBorders>
              <w:top w:val="single" w:sz="4" w:space="0" w:color="auto"/>
              <w:left w:val="single" w:sz="4" w:space="0" w:color="auto"/>
              <w:bottom w:val="dotted" w:sz="4" w:space="0" w:color="auto"/>
              <w:right w:val="single" w:sz="4" w:space="0" w:color="auto"/>
            </w:tcBorders>
            <w:shd w:val="clear" w:color="auto" w:fill="auto"/>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8122</w:t>
            </w:r>
          </w:p>
        </w:tc>
        <w:tc>
          <w:tcPr>
            <w:tcW w:w="773" w:type="pct"/>
            <w:tcBorders>
              <w:top w:val="single" w:sz="4" w:space="0" w:color="auto"/>
              <w:left w:val="single" w:sz="4" w:space="0" w:color="auto"/>
              <w:bottom w:val="dotted" w:sz="4" w:space="0" w:color="auto"/>
              <w:right w:val="double" w:sz="4" w:space="0" w:color="auto"/>
            </w:tcBorders>
            <w:shd w:val="clear" w:color="auto" w:fill="auto"/>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6368</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keepNext/>
              <w:keepLines/>
              <w:spacing w:before="40" w:line="240" w:lineRule="exact"/>
              <w:ind w:firstLine="0"/>
              <w:jc w:val="left"/>
              <w:rPr>
                <w:rFonts w:cs="Arial"/>
                <w:b/>
                <w:bCs/>
                <w:sz w:val="20"/>
              </w:rPr>
            </w:pPr>
            <w:r w:rsidRPr="008100E2">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lang w:val="en-US"/>
              </w:rPr>
            </w:pPr>
            <w:r w:rsidRPr="00C506BD">
              <w:rPr>
                <w:rFonts w:cs="Arial"/>
                <w:b/>
                <w:bCs/>
                <w:sz w:val="20"/>
                <w:lang w:val="en-US"/>
              </w:rPr>
              <w:t>12573</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lang w:val="en-US"/>
              </w:rPr>
            </w:pPr>
            <w:r w:rsidRPr="00C506BD">
              <w:rPr>
                <w:rFonts w:cs="Arial"/>
                <w:b/>
                <w:bCs/>
                <w:sz w:val="20"/>
                <w:lang w:val="en-US"/>
              </w:rPr>
              <w:t>11715</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lang w:val="en-US"/>
              </w:rPr>
            </w:pPr>
            <w:r w:rsidRPr="00C506BD">
              <w:rPr>
                <w:rFonts w:cs="Arial"/>
                <w:b/>
                <w:bCs/>
                <w:sz w:val="20"/>
                <w:lang w:val="en-US"/>
              </w:rPr>
              <w:t>858</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14018</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7682</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6336</w:t>
            </w:r>
          </w:p>
        </w:tc>
      </w:tr>
      <w:tr w:rsidR="00D87FBB" w:rsidRPr="008100E2" w:rsidTr="005558E5">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424</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307</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117</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331</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159</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172</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353</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386</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-33</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399</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165</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234</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Беларусь</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34</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20</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lang w:val="en-US"/>
              </w:rPr>
            </w:pPr>
            <w:r w:rsidRPr="00C506BD">
              <w:rPr>
                <w:rFonts w:cs="Arial"/>
                <w:sz w:val="20"/>
                <w:lang w:val="en-US"/>
              </w:rPr>
              <w:t>14</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27</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26</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5408</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5687</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-279</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7335</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3691</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3644</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Кыргызстан</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976</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992</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-16</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1213</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568</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645</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Молдова, республика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36</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41</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38</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49</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-11</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3907</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2742</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1165</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3002</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1786</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1216</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17</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7</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10</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10</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11</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w:t>
            </w:r>
          </w:p>
        </w:tc>
      </w:tr>
      <w:tr w:rsidR="00D87FBB" w:rsidRPr="008100E2" w:rsidTr="005558E5">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965</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951</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14</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898</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644</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254</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453</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582</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-129</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765</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583</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182</w:t>
            </w:r>
          </w:p>
        </w:tc>
      </w:tr>
      <w:tr w:rsidR="00D87FBB" w:rsidRPr="008100E2" w:rsidTr="005558E5">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firstLine="0"/>
              <w:rPr>
                <w:rFonts w:cs="Arial"/>
                <w:b/>
                <w:bCs/>
                <w:sz w:val="20"/>
              </w:rPr>
            </w:pPr>
            <w:r w:rsidRPr="008100E2">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383</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276</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107</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472</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440</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b/>
                <w:bCs/>
                <w:sz w:val="20"/>
              </w:rPr>
            </w:pPr>
            <w:r w:rsidRPr="00C506BD">
              <w:rPr>
                <w:rFonts w:cs="Arial"/>
                <w:b/>
                <w:bCs/>
                <w:sz w:val="20"/>
              </w:rPr>
              <w:t>32</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Великобритания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89</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31</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58</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47</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21</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26</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Германия</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23</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52</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-29</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80</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131</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-51</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43</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32</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11</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43</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19</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24</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Израиль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14</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-12</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15</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-8</w:t>
            </w:r>
          </w:p>
        </w:tc>
      </w:tr>
      <w:tr w:rsidR="00D87FBB" w:rsidRPr="008100E2" w:rsidTr="005558E5">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137</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60</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77</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131</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54</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77</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Латвия</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7</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 xml:space="preserve">Сербия </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5</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40</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-33</w:t>
            </w:r>
          </w:p>
        </w:tc>
      </w:tr>
      <w:tr w:rsidR="00D87FBB"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9</w:t>
            </w:r>
          </w:p>
        </w:tc>
        <w:tc>
          <w:tcPr>
            <w:tcW w:w="567"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12</w:t>
            </w:r>
          </w:p>
        </w:tc>
        <w:tc>
          <w:tcPr>
            <w:tcW w:w="561" w:type="pct"/>
            <w:tcBorders>
              <w:top w:val="dotted" w:sz="4" w:space="0" w:color="auto"/>
              <w:left w:val="single" w:sz="4" w:space="0" w:color="auto"/>
              <w:bottom w:val="dotted"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w:t>
            </w:r>
          </w:p>
        </w:tc>
        <w:tc>
          <w:tcPr>
            <w:tcW w:w="773" w:type="pct"/>
            <w:tcBorders>
              <w:top w:val="dotted" w:sz="4" w:space="0" w:color="auto"/>
              <w:left w:val="single" w:sz="4" w:space="0" w:color="auto"/>
              <w:bottom w:val="dotted"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w:t>
            </w:r>
          </w:p>
        </w:tc>
      </w:tr>
      <w:tr w:rsidR="00D87FBB" w:rsidRPr="008100E2" w:rsidTr="005558E5">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D87FBB" w:rsidRPr="008100E2" w:rsidRDefault="00D87FBB" w:rsidP="008D3EBD">
            <w:pPr>
              <w:spacing w:before="40" w:line="240" w:lineRule="exact"/>
              <w:ind w:left="142" w:firstLine="0"/>
              <w:jc w:val="left"/>
              <w:rPr>
                <w:rFonts w:cs="Arial"/>
                <w:sz w:val="20"/>
              </w:rPr>
            </w:pPr>
            <w:r w:rsidRPr="008100E2">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62</w:t>
            </w:r>
          </w:p>
        </w:tc>
        <w:tc>
          <w:tcPr>
            <w:tcW w:w="567" w:type="pct"/>
            <w:tcBorders>
              <w:top w:val="dotted" w:sz="4" w:space="0" w:color="auto"/>
              <w:left w:val="single" w:sz="4" w:space="0" w:color="auto"/>
              <w:bottom w:val="double"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64</w:t>
            </w:r>
          </w:p>
        </w:tc>
        <w:tc>
          <w:tcPr>
            <w:tcW w:w="765" w:type="pct"/>
            <w:tcBorders>
              <w:top w:val="dotted" w:sz="4" w:space="0" w:color="auto"/>
              <w:left w:val="single" w:sz="4" w:space="0" w:color="auto"/>
              <w:bottom w:val="double"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-2</w:t>
            </w:r>
          </w:p>
        </w:tc>
        <w:tc>
          <w:tcPr>
            <w:tcW w:w="561" w:type="pct"/>
            <w:tcBorders>
              <w:top w:val="dotted" w:sz="4" w:space="0" w:color="auto"/>
              <w:left w:val="single" w:sz="4" w:space="0" w:color="auto"/>
              <w:bottom w:val="double"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131</w:t>
            </w:r>
          </w:p>
        </w:tc>
        <w:tc>
          <w:tcPr>
            <w:tcW w:w="561" w:type="pct"/>
            <w:tcBorders>
              <w:top w:val="dotted" w:sz="4" w:space="0" w:color="auto"/>
              <w:left w:val="single" w:sz="4" w:space="0" w:color="auto"/>
              <w:bottom w:val="double" w:sz="4" w:space="0" w:color="auto"/>
              <w:right w:val="sing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145</w:t>
            </w:r>
          </w:p>
        </w:tc>
        <w:tc>
          <w:tcPr>
            <w:tcW w:w="773" w:type="pct"/>
            <w:tcBorders>
              <w:top w:val="dotted" w:sz="4" w:space="0" w:color="auto"/>
              <w:left w:val="single" w:sz="4" w:space="0" w:color="auto"/>
              <w:bottom w:val="double" w:sz="4" w:space="0" w:color="auto"/>
              <w:right w:val="double" w:sz="4" w:space="0" w:color="auto"/>
            </w:tcBorders>
            <w:vAlign w:val="bottom"/>
          </w:tcPr>
          <w:p w:rsidR="00D87FBB" w:rsidRPr="00C506BD" w:rsidRDefault="00D87FBB" w:rsidP="008D3EBD">
            <w:pPr>
              <w:spacing w:before="40" w:line="240" w:lineRule="exact"/>
              <w:ind w:firstLine="0"/>
              <w:jc w:val="center"/>
              <w:rPr>
                <w:rFonts w:cs="Arial"/>
                <w:sz w:val="20"/>
              </w:rPr>
            </w:pPr>
            <w:r w:rsidRPr="00C506BD">
              <w:rPr>
                <w:rFonts w:cs="Arial"/>
                <w:sz w:val="20"/>
              </w:rPr>
              <w:t>-14</w:t>
            </w:r>
          </w:p>
        </w:tc>
      </w:tr>
    </w:tbl>
    <w:p w:rsidR="002740F7" w:rsidRPr="002740F7" w:rsidRDefault="002740F7" w:rsidP="002740F7">
      <w:pPr>
        <w:widowControl/>
        <w:spacing w:before="240"/>
        <w:ind w:firstLine="709"/>
        <w:rPr>
          <w:rFonts w:cs="Arial"/>
          <w:snapToGrid w:val="0"/>
          <w:color w:val="000000"/>
          <w:szCs w:val="22"/>
        </w:rPr>
      </w:pPr>
      <w:r w:rsidRPr="002740F7">
        <w:rPr>
          <w:rFonts w:cs="Arial"/>
          <w:snapToGrid w:val="0"/>
          <w:szCs w:val="22"/>
        </w:rPr>
        <w:t>Среди всех иммигрантов 97% (1</w:t>
      </w:r>
      <w:r w:rsidR="008D3EBD">
        <w:rPr>
          <w:rFonts w:cs="Arial"/>
          <w:snapToGrid w:val="0"/>
          <w:szCs w:val="22"/>
        </w:rPr>
        <w:t>2</w:t>
      </w:r>
      <w:r w:rsidRPr="002740F7">
        <w:rPr>
          <w:rFonts w:cs="Arial"/>
          <w:snapToGrid w:val="0"/>
          <w:szCs w:val="22"/>
        </w:rPr>
        <w:t>,</w:t>
      </w:r>
      <w:r w:rsidR="008D3EBD">
        <w:rPr>
          <w:rFonts w:cs="Arial"/>
          <w:snapToGrid w:val="0"/>
          <w:szCs w:val="22"/>
        </w:rPr>
        <w:t>6</w:t>
      </w:r>
      <w:r w:rsidRPr="002740F7">
        <w:rPr>
          <w:rFonts w:cs="Arial"/>
          <w:snapToGrid w:val="0"/>
          <w:szCs w:val="22"/>
        </w:rPr>
        <w:t xml:space="preserve"> тыс. человек) составили выходцы из стран-участников СНГ, большинство из них – это прибывшие из Казахстана (43%) и Средней Азии (46,</w:t>
      </w:r>
      <w:r w:rsidR="008D3EBD">
        <w:rPr>
          <w:rFonts w:cs="Arial"/>
          <w:snapToGrid w:val="0"/>
          <w:szCs w:val="22"/>
        </w:rPr>
        <w:t>6</w:t>
      </w:r>
      <w:r w:rsidRPr="002740F7">
        <w:rPr>
          <w:rFonts w:cs="Arial"/>
          <w:snapToGrid w:val="0"/>
          <w:szCs w:val="22"/>
        </w:rPr>
        <w:t xml:space="preserve">%). </w:t>
      </w:r>
    </w:p>
    <w:p w:rsidR="00D0692A" w:rsidRDefault="002740F7" w:rsidP="002740F7">
      <w:pPr>
        <w:spacing w:before="120"/>
        <w:ind w:firstLine="709"/>
        <w:rPr>
          <w:color w:val="000000"/>
        </w:rPr>
      </w:pPr>
      <w:r w:rsidRPr="002740F7">
        <w:rPr>
          <w:color w:val="000000"/>
        </w:rPr>
        <w:t xml:space="preserve">За </w:t>
      </w:r>
      <w:r w:rsidRPr="002740F7">
        <w:t xml:space="preserve">январь – </w:t>
      </w:r>
      <w:r w:rsidR="008D3EBD">
        <w:t>ок</w:t>
      </w:r>
      <w:r w:rsidRPr="002740F7">
        <w:t xml:space="preserve">тябрь </w:t>
      </w:r>
      <w:r w:rsidRPr="002740F7">
        <w:rPr>
          <w:color w:val="000000"/>
        </w:rPr>
        <w:t>2020 года</w:t>
      </w:r>
      <w:r w:rsidRPr="002740F7">
        <w:t xml:space="preserve"> из общего числа прибывших мигрантов зарегистрировано 46,2% – по новому месту жительства и 34</w:t>
      </w:r>
      <w:r w:rsidR="008D3EBD">
        <w:t>,6</w:t>
      </w:r>
      <w:r w:rsidRPr="002740F7">
        <w:t>% – по месту временного пребывания на срок 9 месяцев и более, остальные 19,</w:t>
      </w:r>
      <w:r w:rsidR="008D3EBD">
        <w:t>1</w:t>
      </w:r>
      <w:r w:rsidRPr="002740F7">
        <w:t>% возвратились к своему прежнему месту жительства. Среди международных мигрантов 77% прибыли к месту временного пребывания на срок 9 месяцев и более и 23% – к постоянному месту жительства.</w:t>
      </w: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9"/>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2C6706">
      <w:pPr>
        <w:pStyle w:val="afc"/>
        <w:keepNext w:val="0"/>
        <w:spacing w:after="240" w:line="240" w:lineRule="auto"/>
        <w:ind w:left="0" w:right="-57"/>
        <w:rPr>
          <w:rFonts w:cs="Arial"/>
          <w:i/>
          <w:spacing w:val="-4"/>
          <w:sz w:val="31"/>
        </w:rPr>
      </w:pPr>
      <w:bookmarkStart w:id="268" w:name="_Toc59443784"/>
      <w:bookmarkStart w:id="269" w:name="_Toc507471203"/>
      <w:bookmarkStart w:id="270" w:name="_Toc507471266"/>
      <w:bookmarkStart w:id="271" w:name="_Toc507476575"/>
      <w:bookmarkStart w:id="272" w:name="_Toc130703983"/>
      <w:bookmarkStart w:id="273" w:name="_Toc130704505"/>
      <w:bookmarkStart w:id="274" w:name="_Toc130704736"/>
      <w:bookmarkStart w:id="275" w:name="_Toc333242203"/>
      <w:bookmarkEnd w:id="255"/>
      <w:bookmarkEnd w:id="256"/>
      <w:bookmarkEnd w:id="257"/>
      <w:bookmarkEnd w:id="258"/>
      <w:bookmarkEnd w:id="259"/>
      <w:bookmarkEnd w:id="260"/>
      <w:bookmarkEnd w:id="261"/>
      <w:bookmarkEnd w:id="262"/>
      <w:bookmarkEnd w:id="263"/>
      <w:bookmarkEnd w:id="264"/>
      <w:bookmarkEnd w:id="265"/>
      <w:bookmarkEnd w:id="266"/>
      <w:bookmarkEnd w:id="267"/>
      <w:r w:rsidRPr="0019496B">
        <w:rPr>
          <w:rFonts w:cs="Arial"/>
          <w:i/>
          <w:spacing w:val="-4"/>
          <w:sz w:val="31"/>
        </w:rPr>
        <w:lastRenderedPageBreak/>
        <w:t>Прило</w:t>
      </w:r>
      <w:r>
        <w:rPr>
          <w:rFonts w:cs="Arial"/>
          <w:i/>
          <w:spacing w:val="-4"/>
          <w:sz w:val="31"/>
        </w:rPr>
        <w:t>жение</w:t>
      </w:r>
      <w:bookmarkEnd w:id="268"/>
    </w:p>
    <w:p w:rsidR="00685399" w:rsidRPr="00C0144F" w:rsidRDefault="00685399" w:rsidP="00DF0A86">
      <w:pPr>
        <w:keepNext/>
        <w:spacing w:before="120"/>
        <w:jc w:val="center"/>
        <w:rPr>
          <w:b/>
          <w:sz w:val="4"/>
          <w:szCs w:val="4"/>
        </w:rPr>
      </w:pPr>
    </w:p>
    <w:p w:rsidR="00E5454C" w:rsidRDefault="00E5454C" w:rsidP="002C6706">
      <w:pPr>
        <w:keepNext/>
        <w:ind w:firstLine="0"/>
        <w:jc w:val="right"/>
      </w:pPr>
      <w:r w:rsidRPr="001D350B">
        <w:t>Таблица 1</w:t>
      </w:r>
    </w:p>
    <w:p w:rsidR="009B6226" w:rsidRPr="009B6226" w:rsidRDefault="009B6226" w:rsidP="009B6226">
      <w:pPr>
        <w:keepNext/>
        <w:spacing w:before="120"/>
        <w:ind w:firstLine="0"/>
        <w:jc w:val="center"/>
        <w:rPr>
          <w:b/>
        </w:rPr>
      </w:pPr>
      <w:r w:rsidRPr="009B6226">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9B6226" w:rsidRPr="009B6226" w:rsidTr="00CB56CF">
        <w:trPr>
          <w:tblHeader/>
        </w:trPr>
        <w:tc>
          <w:tcPr>
            <w:tcW w:w="4786" w:type="dxa"/>
            <w:tcBorders>
              <w:top w:val="double" w:sz="4" w:space="0" w:color="auto"/>
              <w:bottom w:val="single" w:sz="4" w:space="0" w:color="auto"/>
            </w:tcBorders>
          </w:tcPr>
          <w:p w:rsidR="009B6226" w:rsidRPr="009B6226" w:rsidRDefault="009B6226" w:rsidP="009B6226">
            <w:pPr>
              <w:spacing w:line="240" w:lineRule="exact"/>
              <w:ind w:firstLine="0"/>
              <w:jc w:val="left"/>
            </w:pPr>
          </w:p>
        </w:tc>
        <w:tc>
          <w:tcPr>
            <w:tcW w:w="1134" w:type="dxa"/>
            <w:tcBorders>
              <w:top w:val="double" w:sz="4" w:space="0" w:color="auto"/>
              <w:bottom w:val="single" w:sz="4" w:space="0" w:color="auto"/>
            </w:tcBorders>
          </w:tcPr>
          <w:p w:rsidR="009B6226" w:rsidRPr="009B6226" w:rsidRDefault="009B6226" w:rsidP="009B6226">
            <w:pPr>
              <w:spacing w:line="240" w:lineRule="exact"/>
              <w:ind w:left="-57" w:right="-57" w:firstLine="0"/>
              <w:jc w:val="center"/>
              <w:rPr>
                <w:rFonts w:cs="Arial"/>
                <w:i/>
                <w:sz w:val="20"/>
              </w:rPr>
            </w:pPr>
            <w:r w:rsidRPr="009B6226">
              <w:rPr>
                <w:rFonts w:cs="Arial"/>
                <w:i/>
                <w:sz w:val="20"/>
              </w:rPr>
              <w:t xml:space="preserve">Единица </w:t>
            </w:r>
            <w:r w:rsidRPr="009B6226">
              <w:rPr>
                <w:rFonts w:cs="Arial"/>
                <w:i/>
                <w:sz w:val="20"/>
              </w:rPr>
              <w:br/>
              <w:t>измерения</w:t>
            </w:r>
          </w:p>
        </w:tc>
        <w:tc>
          <w:tcPr>
            <w:tcW w:w="1134" w:type="dxa"/>
            <w:tcBorders>
              <w:top w:val="double" w:sz="4" w:space="0" w:color="auto"/>
              <w:bottom w:val="single" w:sz="4" w:space="0" w:color="auto"/>
            </w:tcBorders>
          </w:tcPr>
          <w:p w:rsidR="009B6226" w:rsidRPr="009B6226" w:rsidRDefault="009B6226" w:rsidP="009B6226">
            <w:pPr>
              <w:spacing w:line="240" w:lineRule="exact"/>
              <w:ind w:left="-57" w:right="-57" w:firstLine="0"/>
              <w:jc w:val="center"/>
              <w:rPr>
                <w:rFonts w:cs="Arial"/>
                <w:i/>
                <w:sz w:val="20"/>
              </w:rPr>
            </w:pPr>
            <w:r w:rsidRPr="009B6226">
              <w:rPr>
                <w:rFonts w:cs="Arial"/>
                <w:i/>
                <w:sz w:val="20"/>
              </w:rPr>
              <w:t>Январь – ноябрь 2020г.</w:t>
            </w:r>
          </w:p>
        </w:tc>
        <w:tc>
          <w:tcPr>
            <w:tcW w:w="1134" w:type="dxa"/>
            <w:tcBorders>
              <w:top w:val="double" w:sz="4" w:space="0" w:color="auto"/>
              <w:bottom w:val="single" w:sz="4" w:space="0" w:color="auto"/>
            </w:tcBorders>
          </w:tcPr>
          <w:p w:rsidR="009B6226" w:rsidRPr="009B6226" w:rsidRDefault="009B6226" w:rsidP="009B6226">
            <w:pPr>
              <w:spacing w:line="240" w:lineRule="exact"/>
              <w:ind w:left="-57" w:right="-57" w:firstLine="0"/>
              <w:jc w:val="center"/>
              <w:rPr>
                <w:rFonts w:cs="Arial"/>
                <w:i/>
                <w:sz w:val="20"/>
              </w:rPr>
            </w:pPr>
            <w:proofErr w:type="gramStart"/>
            <w:r w:rsidRPr="009B6226">
              <w:rPr>
                <w:rFonts w:cs="Arial"/>
                <w:i/>
                <w:sz w:val="20"/>
              </w:rPr>
              <w:t>В</w:t>
            </w:r>
            <w:proofErr w:type="gramEnd"/>
            <w:r w:rsidRPr="009B6226">
              <w:rPr>
                <w:rFonts w:cs="Arial"/>
                <w:i/>
                <w:sz w:val="20"/>
              </w:rPr>
              <w:t xml:space="preserve"> % к январю – ноябрю  2019г.</w:t>
            </w:r>
          </w:p>
        </w:tc>
        <w:tc>
          <w:tcPr>
            <w:tcW w:w="1276" w:type="dxa"/>
            <w:tcBorders>
              <w:top w:val="double" w:sz="4" w:space="0" w:color="auto"/>
              <w:bottom w:val="single" w:sz="4" w:space="0" w:color="auto"/>
            </w:tcBorders>
          </w:tcPr>
          <w:p w:rsidR="009B6226" w:rsidRPr="009B6226" w:rsidRDefault="009B6226" w:rsidP="009B6226">
            <w:pPr>
              <w:spacing w:line="240" w:lineRule="exact"/>
              <w:ind w:left="-113" w:right="-113" w:firstLine="0"/>
              <w:jc w:val="center"/>
              <w:rPr>
                <w:rFonts w:cs="Arial"/>
                <w:i/>
                <w:sz w:val="20"/>
              </w:rPr>
            </w:pPr>
            <w:r w:rsidRPr="009B6226">
              <w:rPr>
                <w:rFonts w:cs="Arial"/>
                <w:i/>
                <w:sz w:val="20"/>
                <w:u w:val="single"/>
              </w:rPr>
              <w:t>Справочно:</w:t>
            </w:r>
            <w:r w:rsidRPr="009B6226">
              <w:rPr>
                <w:rFonts w:cs="Arial"/>
                <w:i/>
                <w:sz w:val="20"/>
              </w:rPr>
              <w:t xml:space="preserve"> </w:t>
            </w:r>
            <w:r w:rsidRPr="009B6226">
              <w:rPr>
                <w:rFonts w:cs="Arial"/>
                <w:i/>
                <w:sz w:val="20"/>
              </w:rPr>
              <w:br/>
              <w:t xml:space="preserve">январь – ноябрь  2019г. </w:t>
            </w:r>
            <w:proofErr w:type="gramStart"/>
            <w:r w:rsidRPr="009B6226">
              <w:rPr>
                <w:rFonts w:cs="Arial"/>
                <w:i/>
                <w:sz w:val="20"/>
              </w:rPr>
              <w:t>в</w:t>
            </w:r>
            <w:proofErr w:type="gramEnd"/>
            <w:r w:rsidRPr="009B6226">
              <w:rPr>
                <w:rFonts w:cs="Arial"/>
                <w:i/>
                <w:sz w:val="20"/>
              </w:rPr>
              <w:t xml:space="preserve"> % к январю – ноябрю 2018г.</w:t>
            </w:r>
          </w:p>
        </w:tc>
      </w:tr>
      <w:tr w:rsidR="009B6226" w:rsidRPr="009B6226" w:rsidTr="009B6226">
        <w:trPr>
          <w:trHeight w:val="20"/>
        </w:trPr>
        <w:tc>
          <w:tcPr>
            <w:tcW w:w="4786" w:type="dxa"/>
            <w:tcBorders>
              <w:top w:val="single"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Лесоматериалы необработанные</w:t>
            </w:r>
          </w:p>
        </w:tc>
        <w:tc>
          <w:tcPr>
            <w:tcW w:w="1134" w:type="dxa"/>
            <w:tcBorders>
              <w:top w:val="single"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плотных куб. м</w:t>
            </w:r>
          </w:p>
        </w:tc>
        <w:tc>
          <w:tcPr>
            <w:tcW w:w="1134" w:type="dxa"/>
            <w:tcBorders>
              <w:top w:val="single"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673,3</w:t>
            </w:r>
          </w:p>
        </w:tc>
        <w:tc>
          <w:tcPr>
            <w:tcW w:w="1134" w:type="dxa"/>
            <w:tcBorders>
              <w:top w:val="single"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89,3</w:t>
            </w:r>
          </w:p>
        </w:tc>
        <w:tc>
          <w:tcPr>
            <w:tcW w:w="1276" w:type="dxa"/>
            <w:tcBorders>
              <w:top w:val="single"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96,0</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left="-108" w:right="-108" w:firstLine="0"/>
              <w:jc w:val="center"/>
              <w:rPr>
                <w:sz w:val="20"/>
              </w:rPr>
            </w:pPr>
            <w:r w:rsidRPr="009B6226">
              <w:rPr>
                <w:sz w:val="20"/>
              </w:rPr>
              <w:t>тыс. куб. м</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10392,4</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101,9</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114,5</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pacing w:val="-2"/>
                <w:sz w:val="20"/>
              </w:rPr>
            </w:pPr>
            <w:r w:rsidRPr="009B6226">
              <w:rPr>
                <w:spacing w:val="-2"/>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53294,8</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114,9</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103,9</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30056,4</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102,9</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104,0</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61518,8</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108,8</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98,4</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 xml:space="preserve">Полуфабрикаты мясные, </w:t>
            </w:r>
            <w:proofErr w:type="spellStart"/>
            <w:r w:rsidRPr="009B6226">
              <w:rPr>
                <w:sz w:val="20"/>
              </w:rPr>
              <w:t>мясосодержащие</w:t>
            </w:r>
            <w:proofErr w:type="spellEnd"/>
            <w:r w:rsidRPr="009B6226">
              <w:rPr>
                <w:sz w:val="20"/>
              </w:rPr>
              <w:t>, охлажденные, замороженные</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77668,5</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110,0</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107,3</w:t>
            </w:r>
          </w:p>
        </w:tc>
      </w:tr>
      <w:tr w:rsidR="009B6226" w:rsidRPr="009B6226" w:rsidTr="009B6226">
        <w:trPr>
          <w:trHeight w:val="20"/>
        </w:trPr>
        <w:tc>
          <w:tcPr>
            <w:tcW w:w="4786" w:type="dxa"/>
            <w:vAlign w:val="bottom"/>
          </w:tcPr>
          <w:p w:rsidR="009B6226" w:rsidRPr="009B6226" w:rsidRDefault="009B6226" w:rsidP="009B6226">
            <w:pPr>
              <w:spacing w:line="240" w:lineRule="exact"/>
              <w:ind w:firstLine="0"/>
              <w:jc w:val="left"/>
              <w:rPr>
                <w:sz w:val="20"/>
              </w:rPr>
            </w:pPr>
            <w:proofErr w:type="gramStart"/>
            <w:r w:rsidRPr="009B6226">
              <w:rPr>
                <w:sz w:val="20"/>
              </w:rPr>
              <w:t>Рыба</w:t>
            </w:r>
            <w:proofErr w:type="gramEnd"/>
            <w:r w:rsidRPr="009B6226">
              <w:rPr>
                <w:sz w:val="20"/>
              </w:rPr>
              <w:t xml:space="preserve"> переработанная и консервированная, ракообразные и моллюски</w:t>
            </w:r>
          </w:p>
        </w:tc>
        <w:tc>
          <w:tcPr>
            <w:tcW w:w="1134" w:type="dxa"/>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13233,5</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99,6</w:t>
            </w:r>
          </w:p>
        </w:tc>
        <w:tc>
          <w:tcPr>
            <w:tcW w:w="1276"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93,5</w:t>
            </w:r>
          </w:p>
        </w:tc>
      </w:tr>
      <w:tr w:rsidR="009B6226" w:rsidRPr="009B6226" w:rsidTr="009B6226">
        <w:trPr>
          <w:trHeight w:val="20"/>
        </w:trPr>
        <w:tc>
          <w:tcPr>
            <w:tcW w:w="4786" w:type="dxa"/>
            <w:vAlign w:val="bottom"/>
          </w:tcPr>
          <w:p w:rsidR="009B6226" w:rsidRPr="009B6226" w:rsidRDefault="009B6226" w:rsidP="009B6226">
            <w:pPr>
              <w:spacing w:line="240" w:lineRule="exact"/>
              <w:ind w:firstLine="0"/>
              <w:jc w:val="left"/>
              <w:rPr>
                <w:sz w:val="20"/>
              </w:rPr>
            </w:pPr>
            <w:r w:rsidRPr="009B6226">
              <w:rPr>
                <w:sz w:val="20"/>
              </w:rPr>
              <w:t xml:space="preserve">Молоко, кроме </w:t>
            </w:r>
            <w:proofErr w:type="gramStart"/>
            <w:r w:rsidRPr="009B6226">
              <w:rPr>
                <w:sz w:val="20"/>
              </w:rPr>
              <w:t>сырого</w:t>
            </w:r>
            <w:proofErr w:type="gramEnd"/>
          </w:p>
        </w:tc>
        <w:tc>
          <w:tcPr>
            <w:tcW w:w="1134" w:type="dxa"/>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67651,9</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103,8</w:t>
            </w:r>
          </w:p>
        </w:tc>
        <w:tc>
          <w:tcPr>
            <w:tcW w:w="1276"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95,0</w:t>
            </w:r>
          </w:p>
        </w:tc>
      </w:tr>
      <w:tr w:rsidR="009B6226" w:rsidRPr="009B6226" w:rsidTr="009B6226">
        <w:trPr>
          <w:trHeight w:val="20"/>
        </w:trPr>
        <w:tc>
          <w:tcPr>
            <w:tcW w:w="4786" w:type="dxa"/>
            <w:tcBorders>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7246,2</w:t>
            </w:r>
          </w:p>
        </w:tc>
        <w:tc>
          <w:tcPr>
            <w:tcW w:w="1134"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100,8</w:t>
            </w:r>
          </w:p>
        </w:tc>
        <w:tc>
          <w:tcPr>
            <w:tcW w:w="1276"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161,5</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Сыры, продукты сырные и творог</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9284,7</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100,6</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133,6</w:t>
            </w:r>
          </w:p>
        </w:tc>
      </w:tr>
      <w:tr w:rsidR="009B6226" w:rsidRPr="009B6226" w:rsidTr="009B6226">
        <w:trPr>
          <w:trHeight w:val="20"/>
        </w:trPr>
        <w:tc>
          <w:tcPr>
            <w:tcW w:w="4786" w:type="dxa"/>
            <w:tcBorders>
              <w:top w:val="dotted" w:sz="4" w:space="0" w:color="auto"/>
            </w:tcBorders>
            <w:vAlign w:val="bottom"/>
          </w:tcPr>
          <w:p w:rsidR="009B6226" w:rsidRPr="009B6226" w:rsidRDefault="009B6226" w:rsidP="009B6226">
            <w:pPr>
              <w:spacing w:line="240" w:lineRule="exact"/>
              <w:ind w:left="170" w:firstLine="0"/>
              <w:jc w:val="left"/>
              <w:rPr>
                <w:sz w:val="20"/>
              </w:rPr>
            </w:pPr>
            <w:r w:rsidRPr="009B6226">
              <w:rPr>
                <w:sz w:val="20"/>
              </w:rPr>
              <w:t>сыры</w:t>
            </w:r>
          </w:p>
        </w:tc>
        <w:tc>
          <w:tcPr>
            <w:tcW w:w="1134" w:type="dxa"/>
            <w:tcBorders>
              <w:top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2793,5</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96,5</w:t>
            </w:r>
          </w:p>
        </w:tc>
        <w:tc>
          <w:tcPr>
            <w:tcW w:w="1276"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174,0</w:t>
            </w:r>
          </w:p>
        </w:tc>
      </w:tr>
      <w:tr w:rsidR="009B6226" w:rsidRPr="009B6226" w:rsidTr="009B6226">
        <w:trPr>
          <w:trHeight w:val="20"/>
        </w:trPr>
        <w:tc>
          <w:tcPr>
            <w:tcW w:w="4786" w:type="dxa"/>
            <w:tcBorders>
              <w:top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Продукты кисломолочные (кроме творога и продуктов из творога)</w:t>
            </w:r>
          </w:p>
        </w:tc>
        <w:tc>
          <w:tcPr>
            <w:tcW w:w="1134" w:type="dxa"/>
            <w:tcBorders>
              <w:top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37968,6</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96,9</w:t>
            </w:r>
          </w:p>
        </w:tc>
        <w:tc>
          <w:tcPr>
            <w:tcW w:w="1276"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96,1</w:t>
            </w:r>
          </w:p>
        </w:tc>
      </w:tr>
      <w:tr w:rsidR="009B6226" w:rsidRPr="009B6226" w:rsidTr="009B6226">
        <w:trPr>
          <w:trHeight w:val="20"/>
        </w:trPr>
        <w:tc>
          <w:tcPr>
            <w:tcW w:w="4786" w:type="dxa"/>
            <w:tcBorders>
              <w:top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207936,0</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116,6</w:t>
            </w:r>
          </w:p>
        </w:tc>
        <w:tc>
          <w:tcPr>
            <w:tcW w:w="1276"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135,9</w:t>
            </w:r>
          </w:p>
        </w:tc>
      </w:tr>
      <w:tr w:rsidR="009B6226" w:rsidRPr="009B6226" w:rsidTr="009B6226">
        <w:trPr>
          <w:trHeight w:val="20"/>
        </w:trPr>
        <w:tc>
          <w:tcPr>
            <w:tcW w:w="4786" w:type="dxa"/>
            <w:vAlign w:val="bottom"/>
          </w:tcPr>
          <w:p w:rsidR="009B6226" w:rsidRPr="009B6226" w:rsidRDefault="009B6226" w:rsidP="009B6226">
            <w:pPr>
              <w:spacing w:line="240" w:lineRule="exact"/>
              <w:ind w:firstLine="0"/>
              <w:jc w:val="left"/>
              <w:rPr>
                <w:sz w:val="20"/>
              </w:rPr>
            </w:pPr>
            <w:r w:rsidRPr="009B6226">
              <w:rPr>
                <w:sz w:val="20"/>
              </w:rPr>
              <w:t>Изделия хлебобулочные недлительного хранения</w:t>
            </w:r>
          </w:p>
        </w:tc>
        <w:tc>
          <w:tcPr>
            <w:tcW w:w="1134" w:type="dxa"/>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122383,7</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99,1</w:t>
            </w:r>
          </w:p>
        </w:tc>
        <w:tc>
          <w:tcPr>
            <w:tcW w:w="1276"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107,6</w:t>
            </w:r>
          </w:p>
        </w:tc>
      </w:tr>
      <w:tr w:rsidR="009B6226" w:rsidRPr="009B6226" w:rsidTr="009B6226">
        <w:trPr>
          <w:trHeight w:val="20"/>
        </w:trPr>
        <w:tc>
          <w:tcPr>
            <w:tcW w:w="4786" w:type="dxa"/>
            <w:vAlign w:val="bottom"/>
          </w:tcPr>
          <w:p w:rsidR="009B6226" w:rsidRPr="009B6226" w:rsidRDefault="009B6226" w:rsidP="009B6226">
            <w:pPr>
              <w:spacing w:line="240" w:lineRule="exact"/>
              <w:ind w:firstLine="0"/>
              <w:jc w:val="left"/>
              <w:rPr>
                <w:sz w:val="20"/>
              </w:rPr>
            </w:pPr>
            <w:r w:rsidRPr="009B6226">
              <w:rPr>
                <w:sz w:val="20"/>
              </w:rPr>
              <w:t>Кондитерские изделия</w:t>
            </w:r>
          </w:p>
        </w:tc>
        <w:tc>
          <w:tcPr>
            <w:tcW w:w="1134" w:type="dxa"/>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47202,8</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103,7</w:t>
            </w:r>
          </w:p>
        </w:tc>
        <w:tc>
          <w:tcPr>
            <w:tcW w:w="1276"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107,4</w:t>
            </w:r>
          </w:p>
        </w:tc>
      </w:tr>
      <w:tr w:rsidR="009B6226" w:rsidRPr="009B6226" w:rsidTr="009B6226">
        <w:trPr>
          <w:trHeight w:val="20"/>
        </w:trPr>
        <w:tc>
          <w:tcPr>
            <w:tcW w:w="4786" w:type="dxa"/>
            <w:vAlign w:val="bottom"/>
          </w:tcPr>
          <w:p w:rsidR="009B6226" w:rsidRPr="009B6226" w:rsidRDefault="009B6226" w:rsidP="009B6226">
            <w:pPr>
              <w:spacing w:line="240" w:lineRule="exact"/>
              <w:ind w:firstLine="0"/>
              <w:jc w:val="left"/>
              <w:rPr>
                <w:sz w:val="20"/>
              </w:rPr>
            </w:pPr>
            <w:r w:rsidRPr="009B6226">
              <w:rPr>
                <w:sz w:val="20"/>
              </w:rPr>
              <w:t>Корма готовые для сельскохозяйственных животных (кроме муки и гранул из люцерны)</w:t>
            </w:r>
          </w:p>
        </w:tc>
        <w:tc>
          <w:tcPr>
            <w:tcW w:w="1134" w:type="dxa"/>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520837,8</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98,7</w:t>
            </w:r>
          </w:p>
        </w:tc>
        <w:tc>
          <w:tcPr>
            <w:tcW w:w="1276"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96,7</w:t>
            </w:r>
          </w:p>
        </w:tc>
      </w:tr>
      <w:tr w:rsidR="009B6226" w:rsidRPr="009B6226" w:rsidTr="009B6226">
        <w:trPr>
          <w:trHeight w:val="20"/>
        </w:trPr>
        <w:tc>
          <w:tcPr>
            <w:tcW w:w="4786" w:type="dxa"/>
            <w:vAlign w:val="bottom"/>
          </w:tcPr>
          <w:p w:rsidR="009B6226" w:rsidRPr="009B6226" w:rsidRDefault="009B6226" w:rsidP="009B6226">
            <w:pPr>
              <w:spacing w:line="240" w:lineRule="exact"/>
              <w:ind w:firstLine="0"/>
              <w:jc w:val="left"/>
              <w:rPr>
                <w:sz w:val="20"/>
              </w:rPr>
            </w:pPr>
            <w:r w:rsidRPr="009B6226">
              <w:rPr>
                <w:sz w:val="20"/>
              </w:rPr>
              <w:t>Пиво, кроме отходов пивоварения</w:t>
            </w:r>
          </w:p>
        </w:tc>
        <w:tc>
          <w:tcPr>
            <w:tcW w:w="1134" w:type="dxa"/>
            <w:vAlign w:val="bottom"/>
          </w:tcPr>
          <w:p w:rsidR="009B6226" w:rsidRPr="009B6226" w:rsidRDefault="009B6226" w:rsidP="009B6226">
            <w:pPr>
              <w:spacing w:line="240" w:lineRule="exact"/>
              <w:ind w:firstLine="0"/>
              <w:jc w:val="center"/>
              <w:rPr>
                <w:sz w:val="20"/>
              </w:rPr>
            </w:pPr>
            <w:r w:rsidRPr="009B6226">
              <w:rPr>
                <w:sz w:val="20"/>
              </w:rPr>
              <w:t xml:space="preserve">тыс. </w:t>
            </w:r>
            <w:proofErr w:type="spellStart"/>
            <w:r w:rsidRPr="009B6226">
              <w:rPr>
                <w:sz w:val="20"/>
              </w:rPr>
              <w:t>дкл</w:t>
            </w:r>
            <w:proofErr w:type="spellEnd"/>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40018,4</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105,3</w:t>
            </w:r>
          </w:p>
        </w:tc>
        <w:tc>
          <w:tcPr>
            <w:tcW w:w="1276"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96,9</w:t>
            </w:r>
          </w:p>
        </w:tc>
      </w:tr>
      <w:tr w:rsidR="009B6226" w:rsidRPr="009B6226" w:rsidTr="009B6226">
        <w:trPr>
          <w:trHeight w:val="20"/>
        </w:trPr>
        <w:tc>
          <w:tcPr>
            <w:tcW w:w="4786" w:type="dxa"/>
            <w:tcBorders>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 xml:space="preserve">тыс. </w:t>
            </w:r>
            <w:r w:rsidRPr="009B6226">
              <w:rPr>
                <w:sz w:val="20"/>
              </w:rPr>
              <w:br/>
            </w:r>
            <w:proofErr w:type="gramStart"/>
            <w:r w:rsidRPr="009B6226">
              <w:rPr>
                <w:sz w:val="20"/>
              </w:rPr>
              <w:t>полу-литров</w:t>
            </w:r>
            <w:proofErr w:type="gramEnd"/>
          </w:p>
        </w:tc>
        <w:tc>
          <w:tcPr>
            <w:tcW w:w="1134"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742412,7</w:t>
            </w:r>
          </w:p>
        </w:tc>
        <w:tc>
          <w:tcPr>
            <w:tcW w:w="1134"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102,3</w:t>
            </w:r>
          </w:p>
        </w:tc>
        <w:tc>
          <w:tcPr>
            <w:tcW w:w="1276"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118,4</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 xml:space="preserve">Брюки, бриджи, шорты из текстильных материалов, </w:t>
            </w:r>
            <w:proofErr w:type="gramStart"/>
            <w:r w:rsidRPr="009B6226">
              <w:rPr>
                <w:sz w:val="20"/>
              </w:rPr>
              <w:t>кроме</w:t>
            </w:r>
            <w:proofErr w:type="gramEnd"/>
            <w:r w:rsidRPr="009B6226">
              <w:rPr>
                <w:sz w:val="20"/>
              </w:rPr>
              <w:t xml:space="preserve"> трикотажных или вязаных</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штук</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vertAlign w:val="superscript"/>
                <w:lang w:eastAsia="en-US"/>
              </w:rPr>
            </w:pPr>
            <w:r w:rsidRPr="009B6226">
              <w:rPr>
                <w:rFonts w:eastAsia="Calibri" w:cs="Arial"/>
                <w:color w:val="000000"/>
                <w:sz w:val="20"/>
                <w:lang w:eastAsia="en-US"/>
              </w:rPr>
              <w:t>…</w:t>
            </w:r>
            <w:r w:rsidRPr="009B6226">
              <w:rPr>
                <w:rFonts w:eastAsia="Calibri" w:cs="Arial"/>
                <w:color w:val="000000"/>
                <w:sz w:val="20"/>
                <w:vertAlign w:val="superscript"/>
                <w:lang w:eastAsia="en-US"/>
              </w:rPr>
              <w:t>1)</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82,1</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101,5</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 xml:space="preserve">Платья женские или для девочек из текстильных материалов, </w:t>
            </w:r>
            <w:proofErr w:type="gramStart"/>
            <w:r w:rsidRPr="009B6226">
              <w:rPr>
                <w:sz w:val="20"/>
              </w:rPr>
              <w:t>кроме</w:t>
            </w:r>
            <w:proofErr w:type="gramEnd"/>
            <w:r w:rsidRPr="009B6226">
              <w:rPr>
                <w:sz w:val="20"/>
              </w:rPr>
              <w:t xml:space="preserve"> трикотажных или вязаных</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штук</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294,3</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73,4</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79,6</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lastRenderedPageBreak/>
              <w:t xml:space="preserve">Юбки и юбки-брюки женские или для девочек из текстильных материалов, </w:t>
            </w:r>
            <w:proofErr w:type="gramStart"/>
            <w:r w:rsidRPr="009B6226">
              <w:rPr>
                <w:sz w:val="20"/>
              </w:rPr>
              <w:t>кроме</w:t>
            </w:r>
            <w:proofErr w:type="gramEnd"/>
            <w:r w:rsidRPr="009B6226">
              <w:rPr>
                <w:sz w:val="20"/>
              </w:rPr>
              <w:t xml:space="preserve"> трикотажных или вязаных</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штук</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86,4</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71,1</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76,2</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pacing w:val="-2"/>
                <w:sz w:val="20"/>
              </w:rPr>
            </w:pPr>
            <w:r w:rsidRPr="009B6226">
              <w:rPr>
                <w:spacing w:val="-2"/>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штук</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553,6</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111,1</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88,9</w:t>
            </w:r>
          </w:p>
        </w:tc>
      </w:tr>
      <w:tr w:rsidR="009B6226" w:rsidRPr="009B6226" w:rsidTr="009B6226">
        <w:trPr>
          <w:trHeight w:val="20"/>
        </w:trPr>
        <w:tc>
          <w:tcPr>
            <w:tcW w:w="4786" w:type="dxa"/>
            <w:tcBorders>
              <w:top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Обувь</w:t>
            </w:r>
          </w:p>
        </w:tc>
        <w:tc>
          <w:tcPr>
            <w:tcW w:w="1134" w:type="dxa"/>
            <w:tcBorders>
              <w:top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пар</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vertAlign w:val="superscript"/>
                <w:lang w:eastAsia="en-US"/>
              </w:rPr>
            </w:pPr>
            <w:r w:rsidRPr="009B6226">
              <w:rPr>
                <w:rFonts w:eastAsia="Calibri" w:cs="Arial"/>
                <w:color w:val="000000"/>
                <w:sz w:val="20"/>
                <w:lang w:eastAsia="en-US"/>
              </w:rPr>
              <w:t>…</w:t>
            </w:r>
            <w:r w:rsidRPr="009B6226">
              <w:rPr>
                <w:rFonts w:eastAsia="Calibri" w:cs="Arial"/>
                <w:color w:val="000000"/>
                <w:sz w:val="20"/>
                <w:vertAlign w:val="superscript"/>
                <w:lang w:eastAsia="en-US"/>
              </w:rPr>
              <w:t>1)</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53,2</w:t>
            </w:r>
          </w:p>
        </w:tc>
        <w:tc>
          <w:tcPr>
            <w:tcW w:w="1276"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129,4</w:t>
            </w:r>
          </w:p>
        </w:tc>
      </w:tr>
      <w:tr w:rsidR="009B6226" w:rsidRPr="009B6226" w:rsidTr="009B6226">
        <w:trPr>
          <w:trHeight w:val="20"/>
        </w:trPr>
        <w:tc>
          <w:tcPr>
            <w:tcW w:w="4786" w:type="dxa"/>
            <w:tcBorders>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9B6226" w:rsidRPr="009B6226" w:rsidRDefault="009B6226" w:rsidP="009B6226">
            <w:pPr>
              <w:spacing w:line="240" w:lineRule="exact"/>
              <w:ind w:left="-108" w:right="-108" w:firstLine="0"/>
              <w:jc w:val="center"/>
              <w:rPr>
                <w:sz w:val="20"/>
              </w:rPr>
            </w:pPr>
            <w:r w:rsidRPr="009B6226">
              <w:rPr>
                <w:sz w:val="20"/>
              </w:rPr>
              <w:t>тыс. куб. м</w:t>
            </w:r>
          </w:p>
        </w:tc>
        <w:tc>
          <w:tcPr>
            <w:tcW w:w="1134"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102,9</w:t>
            </w:r>
          </w:p>
        </w:tc>
        <w:tc>
          <w:tcPr>
            <w:tcW w:w="1134"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97,8</w:t>
            </w:r>
          </w:p>
        </w:tc>
        <w:tc>
          <w:tcPr>
            <w:tcW w:w="1276" w:type="dxa"/>
            <w:tcBorders>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128,3</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 xml:space="preserve">Услуги полиграфические и услуги, связанные с печатанием </w:t>
            </w:r>
            <w:r w:rsidRPr="009B6226">
              <w:rPr>
                <w:sz w:val="20"/>
                <w:vertAlign w:val="superscript"/>
              </w:rPr>
              <w:t>2)</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рублей</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2891409,0</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92,3</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128,0</w:t>
            </w:r>
          </w:p>
        </w:tc>
      </w:tr>
      <w:tr w:rsidR="009B6226" w:rsidRPr="009B6226" w:rsidTr="009B6226">
        <w:trPr>
          <w:trHeight w:val="20"/>
        </w:trPr>
        <w:tc>
          <w:tcPr>
            <w:tcW w:w="4786" w:type="dxa"/>
            <w:tcBorders>
              <w:top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29368,7</w:t>
            </w:r>
          </w:p>
        </w:tc>
        <w:tc>
          <w:tcPr>
            <w:tcW w:w="1134"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73,3</w:t>
            </w:r>
          </w:p>
        </w:tc>
        <w:tc>
          <w:tcPr>
            <w:tcW w:w="1276" w:type="dxa"/>
            <w:tcBorders>
              <w:top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117,6</w:t>
            </w:r>
          </w:p>
        </w:tc>
      </w:tr>
      <w:tr w:rsidR="009B6226" w:rsidRPr="009B6226" w:rsidTr="009B6226">
        <w:trPr>
          <w:trHeight w:val="20"/>
        </w:trPr>
        <w:tc>
          <w:tcPr>
            <w:tcW w:w="4786" w:type="dxa"/>
            <w:vAlign w:val="bottom"/>
          </w:tcPr>
          <w:p w:rsidR="009B6226" w:rsidRPr="009B6226" w:rsidRDefault="009B6226" w:rsidP="009B6226">
            <w:pPr>
              <w:spacing w:before="40" w:line="240" w:lineRule="exact"/>
              <w:ind w:firstLine="0"/>
              <w:jc w:val="left"/>
              <w:rPr>
                <w:sz w:val="20"/>
              </w:rPr>
            </w:pPr>
            <w:r w:rsidRPr="009B6226">
              <w:rPr>
                <w:sz w:val="20"/>
              </w:rPr>
              <w:t xml:space="preserve">Препараты лекарственные </w:t>
            </w:r>
            <w:r w:rsidRPr="009B6226">
              <w:rPr>
                <w:sz w:val="20"/>
                <w:vertAlign w:val="superscript"/>
              </w:rPr>
              <w:t>2)</w:t>
            </w:r>
          </w:p>
        </w:tc>
        <w:tc>
          <w:tcPr>
            <w:tcW w:w="1134" w:type="dxa"/>
            <w:vAlign w:val="bottom"/>
          </w:tcPr>
          <w:p w:rsidR="009B6226" w:rsidRPr="009B6226" w:rsidRDefault="009B6226" w:rsidP="009B6226">
            <w:pPr>
              <w:spacing w:line="240" w:lineRule="exact"/>
              <w:ind w:firstLine="0"/>
              <w:jc w:val="center"/>
              <w:rPr>
                <w:sz w:val="20"/>
              </w:rPr>
            </w:pPr>
            <w:r w:rsidRPr="009B6226">
              <w:rPr>
                <w:sz w:val="20"/>
              </w:rPr>
              <w:t>тыс. рублей</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9012724,9</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141,2</w:t>
            </w:r>
          </w:p>
        </w:tc>
        <w:tc>
          <w:tcPr>
            <w:tcW w:w="1276"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115,0</w:t>
            </w:r>
          </w:p>
        </w:tc>
      </w:tr>
      <w:tr w:rsidR="009B6226" w:rsidRPr="009B6226" w:rsidTr="009B6226">
        <w:trPr>
          <w:trHeight w:val="20"/>
        </w:trPr>
        <w:tc>
          <w:tcPr>
            <w:tcW w:w="4786" w:type="dxa"/>
            <w:vAlign w:val="bottom"/>
          </w:tcPr>
          <w:p w:rsidR="009B6226" w:rsidRPr="009B6226" w:rsidRDefault="009B6226" w:rsidP="009B6226">
            <w:pPr>
              <w:spacing w:line="240" w:lineRule="exact"/>
              <w:ind w:firstLine="0"/>
              <w:jc w:val="left"/>
              <w:rPr>
                <w:sz w:val="20"/>
              </w:rPr>
            </w:pPr>
            <w:r w:rsidRPr="009B6226">
              <w:rPr>
                <w:sz w:val="20"/>
              </w:rPr>
              <w:t>Бутыли, бутылки, флаконы и аналогичные изделия из пластмасс</w:t>
            </w:r>
          </w:p>
        </w:tc>
        <w:tc>
          <w:tcPr>
            <w:tcW w:w="1134" w:type="dxa"/>
            <w:vAlign w:val="bottom"/>
          </w:tcPr>
          <w:p w:rsidR="009B6226" w:rsidRPr="009B6226" w:rsidRDefault="009B6226" w:rsidP="009B6226">
            <w:pPr>
              <w:spacing w:line="240" w:lineRule="exact"/>
              <w:ind w:firstLine="0"/>
              <w:jc w:val="center"/>
              <w:rPr>
                <w:sz w:val="20"/>
              </w:rPr>
            </w:pPr>
            <w:r w:rsidRPr="009B6226">
              <w:rPr>
                <w:sz w:val="20"/>
              </w:rPr>
              <w:t>тыс. штук</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1350990,8</w:t>
            </w:r>
          </w:p>
        </w:tc>
        <w:tc>
          <w:tcPr>
            <w:tcW w:w="1134"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109,5</w:t>
            </w:r>
          </w:p>
        </w:tc>
        <w:tc>
          <w:tcPr>
            <w:tcW w:w="1276" w:type="dxa"/>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88,4</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keepNext/>
              <w:keepLines/>
              <w:spacing w:line="240" w:lineRule="exact"/>
              <w:ind w:firstLine="0"/>
              <w:jc w:val="left"/>
              <w:rPr>
                <w:sz w:val="20"/>
              </w:rPr>
            </w:pPr>
            <w:r w:rsidRPr="009B6226">
              <w:rPr>
                <w:sz w:val="20"/>
              </w:rPr>
              <w:t xml:space="preserve">Кирпич керамический </w:t>
            </w:r>
            <w:proofErr w:type="spellStart"/>
            <w:r w:rsidRPr="009B6226">
              <w:rPr>
                <w:sz w:val="20"/>
              </w:rPr>
              <w:t>неогнеупорный</w:t>
            </w:r>
            <w:proofErr w:type="spellEnd"/>
            <w:r w:rsidRPr="009B6226">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proofErr w:type="gramStart"/>
            <w:r w:rsidRPr="009B6226">
              <w:rPr>
                <w:sz w:val="20"/>
              </w:rPr>
              <w:t>млн</w:t>
            </w:r>
            <w:proofErr w:type="gramEnd"/>
            <w:r w:rsidRPr="009B6226">
              <w:rPr>
                <w:sz w:val="20"/>
              </w:rPr>
              <w:t xml:space="preserve"> </w:t>
            </w:r>
            <w:proofErr w:type="spellStart"/>
            <w:r w:rsidRPr="009B6226">
              <w:rPr>
                <w:sz w:val="20"/>
              </w:rPr>
              <w:t>усл</w:t>
            </w:r>
            <w:proofErr w:type="spellEnd"/>
            <w:r w:rsidRPr="009B6226">
              <w:rPr>
                <w:sz w:val="20"/>
              </w:rPr>
              <w:t>. кирпичей</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250,6</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94,2</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88,4</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9B6226" w:rsidRPr="009B6226" w:rsidRDefault="009B6226" w:rsidP="009B6226">
            <w:pPr>
              <w:pageBreakBefore/>
              <w:spacing w:line="240" w:lineRule="exact"/>
              <w:ind w:left="-108" w:right="-108" w:firstLine="0"/>
              <w:jc w:val="center"/>
              <w:rPr>
                <w:sz w:val="20"/>
              </w:rPr>
            </w:pPr>
            <w:r w:rsidRPr="009B6226">
              <w:rPr>
                <w:sz w:val="20"/>
              </w:rPr>
              <w:t>тыс. куб. м</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656,9</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94,4</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105,0</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9B6226" w:rsidRPr="009B6226" w:rsidRDefault="009B6226" w:rsidP="009B6226">
            <w:pPr>
              <w:pageBreakBefore/>
              <w:spacing w:line="240" w:lineRule="exact"/>
              <w:ind w:left="-108" w:right="-108" w:firstLine="0"/>
              <w:jc w:val="center"/>
              <w:rPr>
                <w:sz w:val="20"/>
              </w:rPr>
            </w:pPr>
            <w:r w:rsidRPr="009B6226">
              <w:rPr>
                <w:sz w:val="20"/>
              </w:rPr>
              <w:t>тыс. куб. м</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889,2</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90,2</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128,9</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Растворы строительные</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left="-108" w:right="-108" w:firstLine="0"/>
              <w:jc w:val="center"/>
              <w:rPr>
                <w:sz w:val="20"/>
              </w:rPr>
            </w:pPr>
            <w:r w:rsidRPr="009B6226">
              <w:rPr>
                <w:sz w:val="20"/>
              </w:rPr>
              <w:t>тыс. куб. м</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172,1</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86,3</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104,3</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тонн</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564532,4</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57,7</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106,4</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тонн</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89,5</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94,8</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89,7</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 xml:space="preserve">Мебель </w:t>
            </w:r>
            <w:r w:rsidRPr="009B6226">
              <w:rPr>
                <w:sz w:val="20"/>
                <w:vertAlign w:val="superscript"/>
              </w:rPr>
              <w:t>2)</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рублей</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4802260,5</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101,2</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106,2</w:t>
            </w:r>
          </w:p>
        </w:tc>
      </w:tr>
      <w:tr w:rsidR="009B6226" w:rsidRPr="009B6226" w:rsidTr="009B6226">
        <w:trPr>
          <w:trHeight w:val="20"/>
        </w:trPr>
        <w:tc>
          <w:tcPr>
            <w:tcW w:w="4786" w:type="dxa"/>
            <w:tcBorders>
              <w:top w:val="dotted" w:sz="4" w:space="0" w:color="auto"/>
              <w:bottom w:val="dotted" w:sz="4" w:space="0" w:color="auto"/>
            </w:tcBorders>
            <w:vAlign w:val="bottom"/>
          </w:tcPr>
          <w:p w:rsidR="009B6226" w:rsidRPr="009B6226" w:rsidRDefault="009B6226" w:rsidP="009B6226">
            <w:pPr>
              <w:spacing w:line="240" w:lineRule="exact"/>
              <w:ind w:firstLine="0"/>
              <w:jc w:val="left"/>
              <w:rPr>
                <w:sz w:val="20"/>
              </w:rPr>
            </w:pPr>
            <w:r w:rsidRPr="009B6226">
              <w:rPr>
                <w:sz w:val="20"/>
              </w:rPr>
              <w:t xml:space="preserve">Инструменты и оборудование медицинские </w:t>
            </w:r>
            <w:r w:rsidRPr="009B6226">
              <w:rPr>
                <w:sz w:val="20"/>
                <w:vertAlign w:val="superscript"/>
              </w:rPr>
              <w:t>2)</w:t>
            </w:r>
          </w:p>
        </w:tc>
        <w:tc>
          <w:tcPr>
            <w:tcW w:w="1134" w:type="dxa"/>
            <w:tcBorders>
              <w:top w:val="dotted" w:sz="4" w:space="0" w:color="auto"/>
              <w:bottom w:val="dotted" w:sz="4" w:space="0" w:color="auto"/>
            </w:tcBorders>
            <w:vAlign w:val="bottom"/>
          </w:tcPr>
          <w:p w:rsidR="009B6226" w:rsidRPr="009B6226" w:rsidRDefault="009B6226" w:rsidP="009B6226">
            <w:pPr>
              <w:spacing w:line="240" w:lineRule="exact"/>
              <w:ind w:firstLine="0"/>
              <w:jc w:val="center"/>
              <w:rPr>
                <w:sz w:val="20"/>
              </w:rPr>
            </w:pPr>
            <w:r w:rsidRPr="009B6226">
              <w:rPr>
                <w:sz w:val="20"/>
              </w:rPr>
              <w:t>тыс. рублей</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882808,6</w:t>
            </w:r>
          </w:p>
        </w:tc>
        <w:tc>
          <w:tcPr>
            <w:tcW w:w="1134"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96,1</w:t>
            </w:r>
          </w:p>
        </w:tc>
        <w:tc>
          <w:tcPr>
            <w:tcW w:w="1276" w:type="dxa"/>
            <w:tcBorders>
              <w:top w:val="dotted" w:sz="4" w:space="0" w:color="auto"/>
              <w:bottom w:val="dotted"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114,2</w:t>
            </w:r>
          </w:p>
        </w:tc>
      </w:tr>
      <w:tr w:rsidR="009B6226" w:rsidRPr="009B6226" w:rsidTr="009B6226">
        <w:trPr>
          <w:trHeight w:val="20"/>
        </w:trPr>
        <w:tc>
          <w:tcPr>
            <w:tcW w:w="4786" w:type="dxa"/>
            <w:tcBorders>
              <w:top w:val="dotted" w:sz="4" w:space="0" w:color="auto"/>
              <w:bottom w:val="single" w:sz="4" w:space="0" w:color="auto"/>
            </w:tcBorders>
            <w:vAlign w:val="bottom"/>
          </w:tcPr>
          <w:p w:rsidR="009B6226" w:rsidRPr="009B6226" w:rsidRDefault="009B6226" w:rsidP="009B6226">
            <w:pPr>
              <w:spacing w:line="240" w:lineRule="exact"/>
              <w:ind w:firstLine="0"/>
              <w:jc w:val="left"/>
              <w:rPr>
                <w:sz w:val="20"/>
              </w:rPr>
            </w:pPr>
            <w:r w:rsidRPr="009B6226">
              <w:rPr>
                <w:sz w:val="20"/>
              </w:rPr>
              <w:t>Пар и горячая вода</w:t>
            </w:r>
          </w:p>
        </w:tc>
        <w:tc>
          <w:tcPr>
            <w:tcW w:w="1134" w:type="dxa"/>
            <w:tcBorders>
              <w:top w:val="dotted" w:sz="4" w:space="0" w:color="auto"/>
              <w:bottom w:val="single" w:sz="4" w:space="0" w:color="auto"/>
            </w:tcBorders>
            <w:vAlign w:val="bottom"/>
          </w:tcPr>
          <w:p w:rsidR="009B6226" w:rsidRPr="009B6226" w:rsidRDefault="009B6226" w:rsidP="009B6226">
            <w:pPr>
              <w:spacing w:line="240" w:lineRule="exact"/>
              <w:ind w:firstLine="0"/>
              <w:jc w:val="center"/>
              <w:rPr>
                <w:sz w:val="20"/>
              </w:rPr>
            </w:pPr>
            <w:r w:rsidRPr="009B6226">
              <w:rPr>
                <w:sz w:val="20"/>
              </w:rPr>
              <w:t>тыс. Гкал</w:t>
            </w:r>
          </w:p>
        </w:tc>
        <w:tc>
          <w:tcPr>
            <w:tcW w:w="1134" w:type="dxa"/>
            <w:tcBorders>
              <w:top w:val="dotted" w:sz="4" w:space="0" w:color="auto"/>
              <w:bottom w:val="single"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17803,1</w:t>
            </w:r>
          </w:p>
        </w:tc>
        <w:tc>
          <w:tcPr>
            <w:tcW w:w="1134" w:type="dxa"/>
            <w:tcBorders>
              <w:top w:val="dotted" w:sz="4" w:space="0" w:color="auto"/>
              <w:bottom w:val="single"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90,3</w:t>
            </w:r>
          </w:p>
        </w:tc>
        <w:tc>
          <w:tcPr>
            <w:tcW w:w="1276" w:type="dxa"/>
            <w:tcBorders>
              <w:top w:val="dotted" w:sz="4" w:space="0" w:color="auto"/>
              <w:bottom w:val="single" w:sz="4" w:space="0" w:color="auto"/>
            </w:tcBorders>
            <w:vAlign w:val="bottom"/>
          </w:tcPr>
          <w:p w:rsidR="009B6226" w:rsidRPr="009B6226" w:rsidRDefault="009B6226" w:rsidP="009B6226">
            <w:pPr>
              <w:spacing w:before="40" w:line="240" w:lineRule="exact"/>
              <w:ind w:left="-57" w:right="-57" w:firstLine="0"/>
              <w:jc w:val="center"/>
              <w:rPr>
                <w:rFonts w:eastAsia="Calibri" w:cs="Arial"/>
                <w:color w:val="000000"/>
                <w:sz w:val="20"/>
                <w:lang w:eastAsia="en-US"/>
              </w:rPr>
            </w:pPr>
            <w:r w:rsidRPr="009B6226">
              <w:rPr>
                <w:rFonts w:eastAsia="Calibri" w:cs="Arial"/>
                <w:color w:val="000000"/>
                <w:sz w:val="20"/>
                <w:lang w:eastAsia="en-US"/>
              </w:rPr>
              <w:t>97,9</w:t>
            </w:r>
          </w:p>
        </w:tc>
      </w:tr>
      <w:tr w:rsidR="009B6226" w:rsidRPr="009B6226" w:rsidTr="00CB56CF">
        <w:tc>
          <w:tcPr>
            <w:tcW w:w="9464" w:type="dxa"/>
            <w:gridSpan w:val="5"/>
            <w:tcBorders>
              <w:top w:val="single" w:sz="4" w:space="0" w:color="auto"/>
              <w:bottom w:val="double" w:sz="4" w:space="0" w:color="auto"/>
            </w:tcBorders>
            <w:vAlign w:val="bottom"/>
          </w:tcPr>
          <w:p w:rsidR="009B6226" w:rsidRPr="009B6226" w:rsidRDefault="009B6226" w:rsidP="009B6226">
            <w:pPr>
              <w:spacing w:line="240" w:lineRule="exact"/>
              <w:ind w:left="57" w:right="57" w:firstLine="0"/>
              <w:rPr>
                <w:sz w:val="20"/>
              </w:rPr>
            </w:pPr>
            <w:r w:rsidRPr="009B6226">
              <w:rPr>
                <w:sz w:val="20"/>
                <w:vertAlign w:val="superscript"/>
              </w:rPr>
              <w:t>1)</w:t>
            </w:r>
            <w:r>
              <w:rPr>
                <w:sz w:val="20"/>
                <w:vertAlign w:val="superscript"/>
              </w:rPr>
              <w:t xml:space="preserve"> </w:t>
            </w:r>
            <w:r w:rsidRPr="009B6226">
              <w:rPr>
                <w:sz w:val="20"/>
              </w:rPr>
              <w:t xml:space="preserve">Сведения </w:t>
            </w:r>
            <w:proofErr w:type="gramStart"/>
            <w:r w:rsidRPr="009B6226">
              <w:rPr>
                <w:sz w:val="20"/>
              </w:rPr>
              <w:t>на</w:t>
            </w:r>
            <w:proofErr w:type="gramEnd"/>
            <w:r w:rsidRPr="009B6226">
              <w:rPr>
                <w:sz w:val="20"/>
              </w:rPr>
              <w:t xml:space="preserve"> публикуются </w:t>
            </w:r>
            <w:proofErr w:type="gramStart"/>
            <w:r w:rsidRPr="009B6226">
              <w:rPr>
                <w:sz w:val="20"/>
              </w:rPr>
              <w:t>в</w:t>
            </w:r>
            <w:proofErr w:type="gramEnd"/>
            <w:r w:rsidRPr="009B6226">
              <w:rPr>
                <w:sz w:val="20"/>
              </w:rPr>
              <w:t xml:space="preserve"> целях обеспечения конфиденциальности первичных статистических данных, полученных от организаций, в соответствии с Федеральным законом от</w:t>
            </w:r>
            <w:r>
              <w:rPr>
                <w:sz w:val="20"/>
              </w:rPr>
              <w:t> </w:t>
            </w:r>
            <w:r w:rsidRPr="009B6226">
              <w:rPr>
                <w:sz w:val="20"/>
              </w:rPr>
              <w:t>29.11.07 № 282-ФЗ «Об официальном статистическом учете и системе государственной статистики в Российской Федерации» (ст.4, п.5; ст.9, п.1).</w:t>
            </w:r>
          </w:p>
          <w:p w:rsidR="009B6226" w:rsidRPr="009B6226" w:rsidRDefault="009B6226" w:rsidP="009B6226">
            <w:pPr>
              <w:spacing w:line="240" w:lineRule="exact"/>
              <w:ind w:left="57" w:right="57" w:firstLine="0"/>
              <w:rPr>
                <w:sz w:val="20"/>
                <w:vertAlign w:val="superscript"/>
              </w:rPr>
            </w:pPr>
            <w:r w:rsidRPr="009B6226">
              <w:rPr>
                <w:sz w:val="20"/>
                <w:vertAlign w:val="superscript"/>
              </w:rPr>
              <w:t xml:space="preserve">2) </w:t>
            </w:r>
            <w:r w:rsidRPr="009B6226">
              <w:rPr>
                <w:sz w:val="20"/>
              </w:rPr>
              <w:t>Здесь и далее темпы роста (снижения) рассчитаны исходя из фактических цен соответствующих периодов.</w:t>
            </w:r>
          </w:p>
        </w:tc>
      </w:tr>
    </w:tbl>
    <w:p w:rsidR="00F52AF5" w:rsidRPr="002C6706" w:rsidRDefault="00F52AF5" w:rsidP="00930BAB">
      <w:pPr>
        <w:keepNext/>
        <w:spacing w:before="120"/>
        <w:ind w:firstLine="0"/>
        <w:rPr>
          <w:b/>
          <w:sz w:val="2"/>
        </w:rPr>
      </w:pPr>
    </w:p>
    <w:p w:rsidR="002C6706" w:rsidRPr="002C6706" w:rsidRDefault="002C6706" w:rsidP="00930BAB">
      <w:pPr>
        <w:keepNext/>
        <w:spacing w:before="120"/>
        <w:ind w:firstLine="0"/>
        <w:rPr>
          <w:b/>
          <w:sz w:val="6"/>
        </w:rPr>
      </w:pPr>
    </w:p>
    <w:p w:rsidR="00874D7B" w:rsidRPr="009B6226" w:rsidRDefault="00874D7B" w:rsidP="00345DB5">
      <w:pPr>
        <w:ind w:firstLine="0"/>
        <w:rPr>
          <w:b/>
          <w:sz w:val="2"/>
        </w:rPr>
        <w:sectPr w:rsidR="00874D7B" w:rsidRPr="009B6226" w:rsidSect="00AE4C35">
          <w:headerReference w:type="even" r:id="rId40"/>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76" w:name="_Toc59443785"/>
      <w:r w:rsidRPr="005729B6">
        <w:rPr>
          <w:rFonts w:cs="Arial"/>
          <w:i/>
          <w:spacing w:val="-4"/>
          <w:sz w:val="31"/>
        </w:rPr>
        <w:lastRenderedPageBreak/>
        <w:t>М</w:t>
      </w:r>
      <w:r w:rsidR="00AC7307" w:rsidRPr="005729B6">
        <w:rPr>
          <w:rFonts w:cs="Arial"/>
          <w:i/>
          <w:spacing w:val="-4"/>
          <w:sz w:val="31"/>
        </w:rPr>
        <w:t>етодологический комментарий</w:t>
      </w:r>
      <w:bookmarkEnd w:id="269"/>
      <w:bookmarkEnd w:id="270"/>
      <w:bookmarkEnd w:id="271"/>
      <w:bookmarkEnd w:id="272"/>
      <w:bookmarkEnd w:id="273"/>
      <w:bookmarkEnd w:id="274"/>
      <w:bookmarkEnd w:id="275"/>
      <w:bookmarkEnd w:id="276"/>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295CCA">
        <w:rPr>
          <w:rFonts w:ascii="Arial" w:hAnsi="Arial" w:cs="Arial"/>
          <w:sz w:val="22"/>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295CCA">
        <w:rPr>
          <w:rFonts w:ascii="Arial" w:hAnsi="Arial" w:cs="Arial"/>
          <w:sz w:val="22"/>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295CCA">
        <w:rPr>
          <w:rFonts w:cs="Arial"/>
          <w:szCs w:val="22"/>
        </w:rPr>
        <w:t>агрегируются</w:t>
      </w:r>
      <w:proofErr w:type="spellEnd"/>
      <w:r w:rsidRPr="00295CCA">
        <w:rPr>
          <w:rFonts w:cs="Arial"/>
          <w:szCs w:val="22"/>
        </w:rPr>
        <w:t xml:space="preserve"> в индексы по видам деятельности, подгруппам, группам, подклассам, классам, подразделам и разделам ОКВЭД. </w:t>
      </w:r>
    </w:p>
    <w:p w:rsidR="003753D2"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00010F9A">
        <w:rPr>
          <w:rFonts w:cs="Arial"/>
          <w:b/>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3753D2" w:rsidP="00D305B6">
      <w:pPr>
        <w:spacing w:before="60" w:line="240" w:lineRule="auto"/>
        <w:ind w:firstLine="709"/>
        <w:rPr>
          <w:rFonts w:cs="Arial"/>
          <w:szCs w:val="22"/>
        </w:rPr>
      </w:pPr>
      <w:r>
        <w:t>С января 2020 года</w:t>
      </w:r>
      <w:r w:rsidRPr="003753D2">
        <w:t xml:space="preserve">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3753D2">
        <w:lastRenderedPageBreak/>
        <w:t>добавленной стоимости по видам экономической деятельности 2010 г</w:t>
      </w:r>
      <w:r>
        <w:t>ода</w:t>
      </w:r>
      <w:r w:rsidR="00487D79">
        <w:t>.</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порядке п</w:t>
      </w:r>
      <w:r w:rsidRPr="00295CCA">
        <w:rPr>
          <w:rFonts w:ascii="Arial" w:hAnsi="Arial" w:cs="Arial"/>
          <w:sz w:val="22"/>
          <w:szCs w:val="22"/>
        </w:rPr>
        <w:t>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00010F9A">
        <w:rPr>
          <w:rFonts w:ascii="Arial" w:hAnsi="Arial" w:cs="Arial"/>
          <w:b/>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показатель,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растениеводства и животноводства в сравниваемых периодах.</w:t>
      </w:r>
      <w:r w:rsidR="00010F9A">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00010F9A">
        <w:rPr>
          <w:rFonts w:cs="Arial"/>
          <w:b/>
          <w:szCs w:val="22"/>
        </w:rPr>
        <w:t xml:space="preserve"> </w:t>
      </w:r>
      <w:r w:rsidRPr="00E92696">
        <w:rPr>
          <w:rFonts w:cs="Arial"/>
          <w:szCs w:val="22"/>
        </w:rPr>
        <w:t>-</w:t>
      </w:r>
      <w:r w:rsidR="00010F9A">
        <w:rPr>
          <w:rFonts w:cs="Arial"/>
          <w:szCs w:val="22"/>
        </w:rPr>
        <w:t xml:space="preserve"> </w:t>
      </w:r>
      <w:r w:rsidRPr="007C0177">
        <w:rPr>
          <w:rFonts w:cs="Arial"/>
          <w:szCs w:val="22"/>
        </w:rPr>
        <w:t>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proofErr w:type="gramStart"/>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4E6CEE">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4E6CEE">
        <w:rPr>
          <w:rFonts w:cs="Arial"/>
          <w:spacing w:val="-2"/>
          <w:szCs w:val="22"/>
        </w:rPr>
        <w:t xml:space="preserve"> населением индивидуальных жилых </w:t>
      </w:r>
      <w:proofErr w:type="gramStart"/>
      <w:r w:rsidRPr="004E6CEE">
        <w:rPr>
          <w:rFonts w:cs="Arial"/>
          <w:spacing w:val="-2"/>
          <w:szCs w:val="22"/>
        </w:rPr>
        <w:t>домах</w:t>
      </w:r>
      <w:proofErr w:type="gramEnd"/>
      <w:r w:rsidRPr="004E6CEE">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proofErr w:type="gramStart"/>
      <w:r>
        <w:rPr>
          <w:rFonts w:cs="Arial"/>
          <w:szCs w:val="22"/>
        </w:rPr>
        <w:t>Начиная с августа 2019 года данные</w:t>
      </w:r>
      <w:r w:rsidR="00EE391C">
        <w:rPr>
          <w:rFonts w:cs="Arial"/>
          <w:szCs w:val="22"/>
        </w:rPr>
        <w:t xml:space="preserve"> приведены с учетом</w:t>
      </w:r>
      <w:proofErr w:type="gramEnd"/>
      <w:r w:rsidR="00EE391C">
        <w:rPr>
          <w:rFonts w:cs="Arial"/>
          <w:szCs w:val="22"/>
        </w:rPr>
        <w:t xml:space="preserve"> жилых домов, построенных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w:t>
      </w:r>
      <w:r w:rsidR="0084160D">
        <w:rPr>
          <w:rFonts w:cs="Arial"/>
          <w:szCs w:val="22"/>
        </w:rPr>
        <w:br/>
      </w:r>
      <w:r w:rsidR="00343D59">
        <w:rPr>
          <w:rFonts w:cs="Arial"/>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proofErr w:type="gramStart"/>
      <w:r w:rsidRPr="000B514C">
        <w:rPr>
          <w:rFonts w:cs="Arial"/>
          <w:b/>
          <w:szCs w:val="22"/>
        </w:rPr>
        <w:t>Средняя фактическая стоимость строительства</w:t>
      </w:r>
      <w:r w:rsidRPr="000B514C">
        <w:rPr>
          <w:rFonts w:cs="Arial"/>
          <w:szCs w:val="22"/>
        </w:rPr>
        <w:t xml:space="preserve"> 1 кв.</w:t>
      </w:r>
      <w:r w:rsidR="00010F9A">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w:t>
      </w:r>
      <w:r w:rsidR="00010F9A">
        <w:rPr>
          <w:rFonts w:cs="Arial"/>
          <w:szCs w:val="22"/>
        </w:rPr>
        <w:t xml:space="preserve"> </w:t>
      </w:r>
      <w:r w:rsidRPr="000B514C">
        <w:rPr>
          <w:rFonts w:cs="Arial"/>
          <w:szCs w:val="22"/>
        </w:rPr>
        <w:t>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0B514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00010F9A">
        <w:rPr>
          <w:rFonts w:ascii="Arial" w:hAnsi="Arial" w:cs="Arial"/>
          <w:sz w:val="22"/>
          <w:szCs w:val="22"/>
        </w:rPr>
        <w:t xml:space="preserve"> </w:t>
      </w:r>
      <w:r w:rsidRPr="00295CCA">
        <w:rPr>
          <w:rFonts w:ascii="Arial" w:hAnsi="Arial" w:cs="Arial"/>
          <w:sz w:val="22"/>
          <w:szCs w:val="22"/>
        </w:rPr>
        <w:t>- владельцев грузовых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002A600B">
        <w:rPr>
          <w:rFonts w:ascii="Arial" w:hAnsi="Arial" w:cs="Arial"/>
          <w:b/>
          <w:bCs/>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w:t>
      </w:r>
      <w:proofErr w:type="spellEnd"/>
      <w:r w:rsidRPr="00295CCA">
        <w:rPr>
          <w:rFonts w:ascii="Arial" w:hAnsi="Arial" w:cs="Arial"/>
          <w:sz w:val="22"/>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00010F9A">
        <w:rPr>
          <w:rFonts w:ascii="Arial" w:hAnsi="Arial" w:cs="Arial"/>
          <w:sz w:val="22"/>
          <w:szCs w:val="22"/>
        </w:rPr>
        <w:t xml:space="preserve"> </w:t>
      </w:r>
      <w:r w:rsidRPr="00295CCA">
        <w:rPr>
          <w:rFonts w:ascii="Arial" w:hAnsi="Arial" w:cs="Arial"/>
          <w:sz w:val="22"/>
          <w:szCs w:val="22"/>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w:t>
      </w:r>
      <w:r w:rsidRPr="00295CCA">
        <w:rPr>
          <w:rFonts w:ascii="Arial" w:hAnsi="Arial" w:cs="Arial"/>
          <w:sz w:val="22"/>
          <w:szCs w:val="22"/>
        </w:rPr>
        <w:lastRenderedPageBreak/>
        <w:t>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A60D69">
      <w:pPr>
        <w:spacing w:before="11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00732272">
        <w:rPr>
          <w:rFonts w:ascii="Arial" w:hAnsi="Arial" w:cs="Arial"/>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proofErr w:type="gramStart"/>
      <w:r w:rsidRPr="00295CCA">
        <w:rPr>
          <w:rFonts w:cs="Arial"/>
          <w:szCs w:val="22"/>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roofErr w:type="gramEnd"/>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B6E1A" w:rsidRPr="00E4315C" w:rsidRDefault="004B6E1A" w:rsidP="003C5536">
      <w:pPr>
        <w:pageBreakBefore/>
        <w:spacing w:before="110" w:line="240" w:lineRule="auto"/>
        <w:ind w:firstLine="34"/>
        <w:jc w:val="left"/>
        <w:rPr>
          <w:rFonts w:cs="Arial"/>
          <w:b/>
          <w:i/>
          <w:sz w:val="24"/>
          <w:szCs w:val="24"/>
        </w:rPr>
      </w:pPr>
      <w:r w:rsidRPr="00E4315C">
        <w:rPr>
          <w:rFonts w:cs="Arial"/>
          <w:b/>
          <w:i/>
          <w:sz w:val="24"/>
          <w:szCs w:val="24"/>
        </w:rPr>
        <w:lastRenderedPageBreak/>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3C5536">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w:t>
      </w:r>
      <w:r w:rsidR="002A600B">
        <w:rPr>
          <w:rFonts w:cs="Arial"/>
          <w:szCs w:val="22"/>
        </w:rPr>
        <w:t>,</w:t>
      </w:r>
      <w:r w:rsidRPr="00E4315C">
        <w:rPr>
          <w:rFonts w:cs="Arial"/>
          <w:szCs w:val="22"/>
        </w:rPr>
        <w:t xml:space="preserve">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нерезидентов.</w:t>
      </w:r>
    </w:p>
    <w:p w:rsidR="004B6E1A" w:rsidRPr="00E440D5" w:rsidRDefault="004B6E1A" w:rsidP="004E6CEE">
      <w:pPr>
        <w:spacing w:before="11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7B5F9B">
        <w:rPr>
          <w:rFonts w:cs="Arial"/>
          <w:szCs w:val="22"/>
        </w:rPr>
        <w:t>на</w:t>
      </w:r>
      <w:proofErr w:type="gramEnd"/>
      <w:r w:rsidRPr="007B5F9B">
        <w:rPr>
          <w:rFonts w:cs="Arial"/>
          <w:szCs w:val="22"/>
        </w:rPr>
        <w:t xml:space="preserve"> долгосрочные и краткосрочные. </w:t>
      </w:r>
    </w:p>
    <w:p w:rsidR="00553E71" w:rsidRPr="007B5F9B" w:rsidRDefault="00553E71" w:rsidP="004E6CEE">
      <w:pPr>
        <w:spacing w:before="110" w:line="240" w:lineRule="auto"/>
        <w:ind w:firstLine="720"/>
        <w:rPr>
          <w:rFonts w:cs="Arial"/>
          <w:szCs w:val="22"/>
        </w:rPr>
      </w:pPr>
      <w:proofErr w:type="gramStart"/>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proofErr w:type="gramStart"/>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lastRenderedPageBreak/>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w:t>
      </w:r>
      <w:proofErr w:type="gramStart"/>
      <w:r w:rsidRPr="00DC5EE1">
        <w:rPr>
          <w:rFonts w:cs="Arial"/>
          <w:szCs w:val="22"/>
        </w:rPr>
        <w:t>дств гр</w:t>
      </w:r>
      <w:proofErr w:type="gramEnd"/>
      <w:r w:rsidRPr="00DC5EE1">
        <w:rPr>
          <w:rFonts w:cs="Arial"/>
          <w:szCs w:val="22"/>
        </w:rPr>
        <w:t>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7B5F9B">
        <w:rPr>
          <w:rFonts w:cs="Arial"/>
          <w:szCs w:val="22"/>
        </w:rPr>
        <w:t>2</w:t>
      </w:r>
      <w:proofErr w:type="gramEnd"/>
      <w:r w:rsidRPr="007B5F9B">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proofErr w:type="gramStart"/>
      <w:r w:rsidRPr="007C0177">
        <w:rPr>
          <w:rFonts w:cs="Arial"/>
          <w:szCs w:val="22"/>
        </w:rPr>
        <w:t>ОК</w:t>
      </w:r>
      <w:proofErr w:type="gramEnd"/>
      <w:r w:rsidRPr="007C0177">
        <w:rPr>
          <w:rFonts w:cs="Arial"/>
          <w:szCs w:val="22"/>
        </w:rPr>
        <w:t xml:space="preserve">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стоимость.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предыдущего года.</w:t>
      </w:r>
    </w:p>
    <w:p w:rsidR="00553E71" w:rsidRPr="007B5F9B" w:rsidRDefault="00553E71" w:rsidP="004E6CEE">
      <w:pPr>
        <w:spacing w:before="110" w:line="240" w:lineRule="auto"/>
        <w:ind w:firstLine="720"/>
        <w:rPr>
          <w:rFonts w:cs="Arial"/>
          <w:szCs w:val="22"/>
        </w:rPr>
      </w:pPr>
      <w:proofErr w:type="gramStart"/>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w:t>
      </w:r>
      <w:r w:rsidR="0043037B">
        <w:rPr>
          <w:rFonts w:cs="Arial"/>
          <w:szCs w:val="22"/>
        </w:rPr>
        <w:t xml:space="preserve"> г.</w:t>
      </w:r>
      <w:r w:rsidRPr="007B5F9B">
        <w:rPr>
          <w:rFonts w:cs="Arial"/>
          <w:szCs w:val="22"/>
        </w:rPr>
        <w:t xml:space="preserve"> № 544.</w:t>
      </w:r>
      <w:proofErr w:type="gramEnd"/>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w:t>
      </w:r>
      <w:r>
        <w:rPr>
          <w:rFonts w:cs="Arial"/>
          <w:szCs w:val="22"/>
        </w:rPr>
        <w:t xml:space="preserve"> г.</w:t>
      </w:r>
      <w:r w:rsidRPr="00295CCA">
        <w:rPr>
          <w:rFonts w:cs="Arial"/>
          <w:szCs w:val="22"/>
        </w:rPr>
        <w:t xml:space="preserve"> № 319</w:t>
      </w:r>
      <w:r w:rsidR="00123701">
        <w:rPr>
          <w:rFonts w:cs="Arial"/>
          <w:szCs w:val="22"/>
        </w:rPr>
        <w:t>,</w:t>
      </w:r>
      <w:r w:rsidRPr="00295CCA">
        <w:rPr>
          <w:rFonts w:cs="Arial"/>
          <w:szCs w:val="22"/>
        </w:rPr>
        <w:t xml:space="preserve"> государственную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тельства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w:t>
      </w:r>
      <w:proofErr w:type="gramStart"/>
      <w:r w:rsidR="00123F55">
        <w:rPr>
          <w:rFonts w:cs="Arial"/>
          <w:szCs w:val="22"/>
        </w:rPr>
        <w:t>млн</w:t>
      </w:r>
      <w:proofErr w:type="gramEnd"/>
      <w:r w:rsidRPr="00E4315C">
        <w:rPr>
          <w:rFonts w:cs="Arial"/>
          <w:szCs w:val="22"/>
        </w:rPr>
        <w:t xml:space="preserve"> до 800 </w:t>
      </w:r>
      <w:r w:rsidR="00123F55">
        <w:rPr>
          <w:rFonts w:cs="Arial"/>
          <w:szCs w:val="22"/>
        </w:rPr>
        <w:t>млн</w:t>
      </w:r>
      <w:r w:rsidR="002A600B">
        <w:rPr>
          <w:rFonts w:cs="Arial"/>
          <w:szCs w:val="22"/>
        </w:rPr>
        <w:t xml:space="preserve"> </w:t>
      </w:r>
      <w:r w:rsidRPr="00E4315C">
        <w:rPr>
          <w:rFonts w:cs="Arial"/>
          <w:szCs w:val="22"/>
        </w:rPr>
        <w:t>рублей.</w:t>
      </w:r>
    </w:p>
    <w:p w:rsidR="000141DA" w:rsidRDefault="004B6E1A" w:rsidP="000141DA">
      <w:pPr>
        <w:autoSpaceDE w:val="0"/>
        <w:autoSpaceDN w:val="0"/>
        <w:spacing w:before="110" w:line="240" w:lineRule="auto"/>
        <w:ind w:firstLine="709"/>
      </w:pPr>
      <w:r w:rsidRPr="00E4315C">
        <w:rPr>
          <w:rFonts w:cs="Arial"/>
          <w:szCs w:val="22"/>
        </w:rPr>
        <w:t>Порядок осуществления выборочных обследований малых предприятий установлен постановлением Правительства Российской Федерации от 16 февраля</w:t>
      </w:r>
      <w:r w:rsidR="003C5536">
        <w:rPr>
          <w:rFonts w:cs="Arial"/>
          <w:szCs w:val="22"/>
        </w:rPr>
        <w:br/>
      </w:r>
      <w:r w:rsidRPr="00E4315C">
        <w:rPr>
          <w:rFonts w:cs="Arial"/>
          <w:szCs w:val="22"/>
        </w:rPr>
        <w:t xml:space="preserve"> 2008</w:t>
      </w:r>
      <w:r w:rsidR="002A600B">
        <w:rPr>
          <w:rFonts w:cs="Arial"/>
          <w:szCs w:val="22"/>
        </w:rPr>
        <w:t xml:space="preserve"> </w:t>
      </w:r>
      <w:r w:rsidRPr="00E4315C">
        <w:rPr>
          <w:rFonts w:cs="Arial"/>
          <w:szCs w:val="22"/>
        </w:rPr>
        <w:t xml:space="preserve">г. </w:t>
      </w:r>
      <w:r>
        <w:rPr>
          <w:rFonts w:cs="Arial"/>
          <w:szCs w:val="22"/>
        </w:rPr>
        <w:t>№ 79 «</w:t>
      </w:r>
      <w:r w:rsidRPr="00E4315C">
        <w:rPr>
          <w:rFonts w:cs="Arial"/>
          <w:szCs w:val="22"/>
        </w:rPr>
        <w:t>О порядке проведения выборочных статистических наблюдений за деятельностью субъектов малого</w:t>
      </w:r>
      <w:r>
        <w:rPr>
          <w:rFonts w:cs="Arial"/>
          <w:szCs w:val="22"/>
        </w:rPr>
        <w:t xml:space="preserve"> и среднего предпринимательства»</w:t>
      </w:r>
      <w:r w:rsidRPr="00E4315C">
        <w:rPr>
          <w:rFonts w:cs="Arial"/>
          <w:szCs w:val="22"/>
        </w:rPr>
        <w:t>.</w:t>
      </w:r>
      <w:r w:rsidR="000141DA" w:rsidRPr="000141DA">
        <w:t xml:space="preserve"> </w:t>
      </w:r>
    </w:p>
    <w:p w:rsidR="004B6E1A" w:rsidRPr="000141DA" w:rsidRDefault="000141DA" w:rsidP="000141DA">
      <w:pPr>
        <w:autoSpaceDE w:val="0"/>
        <w:autoSpaceDN w:val="0"/>
        <w:spacing w:before="110" w:line="240" w:lineRule="auto"/>
        <w:ind w:firstLine="709"/>
      </w:pPr>
      <w:r w:rsidRPr="000141DA">
        <w:rPr>
          <w:rFonts w:cs="Arial"/>
          <w:szCs w:val="22"/>
        </w:rPr>
        <w:t>Данные сформированы по виду экономической деятельности (ОКВЭД</w:t>
      </w:r>
      <w:proofErr w:type="gramStart"/>
      <w:r w:rsidRPr="000141DA">
        <w:rPr>
          <w:rFonts w:cs="Arial"/>
          <w:szCs w:val="22"/>
        </w:rPr>
        <w:t>2</w:t>
      </w:r>
      <w:proofErr w:type="gramEnd"/>
      <w:r w:rsidRPr="000141DA">
        <w:rPr>
          <w:rFonts w:cs="Arial"/>
          <w:szCs w:val="22"/>
        </w:rPr>
        <w:t xml:space="preserve">) </w:t>
      </w:r>
      <w:r w:rsidRPr="000141DA">
        <w:rPr>
          <w:rFonts w:cs="Arial"/>
          <w:szCs w:val="22"/>
        </w:rPr>
        <w:lastRenderedPageBreak/>
        <w:t>регистрации предприятия, учтенному в Едином реестре субъектов малого и среднего предпринимательства.</w:t>
      </w:r>
    </w:p>
    <w:p w:rsidR="004B6E1A" w:rsidRPr="00295CCA" w:rsidRDefault="004B6E1A" w:rsidP="000141DA">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ИПЦ измеряет отношение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4B6E1A" w:rsidRPr="00295CCA" w:rsidRDefault="004B6E1A" w:rsidP="00A60D69">
      <w:pPr>
        <w:autoSpaceDE w:val="0"/>
        <w:autoSpaceDN w:val="0"/>
        <w:spacing w:before="8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основании регистрации цен на товары (услуги)</w:t>
      </w:r>
      <w:r w:rsidR="002A600B">
        <w:rPr>
          <w:rFonts w:cs="Arial"/>
          <w:szCs w:val="22"/>
        </w:rPr>
        <w:t xml:space="preserve"> </w:t>
      </w:r>
      <w:r w:rsidRPr="00295CCA">
        <w:rPr>
          <w:rFonts w:cs="Arial"/>
          <w:szCs w:val="22"/>
        </w:rPr>
        <w:t>-</w:t>
      </w:r>
      <w:r w:rsidR="002A600B">
        <w:rPr>
          <w:rFonts w:cs="Arial"/>
          <w:szCs w:val="22"/>
        </w:rPr>
        <w:t xml:space="preserve"> </w:t>
      </w:r>
      <w:r w:rsidRPr="00295CCA">
        <w:rPr>
          <w:rFonts w:cs="Arial"/>
          <w:szCs w:val="22"/>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A60D69">
      <w:pPr>
        <w:autoSpaceDE w:val="0"/>
        <w:autoSpaceDN w:val="0"/>
        <w:spacing w:before="8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A60D69">
      <w:pPr>
        <w:spacing w:before="8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A60D69">
      <w:pPr>
        <w:pStyle w:val="affb"/>
        <w:spacing w:before="8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4B6E1A" w:rsidRPr="00295CCA" w:rsidRDefault="004B6E1A" w:rsidP="00A60D69">
      <w:pPr>
        <w:pStyle w:val="affb"/>
        <w:spacing w:before="8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w:t>
      </w:r>
      <w:proofErr w:type="gramStart"/>
      <w:r w:rsidRPr="00295CCA">
        <w:rPr>
          <w:b/>
          <w:bCs/>
          <w:szCs w:val="22"/>
        </w:rPr>
        <w:t>к(</w:t>
      </w:r>
      <w:proofErr w:type="gramEnd"/>
      <w:r w:rsidRPr="00295CCA">
        <w:rPr>
          <w:b/>
          <w:bCs/>
          <w:szCs w:val="22"/>
        </w:rPr>
        <w:t>-))</w:t>
      </w:r>
      <w:r w:rsidRPr="00295CCA">
        <w:rPr>
          <w:szCs w:val="22"/>
        </w:rPr>
        <w:t xml:space="preserve"> - конечный финансовый результат, выявленный на основании бухгалтерского учета всех хозяйственных </w:t>
      </w:r>
      <w:r w:rsidRPr="00295CCA">
        <w:rPr>
          <w:rFonts w:cs="Arial"/>
          <w:szCs w:val="22"/>
        </w:rPr>
        <w:t>операций организаций, представляет собой сумму сальдированного фи</w:t>
      </w:r>
      <w:r w:rsidR="002A600B">
        <w:rPr>
          <w:rFonts w:cs="Arial"/>
          <w:szCs w:val="22"/>
        </w:rPr>
        <w:t>нансового результата (прибыль</w:t>
      </w:r>
      <w:r w:rsidRPr="00295CCA">
        <w:rPr>
          <w:rFonts w:cs="Arial"/>
          <w:szCs w:val="22"/>
        </w:rPr>
        <w:t xml:space="preserve"> (+), убыток</w:t>
      </w:r>
      <w:r w:rsidR="002A600B">
        <w:rPr>
          <w:rFonts w:cs="Arial"/>
          <w:szCs w:val="22"/>
        </w:rPr>
        <w:t xml:space="preserve"> </w:t>
      </w:r>
      <w:r w:rsidRPr="00295CCA">
        <w:rPr>
          <w:rFonts w:cs="Arial"/>
          <w:szCs w:val="22"/>
        </w:rPr>
        <w:t>(-))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4B6E1A" w:rsidRPr="00295CCA" w:rsidRDefault="004B6E1A" w:rsidP="00A60D69">
      <w:pPr>
        <w:spacing w:before="80" w:line="240" w:lineRule="auto"/>
        <w:ind w:firstLine="709"/>
        <w:rPr>
          <w:rFonts w:cs="Arial"/>
          <w:szCs w:val="22"/>
        </w:rPr>
      </w:pPr>
      <w:r w:rsidRPr="00295CCA">
        <w:rPr>
          <w:rFonts w:cs="Arial"/>
          <w:b/>
          <w:szCs w:val="22"/>
        </w:rPr>
        <w:t>Суммарная задолженность</w:t>
      </w:r>
      <w:r w:rsidR="004830C4">
        <w:rPr>
          <w:rFonts w:cs="Arial"/>
          <w:b/>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A60D69">
      <w:pPr>
        <w:pStyle w:val="affb"/>
        <w:spacing w:before="80"/>
        <w:ind w:firstLine="771"/>
        <w:rPr>
          <w:rFonts w:cs="Arial"/>
          <w:szCs w:val="22"/>
        </w:rPr>
      </w:pPr>
      <w:proofErr w:type="gramStart"/>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95CCA">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295CCA">
        <w:rPr>
          <w:rFonts w:cs="Arial"/>
          <w:szCs w:val="22"/>
        </w:rPr>
        <w:t xml:space="preserve">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295CCA">
        <w:rPr>
          <w:szCs w:val="22"/>
        </w:rPr>
        <w:t xml:space="preserve">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w:t>
      </w:r>
      <w:r w:rsidRPr="00295CCA">
        <w:rPr>
          <w:szCs w:val="22"/>
        </w:rPr>
        <w:lastRenderedPageBreak/>
        <w:t>погашению</w:t>
      </w:r>
      <w:proofErr w:type="gramEnd"/>
      <w:r w:rsidRPr="00295CCA">
        <w:rPr>
          <w:szCs w:val="22"/>
        </w:rPr>
        <w:t xml:space="preserve"> в соответствии с договорами.</w:t>
      </w:r>
    </w:p>
    <w:p w:rsidR="004B6E1A" w:rsidRPr="00295CCA" w:rsidRDefault="004B6E1A" w:rsidP="000141DA">
      <w:pPr>
        <w:pStyle w:val="affb"/>
        <w:spacing w:before="80"/>
        <w:ind w:firstLine="771"/>
        <w:rPr>
          <w:rFonts w:cs="Arial"/>
          <w:szCs w:val="22"/>
        </w:rPr>
      </w:pPr>
      <w:r w:rsidRPr="00295CCA">
        <w:rPr>
          <w:rFonts w:cs="Arial"/>
          <w:b/>
          <w:szCs w:val="22"/>
        </w:rPr>
        <w:t xml:space="preserve">Дебиторская задолженность </w:t>
      </w:r>
      <w:r w:rsidRPr="00295CCA">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295CCA">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2A600B">
        <w:rPr>
          <w:rFonts w:cs="Arial"/>
          <w:szCs w:val="22"/>
        </w:rPr>
        <w:t xml:space="preserve"> </w:t>
      </w:r>
      <w:proofErr w:type="gramStart"/>
      <w:r w:rsidRPr="00295CCA">
        <w:rPr>
          <w:rFonts w:cs="Arial"/>
          <w:szCs w:val="22"/>
        </w:rPr>
        <w:t xml:space="preserve">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roofErr w:type="gramEnd"/>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A60D69">
      <w:pPr>
        <w:autoSpaceDE w:val="0"/>
        <w:autoSpaceDN w:val="0"/>
        <w:spacing w:before="8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стоимостную оценку потребительской корзины, а также обязательные платежи и сборы. </w:t>
      </w:r>
      <w:r w:rsidRPr="00295CCA">
        <w:rPr>
          <w:rFonts w:cs="Arial"/>
          <w:bCs/>
        </w:rPr>
        <w:t>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A60D69">
      <w:pPr>
        <w:autoSpaceDE w:val="0"/>
        <w:autoSpaceDN w:val="0"/>
        <w:spacing w:before="80" w:line="240" w:lineRule="auto"/>
        <w:ind w:firstLine="709"/>
        <w:rPr>
          <w:rFonts w:cs="Arial"/>
          <w:bCs/>
        </w:rPr>
      </w:pPr>
      <w:r w:rsidRPr="00295CCA">
        <w:rPr>
          <w:rFonts w:cs="Arial"/>
          <w:bCs/>
        </w:rPr>
        <w:t xml:space="preserve">Расчет величины прожиточного минимума соответствует порядку, введенному </w:t>
      </w:r>
      <w:r w:rsidR="00E96DD8">
        <w:rPr>
          <w:rFonts w:cs="Arial"/>
          <w:bCs/>
        </w:rPr>
        <w:br/>
      </w:r>
      <w:r w:rsidRPr="00295CCA">
        <w:rPr>
          <w:rFonts w:cs="Arial"/>
          <w:bCs/>
        </w:rPr>
        <w:t>с 2013</w:t>
      </w:r>
      <w:r w:rsidR="002A600B">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Федеральный закон «О прожиточном минимуме в Российской Федерации».</w:t>
      </w:r>
    </w:p>
    <w:p w:rsidR="005A56DF" w:rsidRPr="005A56DF" w:rsidRDefault="005A56DF" w:rsidP="005A56DF">
      <w:pPr>
        <w:autoSpaceDE w:val="0"/>
        <w:autoSpaceDN w:val="0"/>
        <w:spacing w:before="80" w:line="240" w:lineRule="auto"/>
        <w:ind w:firstLine="709"/>
        <w:rPr>
          <w:rFonts w:cs="Arial"/>
          <w:bCs/>
        </w:rPr>
      </w:pPr>
      <w:r w:rsidRPr="005A56DF">
        <w:rPr>
          <w:rFonts w:cs="Arial"/>
          <w:b/>
          <w:bCs/>
        </w:rPr>
        <w:t>Денежные доходы и расходы населения</w:t>
      </w:r>
      <w:r w:rsidRPr="005A56DF">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00E96DD8">
        <w:rPr>
          <w:rFonts w:cs="Arial"/>
          <w:bCs/>
        </w:rPr>
        <w:br/>
      </w:r>
      <w:r w:rsidRPr="005A56DF">
        <w:rPr>
          <w:rFonts w:cs="Arial"/>
          <w:bCs/>
        </w:rPr>
        <w:t>от 20.11.2018 г.).</w:t>
      </w:r>
    </w:p>
    <w:p w:rsidR="005A56DF" w:rsidRPr="005A56DF" w:rsidRDefault="005A56DF" w:rsidP="005A56DF">
      <w:pPr>
        <w:spacing w:before="80" w:line="240" w:lineRule="auto"/>
        <w:ind w:firstLine="771"/>
        <w:rPr>
          <w:rFonts w:cs="Arial"/>
          <w:szCs w:val="22"/>
        </w:rPr>
      </w:pPr>
      <w:proofErr w:type="gramStart"/>
      <w:r w:rsidRPr="005A56DF">
        <w:rPr>
          <w:rFonts w:cs="Arial"/>
          <w:b/>
          <w:szCs w:val="22"/>
        </w:rPr>
        <w:t>Денежные доходы населения</w:t>
      </w:r>
      <w:r w:rsidRPr="005A56DF">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proofErr w:type="gramEnd"/>
      <w:r w:rsidRPr="005A56DF">
        <w:rPr>
          <w:rFonts w:cs="Arial"/>
          <w:szCs w:val="22"/>
        </w:rPr>
        <w:t xml:space="preserve"> прочие денежные поступления.</w:t>
      </w:r>
    </w:p>
    <w:p w:rsidR="005A56DF" w:rsidRPr="005A56DF" w:rsidRDefault="005A56DF" w:rsidP="005A56DF">
      <w:pPr>
        <w:spacing w:before="80" w:line="240" w:lineRule="auto"/>
        <w:ind w:firstLine="709"/>
        <w:rPr>
          <w:rFonts w:cs="Arial"/>
          <w:szCs w:val="22"/>
        </w:rPr>
      </w:pPr>
      <w:r w:rsidRPr="005A56DF">
        <w:rPr>
          <w:rFonts w:cs="Arial"/>
          <w:b/>
          <w:szCs w:val="22"/>
        </w:rPr>
        <w:t>Среднедушевые денежные доходы</w:t>
      </w:r>
      <w:r w:rsidRPr="005A56DF">
        <w:rPr>
          <w:rFonts w:cs="Arial"/>
          <w:szCs w:val="22"/>
        </w:rPr>
        <w:t xml:space="preserve"> исчисляются делением общей суммы денежных доходов на численность постоянного населения.</w:t>
      </w:r>
    </w:p>
    <w:p w:rsidR="005A56DF" w:rsidRPr="005A56DF" w:rsidRDefault="005A56DF" w:rsidP="005A56DF">
      <w:pPr>
        <w:widowControl/>
        <w:adjustRightInd/>
        <w:spacing w:before="80" w:line="240" w:lineRule="auto"/>
        <w:ind w:firstLine="709"/>
        <w:textAlignment w:val="auto"/>
      </w:pPr>
      <w:r w:rsidRPr="005A56DF">
        <w:rPr>
          <w:b/>
        </w:rPr>
        <w:t>Реальные располагаемые денежные доходы населения</w:t>
      </w:r>
      <w:r w:rsidRPr="005A56DF">
        <w:t xml:space="preserve"> - относительный показатель, исчисленный путем деления индекса номинального размера (т.е. фактически сложившегося в отчетном периоде) располагаемых денежных доходов населения (денежных доходов за вычетом обязательных платежей и взносов) на индекс потребительских цен за соответствующий период. </w:t>
      </w:r>
    </w:p>
    <w:tbl>
      <w:tblPr>
        <w:tblW w:w="0" w:type="auto"/>
        <w:tblCellMar>
          <w:left w:w="0" w:type="dxa"/>
          <w:right w:w="0" w:type="dxa"/>
        </w:tblCellMar>
        <w:tblLook w:val="04A0" w:firstRow="1" w:lastRow="0" w:firstColumn="1" w:lastColumn="0" w:noHBand="0" w:noVBand="1"/>
      </w:tblPr>
      <w:tblGrid>
        <w:gridCol w:w="9401"/>
      </w:tblGrid>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b/>
                <w:szCs w:val="22"/>
              </w:rPr>
              <w:t>Денежные расходы населения</w:t>
            </w:r>
            <w:r w:rsidRPr="005A56DF">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proofErr w:type="gramStart"/>
            <w:r w:rsidRPr="005A56DF">
              <w:rPr>
                <w:rFonts w:cs="Arial"/>
                <w:szCs w:val="22"/>
              </w:rPr>
              <w:lastRenderedPageBreak/>
              <w:t xml:space="preserve">К </w:t>
            </w:r>
            <w:r w:rsidRPr="005A56DF">
              <w:rPr>
                <w:rFonts w:cs="Arial"/>
                <w:b/>
                <w:szCs w:val="22"/>
              </w:rPr>
              <w:t>сбережениям населения</w:t>
            </w:r>
            <w:r w:rsidRPr="005A56DF">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5A56DF">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4B6E1A" w:rsidRPr="00295CCA" w:rsidRDefault="004B6E1A" w:rsidP="00A60D69">
      <w:pPr>
        <w:spacing w:before="8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B6E1A" w:rsidRPr="00295CCA" w:rsidRDefault="004B6E1A" w:rsidP="00A60D69">
      <w:pPr>
        <w:spacing w:before="80" w:line="240" w:lineRule="auto"/>
        <w:ind w:firstLine="709"/>
        <w:rPr>
          <w:rFonts w:cs="Arial"/>
          <w:szCs w:val="22"/>
        </w:rPr>
      </w:pPr>
      <w:proofErr w:type="gramStart"/>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неденежной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4B6E1A" w:rsidRPr="00295CCA" w:rsidRDefault="004B6E1A" w:rsidP="00A60D69">
      <w:pPr>
        <w:spacing w:before="8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4B6E1A" w:rsidRPr="00450FE9" w:rsidRDefault="004B6E1A" w:rsidP="00A60D69">
      <w:pPr>
        <w:spacing w:before="8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w:t>
      </w:r>
      <w:proofErr w:type="gramStart"/>
      <w:r w:rsidRPr="00450FE9">
        <w:rPr>
          <w:rFonts w:cs="Arial"/>
          <w:szCs w:val="22"/>
        </w:rPr>
        <w:t>2</w:t>
      </w:r>
      <w:proofErr w:type="gramEnd"/>
      <w:r w:rsidRPr="00450FE9">
        <w:rPr>
          <w:rFonts w:cs="Arial"/>
          <w:szCs w:val="22"/>
        </w:rPr>
        <w:t xml:space="preserve">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боловство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водоснабжение; водоотведение, организация сбора и утилизации отходов, деятельность по ликвидации загрязне</w:t>
      </w:r>
      <w:r>
        <w:t>ний</w:t>
      </w:r>
      <w:r w:rsidRPr="00060DA8">
        <w:t xml:space="preserve">; </w:t>
      </w:r>
      <w:proofErr w:type="gramStart"/>
      <w:r w:rsidRPr="00060DA8">
        <w:t>строитель</w:t>
      </w:r>
      <w:r>
        <w:t>ство</w:t>
      </w:r>
      <w:r w:rsidRPr="00060DA8">
        <w:t>; деятельность сухопутного и трубопроводного транс</w:t>
      </w:r>
      <w:r>
        <w:t>порта</w:t>
      </w:r>
      <w:r w:rsidRPr="00060DA8">
        <w:t>; деятельность водного транс</w:t>
      </w:r>
      <w:r>
        <w:t>порта</w:t>
      </w:r>
      <w:r w:rsidRPr="00060DA8">
        <w:t>; деятельность воздушного и космического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вознаграждение или на договор</w:t>
      </w:r>
      <w:r>
        <w:t>ной основе</w:t>
      </w:r>
      <w:r w:rsidRPr="00060DA8">
        <w:t>; научные иссле</w:t>
      </w:r>
      <w:r>
        <w:t>дования и разработки</w:t>
      </w:r>
      <w:r w:rsidRPr="00060DA8">
        <w:t>; образова</w:t>
      </w:r>
      <w:r>
        <w:t>ние</w:t>
      </w:r>
      <w:r w:rsidRPr="00060DA8">
        <w:t>; деятельность в области здравоохранения и социаль</w:t>
      </w:r>
      <w:r>
        <w:t>ных услуг</w:t>
      </w:r>
      <w:r w:rsidRPr="00060DA8">
        <w:t>;</w:t>
      </w:r>
      <w:proofErr w:type="gramEnd"/>
      <w:r w:rsidRPr="00060DA8">
        <w:t xml:space="preserve"> деятельность творческая, деятельность в области искусства и организации развле</w:t>
      </w:r>
      <w:r>
        <w:t>чений</w:t>
      </w:r>
      <w:r w:rsidRPr="00060DA8">
        <w:t>; деятельность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732272">
      <w:pPr>
        <w:spacing w:before="6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A60D69">
      <w:pPr>
        <w:spacing w:before="8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A60D69">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295CCA">
        <w:rPr>
          <w:rFonts w:cs="Arial"/>
          <w:szCs w:val="22"/>
        </w:rPr>
        <w:t>занятых</w:t>
      </w:r>
      <w:proofErr w:type="gramEnd"/>
      <w:r w:rsidRPr="00295CCA">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w:t>
      </w:r>
      <w:r w:rsidRPr="00295CCA">
        <w:rPr>
          <w:rFonts w:cs="Arial"/>
          <w:szCs w:val="22"/>
        </w:rPr>
        <w:lastRenderedPageBreak/>
        <w:t>время отсутствия.</w:t>
      </w:r>
    </w:p>
    <w:p w:rsidR="004B6E1A" w:rsidRPr="00295CCA" w:rsidRDefault="004B6E1A" w:rsidP="002264F8">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4B6E1A" w:rsidRPr="00295CCA" w:rsidRDefault="004B6E1A" w:rsidP="005A56DF">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A60D69">
      <w:pPr>
        <w:spacing w:before="8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4B6E1A" w:rsidRPr="00295CCA" w:rsidRDefault="004B6E1A" w:rsidP="00A60D69">
      <w:pPr>
        <w:spacing w:before="8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A60D69">
      <w:pPr>
        <w:spacing w:before="8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безработных, зарегистрированных в органах службы занятости населения, к численности рабочей силы, в процентах.</w:t>
      </w:r>
    </w:p>
    <w:p w:rsidR="004B6E1A" w:rsidRDefault="004B6E1A" w:rsidP="00A60D69">
      <w:pPr>
        <w:spacing w:before="8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295CCA">
        <w:rPr>
          <w:rFonts w:cs="Arial"/>
          <w:szCs w:val="22"/>
        </w:rPr>
        <w:t>.</w:t>
      </w:r>
    </w:p>
    <w:p w:rsidR="00123701" w:rsidRPr="00295CCA" w:rsidRDefault="00123701" w:rsidP="00123701">
      <w:pPr>
        <w:spacing w:before="8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w:t>
      </w:r>
    </w:p>
    <w:p w:rsidR="00CB0E8B" w:rsidRDefault="00CB0E8B" w:rsidP="00A60D69">
      <w:pPr>
        <w:spacing w:before="8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A60D69">
      <w:pPr>
        <w:spacing w:before="80" w:line="240" w:lineRule="auto"/>
        <w:ind w:firstLine="709"/>
        <w:rPr>
          <w:rFonts w:cs="Arial"/>
          <w:szCs w:val="22"/>
        </w:rPr>
      </w:pPr>
      <w:proofErr w:type="gramStart"/>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многоквартирных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w:t>
      </w:r>
      <w:proofErr w:type="gramEnd"/>
      <w:r w:rsidRPr="00CB0E8B">
        <w:rPr>
          <w:rFonts w:cs="Arial"/>
          <w:szCs w:val="22"/>
        </w:rPr>
        <w:t xml:space="preserve"> общего имущества в многоквартирном доме, сбору и вывозу жидких бытовых отходов от многоквартирных домов.</w:t>
      </w:r>
    </w:p>
    <w:p w:rsidR="004B6E1A" w:rsidRPr="00295CCA" w:rsidRDefault="004B6E1A" w:rsidP="00A60D69">
      <w:pPr>
        <w:spacing w:before="8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A60D69">
      <w:pPr>
        <w:spacing w:before="8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w:t>
      </w:r>
      <w:r w:rsidRPr="00295CCA">
        <w:rPr>
          <w:rFonts w:cs="Arial"/>
          <w:szCs w:val="22"/>
        </w:rPr>
        <w:lastRenderedPageBreak/>
        <w:t xml:space="preserve">разводы, хотя они не меняют численность населения, но учитываются в том же порядке, что  </w:t>
      </w:r>
      <w:r w:rsidR="00F678E4">
        <w:rPr>
          <w:rFonts w:cs="Arial"/>
          <w:szCs w:val="22"/>
        </w:rPr>
        <w:t xml:space="preserve">и </w:t>
      </w:r>
      <w:r w:rsidRPr="00295CCA">
        <w:rPr>
          <w:rFonts w:cs="Arial"/>
          <w:szCs w:val="22"/>
        </w:rPr>
        <w:t>рождения и смерти.</w:t>
      </w:r>
    </w:p>
    <w:p w:rsidR="004B6E1A" w:rsidRPr="00295CCA" w:rsidRDefault="004B6E1A" w:rsidP="00A60D69">
      <w:pPr>
        <w:spacing w:before="8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соответственно числа </w:t>
      </w:r>
      <w:proofErr w:type="gramStart"/>
      <w:r w:rsidRPr="00295CCA">
        <w:rPr>
          <w:rFonts w:cs="Arial"/>
          <w:szCs w:val="22"/>
        </w:rPr>
        <w:t>родившихся</w:t>
      </w:r>
      <w:proofErr w:type="gramEnd"/>
      <w:r w:rsidRPr="00295CCA">
        <w:rPr>
          <w:rFonts w:cs="Arial"/>
          <w:szCs w:val="22"/>
        </w:rPr>
        <w:t xml:space="preserve"> (живыми) и числа умерших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 естественного прироста</w:t>
      </w:r>
      <w:r w:rsidR="002A600B">
        <w:rPr>
          <w:rFonts w:cs="Arial"/>
          <w:b/>
          <w:szCs w:val="22"/>
        </w:rPr>
        <w:t xml:space="preserve"> </w:t>
      </w:r>
      <w:r w:rsidR="00AA0C14" w:rsidRPr="00AA0C14">
        <w:rPr>
          <w:rFonts w:cs="Arial"/>
          <w:b/>
          <w:szCs w:val="22"/>
        </w:rPr>
        <w:t>(убыли)</w:t>
      </w:r>
      <w:r w:rsidR="002A600B">
        <w:rPr>
          <w:rFonts w:cs="Arial"/>
          <w:b/>
          <w:szCs w:val="22"/>
        </w:rPr>
        <w:t xml:space="preserve"> </w:t>
      </w:r>
      <w:r w:rsidRPr="00295CCA">
        <w:rPr>
          <w:rFonts w:cs="Arial"/>
          <w:szCs w:val="22"/>
        </w:rPr>
        <w:t>- разность общих коэффициентов рождаемости и смертности.</w:t>
      </w:r>
    </w:p>
    <w:p w:rsidR="004B6E1A" w:rsidRPr="00295CCA" w:rsidRDefault="004B6E1A" w:rsidP="005A56DF">
      <w:pPr>
        <w:spacing w:before="8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разводимости</w:t>
      </w:r>
      <w:r w:rsidRPr="00295CCA">
        <w:rPr>
          <w:rFonts w:cs="Arial"/>
          <w:szCs w:val="22"/>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proofErr w:type="gramStart"/>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w:t>
      </w:r>
      <w:proofErr w:type="gramEnd"/>
      <w:r w:rsidRPr="00295CCA">
        <w:rPr>
          <w:rFonts w:cs="Arial"/>
          <w:szCs w:val="22"/>
        </w:rPr>
        <w:t xml:space="preserve"> Исчисляются на 100000 человек населения.</w:t>
      </w:r>
    </w:p>
    <w:p w:rsidR="002C685E" w:rsidRPr="004E6CEE" w:rsidRDefault="004B6E1A" w:rsidP="00A60D69">
      <w:pPr>
        <w:spacing w:before="80" w:line="240" w:lineRule="auto"/>
        <w:ind w:firstLine="709"/>
        <w:rPr>
          <w:rFonts w:cs="Arial"/>
          <w:b/>
          <w:szCs w:val="22"/>
          <w:highlight w:val="red"/>
        </w:rPr>
      </w:pPr>
      <w:r w:rsidRPr="00295CCA">
        <w:rPr>
          <w:rFonts w:cs="Arial"/>
          <w:szCs w:val="22"/>
        </w:rPr>
        <w:t xml:space="preserve">Данные о миграции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41"/>
          <w:headerReference w:type="default" r:id="rId42"/>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B22883">
        <w:rPr>
          <w:rFonts w:cs="Arial"/>
          <w:szCs w:val="22"/>
        </w:rPr>
        <w:t>2</w:t>
      </w:r>
      <w:r w:rsidR="005F08B8">
        <w:rPr>
          <w:rFonts w:cs="Arial"/>
          <w:szCs w:val="22"/>
        </w:rPr>
        <w:t>1</w:t>
      </w:r>
      <w:r w:rsidRPr="005729B6">
        <w:rPr>
          <w:rFonts w:cs="Arial"/>
          <w:szCs w:val="22"/>
        </w:rPr>
        <w:t>.</w:t>
      </w:r>
      <w:r w:rsidR="007205F6">
        <w:rPr>
          <w:rFonts w:cs="Arial"/>
          <w:szCs w:val="22"/>
        </w:rPr>
        <w:t>1</w:t>
      </w:r>
      <w:r w:rsidR="005F08B8">
        <w:rPr>
          <w:rFonts w:cs="Arial"/>
          <w:szCs w:val="22"/>
        </w:rPr>
        <w:t>2</w:t>
      </w:r>
      <w:r w:rsidRPr="005729B6">
        <w:rPr>
          <w:rFonts w:cs="Arial"/>
          <w:szCs w:val="22"/>
        </w:rPr>
        <w:t>.</w:t>
      </w:r>
      <w:r w:rsidR="0025518B">
        <w:rPr>
          <w:rFonts w:cs="Arial"/>
          <w:szCs w:val="22"/>
        </w:rPr>
        <w:t>2020</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AD659E">
        <w:rPr>
          <w:rFonts w:cs="Arial"/>
          <w:szCs w:val="22"/>
        </w:rPr>
        <w:t xml:space="preserve"> </w:t>
      </w:r>
      <w:r w:rsidR="005F08B8">
        <w:rPr>
          <w:rFonts w:cs="Arial"/>
          <w:szCs w:val="22"/>
        </w:rPr>
        <w:t>261</w:t>
      </w:r>
      <w:r w:rsidR="00646B94" w:rsidRPr="005729B6">
        <w:rPr>
          <w:rFonts w:cs="Arial"/>
          <w:szCs w:val="22"/>
        </w:rPr>
        <w:tab/>
        <w:t>Тираж</w:t>
      </w:r>
      <w:r w:rsidR="00480C27">
        <w:rPr>
          <w:rFonts w:cs="Arial"/>
          <w:szCs w:val="22"/>
        </w:rPr>
        <w:t xml:space="preserve"> </w:t>
      </w:r>
      <w:r w:rsidR="009C0E71">
        <w:rPr>
          <w:rFonts w:cs="Arial"/>
          <w:szCs w:val="22"/>
        </w:rPr>
        <w:t>7</w:t>
      </w:r>
      <w:r w:rsidR="001D34CF">
        <w:rPr>
          <w:rFonts w:cs="Arial"/>
          <w:szCs w:val="22"/>
        </w:rPr>
        <w:t xml:space="preserve"> 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96" w:rsidRDefault="00A96096">
      <w:r>
        <w:separator/>
      </w:r>
    </w:p>
  </w:endnote>
  <w:endnote w:type="continuationSeparator" w:id="0">
    <w:p w:rsidR="00A96096" w:rsidRDefault="00A9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A96096" w:rsidRDefault="00A9609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946E44" w:rsidRDefault="00A96096"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C4166E">
      <w:rPr>
        <w:b/>
        <w:noProof/>
      </w:rPr>
      <w:t>64</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C4166E">
      <w:rPr>
        <w:b/>
        <w:noProof/>
      </w:rPr>
      <w:t>77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rsidP="00671F7C">
    <w:pPr>
      <w:pStyle w:val="a8"/>
      <w:jc w:val="right"/>
    </w:pPr>
    <w:r>
      <w:rPr>
        <w:rStyle w:val="a6"/>
      </w:rPr>
      <w:fldChar w:fldCharType="begin"/>
    </w:r>
    <w:r>
      <w:rPr>
        <w:rStyle w:val="a6"/>
      </w:rPr>
      <w:instrText xml:space="preserve"> PAGE </w:instrText>
    </w:r>
    <w:r>
      <w:rPr>
        <w:rStyle w:val="a6"/>
      </w:rPr>
      <w:fldChar w:fldCharType="separate"/>
    </w:r>
    <w:r w:rsidR="00C4166E">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96" w:rsidRDefault="00A96096">
      <w:pPr>
        <w:pStyle w:val="a3"/>
        <w:rPr>
          <w:rFonts w:ascii="Times New Roman" w:hAnsi="Times New Roman"/>
          <w:sz w:val="21"/>
        </w:rPr>
      </w:pPr>
      <w:r>
        <w:rPr>
          <w:sz w:val="19"/>
        </w:rPr>
        <w:separator/>
      </w:r>
    </w:p>
  </w:footnote>
  <w:footnote w:type="continuationSeparator" w:id="0">
    <w:p w:rsidR="00A96096" w:rsidRDefault="00A96096">
      <w:r>
        <w:continuationSeparator/>
      </w:r>
    </w:p>
  </w:footnote>
  <w:footnote w:id="1">
    <w:p w:rsidR="00A96096" w:rsidRPr="008D6B8E" w:rsidRDefault="00A96096" w:rsidP="00E5454C">
      <w:pPr>
        <w:pStyle w:val="a3"/>
        <w:ind w:firstLine="0"/>
      </w:pPr>
      <w:r w:rsidRPr="00085B3C">
        <w:rPr>
          <w:rStyle w:val="aa"/>
          <w:sz w:val="20"/>
        </w:rPr>
        <w:footnoteRef/>
      </w:r>
      <w:proofErr w:type="gramStart"/>
      <w:r w:rsidRPr="00085B3C">
        <w:rPr>
          <w:vertAlign w:val="superscript"/>
        </w:rPr>
        <w:t>)</w:t>
      </w:r>
      <w:r w:rsidRPr="00085B3C">
        <w:t xml:space="preserve"> </w:t>
      </w:r>
      <w:r w:rsidRPr="007C4FC5">
        <w:t xml:space="preserve">Данные за 2019 год и </w:t>
      </w:r>
      <w:r>
        <w:t xml:space="preserve">за </w:t>
      </w:r>
      <w:r w:rsidRPr="007C4FC5">
        <w:t>январ</w:t>
      </w:r>
      <w:r>
        <w:t>ь –</w:t>
      </w:r>
      <w:r w:rsidRPr="007C4FC5">
        <w:t xml:space="preserve"> август 2020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roofErr w:type="gramEnd"/>
    </w:p>
  </w:footnote>
  <w:footnote w:id="2">
    <w:p w:rsidR="00A96096" w:rsidRPr="008845B0" w:rsidRDefault="00A96096" w:rsidP="005378A4">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w:t>
      </w:r>
      <w:r w:rsidRPr="008845B0">
        <w:rPr>
          <w:rFonts w:cs="Arial"/>
          <w:spacing w:val="-4"/>
        </w:rPr>
        <w:t>банков</w:t>
      </w:r>
      <w:r>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учреждений.</w:t>
      </w:r>
    </w:p>
  </w:footnote>
  <w:footnote w:id="3">
    <w:p w:rsidR="00A96096" w:rsidRPr="00A50CD7" w:rsidRDefault="00A96096"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4">
    <w:p w:rsidR="00A96096" w:rsidRPr="00A7501B" w:rsidRDefault="00A96096" w:rsidP="00AA691E">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5">
    <w:p w:rsidR="00A96096" w:rsidRPr="00536BAC" w:rsidRDefault="00A96096"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6">
    <w:p w:rsidR="00A96096" w:rsidRPr="00477AD4" w:rsidRDefault="00A96096"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A96096" w:rsidRPr="006A0095" w:rsidRDefault="00A96096" w:rsidP="00C05404">
      <w:pPr>
        <w:pStyle w:val="a3"/>
        <w:rPr>
          <w:lang w:val="x-none"/>
        </w:rPr>
      </w:pPr>
    </w:p>
  </w:footnote>
  <w:footnote w:id="7">
    <w:p w:rsidR="00A96096" w:rsidRPr="00462EDD" w:rsidRDefault="00A96096"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8">
    <w:p w:rsidR="00A96096" w:rsidRDefault="00A96096" w:rsidP="00B14E0D">
      <w:pPr>
        <w:pStyle w:val="a3"/>
      </w:pPr>
      <w:r w:rsidRPr="003B0949">
        <w:rPr>
          <w:rStyle w:val="aa"/>
          <w:sz w:val="22"/>
        </w:rPr>
        <w:t>1)</w:t>
      </w:r>
      <w:r w:rsidRPr="003B0949">
        <w:rPr>
          <w:sz w:val="14"/>
        </w:rPr>
        <w:t xml:space="preserve"> </w:t>
      </w:r>
      <w:r>
        <w:t xml:space="preserve">Реализация населению коммунальных услуг в настоящее время осуществляется как напрямую гражданам, имеющим прямые договоры с </w:t>
      </w:r>
      <w:proofErr w:type="spellStart"/>
      <w:r>
        <w:t>ресусоснабжающими</w:t>
      </w:r>
      <w:proofErr w:type="spellEnd"/>
      <w:r>
        <w:t xml:space="preserve"> организациями, так и через исполнителей коммунальных услуг (УК, ТСЖ, ЖСК, ЖК и т.д.).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1D6398" w:rsidRDefault="00A96096"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1C5668" w:rsidRDefault="00A96096" w:rsidP="00D000BF">
    <w:pPr>
      <w:pStyle w:val="afff3"/>
      <w:jc w:val="right"/>
      <w:rPr>
        <w:smallCaps/>
        <w:sz w:val="21"/>
      </w:rPr>
    </w:pPr>
    <w:r>
      <w:rPr>
        <w:smallCaps/>
        <w:sz w:val="21"/>
      </w:rPr>
      <w:t>январь – ноябрь 2020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Default="00A96096">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1C5668" w:rsidRDefault="00A96096" w:rsidP="00D000BF">
    <w:pPr>
      <w:pStyle w:val="afff3"/>
      <w:jc w:val="right"/>
      <w:rPr>
        <w:smallCaps/>
        <w:sz w:val="21"/>
      </w:rPr>
    </w:pPr>
    <w:r>
      <w:rPr>
        <w:smallCaps/>
        <w:sz w:val="21"/>
      </w:rPr>
      <w:t>январь – ноябрь 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F6668C" w:rsidRDefault="00A96096" w:rsidP="006B79F0">
    <w:pPr>
      <w:pStyle w:val="afff3"/>
      <w:jc w:val="right"/>
      <w:rPr>
        <w:smallCaps/>
        <w:sz w:val="21"/>
      </w:rPr>
    </w:pPr>
    <w:r>
      <w:rPr>
        <w:smallCaps/>
        <w:sz w:val="21"/>
      </w:rPr>
      <w:t>январь – ноябрь 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1D6398" w:rsidRDefault="00A96096"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1D6398" w:rsidRDefault="00A96096"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1D6398" w:rsidRDefault="00A96096"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96" w:rsidRPr="001D6398" w:rsidRDefault="00A96096"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EE3C32"/>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8">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8765D6"/>
    <w:multiLevelType w:val="hybridMultilevel"/>
    <w:tmpl w:val="EDE02CFE"/>
    <w:lvl w:ilvl="0" w:tplc="8834CA5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CD6898"/>
    <w:multiLevelType w:val="hybridMultilevel"/>
    <w:tmpl w:val="6E1C8EF0"/>
    <w:styleLink w:val="111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5">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2">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4">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8">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92C0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3"/>
  </w:num>
  <w:num w:numId="5">
    <w:abstractNumId w:val="1"/>
  </w:num>
  <w:num w:numId="6">
    <w:abstractNumId w:val="19"/>
  </w:num>
  <w:num w:numId="7">
    <w:abstractNumId w:val="17"/>
  </w:num>
  <w:num w:numId="8">
    <w:abstractNumId w:val="2"/>
  </w:num>
  <w:num w:numId="9">
    <w:abstractNumId w:val="27"/>
  </w:num>
  <w:num w:numId="10">
    <w:abstractNumId w:val="16"/>
  </w:num>
  <w:num w:numId="11">
    <w:abstractNumId w:val="26"/>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1"/>
  </w:num>
  <w:num w:numId="16">
    <w:abstractNumId w:val="30"/>
  </w:num>
  <w:num w:numId="17">
    <w:abstractNumId w:val="14"/>
  </w:num>
  <w:num w:numId="18">
    <w:abstractNumId w:val="15"/>
  </w:num>
  <w:num w:numId="19">
    <w:abstractNumId w:val="25"/>
  </w:num>
  <w:num w:numId="20">
    <w:abstractNumId w:val="18"/>
  </w:num>
  <w:num w:numId="21">
    <w:abstractNumId w:val="23"/>
  </w:num>
  <w:num w:numId="22">
    <w:abstractNumId w:val="11"/>
  </w:num>
  <w:num w:numId="23">
    <w:abstractNumId w:val="28"/>
  </w:num>
  <w:num w:numId="24">
    <w:abstractNumId w:val="20"/>
  </w:num>
  <w:num w:numId="25">
    <w:abstractNumId w:val="24"/>
  </w:num>
  <w:num w:numId="26">
    <w:abstractNumId w:val="10"/>
  </w:num>
  <w:num w:numId="27">
    <w:abstractNumId w:val="21"/>
  </w:num>
  <w:num w:numId="28">
    <w:abstractNumId w:val="0"/>
  </w:num>
  <w:num w:numId="29">
    <w:abstractNumId w:val="12"/>
  </w:num>
  <w:num w:numId="30">
    <w:abstractNumId w:val="6"/>
  </w:num>
  <w:num w:numId="31">
    <w:abstractNumId w:val="29"/>
  </w:num>
  <w:num w:numId="3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80428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4FC9"/>
    <w:rsid w:val="000252EF"/>
    <w:rsid w:val="00025307"/>
    <w:rsid w:val="0002535B"/>
    <w:rsid w:val="00025383"/>
    <w:rsid w:val="00025479"/>
    <w:rsid w:val="0002551C"/>
    <w:rsid w:val="0002566E"/>
    <w:rsid w:val="00025F41"/>
    <w:rsid w:val="00026017"/>
    <w:rsid w:val="000264A3"/>
    <w:rsid w:val="000267EF"/>
    <w:rsid w:val="000268DE"/>
    <w:rsid w:val="00026AA6"/>
    <w:rsid w:val="00026B3A"/>
    <w:rsid w:val="00026ED5"/>
    <w:rsid w:val="00027001"/>
    <w:rsid w:val="0002725A"/>
    <w:rsid w:val="000272A4"/>
    <w:rsid w:val="000278C5"/>
    <w:rsid w:val="000279ED"/>
    <w:rsid w:val="00027D76"/>
    <w:rsid w:val="00027E09"/>
    <w:rsid w:val="00030174"/>
    <w:rsid w:val="000301AA"/>
    <w:rsid w:val="000302AF"/>
    <w:rsid w:val="000303A8"/>
    <w:rsid w:val="00030452"/>
    <w:rsid w:val="00030507"/>
    <w:rsid w:val="000306F9"/>
    <w:rsid w:val="00030728"/>
    <w:rsid w:val="00030CEA"/>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BED"/>
    <w:rsid w:val="00032CA7"/>
    <w:rsid w:val="00033053"/>
    <w:rsid w:val="00033CC2"/>
    <w:rsid w:val="00033EA9"/>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38"/>
    <w:rsid w:val="00045D61"/>
    <w:rsid w:val="00045DDA"/>
    <w:rsid w:val="000460E2"/>
    <w:rsid w:val="000463AA"/>
    <w:rsid w:val="0004640F"/>
    <w:rsid w:val="00046432"/>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1EDE"/>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16"/>
    <w:rsid w:val="00082643"/>
    <w:rsid w:val="00082809"/>
    <w:rsid w:val="00082A5D"/>
    <w:rsid w:val="00082DA6"/>
    <w:rsid w:val="00082E7D"/>
    <w:rsid w:val="00082FA9"/>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76C"/>
    <w:rsid w:val="000A6A35"/>
    <w:rsid w:val="000A6AF7"/>
    <w:rsid w:val="000A6CC3"/>
    <w:rsid w:val="000A6D09"/>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A67"/>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541"/>
    <w:rsid w:val="000B6634"/>
    <w:rsid w:val="000B6FEE"/>
    <w:rsid w:val="000B7084"/>
    <w:rsid w:val="000B7172"/>
    <w:rsid w:val="000B73FF"/>
    <w:rsid w:val="000B750E"/>
    <w:rsid w:val="000B76E0"/>
    <w:rsid w:val="000B7C08"/>
    <w:rsid w:val="000B7D08"/>
    <w:rsid w:val="000B7ECD"/>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130"/>
    <w:rsid w:val="000C125A"/>
    <w:rsid w:val="000C13EB"/>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C37"/>
    <w:rsid w:val="000C6C5F"/>
    <w:rsid w:val="000C6D6D"/>
    <w:rsid w:val="000C6F69"/>
    <w:rsid w:val="000C7022"/>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44E7"/>
    <w:rsid w:val="000D4644"/>
    <w:rsid w:val="000D468B"/>
    <w:rsid w:val="000D46FB"/>
    <w:rsid w:val="000D4770"/>
    <w:rsid w:val="000D4A02"/>
    <w:rsid w:val="000D4B42"/>
    <w:rsid w:val="000D4C33"/>
    <w:rsid w:val="000D4CE8"/>
    <w:rsid w:val="000D50CF"/>
    <w:rsid w:val="000D51AC"/>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F9F"/>
    <w:rsid w:val="001123AC"/>
    <w:rsid w:val="001126FC"/>
    <w:rsid w:val="00112A39"/>
    <w:rsid w:val="00112A3A"/>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981"/>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0C"/>
    <w:rsid w:val="00117838"/>
    <w:rsid w:val="00117841"/>
    <w:rsid w:val="00117A77"/>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4C87"/>
    <w:rsid w:val="001350AA"/>
    <w:rsid w:val="0013523D"/>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359"/>
    <w:rsid w:val="0013784B"/>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AAE"/>
    <w:rsid w:val="00141B1C"/>
    <w:rsid w:val="00141B61"/>
    <w:rsid w:val="00141C2F"/>
    <w:rsid w:val="00141D3E"/>
    <w:rsid w:val="00141F37"/>
    <w:rsid w:val="001420D4"/>
    <w:rsid w:val="001421AF"/>
    <w:rsid w:val="00142220"/>
    <w:rsid w:val="001427CE"/>
    <w:rsid w:val="0014299E"/>
    <w:rsid w:val="00142ACE"/>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B13"/>
    <w:rsid w:val="00151BC6"/>
    <w:rsid w:val="00151DD6"/>
    <w:rsid w:val="00151E0A"/>
    <w:rsid w:val="00152062"/>
    <w:rsid w:val="001520C1"/>
    <w:rsid w:val="0015212A"/>
    <w:rsid w:val="0015297C"/>
    <w:rsid w:val="001529C2"/>
    <w:rsid w:val="00152B5B"/>
    <w:rsid w:val="00152C42"/>
    <w:rsid w:val="00152D53"/>
    <w:rsid w:val="00152E26"/>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9A"/>
    <w:rsid w:val="001679D6"/>
    <w:rsid w:val="00167BE1"/>
    <w:rsid w:val="00167BEA"/>
    <w:rsid w:val="001700A2"/>
    <w:rsid w:val="00170124"/>
    <w:rsid w:val="001708BC"/>
    <w:rsid w:val="00170AAA"/>
    <w:rsid w:val="00170AE2"/>
    <w:rsid w:val="00170B9D"/>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3D"/>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8CB"/>
    <w:rsid w:val="00197906"/>
    <w:rsid w:val="00197ACB"/>
    <w:rsid w:val="00197ACF"/>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DFE"/>
    <w:rsid w:val="001A20E9"/>
    <w:rsid w:val="001A2121"/>
    <w:rsid w:val="001A23C0"/>
    <w:rsid w:val="001A253F"/>
    <w:rsid w:val="001A2704"/>
    <w:rsid w:val="001A27DE"/>
    <w:rsid w:val="001A28C0"/>
    <w:rsid w:val="001A2B26"/>
    <w:rsid w:val="001A2FD4"/>
    <w:rsid w:val="001A3536"/>
    <w:rsid w:val="001A3678"/>
    <w:rsid w:val="001A391A"/>
    <w:rsid w:val="001A400E"/>
    <w:rsid w:val="001A40BF"/>
    <w:rsid w:val="001A424A"/>
    <w:rsid w:val="001A42A4"/>
    <w:rsid w:val="001A47EA"/>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128"/>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A22"/>
    <w:rsid w:val="001C4BF8"/>
    <w:rsid w:val="001C4E7E"/>
    <w:rsid w:val="001C4EE9"/>
    <w:rsid w:val="001C4FB2"/>
    <w:rsid w:val="001C4FD9"/>
    <w:rsid w:val="001C504F"/>
    <w:rsid w:val="001C50AF"/>
    <w:rsid w:val="001C5668"/>
    <w:rsid w:val="001C57CA"/>
    <w:rsid w:val="001C5A1D"/>
    <w:rsid w:val="001C5B58"/>
    <w:rsid w:val="001C5C15"/>
    <w:rsid w:val="001C5E1B"/>
    <w:rsid w:val="001C5EBD"/>
    <w:rsid w:val="001C6055"/>
    <w:rsid w:val="001C60B8"/>
    <w:rsid w:val="001C6195"/>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82B"/>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84F"/>
    <w:rsid w:val="00251969"/>
    <w:rsid w:val="00251CDA"/>
    <w:rsid w:val="00251E71"/>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329D"/>
    <w:rsid w:val="002B397B"/>
    <w:rsid w:val="002B3B1A"/>
    <w:rsid w:val="002B3CE9"/>
    <w:rsid w:val="002B3E8A"/>
    <w:rsid w:val="002B40BB"/>
    <w:rsid w:val="002B424D"/>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6D82"/>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6C6"/>
    <w:rsid w:val="002F4BF9"/>
    <w:rsid w:val="002F4E59"/>
    <w:rsid w:val="002F4F81"/>
    <w:rsid w:val="002F500C"/>
    <w:rsid w:val="002F51CB"/>
    <w:rsid w:val="002F5627"/>
    <w:rsid w:val="002F564A"/>
    <w:rsid w:val="002F58F9"/>
    <w:rsid w:val="002F5983"/>
    <w:rsid w:val="002F5B48"/>
    <w:rsid w:val="002F5E06"/>
    <w:rsid w:val="002F5F93"/>
    <w:rsid w:val="002F6041"/>
    <w:rsid w:val="002F63E6"/>
    <w:rsid w:val="002F63F6"/>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E15"/>
    <w:rsid w:val="00302233"/>
    <w:rsid w:val="0030229E"/>
    <w:rsid w:val="003023D1"/>
    <w:rsid w:val="003023DE"/>
    <w:rsid w:val="00302411"/>
    <w:rsid w:val="003024C9"/>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1969"/>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619"/>
    <w:rsid w:val="003418F4"/>
    <w:rsid w:val="00341C86"/>
    <w:rsid w:val="0034220F"/>
    <w:rsid w:val="003422B8"/>
    <w:rsid w:val="00342825"/>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C1E"/>
    <w:rsid w:val="00376CD5"/>
    <w:rsid w:val="00377153"/>
    <w:rsid w:val="003774C5"/>
    <w:rsid w:val="00377648"/>
    <w:rsid w:val="00377B42"/>
    <w:rsid w:val="00377C75"/>
    <w:rsid w:val="00377D9B"/>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96E"/>
    <w:rsid w:val="00385AA5"/>
    <w:rsid w:val="00385C1B"/>
    <w:rsid w:val="003860E2"/>
    <w:rsid w:val="0038624A"/>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7CD"/>
    <w:rsid w:val="003D4BDD"/>
    <w:rsid w:val="003D4DBD"/>
    <w:rsid w:val="003D553E"/>
    <w:rsid w:val="003D5937"/>
    <w:rsid w:val="003D5951"/>
    <w:rsid w:val="003D5A15"/>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636"/>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18"/>
    <w:rsid w:val="003F1BBC"/>
    <w:rsid w:val="003F1BFE"/>
    <w:rsid w:val="003F1E1B"/>
    <w:rsid w:val="003F1F11"/>
    <w:rsid w:val="003F21C8"/>
    <w:rsid w:val="003F2284"/>
    <w:rsid w:val="003F23AD"/>
    <w:rsid w:val="003F256E"/>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17"/>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680"/>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92E"/>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35B"/>
    <w:rsid w:val="004A375A"/>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207"/>
    <w:rsid w:val="004C0441"/>
    <w:rsid w:val="004C0442"/>
    <w:rsid w:val="004C049F"/>
    <w:rsid w:val="004C07C1"/>
    <w:rsid w:val="004C0989"/>
    <w:rsid w:val="004C0F07"/>
    <w:rsid w:val="004C0FAF"/>
    <w:rsid w:val="004C12FD"/>
    <w:rsid w:val="004C1436"/>
    <w:rsid w:val="004C1A6E"/>
    <w:rsid w:val="004C1CC5"/>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4FB3"/>
    <w:rsid w:val="004C5162"/>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D2"/>
    <w:rsid w:val="00525C43"/>
    <w:rsid w:val="00525F08"/>
    <w:rsid w:val="005261ED"/>
    <w:rsid w:val="0052638B"/>
    <w:rsid w:val="00526482"/>
    <w:rsid w:val="00526654"/>
    <w:rsid w:val="00526747"/>
    <w:rsid w:val="0052711D"/>
    <w:rsid w:val="00527186"/>
    <w:rsid w:val="005271DD"/>
    <w:rsid w:val="005273D8"/>
    <w:rsid w:val="005273F7"/>
    <w:rsid w:val="0052750A"/>
    <w:rsid w:val="0052765D"/>
    <w:rsid w:val="0052775B"/>
    <w:rsid w:val="0052775D"/>
    <w:rsid w:val="00527838"/>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B2F"/>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62"/>
    <w:rsid w:val="005518AA"/>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7F"/>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C81"/>
    <w:rsid w:val="00566CFA"/>
    <w:rsid w:val="00566D45"/>
    <w:rsid w:val="00566E4F"/>
    <w:rsid w:val="005670F1"/>
    <w:rsid w:val="00567161"/>
    <w:rsid w:val="00567241"/>
    <w:rsid w:val="005675D5"/>
    <w:rsid w:val="00567AEC"/>
    <w:rsid w:val="00567CD8"/>
    <w:rsid w:val="00570271"/>
    <w:rsid w:val="0057073F"/>
    <w:rsid w:val="005709E9"/>
    <w:rsid w:val="00570D9D"/>
    <w:rsid w:val="00570DEF"/>
    <w:rsid w:val="00570DFE"/>
    <w:rsid w:val="00570ECA"/>
    <w:rsid w:val="00570F1C"/>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0EC"/>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326D"/>
    <w:rsid w:val="005832D2"/>
    <w:rsid w:val="00583750"/>
    <w:rsid w:val="005837F6"/>
    <w:rsid w:val="00583A0F"/>
    <w:rsid w:val="00583A88"/>
    <w:rsid w:val="00584206"/>
    <w:rsid w:val="0058436E"/>
    <w:rsid w:val="005843FE"/>
    <w:rsid w:val="005848F1"/>
    <w:rsid w:val="00584957"/>
    <w:rsid w:val="00584A42"/>
    <w:rsid w:val="00584AEA"/>
    <w:rsid w:val="00584C78"/>
    <w:rsid w:val="00584E96"/>
    <w:rsid w:val="00584EC6"/>
    <w:rsid w:val="005850A7"/>
    <w:rsid w:val="005851D8"/>
    <w:rsid w:val="00585247"/>
    <w:rsid w:val="0058529D"/>
    <w:rsid w:val="0058559E"/>
    <w:rsid w:val="0058563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655"/>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85A"/>
    <w:rsid w:val="005E49CC"/>
    <w:rsid w:val="005E4E6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7261"/>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5C"/>
    <w:rsid w:val="00602C70"/>
    <w:rsid w:val="00602CFC"/>
    <w:rsid w:val="00602F86"/>
    <w:rsid w:val="006033E6"/>
    <w:rsid w:val="006038D8"/>
    <w:rsid w:val="00603918"/>
    <w:rsid w:val="00603D05"/>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D17"/>
    <w:rsid w:val="00612E30"/>
    <w:rsid w:val="00612EB3"/>
    <w:rsid w:val="00613591"/>
    <w:rsid w:val="006135DE"/>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28"/>
    <w:rsid w:val="00627B61"/>
    <w:rsid w:val="00627C60"/>
    <w:rsid w:val="00627CD6"/>
    <w:rsid w:val="00627D6B"/>
    <w:rsid w:val="00627F9C"/>
    <w:rsid w:val="00630197"/>
    <w:rsid w:val="00630682"/>
    <w:rsid w:val="00630723"/>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51D"/>
    <w:rsid w:val="00652583"/>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E"/>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0C3"/>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64A"/>
    <w:rsid w:val="006F0912"/>
    <w:rsid w:val="006F0937"/>
    <w:rsid w:val="006F0C1E"/>
    <w:rsid w:val="006F0D2C"/>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885"/>
    <w:rsid w:val="00707DFD"/>
    <w:rsid w:val="00707F35"/>
    <w:rsid w:val="00707F49"/>
    <w:rsid w:val="00707F6D"/>
    <w:rsid w:val="007100CC"/>
    <w:rsid w:val="0071044C"/>
    <w:rsid w:val="00710450"/>
    <w:rsid w:val="007104AA"/>
    <w:rsid w:val="0071052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CC4"/>
    <w:rsid w:val="00723D92"/>
    <w:rsid w:val="00723E4E"/>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05"/>
    <w:rsid w:val="00743DD4"/>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9C5"/>
    <w:rsid w:val="007A6D70"/>
    <w:rsid w:val="007A7330"/>
    <w:rsid w:val="007A74D5"/>
    <w:rsid w:val="007A76A2"/>
    <w:rsid w:val="007A7789"/>
    <w:rsid w:val="007A7B83"/>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2AC"/>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964"/>
    <w:rsid w:val="007D6A2E"/>
    <w:rsid w:val="007D6AD4"/>
    <w:rsid w:val="007D6DB4"/>
    <w:rsid w:val="007D6E2E"/>
    <w:rsid w:val="007D7130"/>
    <w:rsid w:val="007D72B1"/>
    <w:rsid w:val="007D7300"/>
    <w:rsid w:val="007D7457"/>
    <w:rsid w:val="007D74E9"/>
    <w:rsid w:val="007D79AC"/>
    <w:rsid w:val="007D7C2C"/>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01"/>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51"/>
    <w:rsid w:val="008048DA"/>
    <w:rsid w:val="00804CA6"/>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EE"/>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0EB"/>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2287"/>
    <w:rsid w:val="0088230A"/>
    <w:rsid w:val="00882579"/>
    <w:rsid w:val="008826D0"/>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BFD"/>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0D0"/>
    <w:rsid w:val="008F43E7"/>
    <w:rsid w:val="008F43F6"/>
    <w:rsid w:val="008F44A1"/>
    <w:rsid w:val="008F4547"/>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932"/>
    <w:rsid w:val="00934D30"/>
    <w:rsid w:val="00934D7E"/>
    <w:rsid w:val="0093531F"/>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A17"/>
    <w:rsid w:val="00947A72"/>
    <w:rsid w:val="00947A9F"/>
    <w:rsid w:val="00947D13"/>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BC4"/>
    <w:rsid w:val="00962E9B"/>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D5"/>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86B"/>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71"/>
    <w:rsid w:val="009C0EE5"/>
    <w:rsid w:val="009C1041"/>
    <w:rsid w:val="009C1221"/>
    <w:rsid w:val="009C1228"/>
    <w:rsid w:val="009C124E"/>
    <w:rsid w:val="009C1547"/>
    <w:rsid w:val="009C17B1"/>
    <w:rsid w:val="009C17CF"/>
    <w:rsid w:val="009C19D8"/>
    <w:rsid w:val="009C1A7E"/>
    <w:rsid w:val="009C1C2D"/>
    <w:rsid w:val="009C1DB7"/>
    <w:rsid w:val="009C1E19"/>
    <w:rsid w:val="009C1E1F"/>
    <w:rsid w:val="009C1FA7"/>
    <w:rsid w:val="009C241C"/>
    <w:rsid w:val="009C2553"/>
    <w:rsid w:val="009C26D2"/>
    <w:rsid w:val="009C28EA"/>
    <w:rsid w:val="009C29AC"/>
    <w:rsid w:val="009C2DF1"/>
    <w:rsid w:val="009C2E1E"/>
    <w:rsid w:val="009C2EDF"/>
    <w:rsid w:val="009C3120"/>
    <w:rsid w:val="009C3270"/>
    <w:rsid w:val="009C35E1"/>
    <w:rsid w:val="009C366F"/>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45F"/>
    <w:rsid w:val="009C6521"/>
    <w:rsid w:val="009C65E7"/>
    <w:rsid w:val="009C676C"/>
    <w:rsid w:val="009C679B"/>
    <w:rsid w:val="009C67B0"/>
    <w:rsid w:val="009C6854"/>
    <w:rsid w:val="009C6A3D"/>
    <w:rsid w:val="009C701B"/>
    <w:rsid w:val="009C704D"/>
    <w:rsid w:val="009C7226"/>
    <w:rsid w:val="009C7782"/>
    <w:rsid w:val="009C785F"/>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EDE"/>
    <w:rsid w:val="00A10EE0"/>
    <w:rsid w:val="00A10EED"/>
    <w:rsid w:val="00A11008"/>
    <w:rsid w:val="00A1104D"/>
    <w:rsid w:val="00A1112A"/>
    <w:rsid w:val="00A1129F"/>
    <w:rsid w:val="00A112AC"/>
    <w:rsid w:val="00A117CA"/>
    <w:rsid w:val="00A11BAD"/>
    <w:rsid w:val="00A1266F"/>
    <w:rsid w:val="00A13227"/>
    <w:rsid w:val="00A132F6"/>
    <w:rsid w:val="00A13B4D"/>
    <w:rsid w:val="00A13BD4"/>
    <w:rsid w:val="00A13BE7"/>
    <w:rsid w:val="00A13C11"/>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2AF"/>
    <w:rsid w:val="00A162F1"/>
    <w:rsid w:val="00A16819"/>
    <w:rsid w:val="00A16C4D"/>
    <w:rsid w:val="00A16CE4"/>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748C"/>
    <w:rsid w:val="00A2755A"/>
    <w:rsid w:val="00A275CE"/>
    <w:rsid w:val="00A27702"/>
    <w:rsid w:val="00A27704"/>
    <w:rsid w:val="00A277F0"/>
    <w:rsid w:val="00A27B62"/>
    <w:rsid w:val="00A27CB3"/>
    <w:rsid w:val="00A27DE3"/>
    <w:rsid w:val="00A27F84"/>
    <w:rsid w:val="00A3000E"/>
    <w:rsid w:val="00A3007F"/>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096"/>
    <w:rsid w:val="00A96160"/>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194"/>
    <w:rsid w:val="00AC32A6"/>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0E0F"/>
    <w:rsid w:val="00AF122B"/>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289"/>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85"/>
    <w:rsid w:val="00B1059A"/>
    <w:rsid w:val="00B1061C"/>
    <w:rsid w:val="00B107F9"/>
    <w:rsid w:val="00B10B9C"/>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2A3"/>
    <w:rsid w:val="00B13423"/>
    <w:rsid w:val="00B13574"/>
    <w:rsid w:val="00B1370D"/>
    <w:rsid w:val="00B13801"/>
    <w:rsid w:val="00B13AD1"/>
    <w:rsid w:val="00B13B62"/>
    <w:rsid w:val="00B13B66"/>
    <w:rsid w:val="00B13B8E"/>
    <w:rsid w:val="00B13C1B"/>
    <w:rsid w:val="00B13CFA"/>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E83"/>
    <w:rsid w:val="00B20F24"/>
    <w:rsid w:val="00B211A5"/>
    <w:rsid w:val="00B21673"/>
    <w:rsid w:val="00B2171F"/>
    <w:rsid w:val="00B217C3"/>
    <w:rsid w:val="00B219CC"/>
    <w:rsid w:val="00B21A70"/>
    <w:rsid w:val="00B21B5B"/>
    <w:rsid w:val="00B21B93"/>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98F"/>
    <w:rsid w:val="00B45E02"/>
    <w:rsid w:val="00B4607F"/>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EB4"/>
    <w:rsid w:val="00B60FE1"/>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1151"/>
    <w:rsid w:val="00B811BB"/>
    <w:rsid w:val="00B811F9"/>
    <w:rsid w:val="00B81621"/>
    <w:rsid w:val="00B8173F"/>
    <w:rsid w:val="00B817D8"/>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927"/>
    <w:rsid w:val="00B92C03"/>
    <w:rsid w:val="00B92F25"/>
    <w:rsid w:val="00B92FEC"/>
    <w:rsid w:val="00B93262"/>
    <w:rsid w:val="00B932D4"/>
    <w:rsid w:val="00B934F4"/>
    <w:rsid w:val="00B9354E"/>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2E"/>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D68"/>
    <w:rsid w:val="00BA5E00"/>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9DC"/>
    <w:rsid w:val="00BB7DB2"/>
    <w:rsid w:val="00BC01C2"/>
    <w:rsid w:val="00BC0223"/>
    <w:rsid w:val="00BC02A1"/>
    <w:rsid w:val="00BC055E"/>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A37"/>
    <w:rsid w:val="00BE1D7F"/>
    <w:rsid w:val="00BE2176"/>
    <w:rsid w:val="00BE21AD"/>
    <w:rsid w:val="00BE21FA"/>
    <w:rsid w:val="00BE2505"/>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AE"/>
    <w:rsid w:val="00BE63D4"/>
    <w:rsid w:val="00BE64C6"/>
    <w:rsid w:val="00BE6641"/>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F2"/>
    <w:rsid w:val="00C02896"/>
    <w:rsid w:val="00C02961"/>
    <w:rsid w:val="00C03011"/>
    <w:rsid w:val="00C03018"/>
    <w:rsid w:val="00C032EF"/>
    <w:rsid w:val="00C034E7"/>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66E"/>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CAA"/>
    <w:rsid w:val="00C47D8D"/>
    <w:rsid w:val="00C50394"/>
    <w:rsid w:val="00C50C79"/>
    <w:rsid w:val="00C50E32"/>
    <w:rsid w:val="00C50EFE"/>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896"/>
    <w:rsid w:val="00CB0B73"/>
    <w:rsid w:val="00CB0E8B"/>
    <w:rsid w:val="00CB1039"/>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9A7"/>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902"/>
    <w:rsid w:val="00CC59BE"/>
    <w:rsid w:val="00CC5A8C"/>
    <w:rsid w:val="00CC5CFC"/>
    <w:rsid w:val="00CC5F53"/>
    <w:rsid w:val="00CC6012"/>
    <w:rsid w:val="00CC6357"/>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27F3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80C"/>
    <w:rsid w:val="00D82CA9"/>
    <w:rsid w:val="00D82CAC"/>
    <w:rsid w:val="00D82ED5"/>
    <w:rsid w:val="00D82EDD"/>
    <w:rsid w:val="00D83088"/>
    <w:rsid w:val="00D8317F"/>
    <w:rsid w:val="00D831FC"/>
    <w:rsid w:val="00D8323F"/>
    <w:rsid w:val="00D83799"/>
    <w:rsid w:val="00D837E1"/>
    <w:rsid w:val="00D8382D"/>
    <w:rsid w:val="00D8390B"/>
    <w:rsid w:val="00D83E4F"/>
    <w:rsid w:val="00D83FCE"/>
    <w:rsid w:val="00D84063"/>
    <w:rsid w:val="00D84142"/>
    <w:rsid w:val="00D84609"/>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623"/>
    <w:rsid w:val="00D97756"/>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CA9"/>
    <w:rsid w:val="00DB1DBB"/>
    <w:rsid w:val="00DB2218"/>
    <w:rsid w:val="00DB240D"/>
    <w:rsid w:val="00DB2460"/>
    <w:rsid w:val="00DB2549"/>
    <w:rsid w:val="00DB26B8"/>
    <w:rsid w:val="00DB27FA"/>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C0252"/>
    <w:rsid w:val="00DC0813"/>
    <w:rsid w:val="00DC0879"/>
    <w:rsid w:val="00DC0972"/>
    <w:rsid w:val="00DC098E"/>
    <w:rsid w:val="00DC09BD"/>
    <w:rsid w:val="00DC0BEE"/>
    <w:rsid w:val="00DC0C0A"/>
    <w:rsid w:val="00DC0C65"/>
    <w:rsid w:val="00DC0CA5"/>
    <w:rsid w:val="00DC0D65"/>
    <w:rsid w:val="00DC0E38"/>
    <w:rsid w:val="00DC183B"/>
    <w:rsid w:val="00DC1EFF"/>
    <w:rsid w:val="00DC1F70"/>
    <w:rsid w:val="00DC240D"/>
    <w:rsid w:val="00DC2664"/>
    <w:rsid w:val="00DC268D"/>
    <w:rsid w:val="00DC2AE9"/>
    <w:rsid w:val="00DC2BB3"/>
    <w:rsid w:val="00DC2C17"/>
    <w:rsid w:val="00DC2C47"/>
    <w:rsid w:val="00DC2D99"/>
    <w:rsid w:val="00DC2E80"/>
    <w:rsid w:val="00DC2F5F"/>
    <w:rsid w:val="00DC30B7"/>
    <w:rsid w:val="00DC3650"/>
    <w:rsid w:val="00DC36B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F55"/>
    <w:rsid w:val="00DD4177"/>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EBB"/>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732"/>
    <w:rsid w:val="00E037A6"/>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47CD2"/>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4C"/>
    <w:rsid w:val="00E545D6"/>
    <w:rsid w:val="00E549E3"/>
    <w:rsid w:val="00E54AA8"/>
    <w:rsid w:val="00E54BD8"/>
    <w:rsid w:val="00E54C80"/>
    <w:rsid w:val="00E54E30"/>
    <w:rsid w:val="00E54F67"/>
    <w:rsid w:val="00E5507C"/>
    <w:rsid w:val="00E55271"/>
    <w:rsid w:val="00E55379"/>
    <w:rsid w:val="00E55628"/>
    <w:rsid w:val="00E558E0"/>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304C"/>
    <w:rsid w:val="00E7349B"/>
    <w:rsid w:val="00E7367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488"/>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8F"/>
    <w:rsid w:val="00EA5FE8"/>
    <w:rsid w:val="00EA6306"/>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9F6"/>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94"/>
    <w:rsid w:val="00ED06DD"/>
    <w:rsid w:val="00ED07DE"/>
    <w:rsid w:val="00ED08DA"/>
    <w:rsid w:val="00ED08FB"/>
    <w:rsid w:val="00ED0B64"/>
    <w:rsid w:val="00ED0D74"/>
    <w:rsid w:val="00ED0DFB"/>
    <w:rsid w:val="00ED112B"/>
    <w:rsid w:val="00ED1196"/>
    <w:rsid w:val="00ED1697"/>
    <w:rsid w:val="00ED1D77"/>
    <w:rsid w:val="00ED1F52"/>
    <w:rsid w:val="00ED24B4"/>
    <w:rsid w:val="00ED25C8"/>
    <w:rsid w:val="00ED29EE"/>
    <w:rsid w:val="00ED2BD2"/>
    <w:rsid w:val="00ED2BEB"/>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76A"/>
    <w:rsid w:val="00ED79E6"/>
    <w:rsid w:val="00ED7B98"/>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35E"/>
    <w:rsid w:val="00F10406"/>
    <w:rsid w:val="00F10676"/>
    <w:rsid w:val="00F10851"/>
    <w:rsid w:val="00F10963"/>
    <w:rsid w:val="00F10A01"/>
    <w:rsid w:val="00F10D3D"/>
    <w:rsid w:val="00F1129B"/>
    <w:rsid w:val="00F112D8"/>
    <w:rsid w:val="00F11358"/>
    <w:rsid w:val="00F11615"/>
    <w:rsid w:val="00F11680"/>
    <w:rsid w:val="00F11993"/>
    <w:rsid w:val="00F119E6"/>
    <w:rsid w:val="00F11E0E"/>
    <w:rsid w:val="00F122CF"/>
    <w:rsid w:val="00F12777"/>
    <w:rsid w:val="00F12A19"/>
    <w:rsid w:val="00F12E02"/>
    <w:rsid w:val="00F12E09"/>
    <w:rsid w:val="00F12F2C"/>
    <w:rsid w:val="00F12F56"/>
    <w:rsid w:val="00F130C0"/>
    <w:rsid w:val="00F131F5"/>
    <w:rsid w:val="00F13329"/>
    <w:rsid w:val="00F1336A"/>
    <w:rsid w:val="00F1347C"/>
    <w:rsid w:val="00F1372C"/>
    <w:rsid w:val="00F137AD"/>
    <w:rsid w:val="00F139BA"/>
    <w:rsid w:val="00F13B81"/>
    <w:rsid w:val="00F144F8"/>
    <w:rsid w:val="00F1482C"/>
    <w:rsid w:val="00F14A80"/>
    <w:rsid w:val="00F14B2F"/>
    <w:rsid w:val="00F14D58"/>
    <w:rsid w:val="00F14D78"/>
    <w:rsid w:val="00F152EE"/>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78"/>
    <w:rsid w:val="00F312A9"/>
    <w:rsid w:val="00F31333"/>
    <w:rsid w:val="00F313FC"/>
    <w:rsid w:val="00F314D9"/>
    <w:rsid w:val="00F31511"/>
    <w:rsid w:val="00F31844"/>
    <w:rsid w:val="00F31AD7"/>
    <w:rsid w:val="00F31CB6"/>
    <w:rsid w:val="00F31D8E"/>
    <w:rsid w:val="00F32561"/>
    <w:rsid w:val="00F326C0"/>
    <w:rsid w:val="00F32779"/>
    <w:rsid w:val="00F32A63"/>
    <w:rsid w:val="00F32F71"/>
    <w:rsid w:val="00F32F72"/>
    <w:rsid w:val="00F32FE0"/>
    <w:rsid w:val="00F33849"/>
    <w:rsid w:val="00F338BE"/>
    <w:rsid w:val="00F33ACF"/>
    <w:rsid w:val="00F33AF6"/>
    <w:rsid w:val="00F33FBA"/>
    <w:rsid w:val="00F3402A"/>
    <w:rsid w:val="00F340FD"/>
    <w:rsid w:val="00F34184"/>
    <w:rsid w:val="00F344B9"/>
    <w:rsid w:val="00F3461A"/>
    <w:rsid w:val="00F34667"/>
    <w:rsid w:val="00F347DC"/>
    <w:rsid w:val="00F349D1"/>
    <w:rsid w:val="00F349F7"/>
    <w:rsid w:val="00F34A5E"/>
    <w:rsid w:val="00F3534E"/>
    <w:rsid w:val="00F3555D"/>
    <w:rsid w:val="00F35659"/>
    <w:rsid w:val="00F3572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8F"/>
    <w:rsid w:val="00F610C8"/>
    <w:rsid w:val="00F610F4"/>
    <w:rsid w:val="00F61173"/>
    <w:rsid w:val="00F61179"/>
    <w:rsid w:val="00F61B3C"/>
    <w:rsid w:val="00F61B95"/>
    <w:rsid w:val="00F61E67"/>
    <w:rsid w:val="00F61FB3"/>
    <w:rsid w:val="00F62163"/>
    <w:rsid w:val="00F62273"/>
    <w:rsid w:val="00F622F6"/>
    <w:rsid w:val="00F6231C"/>
    <w:rsid w:val="00F62351"/>
    <w:rsid w:val="00F62629"/>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501"/>
    <w:rsid w:val="00F91606"/>
    <w:rsid w:val="00F9196B"/>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DD"/>
    <w:rsid w:val="00F960D3"/>
    <w:rsid w:val="00F960E3"/>
    <w:rsid w:val="00F9612E"/>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507E"/>
    <w:rsid w:val="00FA526C"/>
    <w:rsid w:val="00FA52D7"/>
    <w:rsid w:val="00FA5654"/>
    <w:rsid w:val="00FA5CEC"/>
    <w:rsid w:val="00FA5CED"/>
    <w:rsid w:val="00FA5F66"/>
    <w:rsid w:val="00FA606C"/>
    <w:rsid w:val="00FA619C"/>
    <w:rsid w:val="00FA63A2"/>
    <w:rsid w:val="00FA65D3"/>
    <w:rsid w:val="00FA663C"/>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D81"/>
    <w:rsid w:val="00FC5E79"/>
    <w:rsid w:val="00FC5E7E"/>
    <w:rsid w:val="00FC5F4A"/>
    <w:rsid w:val="00FC62F4"/>
    <w:rsid w:val="00FC6635"/>
    <w:rsid w:val="00FC663E"/>
    <w:rsid w:val="00FC6DFF"/>
    <w:rsid w:val="00FC70CA"/>
    <w:rsid w:val="00FC733B"/>
    <w:rsid w:val="00FC74B4"/>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690"/>
    <w:rsid w:val="00FD67BB"/>
    <w:rsid w:val="00FD683E"/>
    <w:rsid w:val="00FD68AC"/>
    <w:rsid w:val="00FD69B2"/>
    <w:rsid w:val="00FD6DC7"/>
    <w:rsid w:val="00FD73C2"/>
    <w:rsid w:val="00FD742D"/>
    <w:rsid w:val="00FD74F9"/>
    <w:rsid w:val="00FD767F"/>
    <w:rsid w:val="00FD784C"/>
    <w:rsid w:val="00FD79E4"/>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4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c">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d">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c">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d">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3.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11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8101010101010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121212111111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313121212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4141413131313.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11222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11111333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1112444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22113555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33114666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1114411577777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1155116888888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7999999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685503597764567E-2"/>
          <c:y val="4.7092762053392384E-2"/>
          <c:w val="0.89790062751390565"/>
          <c:h val="0.75462570906502568"/>
        </c:manualLayout>
      </c:layout>
      <c:lineChart>
        <c:grouping val="standard"/>
        <c:varyColors val="0"/>
        <c:ser>
          <c:idx val="0"/>
          <c:order val="0"/>
          <c:spPr>
            <a:ln w="25308">
              <a:solidFill>
                <a:srgbClr val="000080"/>
              </a:solidFill>
              <a:prstDash val="solid"/>
            </a:ln>
          </c:spPr>
          <c:marker>
            <c:symbol val="none"/>
          </c:marker>
          <c:cat>
            <c:strRef>
              <c:f>Sheet1!$B$1:$X$1</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Sheet1!$B$2:$X$2</c:f>
              <c:numCache>
                <c:formatCode>General</c:formatCode>
                <c:ptCount val="23"/>
                <c:pt idx="0">
                  <c:v>52.4</c:v>
                </c:pt>
                <c:pt idx="1">
                  <c:v>33</c:v>
                </c:pt>
                <c:pt idx="2">
                  <c:v>84.8</c:v>
                </c:pt>
                <c:pt idx="3">
                  <c:v>50.8</c:v>
                </c:pt>
                <c:pt idx="4">
                  <c:v>71.2</c:v>
                </c:pt>
                <c:pt idx="5">
                  <c:v>159.9</c:v>
                </c:pt>
                <c:pt idx="6">
                  <c:v>110.2</c:v>
                </c:pt>
                <c:pt idx="7">
                  <c:v>50.6</c:v>
                </c:pt>
                <c:pt idx="8">
                  <c:v>84.7</c:v>
                </c:pt>
                <c:pt idx="9">
                  <c:v>88</c:v>
                </c:pt>
                <c:pt idx="10">
                  <c:v>51.8</c:v>
                </c:pt>
                <c:pt idx="11">
                  <c:v>367</c:v>
                </c:pt>
                <c:pt idx="12">
                  <c:v>72.5</c:v>
                </c:pt>
                <c:pt idx="13">
                  <c:v>66.099999999999994</c:v>
                </c:pt>
                <c:pt idx="14">
                  <c:v>70.099999999999994</c:v>
                </c:pt>
                <c:pt idx="15">
                  <c:v>43.7</c:v>
                </c:pt>
                <c:pt idx="16">
                  <c:v>31.2</c:v>
                </c:pt>
                <c:pt idx="17">
                  <c:v>100.3</c:v>
                </c:pt>
                <c:pt idx="18">
                  <c:v>84</c:v>
                </c:pt>
                <c:pt idx="19">
                  <c:v>130.30000000000001</c:v>
                </c:pt>
                <c:pt idx="20">
                  <c:v>127</c:v>
                </c:pt>
                <c:pt idx="21">
                  <c:v>134.1</c:v>
                </c:pt>
                <c:pt idx="22">
                  <c:v>94.2</c:v>
                </c:pt>
              </c:numCache>
            </c:numRef>
          </c:val>
          <c:smooth val="0"/>
        </c:ser>
        <c:dLbls>
          <c:showLegendKey val="0"/>
          <c:showVal val="0"/>
          <c:showCatName val="0"/>
          <c:showSerName val="0"/>
          <c:showPercent val="0"/>
          <c:showBubbleSize val="0"/>
        </c:dLbls>
        <c:marker val="1"/>
        <c:smooth val="0"/>
        <c:axId val="80642432"/>
        <c:axId val="80645120"/>
      </c:lineChart>
      <c:catAx>
        <c:axId val="80642432"/>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0645120"/>
        <c:crosses val="autoZero"/>
        <c:auto val="0"/>
        <c:lblAlgn val="ctr"/>
        <c:lblOffset val="100"/>
        <c:tickLblSkip val="1"/>
        <c:tickMarkSkip val="1"/>
        <c:noMultiLvlLbl val="0"/>
      </c:catAx>
      <c:valAx>
        <c:axId val="80645120"/>
        <c:scaling>
          <c:orientation val="minMax"/>
          <c:max val="400"/>
          <c:min val="0"/>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922" b="0" i="0" u="none" strike="noStrike" baseline="0">
                <a:solidFill>
                  <a:srgbClr val="000000"/>
                </a:solidFill>
                <a:latin typeface="Arial Cyr"/>
                <a:ea typeface="Arial Cyr"/>
                <a:cs typeface="Arial Cyr"/>
              </a:defRPr>
            </a:pPr>
            <a:endParaRPr lang="ru-RU"/>
          </a:p>
        </c:txPr>
        <c:crossAx val="80642432"/>
        <c:crosses val="autoZero"/>
        <c:crossBetween val="midCat"/>
        <c:majorUnit val="100"/>
      </c:valAx>
      <c:spPr>
        <a:solidFill>
          <a:srgbClr val="FFFFFF"/>
        </a:solidFill>
        <a:ln w="3164">
          <a:solidFill>
            <a:sysClr val="windowText" lastClr="000000"/>
          </a:solidFill>
          <a:prstDash val="solid"/>
        </a:ln>
      </c:spPr>
    </c:plotArea>
    <c:plotVisOnly val="1"/>
    <c:dispBlanksAs val="gap"/>
    <c:showDLblsOverMax val="0"/>
  </c:chart>
  <c:spPr>
    <a:noFill/>
    <a:ln>
      <a:noFill/>
    </a:ln>
  </c:spPr>
  <c:txPr>
    <a:bodyPr/>
    <a:lstStyle/>
    <a:p>
      <a:pPr>
        <a:defRPr sz="947"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ноябре 2020 года</a:t>
            </a:r>
          </a:p>
          <a:p>
            <a:pPr>
              <a:lnSpc>
                <a:spcPct val="120000"/>
              </a:lnSpc>
              <a:defRPr/>
            </a:pPr>
            <a:r>
              <a:rPr lang="ru-RU" sz="1060" b="0">
                <a:latin typeface="Arial" pitchFamily="34" charset="0"/>
                <a:cs typeface="Arial" pitchFamily="34" charset="0"/>
              </a:rPr>
              <a:t>(в % к декабрю 2019 года)</a:t>
            </a:r>
          </a:p>
        </c:rich>
      </c:tx>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2.1822149481723857E-3"/>
                  <c:y val="3.8912958846651345E-3"/>
                </c:manualLayout>
              </c:layout>
              <c:dLblPos val="outEnd"/>
              <c:showLegendKey val="0"/>
              <c:showVal val="1"/>
              <c:showCatName val="0"/>
              <c:showSerName val="0"/>
              <c:showPercent val="0"/>
              <c:showBubbleSize val="0"/>
            </c:dLbl>
            <c:dLbl>
              <c:idx val="1"/>
              <c:layout>
                <c:manualLayout>
                  <c:x val="2.1822149481724056E-3"/>
                  <c:y val="-1.2214143088573259E-3"/>
                </c:manualLayout>
              </c:layout>
              <c:dLblPos val="outEnd"/>
              <c:showLegendKey val="0"/>
              <c:showVal val="1"/>
              <c:showCatName val="0"/>
              <c:showSerName val="0"/>
              <c:showPercent val="0"/>
              <c:showBubbleSize val="0"/>
            </c:dLbl>
            <c:dLbl>
              <c:idx val="2"/>
              <c:layout>
                <c:manualLayout>
                  <c:x val="2.1822149481724056E-3"/>
                  <c:y val="-8.5370907583920505E-4"/>
                </c:manualLayout>
              </c:layout>
              <c:dLblPos val="outEnd"/>
              <c:showLegendKey val="0"/>
              <c:showVal val="1"/>
              <c:showCatName val="0"/>
              <c:showSerName val="0"/>
              <c:showPercent val="0"/>
              <c:showBubbleSize val="0"/>
            </c:dLbl>
            <c:dLbl>
              <c:idx val="3"/>
              <c:layout>
                <c:manualLayout>
                  <c:x val="0"/>
                  <c:y val="-4.7854424895452802E-3"/>
                </c:manualLayout>
              </c:layout>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ct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145</c:v>
                </c:pt>
                <c:pt idx="1">
                  <c:v>110.1</c:v>
                </c:pt>
                <c:pt idx="2">
                  <c:v>103.8</c:v>
                </c:pt>
                <c:pt idx="3">
                  <c:v>103.5</c:v>
                </c:pt>
              </c:numCache>
            </c:numRef>
          </c:val>
        </c:ser>
        <c:dLbls>
          <c:showLegendKey val="0"/>
          <c:showVal val="0"/>
          <c:showCatName val="0"/>
          <c:showSerName val="0"/>
          <c:showPercent val="0"/>
          <c:showBubbleSize val="0"/>
        </c:dLbls>
        <c:gapWidth val="162"/>
        <c:axId val="59951360"/>
        <c:axId val="60231680"/>
      </c:barChart>
      <c:catAx>
        <c:axId val="59951360"/>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0231680"/>
        <c:crosses val="autoZero"/>
        <c:auto val="0"/>
        <c:lblAlgn val="ctr"/>
        <c:lblOffset val="100"/>
        <c:noMultiLvlLbl val="0"/>
      </c:catAx>
      <c:valAx>
        <c:axId val="60231680"/>
        <c:scaling>
          <c:orientation val="minMax"/>
          <c:max val="155"/>
          <c:min val="0"/>
        </c:scaling>
        <c:delete val="0"/>
        <c:axPos val="l"/>
        <c:majorGridlines>
          <c:spPr>
            <a:ln w="2540">
              <a:solidFill>
                <a:schemeClr val="tx1">
                  <a:lumMod val="50000"/>
                  <a:lumOff val="50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59951360"/>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2591948733681E-2"/>
          <c:y val="2.8637694326670744E-2"/>
          <c:w val="0.68538225332303382"/>
          <c:h val="0.87656268927922409"/>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General</c:formatCode>
                <c:ptCount val="16"/>
                <c:pt idx="0">
                  <c:v>-10695</c:v>
                </c:pt>
                <c:pt idx="1">
                  <c:v>-10268</c:v>
                </c:pt>
                <c:pt idx="2">
                  <c:v>-7820</c:v>
                </c:pt>
                <c:pt idx="3">
                  <c:v>-4620</c:v>
                </c:pt>
                <c:pt idx="4">
                  <c:v>-2141</c:v>
                </c:pt>
                <c:pt idx="5">
                  <c:v>-1671</c:v>
                </c:pt>
                <c:pt idx="6">
                  <c:v>-1403</c:v>
                </c:pt>
                <c:pt idx="7">
                  <c:v>646</c:v>
                </c:pt>
                <c:pt idx="8">
                  <c:v>1392</c:v>
                </c:pt>
                <c:pt idx="9">
                  <c:v>1682</c:v>
                </c:pt>
                <c:pt idx="10">
                  <c:v>2336</c:v>
                </c:pt>
                <c:pt idx="11">
                  <c:v>2319</c:v>
                </c:pt>
                <c:pt idx="12">
                  <c:v>-924</c:v>
                </c:pt>
                <c:pt idx="13">
                  <c:v>-2483</c:v>
                </c:pt>
                <c:pt idx="14">
                  <c:v>-4549</c:v>
                </c:pt>
                <c:pt idx="15">
                  <c:v>-9047</c:v>
                </c:pt>
              </c:numCache>
            </c:numRef>
          </c:val>
          <c:extLst xmlns:c16r2="http://schemas.microsoft.com/office/drawing/2015/06/chart">
            <c:ext xmlns:c16="http://schemas.microsoft.com/office/drawing/2014/chart" uri="{C3380CC4-5D6E-409C-BE32-E72D297353CC}">
              <c16:uniqueId val="{00000000-7065-467E-B470-D4E84AA09FF7}"/>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Sheet1!$B$4:$Q$4</c:f>
              <c:numCache>
                <c:formatCode>General</c:formatCode>
                <c:ptCount val="16"/>
                <c:pt idx="0">
                  <c:v>1226</c:v>
                </c:pt>
                <c:pt idx="1">
                  <c:v>1845</c:v>
                </c:pt>
                <c:pt idx="2">
                  <c:v>2722</c:v>
                </c:pt>
                <c:pt idx="3">
                  <c:v>7416</c:v>
                </c:pt>
                <c:pt idx="4">
                  <c:v>10584</c:v>
                </c:pt>
                <c:pt idx="5">
                  <c:v>8980</c:v>
                </c:pt>
                <c:pt idx="6">
                  <c:v>16595</c:v>
                </c:pt>
                <c:pt idx="7">
                  <c:v>17943</c:v>
                </c:pt>
                <c:pt idx="8">
                  <c:v>16653</c:v>
                </c:pt>
                <c:pt idx="9">
                  <c:v>10396</c:v>
                </c:pt>
                <c:pt idx="10">
                  <c:v>8889</c:v>
                </c:pt>
                <c:pt idx="11">
                  <c:v>11191</c:v>
                </c:pt>
                <c:pt idx="12">
                  <c:v>7377</c:v>
                </c:pt>
                <c:pt idx="13" formatCode="[=0]&quot;-&quot;;General">
                  <c:v>5414</c:v>
                </c:pt>
                <c:pt idx="14">
                  <c:v>8781</c:v>
                </c:pt>
                <c:pt idx="15">
                  <c:v>967</c:v>
                </c:pt>
              </c:numCache>
            </c:numRef>
          </c:val>
          <c:extLst xmlns:c16r2="http://schemas.microsoft.com/office/drawing/2015/06/chart">
            <c:ext xmlns:c16="http://schemas.microsoft.com/office/drawing/2014/chart" uri="{C3380CC4-5D6E-409C-BE32-E72D297353CC}">
              <c16:uniqueId val="{00000001-7065-467E-B470-D4E84AA09FF7}"/>
            </c:ext>
          </c:extLst>
        </c:ser>
        <c:dLbls>
          <c:showLegendKey val="0"/>
          <c:showVal val="0"/>
          <c:showCatName val="0"/>
          <c:showSerName val="0"/>
          <c:showPercent val="0"/>
          <c:showBubbleSize val="0"/>
        </c:dLbls>
        <c:gapWidth val="150"/>
        <c:overlap val="41"/>
        <c:axId val="60243328"/>
        <c:axId val="60245504"/>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Sheet1!$B$3:$Q$3</c:f>
              <c:numCache>
                <c:formatCode>General</c:formatCode>
                <c:ptCount val="16"/>
                <c:pt idx="0">
                  <c:v>-9469</c:v>
                </c:pt>
                <c:pt idx="1">
                  <c:v>-8423</c:v>
                </c:pt>
                <c:pt idx="2">
                  <c:v>-5098</c:v>
                </c:pt>
                <c:pt idx="3">
                  <c:v>2796</c:v>
                </c:pt>
                <c:pt idx="4">
                  <c:v>8443</c:v>
                </c:pt>
                <c:pt idx="5">
                  <c:v>7309</c:v>
                </c:pt>
                <c:pt idx="6">
                  <c:v>15192</c:v>
                </c:pt>
                <c:pt idx="7">
                  <c:v>18589</c:v>
                </c:pt>
                <c:pt idx="8">
                  <c:v>18045</c:v>
                </c:pt>
                <c:pt idx="9">
                  <c:v>12078</c:v>
                </c:pt>
                <c:pt idx="10">
                  <c:v>11225</c:v>
                </c:pt>
                <c:pt idx="11">
                  <c:v>13510</c:v>
                </c:pt>
                <c:pt idx="12">
                  <c:v>6453</c:v>
                </c:pt>
                <c:pt idx="13">
                  <c:v>2931</c:v>
                </c:pt>
                <c:pt idx="14">
                  <c:v>4232</c:v>
                </c:pt>
                <c:pt idx="15">
                  <c:v>-8080</c:v>
                </c:pt>
              </c:numCache>
            </c:numRef>
          </c:val>
          <c:smooth val="0"/>
          <c:extLst xmlns:c16r2="http://schemas.microsoft.com/office/drawing/2015/06/chart">
            <c:ext xmlns:c16="http://schemas.microsoft.com/office/drawing/2014/chart" uri="{C3380CC4-5D6E-409C-BE32-E72D297353CC}">
              <c16:uniqueId val="{00000002-7065-467E-B470-D4E84AA09FF7}"/>
            </c:ext>
          </c:extLst>
        </c:ser>
        <c:dLbls>
          <c:showLegendKey val="0"/>
          <c:showVal val="0"/>
          <c:showCatName val="0"/>
          <c:showSerName val="0"/>
          <c:showPercent val="0"/>
          <c:showBubbleSize val="0"/>
        </c:dLbls>
        <c:marker val="1"/>
        <c:smooth val="0"/>
        <c:axId val="60247040"/>
        <c:axId val="60248832"/>
      </c:lineChart>
      <c:catAx>
        <c:axId val="60243328"/>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60245504"/>
        <c:crossesAt val="0"/>
        <c:auto val="1"/>
        <c:lblAlgn val="ctr"/>
        <c:lblOffset val="50"/>
        <c:tickLblSkip val="1"/>
        <c:tickMarkSkip val="1"/>
        <c:noMultiLvlLbl val="0"/>
      </c:catAx>
      <c:valAx>
        <c:axId val="60245504"/>
        <c:scaling>
          <c:orientation val="minMax"/>
          <c:max val="20000"/>
          <c:min val="-12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60243328"/>
        <c:crosses val="autoZero"/>
        <c:crossBetween val="between"/>
        <c:majorUnit val="2000"/>
        <c:minorUnit val="1000"/>
      </c:valAx>
      <c:catAx>
        <c:axId val="60247040"/>
        <c:scaling>
          <c:orientation val="minMax"/>
        </c:scaling>
        <c:delete val="1"/>
        <c:axPos val="b"/>
        <c:numFmt formatCode="General" sourceLinked="1"/>
        <c:majorTickMark val="out"/>
        <c:minorTickMark val="none"/>
        <c:tickLblPos val="none"/>
        <c:crossAx val="60248832"/>
        <c:crossesAt val="0"/>
        <c:auto val="0"/>
        <c:lblAlgn val="ctr"/>
        <c:lblOffset val="100"/>
        <c:noMultiLvlLbl val="0"/>
      </c:catAx>
      <c:valAx>
        <c:axId val="60248832"/>
        <c:scaling>
          <c:orientation val="minMax"/>
          <c:max val="3000"/>
          <c:min val="-3000"/>
        </c:scaling>
        <c:delete val="1"/>
        <c:axPos val="r"/>
        <c:numFmt formatCode="General" sourceLinked="1"/>
        <c:majorTickMark val="out"/>
        <c:minorTickMark val="none"/>
        <c:tickLblPos val="none"/>
        <c:crossAx val="60247040"/>
        <c:crosses val="max"/>
        <c:crossBetween val="between"/>
        <c:majorUnit val="500"/>
        <c:minorUnit val="100"/>
      </c:valAx>
    </c:plotArea>
    <c:legend>
      <c:legendPos val="r"/>
      <c:layout>
        <c:manualLayout>
          <c:xMode val="edge"/>
          <c:yMode val="edge"/>
          <c:x val="0.74893197988708804"/>
          <c:y val="0.16405446777856741"/>
          <c:w val="0.24857474014869541"/>
          <c:h val="0.54402625338922861"/>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7.9473241200300193E-2"/>
          <c:y val="0.1417871025615475"/>
          <c:w val="0.66352663068244222"/>
          <c:h val="0.75480015947373924"/>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Лист1!$B$2:$B$11</c:f>
              <c:numCache>
                <c:formatCode>General</c:formatCode>
                <c:ptCount val="10"/>
                <c:pt idx="0">
                  <c:v>2292</c:v>
                </c:pt>
                <c:pt idx="1">
                  <c:v>2183</c:v>
                </c:pt>
                <c:pt idx="2">
                  <c:v>2257</c:v>
                </c:pt>
                <c:pt idx="3">
                  <c:v>2315</c:v>
                </c:pt>
                <c:pt idx="4">
                  <c:v>2097</c:v>
                </c:pt>
                <c:pt idx="5">
                  <c:v>2146</c:v>
                </c:pt>
                <c:pt idx="6">
                  <c:v>2288</c:v>
                </c:pt>
                <c:pt idx="7">
                  <c:v>2505</c:v>
                </c:pt>
                <c:pt idx="8">
                  <c:v>3377</c:v>
                </c:pt>
                <c:pt idx="9">
                  <c:v>2569</c:v>
                </c:pt>
              </c:numCache>
            </c:numRef>
          </c:val>
          <c:extLst xmlns:c16r2="http://schemas.microsoft.com/office/drawing/2015/06/chart">
            <c:ext xmlns:c16="http://schemas.microsoft.com/office/drawing/2014/chart" uri="{C3380CC4-5D6E-409C-BE32-E72D297353CC}">
              <c16:uniqueId val="{00000000-8C6F-401E-9997-E740F410DB7E}"/>
            </c:ext>
          </c:extLst>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Лист1!$C$2:$C$11</c:f>
              <c:numCache>
                <c:formatCode>General</c:formatCode>
                <c:ptCount val="10"/>
                <c:pt idx="0">
                  <c:v>2547</c:v>
                </c:pt>
                <c:pt idx="1">
                  <c:v>2278</c:v>
                </c:pt>
                <c:pt idx="2">
                  <c:v>2401</c:v>
                </c:pt>
                <c:pt idx="3">
                  <c:v>2548</c:v>
                </c:pt>
                <c:pt idx="4">
                  <c:v>2524</c:v>
                </c:pt>
                <c:pt idx="5">
                  <c:v>2483</c:v>
                </c:pt>
                <c:pt idx="6">
                  <c:v>2800</c:v>
                </c:pt>
                <c:pt idx="7">
                  <c:v>2633</c:v>
                </c:pt>
                <c:pt idx="8">
                  <c:v>2509</c:v>
                </c:pt>
                <c:pt idx="9">
                  <c:v>2789</c:v>
                </c:pt>
              </c:numCache>
            </c:numRef>
          </c:val>
          <c:extLst xmlns:c16r2="http://schemas.microsoft.com/office/drawing/2015/06/chart">
            <c:ext xmlns:c16="http://schemas.microsoft.com/office/drawing/2014/chart" uri="{C3380CC4-5D6E-409C-BE32-E72D297353CC}">
              <c16:uniqueId val="{00000001-8C6F-401E-9997-E740F410DB7E}"/>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Лист1!$D$2:$D$11</c:f>
              <c:numCache>
                <c:formatCode>General</c:formatCode>
                <c:ptCount val="10"/>
                <c:pt idx="0">
                  <c:v>-3186</c:v>
                </c:pt>
                <c:pt idx="1">
                  <c:v>-2725</c:v>
                </c:pt>
                <c:pt idx="2">
                  <c:v>-2976</c:v>
                </c:pt>
                <c:pt idx="3">
                  <c:v>-2944</c:v>
                </c:pt>
                <c:pt idx="4">
                  <c:v>-3191</c:v>
                </c:pt>
                <c:pt idx="5">
                  <c:v>-3605</c:v>
                </c:pt>
                <c:pt idx="6">
                  <c:v>-3606</c:v>
                </c:pt>
                <c:pt idx="7">
                  <c:v>-3281</c:v>
                </c:pt>
                <c:pt idx="8">
                  <c:v>-3286</c:v>
                </c:pt>
                <c:pt idx="9">
                  <c:v>-4276</c:v>
                </c:pt>
              </c:numCache>
            </c:numRef>
          </c:val>
          <c:extLst xmlns:c16r2="http://schemas.microsoft.com/office/drawing/2015/06/chart">
            <c:ext xmlns:c16="http://schemas.microsoft.com/office/drawing/2014/chart" uri="{C3380CC4-5D6E-409C-BE32-E72D297353CC}">
              <c16:uniqueId val="{00000002-8C6F-401E-9997-E740F410DB7E}"/>
            </c:ext>
          </c:extLst>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Лист1!$A$2:$A$11</c:f>
              <c:strCache>
                <c:ptCount val="10"/>
                <c:pt idx="0">
                  <c:v>I</c:v>
                </c:pt>
                <c:pt idx="1">
                  <c:v>II</c:v>
                </c:pt>
                <c:pt idx="2">
                  <c:v>III</c:v>
                </c:pt>
                <c:pt idx="3">
                  <c:v>IV</c:v>
                </c:pt>
                <c:pt idx="4">
                  <c:v>V</c:v>
                </c:pt>
                <c:pt idx="5">
                  <c:v>VI</c:v>
                </c:pt>
                <c:pt idx="6">
                  <c:v>VII</c:v>
                </c:pt>
                <c:pt idx="7">
                  <c:v>VIII</c:v>
                </c:pt>
                <c:pt idx="8">
                  <c:v>IX</c:v>
                </c:pt>
                <c:pt idx="9">
                  <c:v>X</c:v>
                </c:pt>
              </c:strCache>
            </c:strRef>
          </c:cat>
          <c:val>
            <c:numRef>
              <c:f>Лист1!$E$2:$E$11</c:f>
              <c:numCache>
                <c:formatCode>General</c:formatCode>
                <c:ptCount val="10"/>
                <c:pt idx="0">
                  <c:v>-3446</c:v>
                </c:pt>
                <c:pt idx="1">
                  <c:v>-3066</c:v>
                </c:pt>
                <c:pt idx="2">
                  <c:v>-2903</c:v>
                </c:pt>
                <c:pt idx="3">
                  <c:v>-3025</c:v>
                </c:pt>
                <c:pt idx="4">
                  <c:v>-3017</c:v>
                </c:pt>
                <c:pt idx="5">
                  <c:v>-2707</c:v>
                </c:pt>
                <c:pt idx="6">
                  <c:v>-3010</c:v>
                </c:pt>
                <c:pt idx="7">
                  <c:v>-2938</c:v>
                </c:pt>
                <c:pt idx="8">
                  <c:v>-2836</c:v>
                </c:pt>
                <c:pt idx="9">
                  <c:v>-3113</c:v>
                </c:pt>
              </c:numCache>
            </c:numRef>
          </c:val>
          <c:extLst xmlns:c16r2="http://schemas.microsoft.com/office/drawing/2015/06/chart">
            <c:ext xmlns:c16="http://schemas.microsoft.com/office/drawing/2014/chart" uri="{C3380CC4-5D6E-409C-BE32-E72D297353CC}">
              <c16:uniqueId val="{00000003-8C6F-401E-9997-E740F410DB7E}"/>
            </c:ext>
          </c:extLst>
        </c:ser>
        <c:dLbls>
          <c:showLegendKey val="0"/>
          <c:showVal val="0"/>
          <c:showCatName val="0"/>
          <c:showSerName val="0"/>
          <c:showPercent val="0"/>
          <c:showBubbleSize val="0"/>
        </c:dLbls>
        <c:gapWidth val="150"/>
        <c:axId val="60478208"/>
        <c:axId val="60479744"/>
      </c:barChart>
      <c:catAx>
        <c:axId val="60478208"/>
        <c:scaling>
          <c:orientation val="minMax"/>
        </c:scaling>
        <c:delete val="0"/>
        <c:axPos val="b"/>
        <c:numFmt formatCode="General" sourceLinked="1"/>
        <c:majorTickMark val="none"/>
        <c:minorTickMark val="cross"/>
        <c:tickLblPos val="low"/>
        <c:txPr>
          <a:bodyPr/>
          <a:lstStyle/>
          <a:p>
            <a:pPr>
              <a:defRPr sz="900"/>
            </a:pPr>
            <a:endParaRPr lang="ru-RU"/>
          </a:p>
        </c:txPr>
        <c:crossAx val="60479744"/>
        <c:crosses val="autoZero"/>
        <c:auto val="1"/>
        <c:lblAlgn val="ctr"/>
        <c:lblOffset val="100"/>
        <c:noMultiLvlLbl val="0"/>
      </c:catAx>
      <c:valAx>
        <c:axId val="60479744"/>
        <c:scaling>
          <c:orientation val="minMax"/>
          <c:max val="4000"/>
          <c:min val="-5000"/>
        </c:scaling>
        <c:delete val="0"/>
        <c:axPos val="l"/>
        <c:majorGridlines/>
        <c:numFmt formatCode="General" sourceLinked="1"/>
        <c:majorTickMark val="out"/>
        <c:minorTickMark val="none"/>
        <c:tickLblPos val="nextTo"/>
        <c:txPr>
          <a:bodyPr/>
          <a:lstStyle/>
          <a:p>
            <a:pPr>
              <a:defRPr sz="900"/>
            </a:pPr>
            <a:endParaRPr lang="ru-RU"/>
          </a:p>
        </c:txPr>
        <c:crossAx val="60478208"/>
        <c:crosses val="autoZero"/>
        <c:crossBetween val="between"/>
        <c:majorUnit val="1000"/>
      </c:valAx>
    </c:plotArea>
    <c:legend>
      <c:legendPos val="r"/>
      <c:layout>
        <c:manualLayout>
          <c:xMode val="edge"/>
          <c:yMode val="edge"/>
          <c:x val="0.74693518760391964"/>
          <c:y val="0.25833908503642883"/>
          <c:w val="0.24042658174837331"/>
          <c:h val="0.44662713046945085"/>
        </c:manualLayout>
      </c:layout>
      <c:overlay val="0"/>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6.3230659684953658E-2"/>
          <c:y val="0.1335421362292539"/>
          <c:w val="0.7492187277828658"/>
          <c:h val="0.69728198201166258"/>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Лист1!$A$2:$A$23</c:f>
              <c:strCache>
                <c:ptCount val="22"/>
                <c:pt idx="0">
                  <c:v>I
2019</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pt idx="20">
                  <c:v>IX</c:v>
                </c:pt>
                <c:pt idx="21">
                  <c:v>X</c:v>
                </c:pt>
              </c:strCache>
            </c:strRef>
          </c:cat>
          <c:val>
            <c:numRef>
              <c:f>Лист1!$B$2:$B$23</c:f>
              <c:numCache>
                <c:formatCode>0</c:formatCode>
                <c:ptCount val="22"/>
                <c:pt idx="0" formatCode="General">
                  <c:v>1369</c:v>
                </c:pt>
                <c:pt idx="1">
                  <c:v>1491</c:v>
                </c:pt>
                <c:pt idx="2" formatCode="General">
                  <c:v>1434</c:v>
                </c:pt>
                <c:pt idx="3" formatCode="General">
                  <c:v>1762</c:v>
                </c:pt>
                <c:pt idx="4" formatCode="General">
                  <c:v>1284</c:v>
                </c:pt>
                <c:pt idx="5" formatCode="General">
                  <c:v>1452</c:v>
                </c:pt>
                <c:pt idx="6" formatCode="General">
                  <c:v>1358</c:v>
                </c:pt>
                <c:pt idx="7" formatCode="General">
                  <c:v>1146</c:v>
                </c:pt>
                <c:pt idx="8" formatCode="General">
                  <c:v>1464</c:v>
                </c:pt>
                <c:pt idx="9" formatCode="General">
                  <c:v>1730</c:v>
                </c:pt>
                <c:pt idx="10" formatCode="General">
                  <c:v>1430</c:v>
                </c:pt>
                <c:pt idx="11" formatCode="General">
                  <c:v>1610</c:v>
                </c:pt>
                <c:pt idx="12">
                  <c:v>1260</c:v>
                </c:pt>
                <c:pt idx="13">
                  <c:v>1265</c:v>
                </c:pt>
                <c:pt idx="14">
                  <c:v>1405</c:v>
                </c:pt>
                <c:pt idx="15" formatCode="General">
                  <c:v>891</c:v>
                </c:pt>
                <c:pt idx="16">
                  <c:v>1052</c:v>
                </c:pt>
                <c:pt idx="17" formatCode="General">
                  <c:v>1616</c:v>
                </c:pt>
                <c:pt idx="18" formatCode="General">
                  <c:v>1604</c:v>
                </c:pt>
                <c:pt idx="19" formatCode="General">
                  <c:v>1358</c:v>
                </c:pt>
                <c:pt idx="20" formatCode="General">
                  <c:v>1280</c:v>
                </c:pt>
                <c:pt idx="21" formatCode="General">
                  <c:v>1225</c:v>
                </c:pt>
              </c:numCache>
            </c:numRef>
          </c:val>
          <c:smooth val="0"/>
          <c:extLst xmlns:c16r2="http://schemas.microsoft.com/office/drawing/2015/06/chart">
            <c:ext xmlns:c16="http://schemas.microsoft.com/office/drawing/2014/chart" uri="{C3380CC4-5D6E-409C-BE32-E72D297353CC}">
              <c16:uniqueId val="{00000000-0B65-4C74-9F49-8C72FB8A1CC8}"/>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Лист1!$A$2:$A$23</c:f>
              <c:strCache>
                <c:ptCount val="22"/>
                <c:pt idx="0">
                  <c:v>I
2019</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pt idx="20">
                  <c:v>IX</c:v>
                </c:pt>
                <c:pt idx="21">
                  <c:v>X</c:v>
                </c:pt>
              </c:strCache>
            </c:strRef>
          </c:cat>
          <c:val>
            <c:numRef>
              <c:f>Лист1!$C$2:$C$23</c:f>
              <c:numCache>
                <c:formatCode>0</c:formatCode>
                <c:ptCount val="22"/>
                <c:pt idx="0" formatCode="General">
                  <c:v>962</c:v>
                </c:pt>
                <c:pt idx="1">
                  <c:v>971</c:v>
                </c:pt>
                <c:pt idx="2" formatCode="General">
                  <c:v>536</c:v>
                </c:pt>
                <c:pt idx="3" formatCode="General">
                  <c:v>539</c:v>
                </c:pt>
                <c:pt idx="4" formatCode="General">
                  <c:v>570</c:v>
                </c:pt>
                <c:pt idx="5" formatCode="General">
                  <c:v>691</c:v>
                </c:pt>
                <c:pt idx="6" formatCode="General">
                  <c:v>924</c:v>
                </c:pt>
                <c:pt idx="7" formatCode="General">
                  <c:v>1435</c:v>
                </c:pt>
                <c:pt idx="8" formatCode="General">
                  <c:v>695</c:v>
                </c:pt>
                <c:pt idx="9" formatCode="General">
                  <c:v>799</c:v>
                </c:pt>
                <c:pt idx="10" formatCode="General">
                  <c:v>1022</c:v>
                </c:pt>
                <c:pt idx="11" formatCode="General">
                  <c:v>1150</c:v>
                </c:pt>
                <c:pt idx="12">
                  <c:v>691</c:v>
                </c:pt>
                <c:pt idx="13">
                  <c:v>880</c:v>
                </c:pt>
                <c:pt idx="14">
                  <c:v>1137</c:v>
                </c:pt>
                <c:pt idx="15" formatCode="General">
                  <c:v>1214</c:v>
                </c:pt>
                <c:pt idx="16">
                  <c:v>1223</c:v>
                </c:pt>
                <c:pt idx="17" formatCode="General">
                  <c:v>1424</c:v>
                </c:pt>
                <c:pt idx="18" formatCode="General">
                  <c:v>1331</c:v>
                </c:pt>
                <c:pt idx="19" formatCode="General">
                  <c:v>1620</c:v>
                </c:pt>
                <c:pt idx="20" formatCode="General">
                  <c:v>1176</c:v>
                </c:pt>
                <c:pt idx="21" formatCode="General">
                  <c:v>1288</c:v>
                </c:pt>
              </c:numCache>
            </c:numRef>
          </c:val>
          <c:smooth val="0"/>
          <c:extLst xmlns:c16r2="http://schemas.microsoft.com/office/drawing/2015/06/chart">
            <c:ext xmlns:c16="http://schemas.microsoft.com/office/drawing/2014/chart" uri="{C3380CC4-5D6E-409C-BE32-E72D297353CC}">
              <c16:uniqueId val="{00000001-0B65-4C74-9F49-8C72FB8A1CC8}"/>
            </c:ext>
          </c:extLst>
        </c:ser>
        <c:dLbls>
          <c:showLegendKey val="0"/>
          <c:showVal val="1"/>
          <c:showCatName val="0"/>
          <c:showSerName val="0"/>
          <c:showPercent val="0"/>
          <c:showBubbleSize val="0"/>
        </c:dLbls>
        <c:marker val="1"/>
        <c:smooth val="0"/>
        <c:axId val="60515456"/>
        <c:axId val="60516992"/>
      </c:lineChart>
      <c:catAx>
        <c:axId val="60515456"/>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60516992"/>
        <c:crosses val="autoZero"/>
        <c:auto val="1"/>
        <c:lblAlgn val="ctr"/>
        <c:lblOffset val="100"/>
        <c:tickLblSkip val="1"/>
        <c:tickMarkSkip val="1"/>
        <c:noMultiLvlLbl val="0"/>
      </c:catAx>
      <c:valAx>
        <c:axId val="60516992"/>
        <c:scaling>
          <c:orientation val="minMax"/>
        </c:scaling>
        <c:delete val="0"/>
        <c:axPos val="l"/>
        <c:majorGridlines/>
        <c:numFmt formatCode="General" sourceLinked="1"/>
        <c:majorTickMark val="none"/>
        <c:minorTickMark val="none"/>
        <c:tickLblPos val="nextTo"/>
        <c:txPr>
          <a:bodyPr/>
          <a:lstStyle/>
          <a:p>
            <a:pPr>
              <a:defRPr sz="900"/>
            </a:pPr>
            <a:endParaRPr lang="ru-RU"/>
          </a:p>
        </c:txPr>
        <c:crossAx val="60515456"/>
        <c:crosses val="autoZero"/>
        <c:crossBetween val="midCat"/>
      </c:valAx>
    </c:plotArea>
    <c:legend>
      <c:legendPos val="b"/>
      <c:layout>
        <c:manualLayout>
          <c:xMode val="edge"/>
          <c:yMode val="edge"/>
          <c:x val="0.81787646082743415"/>
          <c:y val="0.24381790092694108"/>
          <c:w val="0.17917808051603895"/>
          <c:h val="0.30307179991759342"/>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61,2% (56,8%)</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22,7% (27,2%)</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12,4% (12,3%)</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2,5% (2,5%)</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c:v>
                </c:pt>
                <c:pt idx="1">
                  <c:v>22.7</c:v>
                </c:pt>
                <c:pt idx="2">
                  <c:v>12.5</c:v>
                </c:pt>
                <c:pt idx="3">
                  <c:v>1.2</c:v>
                </c:pt>
                <c:pt idx="4">
                  <c:v>2.6</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9940917571213559"/>
          <c:y val="0.1164337489350539"/>
          <c:w val="0.73726324502311635"/>
          <c:h val="0.82470767313026261"/>
        </c:manualLayout>
      </c:layout>
      <c:pie3DChart>
        <c:varyColors val="1"/>
        <c:ser>
          <c:idx val="0"/>
          <c:order val="0"/>
          <c:spPr>
            <a:solidFill>
              <a:srgbClr val="000000"/>
            </a:solidFill>
            <a:ln w="13374">
              <a:solidFill>
                <a:srgbClr val="000000"/>
              </a:solidFill>
              <a:prstDash val="solid"/>
            </a:ln>
          </c:spPr>
          <c:explosion val="25"/>
          <c:dPt>
            <c:idx val="0"/>
            <c:bubble3D val="0"/>
            <c:spPr>
              <a:pattFill prst="dashUpDiag">
                <a:fgClr>
                  <a:srgbClr val="000000"/>
                </a:fgClr>
                <a:bgClr>
                  <a:srgbClr val="FFFFFF"/>
                </a:bgClr>
              </a:pattFill>
              <a:ln w="13374">
                <a:solidFill>
                  <a:srgbClr val="000000"/>
                </a:solidFill>
                <a:prstDash val="solid"/>
              </a:ln>
            </c:spPr>
          </c:dPt>
          <c:dPt>
            <c:idx val="1"/>
            <c:bubble3D val="0"/>
            <c:spPr>
              <a:pattFill prst="pct50">
                <a:fgClr>
                  <a:srgbClr val="000000"/>
                </a:fgClr>
                <a:bgClr>
                  <a:srgbClr val="FFFFFF"/>
                </a:bgClr>
              </a:pattFill>
              <a:ln w="13374">
                <a:solidFill>
                  <a:srgbClr val="000000"/>
                </a:solidFill>
                <a:prstDash val="solid"/>
              </a:ln>
            </c:spPr>
          </c:dPt>
          <c:dLbls>
            <c:dLbl>
              <c:idx val="0"/>
              <c:layout>
                <c:manualLayout>
                  <c:x val="2.0760586776714971E-2"/>
                  <c:y val="0"/>
                </c:manualLayout>
              </c:layout>
              <c:tx>
                <c:rich>
                  <a:bodyPr/>
                  <a:lstStyle/>
                  <a:p>
                    <a:r>
                      <a:rPr lang="ru-RU"/>
                      <a:t>Кредиты банков;</a:t>
                    </a:r>
                  </a:p>
                  <a:p>
                    <a:r>
                      <a:rPr lang="ru-RU"/>
                      <a:t>4,0</a:t>
                    </a:r>
                  </a:p>
                </c:rich>
              </c:tx>
              <c:showLegendKey val="0"/>
              <c:showVal val="1"/>
              <c:showCatName val="1"/>
              <c:showSerName val="0"/>
              <c:showPercent val="0"/>
              <c:showBubbleSize val="0"/>
            </c:dLbl>
            <c:dLbl>
              <c:idx val="1"/>
              <c:layout>
                <c:manualLayout>
                  <c:x val="-0.27346155644526016"/>
                  <c:y val="-6.6627543014475569E-3"/>
                </c:manualLayout>
              </c:layout>
              <c:tx>
                <c:rich>
                  <a:bodyPr/>
                  <a:lstStyle/>
                  <a:p>
                    <a:r>
                      <a:rPr lang="ru-RU"/>
                      <a:t>Займы, полученные от других организаций; </a:t>
                    </a:r>
                  </a:p>
                  <a:p>
                    <a:r>
                      <a:rPr lang="ru-RU"/>
                      <a:t>96,0</a:t>
                    </a:r>
                  </a:p>
                </c:rich>
              </c:tx>
              <c:showLegendKey val="0"/>
              <c:showVal val="1"/>
              <c:showCatName val="1"/>
              <c:showSerName val="0"/>
              <c:showPercent val="0"/>
              <c:showBubbleSize val="0"/>
            </c:dLbl>
            <c:dLbl>
              <c:idx val="2"/>
              <c:layout>
                <c:manualLayout>
                  <c:x val="0.22705290989917812"/>
                  <c:y val="3.9110111236095479E-2"/>
                </c:manualLayout>
              </c:layout>
              <c:tx>
                <c:rich>
                  <a:bodyPr/>
                  <a:lstStyle/>
                  <a:p>
                    <a:r>
                      <a:rPr lang="ru-RU"/>
                      <a:t>Выпущенные долговые ценные бумаги; </a:t>
                    </a:r>
                  </a:p>
                  <a:p>
                    <a:r>
                      <a:rPr lang="ru-RU"/>
                      <a:t>0,1</a:t>
                    </a:r>
                  </a:p>
                </c:rich>
              </c:tx>
              <c:showLegendKey val="0"/>
              <c:showVal val="1"/>
              <c:showCatName val="1"/>
              <c:showSerName val="0"/>
              <c:showPercent val="0"/>
              <c:showBubbleSize val="0"/>
            </c:dLbl>
            <c:numFmt formatCode="0.0" sourceLinked="0"/>
            <c:spPr>
              <a:noFill/>
              <a:ln w="26749">
                <a:noFill/>
              </a:ln>
            </c:spPr>
            <c:showLegendKey val="0"/>
            <c:showVal val="1"/>
            <c:showCatName val="1"/>
            <c:showSerName val="0"/>
            <c:showPercent val="0"/>
            <c:showBubbleSize val="0"/>
            <c:showLeaderLines val="1"/>
          </c:dLbls>
          <c:cat>
            <c:strRef>
              <c:f>Sheet1!$B$1:$C$1</c:f>
              <c:strCache>
                <c:ptCount val="2"/>
                <c:pt idx="0">
                  <c:v>Кредиты банков</c:v>
                </c:pt>
                <c:pt idx="1">
                  <c:v>Займы, полученные от других организаций</c:v>
                </c:pt>
              </c:strCache>
            </c:strRef>
          </c:cat>
          <c:val>
            <c:numRef>
              <c:f>Sheet1!$B$2:$C$2</c:f>
              <c:numCache>
                <c:formatCode>General</c:formatCode>
                <c:ptCount val="2"/>
                <c:pt idx="0">
                  <c:v>4</c:v>
                </c:pt>
                <c:pt idx="1">
                  <c:v>96</c:v>
                </c:pt>
              </c:numCache>
            </c:numRef>
          </c:val>
        </c:ser>
        <c:dLbls>
          <c:showLegendKey val="0"/>
          <c:showVal val="1"/>
          <c:showCatName val="0"/>
          <c:showSerName val="0"/>
          <c:showPercent val="0"/>
          <c:showBubbleSize val="0"/>
          <c:showLeaderLines val="1"/>
        </c:dLbls>
      </c:pie3DChart>
      <c:spPr>
        <a:solidFill>
          <a:srgbClr val="FFFFFF"/>
        </a:solidFill>
        <a:ln w="26749">
          <a:noFill/>
        </a:ln>
      </c:spPr>
    </c:plotArea>
    <c:plotVisOnly val="1"/>
    <c:dispBlanksAs val="zero"/>
    <c:showDLblsOverMax val="0"/>
  </c:chart>
  <c:spPr>
    <a:noFill/>
    <a:ln>
      <a:noFill/>
    </a:ln>
  </c:spPr>
  <c:txPr>
    <a:bodyPr/>
    <a:lstStyle/>
    <a:p>
      <a:pPr>
        <a:defRPr sz="850"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725"/>
          <c:y val="0.18691193515340596"/>
          <c:w val="0.37708135572387225"/>
          <c:h val="0.69980104901431173"/>
        </c:manualLayout>
      </c:layout>
      <c:radarChart>
        <c:radarStyle val="marker"/>
        <c:varyColors val="0"/>
        <c:ser>
          <c:idx val="1"/>
          <c:order val="0"/>
          <c:tx>
            <c:strRef>
              <c:f>Sheet1!$A$2</c:f>
              <c:strCache>
                <c:ptCount val="1"/>
                <c:pt idx="0">
                  <c:v>2019</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2.6</c:v>
                </c:pt>
                <c:pt idx="1">
                  <c:v>2.1</c:v>
                </c:pt>
                <c:pt idx="2">
                  <c:v>4.5999999999999996</c:v>
                </c:pt>
                <c:pt idx="3">
                  <c:v>3.2</c:v>
                </c:pt>
                <c:pt idx="4">
                  <c:v>-1.9</c:v>
                </c:pt>
              </c:numCache>
            </c:numRef>
          </c:val>
        </c:ser>
        <c:ser>
          <c:idx val="2"/>
          <c:order val="1"/>
          <c:tx>
            <c:strRef>
              <c:f>Sheet1!$A$3</c:f>
              <c:strCache>
                <c:ptCount val="1"/>
                <c:pt idx="0">
                  <c:v>2020</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4.3</c:v>
                </c:pt>
                <c:pt idx="1">
                  <c:v>1.9</c:v>
                </c:pt>
                <c:pt idx="2">
                  <c:v>5.8</c:v>
                </c:pt>
                <c:pt idx="3">
                  <c:v>4.0999999999999996</c:v>
                </c:pt>
                <c:pt idx="4">
                  <c:v>1.1000000000000001</c:v>
                </c:pt>
              </c:numCache>
            </c:numRef>
          </c:val>
        </c:ser>
        <c:dLbls>
          <c:showLegendKey val="0"/>
          <c:showVal val="0"/>
          <c:showCatName val="0"/>
          <c:showSerName val="0"/>
          <c:showPercent val="0"/>
          <c:showBubbleSize val="0"/>
        </c:dLbls>
        <c:axId val="117406336"/>
        <c:axId val="124516608"/>
      </c:radarChart>
      <c:catAx>
        <c:axId val="117406336"/>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24516608"/>
        <c:crosses val="autoZero"/>
        <c:auto val="0"/>
        <c:lblAlgn val="ctr"/>
        <c:lblOffset val="100"/>
        <c:noMultiLvlLbl val="0"/>
      </c:catAx>
      <c:valAx>
        <c:axId val="124516608"/>
        <c:scaling>
          <c:orientation val="minMax"/>
          <c:max val="6"/>
          <c:min val="-2"/>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7406336"/>
        <c:crosses val="autoZero"/>
        <c:crossBetween val="between"/>
        <c:majorUnit val="2"/>
        <c:minorUnit val="1"/>
      </c:valAx>
      <c:spPr>
        <a:noFill/>
        <a:ln w="25397">
          <a:noFill/>
        </a:ln>
      </c:spPr>
    </c:plotArea>
    <c:legend>
      <c:legendPos val="b"/>
      <c:layout>
        <c:manualLayout>
          <c:xMode val="edge"/>
          <c:yMode val="edge"/>
          <c:x val="0.31211355518983253"/>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70122423583"/>
          <c:y val="2.0440608675902795E-2"/>
        </c:manualLayout>
      </c:layout>
      <c:overlay val="0"/>
    </c:title>
    <c:autoTitleDeleted val="0"/>
    <c:plotArea>
      <c:layout>
        <c:manualLayout>
          <c:layoutTarget val="inner"/>
          <c:xMode val="edge"/>
          <c:yMode val="edge"/>
          <c:x val="7.3364642007953174E-2"/>
          <c:y val="0.15539136701711967"/>
          <c:w val="0.62342342342345025"/>
          <c:h val="0.7947206718397084"/>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Sheet1!$B$2:$B$3</c:f>
              <c:numCache>
                <c:formatCode>0.0</c:formatCode>
                <c:ptCount val="2"/>
                <c:pt idx="0">
                  <c:v>18.399999999999999</c:v>
                </c:pt>
                <c:pt idx="1">
                  <c:v>17.2</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353E-4"/>
                  <c:y val="1.6636692706612681E-3"/>
                </c:manualLayout>
              </c:layout>
              <c:dLblPos val="ctr"/>
              <c:showLegendKey val="0"/>
              <c:showVal val="1"/>
              <c:showCatName val="0"/>
              <c:showSerName val="0"/>
              <c:showPercent val="0"/>
              <c:showBubbleSize val="0"/>
            </c:dLbl>
            <c:dLbl>
              <c:idx val="1"/>
              <c:layout>
                <c:manualLayout>
                  <c:x val="2.3411957718528094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Sheet1!$C$2:$C$3</c:f>
              <c:numCache>
                <c:formatCode>0.0</c:formatCode>
                <c:ptCount val="2"/>
                <c:pt idx="0">
                  <c:v>5.0999999999999996</c:v>
                </c:pt>
                <c:pt idx="1">
                  <c:v>4.5999999999999996</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Sheet1!$D$2:$D$3</c:f>
              <c:numCache>
                <c:formatCode>0.0</c:formatCode>
                <c:ptCount val="2"/>
                <c:pt idx="0">
                  <c:v>5.2</c:v>
                </c:pt>
                <c:pt idx="1">
                  <c:v>5.5</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Sheet1!$E$2:$E$3</c:f>
              <c:numCache>
                <c:formatCode>0.0</c:formatCode>
                <c:ptCount val="2"/>
                <c:pt idx="0">
                  <c:v>22.1</c:v>
                </c:pt>
                <c:pt idx="1">
                  <c:v>21.4</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304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Sheet1!$F$2:$F$3</c:f>
              <c:numCache>
                <c:formatCode>0.0</c:formatCode>
                <c:ptCount val="2"/>
                <c:pt idx="0">
                  <c:v>2.2000000000000002</c:v>
                </c:pt>
                <c:pt idx="1">
                  <c:v>2.2000000000000002</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4242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Sheet1!$G$2:$G$3</c:f>
              <c:numCache>
                <c:formatCode>0.0</c:formatCode>
                <c:ptCount val="2"/>
                <c:pt idx="0">
                  <c:v>1.9000000000000001</c:v>
                </c:pt>
                <c:pt idx="1">
                  <c:v>2.5</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Sheet1!$H$2:$H$3</c:f>
              <c:numCache>
                <c:formatCode>0.0</c:formatCode>
                <c:ptCount val="2"/>
                <c:pt idx="0">
                  <c:v>29.3</c:v>
                </c:pt>
                <c:pt idx="1">
                  <c:v>29.2</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Sheet1!$I$2:$I$3</c:f>
              <c:numCache>
                <c:formatCode>0.0</c:formatCode>
                <c:ptCount val="2"/>
                <c:pt idx="0">
                  <c:v>12</c:v>
                </c:pt>
                <c:pt idx="1">
                  <c:v>13.6</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355E-3"/>
                  <c:y val="-5.8635128259981704E-3"/>
                </c:manualLayout>
              </c:layout>
              <c:tx>
                <c:rich>
                  <a:bodyPr/>
                  <a:lstStyle/>
                  <a:p>
                    <a:r>
                      <a:rPr lang="ru-RU" sz="1000">
                        <a:latin typeface="Arial" pitchFamily="34" charset="0"/>
                        <a:cs typeface="Arial" pitchFamily="34" charset="0"/>
                      </a:rPr>
                      <a:t>3,8</a:t>
                    </a:r>
                    <a:endParaRPr lang="ru-RU" sz="800"/>
                  </a:p>
                </c:rich>
              </c:tx>
              <c:dLblPos val="ctr"/>
              <c:showLegendKey val="0"/>
              <c:showVal val="1"/>
              <c:showCatName val="0"/>
              <c:showSerName val="0"/>
              <c:showPercent val="0"/>
              <c:showBubbleSize val="0"/>
            </c:dLbl>
            <c:dLbl>
              <c:idx val="1"/>
              <c:layout>
                <c:manualLayout>
                  <c:x val="2.0016085709516382E-3"/>
                  <c:y val="-5.0723485693512822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10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ноябрь 2019</c:v>
                </c:pt>
                <c:pt idx="1">
                  <c:v>ноябрь 2020</c:v>
                </c:pt>
              </c:strCache>
            </c:strRef>
          </c:cat>
          <c:val>
            <c:numRef>
              <c:f>Sheet1!$J$2:$J$3</c:f>
              <c:numCache>
                <c:formatCode>0.0</c:formatCode>
                <c:ptCount val="2"/>
                <c:pt idx="0">
                  <c:v>3.8</c:v>
                </c:pt>
                <c:pt idx="1">
                  <c:v>3.8</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137484544"/>
        <c:axId val="137670656"/>
      </c:barChart>
      <c:catAx>
        <c:axId val="137484544"/>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7670656"/>
        <c:crossesAt val="0"/>
        <c:auto val="0"/>
        <c:lblAlgn val="ctr"/>
        <c:lblOffset val="100"/>
        <c:tickLblSkip val="1"/>
        <c:tickMarkSkip val="1"/>
        <c:noMultiLvlLbl val="0"/>
      </c:catAx>
      <c:valAx>
        <c:axId val="13767065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37484544"/>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8869"/>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Sheet1!$A$2:$A$24</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Sheet1!$B$2:$B$24</c:f>
              <c:numCache>
                <c:formatCode>General</c:formatCode>
                <c:ptCount val="23"/>
                <c:pt idx="0">
                  <c:v>101.51</c:v>
                </c:pt>
                <c:pt idx="1">
                  <c:v>101.61</c:v>
                </c:pt>
                <c:pt idx="2">
                  <c:v>101.56</c:v>
                </c:pt>
                <c:pt idx="3">
                  <c:v>101.26</c:v>
                </c:pt>
                <c:pt idx="4">
                  <c:v>101.26</c:v>
                </c:pt>
                <c:pt idx="5">
                  <c:v>102.92</c:v>
                </c:pt>
                <c:pt idx="6">
                  <c:v>102.7</c:v>
                </c:pt>
                <c:pt idx="7">
                  <c:v>102.59</c:v>
                </c:pt>
                <c:pt idx="8">
                  <c:v>102.59</c:v>
                </c:pt>
                <c:pt idx="9">
                  <c:v>102.33</c:v>
                </c:pt>
                <c:pt idx="10">
                  <c:v>102.3</c:v>
                </c:pt>
                <c:pt idx="11">
                  <c:v>102.29</c:v>
                </c:pt>
                <c:pt idx="12">
                  <c:v>102.29</c:v>
                </c:pt>
                <c:pt idx="13">
                  <c:v>101.9</c:v>
                </c:pt>
                <c:pt idx="14">
                  <c:v>102.36</c:v>
                </c:pt>
                <c:pt idx="15">
                  <c:v>102.01</c:v>
                </c:pt>
                <c:pt idx="16">
                  <c:v>101.93</c:v>
                </c:pt>
                <c:pt idx="17">
                  <c:v>101.92</c:v>
                </c:pt>
                <c:pt idx="18">
                  <c:v>102.96000000000001</c:v>
                </c:pt>
                <c:pt idx="19">
                  <c:v>103.05</c:v>
                </c:pt>
                <c:pt idx="20">
                  <c:v>103.08</c:v>
                </c:pt>
                <c:pt idx="21">
                  <c:v>103.11</c:v>
                </c:pt>
                <c:pt idx="22">
                  <c:v>103.099</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Sheet1!$A$2:$A$24</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Sheet1!$C$2:$C$24</c:f>
              <c:numCache>
                <c:formatCode>General</c:formatCode>
                <c:ptCount val="23"/>
                <c:pt idx="0">
                  <c:v>101.44000000000001</c:v>
                </c:pt>
                <c:pt idx="1">
                  <c:v>101.47</c:v>
                </c:pt>
                <c:pt idx="2">
                  <c:v>101.47</c:v>
                </c:pt>
                <c:pt idx="3">
                  <c:v>101.47</c:v>
                </c:pt>
                <c:pt idx="4">
                  <c:v>101.47</c:v>
                </c:pt>
                <c:pt idx="5">
                  <c:v>102.97</c:v>
                </c:pt>
                <c:pt idx="6">
                  <c:v>102.97</c:v>
                </c:pt>
                <c:pt idx="7">
                  <c:v>102.98</c:v>
                </c:pt>
                <c:pt idx="8">
                  <c:v>102.74000000000001</c:v>
                </c:pt>
                <c:pt idx="9">
                  <c:v>102.71000000000001</c:v>
                </c:pt>
                <c:pt idx="10">
                  <c:v>102.63</c:v>
                </c:pt>
                <c:pt idx="11">
                  <c:v>102.61</c:v>
                </c:pt>
                <c:pt idx="12">
                  <c:v>102.61</c:v>
                </c:pt>
                <c:pt idx="13">
                  <c:v>102.55</c:v>
                </c:pt>
                <c:pt idx="14">
                  <c:v>102.63</c:v>
                </c:pt>
                <c:pt idx="15">
                  <c:v>102.54</c:v>
                </c:pt>
                <c:pt idx="16">
                  <c:v>102.54</c:v>
                </c:pt>
                <c:pt idx="17">
                  <c:v>102.57</c:v>
                </c:pt>
                <c:pt idx="18">
                  <c:v>103.46000000000001</c:v>
                </c:pt>
                <c:pt idx="19">
                  <c:v>103.58</c:v>
                </c:pt>
                <c:pt idx="20">
                  <c:v>103.6</c:v>
                </c:pt>
                <c:pt idx="21">
                  <c:v>103.64999999999999</c:v>
                </c:pt>
                <c:pt idx="22">
                  <c:v>103.63</c:v>
                </c:pt>
              </c:numCache>
            </c:numRef>
          </c:val>
        </c:ser>
        <c:dLbls>
          <c:showLegendKey val="0"/>
          <c:showVal val="0"/>
          <c:showCatName val="0"/>
          <c:showSerName val="0"/>
          <c:showPercent val="0"/>
          <c:showBubbleSize val="0"/>
        </c:dLbls>
        <c:gapWidth val="50"/>
        <c:axId val="149469824"/>
        <c:axId val="149484288"/>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Sheet1!$A$2:$A$24</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Sheet1!$D$2:$D$24</c:f>
              <c:numCache>
                <c:formatCode>General</c:formatCode>
                <c:ptCount val="23"/>
                <c:pt idx="0">
                  <c:v>100.82</c:v>
                </c:pt>
                <c:pt idx="1">
                  <c:v>101.6</c:v>
                </c:pt>
                <c:pt idx="2">
                  <c:v>102.14</c:v>
                </c:pt>
                <c:pt idx="3">
                  <c:v>102.13</c:v>
                </c:pt>
                <c:pt idx="4">
                  <c:v>102.46000000000001</c:v>
                </c:pt>
                <c:pt idx="5">
                  <c:v>102.44000000000001</c:v>
                </c:pt>
                <c:pt idx="6">
                  <c:v>102.85</c:v>
                </c:pt>
                <c:pt idx="7">
                  <c:v>102.63</c:v>
                </c:pt>
                <c:pt idx="8">
                  <c:v>102.08</c:v>
                </c:pt>
                <c:pt idx="9">
                  <c:v>102.46000000000001</c:v>
                </c:pt>
                <c:pt idx="10">
                  <c:v>102.61</c:v>
                </c:pt>
                <c:pt idx="11">
                  <c:v>102.93</c:v>
                </c:pt>
                <c:pt idx="12">
                  <c:v>103.2</c:v>
                </c:pt>
                <c:pt idx="13">
                  <c:v>103.61</c:v>
                </c:pt>
                <c:pt idx="14">
                  <c:v>104.54</c:v>
                </c:pt>
                <c:pt idx="15">
                  <c:v>105.42</c:v>
                </c:pt>
                <c:pt idx="16">
                  <c:v>105.75</c:v>
                </c:pt>
                <c:pt idx="17">
                  <c:v>105.98</c:v>
                </c:pt>
                <c:pt idx="18">
                  <c:v>106.16999999999999</c:v>
                </c:pt>
                <c:pt idx="19">
                  <c:v>106.16999999999999</c:v>
                </c:pt>
                <c:pt idx="20">
                  <c:v>105.86</c:v>
                </c:pt>
                <c:pt idx="21">
                  <c:v>106.46000000000001</c:v>
                </c:pt>
                <c:pt idx="22">
                  <c:v>107.36999999999999</c:v>
                </c:pt>
              </c:numCache>
            </c:numRef>
          </c:val>
          <c:smooth val="0"/>
        </c:ser>
        <c:dLbls>
          <c:showLegendKey val="0"/>
          <c:showVal val="0"/>
          <c:showCatName val="0"/>
          <c:showSerName val="0"/>
          <c:showPercent val="0"/>
          <c:showBubbleSize val="0"/>
        </c:dLbls>
        <c:marker val="1"/>
        <c:smooth val="0"/>
        <c:axId val="149485824"/>
        <c:axId val="159056256"/>
      </c:lineChart>
      <c:catAx>
        <c:axId val="14946982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49484288"/>
        <c:crossesAt val="100"/>
        <c:auto val="0"/>
        <c:lblAlgn val="ctr"/>
        <c:lblOffset val="100"/>
        <c:tickLblSkip val="1"/>
        <c:tickMarkSkip val="1"/>
        <c:noMultiLvlLbl val="0"/>
      </c:catAx>
      <c:valAx>
        <c:axId val="149484288"/>
        <c:scaling>
          <c:orientation val="minMax"/>
          <c:max val="108"/>
          <c:min val="100"/>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49469824"/>
        <c:crosses val="autoZero"/>
        <c:crossBetween val="between"/>
        <c:majorUnit val="1"/>
        <c:minorUnit val="1"/>
      </c:valAx>
      <c:catAx>
        <c:axId val="149485824"/>
        <c:scaling>
          <c:orientation val="minMax"/>
        </c:scaling>
        <c:delete val="1"/>
        <c:axPos val="b"/>
        <c:majorTickMark val="out"/>
        <c:minorTickMark val="none"/>
        <c:tickLblPos val="none"/>
        <c:crossAx val="159056256"/>
        <c:crosses val="autoZero"/>
        <c:auto val="0"/>
        <c:lblAlgn val="ctr"/>
        <c:lblOffset val="100"/>
        <c:noMultiLvlLbl val="0"/>
      </c:catAx>
      <c:valAx>
        <c:axId val="159056256"/>
        <c:scaling>
          <c:orientation val="minMax"/>
        </c:scaling>
        <c:delete val="1"/>
        <c:axPos val="l"/>
        <c:numFmt formatCode="General" sourceLinked="1"/>
        <c:majorTickMark val="out"/>
        <c:minorTickMark val="none"/>
        <c:tickLblPos val="none"/>
        <c:crossAx val="149485824"/>
        <c:crosses val="autoZero"/>
        <c:crossBetween val="between"/>
      </c:valAx>
      <c:spPr>
        <a:noFill/>
        <a:ln w="2480">
          <a:solidFill>
            <a:srgbClr val="000000"/>
          </a:solidFill>
          <a:prstDash val="solid"/>
        </a:ln>
      </c:spPr>
    </c:plotArea>
    <c:legend>
      <c:legendPos val="b"/>
      <c:layout>
        <c:manualLayout>
          <c:xMode val="edge"/>
          <c:yMode val="edge"/>
          <c:x val="0.14604785965273012"/>
          <c:y val="0.92249506742691645"/>
          <c:w val="0.71212121212124013"/>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ysClr val="windowText" lastClr="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2018г.)</a:t>
            </a:r>
          </a:p>
        </c:rich>
      </c:tx>
      <c:layout>
        <c:manualLayout>
          <c:xMode val="edge"/>
          <c:yMode val="edge"/>
          <c:x val="0.15149963628939814"/>
          <c:y val="2.210260151022129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Sheet1!$B$1:$X$1</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Sheet1!$B$2:$X$2</c:f>
              <c:numCache>
                <c:formatCode>General</c:formatCode>
                <c:ptCount val="23"/>
                <c:pt idx="0">
                  <c:v>101.41000000000012</c:v>
                </c:pt>
                <c:pt idx="1">
                  <c:v>90.679999999999978</c:v>
                </c:pt>
                <c:pt idx="2">
                  <c:v>92.39</c:v>
                </c:pt>
                <c:pt idx="3">
                  <c:v>95.740000000000023</c:v>
                </c:pt>
                <c:pt idx="4">
                  <c:v>95.27</c:v>
                </c:pt>
                <c:pt idx="5">
                  <c:v>94.82</c:v>
                </c:pt>
                <c:pt idx="6">
                  <c:v>93.55</c:v>
                </c:pt>
                <c:pt idx="7">
                  <c:v>91.740000000000023</c:v>
                </c:pt>
                <c:pt idx="8">
                  <c:v>90.89</c:v>
                </c:pt>
                <c:pt idx="9">
                  <c:v>89.26</c:v>
                </c:pt>
                <c:pt idx="10">
                  <c:v>94.960000000000022</c:v>
                </c:pt>
                <c:pt idx="11">
                  <c:v>97.23</c:v>
                </c:pt>
                <c:pt idx="12">
                  <c:v>84.98</c:v>
                </c:pt>
                <c:pt idx="13">
                  <c:v>88.29</c:v>
                </c:pt>
                <c:pt idx="14">
                  <c:v>85.04</c:v>
                </c:pt>
                <c:pt idx="15">
                  <c:v>90.42</c:v>
                </c:pt>
                <c:pt idx="16">
                  <c:v>92.27</c:v>
                </c:pt>
                <c:pt idx="17">
                  <c:v>91.01</c:v>
                </c:pt>
                <c:pt idx="18">
                  <c:v>90.710000000000022</c:v>
                </c:pt>
                <c:pt idx="19">
                  <c:v>86.240000000000023</c:v>
                </c:pt>
                <c:pt idx="20">
                  <c:v>84.29</c:v>
                </c:pt>
                <c:pt idx="21">
                  <c:v>79.239999999999995</c:v>
                </c:pt>
                <c:pt idx="22">
                  <c:v>83.84</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Sheet1!$B$1:$X$1</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Sheet1!$B$4:$X$4</c:f>
              <c:numCache>
                <c:formatCode>General</c:formatCode>
                <c:ptCount val="23"/>
                <c:pt idx="0">
                  <c:v>100.16999999999999</c:v>
                </c:pt>
                <c:pt idx="1">
                  <c:v>101.72</c:v>
                </c:pt>
                <c:pt idx="2">
                  <c:v>102.07</c:v>
                </c:pt>
                <c:pt idx="3">
                  <c:v>102.85</c:v>
                </c:pt>
                <c:pt idx="4">
                  <c:v>103.3</c:v>
                </c:pt>
                <c:pt idx="5">
                  <c:v>103.2</c:v>
                </c:pt>
                <c:pt idx="6">
                  <c:v>103.14999999999999</c:v>
                </c:pt>
                <c:pt idx="7">
                  <c:v>103.29</c:v>
                </c:pt>
                <c:pt idx="8">
                  <c:v>102.53</c:v>
                </c:pt>
                <c:pt idx="9">
                  <c:v>103.36</c:v>
                </c:pt>
                <c:pt idx="10">
                  <c:v>103.25</c:v>
                </c:pt>
                <c:pt idx="11">
                  <c:v>103.4</c:v>
                </c:pt>
                <c:pt idx="12">
                  <c:v>104.06</c:v>
                </c:pt>
                <c:pt idx="13">
                  <c:v>104.17999999999998</c:v>
                </c:pt>
                <c:pt idx="14">
                  <c:v>104.72</c:v>
                </c:pt>
                <c:pt idx="15">
                  <c:v>105.59</c:v>
                </c:pt>
                <c:pt idx="16">
                  <c:v>106.09</c:v>
                </c:pt>
                <c:pt idx="17">
                  <c:v>106.19</c:v>
                </c:pt>
                <c:pt idx="18">
                  <c:v>106.81</c:v>
                </c:pt>
                <c:pt idx="19">
                  <c:v>107.39</c:v>
                </c:pt>
                <c:pt idx="20">
                  <c:v>107.54</c:v>
                </c:pt>
                <c:pt idx="21">
                  <c:v>108.05</c:v>
                </c:pt>
                <c:pt idx="22">
                  <c:v>108.16</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Sheet1!$B$1:$X$1</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Sheet1!$B$5:$X$5</c:f>
              <c:numCache>
                <c:formatCode>General</c:formatCode>
                <c:ptCount val="23"/>
                <c:pt idx="0">
                  <c:v>97.33</c:v>
                </c:pt>
                <c:pt idx="1">
                  <c:v>99.169999999999987</c:v>
                </c:pt>
                <c:pt idx="2">
                  <c:v>99.42</c:v>
                </c:pt>
                <c:pt idx="3">
                  <c:v>99.179999999999978</c:v>
                </c:pt>
                <c:pt idx="4">
                  <c:v>100.02</c:v>
                </c:pt>
                <c:pt idx="5">
                  <c:v>99.4</c:v>
                </c:pt>
                <c:pt idx="6">
                  <c:v>99.78</c:v>
                </c:pt>
                <c:pt idx="7">
                  <c:v>99.31</c:v>
                </c:pt>
                <c:pt idx="8">
                  <c:v>98.410000000000025</c:v>
                </c:pt>
                <c:pt idx="9">
                  <c:v>99.6</c:v>
                </c:pt>
                <c:pt idx="10">
                  <c:v>100.11999999999999</c:v>
                </c:pt>
                <c:pt idx="11">
                  <c:v>98.69</c:v>
                </c:pt>
                <c:pt idx="12">
                  <c:v>100.96000000000002</c:v>
                </c:pt>
                <c:pt idx="13">
                  <c:v>100.76</c:v>
                </c:pt>
                <c:pt idx="14">
                  <c:v>101.01</c:v>
                </c:pt>
                <c:pt idx="15">
                  <c:v>100.57</c:v>
                </c:pt>
                <c:pt idx="16">
                  <c:v>100.86</c:v>
                </c:pt>
                <c:pt idx="17">
                  <c:v>99.48</c:v>
                </c:pt>
                <c:pt idx="18">
                  <c:v>103.43</c:v>
                </c:pt>
                <c:pt idx="19">
                  <c:v>106.97</c:v>
                </c:pt>
                <c:pt idx="20">
                  <c:v>105.99000000000002</c:v>
                </c:pt>
                <c:pt idx="21">
                  <c:v>106.67999999999998</c:v>
                </c:pt>
                <c:pt idx="22">
                  <c:v>106.09</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Sheet1!$B$1:$X$1</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Sheet1!$B$6:$X$6</c:f>
              <c:numCache>
                <c:formatCode>General</c:formatCode>
                <c:ptCount val="23"/>
                <c:pt idx="0">
                  <c:v>99.95</c:v>
                </c:pt>
                <c:pt idx="1">
                  <c:v>99.95</c:v>
                </c:pt>
                <c:pt idx="2">
                  <c:v>99.95</c:v>
                </c:pt>
                <c:pt idx="3">
                  <c:v>99.95</c:v>
                </c:pt>
                <c:pt idx="4">
                  <c:v>99.95</c:v>
                </c:pt>
                <c:pt idx="5">
                  <c:v>99.95</c:v>
                </c:pt>
                <c:pt idx="6">
                  <c:v>103.54</c:v>
                </c:pt>
                <c:pt idx="7">
                  <c:v>103.54</c:v>
                </c:pt>
                <c:pt idx="8">
                  <c:v>102.91000000000012</c:v>
                </c:pt>
                <c:pt idx="9">
                  <c:v>102.91000000000012</c:v>
                </c:pt>
                <c:pt idx="10">
                  <c:v>102.91000000000012</c:v>
                </c:pt>
                <c:pt idx="11">
                  <c:v>102.91000000000012</c:v>
                </c:pt>
                <c:pt idx="12">
                  <c:v>88.5</c:v>
                </c:pt>
                <c:pt idx="13">
                  <c:v>88.5</c:v>
                </c:pt>
                <c:pt idx="14">
                  <c:v>88.5</c:v>
                </c:pt>
                <c:pt idx="15">
                  <c:v>88.5</c:v>
                </c:pt>
                <c:pt idx="16">
                  <c:v>88.5</c:v>
                </c:pt>
                <c:pt idx="17">
                  <c:v>88.5</c:v>
                </c:pt>
                <c:pt idx="18">
                  <c:v>90.56</c:v>
                </c:pt>
                <c:pt idx="19">
                  <c:v>90.56</c:v>
                </c:pt>
                <c:pt idx="20">
                  <c:v>90.56</c:v>
                </c:pt>
                <c:pt idx="21">
                  <c:v>90.56</c:v>
                </c:pt>
                <c:pt idx="22">
                  <c:v>90.56</c:v>
                </c:pt>
              </c:numCache>
            </c:numRef>
          </c:val>
        </c:ser>
        <c:dLbls>
          <c:showLegendKey val="0"/>
          <c:showVal val="0"/>
          <c:showCatName val="0"/>
          <c:showSerName val="0"/>
          <c:showPercent val="0"/>
          <c:showBubbleSize val="0"/>
        </c:dLbls>
        <c:gapWidth val="150"/>
        <c:axId val="185386112"/>
        <c:axId val="185388032"/>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Sheet1!$B$1:$X$1</c:f>
              <c:strCache>
                <c:ptCount val="23"/>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strCache>
            </c:strRef>
          </c:cat>
          <c:val>
            <c:numRef>
              <c:f>Sheet1!$B$3:$X$3</c:f>
              <c:numCache>
                <c:formatCode>General</c:formatCode>
                <c:ptCount val="23"/>
                <c:pt idx="0">
                  <c:v>100</c:v>
                </c:pt>
                <c:pt idx="1">
                  <c:v>100.33</c:v>
                </c:pt>
                <c:pt idx="2">
                  <c:v>100.79</c:v>
                </c:pt>
                <c:pt idx="3">
                  <c:v>101.7</c:v>
                </c:pt>
                <c:pt idx="4">
                  <c:v>102.08</c:v>
                </c:pt>
                <c:pt idx="5">
                  <c:v>101.9</c:v>
                </c:pt>
                <c:pt idx="6">
                  <c:v>101.88</c:v>
                </c:pt>
                <c:pt idx="7">
                  <c:v>101.77</c:v>
                </c:pt>
                <c:pt idx="8">
                  <c:v>100.98</c:v>
                </c:pt>
                <c:pt idx="9">
                  <c:v>101.59</c:v>
                </c:pt>
                <c:pt idx="10">
                  <c:v>102.11</c:v>
                </c:pt>
                <c:pt idx="11">
                  <c:v>102.31</c:v>
                </c:pt>
                <c:pt idx="12">
                  <c:v>100.84</c:v>
                </c:pt>
                <c:pt idx="13">
                  <c:v>101.36999999999999</c:v>
                </c:pt>
                <c:pt idx="14">
                  <c:v>101.35</c:v>
                </c:pt>
                <c:pt idx="15">
                  <c:v>102.7</c:v>
                </c:pt>
                <c:pt idx="16">
                  <c:v>103.33</c:v>
                </c:pt>
                <c:pt idx="17">
                  <c:v>103.13</c:v>
                </c:pt>
                <c:pt idx="18">
                  <c:v>103.95</c:v>
                </c:pt>
                <c:pt idx="19">
                  <c:v>104.08</c:v>
                </c:pt>
                <c:pt idx="20">
                  <c:v>103.84</c:v>
                </c:pt>
                <c:pt idx="21">
                  <c:v>103.64</c:v>
                </c:pt>
                <c:pt idx="22">
                  <c:v>104.26</c:v>
                </c:pt>
              </c:numCache>
            </c:numRef>
          </c:val>
          <c:smooth val="0"/>
        </c:ser>
        <c:dLbls>
          <c:showLegendKey val="0"/>
          <c:showVal val="0"/>
          <c:showCatName val="0"/>
          <c:showSerName val="0"/>
          <c:showPercent val="0"/>
          <c:showBubbleSize val="0"/>
        </c:dLbls>
        <c:marker val="1"/>
        <c:smooth val="0"/>
        <c:axId val="185386112"/>
        <c:axId val="185388032"/>
      </c:lineChart>
      <c:catAx>
        <c:axId val="185386112"/>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85388032"/>
        <c:crosses val="autoZero"/>
        <c:auto val="1"/>
        <c:lblAlgn val="ctr"/>
        <c:lblOffset val="100"/>
        <c:tickLblSkip val="1"/>
        <c:tickMarkSkip val="1"/>
        <c:noMultiLvlLbl val="0"/>
      </c:catAx>
      <c:valAx>
        <c:axId val="185388032"/>
        <c:scaling>
          <c:orientation val="minMax"/>
          <c:max val="110"/>
          <c:min val="70"/>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85386112"/>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7431E-2"/>
          <c:y val="0.64809384164222872"/>
          <c:w val="0.89933993399344914"/>
          <c:h val="0.33431085043992387"/>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Sheet1!$A$2:$A$24</c:f>
              <c:strCache>
                <c:ptCount val="23"/>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pt idx="20">
                  <c:v>IX</c:v>
                </c:pt>
                <c:pt idx="21">
                  <c:v>X</c:v>
                </c:pt>
                <c:pt idx="22">
                  <c:v>XI</c:v>
                </c:pt>
              </c:strCache>
            </c:strRef>
          </c:cat>
          <c:val>
            <c:numRef>
              <c:f>Sheet1!$B$2:$B$24</c:f>
              <c:numCache>
                <c:formatCode>General</c:formatCode>
                <c:ptCount val="23"/>
                <c:pt idx="0">
                  <c:v>3</c:v>
                </c:pt>
                <c:pt idx="1">
                  <c:v>3.1</c:v>
                </c:pt>
                <c:pt idx="2">
                  <c:v>0</c:v>
                </c:pt>
                <c:pt idx="3">
                  <c:v>-2.7</c:v>
                </c:pt>
                <c:pt idx="4">
                  <c:v>-2</c:v>
                </c:pt>
                <c:pt idx="5">
                  <c:v>-5.7</c:v>
                </c:pt>
                <c:pt idx="6">
                  <c:v>-4.4000000000000004</c:v>
                </c:pt>
                <c:pt idx="7">
                  <c:v>-5.9</c:v>
                </c:pt>
                <c:pt idx="8">
                  <c:v>6.8</c:v>
                </c:pt>
                <c:pt idx="9">
                  <c:v>0</c:v>
                </c:pt>
                <c:pt idx="10">
                  <c:v>1.2</c:v>
                </c:pt>
                <c:pt idx="11">
                  <c:v>23.1</c:v>
                </c:pt>
                <c:pt idx="12">
                  <c:v>5.6</c:v>
                </c:pt>
                <c:pt idx="13">
                  <c:v>7.7</c:v>
                </c:pt>
                <c:pt idx="14">
                  <c:v>-10.1</c:v>
                </c:pt>
                <c:pt idx="15">
                  <c:v>3.6</c:v>
                </c:pt>
                <c:pt idx="16">
                  <c:v>-5.7</c:v>
                </c:pt>
                <c:pt idx="17">
                  <c:v>-2.7</c:v>
                </c:pt>
                <c:pt idx="18">
                  <c:v>-11.3</c:v>
                </c:pt>
                <c:pt idx="19">
                  <c:v>-0.9</c:v>
                </c:pt>
                <c:pt idx="20">
                  <c:v>4.9000000000000004</c:v>
                </c:pt>
                <c:pt idx="21">
                  <c:v>4.0999999999999996</c:v>
                </c:pt>
                <c:pt idx="22">
                  <c:v>9.7000000000000011</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Sheet1!$A$2:$A$24</c:f>
              <c:strCache>
                <c:ptCount val="23"/>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pt idx="20">
                  <c:v>IX</c:v>
                </c:pt>
                <c:pt idx="21">
                  <c:v>X</c:v>
                </c:pt>
                <c:pt idx="22">
                  <c:v>XI</c:v>
                </c:pt>
              </c:strCache>
            </c:strRef>
          </c:cat>
          <c:val>
            <c:numRef>
              <c:f>Sheet1!$C$2:$C$24</c:f>
              <c:numCache>
                <c:formatCode>General</c:formatCode>
                <c:ptCount val="23"/>
                <c:pt idx="0">
                  <c:v>2.8</c:v>
                </c:pt>
                <c:pt idx="1">
                  <c:v>0.1</c:v>
                </c:pt>
                <c:pt idx="2">
                  <c:v>1.5</c:v>
                </c:pt>
                <c:pt idx="3">
                  <c:v>-0.2</c:v>
                </c:pt>
                <c:pt idx="4">
                  <c:v>-0.64000000000000179</c:v>
                </c:pt>
                <c:pt idx="5">
                  <c:v>-3.1</c:v>
                </c:pt>
                <c:pt idx="6">
                  <c:v>-4.8</c:v>
                </c:pt>
                <c:pt idx="7">
                  <c:v>2.2000000000000002</c:v>
                </c:pt>
                <c:pt idx="8">
                  <c:v>0.2</c:v>
                </c:pt>
                <c:pt idx="9">
                  <c:v>0.60000000000000064</c:v>
                </c:pt>
                <c:pt idx="10">
                  <c:v>0.8</c:v>
                </c:pt>
                <c:pt idx="11">
                  <c:v>1.1000000000000001</c:v>
                </c:pt>
                <c:pt idx="12">
                  <c:v>-0.1</c:v>
                </c:pt>
                <c:pt idx="13">
                  <c:v>-1.5</c:v>
                </c:pt>
                <c:pt idx="14">
                  <c:v>-0.60000000000000064</c:v>
                </c:pt>
                <c:pt idx="15">
                  <c:v>-0.60000000000000064</c:v>
                </c:pt>
                <c:pt idx="16">
                  <c:v>1.6</c:v>
                </c:pt>
                <c:pt idx="17">
                  <c:v>-1.2</c:v>
                </c:pt>
                <c:pt idx="18">
                  <c:v>-0.2</c:v>
                </c:pt>
                <c:pt idx="19">
                  <c:v>-0.2</c:v>
                </c:pt>
                <c:pt idx="20">
                  <c:v>1.8</c:v>
                </c:pt>
                <c:pt idx="21">
                  <c:v>1.2</c:v>
                </c:pt>
                <c:pt idx="22">
                  <c:v>1.2</c:v>
                </c:pt>
              </c:numCache>
            </c:numRef>
          </c:val>
        </c:ser>
        <c:dLbls>
          <c:showLegendKey val="0"/>
          <c:showVal val="0"/>
          <c:showCatName val="0"/>
          <c:showSerName val="0"/>
          <c:showPercent val="0"/>
          <c:showBubbleSize val="0"/>
        </c:dLbls>
        <c:gapWidth val="50"/>
        <c:axId val="227479552"/>
        <c:axId val="227481088"/>
      </c:barChart>
      <c:catAx>
        <c:axId val="22747955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227481088"/>
        <c:crosses val="autoZero"/>
        <c:auto val="1"/>
        <c:lblAlgn val="ctr"/>
        <c:lblOffset val="100"/>
        <c:tickLblSkip val="1"/>
        <c:tickMarkSkip val="1"/>
        <c:noMultiLvlLbl val="0"/>
      </c:catAx>
      <c:valAx>
        <c:axId val="227481088"/>
        <c:scaling>
          <c:orientation val="minMax"/>
          <c:max val="24"/>
          <c:min val="-12"/>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227479552"/>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6697"/>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ноябре 2020 года</a:t>
            </a:r>
          </a:p>
          <a:p>
            <a:pPr>
              <a:lnSpc>
                <a:spcPct val="120000"/>
              </a:lnSpc>
              <a:defRPr sz="1100"/>
            </a:pPr>
            <a:r>
              <a:rPr lang="ru-RU" sz="1100" baseline="0"/>
              <a:t>(в % к предыдущему месяцу)</a:t>
            </a:r>
            <a:endParaRPr lang="ru-RU" sz="1100"/>
          </a:p>
        </c:rich>
      </c:tx>
      <c:layout/>
      <c:overlay val="0"/>
    </c:title>
    <c:autoTitleDeleted val="0"/>
    <c:plotArea>
      <c:layout>
        <c:manualLayout>
          <c:layoutTarget val="inner"/>
          <c:xMode val="edge"/>
          <c:yMode val="edge"/>
          <c:x val="8.4144895795318655E-2"/>
          <c:y val="0.19532401695164667"/>
          <c:w val="0.86221137320604213"/>
          <c:h val="0.4481757431641071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3289760348583879"/>
                  <c:y val="-5.5433989788475566E-2"/>
                </c:manualLayout>
              </c:layout>
              <c:showLegendKey val="0"/>
              <c:showVal val="1"/>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99.9</c:v>
                </c:pt>
                <c:pt idx="1">
                  <c:v>99.9</c:v>
                </c:pt>
                <c:pt idx="2">
                  <c:v>99.9</c:v>
                </c:pt>
              </c:numCache>
            </c:numRef>
          </c:val>
        </c:ser>
        <c:dLbls>
          <c:showLegendKey val="0"/>
          <c:showVal val="1"/>
          <c:showCatName val="0"/>
          <c:showSerName val="0"/>
          <c:showPercent val="0"/>
          <c:showBubbleSize val="0"/>
        </c:dLbls>
        <c:axId val="59740544"/>
        <c:axId val="59743232"/>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0"/>
                  <c:y val="7.5863373229494518E-2"/>
                </c:manualLayout>
              </c:layout>
              <c:dLblPos val="outEnd"/>
              <c:showLegendKey val="0"/>
              <c:showVal val="1"/>
              <c:showCatName val="0"/>
              <c:showSerName val="0"/>
              <c:showPercent val="0"/>
              <c:showBubbleSize val="0"/>
            </c:dLbl>
            <c:dLbl>
              <c:idx val="1"/>
              <c:layout>
                <c:manualLayout>
                  <c:x val="0"/>
                  <c:y val="7.9091601877558121E-2"/>
                </c:manualLayout>
              </c:layout>
              <c:dLblPos val="outEnd"/>
              <c:showLegendKey val="0"/>
              <c:showVal val="1"/>
              <c:showCatName val="0"/>
              <c:showSerName val="0"/>
              <c:showPercent val="0"/>
              <c:showBubbleSize val="0"/>
            </c:dLbl>
            <c:dLbl>
              <c:idx val="2"/>
              <c:layout>
                <c:manualLayout>
                  <c:x val="0"/>
                  <c:y val="9.2004516469812503E-2"/>
                </c:manualLayout>
              </c:layout>
              <c:dLblPos val="outEnd"/>
              <c:showLegendKey val="0"/>
              <c:showVal val="1"/>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dLblPos val="inEnd"/>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100.1</c:v>
                </c:pt>
                <c:pt idx="1">
                  <c:v>99.7</c:v>
                </c:pt>
                <c:pt idx="2">
                  <c:v>100.8</c:v>
                </c:pt>
              </c:numCache>
            </c:numRef>
          </c:val>
        </c:ser>
        <c:dLbls>
          <c:showLegendKey val="0"/>
          <c:showVal val="1"/>
          <c:showCatName val="0"/>
          <c:showSerName val="0"/>
          <c:showPercent val="0"/>
          <c:showBubbleSize val="0"/>
        </c:dLbls>
        <c:gapWidth val="150"/>
        <c:axId val="59745024"/>
        <c:axId val="59746560"/>
      </c:barChart>
      <c:catAx>
        <c:axId val="59740544"/>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59743232"/>
        <c:crossesAt val="95"/>
        <c:auto val="0"/>
        <c:lblAlgn val="ctr"/>
        <c:lblOffset val="10"/>
        <c:tickLblSkip val="1"/>
        <c:tickMarkSkip val="1"/>
        <c:noMultiLvlLbl val="0"/>
      </c:catAx>
      <c:valAx>
        <c:axId val="59743232"/>
        <c:scaling>
          <c:orientation val="minMax"/>
          <c:max val="101"/>
          <c:min val="98"/>
        </c:scaling>
        <c:delete val="0"/>
        <c:axPos val="l"/>
        <c:numFmt formatCode="General" sourceLinked="1"/>
        <c:majorTickMark val="cross"/>
        <c:minorTickMark val="none"/>
        <c:tickLblPos val="nextTo"/>
        <c:txPr>
          <a:bodyPr rot="0" vert="horz"/>
          <a:lstStyle/>
          <a:p>
            <a:pPr>
              <a:defRPr sz="900"/>
            </a:pPr>
            <a:endParaRPr lang="ru-RU"/>
          </a:p>
        </c:txPr>
        <c:crossAx val="59740544"/>
        <c:crosses val="autoZero"/>
        <c:crossBetween val="between"/>
        <c:majorUnit val="1"/>
        <c:minorUnit val="0.5"/>
      </c:valAx>
      <c:catAx>
        <c:axId val="59745024"/>
        <c:scaling>
          <c:orientation val="minMax"/>
        </c:scaling>
        <c:delete val="1"/>
        <c:axPos val="b"/>
        <c:majorTickMark val="out"/>
        <c:minorTickMark val="none"/>
        <c:tickLblPos val="none"/>
        <c:crossAx val="59746560"/>
        <c:crosses val="autoZero"/>
        <c:auto val="0"/>
        <c:lblAlgn val="ctr"/>
        <c:lblOffset val="100"/>
        <c:noMultiLvlLbl val="0"/>
      </c:catAx>
      <c:valAx>
        <c:axId val="59746560"/>
        <c:scaling>
          <c:orientation val="minMax"/>
        </c:scaling>
        <c:delete val="1"/>
        <c:axPos val="r"/>
        <c:numFmt formatCode="General" sourceLinked="1"/>
        <c:majorTickMark val="out"/>
        <c:minorTickMark val="none"/>
        <c:tickLblPos val="none"/>
        <c:crossAx val="59745024"/>
        <c:crosses val="max"/>
        <c:crossBetween val="between"/>
        <c:majorUnit val="5"/>
        <c:minorUnit val="1"/>
      </c:valAx>
      <c:spPr>
        <a:noFill/>
        <a:ln w="23666">
          <a:noFill/>
        </a:ln>
      </c:spPr>
    </c:plotArea>
    <c:legend>
      <c:legendPos val="b"/>
      <c:layout>
        <c:manualLayout>
          <c:xMode val="edge"/>
          <c:yMode val="edge"/>
          <c:x val="6.4731704177304811E-2"/>
          <c:y val="0.81074805684704732"/>
          <c:w val="0.85606762389995372"/>
          <c:h val="0.16380858165950593"/>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ap="sq" cmpd="dbl">
      <a:solidFill>
        <a:schemeClr val="tx1"/>
      </a:solidFill>
      <a:beve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0.49925</cdr:x>
      <cdr:y>0.54575</cdr:y>
    </cdr:from>
    <cdr:to>
      <cdr:x>0.50775</cdr:x>
      <cdr:y>0.6195</cdr:y>
    </cdr:to>
    <cdr:sp macro="" textlink="">
      <cdr:nvSpPr>
        <cdr:cNvPr id="1025" name="Text Box 1"/>
        <cdr:cNvSpPr txBox="1">
          <a:spLocks xmlns:a="http://schemas.openxmlformats.org/drawingml/2006/main" noChangeArrowheads="1"/>
        </cdr:cNvSpPr>
      </cdr:nvSpPr>
      <cdr:spPr bwMode="auto">
        <a:xfrm xmlns:a="http://schemas.openxmlformats.org/drawingml/2006/main">
          <a:off x="2810416" y="1268378"/>
          <a:ext cx="47848" cy="17140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E5F2-D2C7-45BB-99CB-ADD98C6D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7881</TotalTime>
  <Pages>131</Pages>
  <Words>29938</Words>
  <Characters>170651</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200189</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745</cp:revision>
  <cp:lastPrinted>2020-12-21T08:51:00Z</cp:lastPrinted>
  <dcterms:created xsi:type="dcterms:W3CDTF">2020-03-24T07:19:00Z</dcterms:created>
  <dcterms:modified xsi:type="dcterms:W3CDTF">2020-12-22T05:14:00Z</dcterms:modified>
</cp:coreProperties>
</file>